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763D1" w14:textId="0AD5AC72" w:rsidR="00D23B8F" w:rsidRDefault="00D23B8F" w:rsidP="00D23B8F">
      <w:pPr>
        <w:jc w:val="center"/>
        <w:rPr>
          <w:noProof/>
          <w:lang w:val="ru-RU"/>
        </w:rPr>
      </w:pPr>
    </w:p>
    <w:p w14:paraId="42453801" w14:textId="7FFFD140" w:rsidR="00CD305C" w:rsidRDefault="00CD305C" w:rsidP="00D23B8F">
      <w:pPr>
        <w:jc w:val="center"/>
        <w:rPr>
          <w:noProof/>
          <w:lang w:val="ru-RU"/>
        </w:rPr>
      </w:pPr>
    </w:p>
    <w:p w14:paraId="140B753F" w14:textId="169DA212" w:rsidR="00CD305C" w:rsidRDefault="00CD305C" w:rsidP="00D23B8F">
      <w:pPr>
        <w:jc w:val="center"/>
        <w:rPr>
          <w:noProof/>
          <w:lang w:val="ru-RU"/>
        </w:rPr>
      </w:pPr>
    </w:p>
    <w:p w14:paraId="385F3826" w14:textId="37F9D8B4" w:rsidR="00CD305C" w:rsidRDefault="00CD305C" w:rsidP="00D23B8F">
      <w:pPr>
        <w:jc w:val="center"/>
        <w:rPr>
          <w:noProof/>
          <w:lang w:val="ru-RU"/>
        </w:rPr>
      </w:pPr>
    </w:p>
    <w:p w14:paraId="06FB5580" w14:textId="730BB663" w:rsidR="00CD305C" w:rsidRDefault="00CD305C" w:rsidP="00D23B8F">
      <w:pPr>
        <w:jc w:val="center"/>
        <w:rPr>
          <w:noProof/>
          <w:lang w:val="ru-RU"/>
        </w:rPr>
      </w:pPr>
    </w:p>
    <w:p w14:paraId="2360D839" w14:textId="5553B7AE" w:rsidR="00CD305C" w:rsidRDefault="00CD305C" w:rsidP="00D23B8F">
      <w:pPr>
        <w:jc w:val="center"/>
        <w:rPr>
          <w:noProof/>
          <w:lang w:val="ru-RU"/>
        </w:rPr>
      </w:pPr>
    </w:p>
    <w:p w14:paraId="07BA782A" w14:textId="17A09098" w:rsidR="00CD305C" w:rsidRDefault="00CD305C" w:rsidP="00D23B8F">
      <w:pPr>
        <w:jc w:val="center"/>
        <w:rPr>
          <w:noProof/>
          <w:lang w:val="ru-RU"/>
        </w:rPr>
      </w:pPr>
    </w:p>
    <w:p w14:paraId="05D7C694" w14:textId="41E9C773" w:rsidR="00CD305C" w:rsidRDefault="00CD305C" w:rsidP="00D23B8F">
      <w:pPr>
        <w:jc w:val="center"/>
        <w:rPr>
          <w:noProof/>
          <w:lang w:val="ru-RU"/>
        </w:rPr>
      </w:pPr>
    </w:p>
    <w:p w14:paraId="40955CA5" w14:textId="3D1005ED" w:rsidR="00CD305C" w:rsidRDefault="00CD305C" w:rsidP="00D23B8F">
      <w:pPr>
        <w:jc w:val="center"/>
        <w:rPr>
          <w:noProof/>
          <w:lang w:val="ru-RU"/>
        </w:rPr>
      </w:pPr>
    </w:p>
    <w:p w14:paraId="2AC022BA" w14:textId="2800F3F1" w:rsidR="00CD305C" w:rsidRDefault="00CD305C" w:rsidP="00D23B8F">
      <w:pPr>
        <w:jc w:val="center"/>
        <w:rPr>
          <w:noProof/>
          <w:lang w:val="ru-RU"/>
        </w:rPr>
      </w:pPr>
    </w:p>
    <w:p w14:paraId="479B2B22" w14:textId="77777777" w:rsidR="00CD305C" w:rsidRDefault="00CD305C" w:rsidP="00D23B8F">
      <w:pPr>
        <w:jc w:val="center"/>
        <w:rPr>
          <w:rFonts w:eastAsia="Times New Roman,Bold"/>
          <w:b/>
          <w:bCs/>
          <w:sz w:val="28"/>
          <w:szCs w:val="28"/>
          <w:lang w:val="uk-UA"/>
        </w:rPr>
      </w:pPr>
    </w:p>
    <w:p w14:paraId="06DD2FF5" w14:textId="6432072D" w:rsidR="00D23B8F" w:rsidRDefault="00D23B8F" w:rsidP="00D23B8F">
      <w:pPr>
        <w:jc w:val="center"/>
        <w:rPr>
          <w:rFonts w:eastAsia="Times New Roman,Bold"/>
          <w:b/>
          <w:bCs/>
          <w:sz w:val="28"/>
          <w:szCs w:val="28"/>
          <w:lang w:val="uk-UA"/>
        </w:rPr>
      </w:pPr>
    </w:p>
    <w:p w14:paraId="6E4A35FE" w14:textId="77777777" w:rsidR="00A14647" w:rsidRDefault="00A14647" w:rsidP="00D23B8F">
      <w:pPr>
        <w:jc w:val="center"/>
        <w:rPr>
          <w:rFonts w:eastAsia="Times New Roman,Bold"/>
          <w:b/>
          <w:bCs/>
          <w:sz w:val="28"/>
          <w:szCs w:val="28"/>
          <w:lang w:val="uk-UA"/>
        </w:rPr>
      </w:pPr>
    </w:p>
    <w:p w14:paraId="6E857430" w14:textId="77777777" w:rsidR="00D23B8F" w:rsidRDefault="00D23B8F" w:rsidP="00D23B8F">
      <w:pPr>
        <w:jc w:val="center"/>
        <w:rPr>
          <w:rFonts w:eastAsia="Times New Roman,Bold"/>
          <w:b/>
          <w:bCs/>
          <w:sz w:val="28"/>
          <w:szCs w:val="28"/>
          <w:lang w:val="uk-UA"/>
        </w:rPr>
      </w:pPr>
    </w:p>
    <w:p w14:paraId="10C73965" w14:textId="3083BDB6" w:rsidR="00D23B8F" w:rsidRDefault="00D23B8F" w:rsidP="00D23B8F">
      <w:pPr>
        <w:jc w:val="center"/>
        <w:rPr>
          <w:rFonts w:eastAsia="Times New Roman,Bold"/>
          <w:b/>
          <w:bCs/>
          <w:sz w:val="48"/>
          <w:szCs w:val="48"/>
          <w:lang w:val="uk-UA"/>
        </w:rPr>
      </w:pPr>
      <w:r w:rsidRPr="006677BC">
        <w:rPr>
          <w:rFonts w:eastAsia="Times New Roman,Bold"/>
          <w:b/>
          <w:bCs/>
          <w:sz w:val="48"/>
          <w:szCs w:val="48"/>
          <w:lang w:val="uk-UA"/>
        </w:rPr>
        <w:t>РЕГІОНАЛЬНИЙ ПЛАН УПРАВЛІННЯ ВІДХОДАМИ У ЧЕРНІГІВСЬКІЙ ОБЛАСТІ</w:t>
      </w:r>
    </w:p>
    <w:p w14:paraId="4911C2BD" w14:textId="77777777" w:rsidR="00D23B8F" w:rsidRPr="006677BC" w:rsidRDefault="00D23B8F" w:rsidP="00D23B8F">
      <w:pPr>
        <w:jc w:val="center"/>
        <w:rPr>
          <w:rFonts w:eastAsia="Times New Roman,Bold"/>
          <w:b/>
          <w:bCs/>
          <w:sz w:val="48"/>
          <w:szCs w:val="48"/>
          <w:lang w:val="uk-UA"/>
        </w:rPr>
      </w:pPr>
    </w:p>
    <w:p w14:paraId="45F19728" w14:textId="77777777" w:rsidR="00D23B8F" w:rsidRPr="006677BC" w:rsidRDefault="00D23B8F" w:rsidP="00D23B8F">
      <w:pPr>
        <w:jc w:val="center"/>
        <w:rPr>
          <w:rFonts w:eastAsia="Times New Roman,Bold"/>
          <w:b/>
          <w:bCs/>
          <w:sz w:val="48"/>
          <w:szCs w:val="48"/>
          <w:lang w:val="uk-UA"/>
        </w:rPr>
      </w:pPr>
      <w:r w:rsidRPr="006677BC">
        <w:rPr>
          <w:rFonts w:eastAsia="Times New Roman,Bold"/>
          <w:b/>
          <w:bCs/>
          <w:sz w:val="48"/>
          <w:szCs w:val="48"/>
          <w:lang w:val="uk-UA"/>
        </w:rPr>
        <w:t>до 2033 року</w:t>
      </w:r>
    </w:p>
    <w:p w14:paraId="6040AD99" w14:textId="6582EE4D" w:rsidR="00D23B8F" w:rsidRDefault="00D23B8F" w:rsidP="00D23B8F">
      <w:pPr>
        <w:jc w:val="center"/>
        <w:rPr>
          <w:rFonts w:eastAsia="Times New Roman,Bold"/>
          <w:b/>
          <w:bCs/>
          <w:sz w:val="28"/>
          <w:szCs w:val="28"/>
          <w:lang w:val="uk-UA"/>
        </w:rPr>
      </w:pPr>
    </w:p>
    <w:p w14:paraId="6AFCEC64" w14:textId="77777777" w:rsidR="00A14647" w:rsidRDefault="00A14647" w:rsidP="00D23B8F">
      <w:pPr>
        <w:jc w:val="center"/>
        <w:rPr>
          <w:rFonts w:eastAsia="Times New Roman,Bold"/>
          <w:b/>
          <w:bCs/>
          <w:sz w:val="28"/>
          <w:szCs w:val="28"/>
          <w:lang w:val="uk-UA"/>
        </w:rPr>
      </w:pPr>
    </w:p>
    <w:p w14:paraId="2C50BF25" w14:textId="77777777" w:rsidR="00D23B8F" w:rsidRDefault="00D23B8F" w:rsidP="00D23B8F">
      <w:pPr>
        <w:jc w:val="center"/>
        <w:rPr>
          <w:rFonts w:eastAsia="Times New Roman,Bold"/>
          <w:b/>
          <w:bCs/>
          <w:sz w:val="28"/>
          <w:szCs w:val="28"/>
          <w:lang w:val="uk-UA"/>
        </w:rPr>
      </w:pPr>
      <w:r>
        <w:rPr>
          <w:noProof/>
          <w:lang w:val="ru-RU"/>
        </w:rPr>
        <w:drawing>
          <wp:inline distT="0" distB="0" distL="0" distR="0" wp14:anchorId="7BDD5201" wp14:editId="749FD7D6">
            <wp:extent cx="3751385" cy="3751385"/>
            <wp:effectExtent l="0" t="0" r="0" b="0"/>
            <wp:docPr id="11" name="Рисунок 11" descr="Поки ви просто викидаєте сміття, європейські партнери заробляють на ньому  гроші!, в блозі SSK.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ки ви просто викидаєте сміття, європейські партнери заробляють на ньому  гроші!, в блозі SSK.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6751" cy="3756751"/>
                    </a:xfrm>
                    <a:prstGeom prst="rect">
                      <a:avLst/>
                    </a:prstGeom>
                    <a:noFill/>
                    <a:ln>
                      <a:noFill/>
                    </a:ln>
                  </pic:spPr>
                </pic:pic>
              </a:graphicData>
            </a:graphic>
          </wp:inline>
        </w:drawing>
      </w:r>
    </w:p>
    <w:p w14:paraId="30C1ABE2" w14:textId="300639A6" w:rsidR="00D23B8F" w:rsidRDefault="00D23B8F" w:rsidP="00D23B8F">
      <w:pPr>
        <w:jc w:val="center"/>
        <w:rPr>
          <w:rFonts w:eastAsia="Times New Roman,Bold"/>
          <w:b/>
          <w:bCs/>
          <w:sz w:val="28"/>
          <w:szCs w:val="28"/>
          <w:lang w:val="uk-UA"/>
        </w:rPr>
      </w:pPr>
    </w:p>
    <w:p w14:paraId="79DE7031" w14:textId="77777777" w:rsidR="00A14647" w:rsidRDefault="00A14647" w:rsidP="00D23B8F">
      <w:pPr>
        <w:jc w:val="center"/>
        <w:rPr>
          <w:rFonts w:eastAsia="Times New Roman,Bold"/>
          <w:b/>
          <w:bCs/>
          <w:sz w:val="28"/>
          <w:szCs w:val="28"/>
          <w:lang w:val="uk-UA"/>
        </w:rPr>
      </w:pPr>
    </w:p>
    <w:p w14:paraId="10EBD4D9" w14:textId="77777777" w:rsidR="00D23B8F" w:rsidRDefault="00D23B8F" w:rsidP="00D23B8F">
      <w:pPr>
        <w:jc w:val="center"/>
        <w:rPr>
          <w:rFonts w:eastAsia="Times New Roman,Bold"/>
          <w:b/>
          <w:bCs/>
          <w:sz w:val="28"/>
          <w:szCs w:val="28"/>
          <w:lang w:val="uk-UA"/>
        </w:rPr>
      </w:pPr>
      <w:r>
        <w:rPr>
          <w:rFonts w:eastAsia="Times New Roman,Bold"/>
          <w:b/>
          <w:bCs/>
          <w:sz w:val="28"/>
          <w:szCs w:val="28"/>
          <w:lang w:val="uk-UA"/>
        </w:rPr>
        <w:t>Чернігів – 2025</w:t>
      </w:r>
      <w:r>
        <w:rPr>
          <w:rFonts w:eastAsia="Times New Roman,Bold"/>
          <w:b/>
          <w:bCs/>
          <w:sz w:val="28"/>
          <w:szCs w:val="28"/>
          <w:lang w:val="uk-UA"/>
        </w:rPr>
        <w:br w:type="page"/>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23B8F" w14:paraId="3FCBA829" w14:textId="77777777" w:rsidTr="00782FCA">
        <w:tc>
          <w:tcPr>
            <w:tcW w:w="9345" w:type="dxa"/>
            <w:gridSpan w:val="2"/>
          </w:tcPr>
          <w:p w14:paraId="425130D8" w14:textId="77777777" w:rsidR="00D23B8F" w:rsidRDefault="00D23B8F" w:rsidP="00782FCA">
            <w:pPr>
              <w:jc w:val="center"/>
              <w:rPr>
                <w:rFonts w:eastAsia="Times New Roman,Bold"/>
                <w:b/>
                <w:bCs/>
                <w:sz w:val="28"/>
                <w:szCs w:val="28"/>
                <w:lang w:val="uk-UA"/>
              </w:rPr>
            </w:pPr>
            <w:r>
              <w:rPr>
                <w:rFonts w:eastAsia="Times New Roman,Bold"/>
                <w:b/>
                <w:bCs/>
                <w:sz w:val="28"/>
                <w:szCs w:val="28"/>
                <w:lang w:val="uk-UA"/>
              </w:rPr>
              <w:lastRenderedPageBreak/>
              <w:t>Розробник:</w:t>
            </w:r>
          </w:p>
        </w:tc>
      </w:tr>
      <w:tr w:rsidR="00D23B8F" w:rsidRPr="007C0079" w14:paraId="7F00B2D4" w14:textId="77777777" w:rsidTr="00782FCA">
        <w:tc>
          <w:tcPr>
            <w:tcW w:w="4672" w:type="dxa"/>
          </w:tcPr>
          <w:p w14:paraId="02FEF0A2" w14:textId="77777777" w:rsidR="00D23B8F" w:rsidRPr="00905FE2" w:rsidRDefault="00D23B8F" w:rsidP="00782FCA">
            <w:pPr>
              <w:jc w:val="center"/>
              <w:rPr>
                <w:rFonts w:eastAsia="Times New Roman,Bold"/>
                <w:bCs/>
                <w:sz w:val="28"/>
                <w:szCs w:val="28"/>
                <w:lang w:val="uk-UA"/>
              </w:rPr>
            </w:pPr>
            <w:r w:rsidRPr="00905FE2">
              <w:rPr>
                <w:rFonts w:eastAsia="Times New Roman,Bold"/>
                <w:bCs/>
                <w:sz w:val="28"/>
                <w:szCs w:val="28"/>
                <w:lang w:val="uk-UA"/>
              </w:rPr>
              <w:t>Національний університет «Чернігівська політехніка»</w:t>
            </w:r>
          </w:p>
        </w:tc>
        <w:tc>
          <w:tcPr>
            <w:tcW w:w="4673" w:type="dxa"/>
          </w:tcPr>
          <w:p w14:paraId="09623220" w14:textId="77777777" w:rsidR="00D23B8F" w:rsidRPr="00905FE2" w:rsidRDefault="00D23B8F" w:rsidP="00782FCA">
            <w:pPr>
              <w:rPr>
                <w:sz w:val="28"/>
                <w:szCs w:val="28"/>
              </w:rPr>
            </w:pPr>
            <w:r w:rsidRPr="00905FE2">
              <w:rPr>
                <w:sz w:val="28"/>
                <w:szCs w:val="28"/>
              </w:rPr>
              <w:t xml:space="preserve">вул. Шевченка, 95, </w:t>
            </w:r>
          </w:p>
          <w:p w14:paraId="17299CBE" w14:textId="77777777" w:rsidR="00D23B8F" w:rsidRPr="00905FE2" w:rsidRDefault="00D23B8F" w:rsidP="00782FCA">
            <w:pPr>
              <w:rPr>
                <w:sz w:val="28"/>
                <w:szCs w:val="28"/>
              </w:rPr>
            </w:pPr>
            <w:r w:rsidRPr="00905FE2">
              <w:rPr>
                <w:sz w:val="28"/>
                <w:szCs w:val="28"/>
              </w:rPr>
              <w:t>м. Чернігів, Україна 14030</w:t>
            </w:r>
          </w:p>
          <w:p w14:paraId="326EE873" w14:textId="77777777" w:rsidR="00D23B8F" w:rsidRPr="00905FE2" w:rsidRDefault="00D23B8F" w:rsidP="00782FCA">
            <w:pPr>
              <w:rPr>
                <w:sz w:val="28"/>
                <w:szCs w:val="28"/>
              </w:rPr>
            </w:pPr>
            <w:r w:rsidRPr="00905FE2">
              <w:rPr>
                <w:sz w:val="28"/>
                <w:szCs w:val="28"/>
              </w:rPr>
              <w:t>+38(0462) 665-103</w:t>
            </w:r>
          </w:p>
          <w:p w14:paraId="63D860A6" w14:textId="77777777" w:rsidR="00D23B8F" w:rsidRPr="00905FE2" w:rsidRDefault="00D23B8F" w:rsidP="00782FCA">
            <w:pPr>
              <w:rPr>
                <w:sz w:val="28"/>
                <w:szCs w:val="28"/>
              </w:rPr>
            </w:pPr>
            <w:r>
              <w:rPr>
                <w:sz w:val="28"/>
                <w:szCs w:val="28"/>
                <w:lang w:val="uk-UA"/>
              </w:rPr>
              <w:t>е-</w:t>
            </w:r>
            <w:proofErr w:type="spellStart"/>
            <w:r w:rsidRPr="00905FE2">
              <w:rPr>
                <w:sz w:val="28"/>
                <w:szCs w:val="28"/>
              </w:rPr>
              <w:t>mail</w:t>
            </w:r>
            <w:proofErr w:type="spellEnd"/>
            <w:r w:rsidRPr="00905FE2">
              <w:rPr>
                <w:sz w:val="28"/>
                <w:szCs w:val="28"/>
              </w:rPr>
              <w:t>: </w:t>
            </w:r>
            <w:hyperlink r:id="rId10" w:history="1">
              <w:r w:rsidRPr="00905FE2">
                <w:rPr>
                  <w:rStyle w:val="aa"/>
                  <w:szCs w:val="28"/>
                </w:rPr>
                <w:t>cstu@stu.cn.ua</w:t>
              </w:r>
            </w:hyperlink>
          </w:p>
        </w:tc>
      </w:tr>
      <w:tr w:rsidR="00D23B8F" w14:paraId="47FE55D2" w14:textId="77777777" w:rsidTr="00782FCA">
        <w:tc>
          <w:tcPr>
            <w:tcW w:w="4672" w:type="dxa"/>
          </w:tcPr>
          <w:p w14:paraId="58D97489" w14:textId="77777777" w:rsidR="00D23B8F" w:rsidRPr="00905FE2" w:rsidRDefault="00D23B8F" w:rsidP="00782FCA">
            <w:pPr>
              <w:jc w:val="center"/>
              <w:rPr>
                <w:rFonts w:eastAsia="Times New Roman,Bold"/>
                <w:bCs/>
                <w:sz w:val="28"/>
                <w:szCs w:val="28"/>
                <w:lang w:val="uk-UA"/>
              </w:rPr>
            </w:pPr>
          </w:p>
        </w:tc>
        <w:tc>
          <w:tcPr>
            <w:tcW w:w="4673" w:type="dxa"/>
          </w:tcPr>
          <w:p w14:paraId="29589FFC" w14:textId="77777777" w:rsidR="00D23B8F" w:rsidRPr="00905FE2" w:rsidRDefault="00D23B8F" w:rsidP="00782FCA">
            <w:pPr>
              <w:rPr>
                <w:sz w:val="28"/>
                <w:szCs w:val="28"/>
              </w:rPr>
            </w:pPr>
          </w:p>
        </w:tc>
      </w:tr>
      <w:tr w:rsidR="00D23B8F" w14:paraId="45CBFF05" w14:textId="77777777" w:rsidTr="00782FCA">
        <w:tc>
          <w:tcPr>
            <w:tcW w:w="9345" w:type="dxa"/>
            <w:gridSpan w:val="2"/>
          </w:tcPr>
          <w:p w14:paraId="032F39E0" w14:textId="77777777" w:rsidR="00D23B8F" w:rsidRPr="00905FE2" w:rsidRDefault="00D23B8F" w:rsidP="00782FCA">
            <w:pPr>
              <w:jc w:val="center"/>
              <w:rPr>
                <w:rFonts w:eastAsia="Times New Roman,Bold"/>
                <w:bCs/>
                <w:sz w:val="28"/>
                <w:szCs w:val="28"/>
                <w:lang w:val="uk-UA"/>
              </w:rPr>
            </w:pPr>
            <w:r w:rsidRPr="00905FE2">
              <w:rPr>
                <w:rFonts w:eastAsia="Times New Roman,Bold"/>
                <w:bCs/>
                <w:sz w:val="28"/>
                <w:szCs w:val="28"/>
                <w:lang w:val="uk-UA"/>
              </w:rPr>
              <w:t>Склад робочої групи</w:t>
            </w:r>
          </w:p>
        </w:tc>
      </w:tr>
      <w:tr w:rsidR="00D23B8F" w14:paraId="4D6D0891" w14:textId="77777777" w:rsidTr="00782FCA">
        <w:tc>
          <w:tcPr>
            <w:tcW w:w="4672" w:type="dxa"/>
          </w:tcPr>
          <w:p w14:paraId="3E0348F2" w14:textId="77777777" w:rsidR="00D23B8F" w:rsidRPr="00905FE2" w:rsidRDefault="00D23B8F" w:rsidP="00782FCA">
            <w:pPr>
              <w:rPr>
                <w:rFonts w:eastAsia="Times New Roman,Bold"/>
                <w:bCs/>
                <w:sz w:val="28"/>
                <w:szCs w:val="28"/>
                <w:lang w:val="uk-UA"/>
              </w:rPr>
            </w:pPr>
            <w:r w:rsidRPr="00905FE2">
              <w:rPr>
                <w:rFonts w:eastAsia="Times New Roman,Bold"/>
                <w:bCs/>
                <w:sz w:val="28"/>
                <w:szCs w:val="28"/>
                <w:lang w:val="uk-UA"/>
              </w:rPr>
              <w:t>Керівник:</w:t>
            </w:r>
          </w:p>
        </w:tc>
        <w:tc>
          <w:tcPr>
            <w:tcW w:w="4673" w:type="dxa"/>
          </w:tcPr>
          <w:p w14:paraId="1F124C80" w14:textId="77777777" w:rsidR="00D23B8F" w:rsidRPr="00905FE2" w:rsidRDefault="00D23B8F" w:rsidP="00782FCA">
            <w:pPr>
              <w:rPr>
                <w:rFonts w:eastAsia="Times New Roman,Bold"/>
                <w:bCs/>
                <w:sz w:val="28"/>
                <w:szCs w:val="28"/>
                <w:lang w:val="uk-UA"/>
              </w:rPr>
            </w:pPr>
            <w:r w:rsidRPr="00905FE2">
              <w:rPr>
                <w:rFonts w:eastAsia="Times New Roman,Bold"/>
                <w:bCs/>
                <w:sz w:val="28"/>
                <w:szCs w:val="28"/>
                <w:lang w:val="uk-UA"/>
              </w:rPr>
              <w:t>С.Д. Цибуля</w:t>
            </w:r>
          </w:p>
          <w:p w14:paraId="1C0D8326" w14:textId="77777777" w:rsidR="00D23B8F" w:rsidRPr="00905FE2" w:rsidRDefault="00D23B8F" w:rsidP="00782FCA">
            <w:pPr>
              <w:rPr>
                <w:rFonts w:eastAsia="Times New Roman,Bold"/>
                <w:bCs/>
                <w:sz w:val="28"/>
                <w:szCs w:val="28"/>
                <w:lang w:val="uk-UA"/>
              </w:rPr>
            </w:pPr>
            <w:r>
              <w:rPr>
                <w:rFonts w:eastAsia="Times New Roman,Bold"/>
                <w:bCs/>
                <w:sz w:val="28"/>
                <w:szCs w:val="28"/>
                <w:lang w:val="uk-UA"/>
              </w:rPr>
              <w:t>д</w:t>
            </w:r>
            <w:r w:rsidRPr="00905FE2">
              <w:rPr>
                <w:rFonts w:eastAsia="Times New Roman,Bold"/>
                <w:bCs/>
                <w:sz w:val="28"/>
                <w:szCs w:val="28"/>
                <w:lang w:val="uk-UA"/>
              </w:rPr>
              <w:t>октор технічних наук, професор кафедри харчових технологій та екології</w:t>
            </w:r>
          </w:p>
        </w:tc>
      </w:tr>
      <w:tr w:rsidR="00D23B8F" w14:paraId="6AA1CA55" w14:textId="77777777" w:rsidTr="00782FCA">
        <w:tc>
          <w:tcPr>
            <w:tcW w:w="4672" w:type="dxa"/>
          </w:tcPr>
          <w:p w14:paraId="6AEE929E" w14:textId="77777777" w:rsidR="00D23B8F" w:rsidRPr="00905FE2" w:rsidRDefault="00D23B8F" w:rsidP="00782FCA">
            <w:pPr>
              <w:rPr>
                <w:rFonts w:eastAsia="Times New Roman,Bold"/>
                <w:bCs/>
                <w:sz w:val="28"/>
                <w:szCs w:val="28"/>
                <w:lang w:val="uk-UA"/>
              </w:rPr>
            </w:pPr>
          </w:p>
        </w:tc>
        <w:tc>
          <w:tcPr>
            <w:tcW w:w="4673" w:type="dxa"/>
          </w:tcPr>
          <w:p w14:paraId="5D7B9F79" w14:textId="77777777" w:rsidR="00D23B8F" w:rsidRPr="00905FE2" w:rsidRDefault="00D23B8F" w:rsidP="00782FCA">
            <w:pPr>
              <w:rPr>
                <w:rFonts w:eastAsia="Times New Roman,Bold"/>
                <w:bCs/>
                <w:sz w:val="28"/>
                <w:szCs w:val="28"/>
                <w:lang w:val="uk-UA"/>
              </w:rPr>
            </w:pPr>
          </w:p>
        </w:tc>
      </w:tr>
      <w:tr w:rsidR="00D23B8F" w14:paraId="167194D0" w14:textId="77777777" w:rsidTr="00782FCA">
        <w:tc>
          <w:tcPr>
            <w:tcW w:w="4672" w:type="dxa"/>
          </w:tcPr>
          <w:p w14:paraId="5BDC15DD" w14:textId="77777777" w:rsidR="00D23B8F" w:rsidRPr="00905FE2" w:rsidRDefault="00D23B8F" w:rsidP="00782FCA">
            <w:pPr>
              <w:rPr>
                <w:rFonts w:eastAsia="Times New Roman,Bold"/>
                <w:bCs/>
                <w:sz w:val="28"/>
                <w:szCs w:val="28"/>
                <w:lang w:val="uk-UA"/>
              </w:rPr>
            </w:pPr>
            <w:r>
              <w:rPr>
                <w:rFonts w:eastAsia="Times New Roman,Bold"/>
                <w:bCs/>
                <w:sz w:val="28"/>
                <w:szCs w:val="28"/>
                <w:lang w:val="uk-UA"/>
              </w:rPr>
              <w:t>Відповідальний виконавець:</w:t>
            </w:r>
          </w:p>
        </w:tc>
        <w:tc>
          <w:tcPr>
            <w:tcW w:w="4673" w:type="dxa"/>
          </w:tcPr>
          <w:p w14:paraId="253FAA36" w14:textId="77777777" w:rsidR="00D23B8F" w:rsidRPr="00905FE2" w:rsidRDefault="00D23B8F" w:rsidP="00782FCA">
            <w:pPr>
              <w:rPr>
                <w:rFonts w:eastAsia="Times New Roman,Bold"/>
                <w:bCs/>
                <w:sz w:val="28"/>
                <w:szCs w:val="28"/>
                <w:lang w:val="uk-UA"/>
              </w:rPr>
            </w:pPr>
            <w:r>
              <w:rPr>
                <w:rFonts w:eastAsia="Times New Roman,Bold"/>
                <w:bCs/>
                <w:sz w:val="28"/>
                <w:szCs w:val="28"/>
                <w:lang w:val="uk-UA"/>
              </w:rPr>
              <w:t xml:space="preserve">Ю.В. </w:t>
            </w:r>
            <w:proofErr w:type="spellStart"/>
            <w:r>
              <w:rPr>
                <w:rFonts w:eastAsia="Times New Roman,Bold"/>
                <w:bCs/>
                <w:sz w:val="28"/>
                <w:szCs w:val="28"/>
                <w:lang w:val="uk-UA"/>
              </w:rPr>
              <w:t>Шабардіна</w:t>
            </w:r>
            <w:proofErr w:type="spellEnd"/>
            <w:r>
              <w:rPr>
                <w:rFonts w:eastAsia="Times New Roman,Bold"/>
                <w:bCs/>
                <w:sz w:val="28"/>
                <w:szCs w:val="28"/>
                <w:lang w:val="uk-UA"/>
              </w:rPr>
              <w:t>, кандидат економічних наук, доцент</w:t>
            </w:r>
          </w:p>
        </w:tc>
      </w:tr>
      <w:tr w:rsidR="00D23B8F" w14:paraId="3B1C01F4" w14:textId="77777777" w:rsidTr="00782FCA">
        <w:tc>
          <w:tcPr>
            <w:tcW w:w="4672" w:type="dxa"/>
          </w:tcPr>
          <w:p w14:paraId="1E66B613" w14:textId="77777777" w:rsidR="00D23B8F" w:rsidRDefault="00D23B8F" w:rsidP="00782FCA">
            <w:pPr>
              <w:rPr>
                <w:rFonts w:eastAsia="Times New Roman,Bold"/>
                <w:bCs/>
                <w:sz w:val="28"/>
                <w:szCs w:val="28"/>
                <w:lang w:val="uk-UA"/>
              </w:rPr>
            </w:pPr>
          </w:p>
        </w:tc>
        <w:tc>
          <w:tcPr>
            <w:tcW w:w="4673" w:type="dxa"/>
          </w:tcPr>
          <w:p w14:paraId="6563A774" w14:textId="77777777" w:rsidR="00D23B8F" w:rsidRDefault="00D23B8F" w:rsidP="00782FCA">
            <w:pPr>
              <w:rPr>
                <w:rFonts w:eastAsia="Times New Roman,Bold"/>
                <w:bCs/>
                <w:sz w:val="28"/>
                <w:szCs w:val="28"/>
                <w:lang w:val="uk-UA"/>
              </w:rPr>
            </w:pPr>
          </w:p>
        </w:tc>
      </w:tr>
      <w:tr w:rsidR="00D23B8F" w14:paraId="125E9F80" w14:textId="77777777" w:rsidTr="00782FCA">
        <w:tc>
          <w:tcPr>
            <w:tcW w:w="4672" w:type="dxa"/>
          </w:tcPr>
          <w:p w14:paraId="3C83CE4C" w14:textId="77777777" w:rsidR="00D23B8F" w:rsidRDefault="00D23B8F" w:rsidP="00782FCA">
            <w:pPr>
              <w:rPr>
                <w:rFonts w:eastAsia="Times New Roman,Bold"/>
                <w:bCs/>
                <w:sz w:val="28"/>
                <w:szCs w:val="28"/>
                <w:lang w:val="uk-UA"/>
              </w:rPr>
            </w:pPr>
            <w:r>
              <w:rPr>
                <w:rFonts w:eastAsia="Times New Roman,Bold"/>
                <w:bCs/>
                <w:sz w:val="28"/>
                <w:szCs w:val="28"/>
                <w:lang w:val="uk-UA"/>
              </w:rPr>
              <w:t>Виконавці:</w:t>
            </w:r>
          </w:p>
        </w:tc>
        <w:tc>
          <w:tcPr>
            <w:tcW w:w="4673" w:type="dxa"/>
          </w:tcPr>
          <w:p w14:paraId="278E1F97" w14:textId="77777777" w:rsidR="00D23B8F" w:rsidRDefault="00D23B8F" w:rsidP="00782FCA">
            <w:pPr>
              <w:rPr>
                <w:rFonts w:eastAsia="Times New Roman,Bold"/>
                <w:bCs/>
                <w:sz w:val="28"/>
                <w:szCs w:val="28"/>
                <w:lang w:val="uk-UA"/>
              </w:rPr>
            </w:pPr>
            <w:r>
              <w:rPr>
                <w:rFonts w:eastAsia="Times New Roman,Bold"/>
                <w:bCs/>
                <w:sz w:val="28"/>
                <w:szCs w:val="28"/>
                <w:lang w:val="uk-UA"/>
              </w:rPr>
              <w:t>І.А. Косач, доктор економічних наук, професор</w:t>
            </w:r>
          </w:p>
        </w:tc>
      </w:tr>
      <w:tr w:rsidR="00D23B8F" w14:paraId="36CDBE5D" w14:textId="77777777" w:rsidTr="00782FCA">
        <w:tc>
          <w:tcPr>
            <w:tcW w:w="4672" w:type="dxa"/>
          </w:tcPr>
          <w:p w14:paraId="5319BB74" w14:textId="77777777" w:rsidR="00D23B8F" w:rsidRDefault="00D23B8F" w:rsidP="00782FCA">
            <w:pPr>
              <w:rPr>
                <w:rFonts w:eastAsia="Times New Roman,Bold"/>
                <w:bCs/>
                <w:sz w:val="28"/>
                <w:szCs w:val="28"/>
                <w:lang w:val="uk-UA"/>
              </w:rPr>
            </w:pPr>
          </w:p>
        </w:tc>
        <w:tc>
          <w:tcPr>
            <w:tcW w:w="4673" w:type="dxa"/>
          </w:tcPr>
          <w:p w14:paraId="1D3935B2" w14:textId="77777777" w:rsidR="00D23B8F" w:rsidRDefault="00D23B8F" w:rsidP="00782FCA">
            <w:pPr>
              <w:rPr>
                <w:rFonts w:eastAsia="Times New Roman,Bold"/>
                <w:bCs/>
                <w:sz w:val="28"/>
                <w:szCs w:val="28"/>
                <w:lang w:val="uk-UA"/>
              </w:rPr>
            </w:pPr>
          </w:p>
        </w:tc>
      </w:tr>
      <w:tr w:rsidR="00D23B8F" w14:paraId="1503B063" w14:textId="77777777" w:rsidTr="00782FCA">
        <w:tc>
          <w:tcPr>
            <w:tcW w:w="4672" w:type="dxa"/>
          </w:tcPr>
          <w:p w14:paraId="0E0CC151" w14:textId="77777777" w:rsidR="00D23B8F" w:rsidRDefault="00D23B8F" w:rsidP="00782FCA">
            <w:pPr>
              <w:rPr>
                <w:rFonts w:eastAsia="Times New Roman,Bold"/>
                <w:bCs/>
                <w:sz w:val="28"/>
                <w:szCs w:val="28"/>
                <w:lang w:val="uk-UA"/>
              </w:rPr>
            </w:pPr>
          </w:p>
        </w:tc>
        <w:tc>
          <w:tcPr>
            <w:tcW w:w="4673" w:type="dxa"/>
          </w:tcPr>
          <w:p w14:paraId="1A60F780" w14:textId="77777777" w:rsidR="00D23B8F" w:rsidRDefault="00D23B8F" w:rsidP="00782FCA">
            <w:pPr>
              <w:rPr>
                <w:rFonts w:eastAsia="Times New Roman,Bold"/>
                <w:bCs/>
                <w:sz w:val="28"/>
                <w:szCs w:val="28"/>
                <w:lang w:val="uk-UA"/>
              </w:rPr>
            </w:pPr>
            <w:r>
              <w:rPr>
                <w:rFonts w:eastAsia="Times New Roman,Bold"/>
                <w:bCs/>
                <w:sz w:val="28"/>
                <w:szCs w:val="28"/>
                <w:lang w:val="uk-UA"/>
              </w:rPr>
              <w:t>Т.В. Кулько, кандидат технічних наук, доцент</w:t>
            </w:r>
          </w:p>
        </w:tc>
      </w:tr>
      <w:tr w:rsidR="00D23B8F" w14:paraId="0225C101" w14:textId="77777777" w:rsidTr="00782FCA">
        <w:tc>
          <w:tcPr>
            <w:tcW w:w="4672" w:type="dxa"/>
          </w:tcPr>
          <w:p w14:paraId="499272FF" w14:textId="77777777" w:rsidR="00D23B8F" w:rsidRDefault="00D23B8F" w:rsidP="00782FCA">
            <w:pPr>
              <w:rPr>
                <w:rFonts w:eastAsia="Times New Roman,Bold"/>
                <w:bCs/>
                <w:sz w:val="28"/>
                <w:szCs w:val="28"/>
                <w:lang w:val="uk-UA"/>
              </w:rPr>
            </w:pPr>
          </w:p>
        </w:tc>
        <w:tc>
          <w:tcPr>
            <w:tcW w:w="4673" w:type="dxa"/>
          </w:tcPr>
          <w:p w14:paraId="125280D9" w14:textId="77777777" w:rsidR="00D23B8F" w:rsidRDefault="00D23B8F" w:rsidP="00782FCA">
            <w:pPr>
              <w:rPr>
                <w:rFonts w:eastAsia="Times New Roman,Bold"/>
                <w:bCs/>
                <w:sz w:val="28"/>
                <w:szCs w:val="28"/>
                <w:lang w:val="uk-UA"/>
              </w:rPr>
            </w:pPr>
          </w:p>
        </w:tc>
      </w:tr>
      <w:tr w:rsidR="00D23B8F" w14:paraId="7498FBAA" w14:textId="77777777" w:rsidTr="00782FCA">
        <w:tc>
          <w:tcPr>
            <w:tcW w:w="4672" w:type="dxa"/>
          </w:tcPr>
          <w:p w14:paraId="7D69F15E" w14:textId="77777777" w:rsidR="00D23B8F" w:rsidRDefault="00D23B8F" w:rsidP="00782FCA">
            <w:pPr>
              <w:rPr>
                <w:rFonts w:eastAsia="Times New Roman,Bold"/>
                <w:bCs/>
                <w:sz w:val="28"/>
                <w:szCs w:val="28"/>
                <w:lang w:val="uk-UA"/>
              </w:rPr>
            </w:pPr>
          </w:p>
        </w:tc>
        <w:tc>
          <w:tcPr>
            <w:tcW w:w="4673" w:type="dxa"/>
          </w:tcPr>
          <w:p w14:paraId="645D9138" w14:textId="77777777" w:rsidR="00D23B8F" w:rsidRDefault="00D23B8F" w:rsidP="00782FCA">
            <w:pPr>
              <w:rPr>
                <w:rFonts w:eastAsia="Times New Roman,Bold"/>
                <w:bCs/>
                <w:sz w:val="28"/>
                <w:szCs w:val="28"/>
                <w:lang w:val="uk-UA"/>
              </w:rPr>
            </w:pPr>
            <w:r>
              <w:rPr>
                <w:rFonts w:eastAsia="Times New Roman,Bold"/>
                <w:bCs/>
                <w:sz w:val="28"/>
                <w:szCs w:val="28"/>
                <w:lang w:val="uk-UA"/>
              </w:rPr>
              <w:t xml:space="preserve">В.М. </w:t>
            </w:r>
            <w:proofErr w:type="spellStart"/>
            <w:r>
              <w:rPr>
                <w:rFonts w:eastAsia="Times New Roman,Bold"/>
                <w:bCs/>
                <w:sz w:val="28"/>
                <w:szCs w:val="28"/>
                <w:lang w:val="uk-UA"/>
              </w:rPr>
              <w:t>Челябієва</w:t>
            </w:r>
            <w:proofErr w:type="spellEnd"/>
            <w:r>
              <w:rPr>
                <w:rFonts w:eastAsia="Times New Roman,Bold"/>
                <w:bCs/>
                <w:sz w:val="28"/>
                <w:szCs w:val="28"/>
                <w:lang w:val="uk-UA"/>
              </w:rPr>
              <w:t>, кандидат технічних наук, доцент</w:t>
            </w:r>
          </w:p>
        </w:tc>
      </w:tr>
      <w:tr w:rsidR="00D23B8F" w14:paraId="763E37DD" w14:textId="77777777" w:rsidTr="00782FCA">
        <w:tc>
          <w:tcPr>
            <w:tcW w:w="4672" w:type="dxa"/>
          </w:tcPr>
          <w:p w14:paraId="2BFB9F4C" w14:textId="77777777" w:rsidR="00D23B8F" w:rsidRDefault="00D23B8F" w:rsidP="00782FCA">
            <w:pPr>
              <w:rPr>
                <w:rFonts w:eastAsia="Times New Roman,Bold"/>
                <w:bCs/>
                <w:sz w:val="28"/>
                <w:szCs w:val="28"/>
                <w:lang w:val="uk-UA"/>
              </w:rPr>
            </w:pPr>
          </w:p>
        </w:tc>
        <w:tc>
          <w:tcPr>
            <w:tcW w:w="4673" w:type="dxa"/>
          </w:tcPr>
          <w:p w14:paraId="6F1AE7DF" w14:textId="77777777" w:rsidR="00D23B8F" w:rsidRDefault="00D23B8F" w:rsidP="00782FCA">
            <w:pPr>
              <w:rPr>
                <w:rFonts w:eastAsia="Times New Roman,Bold"/>
                <w:bCs/>
                <w:sz w:val="28"/>
                <w:szCs w:val="28"/>
                <w:lang w:val="uk-UA"/>
              </w:rPr>
            </w:pPr>
          </w:p>
        </w:tc>
      </w:tr>
      <w:tr w:rsidR="00D23B8F" w14:paraId="20E9B435" w14:textId="77777777" w:rsidTr="00782FCA">
        <w:tc>
          <w:tcPr>
            <w:tcW w:w="4672" w:type="dxa"/>
          </w:tcPr>
          <w:p w14:paraId="4BF2222E" w14:textId="77777777" w:rsidR="00D23B8F" w:rsidRDefault="00D23B8F" w:rsidP="00782FCA">
            <w:pPr>
              <w:rPr>
                <w:rFonts w:eastAsia="Times New Roman,Bold"/>
                <w:bCs/>
                <w:sz w:val="28"/>
                <w:szCs w:val="28"/>
                <w:lang w:val="uk-UA"/>
              </w:rPr>
            </w:pPr>
          </w:p>
        </w:tc>
        <w:tc>
          <w:tcPr>
            <w:tcW w:w="4673" w:type="dxa"/>
          </w:tcPr>
          <w:p w14:paraId="23161328" w14:textId="77777777" w:rsidR="00D23B8F" w:rsidRDefault="00D23B8F" w:rsidP="00782FCA">
            <w:pPr>
              <w:rPr>
                <w:rFonts w:eastAsia="Times New Roman,Bold"/>
                <w:bCs/>
                <w:sz w:val="28"/>
                <w:szCs w:val="28"/>
                <w:lang w:val="uk-UA"/>
              </w:rPr>
            </w:pPr>
            <w:r>
              <w:rPr>
                <w:rFonts w:eastAsia="Times New Roman,Bold"/>
                <w:bCs/>
                <w:sz w:val="28"/>
                <w:szCs w:val="28"/>
                <w:lang w:val="uk-UA"/>
              </w:rPr>
              <w:t>І.А. Костенко, кандидат технічних наук, доцент</w:t>
            </w:r>
          </w:p>
        </w:tc>
      </w:tr>
      <w:tr w:rsidR="00D23B8F" w14:paraId="5C22823E" w14:textId="77777777" w:rsidTr="00782FCA">
        <w:tc>
          <w:tcPr>
            <w:tcW w:w="4672" w:type="dxa"/>
          </w:tcPr>
          <w:p w14:paraId="40B32474" w14:textId="77777777" w:rsidR="00D23B8F" w:rsidRDefault="00D23B8F" w:rsidP="00782FCA">
            <w:pPr>
              <w:rPr>
                <w:rFonts w:eastAsia="Times New Roman,Bold"/>
                <w:bCs/>
                <w:sz w:val="28"/>
                <w:szCs w:val="28"/>
                <w:lang w:val="uk-UA"/>
              </w:rPr>
            </w:pPr>
          </w:p>
        </w:tc>
        <w:tc>
          <w:tcPr>
            <w:tcW w:w="4673" w:type="dxa"/>
          </w:tcPr>
          <w:p w14:paraId="338A4FC2" w14:textId="77777777" w:rsidR="00D23B8F" w:rsidRDefault="00D23B8F" w:rsidP="00782FCA">
            <w:pPr>
              <w:rPr>
                <w:rFonts w:eastAsia="Times New Roman,Bold"/>
                <w:bCs/>
                <w:sz w:val="28"/>
                <w:szCs w:val="28"/>
                <w:lang w:val="uk-UA"/>
              </w:rPr>
            </w:pPr>
          </w:p>
        </w:tc>
      </w:tr>
      <w:tr w:rsidR="00D23B8F" w14:paraId="4B6B1182" w14:textId="77777777" w:rsidTr="00782FCA">
        <w:tc>
          <w:tcPr>
            <w:tcW w:w="4672" w:type="dxa"/>
          </w:tcPr>
          <w:p w14:paraId="32EB6A47" w14:textId="77777777" w:rsidR="00D23B8F" w:rsidRDefault="00D23B8F" w:rsidP="00782FCA">
            <w:pPr>
              <w:rPr>
                <w:rFonts w:eastAsia="Times New Roman,Bold"/>
                <w:bCs/>
                <w:sz w:val="28"/>
                <w:szCs w:val="28"/>
                <w:lang w:val="uk-UA"/>
              </w:rPr>
            </w:pPr>
          </w:p>
        </w:tc>
        <w:tc>
          <w:tcPr>
            <w:tcW w:w="4673" w:type="dxa"/>
          </w:tcPr>
          <w:p w14:paraId="0C58F2E6" w14:textId="77777777" w:rsidR="00D23B8F" w:rsidRDefault="00D23B8F" w:rsidP="00782FCA">
            <w:pPr>
              <w:rPr>
                <w:rFonts w:eastAsia="Times New Roman,Bold"/>
                <w:bCs/>
                <w:sz w:val="28"/>
                <w:szCs w:val="28"/>
                <w:lang w:val="uk-UA"/>
              </w:rPr>
            </w:pPr>
            <w:r>
              <w:rPr>
                <w:rFonts w:eastAsia="Times New Roman,Bold"/>
                <w:bCs/>
                <w:sz w:val="28"/>
                <w:szCs w:val="28"/>
                <w:lang w:val="uk-UA"/>
              </w:rPr>
              <w:t xml:space="preserve">Н.П. </w:t>
            </w:r>
            <w:proofErr w:type="spellStart"/>
            <w:r>
              <w:rPr>
                <w:rFonts w:eastAsia="Times New Roman,Bold"/>
                <w:bCs/>
                <w:sz w:val="28"/>
                <w:szCs w:val="28"/>
                <w:lang w:val="uk-UA"/>
              </w:rPr>
              <w:t>Буяльська</w:t>
            </w:r>
            <w:proofErr w:type="spellEnd"/>
            <w:r>
              <w:rPr>
                <w:rFonts w:eastAsia="Times New Roman,Bold"/>
                <w:bCs/>
                <w:sz w:val="28"/>
                <w:szCs w:val="28"/>
                <w:lang w:val="uk-UA"/>
              </w:rPr>
              <w:t>, кандидат технічних наук, доцент</w:t>
            </w:r>
          </w:p>
        </w:tc>
      </w:tr>
      <w:tr w:rsidR="00D23B8F" w14:paraId="12482B3B" w14:textId="77777777" w:rsidTr="00782FCA">
        <w:tc>
          <w:tcPr>
            <w:tcW w:w="4672" w:type="dxa"/>
          </w:tcPr>
          <w:p w14:paraId="658B8BA8" w14:textId="77777777" w:rsidR="00D23B8F" w:rsidRDefault="00D23B8F" w:rsidP="00782FCA">
            <w:pPr>
              <w:rPr>
                <w:rFonts w:eastAsia="Times New Roman,Bold"/>
                <w:bCs/>
                <w:sz w:val="28"/>
                <w:szCs w:val="28"/>
                <w:lang w:val="uk-UA"/>
              </w:rPr>
            </w:pPr>
          </w:p>
        </w:tc>
        <w:tc>
          <w:tcPr>
            <w:tcW w:w="4673" w:type="dxa"/>
          </w:tcPr>
          <w:p w14:paraId="3579874B" w14:textId="77777777" w:rsidR="00D23B8F" w:rsidRDefault="00D23B8F" w:rsidP="00782FCA">
            <w:pPr>
              <w:rPr>
                <w:rFonts w:eastAsia="Times New Roman,Bold"/>
                <w:bCs/>
                <w:sz w:val="28"/>
                <w:szCs w:val="28"/>
                <w:lang w:val="uk-UA"/>
              </w:rPr>
            </w:pPr>
          </w:p>
        </w:tc>
      </w:tr>
      <w:tr w:rsidR="00D23B8F" w14:paraId="3EB74ED8" w14:textId="77777777" w:rsidTr="00782FCA">
        <w:tc>
          <w:tcPr>
            <w:tcW w:w="4672" w:type="dxa"/>
          </w:tcPr>
          <w:p w14:paraId="75AF27E2" w14:textId="77777777" w:rsidR="00D23B8F" w:rsidRDefault="00D23B8F" w:rsidP="00782FCA">
            <w:pPr>
              <w:rPr>
                <w:rFonts w:eastAsia="Times New Roman,Bold"/>
                <w:bCs/>
                <w:sz w:val="28"/>
                <w:szCs w:val="28"/>
                <w:lang w:val="uk-UA"/>
              </w:rPr>
            </w:pPr>
          </w:p>
        </w:tc>
        <w:tc>
          <w:tcPr>
            <w:tcW w:w="4673" w:type="dxa"/>
          </w:tcPr>
          <w:p w14:paraId="5B9A04CF" w14:textId="77777777" w:rsidR="00D23B8F" w:rsidRDefault="00D23B8F" w:rsidP="00782FCA">
            <w:pPr>
              <w:rPr>
                <w:rFonts w:eastAsia="Times New Roman,Bold"/>
                <w:bCs/>
                <w:sz w:val="28"/>
                <w:szCs w:val="28"/>
                <w:lang w:val="uk-UA"/>
              </w:rPr>
            </w:pPr>
            <w:r>
              <w:rPr>
                <w:rFonts w:eastAsia="Times New Roman,Bold"/>
                <w:bCs/>
                <w:sz w:val="28"/>
                <w:szCs w:val="28"/>
                <w:lang w:val="uk-UA"/>
              </w:rPr>
              <w:t>І.В. Корнієнко, кандидат технічних наук, доцент</w:t>
            </w:r>
          </w:p>
        </w:tc>
      </w:tr>
    </w:tbl>
    <w:p w14:paraId="19587F8D" w14:textId="77777777" w:rsidR="00D23B8F" w:rsidRDefault="00D23B8F" w:rsidP="00D23B8F">
      <w:pPr>
        <w:jc w:val="center"/>
        <w:rPr>
          <w:rFonts w:eastAsia="Times New Roman,Bold"/>
          <w:b/>
          <w:bCs/>
          <w:sz w:val="28"/>
          <w:szCs w:val="28"/>
          <w:lang w:val="uk-UA"/>
        </w:rPr>
      </w:pPr>
    </w:p>
    <w:p w14:paraId="7321F7D8" w14:textId="77777777" w:rsidR="00D23B8F" w:rsidRDefault="00D23B8F" w:rsidP="00D23B8F">
      <w:pPr>
        <w:jc w:val="center"/>
        <w:rPr>
          <w:rFonts w:eastAsia="Times New Roman,Bold"/>
          <w:b/>
          <w:bCs/>
          <w:sz w:val="28"/>
          <w:szCs w:val="28"/>
          <w:lang w:val="uk-UA"/>
        </w:rPr>
      </w:pPr>
      <w:r>
        <w:rPr>
          <w:rFonts w:eastAsia="Times New Roman,Bold"/>
          <w:b/>
          <w:bCs/>
          <w:sz w:val="28"/>
          <w:szCs w:val="28"/>
          <w:lang w:val="uk-UA"/>
        </w:rPr>
        <w:br w:type="page"/>
      </w:r>
    </w:p>
    <w:p w14:paraId="792E1F70" w14:textId="77777777" w:rsidR="00D23B8F" w:rsidRPr="00D357FD" w:rsidRDefault="00D23B8F" w:rsidP="004C04C0">
      <w:pPr>
        <w:autoSpaceDE w:val="0"/>
        <w:autoSpaceDN w:val="0"/>
        <w:adjustRightInd w:val="0"/>
        <w:spacing w:after="480"/>
        <w:jc w:val="center"/>
        <w:rPr>
          <w:rFonts w:eastAsia="Times New Roman,Bold"/>
          <w:b/>
          <w:bCs/>
          <w:sz w:val="28"/>
          <w:szCs w:val="28"/>
          <w:lang w:val="uk-UA"/>
        </w:rPr>
      </w:pPr>
      <w:r w:rsidRPr="00D357FD">
        <w:rPr>
          <w:rFonts w:eastAsia="Times New Roman,Bold"/>
          <w:b/>
          <w:bCs/>
          <w:sz w:val="28"/>
          <w:szCs w:val="28"/>
          <w:lang w:val="uk-UA"/>
        </w:rPr>
        <w:lastRenderedPageBreak/>
        <w:t>ЗМІСТ</w:t>
      </w:r>
    </w:p>
    <w:tbl>
      <w:tblPr>
        <w:tblStyle w:val="ab"/>
        <w:tblW w:w="0" w:type="auto"/>
        <w:tblLook w:val="04A0" w:firstRow="1" w:lastRow="0" w:firstColumn="1" w:lastColumn="0" w:noHBand="0" w:noVBand="1"/>
      </w:tblPr>
      <w:tblGrid>
        <w:gridCol w:w="8359"/>
        <w:gridCol w:w="986"/>
      </w:tblGrid>
      <w:tr w:rsidR="00D23B8F" w:rsidRPr="00D357FD" w14:paraId="6EDD1B84" w14:textId="77777777" w:rsidTr="00782FCA">
        <w:tc>
          <w:tcPr>
            <w:tcW w:w="8359" w:type="dxa"/>
          </w:tcPr>
          <w:p w14:paraId="79790332" w14:textId="2295A4B1" w:rsidR="00D23B8F" w:rsidRPr="0071319E" w:rsidRDefault="00F11A89" w:rsidP="00782FCA">
            <w:pPr>
              <w:autoSpaceDE w:val="0"/>
              <w:autoSpaceDN w:val="0"/>
              <w:adjustRightInd w:val="0"/>
              <w:rPr>
                <w:rFonts w:eastAsia="Times New Roman,Bold"/>
                <w:sz w:val="28"/>
                <w:szCs w:val="28"/>
                <w:lang w:val="uk-UA"/>
              </w:rPr>
            </w:pPr>
            <w:r w:rsidRPr="00D357FD">
              <w:rPr>
                <w:rFonts w:eastAsia="Times New Roman,Bold"/>
                <w:sz w:val="28"/>
                <w:szCs w:val="28"/>
                <w:lang w:val="uk-UA"/>
              </w:rPr>
              <w:t>ПЕРЕЛІК УМОВНИХ ПОЗНАЧЕНЬ, СКОРОЧЕНЬ</w:t>
            </w:r>
          </w:p>
        </w:tc>
        <w:tc>
          <w:tcPr>
            <w:tcW w:w="986" w:type="dxa"/>
          </w:tcPr>
          <w:p w14:paraId="327C8A94" w14:textId="436F9B72"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10</w:t>
            </w:r>
          </w:p>
        </w:tc>
      </w:tr>
      <w:tr w:rsidR="00D23B8F" w:rsidRPr="00D357FD" w14:paraId="6BBBFD3F" w14:textId="77777777" w:rsidTr="00782FCA">
        <w:tc>
          <w:tcPr>
            <w:tcW w:w="8359" w:type="dxa"/>
          </w:tcPr>
          <w:p w14:paraId="3375894B" w14:textId="41CF2334" w:rsidR="00D23B8F" w:rsidRPr="00D357FD" w:rsidRDefault="00F11A89" w:rsidP="00782FCA">
            <w:pPr>
              <w:autoSpaceDE w:val="0"/>
              <w:autoSpaceDN w:val="0"/>
              <w:adjustRightInd w:val="0"/>
              <w:rPr>
                <w:rFonts w:ascii="Times New Roman,Bold" w:eastAsia="Times New Roman,Bold" w:cs="Times New Roman,Bold"/>
                <w:b/>
                <w:bCs/>
                <w:sz w:val="28"/>
                <w:szCs w:val="28"/>
                <w:lang w:val="uk-UA"/>
              </w:rPr>
            </w:pPr>
            <w:r w:rsidRPr="00D357FD">
              <w:rPr>
                <w:rFonts w:eastAsia="Times New Roman,Bold"/>
                <w:sz w:val="28"/>
                <w:szCs w:val="28"/>
                <w:lang w:val="uk-UA"/>
              </w:rPr>
              <w:t>ПЕРЕЛІК ТАБЛИЦЬ</w:t>
            </w:r>
          </w:p>
        </w:tc>
        <w:tc>
          <w:tcPr>
            <w:tcW w:w="986" w:type="dxa"/>
          </w:tcPr>
          <w:p w14:paraId="3F20E347" w14:textId="7E7E6CE6"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11</w:t>
            </w:r>
          </w:p>
        </w:tc>
      </w:tr>
      <w:tr w:rsidR="00D23B8F" w:rsidRPr="00D357FD" w14:paraId="7CC879F3" w14:textId="77777777" w:rsidTr="00782FCA">
        <w:tc>
          <w:tcPr>
            <w:tcW w:w="8359" w:type="dxa"/>
          </w:tcPr>
          <w:p w14:paraId="25EF4DA7" w14:textId="36F88C6D" w:rsidR="00D23B8F" w:rsidRPr="00D357FD" w:rsidRDefault="00F11A89" w:rsidP="00782FCA">
            <w:pPr>
              <w:autoSpaceDE w:val="0"/>
              <w:autoSpaceDN w:val="0"/>
              <w:adjustRightInd w:val="0"/>
              <w:rPr>
                <w:rFonts w:ascii="Times New Roman,Bold" w:eastAsia="Times New Roman,Bold" w:cs="Times New Roman,Bold"/>
                <w:b/>
                <w:bCs/>
                <w:sz w:val="28"/>
                <w:szCs w:val="28"/>
                <w:lang w:val="uk-UA"/>
              </w:rPr>
            </w:pPr>
            <w:r w:rsidRPr="001F5DC6">
              <w:rPr>
                <w:rFonts w:eastAsia="Times New Roman,Bold"/>
                <w:sz w:val="28"/>
                <w:szCs w:val="28"/>
                <w:lang w:val="uk-UA"/>
              </w:rPr>
              <w:t>ПЕРЕЛІК КАРТ</w:t>
            </w:r>
          </w:p>
        </w:tc>
        <w:tc>
          <w:tcPr>
            <w:tcW w:w="986" w:type="dxa"/>
          </w:tcPr>
          <w:p w14:paraId="6882CB91" w14:textId="683F683E"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16</w:t>
            </w:r>
          </w:p>
        </w:tc>
      </w:tr>
      <w:tr w:rsidR="00D23B8F" w:rsidRPr="00D357FD" w14:paraId="69119511" w14:textId="77777777" w:rsidTr="00782FCA">
        <w:tc>
          <w:tcPr>
            <w:tcW w:w="8359" w:type="dxa"/>
          </w:tcPr>
          <w:p w14:paraId="31FB5E48" w14:textId="652E0520" w:rsidR="00D23B8F" w:rsidRPr="00D357FD" w:rsidRDefault="00F11A89" w:rsidP="00782FCA">
            <w:pPr>
              <w:autoSpaceDE w:val="0"/>
              <w:autoSpaceDN w:val="0"/>
              <w:adjustRightInd w:val="0"/>
              <w:rPr>
                <w:rFonts w:ascii="Times New Roman,Bold" w:eastAsia="Times New Roman,Bold" w:cs="Times New Roman,Bold"/>
                <w:b/>
                <w:bCs/>
                <w:sz w:val="28"/>
                <w:szCs w:val="28"/>
                <w:lang w:val="uk-UA"/>
              </w:rPr>
            </w:pPr>
            <w:r w:rsidRPr="00D357FD">
              <w:rPr>
                <w:rFonts w:eastAsia="Times New Roman,Bold"/>
                <w:sz w:val="28"/>
                <w:szCs w:val="28"/>
                <w:lang w:val="uk-UA"/>
              </w:rPr>
              <w:t>ПЕРЕЛІК РИСУНКІВ</w:t>
            </w:r>
          </w:p>
        </w:tc>
        <w:tc>
          <w:tcPr>
            <w:tcW w:w="986" w:type="dxa"/>
          </w:tcPr>
          <w:p w14:paraId="135CC581" w14:textId="0655B924"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p>
        </w:tc>
      </w:tr>
      <w:tr w:rsidR="00D23B8F" w:rsidRPr="00D357FD" w14:paraId="5E0856BD" w14:textId="77777777" w:rsidTr="00782FCA">
        <w:tc>
          <w:tcPr>
            <w:tcW w:w="8359" w:type="dxa"/>
          </w:tcPr>
          <w:p w14:paraId="629097A6" w14:textId="6990B638" w:rsidR="00D23B8F" w:rsidRPr="00D357FD" w:rsidRDefault="00A14647" w:rsidP="00782FCA">
            <w:pPr>
              <w:autoSpaceDE w:val="0"/>
              <w:autoSpaceDN w:val="0"/>
              <w:adjustRightInd w:val="0"/>
              <w:rPr>
                <w:rFonts w:ascii="Times New Roman,Bold" w:eastAsia="Times New Roman,Bold" w:cs="Times New Roman,Bold"/>
                <w:b/>
                <w:bCs/>
                <w:sz w:val="28"/>
                <w:szCs w:val="28"/>
                <w:lang w:val="uk-UA"/>
              </w:rPr>
            </w:pPr>
            <w:r w:rsidRPr="00D357FD">
              <w:rPr>
                <w:rFonts w:eastAsia="Times New Roman,Bold"/>
                <w:sz w:val="28"/>
                <w:szCs w:val="28"/>
                <w:lang w:val="uk-UA"/>
              </w:rPr>
              <w:t>ВСТУПНА ЧАСТИНА</w:t>
            </w:r>
          </w:p>
        </w:tc>
        <w:tc>
          <w:tcPr>
            <w:tcW w:w="986" w:type="dxa"/>
          </w:tcPr>
          <w:p w14:paraId="6016996A" w14:textId="27D465BE"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20</w:t>
            </w:r>
          </w:p>
        </w:tc>
      </w:tr>
      <w:tr w:rsidR="00D23B8F" w:rsidRPr="00D357FD" w14:paraId="51B5E8F0" w14:textId="77777777" w:rsidTr="00782FCA">
        <w:tc>
          <w:tcPr>
            <w:tcW w:w="8359" w:type="dxa"/>
          </w:tcPr>
          <w:p w14:paraId="00F48BB2" w14:textId="77777777" w:rsidR="00D23B8F" w:rsidRPr="00D357FD" w:rsidRDefault="00D23B8F" w:rsidP="00782FCA">
            <w:pPr>
              <w:autoSpaceDE w:val="0"/>
              <w:autoSpaceDN w:val="0"/>
              <w:adjustRightInd w:val="0"/>
              <w:rPr>
                <w:rFonts w:ascii="Times New Roman,Bold" w:eastAsia="Times New Roman,Bold" w:cs="Times New Roman,Bold"/>
                <w:b/>
                <w:bCs/>
                <w:sz w:val="28"/>
                <w:szCs w:val="28"/>
                <w:lang w:val="uk-UA"/>
              </w:rPr>
            </w:pPr>
            <w:r w:rsidRPr="00D357FD">
              <w:rPr>
                <w:rFonts w:eastAsia="Times New Roman,Bold"/>
                <w:sz w:val="28"/>
                <w:szCs w:val="28"/>
                <w:lang w:val="uk-UA"/>
              </w:rPr>
              <w:t>РОЗДІЛ I. ХАРАКТЕРИСТИКА РЕГІОНУ</w:t>
            </w:r>
          </w:p>
        </w:tc>
        <w:tc>
          <w:tcPr>
            <w:tcW w:w="986" w:type="dxa"/>
          </w:tcPr>
          <w:p w14:paraId="409FE8E1" w14:textId="63DEF104"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22</w:t>
            </w:r>
          </w:p>
        </w:tc>
      </w:tr>
      <w:tr w:rsidR="00D23B8F" w:rsidRPr="00D357FD" w14:paraId="51E39E54" w14:textId="77777777" w:rsidTr="0071319E">
        <w:tc>
          <w:tcPr>
            <w:tcW w:w="8359" w:type="dxa"/>
          </w:tcPr>
          <w:p w14:paraId="4AB62564" w14:textId="77777777" w:rsidR="00D23B8F" w:rsidRPr="00D357FD" w:rsidRDefault="00D23B8F" w:rsidP="00D23B8F">
            <w:pPr>
              <w:pStyle w:val="af"/>
              <w:numPr>
                <w:ilvl w:val="1"/>
                <w:numId w:val="34"/>
              </w:numPr>
              <w:autoSpaceDE w:val="0"/>
              <w:autoSpaceDN w:val="0"/>
              <w:adjustRightInd w:val="0"/>
              <w:rPr>
                <w:rFonts w:eastAsia="Times New Roman,Bold"/>
                <w:sz w:val="28"/>
                <w:szCs w:val="28"/>
                <w:lang w:val="uk-UA"/>
              </w:rPr>
            </w:pPr>
            <w:r w:rsidRPr="00D357FD">
              <w:rPr>
                <w:rFonts w:eastAsia="Times New Roman,Bold"/>
                <w:sz w:val="28"/>
                <w:szCs w:val="28"/>
                <w:lang w:val="uk-UA"/>
              </w:rPr>
              <w:t>Адміністративно-територіальний устрій Чернігівської області</w:t>
            </w:r>
          </w:p>
        </w:tc>
        <w:tc>
          <w:tcPr>
            <w:tcW w:w="986" w:type="dxa"/>
            <w:vAlign w:val="bottom"/>
          </w:tcPr>
          <w:p w14:paraId="48C53DE0" w14:textId="41919190" w:rsidR="00D23B8F" w:rsidRPr="0071319E" w:rsidRDefault="00E474BF" w:rsidP="0071319E">
            <w:pPr>
              <w:autoSpaceDE w:val="0"/>
              <w:autoSpaceDN w:val="0"/>
              <w:adjustRightInd w:val="0"/>
              <w:jc w:val="right"/>
              <w:rPr>
                <w:rFonts w:eastAsia="Times New Roman,Bold"/>
                <w:sz w:val="28"/>
                <w:szCs w:val="28"/>
                <w:lang w:val="uk-UA"/>
              </w:rPr>
            </w:pPr>
            <w:r>
              <w:rPr>
                <w:rFonts w:eastAsia="Times New Roman,Bold"/>
                <w:sz w:val="28"/>
                <w:szCs w:val="28"/>
                <w:lang w:val="uk-UA"/>
              </w:rPr>
              <w:t>22</w:t>
            </w:r>
          </w:p>
        </w:tc>
      </w:tr>
      <w:tr w:rsidR="00D23B8F" w:rsidRPr="00D357FD" w14:paraId="35FD640C" w14:textId="77777777" w:rsidTr="00782FCA">
        <w:tc>
          <w:tcPr>
            <w:tcW w:w="8359" w:type="dxa"/>
          </w:tcPr>
          <w:p w14:paraId="243DE232" w14:textId="77777777" w:rsidR="00D23B8F" w:rsidRPr="00D357FD" w:rsidRDefault="00D23B8F" w:rsidP="00D23B8F">
            <w:pPr>
              <w:pStyle w:val="af"/>
              <w:numPr>
                <w:ilvl w:val="1"/>
                <w:numId w:val="34"/>
              </w:numPr>
              <w:autoSpaceDE w:val="0"/>
              <w:autoSpaceDN w:val="0"/>
              <w:adjustRightInd w:val="0"/>
              <w:rPr>
                <w:rFonts w:ascii="Times New Roman,Bold" w:eastAsia="Times New Roman,Bold" w:cs="Times New Roman,Bold"/>
                <w:b/>
                <w:bCs/>
                <w:sz w:val="28"/>
                <w:szCs w:val="28"/>
                <w:lang w:val="uk-UA"/>
              </w:rPr>
            </w:pPr>
            <w:r w:rsidRPr="00D357FD">
              <w:rPr>
                <w:rFonts w:eastAsia="Times New Roman,Bold"/>
                <w:sz w:val="28"/>
                <w:szCs w:val="28"/>
                <w:lang w:val="uk-UA"/>
              </w:rPr>
              <w:t>Природно-географічна характеристика</w:t>
            </w:r>
          </w:p>
        </w:tc>
        <w:tc>
          <w:tcPr>
            <w:tcW w:w="986" w:type="dxa"/>
          </w:tcPr>
          <w:p w14:paraId="751B5E4B" w14:textId="32FBD2F7" w:rsidR="00D23B8F" w:rsidRPr="0071319E" w:rsidRDefault="00E474BF" w:rsidP="00E474BF">
            <w:pPr>
              <w:autoSpaceDE w:val="0"/>
              <w:autoSpaceDN w:val="0"/>
              <w:adjustRightInd w:val="0"/>
              <w:jc w:val="right"/>
              <w:rPr>
                <w:rFonts w:eastAsia="Times New Roman,Bold"/>
                <w:sz w:val="28"/>
                <w:szCs w:val="28"/>
                <w:lang w:val="uk-UA"/>
              </w:rPr>
            </w:pPr>
            <w:r>
              <w:rPr>
                <w:rFonts w:eastAsia="Times New Roman,Bold"/>
                <w:sz w:val="28"/>
                <w:szCs w:val="28"/>
                <w:lang w:val="uk-UA"/>
              </w:rPr>
              <w:t>27</w:t>
            </w:r>
          </w:p>
        </w:tc>
      </w:tr>
      <w:tr w:rsidR="00D23B8F" w:rsidRPr="00D357FD" w14:paraId="3E43F05C" w14:textId="77777777" w:rsidTr="0071319E">
        <w:tc>
          <w:tcPr>
            <w:tcW w:w="8359" w:type="dxa"/>
          </w:tcPr>
          <w:p w14:paraId="54F4037D" w14:textId="77777777" w:rsidR="00D23B8F" w:rsidRPr="00D357FD" w:rsidRDefault="00D23B8F" w:rsidP="00D23B8F">
            <w:pPr>
              <w:pStyle w:val="af"/>
              <w:numPr>
                <w:ilvl w:val="1"/>
                <w:numId w:val="34"/>
              </w:numPr>
              <w:autoSpaceDE w:val="0"/>
              <w:autoSpaceDN w:val="0"/>
              <w:adjustRightInd w:val="0"/>
              <w:rPr>
                <w:rFonts w:eastAsia="Times New Roman,Bold"/>
                <w:sz w:val="28"/>
                <w:szCs w:val="28"/>
                <w:lang w:val="uk-UA"/>
              </w:rPr>
            </w:pPr>
            <w:r w:rsidRPr="00D357FD">
              <w:rPr>
                <w:rFonts w:eastAsia="Times New Roman,Bold"/>
                <w:sz w:val="28"/>
                <w:szCs w:val="28"/>
                <w:lang w:val="uk-UA"/>
              </w:rPr>
              <w:t>Демографічна та соціальна характеристики Чернігівської області</w:t>
            </w:r>
          </w:p>
        </w:tc>
        <w:tc>
          <w:tcPr>
            <w:tcW w:w="986" w:type="dxa"/>
            <w:vAlign w:val="bottom"/>
          </w:tcPr>
          <w:p w14:paraId="3036B82A" w14:textId="762544DE" w:rsidR="00D23B8F" w:rsidRPr="0071319E" w:rsidRDefault="00955794" w:rsidP="0071319E">
            <w:pPr>
              <w:autoSpaceDE w:val="0"/>
              <w:autoSpaceDN w:val="0"/>
              <w:adjustRightInd w:val="0"/>
              <w:jc w:val="right"/>
              <w:rPr>
                <w:rFonts w:eastAsia="Times New Roman,Bold"/>
                <w:sz w:val="28"/>
                <w:szCs w:val="28"/>
                <w:lang w:val="uk-UA"/>
              </w:rPr>
            </w:pPr>
            <w:r>
              <w:rPr>
                <w:rFonts w:eastAsia="Times New Roman,Bold"/>
                <w:sz w:val="28"/>
                <w:szCs w:val="28"/>
                <w:lang w:val="uk-UA"/>
              </w:rPr>
              <w:t>31</w:t>
            </w:r>
          </w:p>
        </w:tc>
      </w:tr>
      <w:tr w:rsidR="00D23B8F" w:rsidRPr="00D357FD" w14:paraId="422A729E" w14:textId="77777777" w:rsidTr="00782FCA">
        <w:tc>
          <w:tcPr>
            <w:tcW w:w="8359" w:type="dxa"/>
          </w:tcPr>
          <w:p w14:paraId="4F68CFBD" w14:textId="77777777" w:rsidR="00D23B8F" w:rsidRPr="00D357FD" w:rsidRDefault="00D23B8F" w:rsidP="00D23B8F">
            <w:pPr>
              <w:pStyle w:val="af"/>
              <w:numPr>
                <w:ilvl w:val="1"/>
                <w:numId w:val="34"/>
              </w:numPr>
              <w:autoSpaceDE w:val="0"/>
              <w:autoSpaceDN w:val="0"/>
              <w:adjustRightInd w:val="0"/>
              <w:rPr>
                <w:rFonts w:eastAsia="Times New Roman,Bold"/>
                <w:sz w:val="28"/>
                <w:szCs w:val="28"/>
                <w:lang w:val="uk-UA"/>
              </w:rPr>
            </w:pPr>
            <w:r w:rsidRPr="00D357FD">
              <w:rPr>
                <w:rFonts w:eastAsia="Times New Roman,Bold"/>
                <w:sz w:val="28"/>
                <w:szCs w:val="28"/>
                <w:lang w:val="uk-UA"/>
              </w:rPr>
              <w:t>Економічна характеристика</w:t>
            </w:r>
          </w:p>
        </w:tc>
        <w:tc>
          <w:tcPr>
            <w:tcW w:w="986" w:type="dxa"/>
          </w:tcPr>
          <w:p w14:paraId="02F66918" w14:textId="5C4E0C26" w:rsidR="00D23B8F" w:rsidRPr="0071319E" w:rsidRDefault="00955794" w:rsidP="0071319E">
            <w:pPr>
              <w:autoSpaceDE w:val="0"/>
              <w:autoSpaceDN w:val="0"/>
              <w:adjustRightInd w:val="0"/>
              <w:jc w:val="right"/>
              <w:rPr>
                <w:rFonts w:eastAsia="Times New Roman,Bold"/>
                <w:sz w:val="28"/>
                <w:szCs w:val="28"/>
                <w:lang w:val="uk-UA"/>
              </w:rPr>
            </w:pPr>
            <w:r>
              <w:rPr>
                <w:rFonts w:eastAsia="Times New Roman,Bold"/>
                <w:sz w:val="28"/>
                <w:szCs w:val="28"/>
                <w:lang w:val="uk-UA"/>
              </w:rPr>
              <w:t>41</w:t>
            </w:r>
          </w:p>
        </w:tc>
      </w:tr>
      <w:tr w:rsidR="00D23B8F" w:rsidRPr="00D357FD" w14:paraId="2FC2EDCD" w14:textId="77777777" w:rsidTr="0071319E">
        <w:tc>
          <w:tcPr>
            <w:tcW w:w="8359" w:type="dxa"/>
          </w:tcPr>
          <w:p w14:paraId="717BFA61" w14:textId="77777777" w:rsidR="00D23B8F" w:rsidRPr="00D357FD" w:rsidRDefault="00D23B8F" w:rsidP="00D23B8F">
            <w:pPr>
              <w:pStyle w:val="af"/>
              <w:numPr>
                <w:ilvl w:val="1"/>
                <w:numId w:val="34"/>
              </w:numPr>
              <w:autoSpaceDE w:val="0"/>
              <w:autoSpaceDN w:val="0"/>
              <w:adjustRightInd w:val="0"/>
              <w:rPr>
                <w:rFonts w:eastAsia="Times New Roman,Bold"/>
                <w:sz w:val="28"/>
                <w:szCs w:val="28"/>
                <w:lang w:val="uk-UA"/>
              </w:rPr>
            </w:pPr>
            <w:r w:rsidRPr="00D357FD">
              <w:rPr>
                <w:rFonts w:eastAsia="Times New Roman,Bold"/>
                <w:sz w:val="28"/>
                <w:szCs w:val="28"/>
                <w:lang w:val="uk-UA"/>
              </w:rPr>
              <w:t>Характеристика об'єктів інфраструктури управління відходами</w:t>
            </w:r>
          </w:p>
        </w:tc>
        <w:tc>
          <w:tcPr>
            <w:tcW w:w="986" w:type="dxa"/>
            <w:vAlign w:val="bottom"/>
          </w:tcPr>
          <w:p w14:paraId="3C414A0F" w14:textId="48A57781"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47</w:t>
            </w:r>
          </w:p>
        </w:tc>
      </w:tr>
      <w:tr w:rsidR="00D23B8F" w:rsidRPr="00D357FD" w14:paraId="5DA38F8C" w14:textId="77777777" w:rsidTr="0071319E">
        <w:tc>
          <w:tcPr>
            <w:tcW w:w="8359" w:type="dxa"/>
          </w:tcPr>
          <w:p w14:paraId="6429AED5" w14:textId="77777777" w:rsidR="00D23B8F" w:rsidRPr="00D357FD" w:rsidRDefault="00D23B8F" w:rsidP="00782FCA">
            <w:pPr>
              <w:autoSpaceDE w:val="0"/>
              <w:autoSpaceDN w:val="0"/>
              <w:adjustRightInd w:val="0"/>
              <w:rPr>
                <w:rFonts w:eastAsia="Times New Roman,Bold"/>
                <w:sz w:val="28"/>
                <w:szCs w:val="28"/>
                <w:lang w:val="uk-UA"/>
              </w:rPr>
            </w:pPr>
            <w:r w:rsidRPr="00D357FD">
              <w:rPr>
                <w:rFonts w:eastAsia="Times New Roman,Bold"/>
                <w:sz w:val="28"/>
                <w:szCs w:val="28"/>
                <w:lang w:val="uk-UA"/>
              </w:rPr>
              <w:t>РОЗДІЛ II. АНАЛІЗ ПОТОЧНОГО СТАНУ СИСТЕМИ УПРАВЛІННЯ ВІДХОДАМИ В РЕГІОНІ</w:t>
            </w:r>
          </w:p>
        </w:tc>
        <w:tc>
          <w:tcPr>
            <w:tcW w:w="986" w:type="dxa"/>
            <w:vAlign w:val="bottom"/>
          </w:tcPr>
          <w:p w14:paraId="2E2507A8" w14:textId="087C7798"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54</w:t>
            </w:r>
          </w:p>
        </w:tc>
      </w:tr>
      <w:tr w:rsidR="00D23B8F" w:rsidRPr="00D357FD" w14:paraId="3CE496AC" w14:textId="77777777" w:rsidTr="00782FCA">
        <w:tc>
          <w:tcPr>
            <w:tcW w:w="8359" w:type="dxa"/>
          </w:tcPr>
          <w:p w14:paraId="66C6CDB1" w14:textId="566DDE2D" w:rsidR="00D23B8F" w:rsidRPr="00D357FD" w:rsidRDefault="00D23B8F" w:rsidP="00D23B8F">
            <w:pPr>
              <w:pStyle w:val="af"/>
              <w:numPr>
                <w:ilvl w:val="1"/>
                <w:numId w:val="35"/>
              </w:numPr>
              <w:autoSpaceDE w:val="0"/>
              <w:autoSpaceDN w:val="0"/>
              <w:adjustRightInd w:val="0"/>
              <w:ind w:left="738" w:hanging="709"/>
              <w:rPr>
                <w:rFonts w:eastAsia="Times New Roman,Bold"/>
                <w:sz w:val="28"/>
                <w:szCs w:val="28"/>
                <w:lang w:val="uk-UA"/>
              </w:rPr>
            </w:pPr>
            <w:r w:rsidRPr="00D357FD">
              <w:rPr>
                <w:rFonts w:eastAsia="Times New Roman,Bold"/>
                <w:sz w:val="28"/>
                <w:szCs w:val="28"/>
                <w:lang w:val="uk-UA"/>
              </w:rPr>
              <w:t>Загальна характеристика системи управління відходами</w:t>
            </w:r>
            <w:r w:rsidR="0045781B" w:rsidRPr="001431AD">
              <w:rPr>
                <w:rFonts w:eastAsia="Times New Roman,Bold"/>
                <w:sz w:val="28"/>
                <w:szCs w:val="28"/>
                <w:lang w:val="ru-RU"/>
              </w:rPr>
              <w:t xml:space="preserve"> </w:t>
            </w:r>
            <w:r w:rsidR="0045781B">
              <w:rPr>
                <w:rFonts w:eastAsia="Times New Roman,Bold"/>
                <w:sz w:val="28"/>
                <w:szCs w:val="28"/>
                <w:lang w:val="uk-UA"/>
              </w:rPr>
              <w:t>в Чернігівській області</w:t>
            </w:r>
          </w:p>
        </w:tc>
        <w:tc>
          <w:tcPr>
            <w:tcW w:w="986" w:type="dxa"/>
          </w:tcPr>
          <w:p w14:paraId="73CDE55A" w14:textId="12D7D289"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54</w:t>
            </w:r>
          </w:p>
        </w:tc>
      </w:tr>
      <w:tr w:rsidR="00D23B8F" w:rsidRPr="00D357FD" w14:paraId="3AEF9C20" w14:textId="77777777" w:rsidTr="00782FCA">
        <w:tc>
          <w:tcPr>
            <w:tcW w:w="8359" w:type="dxa"/>
          </w:tcPr>
          <w:p w14:paraId="28750A65"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Параметри управління відходами</w:t>
            </w:r>
          </w:p>
        </w:tc>
        <w:tc>
          <w:tcPr>
            <w:tcW w:w="986" w:type="dxa"/>
          </w:tcPr>
          <w:p w14:paraId="2D1C8A3A" w14:textId="3670DC27"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54</w:t>
            </w:r>
          </w:p>
        </w:tc>
      </w:tr>
      <w:tr w:rsidR="00D23B8F" w:rsidRPr="00D357FD" w14:paraId="493676BB" w14:textId="77777777" w:rsidTr="00782FCA">
        <w:tc>
          <w:tcPr>
            <w:tcW w:w="8359" w:type="dxa"/>
          </w:tcPr>
          <w:p w14:paraId="1545554A"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Інституційна структура управління відходами</w:t>
            </w:r>
          </w:p>
        </w:tc>
        <w:tc>
          <w:tcPr>
            <w:tcW w:w="986" w:type="dxa"/>
          </w:tcPr>
          <w:p w14:paraId="1FE5AD4F" w14:textId="69B1A266"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66</w:t>
            </w:r>
          </w:p>
        </w:tc>
      </w:tr>
      <w:tr w:rsidR="00D23B8F" w:rsidRPr="00D357FD" w14:paraId="789D1866" w14:textId="77777777" w:rsidTr="00782FCA">
        <w:tc>
          <w:tcPr>
            <w:tcW w:w="8359" w:type="dxa"/>
          </w:tcPr>
          <w:p w14:paraId="4975C544"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Програми, стратегії, плани дій</w:t>
            </w:r>
          </w:p>
        </w:tc>
        <w:tc>
          <w:tcPr>
            <w:tcW w:w="986" w:type="dxa"/>
          </w:tcPr>
          <w:p w14:paraId="461D99AB" w14:textId="360BFDC3"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76</w:t>
            </w:r>
          </w:p>
        </w:tc>
      </w:tr>
      <w:tr w:rsidR="0071319E" w:rsidRPr="00D357FD" w14:paraId="3C98CB09" w14:textId="77777777" w:rsidTr="00782FCA">
        <w:tc>
          <w:tcPr>
            <w:tcW w:w="8359" w:type="dxa"/>
          </w:tcPr>
          <w:p w14:paraId="5B55DD81" w14:textId="58C1E392" w:rsidR="0071319E" w:rsidRPr="0071319E" w:rsidRDefault="0071319E" w:rsidP="0071319E">
            <w:pPr>
              <w:pStyle w:val="af"/>
              <w:numPr>
                <w:ilvl w:val="3"/>
                <w:numId w:val="35"/>
              </w:numPr>
              <w:autoSpaceDE w:val="0"/>
              <w:autoSpaceDN w:val="0"/>
              <w:adjustRightInd w:val="0"/>
              <w:rPr>
                <w:rFonts w:eastAsia="Times New Roman,Bold"/>
                <w:sz w:val="28"/>
                <w:szCs w:val="28"/>
                <w:lang w:val="uk-UA"/>
              </w:rPr>
            </w:pPr>
            <w:r w:rsidRPr="0071319E">
              <w:rPr>
                <w:rFonts w:eastAsia="Times New Roman,Bold"/>
                <w:sz w:val="28"/>
                <w:szCs w:val="28"/>
                <w:lang w:val="uk-UA"/>
              </w:rPr>
              <w:t>Державні програми, стратегії, плани дій</w:t>
            </w:r>
          </w:p>
        </w:tc>
        <w:tc>
          <w:tcPr>
            <w:tcW w:w="986" w:type="dxa"/>
          </w:tcPr>
          <w:p w14:paraId="081F875E" w14:textId="45B283D9" w:rsid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76</w:t>
            </w:r>
          </w:p>
        </w:tc>
      </w:tr>
      <w:tr w:rsidR="0071319E" w:rsidRPr="00D357FD" w14:paraId="58AD247A" w14:textId="77777777" w:rsidTr="003E792A">
        <w:tc>
          <w:tcPr>
            <w:tcW w:w="8359" w:type="dxa"/>
          </w:tcPr>
          <w:p w14:paraId="47448737" w14:textId="06C722F2" w:rsidR="0071319E" w:rsidRPr="0071319E" w:rsidRDefault="0071319E" w:rsidP="0071319E">
            <w:pPr>
              <w:pStyle w:val="af"/>
              <w:numPr>
                <w:ilvl w:val="3"/>
                <w:numId w:val="35"/>
              </w:numPr>
              <w:autoSpaceDE w:val="0"/>
              <w:autoSpaceDN w:val="0"/>
              <w:adjustRightInd w:val="0"/>
              <w:rPr>
                <w:rFonts w:eastAsia="Times New Roman,Bold"/>
                <w:sz w:val="28"/>
                <w:szCs w:val="28"/>
                <w:lang w:val="uk-UA"/>
              </w:rPr>
            </w:pPr>
            <w:r w:rsidRPr="0071319E">
              <w:rPr>
                <w:rFonts w:eastAsia="Times New Roman,Bold"/>
                <w:sz w:val="28"/>
                <w:szCs w:val="28"/>
                <w:lang w:val="uk-UA"/>
              </w:rPr>
              <w:t>Регіональні стратегії, програми, плани дій та інші відповідні документи</w:t>
            </w:r>
          </w:p>
        </w:tc>
        <w:tc>
          <w:tcPr>
            <w:tcW w:w="986" w:type="dxa"/>
            <w:vAlign w:val="bottom"/>
          </w:tcPr>
          <w:p w14:paraId="2B042285" w14:textId="758CEF23" w:rsid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78</w:t>
            </w:r>
          </w:p>
        </w:tc>
      </w:tr>
      <w:tr w:rsidR="00D23B8F" w:rsidRPr="00D357FD" w14:paraId="61402FF4" w14:textId="77777777" w:rsidTr="0071319E">
        <w:tc>
          <w:tcPr>
            <w:tcW w:w="8359" w:type="dxa"/>
          </w:tcPr>
          <w:p w14:paraId="3DBDF4BF"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Фінансово-економічне забезпечення управління відходами</w:t>
            </w:r>
          </w:p>
        </w:tc>
        <w:tc>
          <w:tcPr>
            <w:tcW w:w="986" w:type="dxa"/>
            <w:vAlign w:val="bottom"/>
          </w:tcPr>
          <w:p w14:paraId="3B63083F" w14:textId="508F2590"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86</w:t>
            </w:r>
          </w:p>
        </w:tc>
      </w:tr>
      <w:tr w:rsidR="00D23B8F" w:rsidRPr="00D357FD" w14:paraId="7155F1BA" w14:textId="77777777" w:rsidTr="00782FCA">
        <w:tc>
          <w:tcPr>
            <w:tcW w:w="8359" w:type="dxa"/>
          </w:tcPr>
          <w:p w14:paraId="767C8006" w14:textId="77777777" w:rsidR="00D23B8F" w:rsidRPr="00D357FD" w:rsidRDefault="00D23B8F" w:rsidP="00D23B8F">
            <w:pPr>
              <w:pStyle w:val="af"/>
              <w:numPr>
                <w:ilvl w:val="1"/>
                <w:numId w:val="35"/>
              </w:numPr>
              <w:autoSpaceDE w:val="0"/>
              <w:autoSpaceDN w:val="0"/>
              <w:adjustRightInd w:val="0"/>
              <w:ind w:left="738"/>
              <w:rPr>
                <w:rFonts w:eastAsia="Times New Roman,Bold"/>
                <w:sz w:val="28"/>
                <w:szCs w:val="28"/>
                <w:lang w:val="uk-UA"/>
              </w:rPr>
            </w:pPr>
            <w:r w:rsidRPr="00D357FD">
              <w:rPr>
                <w:rFonts w:eastAsia="Times New Roman,Bold"/>
                <w:sz w:val="28"/>
                <w:szCs w:val="28"/>
                <w:lang w:val="uk-UA"/>
              </w:rPr>
              <w:t>Опис поточного стану системи управління відходами</w:t>
            </w:r>
          </w:p>
        </w:tc>
        <w:tc>
          <w:tcPr>
            <w:tcW w:w="986" w:type="dxa"/>
          </w:tcPr>
          <w:p w14:paraId="214864F6" w14:textId="3B915F16"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10</w:t>
            </w:r>
            <w:r w:rsidR="0045781B">
              <w:rPr>
                <w:rFonts w:eastAsia="Times New Roman,Bold"/>
                <w:sz w:val="28"/>
                <w:szCs w:val="28"/>
                <w:lang w:val="uk-UA"/>
              </w:rPr>
              <w:t>3</w:t>
            </w:r>
          </w:p>
        </w:tc>
      </w:tr>
      <w:tr w:rsidR="00D23B8F" w:rsidRPr="00D357FD" w14:paraId="1CF71670" w14:textId="77777777" w:rsidTr="00782FCA">
        <w:tc>
          <w:tcPr>
            <w:tcW w:w="8359" w:type="dxa"/>
          </w:tcPr>
          <w:p w14:paraId="09276DE6"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Побутові відходи</w:t>
            </w:r>
          </w:p>
        </w:tc>
        <w:tc>
          <w:tcPr>
            <w:tcW w:w="986" w:type="dxa"/>
          </w:tcPr>
          <w:p w14:paraId="48AFD7D0" w14:textId="509210BF"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11</w:t>
            </w:r>
            <w:r w:rsidR="0045781B">
              <w:rPr>
                <w:rFonts w:eastAsia="Times New Roman,Bold"/>
                <w:sz w:val="28"/>
                <w:szCs w:val="28"/>
                <w:lang w:val="uk-UA"/>
              </w:rPr>
              <w:t>0</w:t>
            </w:r>
          </w:p>
        </w:tc>
      </w:tr>
      <w:tr w:rsidR="00D23B8F" w:rsidRPr="00D357FD" w14:paraId="4A90AAA5" w14:textId="77777777" w:rsidTr="003E792A">
        <w:tc>
          <w:tcPr>
            <w:tcW w:w="8359" w:type="dxa"/>
          </w:tcPr>
          <w:p w14:paraId="4E24924A" w14:textId="239CC3C0"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Джерела утворення та обсяги</w:t>
            </w:r>
            <w:r w:rsidR="003E792A">
              <w:rPr>
                <w:rFonts w:eastAsia="Times New Roman,Bold"/>
                <w:sz w:val="28"/>
                <w:szCs w:val="28"/>
                <w:lang w:val="uk-UA"/>
              </w:rPr>
              <w:t xml:space="preserve"> побутових</w:t>
            </w:r>
            <w:r w:rsidRPr="00D357FD">
              <w:rPr>
                <w:rFonts w:eastAsia="Times New Roman,Bold"/>
                <w:sz w:val="28"/>
                <w:szCs w:val="28"/>
                <w:lang w:val="uk-UA"/>
              </w:rPr>
              <w:t xml:space="preserve"> відходів</w:t>
            </w:r>
          </w:p>
        </w:tc>
        <w:tc>
          <w:tcPr>
            <w:tcW w:w="986" w:type="dxa"/>
            <w:vAlign w:val="bottom"/>
          </w:tcPr>
          <w:p w14:paraId="6C0D0549" w14:textId="43A1CECE"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11</w:t>
            </w:r>
            <w:r w:rsidR="00D842F6">
              <w:rPr>
                <w:rFonts w:eastAsia="Times New Roman,Bold"/>
                <w:sz w:val="28"/>
                <w:szCs w:val="28"/>
                <w:lang w:val="uk-UA"/>
              </w:rPr>
              <w:t>1</w:t>
            </w:r>
          </w:p>
        </w:tc>
      </w:tr>
      <w:tr w:rsidR="003A29A8" w:rsidRPr="00D357FD" w14:paraId="4426BD8F" w14:textId="77777777" w:rsidTr="00782FCA">
        <w:tc>
          <w:tcPr>
            <w:tcW w:w="8359" w:type="dxa"/>
          </w:tcPr>
          <w:p w14:paraId="64AAF169" w14:textId="31DA72AA" w:rsidR="003A29A8" w:rsidRPr="003A29A8" w:rsidRDefault="003A29A8" w:rsidP="003A29A8">
            <w:pPr>
              <w:pStyle w:val="af"/>
              <w:numPr>
                <w:ilvl w:val="4"/>
                <w:numId w:val="35"/>
              </w:numPr>
              <w:autoSpaceDE w:val="0"/>
              <w:autoSpaceDN w:val="0"/>
              <w:adjustRightInd w:val="0"/>
              <w:rPr>
                <w:rFonts w:eastAsia="Times New Roman,Bold"/>
                <w:sz w:val="28"/>
                <w:szCs w:val="28"/>
                <w:lang w:val="uk-UA"/>
              </w:rPr>
            </w:pPr>
            <w:r w:rsidRPr="003A29A8">
              <w:rPr>
                <w:sz w:val="28"/>
                <w:szCs w:val="28"/>
                <w:lang w:val="uk-UA"/>
              </w:rPr>
              <w:t>Відходи упаковки</w:t>
            </w:r>
          </w:p>
        </w:tc>
        <w:tc>
          <w:tcPr>
            <w:tcW w:w="986" w:type="dxa"/>
          </w:tcPr>
          <w:p w14:paraId="0CFC3FC2" w14:textId="29A5A20F" w:rsidR="003A29A8"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11</w:t>
            </w:r>
            <w:r w:rsidR="00D842F6">
              <w:rPr>
                <w:rFonts w:eastAsia="Times New Roman,Bold"/>
                <w:sz w:val="28"/>
                <w:szCs w:val="28"/>
                <w:lang w:val="uk-UA"/>
              </w:rPr>
              <w:t>5</w:t>
            </w:r>
          </w:p>
        </w:tc>
      </w:tr>
      <w:tr w:rsidR="003A29A8" w:rsidRPr="00D357FD" w14:paraId="292AD4D4" w14:textId="77777777" w:rsidTr="00782FCA">
        <w:tc>
          <w:tcPr>
            <w:tcW w:w="8359" w:type="dxa"/>
          </w:tcPr>
          <w:p w14:paraId="0D64F92D" w14:textId="43E443E7" w:rsidR="003A29A8" w:rsidRPr="003A29A8" w:rsidRDefault="003A29A8" w:rsidP="003A29A8">
            <w:pPr>
              <w:pStyle w:val="af"/>
              <w:numPr>
                <w:ilvl w:val="4"/>
                <w:numId w:val="35"/>
              </w:numPr>
              <w:autoSpaceDE w:val="0"/>
              <w:autoSpaceDN w:val="0"/>
              <w:adjustRightInd w:val="0"/>
              <w:rPr>
                <w:sz w:val="28"/>
                <w:szCs w:val="28"/>
                <w:lang w:val="uk-UA"/>
              </w:rPr>
            </w:pPr>
            <w:r w:rsidRPr="003A29A8">
              <w:rPr>
                <w:sz w:val="28"/>
                <w:szCs w:val="28"/>
                <w:lang w:val="uk-UA"/>
              </w:rPr>
              <w:t xml:space="preserve">Відходи </w:t>
            </w:r>
            <w:proofErr w:type="spellStart"/>
            <w:r w:rsidRPr="003A29A8">
              <w:rPr>
                <w:sz w:val="28"/>
                <w:szCs w:val="28"/>
                <w:lang w:val="uk-UA"/>
              </w:rPr>
              <w:t>батарей</w:t>
            </w:r>
            <w:proofErr w:type="spellEnd"/>
            <w:r w:rsidRPr="003A29A8">
              <w:rPr>
                <w:sz w:val="28"/>
                <w:szCs w:val="28"/>
                <w:lang w:val="uk-UA"/>
              </w:rPr>
              <w:t xml:space="preserve"> та акумуляторів</w:t>
            </w:r>
          </w:p>
        </w:tc>
        <w:tc>
          <w:tcPr>
            <w:tcW w:w="986" w:type="dxa"/>
          </w:tcPr>
          <w:p w14:paraId="75B7D9C8" w14:textId="10842792" w:rsidR="003A29A8"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D842F6">
              <w:rPr>
                <w:rFonts w:eastAsia="Times New Roman,Bold"/>
                <w:sz w:val="28"/>
                <w:szCs w:val="28"/>
                <w:lang w:val="uk-UA"/>
              </w:rPr>
              <w:t>18</w:t>
            </w:r>
          </w:p>
        </w:tc>
      </w:tr>
      <w:tr w:rsidR="003A29A8" w:rsidRPr="00D357FD" w14:paraId="6255ADE5" w14:textId="77777777" w:rsidTr="003A29A8">
        <w:tc>
          <w:tcPr>
            <w:tcW w:w="8359" w:type="dxa"/>
          </w:tcPr>
          <w:p w14:paraId="52414766" w14:textId="7FE48581" w:rsidR="003A29A8" w:rsidRPr="003A29A8" w:rsidRDefault="003A29A8" w:rsidP="003A29A8">
            <w:pPr>
              <w:pStyle w:val="af"/>
              <w:numPr>
                <w:ilvl w:val="4"/>
                <w:numId w:val="35"/>
              </w:numPr>
              <w:autoSpaceDE w:val="0"/>
              <w:autoSpaceDN w:val="0"/>
              <w:adjustRightInd w:val="0"/>
              <w:rPr>
                <w:sz w:val="28"/>
                <w:szCs w:val="28"/>
                <w:lang w:val="uk-UA"/>
              </w:rPr>
            </w:pPr>
            <w:r w:rsidRPr="003A29A8">
              <w:rPr>
                <w:sz w:val="28"/>
                <w:szCs w:val="28"/>
                <w:lang w:val="uk-UA"/>
              </w:rPr>
              <w:t>Відходи електричного та електронного обладнання</w:t>
            </w:r>
          </w:p>
        </w:tc>
        <w:tc>
          <w:tcPr>
            <w:tcW w:w="986" w:type="dxa"/>
            <w:vAlign w:val="bottom"/>
          </w:tcPr>
          <w:p w14:paraId="2D5CF5FD" w14:textId="39A922F6" w:rsidR="003A29A8"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12</w:t>
            </w:r>
            <w:r w:rsidR="00D842F6">
              <w:rPr>
                <w:rFonts w:eastAsia="Times New Roman,Bold"/>
                <w:sz w:val="28"/>
                <w:szCs w:val="28"/>
                <w:lang w:val="uk-UA"/>
              </w:rPr>
              <w:t>0</w:t>
            </w:r>
          </w:p>
        </w:tc>
      </w:tr>
      <w:tr w:rsidR="003A29A8" w:rsidRPr="00D357FD" w14:paraId="57584C8B" w14:textId="77777777" w:rsidTr="003A29A8">
        <w:tc>
          <w:tcPr>
            <w:tcW w:w="8359" w:type="dxa"/>
          </w:tcPr>
          <w:p w14:paraId="68C5D8DF" w14:textId="2C6F7090" w:rsidR="003A29A8" w:rsidRPr="003A29A8" w:rsidRDefault="003A29A8" w:rsidP="003A29A8">
            <w:pPr>
              <w:pStyle w:val="af"/>
              <w:numPr>
                <w:ilvl w:val="4"/>
                <w:numId w:val="35"/>
              </w:numPr>
              <w:autoSpaceDE w:val="0"/>
              <w:autoSpaceDN w:val="0"/>
              <w:adjustRightInd w:val="0"/>
              <w:rPr>
                <w:sz w:val="28"/>
                <w:szCs w:val="28"/>
                <w:lang w:val="uk-UA"/>
              </w:rPr>
            </w:pPr>
            <w:r w:rsidRPr="003A29A8">
              <w:rPr>
                <w:sz w:val="28"/>
                <w:szCs w:val="28"/>
                <w:lang w:val="uk-UA"/>
              </w:rPr>
              <w:t>Прогнозна оцінка утворення відходів у майбутньому</w:t>
            </w:r>
          </w:p>
        </w:tc>
        <w:tc>
          <w:tcPr>
            <w:tcW w:w="986" w:type="dxa"/>
            <w:vAlign w:val="bottom"/>
          </w:tcPr>
          <w:p w14:paraId="091DCD44" w14:textId="60A6BF3E" w:rsidR="003A29A8"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12</w:t>
            </w:r>
            <w:r w:rsidR="00D842F6">
              <w:rPr>
                <w:rFonts w:eastAsia="Times New Roman,Bold"/>
                <w:sz w:val="28"/>
                <w:szCs w:val="28"/>
                <w:lang w:val="uk-UA"/>
              </w:rPr>
              <w:t>2</w:t>
            </w:r>
          </w:p>
        </w:tc>
      </w:tr>
      <w:tr w:rsidR="00D23B8F" w:rsidRPr="00D357FD" w14:paraId="304A77A7" w14:textId="77777777" w:rsidTr="00782FCA">
        <w:tc>
          <w:tcPr>
            <w:tcW w:w="8359" w:type="dxa"/>
          </w:tcPr>
          <w:p w14:paraId="2AEF4FCA" w14:textId="1F37E24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Система управління</w:t>
            </w:r>
            <w:r w:rsidR="003A29A8">
              <w:rPr>
                <w:rFonts w:eastAsia="Times New Roman,Bold"/>
                <w:sz w:val="28"/>
                <w:szCs w:val="28"/>
                <w:lang w:val="uk-UA"/>
              </w:rPr>
              <w:t xml:space="preserve"> </w:t>
            </w:r>
            <w:r w:rsidR="003A29A8" w:rsidRPr="003A29A8">
              <w:rPr>
                <w:rFonts w:eastAsia="Times New Roman,Bold"/>
                <w:sz w:val="28"/>
                <w:szCs w:val="28"/>
                <w:lang w:val="uk-UA"/>
              </w:rPr>
              <w:t>побутовими</w:t>
            </w:r>
            <w:r w:rsidRPr="00D357FD">
              <w:rPr>
                <w:rFonts w:eastAsia="Times New Roman,Bold"/>
                <w:sz w:val="28"/>
                <w:szCs w:val="28"/>
                <w:lang w:val="uk-UA"/>
              </w:rPr>
              <w:t xml:space="preserve"> відходами</w:t>
            </w:r>
          </w:p>
        </w:tc>
        <w:tc>
          <w:tcPr>
            <w:tcW w:w="986" w:type="dxa"/>
          </w:tcPr>
          <w:p w14:paraId="39D4B5AD" w14:textId="790EFB07" w:rsidR="00D23B8F" w:rsidRPr="00781966" w:rsidRDefault="003E792A" w:rsidP="0071319E">
            <w:pPr>
              <w:autoSpaceDE w:val="0"/>
              <w:autoSpaceDN w:val="0"/>
              <w:adjustRightInd w:val="0"/>
              <w:jc w:val="right"/>
              <w:rPr>
                <w:rFonts w:eastAsia="Times New Roman,Bold"/>
                <w:sz w:val="28"/>
                <w:szCs w:val="28"/>
                <w:lang w:val="en-US"/>
              </w:rPr>
            </w:pPr>
            <w:r>
              <w:rPr>
                <w:rFonts w:eastAsia="Times New Roman,Bold"/>
                <w:sz w:val="28"/>
                <w:szCs w:val="28"/>
                <w:lang w:val="uk-UA"/>
              </w:rPr>
              <w:t>12</w:t>
            </w:r>
            <w:r w:rsidR="00781966">
              <w:rPr>
                <w:rFonts w:eastAsia="Times New Roman,Bold"/>
                <w:sz w:val="28"/>
                <w:szCs w:val="28"/>
                <w:lang w:val="en-US"/>
              </w:rPr>
              <w:t>5</w:t>
            </w:r>
          </w:p>
        </w:tc>
      </w:tr>
      <w:tr w:rsidR="00D23B8F" w:rsidRPr="00D357FD" w14:paraId="55E856A5" w14:textId="77777777" w:rsidTr="003A29A8">
        <w:tc>
          <w:tcPr>
            <w:tcW w:w="8359" w:type="dxa"/>
          </w:tcPr>
          <w:p w14:paraId="33DD1849" w14:textId="74CB601B"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Інфраструктура управління</w:t>
            </w:r>
            <w:r w:rsidR="003A29A8">
              <w:rPr>
                <w:rFonts w:eastAsia="Times New Roman,Bold"/>
                <w:sz w:val="28"/>
                <w:szCs w:val="28"/>
                <w:lang w:val="uk-UA"/>
              </w:rPr>
              <w:t xml:space="preserve"> </w:t>
            </w:r>
            <w:r w:rsidR="003A29A8" w:rsidRPr="003A29A8">
              <w:rPr>
                <w:rFonts w:eastAsia="Times New Roman,Bold"/>
                <w:sz w:val="28"/>
                <w:szCs w:val="28"/>
                <w:lang w:val="uk-UA"/>
              </w:rPr>
              <w:t>побутовими</w:t>
            </w:r>
            <w:r w:rsidRPr="00D357FD">
              <w:rPr>
                <w:rFonts w:eastAsia="Times New Roman,Bold"/>
                <w:sz w:val="28"/>
                <w:szCs w:val="28"/>
                <w:lang w:val="uk-UA"/>
              </w:rPr>
              <w:t xml:space="preserve"> відходами</w:t>
            </w:r>
          </w:p>
        </w:tc>
        <w:tc>
          <w:tcPr>
            <w:tcW w:w="986" w:type="dxa"/>
            <w:vAlign w:val="bottom"/>
          </w:tcPr>
          <w:p w14:paraId="43F98176" w14:textId="1ABD9627"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14</w:t>
            </w:r>
            <w:r w:rsidR="004622D8">
              <w:rPr>
                <w:rFonts w:eastAsia="Times New Roman,Bold"/>
                <w:sz w:val="28"/>
                <w:szCs w:val="28"/>
                <w:lang w:val="uk-UA"/>
              </w:rPr>
              <w:t>2</w:t>
            </w:r>
          </w:p>
        </w:tc>
      </w:tr>
      <w:tr w:rsidR="00D23B8F" w:rsidRPr="00D357FD" w14:paraId="4C70A761" w14:textId="77777777" w:rsidTr="00782FCA">
        <w:tc>
          <w:tcPr>
            <w:tcW w:w="8359" w:type="dxa"/>
          </w:tcPr>
          <w:p w14:paraId="4D50DC6B"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Проблеми та загрози</w:t>
            </w:r>
          </w:p>
        </w:tc>
        <w:tc>
          <w:tcPr>
            <w:tcW w:w="986" w:type="dxa"/>
          </w:tcPr>
          <w:p w14:paraId="3224E4F7" w14:textId="139DFF49"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14</w:t>
            </w:r>
            <w:r w:rsidR="004622D8">
              <w:rPr>
                <w:rFonts w:eastAsia="Times New Roman,Bold"/>
                <w:sz w:val="28"/>
                <w:szCs w:val="28"/>
                <w:lang w:val="uk-UA"/>
              </w:rPr>
              <w:t>6</w:t>
            </w:r>
          </w:p>
        </w:tc>
      </w:tr>
      <w:tr w:rsidR="00D23B8F" w:rsidRPr="00D357FD" w14:paraId="672080E2" w14:textId="77777777" w:rsidTr="00782FCA">
        <w:tc>
          <w:tcPr>
            <w:tcW w:w="8359" w:type="dxa"/>
          </w:tcPr>
          <w:p w14:paraId="28D26CE3"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промисловості</w:t>
            </w:r>
          </w:p>
        </w:tc>
        <w:tc>
          <w:tcPr>
            <w:tcW w:w="986" w:type="dxa"/>
          </w:tcPr>
          <w:p w14:paraId="2BA8004E" w14:textId="55251438"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49</w:t>
            </w:r>
          </w:p>
        </w:tc>
      </w:tr>
      <w:tr w:rsidR="00D23B8F" w:rsidRPr="00D357FD" w14:paraId="2BE33D56" w14:textId="77777777" w:rsidTr="00782FCA">
        <w:tc>
          <w:tcPr>
            <w:tcW w:w="8359" w:type="dxa"/>
          </w:tcPr>
          <w:p w14:paraId="64FD420E"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Промислові відходи</w:t>
            </w:r>
          </w:p>
        </w:tc>
        <w:tc>
          <w:tcPr>
            <w:tcW w:w="986" w:type="dxa"/>
          </w:tcPr>
          <w:p w14:paraId="62DBF8C3" w14:textId="241F09F3" w:rsidR="00D23B8F" w:rsidRPr="0071319E"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49</w:t>
            </w:r>
          </w:p>
        </w:tc>
      </w:tr>
      <w:tr w:rsidR="003A29A8" w:rsidRPr="00D357FD" w14:paraId="60E44C38" w14:textId="77777777" w:rsidTr="003A29A8">
        <w:tc>
          <w:tcPr>
            <w:tcW w:w="8359" w:type="dxa"/>
          </w:tcPr>
          <w:p w14:paraId="47B7E669" w14:textId="76BADA76" w:rsidR="003A29A8" w:rsidRPr="003A29A8" w:rsidRDefault="003A29A8" w:rsidP="003A29A8">
            <w:pPr>
              <w:pStyle w:val="af"/>
              <w:numPr>
                <w:ilvl w:val="4"/>
                <w:numId w:val="35"/>
              </w:numPr>
              <w:autoSpaceDE w:val="0"/>
              <w:autoSpaceDN w:val="0"/>
              <w:adjustRightInd w:val="0"/>
              <w:rPr>
                <w:rFonts w:eastAsia="Times New Roman,Bold"/>
                <w:sz w:val="28"/>
                <w:szCs w:val="28"/>
                <w:lang w:val="uk-UA"/>
              </w:rPr>
            </w:pPr>
            <w:r w:rsidRPr="003A29A8">
              <w:rPr>
                <w:sz w:val="28"/>
                <w:szCs w:val="28"/>
                <w:lang w:val="uk-UA"/>
              </w:rPr>
              <w:lastRenderedPageBreak/>
              <w:t>Джерела утворення та обсяги промислових відходів</w:t>
            </w:r>
          </w:p>
        </w:tc>
        <w:tc>
          <w:tcPr>
            <w:tcW w:w="986" w:type="dxa"/>
            <w:vAlign w:val="bottom"/>
          </w:tcPr>
          <w:p w14:paraId="750F23FB" w14:textId="1B57A3A9" w:rsidR="003A29A8"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49</w:t>
            </w:r>
          </w:p>
        </w:tc>
      </w:tr>
      <w:tr w:rsidR="003A29A8" w:rsidRPr="00D357FD" w14:paraId="15079E68" w14:textId="77777777" w:rsidTr="003A29A8">
        <w:tc>
          <w:tcPr>
            <w:tcW w:w="8359" w:type="dxa"/>
          </w:tcPr>
          <w:p w14:paraId="63817F37" w14:textId="06261992" w:rsidR="003A29A8" w:rsidRPr="003A29A8" w:rsidRDefault="003A29A8" w:rsidP="003A29A8">
            <w:pPr>
              <w:pStyle w:val="af"/>
              <w:numPr>
                <w:ilvl w:val="4"/>
                <w:numId w:val="35"/>
              </w:numPr>
              <w:autoSpaceDE w:val="0"/>
              <w:autoSpaceDN w:val="0"/>
              <w:adjustRightInd w:val="0"/>
              <w:rPr>
                <w:sz w:val="28"/>
                <w:szCs w:val="28"/>
                <w:lang w:val="uk-UA"/>
              </w:rPr>
            </w:pPr>
            <w:r w:rsidRPr="003A29A8">
              <w:rPr>
                <w:sz w:val="28"/>
                <w:szCs w:val="28"/>
                <w:lang w:val="uk-UA"/>
              </w:rPr>
              <w:t>Система управління промисловими відходами</w:t>
            </w:r>
          </w:p>
        </w:tc>
        <w:tc>
          <w:tcPr>
            <w:tcW w:w="986" w:type="dxa"/>
            <w:vAlign w:val="bottom"/>
          </w:tcPr>
          <w:p w14:paraId="79FA5E7B" w14:textId="6444EE7A" w:rsidR="003A29A8" w:rsidRDefault="003E792A"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0</w:t>
            </w:r>
          </w:p>
        </w:tc>
      </w:tr>
      <w:tr w:rsidR="003A29A8" w:rsidRPr="00D357FD" w14:paraId="14418E19" w14:textId="77777777" w:rsidTr="003A29A8">
        <w:tc>
          <w:tcPr>
            <w:tcW w:w="8359" w:type="dxa"/>
          </w:tcPr>
          <w:p w14:paraId="69C6D48F" w14:textId="695969A1" w:rsidR="003A29A8" w:rsidRPr="003A29A8" w:rsidRDefault="003A29A8" w:rsidP="003A29A8">
            <w:pPr>
              <w:pStyle w:val="af"/>
              <w:numPr>
                <w:ilvl w:val="4"/>
                <w:numId w:val="35"/>
              </w:numPr>
              <w:autoSpaceDE w:val="0"/>
              <w:autoSpaceDN w:val="0"/>
              <w:adjustRightInd w:val="0"/>
              <w:rPr>
                <w:sz w:val="28"/>
                <w:szCs w:val="28"/>
                <w:lang w:val="uk-UA"/>
              </w:rPr>
            </w:pPr>
            <w:r w:rsidRPr="003A29A8">
              <w:rPr>
                <w:sz w:val="28"/>
                <w:szCs w:val="28"/>
                <w:lang w:val="uk-UA"/>
              </w:rPr>
              <w:t>Інфраструктура управління промисловими відходами</w:t>
            </w:r>
          </w:p>
        </w:tc>
        <w:tc>
          <w:tcPr>
            <w:tcW w:w="986" w:type="dxa"/>
            <w:vAlign w:val="bottom"/>
          </w:tcPr>
          <w:p w14:paraId="0BD562F2" w14:textId="45F25B2B" w:rsidR="003A29A8"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1</w:t>
            </w:r>
          </w:p>
        </w:tc>
      </w:tr>
      <w:tr w:rsidR="003A29A8" w:rsidRPr="00D357FD" w14:paraId="4933C1DA" w14:textId="77777777" w:rsidTr="003A29A8">
        <w:tc>
          <w:tcPr>
            <w:tcW w:w="8359" w:type="dxa"/>
          </w:tcPr>
          <w:p w14:paraId="3ABAA461" w14:textId="7F48B0CE" w:rsidR="003A29A8" w:rsidRPr="003A29A8" w:rsidRDefault="003A29A8" w:rsidP="003A29A8">
            <w:pPr>
              <w:pStyle w:val="af"/>
              <w:numPr>
                <w:ilvl w:val="4"/>
                <w:numId w:val="35"/>
              </w:numPr>
              <w:autoSpaceDE w:val="0"/>
              <w:autoSpaceDN w:val="0"/>
              <w:adjustRightInd w:val="0"/>
              <w:rPr>
                <w:sz w:val="28"/>
                <w:szCs w:val="28"/>
                <w:lang w:val="uk-UA"/>
              </w:rPr>
            </w:pPr>
            <w:r w:rsidRPr="00D357FD">
              <w:rPr>
                <w:rFonts w:eastAsia="Times New Roman,Bold"/>
                <w:sz w:val="28"/>
                <w:szCs w:val="28"/>
                <w:lang w:val="uk-UA"/>
              </w:rPr>
              <w:t>Проблеми та загрози</w:t>
            </w:r>
          </w:p>
        </w:tc>
        <w:tc>
          <w:tcPr>
            <w:tcW w:w="986" w:type="dxa"/>
            <w:vAlign w:val="bottom"/>
          </w:tcPr>
          <w:p w14:paraId="2540FCEC" w14:textId="552EE2AB" w:rsidR="003A29A8"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2</w:t>
            </w:r>
          </w:p>
        </w:tc>
      </w:tr>
      <w:tr w:rsidR="00D23B8F" w:rsidRPr="00D357FD" w14:paraId="3599037D" w14:textId="77777777" w:rsidTr="00782FCA">
        <w:tc>
          <w:tcPr>
            <w:tcW w:w="8359" w:type="dxa"/>
          </w:tcPr>
          <w:p w14:paraId="47B4E6AE"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видобувної промисловості</w:t>
            </w:r>
          </w:p>
        </w:tc>
        <w:tc>
          <w:tcPr>
            <w:tcW w:w="986" w:type="dxa"/>
          </w:tcPr>
          <w:p w14:paraId="02028445" w14:textId="4C7A42A4"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3</w:t>
            </w:r>
          </w:p>
        </w:tc>
      </w:tr>
      <w:tr w:rsidR="003A29A8" w:rsidRPr="00D357FD" w14:paraId="4E435E66" w14:textId="77777777" w:rsidTr="003A29A8">
        <w:tc>
          <w:tcPr>
            <w:tcW w:w="8359" w:type="dxa"/>
          </w:tcPr>
          <w:p w14:paraId="3A955672" w14:textId="09A3D47F" w:rsidR="003A29A8" w:rsidRPr="003A29A8" w:rsidRDefault="003A29A8" w:rsidP="003A29A8">
            <w:pPr>
              <w:pStyle w:val="af"/>
              <w:numPr>
                <w:ilvl w:val="4"/>
                <w:numId w:val="35"/>
              </w:numPr>
              <w:autoSpaceDE w:val="0"/>
              <w:autoSpaceDN w:val="0"/>
              <w:adjustRightInd w:val="0"/>
              <w:rPr>
                <w:rFonts w:eastAsia="Times New Roman,Bold"/>
                <w:sz w:val="28"/>
                <w:szCs w:val="28"/>
                <w:lang w:val="uk-UA"/>
              </w:rPr>
            </w:pPr>
            <w:r w:rsidRPr="003A29A8">
              <w:rPr>
                <w:rFonts w:eastAsia="Times New Roman,Bold"/>
                <w:sz w:val="28"/>
                <w:szCs w:val="28"/>
                <w:lang w:val="uk-UA"/>
              </w:rPr>
              <w:t>Джерела утворення та обсяги відходів видобувної промисловості</w:t>
            </w:r>
          </w:p>
        </w:tc>
        <w:tc>
          <w:tcPr>
            <w:tcW w:w="986" w:type="dxa"/>
            <w:vAlign w:val="bottom"/>
          </w:tcPr>
          <w:p w14:paraId="0E222072" w14:textId="11E364D3" w:rsidR="003A29A8"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3</w:t>
            </w:r>
          </w:p>
        </w:tc>
      </w:tr>
      <w:tr w:rsidR="003A29A8" w:rsidRPr="00D357FD" w14:paraId="690A6330" w14:textId="77777777" w:rsidTr="003A29A8">
        <w:tc>
          <w:tcPr>
            <w:tcW w:w="8359" w:type="dxa"/>
          </w:tcPr>
          <w:p w14:paraId="0AF75B58" w14:textId="502ED799" w:rsidR="003A29A8" w:rsidRPr="00C23D1D" w:rsidRDefault="00C23D1D" w:rsidP="00C23D1D">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Система управління відходами видобувної промисловості</w:t>
            </w:r>
          </w:p>
        </w:tc>
        <w:tc>
          <w:tcPr>
            <w:tcW w:w="986" w:type="dxa"/>
            <w:vAlign w:val="bottom"/>
          </w:tcPr>
          <w:p w14:paraId="4E77E7F4" w14:textId="1A4FC826" w:rsidR="003A29A8"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4</w:t>
            </w:r>
          </w:p>
        </w:tc>
      </w:tr>
      <w:tr w:rsidR="00C23D1D" w:rsidRPr="00D357FD" w14:paraId="505D5CB3" w14:textId="77777777" w:rsidTr="003A29A8">
        <w:tc>
          <w:tcPr>
            <w:tcW w:w="8359" w:type="dxa"/>
          </w:tcPr>
          <w:p w14:paraId="7F92B035" w14:textId="47F9680C" w:rsidR="00C23D1D" w:rsidRPr="00C23D1D" w:rsidRDefault="00C23D1D" w:rsidP="00C23D1D">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Інфраструктура управління відходами видобувної промисловості</w:t>
            </w:r>
          </w:p>
        </w:tc>
        <w:tc>
          <w:tcPr>
            <w:tcW w:w="986" w:type="dxa"/>
            <w:vAlign w:val="bottom"/>
          </w:tcPr>
          <w:p w14:paraId="397ECBCD" w14:textId="75F8D354" w:rsidR="00C23D1D"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4</w:t>
            </w:r>
          </w:p>
        </w:tc>
      </w:tr>
      <w:tr w:rsidR="00C23D1D" w:rsidRPr="00D357FD" w14:paraId="61E758E1" w14:textId="77777777" w:rsidTr="003A29A8">
        <w:tc>
          <w:tcPr>
            <w:tcW w:w="8359" w:type="dxa"/>
          </w:tcPr>
          <w:p w14:paraId="36EF522F" w14:textId="7E3923A6" w:rsidR="00C23D1D" w:rsidRPr="00C23D1D" w:rsidRDefault="00C23D1D" w:rsidP="00C23D1D">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vAlign w:val="bottom"/>
          </w:tcPr>
          <w:p w14:paraId="16309C42" w14:textId="01D0F99B" w:rsidR="00C23D1D"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4</w:t>
            </w:r>
          </w:p>
        </w:tc>
      </w:tr>
      <w:tr w:rsidR="00D23B8F" w:rsidRPr="00D357FD" w14:paraId="16B6F1FF" w14:textId="77777777" w:rsidTr="00782FCA">
        <w:tc>
          <w:tcPr>
            <w:tcW w:w="8359" w:type="dxa"/>
          </w:tcPr>
          <w:p w14:paraId="4A27A3A2"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будівництва та знесення</w:t>
            </w:r>
          </w:p>
        </w:tc>
        <w:tc>
          <w:tcPr>
            <w:tcW w:w="986" w:type="dxa"/>
          </w:tcPr>
          <w:p w14:paraId="6DBD6ACB" w14:textId="472C37C1"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4</w:t>
            </w:r>
          </w:p>
        </w:tc>
      </w:tr>
      <w:tr w:rsidR="00D23B8F" w:rsidRPr="00D357FD" w14:paraId="554E0E2F" w14:textId="77777777" w:rsidTr="00782FCA">
        <w:tc>
          <w:tcPr>
            <w:tcW w:w="8359" w:type="dxa"/>
          </w:tcPr>
          <w:p w14:paraId="036E8E0B"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будівництва та знесення</w:t>
            </w:r>
          </w:p>
        </w:tc>
        <w:tc>
          <w:tcPr>
            <w:tcW w:w="986" w:type="dxa"/>
          </w:tcPr>
          <w:p w14:paraId="434BFDA2" w14:textId="3E720558"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4</w:t>
            </w:r>
          </w:p>
        </w:tc>
      </w:tr>
      <w:tr w:rsidR="00C23D1D" w:rsidRPr="00D357FD" w14:paraId="7BE3FD25" w14:textId="77777777" w:rsidTr="00C23D1D">
        <w:tc>
          <w:tcPr>
            <w:tcW w:w="8359" w:type="dxa"/>
          </w:tcPr>
          <w:p w14:paraId="5A4BB90E" w14:textId="5D078E62" w:rsidR="00C23D1D" w:rsidRPr="00C23D1D" w:rsidRDefault="00C23D1D" w:rsidP="00C23D1D">
            <w:pPr>
              <w:pStyle w:val="af"/>
              <w:numPr>
                <w:ilvl w:val="4"/>
                <w:numId w:val="35"/>
              </w:numPr>
              <w:autoSpaceDE w:val="0"/>
              <w:autoSpaceDN w:val="0"/>
              <w:adjustRightInd w:val="0"/>
              <w:rPr>
                <w:rFonts w:eastAsia="Times New Roman,Bold"/>
                <w:sz w:val="28"/>
                <w:szCs w:val="28"/>
                <w:lang w:val="uk-UA"/>
              </w:rPr>
            </w:pPr>
            <w:r w:rsidRPr="00C23D1D">
              <w:rPr>
                <w:sz w:val="28"/>
                <w:szCs w:val="28"/>
                <w:lang w:val="uk-UA"/>
              </w:rPr>
              <w:t>Джерела утворення та обсяги в</w:t>
            </w:r>
            <w:r w:rsidRPr="00C23D1D">
              <w:rPr>
                <w:rFonts w:eastAsia="Times New Roman,Bold"/>
                <w:sz w:val="28"/>
                <w:szCs w:val="28"/>
                <w:lang w:val="uk-UA"/>
              </w:rPr>
              <w:t>ідходів будівництва та знесення</w:t>
            </w:r>
          </w:p>
        </w:tc>
        <w:tc>
          <w:tcPr>
            <w:tcW w:w="986" w:type="dxa"/>
            <w:vAlign w:val="bottom"/>
          </w:tcPr>
          <w:p w14:paraId="26072A06" w14:textId="40C0CDC9" w:rsidR="00C23D1D"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4</w:t>
            </w:r>
          </w:p>
        </w:tc>
      </w:tr>
      <w:tr w:rsidR="00C23D1D" w:rsidRPr="00D357FD" w14:paraId="316732D9" w14:textId="77777777" w:rsidTr="00C23D1D">
        <w:tc>
          <w:tcPr>
            <w:tcW w:w="8359" w:type="dxa"/>
          </w:tcPr>
          <w:p w14:paraId="404632BE" w14:textId="341A372D" w:rsidR="00C23D1D" w:rsidRPr="00C23D1D" w:rsidRDefault="00C23D1D" w:rsidP="00C23D1D">
            <w:pPr>
              <w:pStyle w:val="af"/>
              <w:numPr>
                <w:ilvl w:val="4"/>
                <w:numId w:val="35"/>
              </w:numPr>
              <w:autoSpaceDE w:val="0"/>
              <w:autoSpaceDN w:val="0"/>
              <w:adjustRightInd w:val="0"/>
              <w:rPr>
                <w:sz w:val="28"/>
                <w:szCs w:val="28"/>
                <w:lang w:val="uk-UA"/>
              </w:rPr>
            </w:pPr>
            <w:r w:rsidRPr="00C23D1D">
              <w:rPr>
                <w:sz w:val="28"/>
                <w:szCs w:val="28"/>
                <w:lang w:val="uk-UA"/>
              </w:rPr>
              <w:t>Система управління відходами будівництва та знесення</w:t>
            </w:r>
          </w:p>
        </w:tc>
        <w:tc>
          <w:tcPr>
            <w:tcW w:w="986" w:type="dxa"/>
            <w:vAlign w:val="bottom"/>
          </w:tcPr>
          <w:p w14:paraId="60156F99" w14:textId="7CBB51EF" w:rsidR="00C23D1D"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6</w:t>
            </w:r>
          </w:p>
        </w:tc>
      </w:tr>
      <w:tr w:rsidR="00C23D1D" w:rsidRPr="00D357FD" w14:paraId="62B7DDB4" w14:textId="77777777" w:rsidTr="00C23D1D">
        <w:tc>
          <w:tcPr>
            <w:tcW w:w="8359" w:type="dxa"/>
          </w:tcPr>
          <w:p w14:paraId="04FBDDC0" w14:textId="350D57CD" w:rsidR="00C23D1D" w:rsidRPr="00C23D1D" w:rsidRDefault="00C23D1D" w:rsidP="00C23D1D">
            <w:pPr>
              <w:pStyle w:val="af"/>
              <w:numPr>
                <w:ilvl w:val="4"/>
                <w:numId w:val="35"/>
              </w:numPr>
              <w:autoSpaceDE w:val="0"/>
              <w:autoSpaceDN w:val="0"/>
              <w:adjustRightInd w:val="0"/>
              <w:rPr>
                <w:sz w:val="28"/>
                <w:szCs w:val="28"/>
                <w:lang w:val="uk-UA"/>
              </w:rPr>
            </w:pPr>
            <w:r>
              <w:rPr>
                <w:sz w:val="28"/>
                <w:szCs w:val="28"/>
                <w:lang w:val="uk-UA"/>
              </w:rPr>
              <w:t xml:space="preserve"> </w:t>
            </w:r>
            <w:r w:rsidRPr="00C23D1D">
              <w:rPr>
                <w:sz w:val="28"/>
                <w:szCs w:val="28"/>
                <w:lang w:val="uk-UA"/>
              </w:rPr>
              <w:t>Інфраструктура управління відходами будівництва та знесення</w:t>
            </w:r>
          </w:p>
        </w:tc>
        <w:tc>
          <w:tcPr>
            <w:tcW w:w="986" w:type="dxa"/>
            <w:vAlign w:val="bottom"/>
          </w:tcPr>
          <w:p w14:paraId="4D76D435" w14:textId="64619C45" w:rsidR="00C23D1D"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6</w:t>
            </w:r>
          </w:p>
        </w:tc>
      </w:tr>
      <w:tr w:rsidR="00C23D1D" w:rsidRPr="00D357FD" w14:paraId="7790CC92" w14:textId="77777777" w:rsidTr="00C23D1D">
        <w:tc>
          <w:tcPr>
            <w:tcW w:w="8359" w:type="dxa"/>
          </w:tcPr>
          <w:p w14:paraId="64609D95" w14:textId="2561A6AD" w:rsidR="00C23D1D" w:rsidRDefault="00C23D1D" w:rsidP="00C23D1D">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698A3E9C" w14:textId="2B79C033" w:rsidR="00C23D1D"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15</w:t>
            </w:r>
            <w:r w:rsidR="004622D8">
              <w:rPr>
                <w:rFonts w:eastAsia="Times New Roman,Bold"/>
                <w:sz w:val="28"/>
                <w:szCs w:val="28"/>
                <w:lang w:val="uk-UA"/>
              </w:rPr>
              <w:t>7</w:t>
            </w:r>
          </w:p>
        </w:tc>
      </w:tr>
      <w:tr w:rsidR="00D23B8F" w:rsidRPr="00D357FD" w14:paraId="070B803A" w14:textId="77777777" w:rsidTr="00782FCA">
        <w:tc>
          <w:tcPr>
            <w:tcW w:w="8359" w:type="dxa"/>
          </w:tcPr>
          <w:p w14:paraId="2E831537"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руйнування</w:t>
            </w:r>
          </w:p>
        </w:tc>
        <w:tc>
          <w:tcPr>
            <w:tcW w:w="986" w:type="dxa"/>
          </w:tcPr>
          <w:p w14:paraId="75D1A749" w14:textId="17FBEE3E"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58</w:t>
            </w:r>
          </w:p>
        </w:tc>
      </w:tr>
      <w:tr w:rsidR="00E40391" w:rsidRPr="00D357FD" w14:paraId="4ABB4FAF" w14:textId="77777777" w:rsidTr="00E40391">
        <w:tc>
          <w:tcPr>
            <w:tcW w:w="8359" w:type="dxa"/>
          </w:tcPr>
          <w:p w14:paraId="4A3BF095" w14:textId="0D835495" w:rsidR="00E40391" w:rsidRPr="00E40391" w:rsidRDefault="00E40391" w:rsidP="00E40391">
            <w:pPr>
              <w:pStyle w:val="af"/>
              <w:numPr>
                <w:ilvl w:val="4"/>
                <w:numId w:val="35"/>
              </w:numPr>
              <w:autoSpaceDE w:val="0"/>
              <w:autoSpaceDN w:val="0"/>
              <w:adjustRightInd w:val="0"/>
              <w:rPr>
                <w:rFonts w:eastAsia="Times New Roman,Bold"/>
                <w:sz w:val="28"/>
                <w:szCs w:val="28"/>
                <w:lang w:val="uk-UA"/>
              </w:rPr>
            </w:pPr>
            <w:r w:rsidRPr="00E40391">
              <w:rPr>
                <w:sz w:val="28"/>
                <w:szCs w:val="28"/>
                <w:lang w:val="uk-UA"/>
              </w:rPr>
              <w:t>Джерела утворення та обсяги відходів руйнування</w:t>
            </w:r>
          </w:p>
        </w:tc>
        <w:tc>
          <w:tcPr>
            <w:tcW w:w="986" w:type="dxa"/>
            <w:vAlign w:val="bottom"/>
          </w:tcPr>
          <w:p w14:paraId="78896A2E" w14:textId="680DACF2" w:rsidR="00E40391"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58</w:t>
            </w:r>
          </w:p>
        </w:tc>
      </w:tr>
      <w:tr w:rsidR="00E40391" w:rsidRPr="00D357FD" w14:paraId="5CB4681B" w14:textId="77777777" w:rsidTr="00E40391">
        <w:tc>
          <w:tcPr>
            <w:tcW w:w="8359" w:type="dxa"/>
          </w:tcPr>
          <w:p w14:paraId="5BF37BEC" w14:textId="03C07C9B" w:rsidR="00E40391" w:rsidRPr="00E40391" w:rsidRDefault="00E40391" w:rsidP="00E40391">
            <w:pPr>
              <w:pStyle w:val="af"/>
              <w:numPr>
                <w:ilvl w:val="4"/>
                <w:numId w:val="35"/>
              </w:numPr>
              <w:autoSpaceDE w:val="0"/>
              <w:autoSpaceDN w:val="0"/>
              <w:adjustRightInd w:val="0"/>
              <w:rPr>
                <w:sz w:val="28"/>
                <w:szCs w:val="28"/>
                <w:lang w:val="uk-UA"/>
              </w:rPr>
            </w:pPr>
            <w:r>
              <w:rPr>
                <w:sz w:val="28"/>
                <w:szCs w:val="28"/>
                <w:lang w:val="uk-UA"/>
              </w:rPr>
              <w:t xml:space="preserve"> </w:t>
            </w:r>
            <w:r w:rsidRPr="00E40391">
              <w:rPr>
                <w:sz w:val="28"/>
                <w:szCs w:val="28"/>
                <w:lang w:val="uk-UA"/>
              </w:rPr>
              <w:t>Система управління відходами руйнувань</w:t>
            </w:r>
          </w:p>
        </w:tc>
        <w:tc>
          <w:tcPr>
            <w:tcW w:w="986" w:type="dxa"/>
            <w:vAlign w:val="bottom"/>
          </w:tcPr>
          <w:p w14:paraId="26E5E5FA" w14:textId="657A4D9C" w:rsidR="00E40391"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0</w:t>
            </w:r>
          </w:p>
        </w:tc>
      </w:tr>
      <w:tr w:rsidR="00E40391" w:rsidRPr="00D357FD" w14:paraId="5956FB5D" w14:textId="77777777" w:rsidTr="00E40391">
        <w:tc>
          <w:tcPr>
            <w:tcW w:w="8359" w:type="dxa"/>
          </w:tcPr>
          <w:p w14:paraId="10A3F6C3" w14:textId="5DC486C1" w:rsidR="00E40391" w:rsidRPr="00E40391" w:rsidRDefault="00E40391" w:rsidP="00E40391">
            <w:pPr>
              <w:pStyle w:val="af"/>
              <w:numPr>
                <w:ilvl w:val="4"/>
                <w:numId w:val="35"/>
              </w:numPr>
              <w:autoSpaceDE w:val="0"/>
              <w:autoSpaceDN w:val="0"/>
              <w:adjustRightInd w:val="0"/>
              <w:rPr>
                <w:sz w:val="28"/>
                <w:szCs w:val="28"/>
                <w:lang w:val="uk-UA"/>
              </w:rPr>
            </w:pPr>
            <w:r w:rsidRPr="00E40391">
              <w:rPr>
                <w:sz w:val="28"/>
                <w:szCs w:val="28"/>
                <w:lang w:val="uk-UA"/>
              </w:rPr>
              <w:t>Інфраструктура управління відходами руйнувань</w:t>
            </w:r>
          </w:p>
        </w:tc>
        <w:tc>
          <w:tcPr>
            <w:tcW w:w="986" w:type="dxa"/>
            <w:vAlign w:val="bottom"/>
          </w:tcPr>
          <w:p w14:paraId="7D3E47D7" w14:textId="46C44C39" w:rsidR="00E40391"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0</w:t>
            </w:r>
          </w:p>
        </w:tc>
      </w:tr>
      <w:tr w:rsidR="00E40391" w:rsidRPr="00D357FD" w14:paraId="0BF0CD82" w14:textId="77777777" w:rsidTr="00E40391">
        <w:tc>
          <w:tcPr>
            <w:tcW w:w="8359" w:type="dxa"/>
          </w:tcPr>
          <w:p w14:paraId="732D5711" w14:textId="754F9E13" w:rsidR="00E40391" w:rsidRPr="00E40391" w:rsidRDefault="00E40391" w:rsidP="00E40391">
            <w:pPr>
              <w:pStyle w:val="af"/>
              <w:numPr>
                <w:ilvl w:val="4"/>
                <w:numId w:val="35"/>
              </w:numPr>
              <w:autoSpaceDE w:val="0"/>
              <w:autoSpaceDN w:val="0"/>
              <w:adjustRightInd w:val="0"/>
              <w:rPr>
                <w:sz w:val="28"/>
                <w:szCs w:val="28"/>
                <w:lang w:val="uk-UA"/>
              </w:rPr>
            </w:pPr>
            <w:r>
              <w:rPr>
                <w:sz w:val="28"/>
                <w:szCs w:val="28"/>
                <w:lang w:val="uk-UA"/>
              </w:rPr>
              <w:t xml:space="preserve"> </w:t>
            </w:r>
            <w:r w:rsidRPr="00C23D1D">
              <w:rPr>
                <w:rFonts w:eastAsia="Times New Roman,Bold"/>
                <w:sz w:val="28"/>
                <w:szCs w:val="28"/>
                <w:lang w:val="uk-UA"/>
              </w:rPr>
              <w:t>Проблеми та загрози</w:t>
            </w:r>
          </w:p>
        </w:tc>
        <w:tc>
          <w:tcPr>
            <w:tcW w:w="986" w:type="dxa"/>
            <w:vAlign w:val="bottom"/>
          </w:tcPr>
          <w:p w14:paraId="2D721087" w14:textId="4D851D58" w:rsidR="00E40391"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1</w:t>
            </w:r>
          </w:p>
        </w:tc>
      </w:tr>
      <w:tr w:rsidR="00D23B8F" w:rsidRPr="00D357FD" w14:paraId="5623D3CC" w14:textId="77777777" w:rsidTr="00782FCA">
        <w:tc>
          <w:tcPr>
            <w:tcW w:w="8359" w:type="dxa"/>
          </w:tcPr>
          <w:p w14:paraId="5F42E957"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Медичні відходи</w:t>
            </w:r>
          </w:p>
        </w:tc>
        <w:tc>
          <w:tcPr>
            <w:tcW w:w="986" w:type="dxa"/>
          </w:tcPr>
          <w:p w14:paraId="24FE9842" w14:textId="179EE3FA"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1</w:t>
            </w:r>
          </w:p>
        </w:tc>
      </w:tr>
      <w:tr w:rsidR="00E40391" w:rsidRPr="00D357FD" w14:paraId="3FEE8B13" w14:textId="77777777" w:rsidTr="00E40391">
        <w:tc>
          <w:tcPr>
            <w:tcW w:w="8359" w:type="dxa"/>
          </w:tcPr>
          <w:p w14:paraId="5CF872AF" w14:textId="4F6B0FAB" w:rsidR="00E40391" w:rsidRPr="00E40391" w:rsidRDefault="00E40391" w:rsidP="00E40391">
            <w:pPr>
              <w:pStyle w:val="af"/>
              <w:numPr>
                <w:ilvl w:val="3"/>
                <w:numId w:val="35"/>
              </w:numPr>
              <w:autoSpaceDE w:val="0"/>
              <w:autoSpaceDN w:val="0"/>
              <w:adjustRightInd w:val="0"/>
              <w:rPr>
                <w:rFonts w:eastAsia="Times New Roman,Bold"/>
                <w:sz w:val="28"/>
                <w:szCs w:val="28"/>
                <w:lang w:val="uk-UA"/>
              </w:rPr>
            </w:pPr>
            <w:r w:rsidRPr="00E40391">
              <w:rPr>
                <w:sz w:val="28"/>
                <w:szCs w:val="28"/>
                <w:lang w:val="uk-UA"/>
              </w:rPr>
              <w:t>Джерела утворення та обсяги медичних відходів</w:t>
            </w:r>
          </w:p>
        </w:tc>
        <w:tc>
          <w:tcPr>
            <w:tcW w:w="986" w:type="dxa"/>
            <w:vAlign w:val="bottom"/>
          </w:tcPr>
          <w:p w14:paraId="425487E7" w14:textId="28264CC7" w:rsidR="00E40391" w:rsidRDefault="00893160" w:rsidP="00E40391">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1</w:t>
            </w:r>
          </w:p>
        </w:tc>
      </w:tr>
      <w:tr w:rsidR="00E40391" w:rsidRPr="00D357FD" w14:paraId="0DFF294F" w14:textId="77777777" w:rsidTr="00E40391">
        <w:tc>
          <w:tcPr>
            <w:tcW w:w="8359" w:type="dxa"/>
          </w:tcPr>
          <w:p w14:paraId="58CC27A3" w14:textId="0637A466" w:rsidR="00E40391" w:rsidRPr="00E40391" w:rsidRDefault="00E40391" w:rsidP="00E40391">
            <w:pPr>
              <w:pStyle w:val="af"/>
              <w:numPr>
                <w:ilvl w:val="3"/>
                <w:numId w:val="35"/>
              </w:numPr>
              <w:autoSpaceDE w:val="0"/>
              <w:autoSpaceDN w:val="0"/>
              <w:adjustRightInd w:val="0"/>
              <w:rPr>
                <w:sz w:val="28"/>
                <w:szCs w:val="28"/>
                <w:lang w:val="uk-UA"/>
              </w:rPr>
            </w:pPr>
            <w:r w:rsidRPr="00E40391">
              <w:rPr>
                <w:sz w:val="28"/>
                <w:szCs w:val="28"/>
                <w:lang w:val="uk-UA"/>
              </w:rPr>
              <w:t>Система управління медичними відходами</w:t>
            </w:r>
          </w:p>
        </w:tc>
        <w:tc>
          <w:tcPr>
            <w:tcW w:w="986" w:type="dxa"/>
            <w:vAlign w:val="bottom"/>
          </w:tcPr>
          <w:p w14:paraId="2B198B3B" w14:textId="4E569CE3" w:rsidR="00E40391" w:rsidRDefault="00893160" w:rsidP="00E40391">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3</w:t>
            </w:r>
          </w:p>
        </w:tc>
      </w:tr>
      <w:tr w:rsidR="00E40391" w:rsidRPr="00D357FD" w14:paraId="180B17A7" w14:textId="77777777" w:rsidTr="00E40391">
        <w:tc>
          <w:tcPr>
            <w:tcW w:w="8359" w:type="dxa"/>
          </w:tcPr>
          <w:p w14:paraId="0CB486CA" w14:textId="0449D38C" w:rsidR="00E40391" w:rsidRPr="00E40391" w:rsidRDefault="00E40391" w:rsidP="00E40391">
            <w:pPr>
              <w:pStyle w:val="af"/>
              <w:numPr>
                <w:ilvl w:val="3"/>
                <w:numId w:val="35"/>
              </w:numPr>
              <w:autoSpaceDE w:val="0"/>
              <w:autoSpaceDN w:val="0"/>
              <w:adjustRightInd w:val="0"/>
              <w:rPr>
                <w:sz w:val="28"/>
                <w:szCs w:val="28"/>
                <w:lang w:val="uk-UA"/>
              </w:rPr>
            </w:pPr>
            <w:r w:rsidRPr="00E40391">
              <w:rPr>
                <w:sz w:val="28"/>
                <w:szCs w:val="28"/>
                <w:lang w:val="uk-UA"/>
              </w:rPr>
              <w:t>Інфраструктура управління медичними відходами</w:t>
            </w:r>
          </w:p>
        </w:tc>
        <w:tc>
          <w:tcPr>
            <w:tcW w:w="986" w:type="dxa"/>
            <w:vAlign w:val="bottom"/>
          </w:tcPr>
          <w:p w14:paraId="04A3B95F" w14:textId="4750E33B" w:rsidR="00E40391" w:rsidRDefault="00893160" w:rsidP="00E40391">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4</w:t>
            </w:r>
          </w:p>
        </w:tc>
      </w:tr>
      <w:tr w:rsidR="00B95E73" w:rsidRPr="00D357FD" w14:paraId="041B7A9F" w14:textId="77777777" w:rsidTr="00E40391">
        <w:tc>
          <w:tcPr>
            <w:tcW w:w="8359" w:type="dxa"/>
          </w:tcPr>
          <w:p w14:paraId="53D1BF00" w14:textId="6E822E61" w:rsidR="00B95E73" w:rsidRPr="00E40391" w:rsidRDefault="00B95E73" w:rsidP="00E40391">
            <w:pPr>
              <w:pStyle w:val="af"/>
              <w:numPr>
                <w:ilvl w:val="3"/>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30994C93" w14:textId="3F51C057" w:rsidR="00B95E73" w:rsidRDefault="00893160" w:rsidP="00E40391">
            <w:pPr>
              <w:autoSpaceDE w:val="0"/>
              <w:autoSpaceDN w:val="0"/>
              <w:adjustRightInd w:val="0"/>
              <w:jc w:val="right"/>
              <w:rPr>
                <w:rFonts w:eastAsia="Times New Roman,Bold"/>
                <w:sz w:val="28"/>
                <w:szCs w:val="28"/>
                <w:lang w:val="uk-UA"/>
              </w:rPr>
            </w:pPr>
            <w:r>
              <w:rPr>
                <w:rFonts w:eastAsia="Times New Roman,Bold"/>
                <w:sz w:val="28"/>
                <w:szCs w:val="28"/>
                <w:lang w:val="uk-UA"/>
              </w:rPr>
              <w:t>16</w:t>
            </w:r>
            <w:r w:rsidR="004622D8">
              <w:rPr>
                <w:rFonts w:eastAsia="Times New Roman,Bold"/>
                <w:sz w:val="28"/>
                <w:szCs w:val="28"/>
                <w:lang w:val="uk-UA"/>
              </w:rPr>
              <w:t>7</w:t>
            </w:r>
          </w:p>
        </w:tc>
      </w:tr>
      <w:tr w:rsidR="00D23B8F" w:rsidRPr="00D357FD" w14:paraId="2AD914A1" w14:textId="77777777" w:rsidTr="00782FCA">
        <w:tc>
          <w:tcPr>
            <w:tcW w:w="8359" w:type="dxa"/>
          </w:tcPr>
          <w:p w14:paraId="37811F50"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Небезпечні відходи з інших джерел</w:t>
            </w:r>
          </w:p>
        </w:tc>
        <w:tc>
          <w:tcPr>
            <w:tcW w:w="986" w:type="dxa"/>
          </w:tcPr>
          <w:p w14:paraId="6F9B109C" w14:textId="3AAF40A2"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69</w:t>
            </w:r>
          </w:p>
        </w:tc>
      </w:tr>
      <w:tr w:rsidR="00D23B8F" w:rsidRPr="00D357FD" w14:paraId="2464E751" w14:textId="77777777" w:rsidTr="00782FCA">
        <w:tc>
          <w:tcPr>
            <w:tcW w:w="8359" w:type="dxa"/>
          </w:tcPr>
          <w:p w14:paraId="64F923F3"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Відпрацьовані нафтопродукти</w:t>
            </w:r>
          </w:p>
        </w:tc>
        <w:tc>
          <w:tcPr>
            <w:tcW w:w="986" w:type="dxa"/>
          </w:tcPr>
          <w:p w14:paraId="44E51BB6" w14:textId="51B64B84" w:rsidR="00D23B8F" w:rsidRPr="0071319E"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69</w:t>
            </w:r>
          </w:p>
        </w:tc>
      </w:tr>
      <w:tr w:rsidR="00B95E73" w:rsidRPr="00D357FD" w14:paraId="0E35DAFB" w14:textId="77777777" w:rsidTr="00B95E73">
        <w:tc>
          <w:tcPr>
            <w:tcW w:w="8359" w:type="dxa"/>
          </w:tcPr>
          <w:p w14:paraId="10F73310" w14:textId="0B028FCE" w:rsidR="00B95E73" w:rsidRPr="00B95E73" w:rsidRDefault="00B95E73" w:rsidP="00B95E73">
            <w:pPr>
              <w:pStyle w:val="af"/>
              <w:numPr>
                <w:ilvl w:val="4"/>
                <w:numId w:val="35"/>
              </w:numPr>
              <w:autoSpaceDE w:val="0"/>
              <w:autoSpaceDN w:val="0"/>
              <w:adjustRightInd w:val="0"/>
              <w:rPr>
                <w:rFonts w:eastAsia="Times New Roman,Bold"/>
                <w:sz w:val="28"/>
                <w:szCs w:val="28"/>
                <w:lang w:val="uk-UA"/>
              </w:rPr>
            </w:pPr>
            <w:r w:rsidRPr="00B95E73">
              <w:rPr>
                <w:sz w:val="28"/>
                <w:szCs w:val="28"/>
                <w:lang w:val="uk-UA"/>
              </w:rPr>
              <w:t>Д</w:t>
            </w:r>
            <w:r w:rsidRPr="00B95E73">
              <w:rPr>
                <w:rFonts w:eastAsia="Times New Roman,Bold"/>
                <w:sz w:val="28"/>
                <w:szCs w:val="28"/>
                <w:lang w:val="uk-UA"/>
              </w:rPr>
              <w:t>жерела утворення та обсяги відпрацьованих нафтопродуктів</w:t>
            </w:r>
          </w:p>
        </w:tc>
        <w:tc>
          <w:tcPr>
            <w:tcW w:w="986" w:type="dxa"/>
            <w:vAlign w:val="bottom"/>
          </w:tcPr>
          <w:p w14:paraId="766EA827" w14:textId="3422973C" w:rsidR="00B95E73"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69</w:t>
            </w:r>
          </w:p>
        </w:tc>
      </w:tr>
      <w:tr w:rsidR="00B95E73" w:rsidRPr="00D357FD" w14:paraId="4F096038" w14:textId="77777777" w:rsidTr="00B95E73">
        <w:tc>
          <w:tcPr>
            <w:tcW w:w="8359" w:type="dxa"/>
          </w:tcPr>
          <w:p w14:paraId="0974C36A" w14:textId="2FD3EFFA" w:rsidR="00B95E73" w:rsidRPr="00B95E73" w:rsidRDefault="00B95E73" w:rsidP="00B95E73">
            <w:pPr>
              <w:pStyle w:val="af"/>
              <w:numPr>
                <w:ilvl w:val="4"/>
                <w:numId w:val="35"/>
              </w:numPr>
              <w:autoSpaceDE w:val="0"/>
              <w:autoSpaceDN w:val="0"/>
              <w:adjustRightInd w:val="0"/>
              <w:rPr>
                <w:rFonts w:eastAsia="Times New Roman,Bold"/>
                <w:sz w:val="28"/>
                <w:szCs w:val="28"/>
                <w:lang w:val="uk-UA"/>
              </w:rPr>
            </w:pPr>
            <w:r w:rsidRPr="00B95E73">
              <w:rPr>
                <w:rFonts w:eastAsia="Times New Roman,Bold"/>
                <w:sz w:val="28"/>
                <w:szCs w:val="28"/>
                <w:lang w:val="uk-UA"/>
              </w:rPr>
              <w:t>Система управління відпрацьованими нафтопродуктами</w:t>
            </w:r>
          </w:p>
        </w:tc>
        <w:tc>
          <w:tcPr>
            <w:tcW w:w="986" w:type="dxa"/>
            <w:vAlign w:val="bottom"/>
          </w:tcPr>
          <w:p w14:paraId="5F79644A" w14:textId="508DF54D" w:rsidR="00B95E73"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0</w:t>
            </w:r>
          </w:p>
        </w:tc>
      </w:tr>
      <w:tr w:rsidR="00B95E73" w:rsidRPr="00D357FD" w14:paraId="20387659" w14:textId="77777777" w:rsidTr="00B95E73">
        <w:tc>
          <w:tcPr>
            <w:tcW w:w="8359" w:type="dxa"/>
          </w:tcPr>
          <w:p w14:paraId="2CBF7CBE" w14:textId="2169AF37" w:rsidR="00B95E73" w:rsidRPr="00B95E73" w:rsidRDefault="00B95E73" w:rsidP="00B95E73">
            <w:pPr>
              <w:pStyle w:val="af"/>
              <w:numPr>
                <w:ilvl w:val="4"/>
                <w:numId w:val="35"/>
              </w:numPr>
              <w:autoSpaceDE w:val="0"/>
              <w:autoSpaceDN w:val="0"/>
              <w:adjustRightInd w:val="0"/>
              <w:rPr>
                <w:rFonts w:eastAsia="Times New Roman,Bold"/>
                <w:sz w:val="28"/>
                <w:szCs w:val="28"/>
                <w:lang w:val="uk-UA"/>
              </w:rPr>
            </w:pPr>
            <w:r w:rsidRPr="00B95E73">
              <w:rPr>
                <w:sz w:val="28"/>
                <w:szCs w:val="28"/>
                <w:lang w:val="uk-UA"/>
              </w:rPr>
              <w:lastRenderedPageBreak/>
              <w:t>Інфраструктура управління відпрацьованими нафтопродуктами</w:t>
            </w:r>
          </w:p>
        </w:tc>
        <w:tc>
          <w:tcPr>
            <w:tcW w:w="986" w:type="dxa"/>
            <w:vAlign w:val="bottom"/>
          </w:tcPr>
          <w:p w14:paraId="49215EA3" w14:textId="3AABE1BA" w:rsidR="00B95E73" w:rsidRPr="0084419F" w:rsidRDefault="00893160" w:rsidP="0071319E">
            <w:pPr>
              <w:autoSpaceDE w:val="0"/>
              <w:autoSpaceDN w:val="0"/>
              <w:adjustRightInd w:val="0"/>
              <w:jc w:val="right"/>
              <w:rPr>
                <w:rFonts w:eastAsia="Times New Roman,Bold"/>
                <w:sz w:val="28"/>
                <w:szCs w:val="28"/>
                <w:lang w:val="en-US"/>
              </w:rPr>
            </w:pPr>
            <w:r>
              <w:rPr>
                <w:rFonts w:eastAsia="Times New Roman,Bold"/>
                <w:sz w:val="28"/>
                <w:szCs w:val="28"/>
                <w:lang w:val="uk-UA"/>
              </w:rPr>
              <w:t>17</w:t>
            </w:r>
            <w:r w:rsidR="0084419F">
              <w:rPr>
                <w:rFonts w:eastAsia="Times New Roman,Bold"/>
                <w:sz w:val="28"/>
                <w:szCs w:val="28"/>
                <w:lang w:val="en-US"/>
              </w:rPr>
              <w:t>2</w:t>
            </w:r>
          </w:p>
        </w:tc>
      </w:tr>
      <w:tr w:rsidR="00B95E73" w:rsidRPr="00D357FD" w14:paraId="1E7A8045" w14:textId="77777777" w:rsidTr="00B95E73">
        <w:tc>
          <w:tcPr>
            <w:tcW w:w="8359" w:type="dxa"/>
          </w:tcPr>
          <w:p w14:paraId="19AFD006" w14:textId="54EB6BF5" w:rsidR="00B95E73" w:rsidRPr="00B95E73" w:rsidRDefault="00B95E73" w:rsidP="00B95E73">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08CC3E31" w14:textId="6D71F2F6" w:rsidR="00B95E73" w:rsidRDefault="00893160"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3</w:t>
            </w:r>
          </w:p>
        </w:tc>
      </w:tr>
      <w:tr w:rsidR="00D23B8F" w:rsidRPr="00D357FD" w14:paraId="065C59B5" w14:textId="77777777" w:rsidTr="00B95E73">
        <w:tc>
          <w:tcPr>
            <w:tcW w:w="8359" w:type="dxa"/>
          </w:tcPr>
          <w:p w14:paraId="4E0ACBDE" w14:textId="0378FF89"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 xml:space="preserve">Відходи, що містять стійкі органічні </w:t>
            </w:r>
            <w:r w:rsidR="00893160" w:rsidRPr="00893160">
              <w:rPr>
                <w:rFonts w:eastAsia="Times New Roman,Bold"/>
                <w:sz w:val="28"/>
                <w:szCs w:val="28"/>
                <w:lang w:val="uk-UA"/>
              </w:rPr>
              <w:t>забруднювачі</w:t>
            </w:r>
          </w:p>
        </w:tc>
        <w:tc>
          <w:tcPr>
            <w:tcW w:w="986" w:type="dxa"/>
            <w:vAlign w:val="bottom"/>
          </w:tcPr>
          <w:p w14:paraId="0F3BDB65" w14:textId="7D54B332" w:rsidR="00D23B8F" w:rsidRPr="0071319E"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4</w:t>
            </w:r>
          </w:p>
        </w:tc>
      </w:tr>
      <w:tr w:rsidR="00B95E73" w:rsidRPr="00D357FD" w14:paraId="3C9966CD" w14:textId="77777777" w:rsidTr="00B95E73">
        <w:tc>
          <w:tcPr>
            <w:tcW w:w="8359" w:type="dxa"/>
          </w:tcPr>
          <w:p w14:paraId="6474B09E" w14:textId="141F74E6" w:rsidR="00B95E73" w:rsidRPr="00B95E73" w:rsidRDefault="00B95E73" w:rsidP="00B95E73">
            <w:pPr>
              <w:pStyle w:val="af"/>
              <w:numPr>
                <w:ilvl w:val="4"/>
                <w:numId w:val="35"/>
              </w:numPr>
              <w:autoSpaceDE w:val="0"/>
              <w:autoSpaceDN w:val="0"/>
              <w:adjustRightInd w:val="0"/>
              <w:rPr>
                <w:rFonts w:eastAsia="Times New Roman,Bold"/>
                <w:sz w:val="28"/>
                <w:szCs w:val="28"/>
                <w:lang w:val="uk-UA"/>
              </w:rPr>
            </w:pPr>
            <w:r w:rsidRPr="00B95E73">
              <w:rPr>
                <w:rFonts w:eastAsia="Times New Roman,Bold"/>
                <w:sz w:val="28"/>
                <w:szCs w:val="28"/>
                <w:lang w:val="uk-UA"/>
              </w:rPr>
              <w:t xml:space="preserve">Джерела утворення та обсяги відходів, </w:t>
            </w:r>
            <w:r w:rsidRPr="00D357FD">
              <w:rPr>
                <w:rFonts w:eastAsia="Times New Roman,Bold"/>
                <w:sz w:val="28"/>
                <w:szCs w:val="28"/>
                <w:lang w:val="uk-UA"/>
              </w:rPr>
              <w:t xml:space="preserve">що містять стійкі органічні </w:t>
            </w:r>
            <w:r w:rsidR="00893160" w:rsidRPr="00893160">
              <w:rPr>
                <w:rFonts w:eastAsia="Times New Roman,Bold"/>
                <w:sz w:val="28"/>
                <w:szCs w:val="28"/>
                <w:lang w:val="uk-UA"/>
              </w:rPr>
              <w:t>забруднювачі</w:t>
            </w:r>
          </w:p>
        </w:tc>
        <w:tc>
          <w:tcPr>
            <w:tcW w:w="986" w:type="dxa"/>
            <w:vAlign w:val="bottom"/>
          </w:tcPr>
          <w:p w14:paraId="6BA88F96" w14:textId="795853EC" w:rsidR="00B95E7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5</w:t>
            </w:r>
          </w:p>
        </w:tc>
      </w:tr>
      <w:tr w:rsidR="00B95E73" w:rsidRPr="00D357FD" w14:paraId="42C78249" w14:textId="77777777" w:rsidTr="00B95E73">
        <w:tc>
          <w:tcPr>
            <w:tcW w:w="8359" w:type="dxa"/>
          </w:tcPr>
          <w:p w14:paraId="34D97AC2" w14:textId="7A692C06" w:rsidR="00B95E73" w:rsidRPr="00B95E73" w:rsidRDefault="00B95E73" w:rsidP="00B95E73">
            <w:pPr>
              <w:pStyle w:val="af"/>
              <w:numPr>
                <w:ilvl w:val="4"/>
                <w:numId w:val="35"/>
              </w:numPr>
              <w:autoSpaceDE w:val="0"/>
              <w:autoSpaceDN w:val="0"/>
              <w:adjustRightInd w:val="0"/>
              <w:rPr>
                <w:rFonts w:eastAsia="Times New Roman,Bold"/>
                <w:sz w:val="28"/>
                <w:szCs w:val="28"/>
                <w:lang w:val="uk-UA"/>
              </w:rPr>
            </w:pPr>
            <w:r w:rsidRPr="00B95E73">
              <w:rPr>
                <w:rFonts w:eastAsia="Times New Roman,Bold"/>
                <w:sz w:val="28"/>
                <w:szCs w:val="28"/>
                <w:lang w:val="uk-UA"/>
              </w:rPr>
              <w:t xml:space="preserve">Система управління відходами, </w:t>
            </w:r>
            <w:r w:rsidRPr="00D357FD">
              <w:rPr>
                <w:rFonts w:eastAsia="Times New Roman,Bold"/>
                <w:sz w:val="28"/>
                <w:szCs w:val="28"/>
                <w:lang w:val="uk-UA"/>
              </w:rPr>
              <w:t xml:space="preserve">що містять стійкі органічні </w:t>
            </w:r>
            <w:r w:rsidR="00893160" w:rsidRPr="00893160">
              <w:rPr>
                <w:rFonts w:eastAsia="Times New Roman,Bold"/>
                <w:sz w:val="28"/>
                <w:szCs w:val="28"/>
                <w:lang w:val="uk-UA"/>
              </w:rPr>
              <w:t>забруднювачі</w:t>
            </w:r>
          </w:p>
        </w:tc>
        <w:tc>
          <w:tcPr>
            <w:tcW w:w="986" w:type="dxa"/>
            <w:vAlign w:val="bottom"/>
          </w:tcPr>
          <w:p w14:paraId="1647279D" w14:textId="131F5247" w:rsidR="00B95E7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6</w:t>
            </w:r>
          </w:p>
        </w:tc>
      </w:tr>
      <w:tr w:rsidR="00B95E73" w:rsidRPr="00D357FD" w14:paraId="26320F9E" w14:textId="77777777" w:rsidTr="00B95E73">
        <w:tc>
          <w:tcPr>
            <w:tcW w:w="8359" w:type="dxa"/>
          </w:tcPr>
          <w:p w14:paraId="7586524A" w14:textId="029C1AF5" w:rsidR="00B95E73" w:rsidRPr="00801733" w:rsidRDefault="00801733" w:rsidP="00B95E73">
            <w:pPr>
              <w:pStyle w:val="af"/>
              <w:numPr>
                <w:ilvl w:val="4"/>
                <w:numId w:val="35"/>
              </w:numPr>
              <w:autoSpaceDE w:val="0"/>
              <w:autoSpaceDN w:val="0"/>
              <w:adjustRightInd w:val="0"/>
              <w:rPr>
                <w:rFonts w:eastAsia="Times New Roman,Bold"/>
                <w:sz w:val="28"/>
                <w:szCs w:val="28"/>
                <w:lang w:val="uk-UA"/>
              </w:rPr>
            </w:pPr>
            <w:r w:rsidRPr="00801733">
              <w:rPr>
                <w:sz w:val="28"/>
                <w:szCs w:val="28"/>
                <w:lang w:val="uk-UA"/>
              </w:rPr>
              <w:t xml:space="preserve">Інфраструктура управління відходами, </w:t>
            </w:r>
            <w:r w:rsidRPr="00801733">
              <w:rPr>
                <w:rFonts w:eastAsia="Times New Roman,Bold"/>
                <w:sz w:val="28"/>
                <w:szCs w:val="28"/>
                <w:lang w:val="uk-UA"/>
              </w:rPr>
              <w:t xml:space="preserve">що містять стійкі органічні </w:t>
            </w:r>
            <w:r w:rsidR="00893160" w:rsidRPr="00893160">
              <w:rPr>
                <w:rFonts w:eastAsia="Times New Roman,Bold"/>
                <w:sz w:val="28"/>
                <w:szCs w:val="28"/>
                <w:lang w:val="uk-UA"/>
              </w:rPr>
              <w:t>забруднювачі</w:t>
            </w:r>
          </w:p>
        </w:tc>
        <w:tc>
          <w:tcPr>
            <w:tcW w:w="986" w:type="dxa"/>
            <w:vAlign w:val="bottom"/>
          </w:tcPr>
          <w:p w14:paraId="3D0FE788" w14:textId="3D1E28E6" w:rsidR="00B95E7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7</w:t>
            </w:r>
          </w:p>
        </w:tc>
      </w:tr>
      <w:tr w:rsidR="00801733" w:rsidRPr="00D357FD" w14:paraId="6380ED84" w14:textId="77777777" w:rsidTr="00B95E73">
        <w:tc>
          <w:tcPr>
            <w:tcW w:w="8359" w:type="dxa"/>
          </w:tcPr>
          <w:p w14:paraId="4062D3FA" w14:textId="3B96004C" w:rsidR="00801733" w:rsidRPr="00801733" w:rsidRDefault="00801733" w:rsidP="00B95E73">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2A6AEFDE" w14:textId="19B8A72B" w:rsidR="0080173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7</w:t>
            </w:r>
          </w:p>
        </w:tc>
      </w:tr>
      <w:tr w:rsidR="00D23B8F" w:rsidRPr="00D357FD" w14:paraId="12D9DE6B" w14:textId="77777777" w:rsidTr="00782FCA">
        <w:tc>
          <w:tcPr>
            <w:tcW w:w="8359" w:type="dxa"/>
          </w:tcPr>
          <w:p w14:paraId="1FEA2815"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що містять ртуть</w:t>
            </w:r>
          </w:p>
        </w:tc>
        <w:tc>
          <w:tcPr>
            <w:tcW w:w="986" w:type="dxa"/>
          </w:tcPr>
          <w:p w14:paraId="7510715C" w14:textId="67B7B605" w:rsidR="00D23B8F" w:rsidRPr="0071319E"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7</w:t>
            </w:r>
          </w:p>
        </w:tc>
      </w:tr>
      <w:tr w:rsidR="00801733" w:rsidRPr="00D357FD" w14:paraId="2C0CC887" w14:textId="77777777" w:rsidTr="00801733">
        <w:tc>
          <w:tcPr>
            <w:tcW w:w="8359" w:type="dxa"/>
          </w:tcPr>
          <w:p w14:paraId="027A646D" w14:textId="43B0A483" w:rsidR="00801733" w:rsidRPr="00801733" w:rsidRDefault="00801733" w:rsidP="00801733">
            <w:pPr>
              <w:pStyle w:val="af"/>
              <w:numPr>
                <w:ilvl w:val="4"/>
                <w:numId w:val="35"/>
              </w:numPr>
              <w:autoSpaceDE w:val="0"/>
              <w:autoSpaceDN w:val="0"/>
              <w:adjustRightInd w:val="0"/>
              <w:rPr>
                <w:rFonts w:eastAsia="Times New Roman,Bold"/>
                <w:sz w:val="28"/>
                <w:szCs w:val="28"/>
                <w:lang w:val="uk-UA"/>
              </w:rPr>
            </w:pPr>
            <w:r w:rsidRPr="00801733">
              <w:rPr>
                <w:rFonts w:eastAsia="Times New Roman,Bold"/>
                <w:sz w:val="28"/>
                <w:szCs w:val="28"/>
                <w:lang w:val="uk-UA"/>
              </w:rPr>
              <w:t>Джерела утворення та обсяги відходів, що містять ртуть</w:t>
            </w:r>
          </w:p>
        </w:tc>
        <w:tc>
          <w:tcPr>
            <w:tcW w:w="986" w:type="dxa"/>
            <w:vAlign w:val="bottom"/>
          </w:tcPr>
          <w:p w14:paraId="2C6B50F0" w14:textId="4ED2D4EB" w:rsidR="00801733" w:rsidRPr="0071319E"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17</w:t>
            </w:r>
            <w:r w:rsidR="004622D8">
              <w:rPr>
                <w:rFonts w:eastAsia="Times New Roman,Bold"/>
                <w:sz w:val="28"/>
                <w:szCs w:val="28"/>
                <w:lang w:val="uk-UA"/>
              </w:rPr>
              <w:t>7</w:t>
            </w:r>
          </w:p>
        </w:tc>
      </w:tr>
      <w:tr w:rsidR="00801733" w:rsidRPr="00D357FD" w14:paraId="13EA3E40" w14:textId="77777777" w:rsidTr="00801733">
        <w:tc>
          <w:tcPr>
            <w:tcW w:w="8359" w:type="dxa"/>
          </w:tcPr>
          <w:p w14:paraId="622228B7" w14:textId="0CC2A528" w:rsidR="00801733" w:rsidRPr="00801733" w:rsidRDefault="00801733" w:rsidP="00801733">
            <w:pPr>
              <w:pStyle w:val="af"/>
              <w:numPr>
                <w:ilvl w:val="4"/>
                <w:numId w:val="35"/>
              </w:numPr>
              <w:autoSpaceDE w:val="0"/>
              <w:autoSpaceDN w:val="0"/>
              <w:adjustRightInd w:val="0"/>
              <w:rPr>
                <w:rFonts w:eastAsia="Times New Roman,Bold"/>
                <w:sz w:val="28"/>
                <w:szCs w:val="28"/>
                <w:lang w:val="uk-UA"/>
              </w:rPr>
            </w:pPr>
            <w:r w:rsidRPr="00801733">
              <w:rPr>
                <w:sz w:val="28"/>
                <w:szCs w:val="28"/>
                <w:lang w:val="uk-UA"/>
              </w:rPr>
              <w:t>Система управління відходами, що містять ртуть</w:t>
            </w:r>
          </w:p>
        </w:tc>
        <w:tc>
          <w:tcPr>
            <w:tcW w:w="986" w:type="dxa"/>
            <w:vAlign w:val="bottom"/>
          </w:tcPr>
          <w:p w14:paraId="5380EBFD" w14:textId="67930712" w:rsidR="0080173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79</w:t>
            </w:r>
          </w:p>
        </w:tc>
      </w:tr>
      <w:tr w:rsidR="00801733" w:rsidRPr="00D357FD" w14:paraId="3B753268" w14:textId="77777777" w:rsidTr="00801733">
        <w:tc>
          <w:tcPr>
            <w:tcW w:w="8359" w:type="dxa"/>
          </w:tcPr>
          <w:p w14:paraId="680FD746" w14:textId="44F893AC" w:rsidR="00801733" w:rsidRPr="00801733" w:rsidRDefault="00801733" w:rsidP="00801733">
            <w:pPr>
              <w:pStyle w:val="af"/>
              <w:numPr>
                <w:ilvl w:val="4"/>
                <w:numId w:val="35"/>
              </w:numPr>
              <w:autoSpaceDE w:val="0"/>
              <w:autoSpaceDN w:val="0"/>
              <w:adjustRightInd w:val="0"/>
              <w:rPr>
                <w:sz w:val="28"/>
                <w:szCs w:val="28"/>
                <w:lang w:val="uk-UA"/>
              </w:rPr>
            </w:pPr>
            <w:r w:rsidRPr="00801733">
              <w:rPr>
                <w:sz w:val="28"/>
                <w:szCs w:val="28"/>
                <w:lang w:val="uk-UA"/>
              </w:rPr>
              <w:t>Інфраструктура управління відходами, що містять ртуть</w:t>
            </w:r>
          </w:p>
        </w:tc>
        <w:tc>
          <w:tcPr>
            <w:tcW w:w="986" w:type="dxa"/>
            <w:vAlign w:val="bottom"/>
          </w:tcPr>
          <w:p w14:paraId="42C28500" w14:textId="5BD61457" w:rsidR="0080173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0</w:t>
            </w:r>
          </w:p>
        </w:tc>
      </w:tr>
      <w:tr w:rsidR="00801733" w:rsidRPr="00D357FD" w14:paraId="35A841F2" w14:textId="77777777" w:rsidTr="00801733">
        <w:tc>
          <w:tcPr>
            <w:tcW w:w="8359" w:type="dxa"/>
          </w:tcPr>
          <w:p w14:paraId="3E436527" w14:textId="77155689" w:rsidR="00801733" w:rsidRPr="00801733" w:rsidRDefault="00801733" w:rsidP="00801733">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3A8C5BBD" w14:textId="62164F4C" w:rsidR="00801733"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0</w:t>
            </w:r>
          </w:p>
        </w:tc>
      </w:tr>
      <w:tr w:rsidR="00D23B8F" w:rsidRPr="00D357FD" w14:paraId="0F426BB5" w14:textId="77777777" w:rsidTr="00782FCA">
        <w:tc>
          <w:tcPr>
            <w:tcW w:w="8359" w:type="dxa"/>
          </w:tcPr>
          <w:p w14:paraId="4B367C6C"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що містять азбест</w:t>
            </w:r>
          </w:p>
        </w:tc>
        <w:tc>
          <w:tcPr>
            <w:tcW w:w="986" w:type="dxa"/>
          </w:tcPr>
          <w:p w14:paraId="04501501" w14:textId="7958575E" w:rsidR="00D23B8F" w:rsidRPr="0071319E"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0</w:t>
            </w:r>
          </w:p>
        </w:tc>
      </w:tr>
      <w:tr w:rsidR="00FB4FE9" w:rsidRPr="00D357FD" w14:paraId="3490C35A" w14:textId="77777777" w:rsidTr="00FB4FE9">
        <w:tc>
          <w:tcPr>
            <w:tcW w:w="8359" w:type="dxa"/>
          </w:tcPr>
          <w:p w14:paraId="52A04B4B" w14:textId="07481399" w:rsidR="00FB4FE9" w:rsidRPr="00FB4FE9" w:rsidRDefault="00FB4FE9" w:rsidP="00FB4FE9">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 відходів, що містять азбест</w:t>
            </w:r>
          </w:p>
        </w:tc>
        <w:tc>
          <w:tcPr>
            <w:tcW w:w="986" w:type="dxa"/>
            <w:vAlign w:val="bottom"/>
          </w:tcPr>
          <w:p w14:paraId="6A75642B" w14:textId="60737F60" w:rsidR="00FB4FE9"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1</w:t>
            </w:r>
          </w:p>
        </w:tc>
      </w:tr>
      <w:tr w:rsidR="00FB4FE9" w:rsidRPr="00D357FD" w14:paraId="39A5BE70" w14:textId="77777777" w:rsidTr="00FB4FE9">
        <w:tc>
          <w:tcPr>
            <w:tcW w:w="8359" w:type="dxa"/>
          </w:tcPr>
          <w:p w14:paraId="12B11889" w14:textId="3ABC3353" w:rsidR="00FB4FE9" w:rsidRPr="00FB4FE9" w:rsidRDefault="00FB4FE9" w:rsidP="00FB4FE9">
            <w:pPr>
              <w:pStyle w:val="af"/>
              <w:numPr>
                <w:ilvl w:val="4"/>
                <w:numId w:val="35"/>
              </w:numPr>
              <w:autoSpaceDE w:val="0"/>
              <w:autoSpaceDN w:val="0"/>
              <w:adjustRightInd w:val="0"/>
              <w:rPr>
                <w:sz w:val="28"/>
                <w:szCs w:val="28"/>
                <w:lang w:val="uk-UA"/>
              </w:rPr>
            </w:pPr>
            <w:r w:rsidRPr="00FB4FE9">
              <w:rPr>
                <w:sz w:val="28"/>
                <w:szCs w:val="28"/>
                <w:lang w:val="uk-UA"/>
              </w:rPr>
              <w:t>Система управління відходами, що містять азбест</w:t>
            </w:r>
          </w:p>
        </w:tc>
        <w:tc>
          <w:tcPr>
            <w:tcW w:w="986" w:type="dxa"/>
            <w:vAlign w:val="bottom"/>
          </w:tcPr>
          <w:p w14:paraId="2F06F9B1" w14:textId="413B4C13" w:rsidR="00FB4FE9"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1</w:t>
            </w:r>
          </w:p>
        </w:tc>
      </w:tr>
      <w:tr w:rsidR="00FB4FE9" w:rsidRPr="00D357FD" w14:paraId="3E8F7BD9" w14:textId="77777777" w:rsidTr="00FB4FE9">
        <w:tc>
          <w:tcPr>
            <w:tcW w:w="8359" w:type="dxa"/>
          </w:tcPr>
          <w:p w14:paraId="552ACE37" w14:textId="0E95E461" w:rsidR="00FB4FE9" w:rsidRPr="00FB4FE9" w:rsidRDefault="00FB4FE9" w:rsidP="00FB4FE9">
            <w:pPr>
              <w:pStyle w:val="af"/>
              <w:numPr>
                <w:ilvl w:val="4"/>
                <w:numId w:val="35"/>
              </w:numPr>
              <w:autoSpaceDE w:val="0"/>
              <w:autoSpaceDN w:val="0"/>
              <w:adjustRightInd w:val="0"/>
              <w:rPr>
                <w:sz w:val="28"/>
                <w:szCs w:val="28"/>
                <w:lang w:val="uk-UA"/>
              </w:rPr>
            </w:pPr>
            <w:r w:rsidRPr="00FB4FE9">
              <w:rPr>
                <w:sz w:val="28"/>
                <w:szCs w:val="28"/>
                <w:lang w:val="uk-UA"/>
              </w:rPr>
              <w:t>Інфраструктура управління відходами, що містять азбест</w:t>
            </w:r>
          </w:p>
        </w:tc>
        <w:tc>
          <w:tcPr>
            <w:tcW w:w="986" w:type="dxa"/>
            <w:vAlign w:val="bottom"/>
          </w:tcPr>
          <w:p w14:paraId="6635F1F0" w14:textId="73F42339" w:rsidR="00FB4FE9"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2</w:t>
            </w:r>
          </w:p>
        </w:tc>
      </w:tr>
      <w:tr w:rsidR="00FB4FE9" w:rsidRPr="00D357FD" w14:paraId="56F7AADD" w14:textId="77777777" w:rsidTr="00FB4FE9">
        <w:tc>
          <w:tcPr>
            <w:tcW w:w="8359" w:type="dxa"/>
          </w:tcPr>
          <w:p w14:paraId="3599CF56" w14:textId="672C6871" w:rsidR="00FB4FE9" w:rsidRPr="00FB4FE9" w:rsidRDefault="00FB4FE9" w:rsidP="00FB4FE9">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68B3DB79" w14:textId="081F8F53" w:rsidR="00FB4FE9" w:rsidRDefault="00225AD9"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2</w:t>
            </w:r>
          </w:p>
        </w:tc>
      </w:tr>
      <w:tr w:rsidR="00D23B8F" w:rsidRPr="00D357FD" w14:paraId="4B6F50D8" w14:textId="77777777" w:rsidTr="00FB4FE9">
        <w:tc>
          <w:tcPr>
            <w:tcW w:w="8359" w:type="dxa"/>
          </w:tcPr>
          <w:p w14:paraId="022AB5E8"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 xml:space="preserve">Відходи, що містять </w:t>
            </w:r>
            <w:proofErr w:type="spellStart"/>
            <w:r w:rsidRPr="00D357FD">
              <w:rPr>
                <w:rFonts w:eastAsia="Times New Roman,Bold"/>
                <w:sz w:val="28"/>
                <w:szCs w:val="28"/>
                <w:lang w:val="uk-UA"/>
              </w:rPr>
              <w:t>поліхлоровані</w:t>
            </w:r>
            <w:proofErr w:type="spellEnd"/>
            <w:r w:rsidRPr="00D357FD">
              <w:rPr>
                <w:rFonts w:eastAsia="Times New Roman,Bold"/>
                <w:sz w:val="28"/>
                <w:szCs w:val="28"/>
                <w:lang w:val="uk-UA"/>
              </w:rPr>
              <w:t xml:space="preserve"> дифеніли / </w:t>
            </w:r>
            <w:proofErr w:type="spellStart"/>
            <w:r w:rsidRPr="00D357FD">
              <w:rPr>
                <w:rFonts w:eastAsia="Times New Roman,Bold"/>
                <w:sz w:val="28"/>
                <w:szCs w:val="28"/>
                <w:lang w:val="uk-UA"/>
              </w:rPr>
              <w:t>поліхлоровані</w:t>
            </w:r>
            <w:proofErr w:type="spellEnd"/>
            <w:r w:rsidRPr="00D357FD">
              <w:rPr>
                <w:rFonts w:eastAsia="Times New Roman,Bold"/>
                <w:sz w:val="28"/>
                <w:szCs w:val="28"/>
                <w:lang w:val="uk-UA"/>
              </w:rPr>
              <w:t xml:space="preserve"> </w:t>
            </w:r>
            <w:proofErr w:type="spellStart"/>
            <w:r w:rsidRPr="00D357FD">
              <w:rPr>
                <w:rFonts w:eastAsia="Times New Roman,Bold"/>
                <w:sz w:val="28"/>
                <w:szCs w:val="28"/>
                <w:lang w:val="uk-UA"/>
              </w:rPr>
              <w:t>терфеніли</w:t>
            </w:r>
            <w:proofErr w:type="spellEnd"/>
            <w:r w:rsidRPr="00D357FD">
              <w:rPr>
                <w:rFonts w:eastAsia="Times New Roman,Bold"/>
                <w:sz w:val="28"/>
                <w:szCs w:val="28"/>
                <w:lang w:val="uk-UA"/>
              </w:rPr>
              <w:t>, непридатні до використання хімічні засоби захисту рослин</w:t>
            </w:r>
          </w:p>
        </w:tc>
        <w:tc>
          <w:tcPr>
            <w:tcW w:w="986" w:type="dxa"/>
            <w:vAlign w:val="bottom"/>
          </w:tcPr>
          <w:p w14:paraId="3B912CC5" w14:textId="0FBE4E8A" w:rsidR="00D23B8F" w:rsidRPr="0071319E" w:rsidRDefault="00B15E1E"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3</w:t>
            </w:r>
          </w:p>
        </w:tc>
      </w:tr>
      <w:tr w:rsidR="00FB4FE9" w:rsidRPr="00D357FD" w14:paraId="2CE430C5" w14:textId="77777777" w:rsidTr="00FB4FE9">
        <w:tc>
          <w:tcPr>
            <w:tcW w:w="8359" w:type="dxa"/>
          </w:tcPr>
          <w:p w14:paraId="263E0793" w14:textId="361679B3" w:rsidR="00FB4FE9" w:rsidRPr="00FB4FE9" w:rsidRDefault="00FB4FE9" w:rsidP="00FB4FE9">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w:t>
            </w:r>
          </w:p>
        </w:tc>
        <w:tc>
          <w:tcPr>
            <w:tcW w:w="986" w:type="dxa"/>
            <w:vAlign w:val="bottom"/>
          </w:tcPr>
          <w:p w14:paraId="34B55E02" w14:textId="7901E976" w:rsidR="00FB4FE9" w:rsidRDefault="00B15E1E"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3</w:t>
            </w:r>
          </w:p>
        </w:tc>
      </w:tr>
      <w:tr w:rsidR="00FB4FE9" w:rsidRPr="00D357FD" w14:paraId="5A70070D" w14:textId="77777777" w:rsidTr="00FB4FE9">
        <w:tc>
          <w:tcPr>
            <w:tcW w:w="8359" w:type="dxa"/>
          </w:tcPr>
          <w:p w14:paraId="17F6C67D" w14:textId="5B1315DE" w:rsidR="00FB4FE9" w:rsidRPr="00FB4FE9" w:rsidRDefault="002145B0" w:rsidP="00FB4FE9">
            <w:pPr>
              <w:pStyle w:val="af"/>
              <w:numPr>
                <w:ilvl w:val="4"/>
                <w:numId w:val="35"/>
              </w:numPr>
              <w:autoSpaceDE w:val="0"/>
              <w:autoSpaceDN w:val="0"/>
              <w:adjustRightInd w:val="0"/>
              <w:rPr>
                <w:sz w:val="28"/>
                <w:szCs w:val="28"/>
                <w:lang w:val="uk-UA"/>
              </w:rPr>
            </w:pPr>
            <w:r w:rsidRPr="002145B0">
              <w:rPr>
                <w:sz w:val="28"/>
                <w:szCs w:val="28"/>
                <w:lang w:val="uk-UA"/>
              </w:rPr>
              <w:t>Система управління відходами</w:t>
            </w:r>
          </w:p>
        </w:tc>
        <w:tc>
          <w:tcPr>
            <w:tcW w:w="986" w:type="dxa"/>
            <w:vAlign w:val="bottom"/>
          </w:tcPr>
          <w:p w14:paraId="71295A09" w14:textId="445B17CE" w:rsidR="00FB4FE9" w:rsidRDefault="00B15E1E"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4</w:t>
            </w:r>
          </w:p>
        </w:tc>
      </w:tr>
      <w:tr w:rsidR="002145B0" w:rsidRPr="00D357FD" w14:paraId="6668BBDA" w14:textId="77777777" w:rsidTr="00FB4FE9">
        <w:tc>
          <w:tcPr>
            <w:tcW w:w="8359" w:type="dxa"/>
          </w:tcPr>
          <w:p w14:paraId="601EACB7" w14:textId="7E410618" w:rsidR="002145B0" w:rsidRPr="002145B0" w:rsidRDefault="002145B0" w:rsidP="00FB4FE9">
            <w:pPr>
              <w:pStyle w:val="af"/>
              <w:numPr>
                <w:ilvl w:val="4"/>
                <w:numId w:val="35"/>
              </w:numPr>
              <w:autoSpaceDE w:val="0"/>
              <w:autoSpaceDN w:val="0"/>
              <w:adjustRightInd w:val="0"/>
              <w:rPr>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vAlign w:val="bottom"/>
          </w:tcPr>
          <w:p w14:paraId="13D4D129" w14:textId="012F4B6D" w:rsidR="002145B0" w:rsidRPr="0084419F" w:rsidRDefault="00B15E1E" w:rsidP="0071319E">
            <w:pPr>
              <w:autoSpaceDE w:val="0"/>
              <w:autoSpaceDN w:val="0"/>
              <w:adjustRightInd w:val="0"/>
              <w:jc w:val="right"/>
              <w:rPr>
                <w:rFonts w:eastAsia="Times New Roman,Bold"/>
                <w:sz w:val="28"/>
                <w:szCs w:val="28"/>
                <w:lang w:val="en-US"/>
              </w:rPr>
            </w:pPr>
            <w:r>
              <w:rPr>
                <w:rFonts w:eastAsia="Times New Roman,Bold"/>
                <w:sz w:val="28"/>
                <w:szCs w:val="28"/>
                <w:lang w:val="uk-UA"/>
              </w:rPr>
              <w:t>1</w:t>
            </w:r>
            <w:r w:rsidR="00FD508D">
              <w:rPr>
                <w:rFonts w:eastAsia="Times New Roman,Bold"/>
                <w:sz w:val="28"/>
                <w:szCs w:val="28"/>
                <w:lang w:val="uk-UA"/>
              </w:rPr>
              <w:t>8</w:t>
            </w:r>
            <w:r w:rsidR="0084419F">
              <w:rPr>
                <w:rFonts w:eastAsia="Times New Roman,Bold"/>
                <w:sz w:val="28"/>
                <w:szCs w:val="28"/>
                <w:lang w:val="en-US"/>
              </w:rPr>
              <w:t>5</w:t>
            </w:r>
          </w:p>
        </w:tc>
      </w:tr>
      <w:tr w:rsidR="002145B0" w:rsidRPr="00D357FD" w14:paraId="5CC2E414" w14:textId="77777777" w:rsidTr="00FB4FE9">
        <w:tc>
          <w:tcPr>
            <w:tcW w:w="8359" w:type="dxa"/>
          </w:tcPr>
          <w:p w14:paraId="7A6E587B" w14:textId="615DFC39" w:rsidR="002145B0" w:rsidRPr="00FB4FE9" w:rsidRDefault="002145B0" w:rsidP="00FB4FE9">
            <w:pPr>
              <w:pStyle w:val="af"/>
              <w:numPr>
                <w:ilvl w:val="4"/>
                <w:numId w:val="35"/>
              </w:numPr>
              <w:autoSpaceDE w:val="0"/>
              <w:autoSpaceDN w:val="0"/>
              <w:adjustRightInd w:val="0"/>
              <w:rPr>
                <w:sz w:val="28"/>
                <w:szCs w:val="28"/>
                <w:lang w:val="uk-UA"/>
              </w:rPr>
            </w:pPr>
            <w:r w:rsidRPr="00C23D1D">
              <w:rPr>
                <w:rFonts w:eastAsia="Times New Roman,Bold"/>
                <w:sz w:val="28"/>
                <w:szCs w:val="28"/>
                <w:lang w:val="uk-UA"/>
              </w:rPr>
              <w:t>Проблеми та загрози</w:t>
            </w:r>
          </w:p>
        </w:tc>
        <w:tc>
          <w:tcPr>
            <w:tcW w:w="986" w:type="dxa"/>
            <w:vAlign w:val="bottom"/>
          </w:tcPr>
          <w:p w14:paraId="76455460" w14:textId="0F002EC6" w:rsidR="002145B0" w:rsidRPr="0084419F" w:rsidRDefault="00FD508D" w:rsidP="0071319E">
            <w:pPr>
              <w:autoSpaceDE w:val="0"/>
              <w:autoSpaceDN w:val="0"/>
              <w:adjustRightInd w:val="0"/>
              <w:jc w:val="right"/>
              <w:rPr>
                <w:rFonts w:eastAsia="Times New Roman,Bold"/>
                <w:sz w:val="28"/>
                <w:szCs w:val="28"/>
                <w:lang w:val="en-US"/>
              </w:rPr>
            </w:pPr>
            <w:r>
              <w:rPr>
                <w:rFonts w:eastAsia="Times New Roman,Bold"/>
                <w:sz w:val="28"/>
                <w:szCs w:val="28"/>
                <w:lang w:val="uk-UA"/>
              </w:rPr>
              <w:t>18</w:t>
            </w:r>
            <w:r w:rsidR="0084419F">
              <w:rPr>
                <w:rFonts w:eastAsia="Times New Roman,Bold"/>
                <w:sz w:val="28"/>
                <w:szCs w:val="28"/>
                <w:lang w:val="en-US"/>
              </w:rPr>
              <w:t>5</w:t>
            </w:r>
          </w:p>
        </w:tc>
      </w:tr>
      <w:tr w:rsidR="00D23B8F" w:rsidRPr="00D357FD" w14:paraId="72E41479" w14:textId="77777777" w:rsidTr="002145B0">
        <w:tc>
          <w:tcPr>
            <w:tcW w:w="8359" w:type="dxa"/>
          </w:tcPr>
          <w:p w14:paraId="087D3FB2"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Транспортні засоби, строк експлуатації яких закінчився</w:t>
            </w:r>
          </w:p>
        </w:tc>
        <w:tc>
          <w:tcPr>
            <w:tcW w:w="986" w:type="dxa"/>
            <w:vAlign w:val="bottom"/>
          </w:tcPr>
          <w:p w14:paraId="48013F3E" w14:textId="7D4EA277" w:rsidR="00D23B8F" w:rsidRPr="0071319E" w:rsidRDefault="00FD508D" w:rsidP="0071319E">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6</w:t>
            </w:r>
          </w:p>
        </w:tc>
      </w:tr>
      <w:tr w:rsidR="002145B0" w:rsidRPr="00D357FD" w14:paraId="566E98D8" w14:textId="77777777" w:rsidTr="002145B0">
        <w:tc>
          <w:tcPr>
            <w:tcW w:w="8359" w:type="dxa"/>
          </w:tcPr>
          <w:p w14:paraId="2F158E8E" w14:textId="4A2491E3" w:rsidR="002145B0" w:rsidRPr="00D357FD" w:rsidRDefault="002145B0" w:rsidP="002145B0">
            <w:pPr>
              <w:pStyle w:val="af"/>
              <w:numPr>
                <w:ilvl w:val="3"/>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w:t>
            </w:r>
          </w:p>
        </w:tc>
        <w:tc>
          <w:tcPr>
            <w:tcW w:w="986" w:type="dxa"/>
            <w:vAlign w:val="bottom"/>
          </w:tcPr>
          <w:p w14:paraId="690A97CE" w14:textId="55016132" w:rsidR="002145B0" w:rsidRDefault="00FD508D" w:rsidP="002145B0">
            <w:pPr>
              <w:autoSpaceDE w:val="0"/>
              <w:autoSpaceDN w:val="0"/>
              <w:adjustRightInd w:val="0"/>
              <w:jc w:val="right"/>
              <w:rPr>
                <w:rFonts w:eastAsia="Times New Roman,Bold"/>
                <w:sz w:val="28"/>
                <w:szCs w:val="28"/>
                <w:lang w:val="uk-UA"/>
              </w:rPr>
            </w:pPr>
            <w:r>
              <w:rPr>
                <w:rFonts w:eastAsia="Times New Roman,Bold"/>
                <w:sz w:val="28"/>
                <w:szCs w:val="28"/>
                <w:lang w:val="uk-UA"/>
              </w:rPr>
              <w:t>18</w:t>
            </w:r>
            <w:r w:rsidR="004622D8">
              <w:rPr>
                <w:rFonts w:eastAsia="Times New Roman,Bold"/>
                <w:sz w:val="28"/>
                <w:szCs w:val="28"/>
                <w:lang w:val="uk-UA"/>
              </w:rPr>
              <w:t>6</w:t>
            </w:r>
          </w:p>
        </w:tc>
      </w:tr>
      <w:tr w:rsidR="002145B0" w:rsidRPr="00D357FD" w14:paraId="42E0947E" w14:textId="77777777" w:rsidTr="002145B0">
        <w:tc>
          <w:tcPr>
            <w:tcW w:w="8359" w:type="dxa"/>
          </w:tcPr>
          <w:p w14:paraId="20DDE41F" w14:textId="77FD8801" w:rsidR="002145B0" w:rsidRPr="00D357FD" w:rsidRDefault="002145B0" w:rsidP="002145B0">
            <w:pPr>
              <w:pStyle w:val="af"/>
              <w:numPr>
                <w:ilvl w:val="3"/>
                <w:numId w:val="35"/>
              </w:numPr>
              <w:autoSpaceDE w:val="0"/>
              <w:autoSpaceDN w:val="0"/>
              <w:adjustRightInd w:val="0"/>
              <w:rPr>
                <w:rFonts w:eastAsia="Times New Roman,Bold"/>
                <w:sz w:val="28"/>
                <w:szCs w:val="28"/>
                <w:lang w:val="uk-UA"/>
              </w:rPr>
            </w:pPr>
            <w:r w:rsidRPr="002145B0">
              <w:rPr>
                <w:sz w:val="28"/>
                <w:szCs w:val="28"/>
                <w:lang w:val="uk-UA"/>
              </w:rPr>
              <w:t>Система управління відходами</w:t>
            </w:r>
          </w:p>
        </w:tc>
        <w:tc>
          <w:tcPr>
            <w:tcW w:w="986" w:type="dxa"/>
            <w:vAlign w:val="bottom"/>
          </w:tcPr>
          <w:p w14:paraId="7B854623" w14:textId="08C289B5" w:rsidR="002145B0" w:rsidRPr="00312532" w:rsidRDefault="00FD508D" w:rsidP="002145B0">
            <w:pPr>
              <w:autoSpaceDE w:val="0"/>
              <w:autoSpaceDN w:val="0"/>
              <w:adjustRightInd w:val="0"/>
              <w:jc w:val="right"/>
              <w:rPr>
                <w:rFonts w:eastAsia="Times New Roman,Bold"/>
                <w:sz w:val="28"/>
                <w:szCs w:val="28"/>
                <w:lang w:val="en-US"/>
              </w:rPr>
            </w:pPr>
            <w:r>
              <w:rPr>
                <w:rFonts w:eastAsia="Times New Roman,Bold"/>
                <w:sz w:val="28"/>
                <w:szCs w:val="28"/>
                <w:lang w:val="uk-UA"/>
              </w:rPr>
              <w:t>1</w:t>
            </w:r>
            <w:r w:rsidR="004622D8">
              <w:rPr>
                <w:rFonts w:eastAsia="Times New Roman,Bold"/>
                <w:sz w:val="28"/>
                <w:szCs w:val="28"/>
                <w:lang w:val="uk-UA"/>
              </w:rPr>
              <w:t>8</w:t>
            </w:r>
            <w:r w:rsidR="00312532">
              <w:rPr>
                <w:rFonts w:eastAsia="Times New Roman,Bold"/>
                <w:sz w:val="28"/>
                <w:szCs w:val="28"/>
                <w:lang w:val="en-US"/>
              </w:rPr>
              <w:t>7</w:t>
            </w:r>
          </w:p>
        </w:tc>
      </w:tr>
      <w:tr w:rsidR="002145B0" w:rsidRPr="00D357FD" w14:paraId="4D7A4295" w14:textId="77777777" w:rsidTr="002145B0">
        <w:tc>
          <w:tcPr>
            <w:tcW w:w="8359" w:type="dxa"/>
          </w:tcPr>
          <w:p w14:paraId="70717BFA" w14:textId="010FB6D5" w:rsidR="002145B0" w:rsidRPr="00D357FD" w:rsidRDefault="002145B0" w:rsidP="002145B0">
            <w:pPr>
              <w:pStyle w:val="af"/>
              <w:numPr>
                <w:ilvl w:val="3"/>
                <w:numId w:val="35"/>
              </w:numPr>
              <w:autoSpaceDE w:val="0"/>
              <w:autoSpaceDN w:val="0"/>
              <w:adjustRightInd w:val="0"/>
              <w:rPr>
                <w:rFonts w:eastAsia="Times New Roman,Bold"/>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vAlign w:val="bottom"/>
          </w:tcPr>
          <w:p w14:paraId="4CAE1577" w14:textId="36E25383" w:rsidR="002145B0" w:rsidRDefault="00CD5240" w:rsidP="002145B0">
            <w:pPr>
              <w:autoSpaceDE w:val="0"/>
              <w:autoSpaceDN w:val="0"/>
              <w:adjustRightInd w:val="0"/>
              <w:jc w:val="right"/>
              <w:rPr>
                <w:rFonts w:eastAsia="Times New Roman,Bold"/>
                <w:sz w:val="28"/>
                <w:szCs w:val="28"/>
                <w:lang w:val="uk-UA"/>
              </w:rPr>
            </w:pPr>
            <w:r>
              <w:rPr>
                <w:rFonts w:eastAsia="Times New Roman,Bold"/>
                <w:sz w:val="28"/>
                <w:szCs w:val="28"/>
                <w:lang w:val="uk-UA"/>
              </w:rPr>
              <w:t>1</w:t>
            </w:r>
            <w:r w:rsidR="004622D8">
              <w:rPr>
                <w:rFonts w:eastAsia="Times New Roman,Bold"/>
                <w:sz w:val="28"/>
                <w:szCs w:val="28"/>
                <w:lang w:val="uk-UA"/>
              </w:rPr>
              <w:t>89</w:t>
            </w:r>
          </w:p>
        </w:tc>
      </w:tr>
      <w:tr w:rsidR="002145B0" w:rsidRPr="00D357FD" w14:paraId="00BA4297" w14:textId="77777777" w:rsidTr="002145B0">
        <w:tc>
          <w:tcPr>
            <w:tcW w:w="8359" w:type="dxa"/>
          </w:tcPr>
          <w:p w14:paraId="6D4C7774" w14:textId="3CD75014" w:rsidR="002145B0" w:rsidRPr="00D357FD" w:rsidRDefault="002145B0" w:rsidP="002145B0">
            <w:pPr>
              <w:pStyle w:val="af"/>
              <w:numPr>
                <w:ilvl w:val="3"/>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vAlign w:val="bottom"/>
          </w:tcPr>
          <w:p w14:paraId="298F7CFA" w14:textId="62827A83" w:rsidR="002145B0" w:rsidRDefault="00CD5240" w:rsidP="002145B0">
            <w:pPr>
              <w:autoSpaceDE w:val="0"/>
              <w:autoSpaceDN w:val="0"/>
              <w:adjustRightInd w:val="0"/>
              <w:jc w:val="right"/>
              <w:rPr>
                <w:rFonts w:eastAsia="Times New Roman,Bold"/>
                <w:sz w:val="28"/>
                <w:szCs w:val="28"/>
                <w:lang w:val="uk-UA"/>
              </w:rPr>
            </w:pPr>
            <w:r>
              <w:rPr>
                <w:rFonts w:eastAsia="Times New Roman,Bold"/>
                <w:sz w:val="28"/>
                <w:szCs w:val="28"/>
                <w:lang w:val="uk-UA"/>
              </w:rPr>
              <w:t>19</w:t>
            </w:r>
            <w:r w:rsidR="004622D8">
              <w:rPr>
                <w:rFonts w:eastAsia="Times New Roman,Bold"/>
                <w:sz w:val="28"/>
                <w:szCs w:val="28"/>
                <w:lang w:val="uk-UA"/>
              </w:rPr>
              <w:t>0</w:t>
            </w:r>
          </w:p>
        </w:tc>
      </w:tr>
      <w:tr w:rsidR="00D23B8F" w:rsidRPr="00D357FD" w14:paraId="6936BBC5" w14:textId="77777777" w:rsidTr="002145B0">
        <w:tc>
          <w:tcPr>
            <w:tcW w:w="8359" w:type="dxa"/>
          </w:tcPr>
          <w:p w14:paraId="32F255D3" w14:textId="77777777" w:rsidR="00D23B8F" w:rsidRPr="00D357FD" w:rsidRDefault="00D23B8F" w:rsidP="00D23B8F">
            <w:pPr>
              <w:pStyle w:val="af"/>
              <w:numPr>
                <w:ilvl w:val="2"/>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що біологічно розкладаються, з інших джерел</w:t>
            </w:r>
          </w:p>
        </w:tc>
        <w:tc>
          <w:tcPr>
            <w:tcW w:w="986" w:type="dxa"/>
            <w:vAlign w:val="bottom"/>
          </w:tcPr>
          <w:p w14:paraId="15D360D6" w14:textId="1BC15E94" w:rsidR="00D23B8F" w:rsidRPr="00312532" w:rsidRDefault="00CD5240" w:rsidP="0071319E">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312532">
              <w:rPr>
                <w:rFonts w:eastAsia="Times New Roman,Bold"/>
                <w:sz w:val="28"/>
                <w:szCs w:val="28"/>
                <w:lang w:val="en-US"/>
              </w:rPr>
              <w:t>1</w:t>
            </w:r>
          </w:p>
        </w:tc>
      </w:tr>
      <w:tr w:rsidR="00D23B8F" w:rsidRPr="00D357FD" w14:paraId="433482E0" w14:textId="77777777" w:rsidTr="00782FCA">
        <w:tc>
          <w:tcPr>
            <w:tcW w:w="8359" w:type="dxa"/>
          </w:tcPr>
          <w:p w14:paraId="73CE6016"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деревообробної промисловості</w:t>
            </w:r>
          </w:p>
        </w:tc>
        <w:tc>
          <w:tcPr>
            <w:tcW w:w="986" w:type="dxa"/>
          </w:tcPr>
          <w:p w14:paraId="4F491EEE" w14:textId="5523F2E4" w:rsidR="00D23B8F" w:rsidRPr="00312532" w:rsidRDefault="00CD5240" w:rsidP="0071319E">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312532">
              <w:rPr>
                <w:rFonts w:eastAsia="Times New Roman,Bold"/>
                <w:sz w:val="28"/>
                <w:szCs w:val="28"/>
                <w:lang w:val="en-US"/>
              </w:rPr>
              <w:t>1</w:t>
            </w:r>
          </w:p>
        </w:tc>
      </w:tr>
      <w:tr w:rsidR="002145B0" w:rsidRPr="00D357FD" w14:paraId="2056A41E" w14:textId="77777777" w:rsidTr="00782FCA">
        <w:tc>
          <w:tcPr>
            <w:tcW w:w="8359" w:type="dxa"/>
          </w:tcPr>
          <w:p w14:paraId="701C393E" w14:textId="7BDE3890"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lastRenderedPageBreak/>
              <w:t>Джерела утворення та обсяги</w:t>
            </w:r>
          </w:p>
        </w:tc>
        <w:tc>
          <w:tcPr>
            <w:tcW w:w="986" w:type="dxa"/>
          </w:tcPr>
          <w:p w14:paraId="05CCE415" w14:textId="676AFFA5" w:rsidR="002145B0" w:rsidRPr="00312532" w:rsidRDefault="00CD5240" w:rsidP="002145B0">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312532">
              <w:rPr>
                <w:rFonts w:eastAsia="Times New Roman,Bold"/>
                <w:sz w:val="28"/>
                <w:szCs w:val="28"/>
                <w:lang w:val="en-US"/>
              </w:rPr>
              <w:t>1</w:t>
            </w:r>
          </w:p>
        </w:tc>
      </w:tr>
      <w:tr w:rsidR="002145B0" w:rsidRPr="00D357FD" w14:paraId="304C9F3D" w14:textId="77777777" w:rsidTr="00782FCA">
        <w:tc>
          <w:tcPr>
            <w:tcW w:w="8359" w:type="dxa"/>
          </w:tcPr>
          <w:p w14:paraId="0566E77D" w14:textId="172CF67C"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2145B0">
              <w:rPr>
                <w:sz w:val="28"/>
                <w:szCs w:val="28"/>
                <w:lang w:val="uk-UA"/>
              </w:rPr>
              <w:t>Система управління відходами</w:t>
            </w:r>
          </w:p>
        </w:tc>
        <w:tc>
          <w:tcPr>
            <w:tcW w:w="986" w:type="dxa"/>
          </w:tcPr>
          <w:p w14:paraId="57CB60C7" w14:textId="7F2D39B6" w:rsidR="002145B0" w:rsidRPr="00312532" w:rsidRDefault="00CD5240" w:rsidP="002145B0">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312532">
              <w:rPr>
                <w:rFonts w:eastAsia="Times New Roman,Bold"/>
                <w:sz w:val="28"/>
                <w:szCs w:val="28"/>
                <w:lang w:val="en-US"/>
              </w:rPr>
              <w:t>2</w:t>
            </w:r>
          </w:p>
        </w:tc>
      </w:tr>
      <w:tr w:rsidR="002145B0" w:rsidRPr="00D357FD" w14:paraId="4A1B4DC6" w14:textId="77777777" w:rsidTr="00782FCA">
        <w:tc>
          <w:tcPr>
            <w:tcW w:w="8359" w:type="dxa"/>
          </w:tcPr>
          <w:p w14:paraId="76306BF7" w14:textId="53D5805C"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tcPr>
          <w:p w14:paraId="3AAAEB8D" w14:textId="0BDC3B9B" w:rsidR="002145B0" w:rsidRPr="00947799" w:rsidRDefault="00CD5240" w:rsidP="002145B0">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947799">
              <w:rPr>
                <w:rFonts w:eastAsia="Times New Roman,Bold"/>
                <w:sz w:val="28"/>
                <w:szCs w:val="28"/>
                <w:lang w:val="en-US"/>
              </w:rPr>
              <w:t>3</w:t>
            </w:r>
          </w:p>
        </w:tc>
      </w:tr>
      <w:tr w:rsidR="002145B0" w:rsidRPr="00D357FD" w14:paraId="742F3928" w14:textId="77777777" w:rsidTr="00782FCA">
        <w:tc>
          <w:tcPr>
            <w:tcW w:w="8359" w:type="dxa"/>
          </w:tcPr>
          <w:p w14:paraId="055F1CAA" w14:textId="07C8B7FA"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tcPr>
          <w:p w14:paraId="2CDB4D3F" w14:textId="38D3DD36" w:rsidR="002145B0" w:rsidRPr="00947799" w:rsidRDefault="00CD5240" w:rsidP="002145B0">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947799">
              <w:rPr>
                <w:rFonts w:eastAsia="Times New Roman,Bold"/>
                <w:sz w:val="28"/>
                <w:szCs w:val="28"/>
                <w:lang w:val="en-US"/>
              </w:rPr>
              <w:t>3</w:t>
            </w:r>
          </w:p>
        </w:tc>
      </w:tr>
      <w:tr w:rsidR="00D23B8F" w:rsidRPr="00D357FD" w14:paraId="0C7D399D" w14:textId="77777777" w:rsidTr="00782FCA">
        <w:tc>
          <w:tcPr>
            <w:tcW w:w="8359" w:type="dxa"/>
          </w:tcPr>
          <w:p w14:paraId="508DB33A"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сільського господарства</w:t>
            </w:r>
          </w:p>
        </w:tc>
        <w:tc>
          <w:tcPr>
            <w:tcW w:w="986" w:type="dxa"/>
          </w:tcPr>
          <w:p w14:paraId="67218877" w14:textId="75A8D2B6" w:rsidR="00D23B8F" w:rsidRPr="00947799" w:rsidRDefault="00CD5240" w:rsidP="0071319E">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947799">
              <w:rPr>
                <w:rFonts w:eastAsia="Times New Roman,Bold"/>
                <w:sz w:val="28"/>
                <w:szCs w:val="28"/>
                <w:lang w:val="en-US"/>
              </w:rPr>
              <w:t>3</w:t>
            </w:r>
          </w:p>
        </w:tc>
      </w:tr>
      <w:tr w:rsidR="002145B0" w:rsidRPr="00D357FD" w14:paraId="50D0A5F0" w14:textId="77777777" w:rsidTr="00782FCA">
        <w:tc>
          <w:tcPr>
            <w:tcW w:w="8359" w:type="dxa"/>
          </w:tcPr>
          <w:p w14:paraId="421B0276" w14:textId="27D9F1E1"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w:t>
            </w:r>
          </w:p>
        </w:tc>
        <w:tc>
          <w:tcPr>
            <w:tcW w:w="986" w:type="dxa"/>
          </w:tcPr>
          <w:p w14:paraId="213A3359" w14:textId="47DE1005" w:rsidR="002145B0" w:rsidRPr="0071319E" w:rsidRDefault="00CD5240" w:rsidP="002145B0">
            <w:pPr>
              <w:autoSpaceDE w:val="0"/>
              <w:autoSpaceDN w:val="0"/>
              <w:adjustRightInd w:val="0"/>
              <w:jc w:val="right"/>
              <w:rPr>
                <w:rFonts w:eastAsia="Times New Roman,Bold"/>
                <w:sz w:val="28"/>
                <w:szCs w:val="28"/>
                <w:lang w:val="uk-UA"/>
              </w:rPr>
            </w:pPr>
            <w:r>
              <w:rPr>
                <w:rFonts w:eastAsia="Times New Roman,Bold"/>
                <w:sz w:val="28"/>
                <w:szCs w:val="28"/>
                <w:lang w:val="uk-UA"/>
              </w:rPr>
              <w:t>19</w:t>
            </w:r>
            <w:r w:rsidR="004622D8">
              <w:rPr>
                <w:rFonts w:eastAsia="Times New Roman,Bold"/>
                <w:sz w:val="28"/>
                <w:szCs w:val="28"/>
                <w:lang w:val="uk-UA"/>
              </w:rPr>
              <w:t>4</w:t>
            </w:r>
          </w:p>
        </w:tc>
      </w:tr>
      <w:tr w:rsidR="002145B0" w:rsidRPr="00D357FD" w14:paraId="6048EFF8" w14:textId="77777777" w:rsidTr="00782FCA">
        <w:tc>
          <w:tcPr>
            <w:tcW w:w="8359" w:type="dxa"/>
          </w:tcPr>
          <w:p w14:paraId="1C214313" w14:textId="6F2112F6"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2145B0">
              <w:rPr>
                <w:sz w:val="28"/>
                <w:szCs w:val="28"/>
                <w:lang w:val="uk-UA"/>
              </w:rPr>
              <w:t>Система управління відходами</w:t>
            </w:r>
          </w:p>
        </w:tc>
        <w:tc>
          <w:tcPr>
            <w:tcW w:w="986" w:type="dxa"/>
          </w:tcPr>
          <w:p w14:paraId="4316E481" w14:textId="413C779F" w:rsidR="002145B0" w:rsidRPr="0071319E" w:rsidRDefault="00CD5240" w:rsidP="002145B0">
            <w:pPr>
              <w:autoSpaceDE w:val="0"/>
              <w:autoSpaceDN w:val="0"/>
              <w:adjustRightInd w:val="0"/>
              <w:jc w:val="right"/>
              <w:rPr>
                <w:rFonts w:eastAsia="Times New Roman,Bold"/>
                <w:sz w:val="28"/>
                <w:szCs w:val="28"/>
                <w:lang w:val="uk-UA"/>
              </w:rPr>
            </w:pPr>
            <w:r>
              <w:rPr>
                <w:rFonts w:eastAsia="Times New Roman,Bold"/>
                <w:sz w:val="28"/>
                <w:szCs w:val="28"/>
                <w:lang w:val="uk-UA"/>
              </w:rPr>
              <w:t>19</w:t>
            </w:r>
            <w:r w:rsidR="004622D8">
              <w:rPr>
                <w:rFonts w:eastAsia="Times New Roman,Bold"/>
                <w:sz w:val="28"/>
                <w:szCs w:val="28"/>
                <w:lang w:val="uk-UA"/>
              </w:rPr>
              <w:t>5</w:t>
            </w:r>
          </w:p>
        </w:tc>
      </w:tr>
      <w:tr w:rsidR="002145B0" w:rsidRPr="00D357FD" w14:paraId="756A4F08" w14:textId="77777777" w:rsidTr="00782FCA">
        <w:tc>
          <w:tcPr>
            <w:tcW w:w="8359" w:type="dxa"/>
          </w:tcPr>
          <w:p w14:paraId="338C966D" w14:textId="59B5D768"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tcPr>
          <w:p w14:paraId="33739D67" w14:textId="20321485" w:rsidR="002145B0" w:rsidRPr="00947799" w:rsidRDefault="00CD5240" w:rsidP="002145B0">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947799">
              <w:rPr>
                <w:rFonts w:eastAsia="Times New Roman,Bold"/>
                <w:sz w:val="28"/>
                <w:szCs w:val="28"/>
                <w:lang w:val="en-US"/>
              </w:rPr>
              <w:t>5</w:t>
            </w:r>
          </w:p>
        </w:tc>
      </w:tr>
      <w:tr w:rsidR="002145B0" w:rsidRPr="00D357FD" w14:paraId="2A2DA755" w14:textId="77777777" w:rsidTr="00782FCA">
        <w:tc>
          <w:tcPr>
            <w:tcW w:w="8359" w:type="dxa"/>
          </w:tcPr>
          <w:p w14:paraId="081BCE0B" w14:textId="7A32B619"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tcPr>
          <w:p w14:paraId="2DBC419B" w14:textId="7BADBB25" w:rsidR="002145B0" w:rsidRPr="00947799" w:rsidRDefault="004622D8" w:rsidP="002145B0">
            <w:pPr>
              <w:autoSpaceDE w:val="0"/>
              <w:autoSpaceDN w:val="0"/>
              <w:adjustRightInd w:val="0"/>
              <w:jc w:val="right"/>
              <w:rPr>
                <w:rFonts w:eastAsia="Times New Roman,Bold"/>
                <w:sz w:val="28"/>
                <w:szCs w:val="28"/>
                <w:lang w:val="en-US"/>
              </w:rPr>
            </w:pPr>
            <w:r>
              <w:rPr>
                <w:rFonts w:eastAsia="Times New Roman,Bold"/>
                <w:sz w:val="28"/>
                <w:szCs w:val="28"/>
                <w:lang w:val="uk-UA"/>
              </w:rPr>
              <w:t>19</w:t>
            </w:r>
            <w:r w:rsidR="00947799">
              <w:rPr>
                <w:rFonts w:eastAsia="Times New Roman,Bold"/>
                <w:sz w:val="28"/>
                <w:szCs w:val="28"/>
                <w:lang w:val="en-US"/>
              </w:rPr>
              <w:t>7</w:t>
            </w:r>
          </w:p>
        </w:tc>
      </w:tr>
      <w:tr w:rsidR="00D23B8F" w:rsidRPr="00D357FD" w14:paraId="1AE72C6E" w14:textId="77777777" w:rsidTr="00782FCA">
        <w:tc>
          <w:tcPr>
            <w:tcW w:w="8359" w:type="dxa"/>
          </w:tcPr>
          <w:p w14:paraId="3B180398"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лісового господарства</w:t>
            </w:r>
          </w:p>
        </w:tc>
        <w:tc>
          <w:tcPr>
            <w:tcW w:w="986" w:type="dxa"/>
          </w:tcPr>
          <w:p w14:paraId="234EA39B" w14:textId="2B401925" w:rsidR="00D23B8F" w:rsidRPr="0071319E" w:rsidRDefault="004622D8" w:rsidP="0071319E">
            <w:pPr>
              <w:autoSpaceDE w:val="0"/>
              <w:autoSpaceDN w:val="0"/>
              <w:adjustRightInd w:val="0"/>
              <w:jc w:val="right"/>
              <w:rPr>
                <w:rFonts w:eastAsia="Times New Roman,Bold"/>
                <w:sz w:val="28"/>
                <w:szCs w:val="28"/>
                <w:lang w:val="uk-UA"/>
              </w:rPr>
            </w:pPr>
            <w:r>
              <w:rPr>
                <w:rFonts w:eastAsia="Times New Roman,Bold"/>
                <w:sz w:val="28"/>
                <w:szCs w:val="28"/>
                <w:lang w:val="uk-UA"/>
              </w:rPr>
              <w:t>199</w:t>
            </w:r>
          </w:p>
        </w:tc>
      </w:tr>
      <w:tr w:rsidR="002145B0" w:rsidRPr="00D357FD" w14:paraId="16907236" w14:textId="77777777" w:rsidTr="00782FCA">
        <w:tc>
          <w:tcPr>
            <w:tcW w:w="8359" w:type="dxa"/>
          </w:tcPr>
          <w:p w14:paraId="36690E5A" w14:textId="732AE7E4"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w:t>
            </w:r>
          </w:p>
        </w:tc>
        <w:tc>
          <w:tcPr>
            <w:tcW w:w="986" w:type="dxa"/>
          </w:tcPr>
          <w:p w14:paraId="77586E68" w14:textId="6CE7B56E" w:rsidR="002145B0" w:rsidRDefault="004622D8" w:rsidP="002145B0">
            <w:pPr>
              <w:autoSpaceDE w:val="0"/>
              <w:autoSpaceDN w:val="0"/>
              <w:adjustRightInd w:val="0"/>
              <w:jc w:val="right"/>
              <w:rPr>
                <w:rFonts w:eastAsia="Times New Roman,Bold"/>
                <w:sz w:val="28"/>
                <w:szCs w:val="28"/>
                <w:lang w:val="uk-UA"/>
              </w:rPr>
            </w:pPr>
            <w:r>
              <w:rPr>
                <w:rFonts w:eastAsia="Times New Roman,Bold"/>
                <w:sz w:val="28"/>
                <w:szCs w:val="28"/>
                <w:lang w:val="uk-UA"/>
              </w:rPr>
              <w:t>199</w:t>
            </w:r>
          </w:p>
        </w:tc>
      </w:tr>
      <w:tr w:rsidR="002145B0" w:rsidRPr="00D357FD" w14:paraId="50B47167" w14:textId="77777777" w:rsidTr="00782FCA">
        <w:tc>
          <w:tcPr>
            <w:tcW w:w="8359" w:type="dxa"/>
          </w:tcPr>
          <w:p w14:paraId="7FE16CE1" w14:textId="500F1A3A"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2145B0">
              <w:rPr>
                <w:sz w:val="28"/>
                <w:szCs w:val="28"/>
                <w:lang w:val="uk-UA"/>
              </w:rPr>
              <w:t>Система управління відходами</w:t>
            </w:r>
          </w:p>
        </w:tc>
        <w:tc>
          <w:tcPr>
            <w:tcW w:w="986" w:type="dxa"/>
          </w:tcPr>
          <w:p w14:paraId="061AE449" w14:textId="7AAFCA8E" w:rsidR="002145B0" w:rsidRPr="00947799" w:rsidRDefault="00947799" w:rsidP="002145B0">
            <w:pPr>
              <w:autoSpaceDE w:val="0"/>
              <w:autoSpaceDN w:val="0"/>
              <w:adjustRightInd w:val="0"/>
              <w:jc w:val="right"/>
              <w:rPr>
                <w:rFonts w:eastAsia="Times New Roman,Bold"/>
                <w:sz w:val="28"/>
                <w:szCs w:val="28"/>
                <w:lang w:val="uk-UA"/>
              </w:rPr>
            </w:pPr>
            <w:r>
              <w:rPr>
                <w:rFonts w:eastAsia="Times New Roman,Bold"/>
                <w:sz w:val="28"/>
                <w:szCs w:val="28"/>
                <w:lang w:val="en-US"/>
              </w:rPr>
              <w:t>199</w:t>
            </w:r>
          </w:p>
        </w:tc>
      </w:tr>
      <w:tr w:rsidR="002145B0" w:rsidRPr="00D357FD" w14:paraId="5350F6E3" w14:textId="77777777" w:rsidTr="00782FCA">
        <w:tc>
          <w:tcPr>
            <w:tcW w:w="8359" w:type="dxa"/>
          </w:tcPr>
          <w:p w14:paraId="2D816597" w14:textId="6E6DFB69"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tcPr>
          <w:p w14:paraId="58230A5A" w14:textId="6422C7D4" w:rsidR="002145B0" w:rsidRDefault="00CD5240" w:rsidP="002145B0">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0</w:t>
            </w:r>
          </w:p>
        </w:tc>
      </w:tr>
      <w:tr w:rsidR="002145B0" w:rsidRPr="00D357FD" w14:paraId="07B95051" w14:textId="77777777" w:rsidTr="00782FCA">
        <w:tc>
          <w:tcPr>
            <w:tcW w:w="8359" w:type="dxa"/>
          </w:tcPr>
          <w:p w14:paraId="206439BD" w14:textId="0C52CAE8" w:rsidR="002145B0" w:rsidRPr="00D357FD" w:rsidRDefault="002145B0" w:rsidP="002145B0">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tcPr>
          <w:p w14:paraId="4007D669" w14:textId="60F33281" w:rsidR="002145B0" w:rsidRDefault="00CD5240" w:rsidP="002145B0">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0</w:t>
            </w:r>
          </w:p>
        </w:tc>
      </w:tr>
      <w:tr w:rsidR="00D23B8F" w:rsidRPr="00D357FD" w14:paraId="7F80F034" w14:textId="77777777" w:rsidTr="00782FCA">
        <w:tc>
          <w:tcPr>
            <w:tcW w:w="8359" w:type="dxa"/>
          </w:tcPr>
          <w:p w14:paraId="31A03780"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Відходи харчопереробної промисловості</w:t>
            </w:r>
          </w:p>
        </w:tc>
        <w:tc>
          <w:tcPr>
            <w:tcW w:w="986" w:type="dxa"/>
          </w:tcPr>
          <w:p w14:paraId="6A7E0489" w14:textId="60281281" w:rsidR="00D23B8F" w:rsidRPr="00947799" w:rsidRDefault="00CD5240" w:rsidP="0071319E">
            <w:pPr>
              <w:autoSpaceDE w:val="0"/>
              <w:autoSpaceDN w:val="0"/>
              <w:adjustRightInd w:val="0"/>
              <w:jc w:val="right"/>
              <w:rPr>
                <w:rFonts w:eastAsia="Times New Roman,Bold"/>
                <w:sz w:val="28"/>
                <w:szCs w:val="28"/>
                <w:lang w:val="en-US"/>
              </w:rPr>
            </w:pPr>
            <w:r>
              <w:rPr>
                <w:rFonts w:eastAsia="Times New Roman,Bold"/>
                <w:sz w:val="28"/>
                <w:szCs w:val="28"/>
                <w:lang w:val="uk-UA"/>
              </w:rPr>
              <w:t>20</w:t>
            </w:r>
            <w:r w:rsidR="00947799">
              <w:rPr>
                <w:rFonts w:eastAsia="Times New Roman,Bold"/>
                <w:sz w:val="28"/>
                <w:szCs w:val="28"/>
                <w:lang w:val="en-US"/>
              </w:rPr>
              <w:t>0</w:t>
            </w:r>
          </w:p>
        </w:tc>
      </w:tr>
      <w:tr w:rsidR="00124B13" w:rsidRPr="00D357FD" w14:paraId="146BBD5E" w14:textId="77777777" w:rsidTr="00782FCA">
        <w:tc>
          <w:tcPr>
            <w:tcW w:w="8359" w:type="dxa"/>
          </w:tcPr>
          <w:p w14:paraId="08F7254A" w14:textId="6A0638DA"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w:t>
            </w:r>
          </w:p>
        </w:tc>
        <w:tc>
          <w:tcPr>
            <w:tcW w:w="986" w:type="dxa"/>
          </w:tcPr>
          <w:p w14:paraId="0C5E3033" w14:textId="411EAF89" w:rsidR="00124B13" w:rsidRPr="00947799" w:rsidRDefault="00CD5240" w:rsidP="00124B13">
            <w:pPr>
              <w:autoSpaceDE w:val="0"/>
              <w:autoSpaceDN w:val="0"/>
              <w:adjustRightInd w:val="0"/>
              <w:jc w:val="right"/>
              <w:rPr>
                <w:rFonts w:eastAsia="Times New Roman,Bold"/>
                <w:sz w:val="28"/>
                <w:szCs w:val="28"/>
                <w:lang w:val="en-US"/>
              </w:rPr>
            </w:pPr>
            <w:r>
              <w:rPr>
                <w:rFonts w:eastAsia="Times New Roman,Bold"/>
                <w:sz w:val="28"/>
                <w:szCs w:val="28"/>
                <w:lang w:val="uk-UA"/>
              </w:rPr>
              <w:t>20</w:t>
            </w:r>
            <w:r w:rsidR="00947799">
              <w:rPr>
                <w:rFonts w:eastAsia="Times New Roman,Bold"/>
                <w:sz w:val="28"/>
                <w:szCs w:val="28"/>
                <w:lang w:val="en-US"/>
              </w:rPr>
              <w:t>0</w:t>
            </w:r>
          </w:p>
        </w:tc>
      </w:tr>
      <w:tr w:rsidR="00124B13" w:rsidRPr="00D357FD" w14:paraId="117B63D1" w14:textId="77777777" w:rsidTr="00782FCA">
        <w:tc>
          <w:tcPr>
            <w:tcW w:w="8359" w:type="dxa"/>
          </w:tcPr>
          <w:p w14:paraId="1D776495" w14:textId="0BBFEA26"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2145B0">
              <w:rPr>
                <w:sz w:val="28"/>
                <w:szCs w:val="28"/>
                <w:lang w:val="uk-UA"/>
              </w:rPr>
              <w:t>Система управління відходами</w:t>
            </w:r>
          </w:p>
        </w:tc>
        <w:tc>
          <w:tcPr>
            <w:tcW w:w="986" w:type="dxa"/>
          </w:tcPr>
          <w:p w14:paraId="085A765C" w14:textId="42A1A59B" w:rsidR="00124B13" w:rsidRPr="00947799" w:rsidRDefault="00CD5240" w:rsidP="00124B13">
            <w:pPr>
              <w:autoSpaceDE w:val="0"/>
              <w:autoSpaceDN w:val="0"/>
              <w:adjustRightInd w:val="0"/>
              <w:jc w:val="right"/>
              <w:rPr>
                <w:rFonts w:eastAsia="Times New Roman,Bold"/>
                <w:sz w:val="28"/>
                <w:szCs w:val="28"/>
                <w:lang w:val="en-US"/>
              </w:rPr>
            </w:pPr>
            <w:r>
              <w:rPr>
                <w:rFonts w:eastAsia="Times New Roman,Bold"/>
                <w:sz w:val="28"/>
                <w:szCs w:val="28"/>
                <w:lang w:val="uk-UA"/>
              </w:rPr>
              <w:t>20</w:t>
            </w:r>
            <w:r w:rsidR="00947799">
              <w:rPr>
                <w:rFonts w:eastAsia="Times New Roman,Bold"/>
                <w:sz w:val="28"/>
                <w:szCs w:val="28"/>
                <w:lang w:val="en-US"/>
              </w:rPr>
              <w:t>1</w:t>
            </w:r>
          </w:p>
        </w:tc>
      </w:tr>
      <w:tr w:rsidR="00124B13" w:rsidRPr="00D357FD" w14:paraId="44DF6C7A" w14:textId="77777777" w:rsidTr="00782FCA">
        <w:tc>
          <w:tcPr>
            <w:tcW w:w="8359" w:type="dxa"/>
          </w:tcPr>
          <w:p w14:paraId="36BF1AC7" w14:textId="5C867D4F"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tcPr>
          <w:p w14:paraId="5C730DA5" w14:textId="77E25CE1"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2</w:t>
            </w:r>
          </w:p>
        </w:tc>
      </w:tr>
      <w:tr w:rsidR="00124B13" w:rsidRPr="00D357FD" w14:paraId="792D1DCC" w14:textId="77777777" w:rsidTr="00782FCA">
        <w:tc>
          <w:tcPr>
            <w:tcW w:w="8359" w:type="dxa"/>
          </w:tcPr>
          <w:p w14:paraId="48A4FA39" w14:textId="2E8220CF"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tcPr>
          <w:p w14:paraId="7C202B61" w14:textId="4E8C1431"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2</w:t>
            </w:r>
          </w:p>
        </w:tc>
      </w:tr>
      <w:tr w:rsidR="00D23B8F" w:rsidRPr="00D357FD" w14:paraId="6CFD5F7F" w14:textId="77777777" w:rsidTr="00782FCA">
        <w:tc>
          <w:tcPr>
            <w:tcW w:w="8359" w:type="dxa"/>
          </w:tcPr>
          <w:p w14:paraId="108C0570" w14:textId="77777777" w:rsidR="00D23B8F" w:rsidRPr="00D357FD" w:rsidRDefault="00D23B8F" w:rsidP="00D23B8F">
            <w:pPr>
              <w:pStyle w:val="af"/>
              <w:numPr>
                <w:ilvl w:val="3"/>
                <w:numId w:val="35"/>
              </w:numPr>
              <w:autoSpaceDE w:val="0"/>
              <w:autoSpaceDN w:val="0"/>
              <w:adjustRightInd w:val="0"/>
              <w:rPr>
                <w:rFonts w:eastAsia="Times New Roman,Bold"/>
                <w:sz w:val="28"/>
                <w:szCs w:val="28"/>
                <w:lang w:val="uk-UA"/>
              </w:rPr>
            </w:pPr>
            <w:r w:rsidRPr="00D357FD">
              <w:rPr>
                <w:rFonts w:eastAsia="Times New Roman,Bold"/>
                <w:sz w:val="28"/>
                <w:szCs w:val="28"/>
                <w:lang w:val="uk-UA"/>
              </w:rPr>
              <w:t>Осади стічних вод</w:t>
            </w:r>
          </w:p>
        </w:tc>
        <w:tc>
          <w:tcPr>
            <w:tcW w:w="986" w:type="dxa"/>
          </w:tcPr>
          <w:p w14:paraId="66B9479E" w14:textId="74417D95" w:rsidR="00D23B8F" w:rsidRPr="0071319E" w:rsidRDefault="00CD5240" w:rsidP="0071319E">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3</w:t>
            </w:r>
          </w:p>
        </w:tc>
      </w:tr>
      <w:tr w:rsidR="00124B13" w:rsidRPr="00D357FD" w14:paraId="1CE808B2" w14:textId="77777777" w:rsidTr="00782FCA">
        <w:tc>
          <w:tcPr>
            <w:tcW w:w="8359" w:type="dxa"/>
          </w:tcPr>
          <w:p w14:paraId="3A84AC9E" w14:textId="6C6773CA"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Джерела утворення та обсяги</w:t>
            </w:r>
          </w:p>
        </w:tc>
        <w:tc>
          <w:tcPr>
            <w:tcW w:w="986" w:type="dxa"/>
          </w:tcPr>
          <w:p w14:paraId="0EDF05A3" w14:textId="17EA855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3</w:t>
            </w:r>
          </w:p>
        </w:tc>
      </w:tr>
      <w:tr w:rsidR="00124B13" w:rsidRPr="00D357FD" w14:paraId="13D1A60F" w14:textId="77777777" w:rsidTr="00782FCA">
        <w:tc>
          <w:tcPr>
            <w:tcW w:w="8359" w:type="dxa"/>
          </w:tcPr>
          <w:p w14:paraId="01D8FF52" w14:textId="57D21055"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2145B0">
              <w:rPr>
                <w:sz w:val="28"/>
                <w:szCs w:val="28"/>
                <w:lang w:val="uk-UA"/>
              </w:rPr>
              <w:t>Система управління відходами</w:t>
            </w:r>
          </w:p>
        </w:tc>
        <w:tc>
          <w:tcPr>
            <w:tcW w:w="986" w:type="dxa"/>
          </w:tcPr>
          <w:p w14:paraId="7CC7B0AC" w14:textId="693E8AA8"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4</w:t>
            </w:r>
          </w:p>
        </w:tc>
      </w:tr>
      <w:tr w:rsidR="00124B13" w:rsidRPr="00D357FD" w14:paraId="6EBEA975" w14:textId="77777777" w:rsidTr="00782FCA">
        <w:tc>
          <w:tcPr>
            <w:tcW w:w="8359" w:type="dxa"/>
          </w:tcPr>
          <w:p w14:paraId="1E4CC734" w14:textId="30C961C6"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FB4FE9">
              <w:rPr>
                <w:sz w:val="28"/>
                <w:szCs w:val="28"/>
                <w:lang w:val="uk-UA"/>
              </w:rPr>
              <w:t>Інфраструктура управління</w:t>
            </w:r>
            <w:r>
              <w:rPr>
                <w:sz w:val="28"/>
                <w:szCs w:val="28"/>
                <w:lang w:val="uk-UA"/>
              </w:rPr>
              <w:t xml:space="preserve"> </w:t>
            </w:r>
            <w:r w:rsidRPr="002145B0">
              <w:rPr>
                <w:sz w:val="28"/>
                <w:szCs w:val="28"/>
                <w:lang w:val="uk-UA"/>
              </w:rPr>
              <w:t>відходами</w:t>
            </w:r>
          </w:p>
        </w:tc>
        <w:tc>
          <w:tcPr>
            <w:tcW w:w="986" w:type="dxa"/>
          </w:tcPr>
          <w:p w14:paraId="0282CB52" w14:textId="6303CBFB"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5</w:t>
            </w:r>
          </w:p>
        </w:tc>
      </w:tr>
      <w:tr w:rsidR="00124B13" w:rsidRPr="00D357FD" w14:paraId="1B0C6AC7" w14:textId="77777777" w:rsidTr="00782FCA">
        <w:tc>
          <w:tcPr>
            <w:tcW w:w="8359" w:type="dxa"/>
          </w:tcPr>
          <w:p w14:paraId="4552BC9B" w14:textId="38B8BB0D" w:rsidR="00124B13" w:rsidRPr="00D357FD" w:rsidRDefault="00124B13" w:rsidP="00124B13">
            <w:pPr>
              <w:pStyle w:val="af"/>
              <w:numPr>
                <w:ilvl w:val="4"/>
                <w:numId w:val="35"/>
              </w:numPr>
              <w:autoSpaceDE w:val="0"/>
              <w:autoSpaceDN w:val="0"/>
              <w:adjustRightInd w:val="0"/>
              <w:rPr>
                <w:rFonts w:eastAsia="Times New Roman,Bold"/>
                <w:sz w:val="28"/>
                <w:szCs w:val="28"/>
                <w:lang w:val="uk-UA"/>
              </w:rPr>
            </w:pPr>
            <w:r w:rsidRPr="00C23D1D">
              <w:rPr>
                <w:rFonts w:eastAsia="Times New Roman,Bold"/>
                <w:sz w:val="28"/>
                <w:szCs w:val="28"/>
                <w:lang w:val="uk-UA"/>
              </w:rPr>
              <w:t>Проблеми та загрози</w:t>
            </w:r>
          </w:p>
        </w:tc>
        <w:tc>
          <w:tcPr>
            <w:tcW w:w="986" w:type="dxa"/>
          </w:tcPr>
          <w:p w14:paraId="121A6E76" w14:textId="12F2EAB9" w:rsidR="00124B13" w:rsidRPr="00947799" w:rsidRDefault="00CD5240" w:rsidP="00124B13">
            <w:pPr>
              <w:autoSpaceDE w:val="0"/>
              <w:autoSpaceDN w:val="0"/>
              <w:adjustRightInd w:val="0"/>
              <w:jc w:val="right"/>
              <w:rPr>
                <w:rFonts w:eastAsia="Times New Roman,Bold"/>
                <w:sz w:val="28"/>
                <w:szCs w:val="28"/>
                <w:lang w:val="en-US"/>
              </w:rPr>
            </w:pPr>
            <w:r>
              <w:rPr>
                <w:rFonts w:eastAsia="Times New Roman,Bold"/>
                <w:sz w:val="28"/>
                <w:szCs w:val="28"/>
                <w:lang w:val="uk-UA"/>
              </w:rPr>
              <w:t>20</w:t>
            </w:r>
            <w:r w:rsidR="00947799">
              <w:rPr>
                <w:rFonts w:eastAsia="Times New Roman,Bold"/>
                <w:sz w:val="28"/>
                <w:szCs w:val="28"/>
                <w:lang w:val="en-US"/>
              </w:rPr>
              <w:t>5</w:t>
            </w:r>
          </w:p>
        </w:tc>
      </w:tr>
      <w:tr w:rsidR="00124B13" w:rsidRPr="00D357FD" w14:paraId="4B6CD28D" w14:textId="77777777" w:rsidTr="00782FCA">
        <w:tc>
          <w:tcPr>
            <w:tcW w:w="8359" w:type="dxa"/>
          </w:tcPr>
          <w:p w14:paraId="4F4588F1" w14:textId="77777777" w:rsidR="00124B13" w:rsidRPr="00D357FD" w:rsidRDefault="00124B13" w:rsidP="00124B13">
            <w:pPr>
              <w:pStyle w:val="af"/>
              <w:numPr>
                <w:ilvl w:val="1"/>
                <w:numId w:val="35"/>
              </w:numPr>
              <w:autoSpaceDE w:val="0"/>
              <w:autoSpaceDN w:val="0"/>
              <w:adjustRightInd w:val="0"/>
              <w:ind w:left="738"/>
              <w:rPr>
                <w:rFonts w:eastAsia="Times New Roman,Bold"/>
                <w:sz w:val="28"/>
                <w:szCs w:val="28"/>
                <w:lang w:val="uk-UA"/>
              </w:rPr>
            </w:pPr>
            <w:r w:rsidRPr="00D357FD">
              <w:rPr>
                <w:rFonts w:eastAsia="Times New Roman,Bold"/>
                <w:sz w:val="28"/>
                <w:szCs w:val="28"/>
                <w:lang w:val="uk-UA"/>
              </w:rPr>
              <w:t>Аналіз земельних ресурсів</w:t>
            </w:r>
          </w:p>
        </w:tc>
        <w:tc>
          <w:tcPr>
            <w:tcW w:w="986" w:type="dxa"/>
          </w:tcPr>
          <w:p w14:paraId="39A35E7E" w14:textId="04B57ABD"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20</w:t>
            </w:r>
            <w:r w:rsidR="004622D8">
              <w:rPr>
                <w:rFonts w:eastAsia="Times New Roman,Bold"/>
                <w:sz w:val="28"/>
                <w:szCs w:val="28"/>
                <w:lang w:val="uk-UA"/>
              </w:rPr>
              <w:t>7</w:t>
            </w:r>
          </w:p>
        </w:tc>
      </w:tr>
      <w:tr w:rsidR="00124B13" w:rsidRPr="00D357FD" w14:paraId="190C52EA" w14:textId="77777777" w:rsidTr="00782FCA">
        <w:tc>
          <w:tcPr>
            <w:tcW w:w="8359" w:type="dxa"/>
          </w:tcPr>
          <w:p w14:paraId="28D64FB4" w14:textId="6EE9CE6B" w:rsidR="00124B13" w:rsidRPr="00D357FD" w:rsidRDefault="00124B13" w:rsidP="00124B13">
            <w:pPr>
              <w:pStyle w:val="af"/>
              <w:numPr>
                <w:ilvl w:val="1"/>
                <w:numId w:val="35"/>
              </w:numPr>
              <w:autoSpaceDE w:val="0"/>
              <w:autoSpaceDN w:val="0"/>
              <w:adjustRightInd w:val="0"/>
              <w:ind w:left="738"/>
              <w:rPr>
                <w:rFonts w:eastAsia="Times New Roman,Bold"/>
                <w:sz w:val="28"/>
                <w:szCs w:val="28"/>
                <w:lang w:val="uk-UA"/>
              </w:rPr>
            </w:pPr>
            <w:r w:rsidRPr="00D357FD">
              <w:rPr>
                <w:rFonts w:eastAsia="Times New Roman,Bold"/>
                <w:sz w:val="28"/>
                <w:szCs w:val="28"/>
                <w:lang w:val="uk-UA"/>
              </w:rPr>
              <w:t>SWOT-аналіз</w:t>
            </w:r>
            <w:r w:rsidR="00CD5240">
              <w:rPr>
                <w:rFonts w:eastAsia="Times New Roman,Bold"/>
                <w:sz w:val="28"/>
                <w:szCs w:val="28"/>
                <w:lang w:val="uk-UA"/>
              </w:rPr>
              <w:t xml:space="preserve"> стану</w:t>
            </w:r>
            <w:r w:rsidRPr="00D357FD">
              <w:rPr>
                <w:rFonts w:eastAsia="Times New Roman,Bold"/>
                <w:sz w:val="28"/>
                <w:szCs w:val="28"/>
                <w:lang w:val="uk-UA"/>
              </w:rPr>
              <w:t xml:space="preserve"> системи управління відходами</w:t>
            </w:r>
            <w:r w:rsidR="00CD5240">
              <w:rPr>
                <w:rFonts w:eastAsia="Times New Roman,Bold"/>
                <w:sz w:val="28"/>
                <w:szCs w:val="28"/>
                <w:lang w:val="uk-UA"/>
              </w:rPr>
              <w:t xml:space="preserve"> в регіоні</w:t>
            </w:r>
          </w:p>
        </w:tc>
        <w:tc>
          <w:tcPr>
            <w:tcW w:w="986" w:type="dxa"/>
          </w:tcPr>
          <w:p w14:paraId="40BC761F" w14:textId="7B8113ED" w:rsidR="00124B13" w:rsidRPr="00112BA2" w:rsidRDefault="00CD5240" w:rsidP="00124B13">
            <w:pPr>
              <w:autoSpaceDE w:val="0"/>
              <w:autoSpaceDN w:val="0"/>
              <w:adjustRightInd w:val="0"/>
              <w:jc w:val="right"/>
              <w:rPr>
                <w:rFonts w:eastAsia="Times New Roman,Bold"/>
                <w:sz w:val="28"/>
                <w:szCs w:val="28"/>
                <w:lang w:val="en-US"/>
              </w:rPr>
            </w:pPr>
            <w:r>
              <w:rPr>
                <w:rFonts w:eastAsia="Times New Roman,Bold"/>
                <w:sz w:val="28"/>
                <w:szCs w:val="28"/>
                <w:lang w:val="uk-UA"/>
              </w:rPr>
              <w:t>2</w:t>
            </w:r>
            <w:r w:rsidR="004622D8">
              <w:rPr>
                <w:rFonts w:eastAsia="Times New Roman,Bold"/>
                <w:sz w:val="28"/>
                <w:szCs w:val="28"/>
                <w:lang w:val="uk-UA"/>
              </w:rPr>
              <w:t>0</w:t>
            </w:r>
            <w:r w:rsidR="00112BA2">
              <w:rPr>
                <w:rFonts w:eastAsia="Times New Roman,Bold"/>
                <w:sz w:val="28"/>
                <w:szCs w:val="28"/>
                <w:lang w:val="en-US"/>
              </w:rPr>
              <w:t>7</w:t>
            </w:r>
          </w:p>
        </w:tc>
      </w:tr>
      <w:tr w:rsidR="00124B13" w:rsidRPr="00D357FD" w14:paraId="300AC188" w14:textId="77777777" w:rsidTr="00507407">
        <w:tc>
          <w:tcPr>
            <w:tcW w:w="8359" w:type="dxa"/>
          </w:tcPr>
          <w:p w14:paraId="08D591B6" w14:textId="77777777" w:rsidR="00124B13" w:rsidRPr="00D357FD" w:rsidRDefault="00124B13" w:rsidP="00124B13">
            <w:pPr>
              <w:autoSpaceDE w:val="0"/>
              <w:autoSpaceDN w:val="0"/>
              <w:adjustRightInd w:val="0"/>
              <w:rPr>
                <w:rFonts w:eastAsia="Times New Roman,Bold"/>
                <w:sz w:val="28"/>
                <w:szCs w:val="28"/>
                <w:lang w:val="uk-UA"/>
              </w:rPr>
            </w:pPr>
            <w:r w:rsidRPr="00D357FD">
              <w:rPr>
                <w:rFonts w:eastAsia="Times New Roman,Bold"/>
                <w:sz w:val="28"/>
                <w:szCs w:val="28"/>
                <w:lang w:val="uk-UA"/>
              </w:rPr>
              <w:t>РОЗДІЛ III. ПЛАНУВАННЯ СИСТЕМИ УПРАВЛІННЯ ВІДХОДАМИ В РЕГІОНІ</w:t>
            </w:r>
          </w:p>
        </w:tc>
        <w:tc>
          <w:tcPr>
            <w:tcW w:w="986" w:type="dxa"/>
            <w:vAlign w:val="bottom"/>
          </w:tcPr>
          <w:p w14:paraId="04439729" w14:textId="59C94D4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21</w:t>
            </w:r>
            <w:r w:rsidR="004622D8">
              <w:rPr>
                <w:rFonts w:eastAsia="Times New Roman,Bold"/>
                <w:sz w:val="28"/>
                <w:szCs w:val="28"/>
                <w:lang w:val="uk-UA"/>
              </w:rPr>
              <w:t>0</w:t>
            </w:r>
          </w:p>
        </w:tc>
      </w:tr>
      <w:tr w:rsidR="00124B13" w:rsidRPr="00D357FD" w14:paraId="5D292AC7" w14:textId="77777777" w:rsidTr="00782FCA">
        <w:tc>
          <w:tcPr>
            <w:tcW w:w="8359" w:type="dxa"/>
          </w:tcPr>
          <w:p w14:paraId="27AF5CBE" w14:textId="77777777" w:rsidR="00124B13" w:rsidRPr="00D357FD" w:rsidRDefault="00124B13" w:rsidP="00124B13">
            <w:pPr>
              <w:pStyle w:val="af"/>
              <w:numPr>
                <w:ilvl w:val="1"/>
                <w:numId w:val="36"/>
              </w:numPr>
              <w:autoSpaceDE w:val="0"/>
              <w:autoSpaceDN w:val="0"/>
              <w:adjustRightInd w:val="0"/>
              <w:ind w:left="738"/>
              <w:rPr>
                <w:rFonts w:eastAsia="Times New Roman,Bold"/>
                <w:sz w:val="28"/>
                <w:szCs w:val="28"/>
                <w:lang w:val="uk-UA"/>
              </w:rPr>
            </w:pPr>
            <w:r w:rsidRPr="00D357FD">
              <w:rPr>
                <w:rFonts w:eastAsia="Times New Roman,Bold"/>
                <w:sz w:val="28"/>
                <w:szCs w:val="28"/>
                <w:lang w:val="uk-UA"/>
              </w:rPr>
              <w:t>Цілі та цільові показники</w:t>
            </w:r>
          </w:p>
        </w:tc>
        <w:tc>
          <w:tcPr>
            <w:tcW w:w="986" w:type="dxa"/>
          </w:tcPr>
          <w:p w14:paraId="0D85B2CD" w14:textId="7BFA3ADC"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21</w:t>
            </w:r>
            <w:r w:rsidR="004622D8">
              <w:rPr>
                <w:rFonts w:eastAsia="Times New Roman,Bold"/>
                <w:sz w:val="28"/>
                <w:szCs w:val="28"/>
                <w:lang w:val="uk-UA"/>
              </w:rPr>
              <w:t>0</w:t>
            </w:r>
          </w:p>
        </w:tc>
      </w:tr>
      <w:tr w:rsidR="00124B13" w:rsidRPr="00D357FD" w14:paraId="514899B7" w14:textId="77777777" w:rsidTr="00782FCA">
        <w:tc>
          <w:tcPr>
            <w:tcW w:w="8359" w:type="dxa"/>
          </w:tcPr>
          <w:p w14:paraId="0F5AF900" w14:textId="77777777" w:rsidR="00124B13" w:rsidRPr="00D357FD" w:rsidRDefault="00124B13" w:rsidP="00124B13">
            <w:pPr>
              <w:pStyle w:val="af"/>
              <w:numPr>
                <w:ilvl w:val="1"/>
                <w:numId w:val="36"/>
              </w:numPr>
              <w:autoSpaceDE w:val="0"/>
              <w:autoSpaceDN w:val="0"/>
              <w:adjustRightInd w:val="0"/>
              <w:ind w:left="738"/>
              <w:rPr>
                <w:rFonts w:eastAsia="Times New Roman,Bold"/>
                <w:sz w:val="28"/>
                <w:szCs w:val="28"/>
                <w:lang w:val="uk-UA"/>
              </w:rPr>
            </w:pPr>
            <w:r w:rsidRPr="00D357FD">
              <w:rPr>
                <w:rFonts w:eastAsia="Times New Roman,Bold"/>
                <w:sz w:val="28"/>
                <w:szCs w:val="28"/>
                <w:lang w:val="uk-UA"/>
              </w:rPr>
              <w:t>Управління потоками відходів</w:t>
            </w:r>
          </w:p>
        </w:tc>
        <w:tc>
          <w:tcPr>
            <w:tcW w:w="986" w:type="dxa"/>
          </w:tcPr>
          <w:p w14:paraId="300F2D46" w14:textId="1473504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19</w:t>
            </w:r>
          </w:p>
        </w:tc>
      </w:tr>
      <w:tr w:rsidR="00124B13" w:rsidRPr="00D357FD" w14:paraId="5A7347EA" w14:textId="77777777" w:rsidTr="00782FCA">
        <w:tc>
          <w:tcPr>
            <w:tcW w:w="8359" w:type="dxa"/>
          </w:tcPr>
          <w:p w14:paraId="693DDFAA" w14:textId="77777777" w:rsidR="00124B13" w:rsidRPr="00D357FD" w:rsidRDefault="00124B13" w:rsidP="00124B13">
            <w:pPr>
              <w:pStyle w:val="af"/>
              <w:numPr>
                <w:ilvl w:val="2"/>
                <w:numId w:val="36"/>
              </w:numPr>
              <w:autoSpaceDE w:val="0"/>
              <w:autoSpaceDN w:val="0"/>
              <w:adjustRightInd w:val="0"/>
              <w:ind w:left="1730"/>
              <w:rPr>
                <w:rFonts w:eastAsia="Times New Roman,Bold"/>
                <w:sz w:val="28"/>
                <w:szCs w:val="28"/>
                <w:lang w:val="uk-UA"/>
              </w:rPr>
            </w:pPr>
            <w:r>
              <w:rPr>
                <w:rFonts w:eastAsia="Times New Roman,Bold"/>
                <w:sz w:val="28"/>
                <w:szCs w:val="28"/>
                <w:lang w:val="uk-UA"/>
              </w:rPr>
              <w:t>П</w:t>
            </w:r>
            <w:r w:rsidRPr="00D357FD">
              <w:rPr>
                <w:rFonts w:eastAsia="Times New Roman,Bold"/>
                <w:sz w:val="28"/>
                <w:szCs w:val="28"/>
                <w:lang w:val="uk-UA"/>
              </w:rPr>
              <w:t>обутов</w:t>
            </w:r>
            <w:r>
              <w:rPr>
                <w:rFonts w:eastAsia="Times New Roman,Bold"/>
                <w:sz w:val="28"/>
                <w:szCs w:val="28"/>
                <w:lang w:val="uk-UA"/>
              </w:rPr>
              <w:t>і</w:t>
            </w:r>
            <w:r w:rsidRPr="00D357FD">
              <w:rPr>
                <w:rFonts w:eastAsia="Times New Roman,Bold"/>
                <w:sz w:val="28"/>
                <w:szCs w:val="28"/>
                <w:lang w:val="uk-UA"/>
              </w:rPr>
              <w:t xml:space="preserve"> відход</w:t>
            </w:r>
            <w:r>
              <w:rPr>
                <w:rFonts w:eastAsia="Times New Roman,Bold"/>
                <w:sz w:val="28"/>
                <w:szCs w:val="28"/>
                <w:lang w:val="uk-UA"/>
              </w:rPr>
              <w:t>и</w:t>
            </w:r>
          </w:p>
        </w:tc>
        <w:tc>
          <w:tcPr>
            <w:tcW w:w="986" w:type="dxa"/>
          </w:tcPr>
          <w:p w14:paraId="05BA62F7" w14:textId="50090030"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19</w:t>
            </w:r>
          </w:p>
        </w:tc>
      </w:tr>
      <w:tr w:rsidR="00124B13" w:rsidRPr="00D357FD" w14:paraId="0397607F" w14:textId="77777777" w:rsidTr="00CD5240">
        <w:tc>
          <w:tcPr>
            <w:tcW w:w="8359" w:type="dxa"/>
          </w:tcPr>
          <w:p w14:paraId="139ABFF7" w14:textId="77777777" w:rsidR="00124B13" w:rsidRDefault="00124B13" w:rsidP="00124B13">
            <w:pPr>
              <w:pStyle w:val="af"/>
              <w:numPr>
                <w:ilvl w:val="3"/>
                <w:numId w:val="36"/>
              </w:numPr>
              <w:autoSpaceDE w:val="0"/>
              <w:autoSpaceDN w:val="0"/>
              <w:adjustRightInd w:val="0"/>
              <w:ind w:left="2581"/>
              <w:rPr>
                <w:rFonts w:eastAsia="Times New Roman,Bold"/>
                <w:sz w:val="28"/>
                <w:szCs w:val="28"/>
                <w:lang w:val="uk-UA"/>
              </w:rPr>
            </w:pPr>
            <w:r w:rsidRPr="004718D4">
              <w:rPr>
                <w:rFonts w:eastAsia="Times New Roman,Bold"/>
                <w:sz w:val="28"/>
                <w:szCs w:val="28"/>
                <w:lang w:val="uk-UA"/>
              </w:rPr>
              <w:t>Створення та забезпечення функціонування системи управління відходами</w:t>
            </w:r>
          </w:p>
        </w:tc>
        <w:tc>
          <w:tcPr>
            <w:tcW w:w="986" w:type="dxa"/>
            <w:vAlign w:val="bottom"/>
          </w:tcPr>
          <w:p w14:paraId="32C3260C" w14:textId="4C772F3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19</w:t>
            </w:r>
          </w:p>
        </w:tc>
      </w:tr>
      <w:tr w:rsidR="00124B13" w:rsidRPr="00D357FD" w14:paraId="018CF346" w14:textId="77777777" w:rsidTr="00CD5240">
        <w:tc>
          <w:tcPr>
            <w:tcW w:w="8359" w:type="dxa"/>
          </w:tcPr>
          <w:p w14:paraId="615D9C36" w14:textId="77777777" w:rsidR="00124B13" w:rsidRPr="004718D4" w:rsidRDefault="00124B13" w:rsidP="00124B13">
            <w:pPr>
              <w:pStyle w:val="af"/>
              <w:numPr>
                <w:ilvl w:val="3"/>
                <w:numId w:val="36"/>
              </w:numPr>
              <w:autoSpaceDE w:val="0"/>
              <w:autoSpaceDN w:val="0"/>
              <w:adjustRightInd w:val="0"/>
              <w:ind w:left="2581"/>
              <w:rPr>
                <w:rFonts w:eastAsia="Times New Roman,Bold"/>
                <w:sz w:val="28"/>
                <w:szCs w:val="28"/>
                <w:lang w:val="uk-UA"/>
              </w:rPr>
            </w:pPr>
            <w:r w:rsidRPr="004718D4">
              <w:rPr>
                <w:rFonts w:eastAsia="Times New Roman,Bold"/>
                <w:sz w:val="28"/>
                <w:szCs w:val="28"/>
                <w:lang w:val="uk-UA"/>
              </w:rPr>
              <w:t>Мінімізація навантаження на довкілля, пов’язаного з відходами</w:t>
            </w:r>
          </w:p>
        </w:tc>
        <w:tc>
          <w:tcPr>
            <w:tcW w:w="986" w:type="dxa"/>
            <w:vAlign w:val="bottom"/>
          </w:tcPr>
          <w:p w14:paraId="5F3EA6AC" w14:textId="282B12A2"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26</w:t>
            </w:r>
            <w:r w:rsidR="004622D8">
              <w:rPr>
                <w:rFonts w:eastAsia="Times New Roman,Bold"/>
                <w:sz w:val="28"/>
                <w:szCs w:val="28"/>
                <w:lang w:val="uk-UA"/>
              </w:rPr>
              <w:t>3</w:t>
            </w:r>
          </w:p>
        </w:tc>
      </w:tr>
      <w:tr w:rsidR="00124B13" w:rsidRPr="00D357FD" w14:paraId="2434741B" w14:textId="77777777" w:rsidTr="00782FCA">
        <w:tc>
          <w:tcPr>
            <w:tcW w:w="8359" w:type="dxa"/>
          </w:tcPr>
          <w:p w14:paraId="175D6F4B" w14:textId="77777777" w:rsidR="00124B13" w:rsidRPr="004718D4" w:rsidRDefault="00124B13" w:rsidP="00124B13">
            <w:pPr>
              <w:pStyle w:val="af"/>
              <w:numPr>
                <w:ilvl w:val="3"/>
                <w:numId w:val="36"/>
              </w:numPr>
              <w:autoSpaceDE w:val="0"/>
              <w:autoSpaceDN w:val="0"/>
              <w:adjustRightInd w:val="0"/>
              <w:ind w:left="2581"/>
              <w:rPr>
                <w:rFonts w:eastAsia="Times New Roman,Bold"/>
                <w:sz w:val="28"/>
                <w:szCs w:val="28"/>
                <w:lang w:val="uk-UA"/>
              </w:rPr>
            </w:pPr>
            <w:r w:rsidRPr="004718D4">
              <w:rPr>
                <w:rFonts w:eastAsia="Times New Roman,Bold"/>
                <w:sz w:val="28"/>
                <w:szCs w:val="28"/>
                <w:lang w:val="uk-UA"/>
              </w:rPr>
              <w:t>Інформаційне забезпечення</w:t>
            </w:r>
          </w:p>
        </w:tc>
        <w:tc>
          <w:tcPr>
            <w:tcW w:w="986" w:type="dxa"/>
          </w:tcPr>
          <w:p w14:paraId="76833FD3" w14:textId="395D7513"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26</w:t>
            </w:r>
            <w:r w:rsidR="004622D8">
              <w:rPr>
                <w:rFonts w:eastAsia="Times New Roman,Bold"/>
                <w:sz w:val="28"/>
                <w:szCs w:val="28"/>
                <w:lang w:val="uk-UA"/>
              </w:rPr>
              <w:t>5</w:t>
            </w:r>
          </w:p>
        </w:tc>
      </w:tr>
      <w:tr w:rsidR="00124B13" w:rsidRPr="00D357FD" w14:paraId="7617949D" w14:textId="77777777" w:rsidTr="00782FCA">
        <w:tc>
          <w:tcPr>
            <w:tcW w:w="8359" w:type="dxa"/>
          </w:tcPr>
          <w:p w14:paraId="0B570801" w14:textId="77777777" w:rsidR="00124B13" w:rsidRPr="00D357FD" w:rsidRDefault="00124B13" w:rsidP="00124B13">
            <w:pPr>
              <w:pStyle w:val="af"/>
              <w:numPr>
                <w:ilvl w:val="2"/>
                <w:numId w:val="36"/>
              </w:numPr>
              <w:autoSpaceDE w:val="0"/>
              <w:autoSpaceDN w:val="0"/>
              <w:adjustRightInd w:val="0"/>
              <w:ind w:left="1730"/>
              <w:rPr>
                <w:rFonts w:eastAsia="Times New Roman,Bold"/>
                <w:sz w:val="28"/>
                <w:szCs w:val="28"/>
                <w:lang w:val="uk-UA"/>
              </w:rPr>
            </w:pPr>
            <w:r>
              <w:rPr>
                <w:rFonts w:eastAsia="Times New Roman,Bold"/>
                <w:sz w:val="28"/>
                <w:szCs w:val="28"/>
                <w:lang w:val="uk-UA"/>
              </w:rPr>
              <w:t>В</w:t>
            </w:r>
            <w:r w:rsidRPr="00D357FD">
              <w:rPr>
                <w:rFonts w:eastAsia="Times New Roman,Bold"/>
                <w:sz w:val="28"/>
                <w:szCs w:val="28"/>
                <w:lang w:val="uk-UA"/>
              </w:rPr>
              <w:t>ідходи промислов</w:t>
            </w:r>
            <w:r>
              <w:rPr>
                <w:rFonts w:eastAsia="Times New Roman,Bold"/>
                <w:sz w:val="28"/>
                <w:szCs w:val="28"/>
                <w:lang w:val="uk-UA"/>
              </w:rPr>
              <w:t>ості</w:t>
            </w:r>
          </w:p>
        </w:tc>
        <w:tc>
          <w:tcPr>
            <w:tcW w:w="986" w:type="dxa"/>
          </w:tcPr>
          <w:p w14:paraId="24DAB9D3" w14:textId="1980AC65"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26</w:t>
            </w:r>
            <w:r w:rsidR="004622D8">
              <w:rPr>
                <w:rFonts w:eastAsia="Times New Roman,Bold"/>
                <w:sz w:val="28"/>
                <w:szCs w:val="28"/>
                <w:lang w:val="uk-UA"/>
              </w:rPr>
              <w:t>6</w:t>
            </w:r>
          </w:p>
        </w:tc>
      </w:tr>
      <w:tr w:rsidR="00124B13" w:rsidRPr="00D357FD" w14:paraId="4415CB7D" w14:textId="77777777" w:rsidTr="00782FCA">
        <w:tc>
          <w:tcPr>
            <w:tcW w:w="8359" w:type="dxa"/>
          </w:tcPr>
          <w:p w14:paraId="01AD3763" w14:textId="77777777" w:rsidR="00124B13" w:rsidRPr="00D357FD" w:rsidRDefault="00124B13" w:rsidP="00124B13">
            <w:pPr>
              <w:pStyle w:val="af"/>
              <w:numPr>
                <w:ilvl w:val="3"/>
                <w:numId w:val="36"/>
              </w:numPr>
              <w:autoSpaceDE w:val="0"/>
              <w:autoSpaceDN w:val="0"/>
              <w:adjustRightInd w:val="0"/>
              <w:ind w:left="2581"/>
              <w:rPr>
                <w:rFonts w:eastAsia="Times New Roman,Bold"/>
                <w:sz w:val="28"/>
                <w:szCs w:val="28"/>
                <w:lang w:val="uk-UA"/>
              </w:rPr>
            </w:pPr>
            <w:r w:rsidRPr="00D357FD">
              <w:rPr>
                <w:rFonts w:eastAsia="Times New Roman,Bold"/>
                <w:sz w:val="28"/>
                <w:szCs w:val="28"/>
                <w:lang w:val="uk-UA"/>
              </w:rPr>
              <w:t>Промислові відходи</w:t>
            </w:r>
          </w:p>
        </w:tc>
        <w:tc>
          <w:tcPr>
            <w:tcW w:w="986" w:type="dxa"/>
          </w:tcPr>
          <w:p w14:paraId="6D327740" w14:textId="7252869F"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26</w:t>
            </w:r>
            <w:r w:rsidR="004622D8">
              <w:rPr>
                <w:rFonts w:eastAsia="Times New Roman,Bold"/>
                <w:sz w:val="28"/>
                <w:szCs w:val="28"/>
                <w:lang w:val="uk-UA"/>
              </w:rPr>
              <w:t>6</w:t>
            </w:r>
          </w:p>
        </w:tc>
      </w:tr>
      <w:tr w:rsidR="00124B13" w:rsidRPr="00D357FD" w14:paraId="169F3B56" w14:textId="77777777" w:rsidTr="00CD5240">
        <w:tc>
          <w:tcPr>
            <w:tcW w:w="8359" w:type="dxa"/>
          </w:tcPr>
          <w:p w14:paraId="132C40EC" w14:textId="77777777" w:rsidR="00124B13" w:rsidRPr="004718D4" w:rsidRDefault="00124B13" w:rsidP="00124B13">
            <w:pPr>
              <w:pStyle w:val="af"/>
              <w:numPr>
                <w:ilvl w:val="4"/>
                <w:numId w:val="36"/>
              </w:numPr>
              <w:autoSpaceDE w:val="0"/>
              <w:autoSpaceDN w:val="0"/>
              <w:adjustRightInd w:val="0"/>
              <w:ind w:left="3431"/>
              <w:rPr>
                <w:rFonts w:eastAsia="Times New Roman,Bold"/>
                <w:sz w:val="28"/>
                <w:szCs w:val="28"/>
                <w:lang w:val="uk-UA"/>
              </w:rPr>
            </w:pPr>
            <w:r w:rsidRPr="004718D4">
              <w:rPr>
                <w:sz w:val="28"/>
                <w:szCs w:val="28"/>
                <w:lang w:val="uk-UA"/>
              </w:rPr>
              <w:t>Створення та забезпечення функціонування системи управління відходами</w:t>
            </w:r>
          </w:p>
        </w:tc>
        <w:tc>
          <w:tcPr>
            <w:tcW w:w="986" w:type="dxa"/>
            <w:vAlign w:val="bottom"/>
          </w:tcPr>
          <w:p w14:paraId="23C34E4A" w14:textId="17DFFB04"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26</w:t>
            </w:r>
            <w:r w:rsidR="004622D8">
              <w:rPr>
                <w:rFonts w:eastAsia="Times New Roman,Bold"/>
                <w:sz w:val="28"/>
                <w:szCs w:val="28"/>
                <w:lang w:val="uk-UA"/>
              </w:rPr>
              <w:t>6</w:t>
            </w:r>
          </w:p>
        </w:tc>
      </w:tr>
      <w:tr w:rsidR="00124B13" w:rsidRPr="00D357FD" w14:paraId="37B58678" w14:textId="77777777" w:rsidTr="00CD5240">
        <w:tc>
          <w:tcPr>
            <w:tcW w:w="8359" w:type="dxa"/>
          </w:tcPr>
          <w:p w14:paraId="75B40C89" w14:textId="77777777" w:rsidR="00124B13" w:rsidRPr="004718D4" w:rsidRDefault="00124B13" w:rsidP="00124B13">
            <w:pPr>
              <w:pStyle w:val="af"/>
              <w:numPr>
                <w:ilvl w:val="4"/>
                <w:numId w:val="36"/>
              </w:numPr>
              <w:autoSpaceDE w:val="0"/>
              <w:autoSpaceDN w:val="0"/>
              <w:adjustRightInd w:val="0"/>
              <w:ind w:left="3431"/>
              <w:rPr>
                <w:sz w:val="28"/>
                <w:szCs w:val="28"/>
                <w:lang w:val="uk-UA"/>
              </w:rPr>
            </w:pPr>
            <w:r w:rsidRPr="004718D4">
              <w:rPr>
                <w:sz w:val="28"/>
                <w:szCs w:val="28"/>
                <w:lang w:val="uk-UA"/>
              </w:rPr>
              <w:t>Мінімізація навантаження на довкілля, пов’язаного з відходами</w:t>
            </w:r>
          </w:p>
        </w:tc>
        <w:tc>
          <w:tcPr>
            <w:tcW w:w="986" w:type="dxa"/>
            <w:vAlign w:val="bottom"/>
          </w:tcPr>
          <w:p w14:paraId="1751C9C0" w14:textId="49F679EF"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26</w:t>
            </w:r>
            <w:r w:rsidR="004622D8">
              <w:rPr>
                <w:rFonts w:eastAsia="Times New Roman,Bold"/>
                <w:sz w:val="28"/>
                <w:szCs w:val="28"/>
                <w:lang w:val="uk-UA"/>
              </w:rPr>
              <w:t>7</w:t>
            </w:r>
          </w:p>
        </w:tc>
      </w:tr>
      <w:tr w:rsidR="00124B13" w:rsidRPr="00D357FD" w14:paraId="63EE7909" w14:textId="77777777" w:rsidTr="00782FCA">
        <w:tc>
          <w:tcPr>
            <w:tcW w:w="8359" w:type="dxa"/>
          </w:tcPr>
          <w:p w14:paraId="49F47A84" w14:textId="77777777" w:rsidR="00124B13" w:rsidRPr="004718D4" w:rsidRDefault="00124B13" w:rsidP="00124B13">
            <w:pPr>
              <w:pStyle w:val="af"/>
              <w:numPr>
                <w:ilvl w:val="4"/>
                <w:numId w:val="36"/>
              </w:numPr>
              <w:autoSpaceDE w:val="0"/>
              <w:autoSpaceDN w:val="0"/>
              <w:adjustRightInd w:val="0"/>
              <w:ind w:left="3431"/>
              <w:rPr>
                <w:sz w:val="28"/>
                <w:szCs w:val="28"/>
                <w:lang w:val="uk-UA"/>
              </w:rPr>
            </w:pPr>
            <w:r w:rsidRPr="004718D4">
              <w:rPr>
                <w:sz w:val="28"/>
                <w:szCs w:val="28"/>
                <w:lang w:val="uk-UA"/>
              </w:rPr>
              <w:t>Інформаційне забезпечення</w:t>
            </w:r>
          </w:p>
        </w:tc>
        <w:tc>
          <w:tcPr>
            <w:tcW w:w="986" w:type="dxa"/>
          </w:tcPr>
          <w:p w14:paraId="430CFA63" w14:textId="39DF3AE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68</w:t>
            </w:r>
          </w:p>
        </w:tc>
      </w:tr>
      <w:tr w:rsidR="00124B13" w:rsidRPr="0042240D" w14:paraId="42280CE6" w14:textId="77777777" w:rsidTr="00782FCA">
        <w:tc>
          <w:tcPr>
            <w:tcW w:w="8359" w:type="dxa"/>
          </w:tcPr>
          <w:p w14:paraId="4EA63CA3" w14:textId="77777777" w:rsidR="00124B13" w:rsidRPr="00D357FD" w:rsidRDefault="00124B13" w:rsidP="00124B13">
            <w:pPr>
              <w:pStyle w:val="af"/>
              <w:numPr>
                <w:ilvl w:val="3"/>
                <w:numId w:val="36"/>
              </w:numPr>
              <w:autoSpaceDE w:val="0"/>
              <w:autoSpaceDN w:val="0"/>
              <w:adjustRightInd w:val="0"/>
              <w:ind w:left="2581"/>
              <w:rPr>
                <w:rFonts w:eastAsia="Times New Roman,Bold"/>
                <w:sz w:val="28"/>
                <w:szCs w:val="28"/>
                <w:lang w:val="uk-UA"/>
              </w:rPr>
            </w:pPr>
            <w:r w:rsidRPr="0042240D">
              <w:rPr>
                <w:rFonts w:eastAsia="Times New Roman,Bold"/>
                <w:sz w:val="28"/>
                <w:szCs w:val="28"/>
                <w:lang w:val="uk-UA"/>
              </w:rPr>
              <w:lastRenderedPageBreak/>
              <w:t>Відходи видобувної промисловості</w:t>
            </w:r>
          </w:p>
        </w:tc>
        <w:tc>
          <w:tcPr>
            <w:tcW w:w="986" w:type="dxa"/>
          </w:tcPr>
          <w:p w14:paraId="5A712868" w14:textId="5754631E" w:rsidR="00124B13" w:rsidRPr="0042240D"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68</w:t>
            </w:r>
          </w:p>
        </w:tc>
      </w:tr>
      <w:tr w:rsidR="00124B13" w:rsidRPr="00D357FD" w14:paraId="0F1F434B" w14:textId="77777777" w:rsidTr="00CD5240">
        <w:tc>
          <w:tcPr>
            <w:tcW w:w="8359" w:type="dxa"/>
          </w:tcPr>
          <w:p w14:paraId="1583BBB5" w14:textId="77777777" w:rsidR="00124B13" w:rsidRPr="004718D4" w:rsidRDefault="00124B13" w:rsidP="00124B13">
            <w:pPr>
              <w:pStyle w:val="af"/>
              <w:numPr>
                <w:ilvl w:val="4"/>
                <w:numId w:val="36"/>
              </w:numPr>
              <w:autoSpaceDE w:val="0"/>
              <w:autoSpaceDN w:val="0"/>
              <w:adjustRightInd w:val="0"/>
              <w:ind w:left="3431"/>
              <w:rPr>
                <w:rFonts w:eastAsia="Times New Roman,Bold"/>
                <w:sz w:val="28"/>
                <w:szCs w:val="28"/>
                <w:lang w:val="uk-UA"/>
              </w:rPr>
            </w:pPr>
            <w:r w:rsidRPr="004718D4">
              <w:rPr>
                <w:sz w:val="28"/>
                <w:szCs w:val="28"/>
                <w:lang w:val="uk-UA"/>
              </w:rPr>
              <w:t>Створення та забезпечення функціонування системи управління відходами</w:t>
            </w:r>
          </w:p>
        </w:tc>
        <w:tc>
          <w:tcPr>
            <w:tcW w:w="986" w:type="dxa"/>
            <w:vAlign w:val="bottom"/>
          </w:tcPr>
          <w:p w14:paraId="79C4D4A9" w14:textId="15A90B62"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68</w:t>
            </w:r>
          </w:p>
        </w:tc>
      </w:tr>
      <w:tr w:rsidR="00124B13" w:rsidRPr="00D357FD" w14:paraId="2EDDC618" w14:textId="77777777" w:rsidTr="00782FCA">
        <w:tc>
          <w:tcPr>
            <w:tcW w:w="8359" w:type="dxa"/>
          </w:tcPr>
          <w:p w14:paraId="288564B0" w14:textId="77777777" w:rsidR="00124B13" w:rsidRPr="004718D4" w:rsidRDefault="00124B13" w:rsidP="00124B13">
            <w:pPr>
              <w:pStyle w:val="af"/>
              <w:numPr>
                <w:ilvl w:val="4"/>
                <w:numId w:val="36"/>
              </w:numPr>
              <w:autoSpaceDE w:val="0"/>
              <w:autoSpaceDN w:val="0"/>
              <w:adjustRightInd w:val="0"/>
              <w:ind w:left="3431"/>
              <w:rPr>
                <w:sz w:val="28"/>
                <w:szCs w:val="28"/>
                <w:lang w:val="uk-UA"/>
              </w:rPr>
            </w:pPr>
            <w:r w:rsidRPr="004718D4">
              <w:rPr>
                <w:sz w:val="28"/>
                <w:szCs w:val="28"/>
                <w:lang w:val="uk-UA"/>
              </w:rPr>
              <w:t>Інформаційне забезпечення</w:t>
            </w:r>
          </w:p>
        </w:tc>
        <w:tc>
          <w:tcPr>
            <w:tcW w:w="986" w:type="dxa"/>
          </w:tcPr>
          <w:p w14:paraId="207475F4" w14:textId="78EDB699"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69</w:t>
            </w:r>
          </w:p>
        </w:tc>
      </w:tr>
      <w:tr w:rsidR="00124B13" w:rsidRPr="0042240D" w14:paraId="0D1B97D3" w14:textId="77777777" w:rsidTr="00782FCA">
        <w:tc>
          <w:tcPr>
            <w:tcW w:w="8359" w:type="dxa"/>
          </w:tcPr>
          <w:p w14:paraId="0D053FE4" w14:textId="77777777" w:rsidR="00124B13" w:rsidRPr="0042240D" w:rsidRDefault="00124B13" w:rsidP="00124B13">
            <w:pPr>
              <w:pStyle w:val="af"/>
              <w:numPr>
                <w:ilvl w:val="2"/>
                <w:numId w:val="36"/>
              </w:numPr>
              <w:autoSpaceDE w:val="0"/>
              <w:autoSpaceDN w:val="0"/>
              <w:adjustRightInd w:val="0"/>
              <w:ind w:left="1730"/>
              <w:rPr>
                <w:rFonts w:eastAsia="Times New Roman,Bold"/>
                <w:sz w:val="28"/>
                <w:szCs w:val="28"/>
                <w:lang w:val="uk-UA"/>
              </w:rPr>
            </w:pPr>
            <w:r w:rsidRPr="0042240D">
              <w:rPr>
                <w:rFonts w:eastAsia="Times New Roman,Bold"/>
                <w:sz w:val="28"/>
                <w:szCs w:val="28"/>
                <w:lang w:val="uk-UA"/>
              </w:rPr>
              <w:t>Відходи будівництва та знесення</w:t>
            </w:r>
          </w:p>
        </w:tc>
        <w:tc>
          <w:tcPr>
            <w:tcW w:w="986" w:type="dxa"/>
          </w:tcPr>
          <w:p w14:paraId="1D70D802" w14:textId="2B1C25E9"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69</w:t>
            </w:r>
          </w:p>
        </w:tc>
      </w:tr>
      <w:tr w:rsidR="00124B13" w:rsidRPr="0042240D" w14:paraId="00476A43" w14:textId="77777777" w:rsidTr="00782FCA">
        <w:tc>
          <w:tcPr>
            <w:tcW w:w="8359" w:type="dxa"/>
          </w:tcPr>
          <w:p w14:paraId="769C3DFC" w14:textId="77777777" w:rsidR="00124B13" w:rsidRPr="0042240D" w:rsidRDefault="00124B13" w:rsidP="00124B13">
            <w:pPr>
              <w:pStyle w:val="af"/>
              <w:numPr>
                <w:ilvl w:val="3"/>
                <w:numId w:val="36"/>
              </w:numPr>
              <w:autoSpaceDE w:val="0"/>
              <w:autoSpaceDN w:val="0"/>
              <w:adjustRightInd w:val="0"/>
              <w:ind w:left="2581"/>
              <w:rPr>
                <w:rFonts w:eastAsia="Times New Roman,Bold"/>
                <w:sz w:val="28"/>
                <w:szCs w:val="28"/>
                <w:lang w:val="uk-UA"/>
              </w:rPr>
            </w:pPr>
            <w:r w:rsidRPr="0042240D">
              <w:rPr>
                <w:rFonts w:eastAsia="Times New Roman,Bold"/>
                <w:sz w:val="28"/>
                <w:szCs w:val="28"/>
                <w:lang w:val="uk-UA"/>
              </w:rPr>
              <w:t>Відходи будівництва та знесення</w:t>
            </w:r>
          </w:p>
        </w:tc>
        <w:tc>
          <w:tcPr>
            <w:tcW w:w="986" w:type="dxa"/>
          </w:tcPr>
          <w:p w14:paraId="6302DF8F" w14:textId="73D53D23"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69</w:t>
            </w:r>
          </w:p>
        </w:tc>
      </w:tr>
      <w:tr w:rsidR="00124B13" w:rsidRPr="00D357FD" w14:paraId="0FB12519" w14:textId="77777777" w:rsidTr="00CD5240">
        <w:tc>
          <w:tcPr>
            <w:tcW w:w="8359" w:type="dxa"/>
          </w:tcPr>
          <w:p w14:paraId="4EC442BD" w14:textId="77777777" w:rsidR="00124B13" w:rsidRPr="004718D4" w:rsidRDefault="00124B13" w:rsidP="00124B13">
            <w:pPr>
              <w:pStyle w:val="af"/>
              <w:numPr>
                <w:ilvl w:val="4"/>
                <w:numId w:val="36"/>
              </w:numPr>
              <w:autoSpaceDE w:val="0"/>
              <w:autoSpaceDN w:val="0"/>
              <w:adjustRightInd w:val="0"/>
              <w:ind w:left="3431"/>
              <w:rPr>
                <w:rFonts w:eastAsia="Times New Roman,Bold"/>
                <w:sz w:val="28"/>
                <w:szCs w:val="28"/>
                <w:lang w:val="uk-UA"/>
              </w:rPr>
            </w:pPr>
            <w:r w:rsidRPr="004718D4">
              <w:rPr>
                <w:sz w:val="28"/>
                <w:szCs w:val="28"/>
                <w:lang w:val="uk-UA"/>
              </w:rPr>
              <w:t>Створення та забезпечення функціонування системи управління відходами</w:t>
            </w:r>
          </w:p>
        </w:tc>
        <w:tc>
          <w:tcPr>
            <w:tcW w:w="986" w:type="dxa"/>
            <w:vAlign w:val="bottom"/>
          </w:tcPr>
          <w:p w14:paraId="5A41218E" w14:textId="1F4EB825"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69</w:t>
            </w:r>
          </w:p>
        </w:tc>
      </w:tr>
      <w:tr w:rsidR="00124B13" w:rsidRPr="00D357FD" w14:paraId="59C6DDC6" w14:textId="77777777" w:rsidTr="00CD5240">
        <w:tc>
          <w:tcPr>
            <w:tcW w:w="8359" w:type="dxa"/>
          </w:tcPr>
          <w:p w14:paraId="19E8E1C3" w14:textId="77777777" w:rsidR="00124B13" w:rsidRPr="004718D4" w:rsidRDefault="00124B13" w:rsidP="00124B13">
            <w:pPr>
              <w:pStyle w:val="af"/>
              <w:numPr>
                <w:ilvl w:val="4"/>
                <w:numId w:val="36"/>
              </w:numPr>
              <w:autoSpaceDE w:val="0"/>
              <w:autoSpaceDN w:val="0"/>
              <w:adjustRightInd w:val="0"/>
              <w:ind w:left="3431"/>
              <w:rPr>
                <w:sz w:val="28"/>
                <w:szCs w:val="28"/>
                <w:lang w:val="uk-UA"/>
              </w:rPr>
            </w:pPr>
            <w:r w:rsidRPr="004718D4">
              <w:rPr>
                <w:sz w:val="28"/>
                <w:szCs w:val="28"/>
                <w:lang w:val="uk-UA"/>
              </w:rPr>
              <w:t>Мінімізація навантаження на довкілля, пов’язаного з відходами</w:t>
            </w:r>
          </w:p>
        </w:tc>
        <w:tc>
          <w:tcPr>
            <w:tcW w:w="986" w:type="dxa"/>
            <w:vAlign w:val="bottom"/>
          </w:tcPr>
          <w:p w14:paraId="1629B9BA" w14:textId="50C3779C"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69</w:t>
            </w:r>
          </w:p>
        </w:tc>
      </w:tr>
      <w:tr w:rsidR="00124B13" w:rsidRPr="0042240D" w14:paraId="11AF5EA4" w14:textId="77777777" w:rsidTr="00782FCA">
        <w:tc>
          <w:tcPr>
            <w:tcW w:w="8359" w:type="dxa"/>
          </w:tcPr>
          <w:p w14:paraId="3D36E087" w14:textId="77777777" w:rsidR="00124B13" w:rsidRPr="0042240D" w:rsidRDefault="00124B13" w:rsidP="00124B13">
            <w:pPr>
              <w:pStyle w:val="af"/>
              <w:numPr>
                <w:ilvl w:val="3"/>
                <w:numId w:val="36"/>
              </w:numPr>
              <w:autoSpaceDE w:val="0"/>
              <w:autoSpaceDN w:val="0"/>
              <w:adjustRightInd w:val="0"/>
              <w:ind w:left="2581"/>
              <w:rPr>
                <w:rFonts w:eastAsia="Times New Roman,Bold"/>
                <w:sz w:val="28"/>
                <w:szCs w:val="28"/>
                <w:lang w:val="uk-UA"/>
              </w:rPr>
            </w:pPr>
            <w:r w:rsidRPr="0042240D">
              <w:rPr>
                <w:rFonts w:eastAsia="Times New Roman,Bold"/>
                <w:sz w:val="28"/>
                <w:szCs w:val="28"/>
                <w:lang w:val="uk-UA"/>
              </w:rPr>
              <w:t>Відходи руйнування</w:t>
            </w:r>
          </w:p>
        </w:tc>
        <w:tc>
          <w:tcPr>
            <w:tcW w:w="986" w:type="dxa"/>
          </w:tcPr>
          <w:p w14:paraId="7D506E96" w14:textId="592A94E8"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0</w:t>
            </w:r>
          </w:p>
        </w:tc>
      </w:tr>
      <w:tr w:rsidR="00124B13" w:rsidRPr="0042240D" w14:paraId="3B10D1FE" w14:textId="77777777" w:rsidTr="00CD5240">
        <w:tc>
          <w:tcPr>
            <w:tcW w:w="8359" w:type="dxa"/>
          </w:tcPr>
          <w:p w14:paraId="0FCE6DA8" w14:textId="77777777" w:rsidR="00124B13" w:rsidRPr="0042240D" w:rsidRDefault="00124B13" w:rsidP="00124B13">
            <w:pPr>
              <w:pStyle w:val="af"/>
              <w:numPr>
                <w:ilvl w:val="4"/>
                <w:numId w:val="36"/>
              </w:numPr>
              <w:autoSpaceDE w:val="0"/>
              <w:autoSpaceDN w:val="0"/>
              <w:adjustRightInd w:val="0"/>
              <w:ind w:left="3431"/>
              <w:rPr>
                <w:rFonts w:eastAsia="Times New Roman,Bold"/>
                <w:sz w:val="28"/>
                <w:szCs w:val="28"/>
                <w:lang w:val="uk-UA"/>
              </w:rPr>
            </w:pPr>
            <w:r w:rsidRPr="004718D4">
              <w:rPr>
                <w:sz w:val="28"/>
                <w:szCs w:val="28"/>
                <w:lang w:val="uk-UA"/>
              </w:rPr>
              <w:t>Створення та забезпечення функціонування системи управління відходами</w:t>
            </w:r>
          </w:p>
        </w:tc>
        <w:tc>
          <w:tcPr>
            <w:tcW w:w="986" w:type="dxa"/>
            <w:vAlign w:val="bottom"/>
          </w:tcPr>
          <w:p w14:paraId="7D5182B8" w14:textId="6D8C2E03"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0</w:t>
            </w:r>
          </w:p>
        </w:tc>
      </w:tr>
      <w:tr w:rsidR="00124B13" w:rsidRPr="0042240D" w14:paraId="7689B41B" w14:textId="77777777" w:rsidTr="00CD5240">
        <w:tc>
          <w:tcPr>
            <w:tcW w:w="8359" w:type="dxa"/>
          </w:tcPr>
          <w:p w14:paraId="0F54CE93" w14:textId="77777777" w:rsidR="00124B13" w:rsidRPr="004718D4" w:rsidRDefault="00124B13" w:rsidP="00124B13">
            <w:pPr>
              <w:pStyle w:val="af"/>
              <w:numPr>
                <w:ilvl w:val="4"/>
                <w:numId w:val="36"/>
              </w:numPr>
              <w:autoSpaceDE w:val="0"/>
              <w:autoSpaceDN w:val="0"/>
              <w:adjustRightInd w:val="0"/>
              <w:ind w:left="3431"/>
              <w:rPr>
                <w:sz w:val="28"/>
                <w:szCs w:val="28"/>
                <w:lang w:val="uk-UA"/>
              </w:rPr>
            </w:pPr>
            <w:r w:rsidRPr="004718D4">
              <w:rPr>
                <w:sz w:val="28"/>
                <w:szCs w:val="28"/>
                <w:lang w:val="uk-UA"/>
              </w:rPr>
              <w:t>Мінімізація навантаження на довкілля, пов’язаного з відходами</w:t>
            </w:r>
          </w:p>
        </w:tc>
        <w:tc>
          <w:tcPr>
            <w:tcW w:w="986" w:type="dxa"/>
            <w:vAlign w:val="bottom"/>
          </w:tcPr>
          <w:p w14:paraId="438593F3" w14:textId="40FBF507"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0</w:t>
            </w:r>
          </w:p>
        </w:tc>
      </w:tr>
      <w:tr w:rsidR="00124B13" w:rsidRPr="0042240D" w14:paraId="32125B43" w14:textId="77777777" w:rsidTr="00782FCA">
        <w:tc>
          <w:tcPr>
            <w:tcW w:w="8359" w:type="dxa"/>
          </w:tcPr>
          <w:p w14:paraId="1BCF600E" w14:textId="77777777" w:rsidR="00124B13" w:rsidRPr="004718D4" w:rsidRDefault="00124B13" w:rsidP="00124B13">
            <w:pPr>
              <w:pStyle w:val="af"/>
              <w:numPr>
                <w:ilvl w:val="4"/>
                <w:numId w:val="36"/>
              </w:numPr>
              <w:autoSpaceDE w:val="0"/>
              <w:autoSpaceDN w:val="0"/>
              <w:adjustRightInd w:val="0"/>
              <w:ind w:left="3431"/>
              <w:rPr>
                <w:sz w:val="28"/>
                <w:szCs w:val="28"/>
                <w:lang w:val="uk-UA"/>
              </w:rPr>
            </w:pPr>
            <w:r w:rsidRPr="004718D4">
              <w:rPr>
                <w:sz w:val="28"/>
                <w:szCs w:val="28"/>
                <w:lang w:val="uk-UA"/>
              </w:rPr>
              <w:t>Інформаційне забезпечення</w:t>
            </w:r>
          </w:p>
        </w:tc>
        <w:tc>
          <w:tcPr>
            <w:tcW w:w="986" w:type="dxa"/>
          </w:tcPr>
          <w:p w14:paraId="7DA4B074" w14:textId="542B8A55"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1</w:t>
            </w:r>
          </w:p>
        </w:tc>
      </w:tr>
      <w:tr w:rsidR="00124B13" w:rsidRPr="0042240D" w14:paraId="046BB33C" w14:textId="77777777" w:rsidTr="00782FCA">
        <w:tc>
          <w:tcPr>
            <w:tcW w:w="8359" w:type="dxa"/>
          </w:tcPr>
          <w:p w14:paraId="0543DC68" w14:textId="77777777" w:rsidR="00124B13" w:rsidRPr="0042240D" w:rsidRDefault="00124B13" w:rsidP="00124B13">
            <w:pPr>
              <w:pStyle w:val="af"/>
              <w:numPr>
                <w:ilvl w:val="2"/>
                <w:numId w:val="36"/>
              </w:numPr>
              <w:autoSpaceDE w:val="0"/>
              <w:autoSpaceDN w:val="0"/>
              <w:adjustRightInd w:val="0"/>
              <w:ind w:left="1730"/>
              <w:rPr>
                <w:rFonts w:eastAsia="Times New Roman,Bold"/>
                <w:sz w:val="28"/>
                <w:szCs w:val="28"/>
                <w:lang w:val="uk-UA"/>
              </w:rPr>
            </w:pPr>
            <w:r w:rsidRPr="0042240D">
              <w:rPr>
                <w:rFonts w:eastAsia="Times New Roman,Bold"/>
                <w:sz w:val="28"/>
                <w:szCs w:val="28"/>
                <w:lang w:val="uk-UA"/>
              </w:rPr>
              <w:t>Медичні відходи</w:t>
            </w:r>
          </w:p>
        </w:tc>
        <w:tc>
          <w:tcPr>
            <w:tcW w:w="986" w:type="dxa"/>
          </w:tcPr>
          <w:p w14:paraId="176B24B3" w14:textId="72F4038E"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1</w:t>
            </w:r>
          </w:p>
        </w:tc>
      </w:tr>
      <w:tr w:rsidR="00124B13" w:rsidRPr="0042240D" w14:paraId="21AE6B09" w14:textId="77777777" w:rsidTr="00CD5240">
        <w:tc>
          <w:tcPr>
            <w:tcW w:w="8359" w:type="dxa"/>
          </w:tcPr>
          <w:p w14:paraId="32C7ADDC" w14:textId="77777777" w:rsidR="00124B13" w:rsidRPr="0042240D" w:rsidRDefault="00124B13" w:rsidP="00124B13">
            <w:pPr>
              <w:pStyle w:val="af"/>
              <w:numPr>
                <w:ilvl w:val="3"/>
                <w:numId w:val="36"/>
              </w:numPr>
              <w:autoSpaceDE w:val="0"/>
              <w:autoSpaceDN w:val="0"/>
              <w:adjustRightInd w:val="0"/>
              <w:ind w:left="3431"/>
              <w:rPr>
                <w:rFonts w:eastAsia="Times New Roman,Bold"/>
                <w:sz w:val="28"/>
                <w:szCs w:val="28"/>
                <w:lang w:val="uk-UA"/>
              </w:rPr>
            </w:pPr>
            <w:r w:rsidRPr="004718D4">
              <w:rPr>
                <w:sz w:val="28"/>
                <w:szCs w:val="28"/>
                <w:lang w:val="uk-UA"/>
              </w:rPr>
              <w:t>Створення та забезпечення функціонування системи управління відходами</w:t>
            </w:r>
          </w:p>
        </w:tc>
        <w:tc>
          <w:tcPr>
            <w:tcW w:w="986" w:type="dxa"/>
            <w:vAlign w:val="bottom"/>
          </w:tcPr>
          <w:p w14:paraId="31659914" w14:textId="2DAF0E7B"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1</w:t>
            </w:r>
          </w:p>
        </w:tc>
      </w:tr>
      <w:tr w:rsidR="00124B13" w:rsidRPr="0042240D" w14:paraId="41A2A1D0" w14:textId="77777777" w:rsidTr="00CD5240">
        <w:tc>
          <w:tcPr>
            <w:tcW w:w="8359" w:type="dxa"/>
          </w:tcPr>
          <w:p w14:paraId="3B4CF8C9" w14:textId="77777777" w:rsidR="00124B13" w:rsidRPr="004718D4" w:rsidRDefault="00124B13" w:rsidP="00124B13">
            <w:pPr>
              <w:pStyle w:val="af"/>
              <w:numPr>
                <w:ilvl w:val="3"/>
                <w:numId w:val="36"/>
              </w:numPr>
              <w:autoSpaceDE w:val="0"/>
              <w:autoSpaceDN w:val="0"/>
              <w:adjustRightInd w:val="0"/>
              <w:ind w:left="3431"/>
              <w:rPr>
                <w:sz w:val="28"/>
                <w:szCs w:val="28"/>
                <w:lang w:val="uk-UA"/>
              </w:rPr>
            </w:pPr>
            <w:r w:rsidRPr="004718D4">
              <w:rPr>
                <w:sz w:val="28"/>
                <w:szCs w:val="28"/>
                <w:lang w:val="uk-UA"/>
              </w:rPr>
              <w:t>Мінімізація навантаження на довкілля, пов’язаного з відходами</w:t>
            </w:r>
          </w:p>
        </w:tc>
        <w:tc>
          <w:tcPr>
            <w:tcW w:w="986" w:type="dxa"/>
            <w:vAlign w:val="bottom"/>
          </w:tcPr>
          <w:p w14:paraId="12F0F98F" w14:textId="23D15C13"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3</w:t>
            </w:r>
          </w:p>
        </w:tc>
      </w:tr>
      <w:tr w:rsidR="00124B13" w:rsidRPr="0042240D" w14:paraId="3105F28D" w14:textId="77777777" w:rsidTr="00782FCA">
        <w:tc>
          <w:tcPr>
            <w:tcW w:w="8359" w:type="dxa"/>
          </w:tcPr>
          <w:p w14:paraId="1726919D" w14:textId="77777777" w:rsidR="00124B13" w:rsidRPr="004718D4" w:rsidRDefault="00124B13" w:rsidP="00124B13">
            <w:pPr>
              <w:pStyle w:val="af"/>
              <w:numPr>
                <w:ilvl w:val="3"/>
                <w:numId w:val="36"/>
              </w:numPr>
              <w:autoSpaceDE w:val="0"/>
              <w:autoSpaceDN w:val="0"/>
              <w:adjustRightInd w:val="0"/>
              <w:ind w:left="3431"/>
              <w:rPr>
                <w:sz w:val="28"/>
                <w:szCs w:val="28"/>
                <w:lang w:val="uk-UA"/>
              </w:rPr>
            </w:pPr>
            <w:r w:rsidRPr="004718D4">
              <w:rPr>
                <w:sz w:val="28"/>
                <w:szCs w:val="28"/>
                <w:lang w:val="uk-UA"/>
              </w:rPr>
              <w:t>Інформаційне забезпечення</w:t>
            </w:r>
          </w:p>
        </w:tc>
        <w:tc>
          <w:tcPr>
            <w:tcW w:w="986" w:type="dxa"/>
          </w:tcPr>
          <w:p w14:paraId="3DAD00D6" w14:textId="5FBA6E95"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6</w:t>
            </w:r>
          </w:p>
        </w:tc>
      </w:tr>
      <w:tr w:rsidR="00124B13" w:rsidRPr="0042240D" w14:paraId="45DF605E" w14:textId="77777777" w:rsidTr="00782FCA">
        <w:tc>
          <w:tcPr>
            <w:tcW w:w="8359" w:type="dxa"/>
          </w:tcPr>
          <w:p w14:paraId="4C36D8C6" w14:textId="77777777" w:rsidR="00124B13" w:rsidRPr="0042240D" w:rsidRDefault="00124B13" w:rsidP="00124B13">
            <w:pPr>
              <w:pStyle w:val="af"/>
              <w:numPr>
                <w:ilvl w:val="2"/>
                <w:numId w:val="36"/>
              </w:numPr>
              <w:autoSpaceDE w:val="0"/>
              <w:autoSpaceDN w:val="0"/>
              <w:adjustRightInd w:val="0"/>
              <w:ind w:left="1730"/>
              <w:rPr>
                <w:rFonts w:eastAsia="Times New Roman,Bold"/>
                <w:sz w:val="28"/>
                <w:szCs w:val="28"/>
                <w:lang w:val="uk-UA"/>
              </w:rPr>
            </w:pPr>
            <w:r w:rsidRPr="0042240D">
              <w:rPr>
                <w:rFonts w:eastAsia="Times New Roman,Bold"/>
                <w:sz w:val="28"/>
                <w:szCs w:val="28"/>
                <w:lang w:val="uk-UA"/>
              </w:rPr>
              <w:t>Небезпечні відходи з інших джерел</w:t>
            </w:r>
          </w:p>
        </w:tc>
        <w:tc>
          <w:tcPr>
            <w:tcW w:w="986" w:type="dxa"/>
          </w:tcPr>
          <w:p w14:paraId="6F26FDB1" w14:textId="0F3207C7"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6</w:t>
            </w:r>
          </w:p>
        </w:tc>
      </w:tr>
      <w:tr w:rsidR="00124B13" w:rsidRPr="00DA57C0" w14:paraId="0A09520E" w14:textId="77777777" w:rsidTr="00782FCA">
        <w:tc>
          <w:tcPr>
            <w:tcW w:w="8359" w:type="dxa"/>
          </w:tcPr>
          <w:p w14:paraId="2580D3BC" w14:textId="77777777" w:rsidR="00124B13" w:rsidRPr="00DA57C0" w:rsidRDefault="00124B13" w:rsidP="00124B13">
            <w:pPr>
              <w:pStyle w:val="af"/>
              <w:numPr>
                <w:ilvl w:val="3"/>
                <w:numId w:val="36"/>
              </w:numPr>
              <w:autoSpaceDE w:val="0"/>
              <w:autoSpaceDN w:val="0"/>
              <w:adjustRightInd w:val="0"/>
              <w:ind w:left="2581"/>
              <w:rPr>
                <w:rFonts w:eastAsia="Times New Roman,Bold"/>
                <w:sz w:val="28"/>
                <w:szCs w:val="28"/>
                <w:lang w:val="uk-UA"/>
              </w:rPr>
            </w:pPr>
            <w:r w:rsidRPr="00DA57C0">
              <w:rPr>
                <w:rFonts w:eastAsia="Times New Roman,Bold"/>
                <w:sz w:val="28"/>
                <w:szCs w:val="28"/>
                <w:lang w:val="uk-UA"/>
              </w:rPr>
              <w:t>Відпрацьовані нафтопродукти</w:t>
            </w:r>
          </w:p>
        </w:tc>
        <w:tc>
          <w:tcPr>
            <w:tcW w:w="986" w:type="dxa"/>
          </w:tcPr>
          <w:p w14:paraId="5A47A81D" w14:textId="0BC898A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7</w:t>
            </w:r>
          </w:p>
        </w:tc>
      </w:tr>
      <w:tr w:rsidR="00124B13" w:rsidRPr="00DA57C0" w14:paraId="6D495F8C" w14:textId="77777777" w:rsidTr="00CD5240">
        <w:tc>
          <w:tcPr>
            <w:tcW w:w="8359" w:type="dxa"/>
          </w:tcPr>
          <w:p w14:paraId="229D9DAF" w14:textId="77777777" w:rsidR="00124B13" w:rsidRPr="00DA57C0" w:rsidRDefault="00124B13" w:rsidP="00124B13">
            <w:pPr>
              <w:pStyle w:val="af"/>
              <w:numPr>
                <w:ilvl w:val="4"/>
                <w:numId w:val="36"/>
              </w:numPr>
              <w:autoSpaceDE w:val="0"/>
              <w:autoSpaceDN w:val="0"/>
              <w:adjustRightInd w:val="0"/>
              <w:ind w:left="3431"/>
              <w:rPr>
                <w:rFonts w:eastAsia="Times New Roman,Bold"/>
                <w:sz w:val="28"/>
                <w:szCs w:val="28"/>
                <w:lang w:val="uk-UA"/>
              </w:rPr>
            </w:pPr>
            <w:r w:rsidRPr="00DA57C0">
              <w:rPr>
                <w:sz w:val="28"/>
                <w:szCs w:val="28"/>
                <w:lang w:val="uk-UA"/>
              </w:rPr>
              <w:t>Створення та забезпечення функціонування системи управління відходами</w:t>
            </w:r>
          </w:p>
        </w:tc>
        <w:tc>
          <w:tcPr>
            <w:tcW w:w="986" w:type="dxa"/>
            <w:vAlign w:val="bottom"/>
          </w:tcPr>
          <w:p w14:paraId="13B6F7B4" w14:textId="4E461336"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27</w:t>
            </w:r>
            <w:r w:rsidR="004622D8">
              <w:rPr>
                <w:rFonts w:eastAsia="Times New Roman,Bold"/>
                <w:sz w:val="28"/>
                <w:szCs w:val="28"/>
                <w:lang w:val="uk-UA"/>
              </w:rPr>
              <w:t>7</w:t>
            </w:r>
          </w:p>
        </w:tc>
      </w:tr>
      <w:tr w:rsidR="00124B13" w:rsidRPr="00DA57C0" w14:paraId="67A7CC4C" w14:textId="77777777" w:rsidTr="00CD5240">
        <w:tc>
          <w:tcPr>
            <w:tcW w:w="8359" w:type="dxa"/>
          </w:tcPr>
          <w:p w14:paraId="32E36FAD"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Мінімізація навантаження на довкілля, пов’язаного з відходами</w:t>
            </w:r>
          </w:p>
        </w:tc>
        <w:tc>
          <w:tcPr>
            <w:tcW w:w="986" w:type="dxa"/>
            <w:vAlign w:val="bottom"/>
          </w:tcPr>
          <w:p w14:paraId="5A401663" w14:textId="48050E1C"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78</w:t>
            </w:r>
          </w:p>
        </w:tc>
      </w:tr>
      <w:tr w:rsidR="00124B13" w:rsidRPr="00DA57C0" w14:paraId="035A1327" w14:textId="77777777" w:rsidTr="00782FCA">
        <w:tc>
          <w:tcPr>
            <w:tcW w:w="8359" w:type="dxa"/>
          </w:tcPr>
          <w:p w14:paraId="2B5574E0"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Інформаційне забезпечення</w:t>
            </w:r>
          </w:p>
        </w:tc>
        <w:tc>
          <w:tcPr>
            <w:tcW w:w="986" w:type="dxa"/>
          </w:tcPr>
          <w:p w14:paraId="0871731F" w14:textId="1A49CC09"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78</w:t>
            </w:r>
          </w:p>
        </w:tc>
      </w:tr>
      <w:tr w:rsidR="00124B13" w:rsidRPr="00DA57C0" w14:paraId="2A6DE03A" w14:textId="77777777" w:rsidTr="00CD5240">
        <w:tc>
          <w:tcPr>
            <w:tcW w:w="8359" w:type="dxa"/>
          </w:tcPr>
          <w:p w14:paraId="319D7D0F" w14:textId="34AF5235" w:rsidR="00124B13" w:rsidRPr="00DA57C0" w:rsidRDefault="00124B13" w:rsidP="00124B13">
            <w:pPr>
              <w:pStyle w:val="af"/>
              <w:numPr>
                <w:ilvl w:val="3"/>
                <w:numId w:val="36"/>
              </w:numPr>
              <w:autoSpaceDE w:val="0"/>
              <w:autoSpaceDN w:val="0"/>
              <w:adjustRightInd w:val="0"/>
              <w:ind w:left="2581"/>
              <w:rPr>
                <w:rFonts w:eastAsia="Times New Roman,Bold"/>
                <w:sz w:val="28"/>
                <w:szCs w:val="28"/>
                <w:lang w:val="uk-UA"/>
              </w:rPr>
            </w:pPr>
            <w:r w:rsidRPr="00DA57C0">
              <w:rPr>
                <w:rFonts w:eastAsia="Times New Roman,Bold"/>
                <w:sz w:val="28"/>
                <w:szCs w:val="28"/>
                <w:lang w:val="uk-UA"/>
              </w:rPr>
              <w:t xml:space="preserve">Відходи, що містять стійкі органічні </w:t>
            </w:r>
            <w:r w:rsidR="00893160" w:rsidRPr="00893160">
              <w:rPr>
                <w:rFonts w:eastAsia="Times New Roman,Bold"/>
                <w:sz w:val="28"/>
                <w:szCs w:val="28"/>
                <w:lang w:val="uk-UA"/>
              </w:rPr>
              <w:t>забруднювачі</w:t>
            </w:r>
          </w:p>
        </w:tc>
        <w:tc>
          <w:tcPr>
            <w:tcW w:w="986" w:type="dxa"/>
            <w:vAlign w:val="bottom"/>
          </w:tcPr>
          <w:p w14:paraId="01D383A4" w14:textId="74293F54"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79</w:t>
            </w:r>
          </w:p>
        </w:tc>
      </w:tr>
      <w:tr w:rsidR="00124B13" w:rsidRPr="00DA57C0" w14:paraId="106F100E" w14:textId="77777777" w:rsidTr="00CD5240">
        <w:tc>
          <w:tcPr>
            <w:tcW w:w="8359" w:type="dxa"/>
          </w:tcPr>
          <w:p w14:paraId="543FED02" w14:textId="77777777" w:rsidR="00124B13" w:rsidRPr="00DA57C0" w:rsidRDefault="00124B13" w:rsidP="00124B13">
            <w:pPr>
              <w:pStyle w:val="af"/>
              <w:numPr>
                <w:ilvl w:val="4"/>
                <w:numId w:val="36"/>
              </w:numPr>
              <w:autoSpaceDE w:val="0"/>
              <w:autoSpaceDN w:val="0"/>
              <w:adjustRightInd w:val="0"/>
              <w:ind w:left="3431"/>
              <w:rPr>
                <w:rFonts w:eastAsia="Times New Roman,Bold"/>
                <w:sz w:val="28"/>
                <w:szCs w:val="28"/>
                <w:lang w:val="uk-UA"/>
              </w:rPr>
            </w:pPr>
            <w:r w:rsidRPr="00DA57C0">
              <w:rPr>
                <w:sz w:val="28"/>
                <w:szCs w:val="28"/>
                <w:lang w:val="uk-UA"/>
              </w:rPr>
              <w:t>Створення та забезпечення функціонування системи управління відходами</w:t>
            </w:r>
          </w:p>
        </w:tc>
        <w:tc>
          <w:tcPr>
            <w:tcW w:w="986" w:type="dxa"/>
            <w:vAlign w:val="bottom"/>
          </w:tcPr>
          <w:p w14:paraId="337451B3" w14:textId="0558BFD7"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79</w:t>
            </w:r>
          </w:p>
        </w:tc>
      </w:tr>
      <w:tr w:rsidR="00124B13" w:rsidRPr="00DA57C0" w14:paraId="56B1E474" w14:textId="77777777" w:rsidTr="00782FCA">
        <w:tc>
          <w:tcPr>
            <w:tcW w:w="8359" w:type="dxa"/>
          </w:tcPr>
          <w:p w14:paraId="54E289AD"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Інформаційне забезпечення</w:t>
            </w:r>
          </w:p>
        </w:tc>
        <w:tc>
          <w:tcPr>
            <w:tcW w:w="986" w:type="dxa"/>
          </w:tcPr>
          <w:p w14:paraId="11C892BC" w14:textId="3935976C"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79</w:t>
            </w:r>
          </w:p>
        </w:tc>
      </w:tr>
      <w:tr w:rsidR="00124B13" w:rsidRPr="00DA57C0" w14:paraId="12513E13" w14:textId="77777777" w:rsidTr="00782FCA">
        <w:tc>
          <w:tcPr>
            <w:tcW w:w="8359" w:type="dxa"/>
          </w:tcPr>
          <w:p w14:paraId="01960BCA" w14:textId="77777777" w:rsidR="00124B13" w:rsidRPr="00DA57C0" w:rsidRDefault="00124B13" w:rsidP="00124B13">
            <w:pPr>
              <w:pStyle w:val="af"/>
              <w:numPr>
                <w:ilvl w:val="3"/>
                <w:numId w:val="36"/>
              </w:numPr>
              <w:autoSpaceDE w:val="0"/>
              <w:autoSpaceDN w:val="0"/>
              <w:adjustRightInd w:val="0"/>
              <w:ind w:left="2581"/>
              <w:rPr>
                <w:rFonts w:eastAsia="Times New Roman,Bold"/>
                <w:sz w:val="28"/>
                <w:szCs w:val="28"/>
                <w:lang w:val="uk-UA"/>
              </w:rPr>
            </w:pPr>
            <w:r w:rsidRPr="00DA57C0">
              <w:rPr>
                <w:rFonts w:eastAsia="Times New Roman,Bold"/>
                <w:sz w:val="28"/>
                <w:szCs w:val="28"/>
                <w:lang w:val="uk-UA"/>
              </w:rPr>
              <w:t>Відходи, що містять ртуть</w:t>
            </w:r>
          </w:p>
        </w:tc>
        <w:tc>
          <w:tcPr>
            <w:tcW w:w="986" w:type="dxa"/>
          </w:tcPr>
          <w:p w14:paraId="744EE918" w14:textId="3F6C5AA0"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79</w:t>
            </w:r>
          </w:p>
        </w:tc>
      </w:tr>
      <w:tr w:rsidR="00124B13" w:rsidRPr="00DA57C0" w14:paraId="0EE28EAC" w14:textId="77777777" w:rsidTr="00CD5240">
        <w:tc>
          <w:tcPr>
            <w:tcW w:w="8359" w:type="dxa"/>
          </w:tcPr>
          <w:p w14:paraId="51C723C3" w14:textId="77777777" w:rsidR="00124B13" w:rsidRPr="00DA57C0" w:rsidRDefault="00124B13" w:rsidP="00124B13">
            <w:pPr>
              <w:pStyle w:val="af"/>
              <w:numPr>
                <w:ilvl w:val="4"/>
                <w:numId w:val="36"/>
              </w:numPr>
              <w:autoSpaceDE w:val="0"/>
              <w:autoSpaceDN w:val="0"/>
              <w:adjustRightInd w:val="0"/>
              <w:ind w:left="3431"/>
              <w:rPr>
                <w:rFonts w:eastAsia="Times New Roman,Bold"/>
                <w:sz w:val="28"/>
                <w:szCs w:val="28"/>
                <w:lang w:val="uk-UA"/>
              </w:rPr>
            </w:pPr>
            <w:r w:rsidRPr="00DA57C0">
              <w:rPr>
                <w:sz w:val="28"/>
                <w:szCs w:val="28"/>
                <w:lang w:val="uk-UA"/>
              </w:rPr>
              <w:t>Створення та забезпечення функціонування системи управління відходами</w:t>
            </w:r>
          </w:p>
        </w:tc>
        <w:tc>
          <w:tcPr>
            <w:tcW w:w="986" w:type="dxa"/>
            <w:vAlign w:val="bottom"/>
          </w:tcPr>
          <w:p w14:paraId="5FB3C6E8" w14:textId="485CE4E4"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79</w:t>
            </w:r>
          </w:p>
        </w:tc>
      </w:tr>
      <w:tr w:rsidR="00124B13" w:rsidRPr="00DA57C0" w14:paraId="7FC1D719" w14:textId="77777777" w:rsidTr="00CD5240">
        <w:tc>
          <w:tcPr>
            <w:tcW w:w="8359" w:type="dxa"/>
          </w:tcPr>
          <w:p w14:paraId="24880E8A"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lastRenderedPageBreak/>
              <w:t>Мінімізація навантаження на довкілля, пов’язаного з відходами</w:t>
            </w:r>
          </w:p>
        </w:tc>
        <w:tc>
          <w:tcPr>
            <w:tcW w:w="986" w:type="dxa"/>
            <w:vAlign w:val="bottom"/>
          </w:tcPr>
          <w:p w14:paraId="12A28480" w14:textId="760D75B0"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0</w:t>
            </w:r>
          </w:p>
        </w:tc>
      </w:tr>
      <w:tr w:rsidR="00124B13" w:rsidRPr="00DA57C0" w14:paraId="0AAB4C66" w14:textId="77777777" w:rsidTr="00782FCA">
        <w:tc>
          <w:tcPr>
            <w:tcW w:w="8359" w:type="dxa"/>
          </w:tcPr>
          <w:p w14:paraId="4A65C78D"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Інформаційне забезпечення</w:t>
            </w:r>
          </w:p>
        </w:tc>
        <w:tc>
          <w:tcPr>
            <w:tcW w:w="986" w:type="dxa"/>
          </w:tcPr>
          <w:p w14:paraId="3DA55499" w14:textId="3AD43C5C"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1</w:t>
            </w:r>
          </w:p>
        </w:tc>
      </w:tr>
      <w:tr w:rsidR="00124B13" w:rsidRPr="00DA57C0" w14:paraId="43562758" w14:textId="77777777" w:rsidTr="00782FCA">
        <w:tc>
          <w:tcPr>
            <w:tcW w:w="8359" w:type="dxa"/>
          </w:tcPr>
          <w:p w14:paraId="689E9E39" w14:textId="77777777" w:rsidR="00124B13" w:rsidRPr="00DA57C0" w:rsidRDefault="00124B13" w:rsidP="00124B13">
            <w:pPr>
              <w:pStyle w:val="af"/>
              <w:numPr>
                <w:ilvl w:val="3"/>
                <w:numId w:val="36"/>
              </w:numPr>
              <w:autoSpaceDE w:val="0"/>
              <w:autoSpaceDN w:val="0"/>
              <w:adjustRightInd w:val="0"/>
              <w:ind w:left="2581"/>
              <w:rPr>
                <w:rFonts w:eastAsia="Times New Roman,Bold"/>
                <w:sz w:val="28"/>
                <w:szCs w:val="28"/>
                <w:lang w:val="uk-UA"/>
              </w:rPr>
            </w:pPr>
            <w:r w:rsidRPr="00DA57C0">
              <w:rPr>
                <w:rFonts w:eastAsia="Times New Roman,Bold"/>
                <w:sz w:val="28"/>
                <w:szCs w:val="28"/>
                <w:lang w:val="uk-UA"/>
              </w:rPr>
              <w:t>Відходи, що містять азбест</w:t>
            </w:r>
          </w:p>
        </w:tc>
        <w:tc>
          <w:tcPr>
            <w:tcW w:w="986" w:type="dxa"/>
          </w:tcPr>
          <w:p w14:paraId="2828E140" w14:textId="0E665DAF"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2</w:t>
            </w:r>
          </w:p>
        </w:tc>
      </w:tr>
      <w:tr w:rsidR="00124B13" w:rsidRPr="00DA57C0" w14:paraId="62FEE7CC" w14:textId="77777777" w:rsidTr="00CD5240">
        <w:tc>
          <w:tcPr>
            <w:tcW w:w="8359" w:type="dxa"/>
          </w:tcPr>
          <w:p w14:paraId="5B3045AA" w14:textId="77777777" w:rsidR="00124B13" w:rsidRPr="00DA57C0" w:rsidRDefault="00124B13" w:rsidP="00124B13">
            <w:pPr>
              <w:pStyle w:val="af"/>
              <w:numPr>
                <w:ilvl w:val="4"/>
                <w:numId w:val="36"/>
              </w:numPr>
              <w:autoSpaceDE w:val="0"/>
              <w:autoSpaceDN w:val="0"/>
              <w:adjustRightInd w:val="0"/>
              <w:ind w:left="3431"/>
              <w:rPr>
                <w:rFonts w:eastAsia="Times New Roman,Bold"/>
                <w:sz w:val="28"/>
                <w:szCs w:val="28"/>
                <w:lang w:val="uk-UA"/>
              </w:rPr>
            </w:pPr>
            <w:r w:rsidRPr="00DA57C0">
              <w:rPr>
                <w:sz w:val="28"/>
                <w:szCs w:val="28"/>
                <w:lang w:val="uk-UA"/>
              </w:rPr>
              <w:t>Створення та забезпечення функціонування системи управління відходами</w:t>
            </w:r>
          </w:p>
        </w:tc>
        <w:tc>
          <w:tcPr>
            <w:tcW w:w="986" w:type="dxa"/>
            <w:vAlign w:val="bottom"/>
          </w:tcPr>
          <w:p w14:paraId="65ED7DC5" w14:textId="06D2BB15"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2</w:t>
            </w:r>
          </w:p>
        </w:tc>
      </w:tr>
      <w:tr w:rsidR="00124B13" w:rsidRPr="00DA57C0" w14:paraId="4557AA97" w14:textId="77777777" w:rsidTr="00CD5240">
        <w:tc>
          <w:tcPr>
            <w:tcW w:w="8359" w:type="dxa"/>
          </w:tcPr>
          <w:p w14:paraId="680F7943"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Мінімізація навантаження на довкілля, пов’язаного з відходами</w:t>
            </w:r>
          </w:p>
        </w:tc>
        <w:tc>
          <w:tcPr>
            <w:tcW w:w="986" w:type="dxa"/>
            <w:vAlign w:val="bottom"/>
          </w:tcPr>
          <w:p w14:paraId="34ABFEB8" w14:textId="40752F7F" w:rsidR="00124B13" w:rsidRPr="0071319E" w:rsidRDefault="00CD5240"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2</w:t>
            </w:r>
          </w:p>
        </w:tc>
      </w:tr>
      <w:tr w:rsidR="00124B13" w:rsidRPr="00DA57C0" w14:paraId="4A879B1E" w14:textId="77777777" w:rsidTr="004E178E">
        <w:tc>
          <w:tcPr>
            <w:tcW w:w="8359" w:type="dxa"/>
          </w:tcPr>
          <w:p w14:paraId="4F384336" w14:textId="7D616FE7" w:rsidR="00124B13" w:rsidRPr="00DA57C0" w:rsidRDefault="00124B13" w:rsidP="00124B13">
            <w:pPr>
              <w:pStyle w:val="af"/>
              <w:numPr>
                <w:ilvl w:val="3"/>
                <w:numId w:val="36"/>
              </w:numPr>
              <w:autoSpaceDE w:val="0"/>
              <w:autoSpaceDN w:val="0"/>
              <w:adjustRightInd w:val="0"/>
              <w:ind w:left="2581"/>
              <w:rPr>
                <w:rFonts w:eastAsia="Times New Roman,Bold"/>
                <w:sz w:val="28"/>
                <w:szCs w:val="28"/>
                <w:lang w:val="uk-UA"/>
              </w:rPr>
            </w:pPr>
            <w:r w:rsidRPr="00DA57C0">
              <w:rPr>
                <w:rFonts w:eastAsia="Times New Roman,Bold"/>
                <w:sz w:val="28"/>
                <w:szCs w:val="28"/>
                <w:lang w:val="uk-UA"/>
              </w:rPr>
              <w:t xml:space="preserve">Відходи, що містять </w:t>
            </w:r>
            <w:proofErr w:type="spellStart"/>
            <w:r w:rsidRPr="00DA57C0">
              <w:rPr>
                <w:rFonts w:eastAsia="Times New Roman,Bold"/>
                <w:sz w:val="28"/>
                <w:szCs w:val="28"/>
                <w:lang w:val="uk-UA"/>
              </w:rPr>
              <w:t>поліхлоровані</w:t>
            </w:r>
            <w:proofErr w:type="spellEnd"/>
            <w:r w:rsidRPr="00DA57C0">
              <w:rPr>
                <w:rFonts w:eastAsia="Times New Roman,Bold"/>
                <w:sz w:val="28"/>
                <w:szCs w:val="28"/>
                <w:lang w:val="uk-UA"/>
              </w:rPr>
              <w:t xml:space="preserve"> дифеніли/</w:t>
            </w:r>
            <w:proofErr w:type="spellStart"/>
            <w:r w:rsidRPr="00DA57C0">
              <w:rPr>
                <w:rFonts w:eastAsia="Times New Roman,Bold"/>
                <w:sz w:val="28"/>
                <w:szCs w:val="28"/>
                <w:lang w:val="uk-UA"/>
              </w:rPr>
              <w:t>поліхлоровані</w:t>
            </w:r>
            <w:proofErr w:type="spellEnd"/>
            <w:r w:rsidRPr="00DA57C0">
              <w:rPr>
                <w:rFonts w:eastAsia="Times New Roman,Bold"/>
                <w:sz w:val="28"/>
                <w:szCs w:val="28"/>
                <w:lang w:val="uk-UA"/>
              </w:rPr>
              <w:t xml:space="preserve"> </w:t>
            </w:r>
            <w:proofErr w:type="spellStart"/>
            <w:r w:rsidRPr="00DA57C0">
              <w:rPr>
                <w:rFonts w:eastAsia="Times New Roman,Bold"/>
                <w:sz w:val="28"/>
                <w:szCs w:val="28"/>
                <w:lang w:val="uk-UA"/>
              </w:rPr>
              <w:t>терфеніли</w:t>
            </w:r>
            <w:proofErr w:type="spellEnd"/>
            <w:r w:rsidRPr="00DA57C0">
              <w:rPr>
                <w:rFonts w:eastAsia="Times New Roman,Bold"/>
                <w:sz w:val="28"/>
                <w:szCs w:val="28"/>
                <w:lang w:val="uk-UA"/>
              </w:rPr>
              <w:t>, непридатні до використання хімічні засоби захисту рослин</w:t>
            </w:r>
          </w:p>
        </w:tc>
        <w:tc>
          <w:tcPr>
            <w:tcW w:w="986" w:type="dxa"/>
            <w:vAlign w:val="bottom"/>
          </w:tcPr>
          <w:p w14:paraId="3C775F16" w14:textId="604F7E99"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2</w:t>
            </w:r>
          </w:p>
        </w:tc>
      </w:tr>
      <w:tr w:rsidR="00124B13" w:rsidRPr="00DA57C0" w14:paraId="0EBB9AA8" w14:textId="77777777" w:rsidTr="004E178E">
        <w:tc>
          <w:tcPr>
            <w:tcW w:w="8359" w:type="dxa"/>
          </w:tcPr>
          <w:p w14:paraId="4F56BCB7" w14:textId="77777777" w:rsidR="00124B13" w:rsidRPr="00DA57C0" w:rsidRDefault="00124B13" w:rsidP="00124B13">
            <w:pPr>
              <w:pStyle w:val="af"/>
              <w:numPr>
                <w:ilvl w:val="4"/>
                <w:numId w:val="36"/>
              </w:numPr>
              <w:autoSpaceDE w:val="0"/>
              <w:autoSpaceDN w:val="0"/>
              <w:adjustRightInd w:val="0"/>
              <w:ind w:left="3431"/>
              <w:rPr>
                <w:rFonts w:eastAsia="Times New Roman,Bold"/>
                <w:sz w:val="28"/>
                <w:szCs w:val="28"/>
                <w:lang w:val="uk-UA"/>
              </w:rPr>
            </w:pPr>
            <w:r w:rsidRPr="00DA57C0">
              <w:rPr>
                <w:sz w:val="28"/>
                <w:szCs w:val="28"/>
                <w:lang w:val="uk-UA"/>
              </w:rPr>
              <w:t>Створення та забезпечення функціонування системи управління відходами</w:t>
            </w:r>
          </w:p>
        </w:tc>
        <w:tc>
          <w:tcPr>
            <w:tcW w:w="986" w:type="dxa"/>
            <w:vAlign w:val="bottom"/>
          </w:tcPr>
          <w:p w14:paraId="4D92AB1F" w14:textId="173E7819"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2</w:t>
            </w:r>
          </w:p>
        </w:tc>
      </w:tr>
      <w:tr w:rsidR="00124B13" w:rsidRPr="00DA57C0" w14:paraId="231338C8" w14:textId="77777777" w:rsidTr="004E178E">
        <w:tc>
          <w:tcPr>
            <w:tcW w:w="8359" w:type="dxa"/>
          </w:tcPr>
          <w:p w14:paraId="4E28E311"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Мінімізація навантаження на довкілля, пов’язаного з відходами</w:t>
            </w:r>
          </w:p>
        </w:tc>
        <w:tc>
          <w:tcPr>
            <w:tcW w:w="986" w:type="dxa"/>
            <w:vAlign w:val="bottom"/>
          </w:tcPr>
          <w:p w14:paraId="119BDA52" w14:textId="4A74C18C"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3</w:t>
            </w:r>
          </w:p>
        </w:tc>
      </w:tr>
      <w:tr w:rsidR="00124B13" w:rsidRPr="00DA57C0" w14:paraId="4A6211AE" w14:textId="77777777" w:rsidTr="00782FCA">
        <w:tc>
          <w:tcPr>
            <w:tcW w:w="8359" w:type="dxa"/>
          </w:tcPr>
          <w:p w14:paraId="337624F4" w14:textId="77777777" w:rsidR="00124B13" w:rsidRPr="00DA57C0" w:rsidRDefault="00124B13" w:rsidP="00124B13">
            <w:pPr>
              <w:pStyle w:val="af"/>
              <w:numPr>
                <w:ilvl w:val="4"/>
                <w:numId w:val="36"/>
              </w:numPr>
              <w:autoSpaceDE w:val="0"/>
              <w:autoSpaceDN w:val="0"/>
              <w:adjustRightInd w:val="0"/>
              <w:ind w:left="3431"/>
              <w:rPr>
                <w:sz w:val="28"/>
                <w:szCs w:val="28"/>
                <w:lang w:val="uk-UA"/>
              </w:rPr>
            </w:pPr>
            <w:r w:rsidRPr="00DA57C0">
              <w:rPr>
                <w:sz w:val="28"/>
                <w:szCs w:val="28"/>
                <w:lang w:val="uk-UA"/>
              </w:rPr>
              <w:t>Інформаційне забезпечення</w:t>
            </w:r>
          </w:p>
        </w:tc>
        <w:tc>
          <w:tcPr>
            <w:tcW w:w="986" w:type="dxa"/>
          </w:tcPr>
          <w:p w14:paraId="56746561" w14:textId="2511DAAE"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3</w:t>
            </w:r>
          </w:p>
        </w:tc>
      </w:tr>
      <w:tr w:rsidR="00124B13" w:rsidRPr="00DA57C0" w14:paraId="7CB93980" w14:textId="77777777" w:rsidTr="004E178E">
        <w:tc>
          <w:tcPr>
            <w:tcW w:w="8359" w:type="dxa"/>
          </w:tcPr>
          <w:p w14:paraId="2F4D1914" w14:textId="77777777" w:rsidR="00124B13" w:rsidRPr="00DA57C0" w:rsidRDefault="00124B13" w:rsidP="00124B13">
            <w:pPr>
              <w:pStyle w:val="af"/>
              <w:numPr>
                <w:ilvl w:val="2"/>
                <w:numId w:val="36"/>
              </w:numPr>
              <w:autoSpaceDE w:val="0"/>
              <w:autoSpaceDN w:val="0"/>
              <w:adjustRightInd w:val="0"/>
              <w:ind w:left="1872"/>
              <w:rPr>
                <w:rFonts w:eastAsia="Times New Roman,Bold"/>
                <w:sz w:val="28"/>
                <w:szCs w:val="28"/>
                <w:lang w:val="uk-UA"/>
              </w:rPr>
            </w:pPr>
            <w:r w:rsidRPr="00DA57C0">
              <w:rPr>
                <w:rFonts w:eastAsia="Times New Roman,Bold"/>
                <w:sz w:val="28"/>
                <w:szCs w:val="28"/>
                <w:lang w:val="uk-UA"/>
              </w:rPr>
              <w:t>Транспортні засоби, строк експлуатації яких закінчився</w:t>
            </w:r>
          </w:p>
        </w:tc>
        <w:tc>
          <w:tcPr>
            <w:tcW w:w="986" w:type="dxa"/>
            <w:vAlign w:val="bottom"/>
          </w:tcPr>
          <w:p w14:paraId="3BC7D814" w14:textId="2D939031"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3</w:t>
            </w:r>
          </w:p>
        </w:tc>
      </w:tr>
      <w:tr w:rsidR="00124B13" w:rsidRPr="00DA57C0" w14:paraId="1B861921" w14:textId="77777777" w:rsidTr="004E178E">
        <w:tc>
          <w:tcPr>
            <w:tcW w:w="8359" w:type="dxa"/>
          </w:tcPr>
          <w:p w14:paraId="68DFD337" w14:textId="77777777" w:rsidR="00124B13" w:rsidRPr="00DA57C0" w:rsidRDefault="00124B13" w:rsidP="00124B13">
            <w:pPr>
              <w:pStyle w:val="af"/>
              <w:numPr>
                <w:ilvl w:val="3"/>
                <w:numId w:val="36"/>
              </w:numPr>
              <w:autoSpaceDE w:val="0"/>
              <w:autoSpaceDN w:val="0"/>
              <w:adjustRightInd w:val="0"/>
              <w:ind w:left="3431"/>
              <w:rPr>
                <w:rFonts w:eastAsia="Times New Roman,Bold"/>
                <w:sz w:val="28"/>
                <w:szCs w:val="28"/>
                <w:lang w:val="uk-UA"/>
              </w:rPr>
            </w:pPr>
            <w:r w:rsidRPr="00DA57C0">
              <w:rPr>
                <w:sz w:val="28"/>
                <w:szCs w:val="28"/>
                <w:lang w:val="uk-UA"/>
              </w:rPr>
              <w:t>Створення та забезпечення функціонування системи управління відходами</w:t>
            </w:r>
          </w:p>
        </w:tc>
        <w:tc>
          <w:tcPr>
            <w:tcW w:w="986" w:type="dxa"/>
            <w:vAlign w:val="bottom"/>
          </w:tcPr>
          <w:p w14:paraId="6DB6DE96" w14:textId="16DCB112"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3</w:t>
            </w:r>
          </w:p>
        </w:tc>
      </w:tr>
      <w:tr w:rsidR="00124B13" w:rsidRPr="00DA57C0" w14:paraId="037E1E63" w14:textId="77777777" w:rsidTr="004E178E">
        <w:tc>
          <w:tcPr>
            <w:tcW w:w="8359" w:type="dxa"/>
          </w:tcPr>
          <w:p w14:paraId="027ECB8D" w14:textId="77777777" w:rsidR="00124B13" w:rsidRPr="00DA57C0" w:rsidRDefault="00124B13" w:rsidP="00124B13">
            <w:pPr>
              <w:pStyle w:val="af"/>
              <w:numPr>
                <w:ilvl w:val="3"/>
                <w:numId w:val="36"/>
              </w:numPr>
              <w:autoSpaceDE w:val="0"/>
              <w:autoSpaceDN w:val="0"/>
              <w:adjustRightInd w:val="0"/>
              <w:ind w:left="3431"/>
              <w:rPr>
                <w:sz w:val="28"/>
                <w:szCs w:val="28"/>
                <w:lang w:val="uk-UA"/>
              </w:rPr>
            </w:pPr>
            <w:r w:rsidRPr="00DA57C0">
              <w:rPr>
                <w:sz w:val="28"/>
                <w:szCs w:val="28"/>
                <w:lang w:val="uk-UA"/>
              </w:rPr>
              <w:t>Мінімізація навантаження на довкілля, пов’язаного з відходами</w:t>
            </w:r>
          </w:p>
        </w:tc>
        <w:tc>
          <w:tcPr>
            <w:tcW w:w="986" w:type="dxa"/>
            <w:vAlign w:val="bottom"/>
          </w:tcPr>
          <w:p w14:paraId="55539B6A" w14:textId="29057A67"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4</w:t>
            </w:r>
          </w:p>
        </w:tc>
      </w:tr>
      <w:tr w:rsidR="00124B13" w:rsidRPr="00DA57C0" w14:paraId="6B048C46" w14:textId="77777777" w:rsidTr="00782FCA">
        <w:tc>
          <w:tcPr>
            <w:tcW w:w="8359" w:type="dxa"/>
          </w:tcPr>
          <w:p w14:paraId="18605D29" w14:textId="77777777" w:rsidR="00124B13" w:rsidRPr="00DA57C0" w:rsidRDefault="00124B13" w:rsidP="00124B13">
            <w:pPr>
              <w:pStyle w:val="af"/>
              <w:numPr>
                <w:ilvl w:val="3"/>
                <w:numId w:val="36"/>
              </w:numPr>
              <w:autoSpaceDE w:val="0"/>
              <w:autoSpaceDN w:val="0"/>
              <w:adjustRightInd w:val="0"/>
              <w:ind w:left="3431"/>
              <w:rPr>
                <w:sz w:val="28"/>
                <w:szCs w:val="28"/>
                <w:lang w:val="uk-UA"/>
              </w:rPr>
            </w:pPr>
            <w:r w:rsidRPr="00DA57C0">
              <w:rPr>
                <w:sz w:val="28"/>
                <w:szCs w:val="28"/>
                <w:lang w:val="uk-UA"/>
              </w:rPr>
              <w:t>Інформаційне забезпечення</w:t>
            </w:r>
          </w:p>
        </w:tc>
        <w:tc>
          <w:tcPr>
            <w:tcW w:w="986" w:type="dxa"/>
          </w:tcPr>
          <w:p w14:paraId="43E2B347" w14:textId="6CC8CDB3"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28</w:t>
            </w:r>
            <w:r w:rsidR="004622D8">
              <w:rPr>
                <w:rFonts w:eastAsia="Times New Roman,Bold"/>
                <w:sz w:val="28"/>
                <w:szCs w:val="28"/>
                <w:lang w:val="uk-UA"/>
              </w:rPr>
              <w:t>6</w:t>
            </w:r>
          </w:p>
        </w:tc>
      </w:tr>
      <w:tr w:rsidR="00124B13" w:rsidRPr="00FD37A4" w14:paraId="2ED05773" w14:textId="77777777" w:rsidTr="004E178E">
        <w:tc>
          <w:tcPr>
            <w:tcW w:w="8359" w:type="dxa"/>
          </w:tcPr>
          <w:p w14:paraId="28863F55" w14:textId="77777777" w:rsidR="00124B13" w:rsidRPr="00FD37A4" w:rsidRDefault="00124B13" w:rsidP="00124B13">
            <w:pPr>
              <w:pStyle w:val="af"/>
              <w:numPr>
                <w:ilvl w:val="2"/>
                <w:numId w:val="36"/>
              </w:numPr>
              <w:autoSpaceDE w:val="0"/>
              <w:autoSpaceDN w:val="0"/>
              <w:adjustRightInd w:val="0"/>
              <w:ind w:left="1872"/>
              <w:rPr>
                <w:rFonts w:eastAsia="Times New Roman,Bold"/>
                <w:sz w:val="28"/>
                <w:szCs w:val="28"/>
                <w:lang w:val="uk-UA"/>
              </w:rPr>
            </w:pPr>
            <w:r w:rsidRPr="00FD37A4">
              <w:rPr>
                <w:rFonts w:eastAsia="Times New Roman,Bold"/>
                <w:sz w:val="28"/>
                <w:szCs w:val="28"/>
                <w:lang w:val="uk-UA"/>
              </w:rPr>
              <w:t>Відходи, що біологічно розкладаються, з інших джерел</w:t>
            </w:r>
          </w:p>
        </w:tc>
        <w:tc>
          <w:tcPr>
            <w:tcW w:w="986" w:type="dxa"/>
            <w:vAlign w:val="bottom"/>
          </w:tcPr>
          <w:p w14:paraId="41387AEB" w14:textId="0B6E2CF3" w:rsidR="00124B13" w:rsidRPr="0016730F" w:rsidRDefault="004E178E" w:rsidP="00124B13">
            <w:pPr>
              <w:autoSpaceDE w:val="0"/>
              <w:autoSpaceDN w:val="0"/>
              <w:adjustRightInd w:val="0"/>
              <w:jc w:val="right"/>
              <w:rPr>
                <w:rFonts w:eastAsia="Times New Roman,Bold"/>
                <w:sz w:val="28"/>
                <w:szCs w:val="28"/>
                <w:lang w:val="en-US"/>
              </w:rPr>
            </w:pPr>
            <w:r>
              <w:rPr>
                <w:rFonts w:eastAsia="Times New Roman,Bold"/>
                <w:sz w:val="28"/>
                <w:szCs w:val="28"/>
                <w:lang w:val="uk-UA"/>
              </w:rPr>
              <w:t>28</w:t>
            </w:r>
            <w:r w:rsidR="0016730F">
              <w:rPr>
                <w:rFonts w:eastAsia="Times New Roman,Bold"/>
                <w:sz w:val="28"/>
                <w:szCs w:val="28"/>
                <w:lang w:val="en-US"/>
              </w:rPr>
              <w:t>7</w:t>
            </w:r>
          </w:p>
        </w:tc>
      </w:tr>
      <w:tr w:rsidR="00124B13" w:rsidRPr="00FD37A4" w14:paraId="55762BD2" w14:textId="77777777" w:rsidTr="00782FCA">
        <w:tc>
          <w:tcPr>
            <w:tcW w:w="8359" w:type="dxa"/>
          </w:tcPr>
          <w:p w14:paraId="09B79499" w14:textId="77777777" w:rsidR="00124B13" w:rsidRPr="00FD37A4" w:rsidRDefault="00124B13" w:rsidP="00124B13">
            <w:pPr>
              <w:pStyle w:val="af"/>
              <w:numPr>
                <w:ilvl w:val="3"/>
                <w:numId w:val="36"/>
              </w:numPr>
              <w:autoSpaceDE w:val="0"/>
              <w:autoSpaceDN w:val="0"/>
              <w:adjustRightInd w:val="0"/>
              <w:ind w:left="3006" w:hanging="1134"/>
              <w:rPr>
                <w:rFonts w:eastAsia="Times New Roman,Bold"/>
                <w:sz w:val="28"/>
                <w:szCs w:val="28"/>
                <w:lang w:val="uk-UA"/>
              </w:rPr>
            </w:pPr>
            <w:r w:rsidRPr="00FD37A4">
              <w:rPr>
                <w:rFonts w:eastAsia="Times New Roman,Bold"/>
                <w:sz w:val="28"/>
                <w:szCs w:val="28"/>
                <w:lang w:val="uk-UA"/>
              </w:rPr>
              <w:t>Відходи деревообробної промисловості</w:t>
            </w:r>
          </w:p>
        </w:tc>
        <w:tc>
          <w:tcPr>
            <w:tcW w:w="986" w:type="dxa"/>
          </w:tcPr>
          <w:p w14:paraId="62CC5F70" w14:textId="482990AA"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89</w:t>
            </w:r>
          </w:p>
        </w:tc>
      </w:tr>
      <w:tr w:rsidR="00124B13" w:rsidRPr="00FD37A4" w14:paraId="261CC045" w14:textId="77777777" w:rsidTr="004E178E">
        <w:tc>
          <w:tcPr>
            <w:tcW w:w="8359" w:type="dxa"/>
          </w:tcPr>
          <w:p w14:paraId="317BF2DA" w14:textId="77777777" w:rsidR="00124B13" w:rsidRPr="00FD37A4" w:rsidRDefault="00124B13" w:rsidP="00124B13">
            <w:pPr>
              <w:pStyle w:val="af"/>
              <w:numPr>
                <w:ilvl w:val="4"/>
                <w:numId w:val="36"/>
              </w:numPr>
              <w:autoSpaceDE w:val="0"/>
              <w:autoSpaceDN w:val="0"/>
              <w:adjustRightInd w:val="0"/>
              <w:ind w:left="3431"/>
              <w:rPr>
                <w:rFonts w:eastAsia="Times New Roman,Bold"/>
                <w:sz w:val="28"/>
                <w:szCs w:val="28"/>
                <w:lang w:val="uk-UA"/>
              </w:rPr>
            </w:pPr>
            <w:r w:rsidRPr="00FD37A4">
              <w:rPr>
                <w:sz w:val="28"/>
                <w:szCs w:val="28"/>
                <w:lang w:val="uk-UA"/>
              </w:rPr>
              <w:t>Створення та забезпечення функціонування системи управління відходами</w:t>
            </w:r>
          </w:p>
        </w:tc>
        <w:tc>
          <w:tcPr>
            <w:tcW w:w="986" w:type="dxa"/>
            <w:vAlign w:val="bottom"/>
          </w:tcPr>
          <w:p w14:paraId="7B206DAF" w14:textId="3BDE8081"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89</w:t>
            </w:r>
          </w:p>
        </w:tc>
      </w:tr>
      <w:tr w:rsidR="00124B13" w:rsidRPr="004667C5" w14:paraId="2442E788" w14:textId="77777777" w:rsidTr="00782FCA">
        <w:tc>
          <w:tcPr>
            <w:tcW w:w="8359" w:type="dxa"/>
          </w:tcPr>
          <w:p w14:paraId="55DAA805" w14:textId="77777777" w:rsidR="00124B13" w:rsidRPr="004667C5" w:rsidRDefault="00124B13" w:rsidP="00124B13">
            <w:pPr>
              <w:pStyle w:val="af"/>
              <w:numPr>
                <w:ilvl w:val="3"/>
                <w:numId w:val="36"/>
              </w:numPr>
              <w:autoSpaceDE w:val="0"/>
              <w:autoSpaceDN w:val="0"/>
              <w:adjustRightInd w:val="0"/>
              <w:ind w:left="3006" w:hanging="1134"/>
              <w:rPr>
                <w:rFonts w:eastAsia="Times New Roman,Bold"/>
                <w:sz w:val="28"/>
                <w:szCs w:val="28"/>
                <w:lang w:val="uk-UA"/>
              </w:rPr>
            </w:pPr>
            <w:r w:rsidRPr="004667C5">
              <w:rPr>
                <w:rFonts w:eastAsia="Times New Roman,Bold"/>
                <w:sz w:val="28"/>
                <w:szCs w:val="28"/>
                <w:lang w:val="uk-UA"/>
              </w:rPr>
              <w:t>Відходи сільського господарства</w:t>
            </w:r>
          </w:p>
        </w:tc>
        <w:tc>
          <w:tcPr>
            <w:tcW w:w="986" w:type="dxa"/>
          </w:tcPr>
          <w:p w14:paraId="406CAD58" w14:textId="0730C102"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89</w:t>
            </w:r>
          </w:p>
        </w:tc>
      </w:tr>
      <w:tr w:rsidR="00124B13" w:rsidRPr="004667C5" w14:paraId="41121E6B" w14:textId="77777777" w:rsidTr="004E178E">
        <w:tc>
          <w:tcPr>
            <w:tcW w:w="8359" w:type="dxa"/>
          </w:tcPr>
          <w:p w14:paraId="35B908B9" w14:textId="77777777" w:rsidR="00124B13" w:rsidRPr="004667C5" w:rsidRDefault="00124B13" w:rsidP="00124B13">
            <w:pPr>
              <w:pStyle w:val="af"/>
              <w:numPr>
                <w:ilvl w:val="4"/>
                <w:numId w:val="36"/>
              </w:numPr>
              <w:autoSpaceDE w:val="0"/>
              <w:autoSpaceDN w:val="0"/>
              <w:adjustRightInd w:val="0"/>
              <w:ind w:left="3431"/>
              <w:rPr>
                <w:rFonts w:eastAsia="Times New Roman,Bold"/>
                <w:sz w:val="28"/>
                <w:szCs w:val="28"/>
                <w:lang w:val="uk-UA"/>
              </w:rPr>
            </w:pPr>
            <w:r w:rsidRPr="004667C5">
              <w:rPr>
                <w:sz w:val="28"/>
                <w:szCs w:val="28"/>
                <w:lang w:val="uk-UA"/>
              </w:rPr>
              <w:t>Створення та забезпечення функціонування системи управління відходами</w:t>
            </w:r>
          </w:p>
        </w:tc>
        <w:tc>
          <w:tcPr>
            <w:tcW w:w="986" w:type="dxa"/>
            <w:vAlign w:val="bottom"/>
          </w:tcPr>
          <w:p w14:paraId="16908384" w14:textId="383254CE"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w:t>
            </w:r>
            <w:r w:rsidR="004622D8">
              <w:rPr>
                <w:rFonts w:eastAsia="Times New Roman,Bold"/>
                <w:sz w:val="28"/>
                <w:szCs w:val="28"/>
                <w:lang w:val="uk-UA"/>
              </w:rPr>
              <w:t>89</w:t>
            </w:r>
          </w:p>
        </w:tc>
      </w:tr>
      <w:tr w:rsidR="00124B13" w:rsidRPr="004667C5" w14:paraId="2249A845" w14:textId="77777777" w:rsidTr="004E178E">
        <w:tc>
          <w:tcPr>
            <w:tcW w:w="8359" w:type="dxa"/>
          </w:tcPr>
          <w:p w14:paraId="6F25C2F0" w14:textId="77777777" w:rsidR="00124B13" w:rsidRPr="004667C5" w:rsidRDefault="00124B13" w:rsidP="00124B13">
            <w:pPr>
              <w:pStyle w:val="af"/>
              <w:numPr>
                <w:ilvl w:val="4"/>
                <w:numId w:val="36"/>
              </w:numPr>
              <w:autoSpaceDE w:val="0"/>
              <w:autoSpaceDN w:val="0"/>
              <w:adjustRightInd w:val="0"/>
              <w:ind w:left="3431"/>
              <w:rPr>
                <w:sz w:val="28"/>
                <w:szCs w:val="28"/>
                <w:lang w:val="uk-UA"/>
              </w:rPr>
            </w:pPr>
            <w:r w:rsidRPr="00FD37A4">
              <w:rPr>
                <w:sz w:val="28"/>
                <w:szCs w:val="28"/>
                <w:lang w:val="uk-UA"/>
              </w:rPr>
              <w:t>Мінімізація навантаження на довкілля, пов’язаного з відходами</w:t>
            </w:r>
          </w:p>
        </w:tc>
        <w:tc>
          <w:tcPr>
            <w:tcW w:w="986" w:type="dxa"/>
            <w:vAlign w:val="bottom"/>
          </w:tcPr>
          <w:p w14:paraId="16B469C0" w14:textId="6C6BC8C6"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0</w:t>
            </w:r>
          </w:p>
        </w:tc>
      </w:tr>
      <w:tr w:rsidR="00124B13" w:rsidRPr="004667C5" w14:paraId="60FA9DFA" w14:textId="77777777" w:rsidTr="00782FCA">
        <w:tc>
          <w:tcPr>
            <w:tcW w:w="8359" w:type="dxa"/>
          </w:tcPr>
          <w:p w14:paraId="7EC91769" w14:textId="77777777" w:rsidR="00124B13" w:rsidRPr="004667C5" w:rsidRDefault="00124B13" w:rsidP="00124B13">
            <w:pPr>
              <w:pStyle w:val="af"/>
              <w:numPr>
                <w:ilvl w:val="4"/>
                <w:numId w:val="36"/>
              </w:numPr>
              <w:autoSpaceDE w:val="0"/>
              <w:autoSpaceDN w:val="0"/>
              <w:adjustRightInd w:val="0"/>
              <w:ind w:left="3431"/>
              <w:rPr>
                <w:sz w:val="28"/>
                <w:szCs w:val="28"/>
                <w:lang w:val="uk-UA"/>
              </w:rPr>
            </w:pPr>
            <w:r w:rsidRPr="004667C5">
              <w:rPr>
                <w:sz w:val="28"/>
                <w:szCs w:val="28"/>
                <w:lang w:val="uk-UA"/>
              </w:rPr>
              <w:t>Інформаційне забезпечення</w:t>
            </w:r>
          </w:p>
        </w:tc>
        <w:tc>
          <w:tcPr>
            <w:tcW w:w="986" w:type="dxa"/>
          </w:tcPr>
          <w:p w14:paraId="039407C4" w14:textId="366E9B9F"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0</w:t>
            </w:r>
          </w:p>
        </w:tc>
      </w:tr>
      <w:tr w:rsidR="00124B13" w:rsidRPr="004667C5" w14:paraId="31DD80D0" w14:textId="77777777" w:rsidTr="00782FCA">
        <w:tc>
          <w:tcPr>
            <w:tcW w:w="8359" w:type="dxa"/>
          </w:tcPr>
          <w:p w14:paraId="098B6D5E" w14:textId="77777777" w:rsidR="00124B13" w:rsidRPr="004667C5" w:rsidRDefault="00124B13" w:rsidP="00124B13">
            <w:pPr>
              <w:pStyle w:val="af"/>
              <w:numPr>
                <w:ilvl w:val="3"/>
                <w:numId w:val="36"/>
              </w:numPr>
              <w:autoSpaceDE w:val="0"/>
              <w:autoSpaceDN w:val="0"/>
              <w:adjustRightInd w:val="0"/>
              <w:ind w:left="3006" w:hanging="1134"/>
              <w:rPr>
                <w:rFonts w:eastAsia="Times New Roman,Bold"/>
                <w:sz w:val="28"/>
                <w:szCs w:val="28"/>
                <w:lang w:val="uk-UA"/>
              </w:rPr>
            </w:pPr>
            <w:r w:rsidRPr="004667C5">
              <w:rPr>
                <w:rFonts w:eastAsia="Times New Roman,Bold"/>
                <w:sz w:val="28"/>
                <w:szCs w:val="28"/>
                <w:lang w:val="uk-UA"/>
              </w:rPr>
              <w:t>Відходи лісового господарства</w:t>
            </w:r>
          </w:p>
        </w:tc>
        <w:tc>
          <w:tcPr>
            <w:tcW w:w="986" w:type="dxa"/>
          </w:tcPr>
          <w:p w14:paraId="44EF780E" w14:textId="735472A6"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1</w:t>
            </w:r>
          </w:p>
        </w:tc>
      </w:tr>
      <w:tr w:rsidR="00124B13" w:rsidRPr="004667C5" w14:paraId="4422CEDB" w14:textId="77777777" w:rsidTr="004E178E">
        <w:tc>
          <w:tcPr>
            <w:tcW w:w="8359" w:type="dxa"/>
          </w:tcPr>
          <w:p w14:paraId="19A3693B" w14:textId="77777777" w:rsidR="00124B13" w:rsidRPr="004667C5" w:rsidRDefault="00124B13" w:rsidP="00124B13">
            <w:pPr>
              <w:pStyle w:val="af"/>
              <w:numPr>
                <w:ilvl w:val="4"/>
                <w:numId w:val="36"/>
              </w:numPr>
              <w:autoSpaceDE w:val="0"/>
              <w:autoSpaceDN w:val="0"/>
              <w:adjustRightInd w:val="0"/>
              <w:ind w:left="3431"/>
              <w:rPr>
                <w:rFonts w:eastAsia="Times New Roman,Bold"/>
                <w:sz w:val="28"/>
                <w:szCs w:val="28"/>
                <w:lang w:val="uk-UA"/>
              </w:rPr>
            </w:pPr>
            <w:r w:rsidRPr="004667C5">
              <w:rPr>
                <w:sz w:val="28"/>
                <w:szCs w:val="28"/>
                <w:lang w:val="uk-UA"/>
              </w:rPr>
              <w:t>Створення та забезпечення функціонування системи управління відходами</w:t>
            </w:r>
          </w:p>
        </w:tc>
        <w:tc>
          <w:tcPr>
            <w:tcW w:w="986" w:type="dxa"/>
            <w:vAlign w:val="bottom"/>
          </w:tcPr>
          <w:p w14:paraId="2D08C2B8" w14:textId="09B9F910"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1</w:t>
            </w:r>
          </w:p>
        </w:tc>
      </w:tr>
      <w:tr w:rsidR="00124B13" w:rsidRPr="004667C5" w14:paraId="2C85D48A" w14:textId="77777777" w:rsidTr="00782FCA">
        <w:tc>
          <w:tcPr>
            <w:tcW w:w="8359" w:type="dxa"/>
          </w:tcPr>
          <w:p w14:paraId="06668260" w14:textId="77777777" w:rsidR="00124B13" w:rsidRPr="004667C5" w:rsidRDefault="00124B13" w:rsidP="00124B13">
            <w:pPr>
              <w:pStyle w:val="af"/>
              <w:numPr>
                <w:ilvl w:val="3"/>
                <w:numId w:val="36"/>
              </w:numPr>
              <w:autoSpaceDE w:val="0"/>
              <w:autoSpaceDN w:val="0"/>
              <w:adjustRightInd w:val="0"/>
              <w:ind w:left="3006" w:hanging="1134"/>
              <w:rPr>
                <w:rFonts w:eastAsia="Times New Roman,Bold"/>
                <w:sz w:val="28"/>
                <w:szCs w:val="28"/>
                <w:lang w:val="uk-UA"/>
              </w:rPr>
            </w:pPr>
            <w:r w:rsidRPr="004667C5">
              <w:rPr>
                <w:rFonts w:eastAsia="Times New Roman,Bold"/>
                <w:sz w:val="28"/>
                <w:szCs w:val="28"/>
                <w:lang w:val="uk-UA"/>
              </w:rPr>
              <w:lastRenderedPageBreak/>
              <w:t>Відходи харчопереробної промисловості</w:t>
            </w:r>
          </w:p>
        </w:tc>
        <w:tc>
          <w:tcPr>
            <w:tcW w:w="986" w:type="dxa"/>
          </w:tcPr>
          <w:p w14:paraId="25A4560C" w14:textId="674B3A36"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1</w:t>
            </w:r>
          </w:p>
        </w:tc>
      </w:tr>
      <w:tr w:rsidR="00124B13" w:rsidRPr="004667C5" w14:paraId="17CE0E39" w14:textId="77777777" w:rsidTr="004E178E">
        <w:tc>
          <w:tcPr>
            <w:tcW w:w="8359" w:type="dxa"/>
          </w:tcPr>
          <w:p w14:paraId="2537853B" w14:textId="77777777" w:rsidR="00124B13" w:rsidRPr="004667C5" w:rsidRDefault="00124B13" w:rsidP="00124B13">
            <w:pPr>
              <w:pStyle w:val="af"/>
              <w:numPr>
                <w:ilvl w:val="4"/>
                <w:numId w:val="36"/>
              </w:numPr>
              <w:autoSpaceDE w:val="0"/>
              <w:autoSpaceDN w:val="0"/>
              <w:adjustRightInd w:val="0"/>
              <w:ind w:left="3431"/>
              <w:rPr>
                <w:rFonts w:eastAsia="Times New Roman,Bold"/>
                <w:sz w:val="28"/>
                <w:szCs w:val="28"/>
                <w:lang w:val="uk-UA"/>
              </w:rPr>
            </w:pPr>
            <w:r w:rsidRPr="004667C5">
              <w:rPr>
                <w:sz w:val="28"/>
                <w:szCs w:val="28"/>
                <w:lang w:val="uk-UA"/>
              </w:rPr>
              <w:t>Створення та забезпечення функціонування системи управління відходами</w:t>
            </w:r>
          </w:p>
        </w:tc>
        <w:tc>
          <w:tcPr>
            <w:tcW w:w="986" w:type="dxa"/>
            <w:vAlign w:val="bottom"/>
          </w:tcPr>
          <w:p w14:paraId="5DFEECC4" w14:textId="7BFFDC05"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1</w:t>
            </w:r>
          </w:p>
        </w:tc>
      </w:tr>
      <w:tr w:rsidR="00124B13" w:rsidRPr="004667C5" w14:paraId="04DDE0F3" w14:textId="77777777" w:rsidTr="00782FCA">
        <w:tc>
          <w:tcPr>
            <w:tcW w:w="8359" w:type="dxa"/>
          </w:tcPr>
          <w:p w14:paraId="57044D37" w14:textId="77777777" w:rsidR="00124B13" w:rsidRPr="004667C5" w:rsidRDefault="00124B13" w:rsidP="00124B13">
            <w:pPr>
              <w:pStyle w:val="af"/>
              <w:numPr>
                <w:ilvl w:val="3"/>
                <w:numId w:val="36"/>
              </w:numPr>
              <w:autoSpaceDE w:val="0"/>
              <w:autoSpaceDN w:val="0"/>
              <w:adjustRightInd w:val="0"/>
              <w:ind w:left="3006" w:hanging="1134"/>
              <w:rPr>
                <w:rFonts w:eastAsia="Times New Roman,Bold"/>
                <w:sz w:val="28"/>
                <w:szCs w:val="28"/>
                <w:lang w:val="uk-UA"/>
              </w:rPr>
            </w:pPr>
            <w:r w:rsidRPr="004667C5">
              <w:rPr>
                <w:rFonts w:eastAsia="Times New Roman,Bold"/>
                <w:sz w:val="28"/>
                <w:szCs w:val="28"/>
                <w:lang w:val="uk-UA"/>
              </w:rPr>
              <w:t>Осади стічних вод</w:t>
            </w:r>
          </w:p>
        </w:tc>
        <w:tc>
          <w:tcPr>
            <w:tcW w:w="986" w:type="dxa"/>
          </w:tcPr>
          <w:p w14:paraId="5B130CC6" w14:textId="5DED7839"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2</w:t>
            </w:r>
          </w:p>
        </w:tc>
      </w:tr>
      <w:tr w:rsidR="00124B13" w:rsidRPr="004667C5" w14:paraId="73FC1A37" w14:textId="77777777" w:rsidTr="004E178E">
        <w:tc>
          <w:tcPr>
            <w:tcW w:w="8359" w:type="dxa"/>
          </w:tcPr>
          <w:p w14:paraId="4F0B75A9" w14:textId="77777777" w:rsidR="00124B13" w:rsidRPr="004667C5" w:rsidRDefault="00124B13" w:rsidP="00124B13">
            <w:pPr>
              <w:pStyle w:val="af"/>
              <w:numPr>
                <w:ilvl w:val="4"/>
                <w:numId w:val="36"/>
              </w:numPr>
              <w:autoSpaceDE w:val="0"/>
              <w:autoSpaceDN w:val="0"/>
              <w:adjustRightInd w:val="0"/>
              <w:ind w:left="3431"/>
              <w:rPr>
                <w:rFonts w:eastAsia="Times New Roman,Bold"/>
                <w:sz w:val="28"/>
                <w:szCs w:val="28"/>
                <w:lang w:val="uk-UA"/>
              </w:rPr>
            </w:pPr>
            <w:r w:rsidRPr="004667C5">
              <w:rPr>
                <w:sz w:val="28"/>
                <w:szCs w:val="28"/>
                <w:lang w:val="uk-UA"/>
              </w:rPr>
              <w:t>Створення та забезпечення функціонування системи управління відходами</w:t>
            </w:r>
          </w:p>
        </w:tc>
        <w:tc>
          <w:tcPr>
            <w:tcW w:w="986" w:type="dxa"/>
            <w:vAlign w:val="bottom"/>
          </w:tcPr>
          <w:p w14:paraId="05ADB4C2" w14:textId="373D7EDE"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2</w:t>
            </w:r>
          </w:p>
        </w:tc>
      </w:tr>
      <w:tr w:rsidR="00124B13" w:rsidRPr="004667C5" w14:paraId="6A62E2C8" w14:textId="77777777" w:rsidTr="004E178E">
        <w:tc>
          <w:tcPr>
            <w:tcW w:w="8359" w:type="dxa"/>
          </w:tcPr>
          <w:p w14:paraId="2986A279" w14:textId="77777777" w:rsidR="00124B13" w:rsidRPr="004667C5" w:rsidRDefault="00124B13" w:rsidP="00124B13">
            <w:pPr>
              <w:pStyle w:val="af"/>
              <w:numPr>
                <w:ilvl w:val="4"/>
                <w:numId w:val="36"/>
              </w:numPr>
              <w:autoSpaceDE w:val="0"/>
              <w:autoSpaceDN w:val="0"/>
              <w:adjustRightInd w:val="0"/>
              <w:ind w:left="3431"/>
              <w:rPr>
                <w:sz w:val="28"/>
                <w:szCs w:val="28"/>
                <w:lang w:val="uk-UA"/>
              </w:rPr>
            </w:pPr>
            <w:r w:rsidRPr="00FD37A4">
              <w:rPr>
                <w:sz w:val="28"/>
                <w:szCs w:val="28"/>
                <w:lang w:val="uk-UA"/>
              </w:rPr>
              <w:t>Мінімізація навантаження на довкілля, пов’язаного з відходами</w:t>
            </w:r>
          </w:p>
        </w:tc>
        <w:tc>
          <w:tcPr>
            <w:tcW w:w="986" w:type="dxa"/>
            <w:vAlign w:val="bottom"/>
          </w:tcPr>
          <w:p w14:paraId="2D13C46A" w14:textId="1C181046"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2</w:t>
            </w:r>
          </w:p>
        </w:tc>
      </w:tr>
      <w:tr w:rsidR="00124B13" w:rsidRPr="004667C5" w14:paraId="2647C0A4" w14:textId="77777777" w:rsidTr="00782FCA">
        <w:tc>
          <w:tcPr>
            <w:tcW w:w="8359" w:type="dxa"/>
          </w:tcPr>
          <w:p w14:paraId="6EA30F69" w14:textId="77777777" w:rsidR="00124B13" w:rsidRPr="00FD37A4" w:rsidRDefault="00124B13" w:rsidP="00124B13">
            <w:pPr>
              <w:pStyle w:val="af"/>
              <w:numPr>
                <w:ilvl w:val="4"/>
                <w:numId w:val="36"/>
              </w:numPr>
              <w:autoSpaceDE w:val="0"/>
              <w:autoSpaceDN w:val="0"/>
              <w:adjustRightInd w:val="0"/>
              <w:ind w:left="3431"/>
              <w:rPr>
                <w:sz w:val="28"/>
                <w:szCs w:val="28"/>
                <w:lang w:val="uk-UA"/>
              </w:rPr>
            </w:pPr>
            <w:r w:rsidRPr="004667C5">
              <w:rPr>
                <w:sz w:val="28"/>
                <w:szCs w:val="28"/>
                <w:lang w:val="uk-UA"/>
              </w:rPr>
              <w:t>Інформаційне забезпечення</w:t>
            </w:r>
          </w:p>
        </w:tc>
        <w:tc>
          <w:tcPr>
            <w:tcW w:w="986" w:type="dxa"/>
          </w:tcPr>
          <w:p w14:paraId="0093198C" w14:textId="26931467"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4</w:t>
            </w:r>
          </w:p>
        </w:tc>
      </w:tr>
      <w:tr w:rsidR="00124B13" w:rsidRPr="004667C5" w14:paraId="390F3121" w14:textId="77777777" w:rsidTr="00782FCA">
        <w:tc>
          <w:tcPr>
            <w:tcW w:w="8359" w:type="dxa"/>
          </w:tcPr>
          <w:p w14:paraId="29B61093" w14:textId="77777777" w:rsidR="00124B13" w:rsidRPr="004667C5" w:rsidRDefault="00124B13" w:rsidP="00124B13">
            <w:pPr>
              <w:pStyle w:val="af"/>
              <w:numPr>
                <w:ilvl w:val="1"/>
                <w:numId w:val="36"/>
              </w:numPr>
              <w:autoSpaceDE w:val="0"/>
              <w:autoSpaceDN w:val="0"/>
              <w:adjustRightInd w:val="0"/>
              <w:ind w:left="738"/>
              <w:rPr>
                <w:rFonts w:eastAsia="Times New Roman,Bold"/>
                <w:sz w:val="28"/>
                <w:szCs w:val="28"/>
                <w:lang w:val="uk-UA"/>
              </w:rPr>
            </w:pPr>
            <w:r w:rsidRPr="004667C5">
              <w:rPr>
                <w:rFonts w:eastAsia="Times New Roman,Bold"/>
                <w:sz w:val="28"/>
                <w:szCs w:val="28"/>
                <w:lang w:val="uk-UA"/>
              </w:rPr>
              <w:t>Забезпечення реалізації</w:t>
            </w:r>
          </w:p>
        </w:tc>
        <w:tc>
          <w:tcPr>
            <w:tcW w:w="986" w:type="dxa"/>
          </w:tcPr>
          <w:p w14:paraId="48A690D6" w14:textId="70B74290"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4</w:t>
            </w:r>
          </w:p>
        </w:tc>
      </w:tr>
      <w:tr w:rsidR="00124B13" w:rsidRPr="004667C5" w14:paraId="2E9BE448" w14:textId="77777777" w:rsidTr="00782FCA">
        <w:tc>
          <w:tcPr>
            <w:tcW w:w="8359" w:type="dxa"/>
          </w:tcPr>
          <w:p w14:paraId="16DC96CF" w14:textId="77777777" w:rsidR="00124B13" w:rsidRPr="004667C5" w:rsidRDefault="00124B13" w:rsidP="00124B13">
            <w:pPr>
              <w:pStyle w:val="af"/>
              <w:numPr>
                <w:ilvl w:val="2"/>
                <w:numId w:val="36"/>
              </w:numPr>
              <w:autoSpaceDE w:val="0"/>
              <w:autoSpaceDN w:val="0"/>
              <w:adjustRightInd w:val="0"/>
              <w:ind w:left="1872" w:hanging="709"/>
              <w:rPr>
                <w:rFonts w:eastAsia="Times New Roman,Bold"/>
                <w:sz w:val="28"/>
                <w:szCs w:val="28"/>
                <w:lang w:val="uk-UA"/>
              </w:rPr>
            </w:pPr>
            <w:r w:rsidRPr="004667C5">
              <w:rPr>
                <w:rFonts w:eastAsia="Times New Roman,Bold"/>
                <w:sz w:val="28"/>
                <w:szCs w:val="28"/>
                <w:lang w:val="uk-UA"/>
              </w:rPr>
              <w:t>Інституційна структура управління відходами</w:t>
            </w:r>
          </w:p>
        </w:tc>
        <w:tc>
          <w:tcPr>
            <w:tcW w:w="986" w:type="dxa"/>
          </w:tcPr>
          <w:p w14:paraId="2792322E" w14:textId="1F934EBE"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29</w:t>
            </w:r>
            <w:r w:rsidR="004622D8">
              <w:rPr>
                <w:rFonts w:eastAsia="Times New Roman,Bold"/>
                <w:sz w:val="28"/>
                <w:szCs w:val="28"/>
                <w:lang w:val="uk-UA"/>
              </w:rPr>
              <w:t>4</w:t>
            </w:r>
          </w:p>
        </w:tc>
      </w:tr>
      <w:tr w:rsidR="00124B13" w:rsidRPr="004667C5" w14:paraId="192012CD" w14:textId="77777777" w:rsidTr="004E178E">
        <w:tc>
          <w:tcPr>
            <w:tcW w:w="8359" w:type="dxa"/>
          </w:tcPr>
          <w:p w14:paraId="2D916244" w14:textId="77777777" w:rsidR="00124B13" w:rsidRPr="004667C5" w:rsidRDefault="00124B13" w:rsidP="00124B13">
            <w:pPr>
              <w:pStyle w:val="af"/>
              <w:numPr>
                <w:ilvl w:val="2"/>
                <w:numId w:val="36"/>
              </w:numPr>
              <w:autoSpaceDE w:val="0"/>
              <w:autoSpaceDN w:val="0"/>
              <w:adjustRightInd w:val="0"/>
              <w:ind w:left="1872" w:hanging="709"/>
              <w:rPr>
                <w:rFonts w:eastAsia="Times New Roman,Bold"/>
                <w:sz w:val="28"/>
                <w:szCs w:val="28"/>
                <w:lang w:val="uk-UA"/>
              </w:rPr>
            </w:pPr>
            <w:r w:rsidRPr="004667C5">
              <w:rPr>
                <w:rFonts w:eastAsia="Times New Roman,Bold"/>
                <w:sz w:val="28"/>
                <w:szCs w:val="28"/>
                <w:lang w:val="uk-UA"/>
              </w:rPr>
              <w:t>Програмні документи регіонального рівня в сфері управління відходами</w:t>
            </w:r>
          </w:p>
        </w:tc>
        <w:tc>
          <w:tcPr>
            <w:tcW w:w="986" w:type="dxa"/>
            <w:vAlign w:val="bottom"/>
          </w:tcPr>
          <w:p w14:paraId="3D73A8D0" w14:textId="52935D67"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30</w:t>
            </w:r>
            <w:r w:rsidR="004622D8">
              <w:rPr>
                <w:rFonts w:eastAsia="Times New Roman,Bold"/>
                <w:sz w:val="28"/>
                <w:szCs w:val="28"/>
                <w:lang w:val="uk-UA"/>
              </w:rPr>
              <w:t>6</w:t>
            </w:r>
          </w:p>
        </w:tc>
      </w:tr>
      <w:tr w:rsidR="00124B13" w:rsidRPr="0042240D" w14:paraId="2BA1854A" w14:textId="77777777" w:rsidTr="00782FCA">
        <w:tc>
          <w:tcPr>
            <w:tcW w:w="8359" w:type="dxa"/>
          </w:tcPr>
          <w:p w14:paraId="7E7DF0C6" w14:textId="77777777" w:rsidR="00124B13" w:rsidRPr="0069604F" w:rsidRDefault="00124B13" w:rsidP="00124B13">
            <w:pPr>
              <w:pStyle w:val="af"/>
              <w:numPr>
                <w:ilvl w:val="1"/>
                <w:numId w:val="36"/>
              </w:numPr>
              <w:autoSpaceDE w:val="0"/>
              <w:autoSpaceDN w:val="0"/>
              <w:adjustRightInd w:val="0"/>
              <w:ind w:left="738" w:hanging="709"/>
              <w:rPr>
                <w:rFonts w:eastAsia="Times New Roman,Bold"/>
                <w:sz w:val="28"/>
                <w:szCs w:val="28"/>
                <w:lang w:val="uk-UA"/>
              </w:rPr>
            </w:pPr>
            <w:r w:rsidRPr="0069604F">
              <w:rPr>
                <w:rFonts w:eastAsia="Times New Roman,Bold"/>
                <w:sz w:val="28"/>
                <w:szCs w:val="28"/>
                <w:lang w:val="uk-UA"/>
              </w:rPr>
              <w:t>Фінансово-економічне забезпечення системи</w:t>
            </w:r>
          </w:p>
        </w:tc>
        <w:tc>
          <w:tcPr>
            <w:tcW w:w="986" w:type="dxa"/>
          </w:tcPr>
          <w:p w14:paraId="408AE5DF" w14:textId="57DC0EF3" w:rsidR="00124B13" w:rsidRPr="0016730F" w:rsidRDefault="004E178E" w:rsidP="00124B13">
            <w:pPr>
              <w:autoSpaceDE w:val="0"/>
              <w:autoSpaceDN w:val="0"/>
              <w:adjustRightInd w:val="0"/>
              <w:jc w:val="right"/>
              <w:rPr>
                <w:rFonts w:eastAsia="Times New Roman,Bold"/>
                <w:sz w:val="28"/>
                <w:szCs w:val="28"/>
                <w:lang w:val="en-US"/>
              </w:rPr>
            </w:pPr>
            <w:r>
              <w:rPr>
                <w:rFonts w:eastAsia="Times New Roman,Bold"/>
                <w:sz w:val="28"/>
                <w:szCs w:val="28"/>
                <w:lang w:val="uk-UA"/>
              </w:rPr>
              <w:t>30</w:t>
            </w:r>
            <w:r w:rsidR="0016730F">
              <w:rPr>
                <w:rFonts w:eastAsia="Times New Roman,Bold"/>
                <w:sz w:val="28"/>
                <w:szCs w:val="28"/>
                <w:lang w:val="en-US"/>
              </w:rPr>
              <w:t>8</w:t>
            </w:r>
          </w:p>
        </w:tc>
      </w:tr>
      <w:tr w:rsidR="00124B13" w:rsidRPr="00AB4C1E" w14:paraId="567D62B4" w14:textId="77777777" w:rsidTr="00782FCA">
        <w:tc>
          <w:tcPr>
            <w:tcW w:w="8359" w:type="dxa"/>
          </w:tcPr>
          <w:p w14:paraId="6E832339" w14:textId="77777777" w:rsidR="00124B13" w:rsidRPr="00AB4C1E" w:rsidRDefault="00124B13" w:rsidP="00124B13">
            <w:pPr>
              <w:pStyle w:val="af"/>
              <w:numPr>
                <w:ilvl w:val="1"/>
                <w:numId w:val="36"/>
              </w:numPr>
              <w:autoSpaceDE w:val="0"/>
              <w:autoSpaceDN w:val="0"/>
              <w:adjustRightInd w:val="0"/>
              <w:ind w:left="738" w:hanging="709"/>
              <w:rPr>
                <w:rFonts w:eastAsia="Times New Roman,Bold"/>
                <w:sz w:val="28"/>
                <w:szCs w:val="28"/>
                <w:lang w:val="uk-UA"/>
              </w:rPr>
            </w:pPr>
            <w:r w:rsidRPr="00AB4C1E">
              <w:rPr>
                <w:rFonts w:eastAsia="Times New Roman,Bold"/>
                <w:sz w:val="28"/>
                <w:szCs w:val="28"/>
                <w:lang w:val="uk-UA"/>
              </w:rPr>
              <w:t>Регіональний план дій</w:t>
            </w:r>
          </w:p>
        </w:tc>
        <w:tc>
          <w:tcPr>
            <w:tcW w:w="986" w:type="dxa"/>
          </w:tcPr>
          <w:p w14:paraId="37EB3C84" w14:textId="3A3A8D0C"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32</w:t>
            </w:r>
            <w:r w:rsidR="004622D8">
              <w:rPr>
                <w:rFonts w:eastAsia="Times New Roman,Bold"/>
                <w:sz w:val="28"/>
                <w:szCs w:val="28"/>
                <w:lang w:val="uk-UA"/>
              </w:rPr>
              <w:t>0</w:t>
            </w:r>
          </w:p>
        </w:tc>
      </w:tr>
      <w:tr w:rsidR="00124B13" w:rsidRPr="00D357FD" w14:paraId="1E999A8F" w14:textId="77777777" w:rsidTr="004E178E">
        <w:tc>
          <w:tcPr>
            <w:tcW w:w="8359" w:type="dxa"/>
          </w:tcPr>
          <w:p w14:paraId="2340698F" w14:textId="77777777" w:rsidR="00124B13" w:rsidRPr="00D357FD" w:rsidRDefault="00124B13" w:rsidP="00124B13">
            <w:pPr>
              <w:autoSpaceDE w:val="0"/>
              <w:autoSpaceDN w:val="0"/>
              <w:adjustRightInd w:val="0"/>
              <w:rPr>
                <w:rFonts w:eastAsia="Times New Roman,Bold"/>
                <w:sz w:val="28"/>
                <w:szCs w:val="28"/>
                <w:lang w:val="uk-UA"/>
              </w:rPr>
            </w:pPr>
            <w:r w:rsidRPr="00D357FD">
              <w:rPr>
                <w:rFonts w:eastAsia="Times New Roman,Bold"/>
                <w:sz w:val="28"/>
                <w:szCs w:val="28"/>
                <w:lang w:val="uk-UA"/>
              </w:rPr>
              <w:t>РОЗДІЛ IV. МОНІТОРИНГ ТА ОЦІНКА ЕФЕКТИВНОСТІ ВИКОНАННЯ РПУВ</w:t>
            </w:r>
          </w:p>
        </w:tc>
        <w:tc>
          <w:tcPr>
            <w:tcW w:w="986" w:type="dxa"/>
            <w:vAlign w:val="bottom"/>
          </w:tcPr>
          <w:p w14:paraId="791E6870" w14:textId="405EC1BC"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32</w:t>
            </w:r>
            <w:r w:rsidR="004622D8">
              <w:rPr>
                <w:rFonts w:eastAsia="Times New Roman,Bold"/>
                <w:sz w:val="28"/>
                <w:szCs w:val="28"/>
                <w:lang w:val="uk-UA"/>
              </w:rPr>
              <w:t>4</w:t>
            </w:r>
          </w:p>
        </w:tc>
      </w:tr>
      <w:tr w:rsidR="00124B13" w:rsidRPr="00D357FD" w14:paraId="2DBF9A36" w14:textId="77777777" w:rsidTr="004E178E">
        <w:tc>
          <w:tcPr>
            <w:tcW w:w="8359" w:type="dxa"/>
          </w:tcPr>
          <w:p w14:paraId="05CB1BD2" w14:textId="77777777" w:rsidR="00124B13" w:rsidRPr="00D357FD" w:rsidRDefault="00124B13" w:rsidP="00124B13">
            <w:pPr>
              <w:autoSpaceDE w:val="0"/>
              <w:autoSpaceDN w:val="0"/>
              <w:adjustRightInd w:val="0"/>
              <w:rPr>
                <w:rFonts w:eastAsia="Times New Roman,Bold"/>
                <w:sz w:val="28"/>
                <w:szCs w:val="28"/>
                <w:lang w:val="uk-UA"/>
              </w:rPr>
            </w:pPr>
            <w:r w:rsidRPr="00D357FD">
              <w:rPr>
                <w:rFonts w:eastAsia="Times New Roman,Bold"/>
                <w:sz w:val="28"/>
                <w:szCs w:val="28"/>
                <w:lang w:val="uk-UA"/>
              </w:rPr>
              <w:t>РОЗДІЛ V. ІНФОРМАЦІЯ ПРО СТРАТЕГІЧНУ ЕКОЛОГІЧНУ ОЦІНКУ</w:t>
            </w:r>
          </w:p>
        </w:tc>
        <w:tc>
          <w:tcPr>
            <w:tcW w:w="986" w:type="dxa"/>
            <w:vAlign w:val="bottom"/>
          </w:tcPr>
          <w:p w14:paraId="5BF6FFC9" w14:textId="6E8DCB64"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3</w:t>
            </w:r>
            <w:r w:rsidR="004622D8">
              <w:rPr>
                <w:rFonts w:eastAsia="Times New Roman,Bold"/>
                <w:sz w:val="28"/>
                <w:szCs w:val="28"/>
                <w:lang w:val="uk-UA"/>
              </w:rPr>
              <w:t>29</w:t>
            </w:r>
          </w:p>
        </w:tc>
      </w:tr>
      <w:tr w:rsidR="00124B13" w:rsidRPr="00D357FD" w14:paraId="6A74426F" w14:textId="77777777" w:rsidTr="00782FCA">
        <w:tc>
          <w:tcPr>
            <w:tcW w:w="8359" w:type="dxa"/>
          </w:tcPr>
          <w:p w14:paraId="2A8BDB71" w14:textId="77777777" w:rsidR="00124B13" w:rsidRPr="00D357FD" w:rsidRDefault="00124B13" w:rsidP="00124B13">
            <w:pPr>
              <w:autoSpaceDE w:val="0"/>
              <w:autoSpaceDN w:val="0"/>
              <w:adjustRightInd w:val="0"/>
              <w:rPr>
                <w:rFonts w:eastAsia="Times New Roman,Bold"/>
                <w:sz w:val="28"/>
                <w:szCs w:val="28"/>
                <w:lang w:val="uk-UA"/>
              </w:rPr>
            </w:pPr>
            <w:r w:rsidRPr="00D357FD">
              <w:rPr>
                <w:rFonts w:eastAsia="Times New Roman,Bold"/>
                <w:sz w:val="28"/>
                <w:szCs w:val="28"/>
                <w:lang w:val="uk-UA"/>
              </w:rPr>
              <w:t>ІНФОРМАЦІЙНІ ДЖЕРЕЛА</w:t>
            </w:r>
          </w:p>
        </w:tc>
        <w:tc>
          <w:tcPr>
            <w:tcW w:w="986" w:type="dxa"/>
          </w:tcPr>
          <w:p w14:paraId="526E3F03" w14:textId="0CADA4BE" w:rsidR="00124B13" w:rsidRPr="0071319E" w:rsidRDefault="004E178E" w:rsidP="00124B13">
            <w:pPr>
              <w:autoSpaceDE w:val="0"/>
              <w:autoSpaceDN w:val="0"/>
              <w:adjustRightInd w:val="0"/>
              <w:jc w:val="right"/>
              <w:rPr>
                <w:rFonts w:eastAsia="Times New Roman,Bold"/>
                <w:sz w:val="28"/>
                <w:szCs w:val="28"/>
                <w:lang w:val="uk-UA"/>
              </w:rPr>
            </w:pPr>
            <w:r>
              <w:rPr>
                <w:rFonts w:eastAsia="Times New Roman,Bold"/>
                <w:sz w:val="28"/>
                <w:szCs w:val="28"/>
                <w:lang w:val="uk-UA"/>
              </w:rPr>
              <w:t>33</w:t>
            </w:r>
            <w:r w:rsidR="004622D8">
              <w:rPr>
                <w:rFonts w:eastAsia="Times New Roman,Bold"/>
                <w:sz w:val="28"/>
                <w:szCs w:val="28"/>
                <w:lang w:val="uk-UA"/>
              </w:rPr>
              <w:t>0</w:t>
            </w:r>
          </w:p>
        </w:tc>
      </w:tr>
      <w:tr w:rsidR="00124B13" w:rsidRPr="00D357FD" w14:paraId="07AF7D56" w14:textId="77777777" w:rsidTr="00782FCA">
        <w:tc>
          <w:tcPr>
            <w:tcW w:w="8359" w:type="dxa"/>
          </w:tcPr>
          <w:p w14:paraId="09258F31" w14:textId="77777777" w:rsidR="00124B13" w:rsidRPr="00D357FD" w:rsidRDefault="00124B13" w:rsidP="00124B13">
            <w:pPr>
              <w:autoSpaceDE w:val="0"/>
              <w:autoSpaceDN w:val="0"/>
              <w:adjustRightInd w:val="0"/>
              <w:rPr>
                <w:rFonts w:eastAsia="Times New Roman,Bold"/>
                <w:sz w:val="28"/>
                <w:szCs w:val="28"/>
                <w:lang w:val="uk-UA"/>
              </w:rPr>
            </w:pPr>
            <w:r w:rsidRPr="00D357FD">
              <w:rPr>
                <w:rFonts w:eastAsia="Times New Roman,Bold"/>
                <w:sz w:val="28"/>
                <w:szCs w:val="28"/>
                <w:lang w:val="uk-UA"/>
              </w:rPr>
              <w:t>ДОДАТКИ</w:t>
            </w:r>
          </w:p>
        </w:tc>
        <w:tc>
          <w:tcPr>
            <w:tcW w:w="986" w:type="dxa"/>
          </w:tcPr>
          <w:p w14:paraId="00F30FBD" w14:textId="19DB4B18" w:rsidR="00124B13" w:rsidRPr="0071319E" w:rsidRDefault="00124B13" w:rsidP="00124B13">
            <w:pPr>
              <w:autoSpaceDE w:val="0"/>
              <w:autoSpaceDN w:val="0"/>
              <w:adjustRightInd w:val="0"/>
              <w:jc w:val="right"/>
              <w:rPr>
                <w:rFonts w:eastAsia="Times New Roman,Bold"/>
                <w:sz w:val="28"/>
                <w:szCs w:val="28"/>
                <w:lang w:val="uk-UA"/>
              </w:rPr>
            </w:pPr>
            <w:r>
              <w:rPr>
                <w:rFonts w:eastAsia="Times New Roman,Bold"/>
                <w:sz w:val="28"/>
                <w:szCs w:val="28"/>
                <w:lang w:val="uk-UA"/>
              </w:rPr>
              <w:t>33</w:t>
            </w:r>
            <w:r w:rsidR="004622D8">
              <w:rPr>
                <w:rFonts w:eastAsia="Times New Roman,Bold"/>
                <w:sz w:val="28"/>
                <w:szCs w:val="28"/>
                <w:lang w:val="uk-UA"/>
              </w:rPr>
              <w:t>7</w:t>
            </w:r>
          </w:p>
        </w:tc>
      </w:tr>
    </w:tbl>
    <w:p w14:paraId="7267FE25" w14:textId="77777777" w:rsidR="00D23B8F" w:rsidRPr="00D357FD" w:rsidRDefault="00D23B8F" w:rsidP="00D23B8F">
      <w:pPr>
        <w:autoSpaceDE w:val="0"/>
        <w:autoSpaceDN w:val="0"/>
        <w:adjustRightInd w:val="0"/>
        <w:rPr>
          <w:color w:val="FF0000"/>
          <w:lang w:val="uk-UA"/>
        </w:rPr>
      </w:pPr>
    </w:p>
    <w:p w14:paraId="1A8DB5BC" w14:textId="77777777" w:rsidR="00D23B8F" w:rsidRPr="00D357FD" w:rsidRDefault="00D23B8F" w:rsidP="00D23B8F">
      <w:pPr>
        <w:rPr>
          <w:color w:val="FF0000"/>
          <w:lang w:val="uk-UA"/>
        </w:rPr>
      </w:pPr>
      <w:r w:rsidRPr="00D357FD">
        <w:rPr>
          <w:color w:val="FF0000"/>
          <w:lang w:val="uk-UA"/>
        </w:rPr>
        <w:br w:type="page"/>
      </w:r>
    </w:p>
    <w:p w14:paraId="4981B8E6" w14:textId="081AFFD0" w:rsidR="00D23B8F" w:rsidRPr="00D357FD" w:rsidRDefault="00157268" w:rsidP="00151013">
      <w:pPr>
        <w:spacing w:after="480"/>
        <w:jc w:val="center"/>
        <w:rPr>
          <w:b/>
          <w:sz w:val="28"/>
          <w:szCs w:val="28"/>
          <w:lang w:val="uk-UA"/>
        </w:rPr>
      </w:pPr>
      <w:r w:rsidRPr="00157268">
        <w:rPr>
          <w:b/>
          <w:sz w:val="28"/>
          <w:szCs w:val="28"/>
          <w:lang w:val="uk-UA"/>
        </w:rPr>
        <w:lastRenderedPageBreak/>
        <w:t>ПЕРЕЛІК УМОВНИХ ПОЗНАЧЕНЬ, СКОРОЧЕНЬ</w:t>
      </w:r>
    </w:p>
    <w:p w14:paraId="39A35C42" w14:textId="77777777" w:rsidR="00D23B8F" w:rsidRPr="001E07F1" w:rsidRDefault="00D23B8F" w:rsidP="00D23B8F">
      <w:pPr>
        <w:ind w:left="1276"/>
        <w:jc w:val="both"/>
        <w:rPr>
          <w:sz w:val="28"/>
          <w:szCs w:val="28"/>
          <w:lang w:val="uk-UA"/>
        </w:rPr>
      </w:pPr>
      <w:r w:rsidRPr="001E07F1">
        <w:rPr>
          <w:sz w:val="28"/>
          <w:szCs w:val="28"/>
          <w:lang w:val="uk-UA"/>
        </w:rPr>
        <w:t>ГВП – гаряче водопостачання</w:t>
      </w:r>
    </w:p>
    <w:p w14:paraId="532D62C7" w14:textId="77777777" w:rsidR="00D23B8F" w:rsidRPr="00D357FD" w:rsidRDefault="00D23B8F" w:rsidP="00D23B8F">
      <w:pPr>
        <w:ind w:left="1276"/>
        <w:jc w:val="both"/>
        <w:rPr>
          <w:color w:val="FF0000"/>
          <w:sz w:val="28"/>
          <w:szCs w:val="28"/>
          <w:lang w:val="uk-UA"/>
        </w:rPr>
      </w:pPr>
      <w:r w:rsidRPr="007F0721">
        <w:rPr>
          <w:sz w:val="28"/>
          <w:szCs w:val="28"/>
          <w:lang w:val="uk-UA"/>
        </w:rPr>
        <w:t>ЖКГ – житлово-комунальне господарство</w:t>
      </w:r>
    </w:p>
    <w:p w14:paraId="3DF96DCF" w14:textId="77777777" w:rsidR="00D23B8F" w:rsidRPr="000C548C" w:rsidRDefault="00D23B8F" w:rsidP="00D23B8F">
      <w:pPr>
        <w:ind w:left="1276"/>
        <w:jc w:val="both"/>
        <w:rPr>
          <w:sz w:val="28"/>
          <w:szCs w:val="28"/>
          <w:lang w:val="uk-UA"/>
        </w:rPr>
      </w:pPr>
      <w:r w:rsidRPr="000C548C">
        <w:rPr>
          <w:sz w:val="28"/>
          <w:szCs w:val="28"/>
          <w:lang w:val="uk-UA"/>
        </w:rPr>
        <w:t>МБО – механіко-біологічне оброблення</w:t>
      </w:r>
    </w:p>
    <w:p w14:paraId="24F664EF" w14:textId="788819C7" w:rsidR="00D23B8F" w:rsidRDefault="00D23B8F" w:rsidP="00D23B8F">
      <w:pPr>
        <w:ind w:left="1276"/>
        <w:jc w:val="both"/>
        <w:rPr>
          <w:sz w:val="28"/>
          <w:szCs w:val="28"/>
          <w:lang w:val="uk-UA"/>
        </w:rPr>
      </w:pPr>
      <w:r w:rsidRPr="00A86536">
        <w:rPr>
          <w:sz w:val="28"/>
          <w:szCs w:val="28"/>
          <w:lang w:val="uk-UA"/>
        </w:rPr>
        <w:t>МВВ – місце видалення відходів</w:t>
      </w:r>
    </w:p>
    <w:p w14:paraId="1851F031" w14:textId="4F98E68C" w:rsidR="005465B5" w:rsidRDefault="005465B5" w:rsidP="00D23B8F">
      <w:pPr>
        <w:ind w:left="1276"/>
        <w:jc w:val="both"/>
        <w:rPr>
          <w:sz w:val="28"/>
          <w:szCs w:val="28"/>
          <w:lang w:val="uk-UA"/>
        </w:rPr>
      </w:pPr>
      <w:r>
        <w:rPr>
          <w:sz w:val="28"/>
          <w:szCs w:val="28"/>
          <w:lang w:val="uk-UA"/>
        </w:rPr>
        <w:t>МПУВ – місцевий план управління відходами</w:t>
      </w:r>
    </w:p>
    <w:p w14:paraId="1B8AEA49" w14:textId="77777777" w:rsidR="00D23B8F" w:rsidRPr="00A86536" w:rsidRDefault="00D23B8F" w:rsidP="00D23B8F">
      <w:pPr>
        <w:ind w:left="1276"/>
        <w:jc w:val="both"/>
        <w:rPr>
          <w:sz w:val="28"/>
          <w:szCs w:val="28"/>
          <w:lang w:val="uk-UA"/>
        </w:rPr>
      </w:pPr>
      <w:r>
        <w:rPr>
          <w:sz w:val="28"/>
          <w:szCs w:val="28"/>
          <w:lang w:val="uk-UA"/>
        </w:rPr>
        <w:t>МРВ – місце розміщення відходів</w:t>
      </w:r>
    </w:p>
    <w:p w14:paraId="3B4AB49B" w14:textId="77777777" w:rsidR="00D23B8F" w:rsidRDefault="00D23B8F" w:rsidP="00D23B8F">
      <w:pPr>
        <w:ind w:left="1276"/>
        <w:jc w:val="both"/>
        <w:rPr>
          <w:sz w:val="28"/>
          <w:szCs w:val="28"/>
          <w:lang w:val="uk-UA"/>
        </w:rPr>
      </w:pPr>
      <w:r w:rsidRPr="00A86536">
        <w:rPr>
          <w:sz w:val="28"/>
          <w:szCs w:val="28"/>
          <w:lang w:val="uk-UA"/>
        </w:rPr>
        <w:t>ОБ – обласний бюджет</w:t>
      </w:r>
    </w:p>
    <w:p w14:paraId="3BFF8017" w14:textId="77777777" w:rsidR="00D23B8F" w:rsidRPr="00A86536" w:rsidRDefault="00D23B8F" w:rsidP="00D23B8F">
      <w:pPr>
        <w:ind w:left="1276"/>
        <w:jc w:val="both"/>
        <w:rPr>
          <w:sz w:val="28"/>
          <w:szCs w:val="28"/>
          <w:lang w:val="uk-UA"/>
        </w:rPr>
      </w:pPr>
      <w:r w:rsidRPr="00A86536">
        <w:rPr>
          <w:sz w:val="28"/>
          <w:szCs w:val="28"/>
          <w:lang w:val="uk-UA"/>
        </w:rPr>
        <w:t>ОМ – місцевий бюджет</w:t>
      </w:r>
    </w:p>
    <w:p w14:paraId="53E1CDC4" w14:textId="77777777" w:rsidR="00D23B8F" w:rsidRPr="000C548C" w:rsidRDefault="00D23B8F" w:rsidP="00D23B8F">
      <w:pPr>
        <w:ind w:left="1276"/>
        <w:jc w:val="both"/>
        <w:rPr>
          <w:sz w:val="28"/>
          <w:szCs w:val="28"/>
          <w:lang w:val="uk-UA"/>
        </w:rPr>
      </w:pPr>
      <w:r w:rsidRPr="000C548C">
        <w:rPr>
          <w:sz w:val="28"/>
          <w:szCs w:val="28"/>
          <w:lang w:val="uk-UA"/>
        </w:rPr>
        <w:t xml:space="preserve">ОДА – обласна державна адміністрація </w:t>
      </w:r>
    </w:p>
    <w:p w14:paraId="189FC91F" w14:textId="77777777" w:rsidR="00D23B8F" w:rsidRPr="00BB755C" w:rsidRDefault="00D23B8F" w:rsidP="00D23B8F">
      <w:pPr>
        <w:ind w:left="1276"/>
        <w:jc w:val="both"/>
        <w:rPr>
          <w:sz w:val="28"/>
          <w:szCs w:val="28"/>
          <w:lang w:val="uk-UA"/>
        </w:rPr>
      </w:pPr>
      <w:r w:rsidRPr="00BB755C">
        <w:rPr>
          <w:sz w:val="28"/>
          <w:szCs w:val="28"/>
          <w:lang w:val="uk-UA"/>
        </w:rPr>
        <w:t xml:space="preserve">ОМС – органи місцевого самоврядування </w:t>
      </w:r>
    </w:p>
    <w:p w14:paraId="44F379D6" w14:textId="77777777" w:rsidR="00D23B8F" w:rsidRPr="000C548C" w:rsidRDefault="00D23B8F" w:rsidP="00D23B8F">
      <w:pPr>
        <w:ind w:left="1276"/>
        <w:jc w:val="both"/>
        <w:rPr>
          <w:sz w:val="28"/>
          <w:szCs w:val="28"/>
          <w:lang w:val="uk-UA"/>
        </w:rPr>
      </w:pPr>
      <w:r w:rsidRPr="000C548C">
        <w:rPr>
          <w:sz w:val="28"/>
          <w:szCs w:val="28"/>
          <w:lang w:val="uk-UA"/>
        </w:rPr>
        <w:t>ОНПС – охорона навколишнього природного середовища</w:t>
      </w:r>
    </w:p>
    <w:p w14:paraId="43BA3454" w14:textId="77777777" w:rsidR="00D23B8F" w:rsidRPr="00A86536" w:rsidRDefault="00D23B8F" w:rsidP="00D23B8F">
      <w:pPr>
        <w:ind w:left="1276"/>
        <w:jc w:val="both"/>
        <w:rPr>
          <w:sz w:val="28"/>
          <w:szCs w:val="28"/>
          <w:lang w:val="uk-UA"/>
        </w:rPr>
      </w:pPr>
      <w:r w:rsidRPr="00A86536">
        <w:rPr>
          <w:sz w:val="28"/>
          <w:szCs w:val="28"/>
          <w:lang w:val="uk-UA"/>
        </w:rPr>
        <w:t>ПВ – побутові відходи</w:t>
      </w:r>
    </w:p>
    <w:p w14:paraId="59765C5F" w14:textId="77777777" w:rsidR="00D23B8F" w:rsidRPr="00E4243B" w:rsidRDefault="00D23B8F" w:rsidP="00D23B8F">
      <w:pPr>
        <w:ind w:left="1276"/>
        <w:jc w:val="both"/>
        <w:rPr>
          <w:sz w:val="28"/>
          <w:szCs w:val="28"/>
          <w:lang w:val="uk-UA"/>
        </w:rPr>
      </w:pPr>
      <w:r w:rsidRPr="00E4243B">
        <w:rPr>
          <w:sz w:val="28"/>
          <w:szCs w:val="28"/>
          <w:lang w:val="uk-UA"/>
        </w:rPr>
        <w:t>ПКД – проектно-кошторисна документація</w:t>
      </w:r>
    </w:p>
    <w:p w14:paraId="2CC28AE5" w14:textId="77777777" w:rsidR="00D23B8F" w:rsidRPr="00E4243B" w:rsidRDefault="00D23B8F" w:rsidP="00D23B8F">
      <w:pPr>
        <w:ind w:left="1276"/>
        <w:jc w:val="both"/>
        <w:rPr>
          <w:sz w:val="28"/>
          <w:szCs w:val="28"/>
          <w:lang w:val="uk-UA"/>
        </w:rPr>
      </w:pPr>
      <w:r w:rsidRPr="00E4243B">
        <w:rPr>
          <w:sz w:val="28"/>
          <w:szCs w:val="28"/>
          <w:lang w:val="uk-UA"/>
        </w:rPr>
        <w:t>РПУВ – регіональний план управління відходами</w:t>
      </w:r>
    </w:p>
    <w:p w14:paraId="3E5739A0" w14:textId="77777777" w:rsidR="00D23B8F" w:rsidRPr="00CB42B4" w:rsidRDefault="00D23B8F" w:rsidP="00D23B8F">
      <w:pPr>
        <w:ind w:left="1276"/>
        <w:jc w:val="both"/>
        <w:rPr>
          <w:sz w:val="28"/>
          <w:szCs w:val="28"/>
          <w:lang w:val="uk-UA"/>
        </w:rPr>
      </w:pPr>
      <w:r w:rsidRPr="00CB42B4">
        <w:rPr>
          <w:sz w:val="28"/>
          <w:szCs w:val="28"/>
          <w:lang w:val="uk-UA"/>
        </w:rPr>
        <w:t>СОЗ – стійкі органічні забруднювачі</w:t>
      </w:r>
    </w:p>
    <w:p w14:paraId="334A7F13" w14:textId="77777777" w:rsidR="00D23B8F" w:rsidRPr="00CB42B4" w:rsidRDefault="00D23B8F" w:rsidP="00D23B8F">
      <w:pPr>
        <w:ind w:left="1276"/>
        <w:jc w:val="both"/>
        <w:rPr>
          <w:sz w:val="28"/>
          <w:szCs w:val="28"/>
          <w:lang w:val="uk-UA"/>
        </w:rPr>
      </w:pPr>
      <w:r w:rsidRPr="00CB42B4">
        <w:rPr>
          <w:sz w:val="28"/>
          <w:szCs w:val="28"/>
          <w:lang w:val="uk-UA"/>
        </w:rPr>
        <w:t xml:space="preserve">СПС – </w:t>
      </w:r>
      <w:proofErr w:type="spellStart"/>
      <w:r w:rsidRPr="00CB42B4">
        <w:rPr>
          <w:sz w:val="28"/>
          <w:szCs w:val="28"/>
          <w:lang w:val="uk-UA"/>
        </w:rPr>
        <w:t>сміттєперевантажувальна</w:t>
      </w:r>
      <w:proofErr w:type="spellEnd"/>
      <w:r w:rsidRPr="00CB42B4">
        <w:rPr>
          <w:sz w:val="28"/>
          <w:szCs w:val="28"/>
          <w:lang w:val="uk-UA"/>
        </w:rPr>
        <w:t xml:space="preserve"> станція</w:t>
      </w:r>
    </w:p>
    <w:p w14:paraId="4BF9CE79" w14:textId="77777777" w:rsidR="00D23B8F" w:rsidRPr="00CB42B4" w:rsidRDefault="00D23B8F" w:rsidP="00D23B8F">
      <w:pPr>
        <w:ind w:left="1276"/>
        <w:jc w:val="both"/>
        <w:rPr>
          <w:sz w:val="28"/>
          <w:szCs w:val="28"/>
          <w:lang w:val="uk-UA"/>
        </w:rPr>
      </w:pPr>
      <w:r w:rsidRPr="00CB42B4">
        <w:rPr>
          <w:sz w:val="28"/>
          <w:szCs w:val="28"/>
          <w:lang w:val="uk-UA"/>
        </w:rPr>
        <w:t>ССЗ – сміттєспалювальний завод</w:t>
      </w:r>
    </w:p>
    <w:p w14:paraId="4972D83D" w14:textId="77777777" w:rsidR="00D23B8F" w:rsidRPr="00CB42B4" w:rsidRDefault="00D23B8F" w:rsidP="00D23B8F">
      <w:pPr>
        <w:ind w:left="1276"/>
        <w:jc w:val="both"/>
        <w:rPr>
          <w:sz w:val="28"/>
          <w:szCs w:val="28"/>
          <w:lang w:val="uk-UA"/>
        </w:rPr>
      </w:pPr>
      <w:r w:rsidRPr="00CB42B4">
        <w:rPr>
          <w:sz w:val="28"/>
          <w:szCs w:val="28"/>
          <w:lang w:val="uk-UA"/>
        </w:rPr>
        <w:t>ССС – сміттєсортувальна станція</w:t>
      </w:r>
    </w:p>
    <w:p w14:paraId="55DE85A8" w14:textId="77777777" w:rsidR="00D23B8F" w:rsidRPr="00A86536" w:rsidRDefault="00D23B8F" w:rsidP="00D23B8F">
      <w:pPr>
        <w:ind w:left="1276"/>
        <w:jc w:val="both"/>
        <w:rPr>
          <w:sz w:val="28"/>
          <w:szCs w:val="28"/>
          <w:lang w:val="uk-UA"/>
        </w:rPr>
      </w:pPr>
      <w:r w:rsidRPr="00A86536">
        <w:rPr>
          <w:sz w:val="28"/>
          <w:szCs w:val="28"/>
          <w:lang w:val="uk-UA"/>
        </w:rPr>
        <w:t>ТГ – територіальна громада</w:t>
      </w:r>
    </w:p>
    <w:p w14:paraId="54BA74A4" w14:textId="77777777" w:rsidR="00D23B8F" w:rsidRPr="004B34EA" w:rsidRDefault="00D23B8F" w:rsidP="00D23B8F">
      <w:pPr>
        <w:ind w:left="1276"/>
        <w:jc w:val="both"/>
        <w:rPr>
          <w:sz w:val="28"/>
          <w:szCs w:val="28"/>
          <w:lang w:val="uk-UA"/>
        </w:rPr>
      </w:pPr>
      <w:r w:rsidRPr="004B34EA">
        <w:rPr>
          <w:sz w:val="28"/>
          <w:szCs w:val="28"/>
          <w:lang w:val="uk-UA"/>
        </w:rPr>
        <w:t>ТЕО – техніко-економічне обґрунтування</w:t>
      </w:r>
    </w:p>
    <w:p w14:paraId="1019A607" w14:textId="69A349B9" w:rsidR="00D23B8F" w:rsidRPr="00A86536" w:rsidRDefault="00885929" w:rsidP="00D23B8F">
      <w:pPr>
        <w:ind w:left="1276"/>
        <w:jc w:val="both"/>
        <w:rPr>
          <w:sz w:val="28"/>
          <w:szCs w:val="28"/>
          <w:lang w:val="uk-UA"/>
        </w:rPr>
      </w:pPr>
      <w:r>
        <w:rPr>
          <w:sz w:val="28"/>
          <w:szCs w:val="28"/>
          <w:lang w:val="uk-UA"/>
        </w:rPr>
        <w:t>ПВ</w:t>
      </w:r>
      <w:r w:rsidR="00D23B8F" w:rsidRPr="00A86536">
        <w:rPr>
          <w:sz w:val="28"/>
          <w:szCs w:val="28"/>
          <w:lang w:val="uk-UA"/>
        </w:rPr>
        <w:t xml:space="preserve"> – тверді побутові відходи </w:t>
      </w:r>
    </w:p>
    <w:p w14:paraId="430303FA" w14:textId="77777777" w:rsidR="00D23B8F" w:rsidRPr="00A86536" w:rsidRDefault="00D23B8F" w:rsidP="00D23B8F">
      <w:pPr>
        <w:ind w:left="1276"/>
        <w:jc w:val="both"/>
        <w:rPr>
          <w:sz w:val="28"/>
          <w:szCs w:val="28"/>
          <w:lang w:val="uk-UA"/>
        </w:rPr>
      </w:pPr>
      <w:r w:rsidRPr="00A86536">
        <w:rPr>
          <w:sz w:val="28"/>
          <w:szCs w:val="28"/>
          <w:lang w:val="uk-UA"/>
        </w:rPr>
        <w:t xml:space="preserve">ХЗЗР – хімічні засоби захисту рослин </w:t>
      </w:r>
    </w:p>
    <w:p w14:paraId="65BC78D1" w14:textId="77777777" w:rsidR="00D23B8F" w:rsidRPr="00D357FD" w:rsidRDefault="00D23B8F" w:rsidP="00D23B8F">
      <w:pPr>
        <w:rPr>
          <w:color w:val="FF0000"/>
          <w:sz w:val="28"/>
          <w:szCs w:val="28"/>
          <w:lang w:val="uk-UA"/>
        </w:rPr>
      </w:pPr>
      <w:r w:rsidRPr="00D357FD">
        <w:rPr>
          <w:color w:val="FF0000"/>
          <w:sz w:val="28"/>
          <w:szCs w:val="28"/>
          <w:lang w:val="uk-UA"/>
        </w:rPr>
        <w:br w:type="page"/>
      </w:r>
    </w:p>
    <w:p w14:paraId="0A73D274" w14:textId="60ED757F" w:rsidR="00D23B8F" w:rsidRPr="00151013" w:rsidRDefault="00151013" w:rsidP="00151013">
      <w:pPr>
        <w:autoSpaceDE w:val="0"/>
        <w:autoSpaceDN w:val="0"/>
        <w:adjustRightInd w:val="0"/>
        <w:spacing w:after="480"/>
        <w:jc w:val="center"/>
        <w:rPr>
          <w:b/>
          <w:sz w:val="28"/>
          <w:szCs w:val="28"/>
          <w:lang w:val="uk-UA"/>
        </w:rPr>
      </w:pPr>
      <w:r w:rsidRPr="00151013">
        <w:rPr>
          <w:b/>
          <w:sz w:val="28"/>
          <w:szCs w:val="28"/>
          <w:lang w:val="uk-UA"/>
        </w:rPr>
        <w:lastRenderedPageBreak/>
        <w:t>ПЕРЕЛІК ТАБЛИЦЬ</w:t>
      </w:r>
    </w:p>
    <w:p w14:paraId="185D6E88" w14:textId="77777777" w:rsidR="00D23B8F" w:rsidRPr="006F5268" w:rsidRDefault="00D23B8F" w:rsidP="00D23B8F">
      <w:pPr>
        <w:spacing w:before="120"/>
        <w:rPr>
          <w:sz w:val="28"/>
          <w:szCs w:val="28"/>
          <w:lang w:val="uk-UA"/>
        </w:rPr>
      </w:pPr>
      <w:r w:rsidRPr="006F5268">
        <w:rPr>
          <w:sz w:val="28"/>
          <w:szCs w:val="28"/>
          <w:lang w:val="uk-UA"/>
        </w:rPr>
        <w:t>Таблиця 1.1 – Розподіл площі області за районами</w:t>
      </w:r>
    </w:p>
    <w:p w14:paraId="53660855" w14:textId="77777777" w:rsidR="00D23B8F" w:rsidRPr="006F5268" w:rsidRDefault="00D23B8F" w:rsidP="00D23B8F">
      <w:pPr>
        <w:spacing w:before="120"/>
        <w:rPr>
          <w:sz w:val="28"/>
          <w:szCs w:val="28"/>
          <w:lang w:val="uk-UA"/>
        </w:rPr>
      </w:pPr>
      <w:r w:rsidRPr="006F5268">
        <w:rPr>
          <w:sz w:val="28"/>
          <w:szCs w:val="28"/>
          <w:lang w:val="uk-UA"/>
        </w:rPr>
        <w:t xml:space="preserve">Таблиця 1.2 – Територіальні громади </w:t>
      </w:r>
      <w:proofErr w:type="spellStart"/>
      <w:r w:rsidRPr="006F5268">
        <w:rPr>
          <w:sz w:val="28"/>
          <w:szCs w:val="28"/>
          <w:lang w:val="uk-UA"/>
        </w:rPr>
        <w:t>Корюківського</w:t>
      </w:r>
      <w:proofErr w:type="spellEnd"/>
      <w:r w:rsidRPr="006F5268">
        <w:rPr>
          <w:sz w:val="28"/>
          <w:szCs w:val="28"/>
          <w:lang w:val="uk-UA"/>
        </w:rPr>
        <w:t xml:space="preserve"> району</w:t>
      </w:r>
    </w:p>
    <w:p w14:paraId="0C5A962D" w14:textId="77777777" w:rsidR="00D23B8F" w:rsidRPr="006F5268" w:rsidRDefault="00D23B8F" w:rsidP="00D23B8F">
      <w:pPr>
        <w:spacing w:before="120"/>
        <w:rPr>
          <w:sz w:val="28"/>
          <w:szCs w:val="28"/>
          <w:lang w:val="uk-UA"/>
        </w:rPr>
      </w:pPr>
      <w:r w:rsidRPr="006F5268">
        <w:rPr>
          <w:sz w:val="28"/>
          <w:szCs w:val="28"/>
          <w:lang w:val="uk-UA"/>
        </w:rPr>
        <w:t>Таблиця 1.3 – Територіальні громади Ніжинського району</w:t>
      </w:r>
    </w:p>
    <w:p w14:paraId="0A3FE20A" w14:textId="77777777" w:rsidR="00D23B8F" w:rsidRPr="006F5268" w:rsidRDefault="00D23B8F" w:rsidP="00D23B8F">
      <w:pPr>
        <w:spacing w:before="120"/>
        <w:rPr>
          <w:sz w:val="28"/>
          <w:szCs w:val="28"/>
          <w:lang w:val="uk-UA"/>
        </w:rPr>
      </w:pPr>
      <w:r w:rsidRPr="006F5268">
        <w:rPr>
          <w:sz w:val="28"/>
          <w:szCs w:val="28"/>
          <w:lang w:val="uk-UA"/>
        </w:rPr>
        <w:t>Таблиця 1.4 – Територіальні громади Новгород-Сіверського району</w:t>
      </w:r>
    </w:p>
    <w:p w14:paraId="4FCF5B1F" w14:textId="77777777" w:rsidR="00D23B8F" w:rsidRPr="006F5268" w:rsidRDefault="00D23B8F" w:rsidP="00D23B8F">
      <w:pPr>
        <w:spacing w:before="120"/>
        <w:rPr>
          <w:sz w:val="28"/>
          <w:szCs w:val="28"/>
          <w:lang w:val="uk-UA"/>
        </w:rPr>
      </w:pPr>
      <w:r w:rsidRPr="006F5268">
        <w:rPr>
          <w:sz w:val="28"/>
          <w:szCs w:val="28"/>
          <w:lang w:val="uk-UA"/>
        </w:rPr>
        <w:t>Таблиця 1.5 – Територіальні громади Прилуцького району</w:t>
      </w:r>
    </w:p>
    <w:p w14:paraId="60E784A8" w14:textId="77777777" w:rsidR="00D23B8F" w:rsidRPr="006F5268" w:rsidRDefault="00D23B8F" w:rsidP="00D23B8F">
      <w:pPr>
        <w:spacing w:before="120"/>
        <w:rPr>
          <w:sz w:val="28"/>
          <w:szCs w:val="28"/>
          <w:lang w:val="uk-UA"/>
        </w:rPr>
      </w:pPr>
      <w:r w:rsidRPr="006F5268">
        <w:rPr>
          <w:sz w:val="28"/>
          <w:szCs w:val="28"/>
          <w:lang w:val="uk-UA"/>
        </w:rPr>
        <w:t>Таблиця 1.6 – Територіальні громади Чернігівського району</w:t>
      </w:r>
    </w:p>
    <w:p w14:paraId="2CD91D6A" w14:textId="77777777" w:rsidR="00D23B8F" w:rsidRPr="006F5268" w:rsidRDefault="00D23B8F" w:rsidP="00D23B8F">
      <w:pPr>
        <w:spacing w:before="120"/>
        <w:rPr>
          <w:sz w:val="28"/>
          <w:szCs w:val="28"/>
          <w:lang w:val="uk-UA"/>
        </w:rPr>
      </w:pPr>
      <w:r w:rsidRPr="006F5268">
        <w:rPr>
          <w:sz w:val="28"/>
          <w:szCs w:val="28"/>
          <w:lang w:val="uk-UA"/>
        </w:rPr>
        <w:t>Таблиця 1.7 – Чисельність населення регіону, на початок року</w:t>
      </w:r>
    </w:p>
    <w:p w14:paraId="204A3311" w14:textId="77777777" w:rsidR="00D23B8F" w:rsidRPr="006F5268" w:rsidRDefault="00D23B8F" w:rsidP="00D23B8F">
      <w:pPr>
        <w:spacing w:before="120"/>
        <w:rPr>
          <w:sz w:val="28"/>
          <w:szCs w:val="28"/>
          <w:lang w:val="uk-UA"/>
        </w:rPr>
      </w:pPr>
      <w:r w:rsidRPr="006F5268">
        <w:rPr>
          <w:sz w:val="28"/>
          <w:szCs w:val="28"/>
          <w:lang w:val="uk-UA"/>
        </w:rPr>
        <w:t>Таблиця 1.8 – Міграційний баланс населення Чернігівської області</w:t>
      </w:r>
    </w:p>
    <w:p w14:paraId="5995D88F" w14:textId="77777777" w:rsidR="00D23B8F" w:rsidRPr="006F5268" w:rsidRDefault="00D23B8F" w:rsidP="00D23B8F">
      <w:pPr>
        <w:spacing w:before="120"/>
        <w:rPr>
          <w:sz w:val="28"/>
          <w:szCs w:val="28"/>
          <w:lang w:val="uk-UA"/>
        </w:rPr>
      </w:pPr>
      <w:r w:rsidRPr="006F5268">
        <w:rPr>
          <w:sz w:val="28"/>
          <w:szCs w:val="28"/>
          <w:lang w:val="uk-UA"/>
        </w:rPr>
        <w:t xml:space="preserve">Таблиця 1.9 – Природний приріст населення в Чернігівській області у 2014-2023 </w:t>
      </w:r>
      <w:proofErr w:type="spellStart"/>
      <w:r w:rsidRPr="006F5268">
        <w:rPr>
          <w:sz w:val="28"/>
          <w:szCs w:val="28"/>
          <w:lang w:val="uk-UA"/>
        </w:rPr>
        <w:t>р.р</w:t>
      </w:r>
      <w:proofErr w:type="spellEnd"/>
      <w:r w:rsidRPr="006F5268">
        <w:rPr>
          <w:sz w:val="28"/>
          <w:szCs w:val="28"/>
          <w:lang w:val="uk-UA"/>
        </w:rPr>
        <w:t>.</w:t>
      </w:r>
    </w:p>
    <w:p w14:paraId="64A1C76E" w14:textId="77777777" w:rsidR="00D23B8F" w:rsidRPr="006F5268" w:rsidRDefault="00D23B8F" w:rsidP="00D23B8F">
      <w:pPr>
        <w:spacing w:before="120"/>
        <w:rPr>
          <w:sz w:val="28"/>
          <w:szCs w:val="28"/>
          <w:lang w:val="uk-UA"/>
        </w:rPr>
      </w:pPr>
      <w:r w:rsidRPr="006F5268">
        <w:rPr>
          <w:sz w:val="28"/>
          <w:szCs w:val="28"/>
          <w:lang w:val="uk-UA"/>
        </w:rPr>
        <w:t>Таблиця 1.10 – Прогноз чисельності населення Чернігівської області</w:t>
      </w:r>
    </w:p>
    <w:p w14:paraId="2D6CACDD" w14:textId="77777777" w:rsidR="00D23B8F" w:rsidRPr="006F5268" w:rsidRDefault="00D23B8F" w:rsidP="00D23B8F">
      <w:pPr>
        <w:spacing w:before="120"/>
        <w:rPr>
          <w:sz w:val="28"/>
          <w:szCs w:val="28"/>
          <w:lang w:val="uk-UA"/>
        </w:rPr>
      </w:pPr>
      <w:r w:rsidRPr="006F5268">
        <w:rPr>
          <w:sz w:val="28"/>
          <w:szCs w:val="28"/>
          <w:lang w:val="uk-UA"/>
        </w:rPr>
        <w:t xml:space="preserve">Таблиця 1.11 – Прогноз чисельності населення </w:t>
      </w:r>
      <w:proofErr w:type="spellStart"/>
      <w:r w:rsidRPr="006F5268">
        <w:rPr>
          <w:sz w:val="28"/>
          <w:szCs w:val="28"/>
          <w:lang w:val="uk-UA"/>
        </w:rPr>
        <w:t>Корюківського</w:t>
      </w:r>
      <w:proofErr w:type="spellEnd"/>
      <w:r w:rsidRPr="006F5268">
        <w:rPr>
          <w:sz w:val="28"/>
          <w:szCs w:val="28"/>
          <w:lang w:val="uk-UA"/>
        </w:rPr>
        <w:t xml:space="preserve"> району області</w:t>
      </w:r>
    </w:p>
    <w:p w14:paraId="3D307553" w14:textId="77777777" w:rsidR="00D23B8F" w:rsidRPr="006F5268" w:rsidRDefault="00D23B8F" w:rsidP="00D23B8F">
      <w:pPr>
        <w:spacing w:before="120"/>
        <w:rPr>
          <w:sz w:val="28"/>
          <w:szCs w:val="28"/>
          <w:lang w:val="uk-UA"/>
        </w:rPr>
      </w:pPr>
      <w:r w:rsidRPr="006F5268">
        <w:rPr>
          <w:sz w:val="28"/>
          <w:szCs w:val="28"/>
          <w:lang w:val="uk-UA"/>
        </w:rPr>
        <w:t>Таблиця 1.12 – Прогноз чисельності населення Ніжинського району області</w:t>
      </w:r>
    </w:p>
    <w:p w14:paraId="0711BF3B" w14:textId="77777777" w:rsidR="00D23B8F" w:rsidRPr="006F5268" w:rsidRDefault="00D23B8F" w:rsidP="00D23B8F">
      <w:pPr>
        <w:spacing w:before="120"/>
        <w:rPr>
          <w:sz w:val="28"/>
          <w:szCs w:val="28"/>
          <w:lang w:val="uk-UA"/>
        </w:rPr>
      </w:pPr>
      <w:r w:rsidRPr="006F5268">
        <w:rPr>
          <w:sz w:val="28"/>
          <w:szCs w:val="28"/>
          <w:lang w:val="uk-UA"/>
        </w:rPr>
        <w:t>Таблиця 1.13 – Прогноз чисельності населення Новгород-Сіверського району області</w:t>
      </w:r>
    </w:p>
    <w:p w14:paraId="4EE1F840" w14:textId="77777777" w:rsidR="00D23B8F" w:rsidRPr="006F5268" w:rsidRDefault="00D23B8F" w:rsidP="00D23B8F">
      <w:pPr>
        <w:spacing w:before="120"/>
        <w:rPr>
          <w:sz w:val="28"/>
          <w:szCs w:val="28"/>
          <w:lang w:val="uk-UA"/>
        </w:rPr>
      </w:pPr>
      <w:r w:rsidRPr="006F5268">
        <w:rPr>
          <w:sz w:val="28"/>
          <w:szCs w:val="28"/>
          <w:lang w:val="uk-UA"/>
        </w:rPr>
        <w:t>Таблиця 1.14 – Прогноз чисельності населення Прилуцького району області</w:t>
      </w:r>
    </w:p>
    <w:p w14:paraId="4DFD8378" w14:textId="77777777" w:rsidR="00D23B8F" w:rsidRPr="006F5268" w:rsidRDefault="00D23B8F" w:rsidP="00D23B8F">
      <w:pPr>
        <w:spacing w:before="120"/>
        <w:rPr>
          <w:sz w:val="28"/>
          <w:szCs w:val="28"/>
          <w:lang w:val="uk-UA"/>
        </w:rPr>
      </w:pPr>
      <w:r w:rsidRPr="006F5268">
        <w:rPr>
          <w:sz w:val="28"/>
          <w:szCs w:val="28"/>
          <w:lang w:val="uk-UA"/>
        </w:rPr>
        <w:t>Таблиця 1.15 – Прогноз чисельності населення Чернігівського району області</w:t>
      </w:r>
    </w:p>
    <w:p w14:paraId="11A972BB" w14:textId="77777777" w:rsidR="00D23B8F" w:rsidRPr="006F5268" w:rsidRDefault="00D23B8F" w:rsidP="00D23B8F">
      <w:pPr>
        <w:spacing w:before="120"/>
        <w:rPr>
          <w:sz w:val="28"/>
          <w:szCs w:val="28"/>
          <w:lang w:val="uk-UA"/>
        </w:rPr>
      </w:pPr>
      <w:r w:rsidRPr="006F5268">
        <w:rPr>
          <w:sz w:val="28"/>
          <w:szCs w:val="28"/>
          <w:lang w:val="uk-UA"/>
        </w:rPr>
        <w:t>Таблиця 1.16 – Динаміка показників наявного доходу на одну особу та сукупні ресурси на одне домогосподарство</w:t>
      </w:r>
    </w:p>
    <w:p w14:paraId="2CA32522" w14:textId="77777777" w:rsidR="00D23B8F" w:rsidRPr="006F5268" w:rsidRDefault="00D23B8F" w:rsidP="00D23B8F">
      <w:pPr>
        <w:spacing w:before="120"/>
        <w:rPr>
          <w:sz w:val="28"/>
          <w:szCs w:val="28"/>
          <w:lang w:val="uk-UA"/>
        </w:rPr>
      </w:pPr>
      <w:r w:rsidRPr="006F5268">
        <w:rPr>
          <w:sz w:val="28"/>
          <w:szCs w:val="28"/>
          <w:lang w:val="uk-UA"/>
        </w:rPr>
        <w:t>Таблиця 1.17 – Прогноз показників середнього наявного доходу на одну особу та на одне домогосподарство</w:t>
      </w:r>
    </w:p>
    <w:p w14:paraId="09D461D8" w14:textId="77777777" w:rsidR="00D23B8F" w:rsidRPr="006F5268" w:rsidRDefault="00D23B8F" w:rsidP="00D23B8F">
      <w:pPr>
        <w:spacing w:before="120"/>
        <w:rPr>
          <w:sz w:val="28"/>
          <w:szCs w:val="28"/>
          <w:lang w:val="uk-UA"/>
        </w:rPr>
      </w:pPr>
      <w:r w:rsidRPr="006F5268">
        <w:rPr>
          <w:sz w:val="28"/>
          <w:szCs w:val="28"/>
          <w:lang w:val="uk-UA"/>
        </w:rPr>
        <w:t>Таблиця 1.18 – Прогноз індексу сільськогосподарської продукції</w:t>
      </w:r>
    </w:p>
    <w:p w14:paraId="33BA62CD" w14:textId="77777777" w:rsidR="00D23B8F" w:rsidRPr="006F5268" w:rsidRDefault="00D23B8F" w:rsidP="00D23B8F">
      <w:pPr>
        <w:spacing w:before="120"/>
        <w:rPr>
          <w:sz w:val="28"/>
          <w:szCs w:val="28"/>
          <w:lang w:val="uk-UA"/>
        </w:rPr>
      </w:pPr>
      <w:r w:rsidRPr="006F5268">
        <w:rPr>
          <w:sz w:val="28"/>
          <w:szCs w:val="28"/>
          <w:lang w:val="uk-UA"/>
        </w:rPr>
        <w:t xml:space="preserve">Таблиця 1.19 – Інерційний прогноз випуску продукції промисловості Чернігівської області, млн. грн. </w:t>
      </w:r>
    </w:p>
    <w:p w14:paraId="106D2951" w14:textId="77777777" w:rsidR="00D23B8F" w:rsidRPr="006F5268" w:rsidRDefault="00D23B8F" w:rsidP="00D23B8F">
      <w:pPr>
        <w:spacing w:before="120"/>
        <w:rPr>
          <w:sz w:val="28"/>
          <w:szCs w:val="28"/>
          <w:lang w:val="uk-UA"/>
        </w:rPr>
      </w:pPr>
      <w:r w:rsidRPr="006F5268">
        <w:rPr>
          <w:sz w:val="28"/>
          <w:szCs w:val="28"/>
          <w:lang w:val="uk-UA"/>
        </w:rPr>
        <w:t>Таблиця 1.20 – Кількість місць видалення відходів у громадах Чернігівської області</w:t>
      </w:r>
    </w:p>
    <w:p w14:paraId="46D6CFE8" w14:textId="77777777" w:rsidR="00D23B8F" w:rsidRPr="006F5268" w:rsidRDefault="00D23B8F" w:rsidP="00D23B8F">
      <w:pPr>
        <w:spacing w:before="120"/>
        <w:rPr>
          <w:sz w:val="28"/>
          <w:szCs w:val="28"/>
          <w:lang w:val="uk-UA"/>
        </w:rPr>
      </w:pPr>
      <w:r w:rsidRPr="006F5268">
        <w:rPr>
          <w:sz w:val="28"/>
          <w:szCs w:val="28"/>
          <w:lang w:val="uk-UA"/>
        </w:rPr>
        <w:t>Таблиця 1.21 – Розподіл МВВ за районами Чернігівської області та категоріями екологічної безпеки</w:t>
      </w:r>
    </w:p>
    <w:p w14:paraId="39F2DC0F" w14:textId="77777777" w:rsidR="00D23B8F" w:rsidRPr="006F5268" w:rsidRDefault="00D23B8F" w:rsidP="00D23B8F">
      <w:pPr>
        <w:spacing w:before="120"/>
        <w:rPr>
          <w:sz w:val="28"/>
          <w:szCs w:val="28"/>
          <w:lang w:val="uk-UA"/>
        </w:rPr>
      </w:pPr>
      <w:r w:rsidRPr="006F5268">
        <w:rPr>
          <w:sz w:val="28"/>
          <w:szCs w:val="28"/>
          <w:lang w:val="uk-UA"/>
        </w:rPr>
        <w:t xml:space="preserve">Таблиця 1.22 – Стан обліку та паспортизації місць видалення відходів </w:t>
      </w:r>
    </w:p>
    <w:p w14:paraId="34F1110E" w14:textId="77777777" w:rsidR="00D23B8F" w:rsidRPr="006F5268" w:rsidRDefault="00D23B8F" w:rsidP="00D23B8F">
      <w:pPr>
        <w:spacing w:before="120"/>
        <w:rPr>
          <w:sz w:val="28"/>
          <w:szCs w:val="28"/>
          <w:lang w:val="uk-UA"/>
        </w:rPr>
      </w:pPr>
      <w:r w:rsidRPr="006F5268">
        <w:rPr>
          <w:sz w:val="28"/>
          <w:szCs w:val="28"/>
          <w:lang w:val="uk-UA"/>
        </w:rPr>
        <w:t>Таблиця 1.23 – Об'єкти інфраструктури управління відходами</w:t>
      </w:r>
    </w:p>
    <w:p w14:paraId="1F280541" w14:textId="77777777" w:rsidR="00D23B8F" w:rsidRPr="006F5268" w:rsidRDefault="00D23B8F" w:rsidP="00D23B8F">
      <w:pPr>
        <w:spacing w:before="120"/>
        <w:rPr>
          <w:sz w:val="28"/>
          <w:szCs w:val="28"/>
          <w:lang w:val="uk-UA"/>
        </w:rPr>
      </w:pPr>
    </w:p>
    <w:p w14:paraId="5D5E46CF" w14:textId="77777777" w:rsidR="00D23B8F" w:rsidRPr="006F5268" w:rsidRDefault="00D23B8F" w:rsidP="00D23B8F">
      <w:pPr>
        <w:spacing w:before="120"/>
        <w:rPr>
          <w:sz w:val="28"/>
          <w:szCs w:val="28"/>
          <w:lang w:val="uk-UA"/>
        </w:rPr>
      </w:pPr>
      <w:r w:rsidRPr="006F5268">
        <w:rPr>
          <w:sz w:val="28"/>
          <w:szCs w:val="28"/>
          <w:lang w:val="uk-UA"/>
        </w:rPr>
        <w:t>Таблиця 2.1 – Динаміка обсягів утворення відходів у Чернігівській області, т</w:t>
      </w:r>
    </w:p>
    <w:p w14:paraId="04CF55E2" w14:textId="641E7E42" w:rsidR="00D23B8F" w:rsidRPr="006F5268" w:rsidRDefault="00D23B8F" w:rsidP="00D23B8F">
      <w:pPr>
        <w:spacing w:before="120"/>
        <w:rPr>
          <w:sz w:val="28"/>
          <w:szCs w:val="28"/>
          <w:lang w:val="uk-UA"/>
        </w:rPr>
      </w:pPr>
      <w:r w:rsidRPr="006F5268">
        <w:rPr>
          <w:sz w:val="28"/>
          <w:szCs w:val="28"/>
          <w:lang w:val="uk-UA"/>
        </w:rPr>
        <w:lastRenderedPageBreak/>
        <w:t xml:space="preserve">Таблиця 2.2 – Динаміка основних показників </w:t>
      </w:r>
      <w:r w:rsidR="00227A21">
        <w:rPr>
          <w:sz w:val="28"/>
          <w:szCs w:val="28"/>
          <w:lang w:val="uk-UA"/>
        </w:rPr>
        <w:t>управління</w:t>
      </w:r>
      <w:r w:rsidRPr="006F5268">
        <w:rPr>
          <w:sz w:val="28"/>
          <w:szCs w:val="28"/>
          <w:lang w:val="uk-UA"/>
        </w:rPr>
        <w:t xml:space="preserve"> відходами I-ІV класів небезпеки, тис. т</w:t>
      </w:r>
    </w:p>
    <w:p w14:paraId="211E7B0C" w14:textId="77986AE0" w:rsidR="00D23B8F" w:rsidRPr="006F5268" w:rsidRDefault="00D23B8F" w:rsidP="00D23B8F">
      <w:pPr>
        <w:spacing w:before="120"/>
        <w:rPr>
          <w:sz w:val="28"/>
          <w:szCs w:val="28"/>
          <w:lang w:val="uk-UA"/>
        </w:rPr>
      </w:pPr>
      <w:r w:rsidRPr="006F5268">
        <w:rPr>
          <w:sz w:val="28"/>
          <w:szCs w:val="28"/>
          <w:lang w:val="uk-UA"/>
        </w:rPr>
        <w:t xml:space="preserve">Таблиця 2.3 – Динаміка основних показників </w:t>
      </w:r>
      <w:r w:rsidR="00227A21">
        <w:rPr>
          <w:sz w:val="28"/>
          <w:szCs w:val="28"/>
          <w:lang w:val="uk-UA"/>
        </w:rPr>
        <w:t>управління</w:t>
      </w:r>
      <w:r w:rsidRPr="006F5268">
        <w:rPr>
          <w:sz w:val="28"/>
          <w:szCs w:val="28"/>
          <w:lang w:val="uk-UA"/>
        </w:rPr>
        <w:t xml:space="preserve"> відходами І-ІІІ класів небезпеки у 2019-2024 рр., тис. т</w:t>
      </w:r>
    </w:p>
    <w:p w14:paraId="29633AD3" w14:textId="77777777" w:rsidR="00D23B8F" w:rsidRPr="006F5268" w:rsidRDefault="00D23B8F" w:rsidP="00D23B8F">
      <w:pPr>
        <w:spacing w:before="120"/>
        <w:rPr>
          <w:sz w:val="28"/>
          <w:szCs w:val="28"/>
          <w:lang w:val="uk-UA"/>
        </w:rPr>
      </w:pPr>
      <w:r w:rsidRPr="006F5268">
        <w:rPr>
          <w:sz w:val="28"/>
          <w:szCs w:val="28"/>
          <w:lang w:val="uk-UA"/>
        </w:rPr>
        <w:t>Таблиця 2.4 – Підприємства – основні утворювачі відходів</w:t>
      </w:r>
    </w:p>
    <w:p w14:paraId="5ED484B8" w14:textId="77777777" w:rsidR="00D23B8F" w:rsidRPr="006F5268" w:rsidRDefault="00D23B8F" w:rsidP="00D23B8F">
      <w:pPr>
        <w:spacing w:before="120"/>
        <w:rPr>
          <w:sz w:val="28"/>
          <w:szCs w:val="28"/>
          <w:lang w:val="uk-UA"/>
        </w:rPr>
      </w:pPr>
      <w:r w:rsidRPr="006F5268">
        <w:rPr>
          <w:sz w:val="28"/>
          <w:szCs w:val="28"/>
          <w:lang w:val="uk-UA"/>
        </w:rPr>
        <w:t>Таблиця 2.5 – Наявність полігонів та звалищ твердих побутових відходів</w:t>
      </w:r>
    </w:p>
    <w:p w14:paraId="19F47F68" w14:textId="3E7554D1" w:rsidR="00D23B8F" w:rsidRPr="006F5268" w:rsidRDefault="00D23B8F" w:rsidP="00D23B8F">
      <w:pPr>
        <w:spacing w:before="120"/>
        <w:rPr>
          <w:sz w:val="28"/>
          <w:szCs w:val="28"/>
          <w:lang w:val="uk-UA"/>
        </w:rPr>
      </w:pPr>
      <w:r w:rsidRPr="006F5268">
        <w:rPr>
          <w:sz w:val="28"/>
          <w:szCs w:val="28"/>
          <w:lang w:val="uk-UA"/>
        </w:rPr>
        <w:t xml:space="preserve">Таблиця 2.6 – Інфраструктура </w:t>
      </w:r>
      <w:r w:rsidR="0062433B">
        <w:rPr>
          <w:sz w:val="28"/>
          <w:szCs w:val="28"/>
          <w:lang w:val="uk-UA"/>
        </w:rPr>
        <w:t>видалення</w:t>
      </w:r>
      <w:r w:rsidRPr="006F5268">
        <w:rPr>
          <w:sz w:val="28"/>
          <w:szCs w:val="28"/>
          <w:lang w:val="uk-UA"/>
        </w:rPr>
        <w:t xml:space="preserve"> та оброблення відходів Чернігівської області</w:t>
      </w:r>
    </w:p>
    <w:p w14:paraId="53C87639" w14:textId="77777777" w:rsidR="00D23B8F" w:rsidRPr="006F5268" w:rsidRDefault="00D23B8F" w:rsidP="00D23B8F">
      <w:pPr>
        <w:keepNext/>
        <w:keepLines/>
        <w:widowControl w:val="0"/>
        <w:jc w:val="both"/>
        <w:rPr>
          <w:b/>
          <w:sz w:val="28"/>
          <w:szCs w:val="28"/>
        </w:rPr>
      </w:pPr>
      <w:r w:rsidRPr="006F5268">
        <w:rPr>
          <w:sz w:val="28"/>
          <w:szCs w:val="28"/>
          <w:lang w:val="uk-UA"/>
        </w:rPr>
        <w:t>Таблиця 2.7</w:t>
      </w:r>
      <w:r w:rsidRPr="006F5268">
        <w:rPr>
          <w:b/>
          <w:sz w:val="28"/>
          <w:szCs w:val="28"/>
        </w:rPr>
        <w:t xml:space="preserve"> </w:t>
      </w:r>
      <w:r w:rsidRPr="006F5268">
        <w:rPr>
          <w:sz w:val="28"/>
          <w:szCs w:val="28"/>
          <w:lang w:val="uk-UA"/>
        </w:rPr>
        <w:t>– Дані щодо управління відходами на території регіону</w:t>
      </w:r>
    </w:p>
    <w:p w14:paraId="4C6C4073" w14:textId="77777777" w:rsidR="00D23B8F" w:rsidRPr="006F5268" w:rsidRDefault="00D23B8F" w:rsidP="00D23B8F">
      <w:pPr>
        <w:spacing w:before="120"/>
        <w:rPr>
          <w:sz w:val="28"/>
          <w:szCs w:val="28"/>
          <w:lang w:val="uk-UA"/>
        </w:rPr>
      </w:pPr>
      <w:r w:rsidRPr="006F5268">
        <w:rPr>
          <w:sz w:val="28"/>
          <w:szCs w:val="28"/>
          <w:lang w:val="uk-UA"/>
        </w:rPr>
        <w:t>Таблиця 2.8 – Структура планового фінансування за напрямом «Збирання, зберігання, перевезення відновлення і видалення відходів» в період 2025-2027 рр., тис. грн.</w:t>
      </w:r>
    </w:p>
    <w:p w14:paraId="6FF14A26" w14:textId="77777777" w:rsidR="00D23B8F" w:rsidRPr="006F5268" w:rsidRDefault="00D23B8F" w:rsidP="00D23B8F">
      <w:pPr>
        <w:spacing w:before="120"/>
        <w:rPr>
          <w:sz w:val="28"/>
          <w:szCs w:val="28"/>
          <w:lang w:val="uk-UA"/>
        </w:rPr>
      </w:pPr>
      <w:r w:rsidRPr="006F5268">
        <w:rPr>
          <w:sz w:val="28"/>
          <w:szCs w:val="28"/>
          <w:lang w:val="uk-UA"/>
        </w:rPr>
        <w:t>Таблиця 2.9 – Виконання заходів Програми охорони навколишнього природного середовища Чернігівської області на 2021-2024 рр.</w:t>
      </w:r>
    </w:p>
    <w:p w14:paraId="16B693DC" w14:textId="63C3BD0A" w:rsidR="00D23B8F" w:rsidRPr="006F5268" w:rsidRDefault="00D23B8F" w:rsidP="00D23B8F">
      <w:pPr>
        <w:spacing w:before="120"/>
        <w:rPr>
          <w:sz w:val="28"/>
          <w:szCs w:val="28"/>
          <w:lang w:val="uk-UA"/>
        </w:rPr>
      </w:pPr>
      <w:r w:rsidRPr="006F5268">
        <w:rPr>
          <w:sz w:val="28"/>
          <w:szCs w:val="28"/>
          <w:lang w:val="uk-UA"/>
        </w:rPr>
        <w:t xml:space="preserve">Таблиця 2.10 – Частка витрат у сфері </w:t>
      </w:r>
      <w:r w:rsidR="00227A21">
        <w:rPr>
          <w:sz w:val="28"/>
          <w:szCs w:val="28"/>
          <w:lang w:val="uk-UA"/>
        </w:rPr>
        <w:t>управління</w:t>
      </w:r>
      <w:r w:rsidRPr="006F5268">
        <w:rPr>
          <w:sz w:val="28"/>
          <w:szCs w:val="28"/>
          <w:lang w:val="uk-UA"/>
        </w:rPr>
        <w:t xml:space="preserve"> відходами у загальній структурі витрат на охорону навколишнього природного середовища за видами природоохоронної діяльності у 2021-2024 рр., тис. грн.</w:t>
      </w:r>
    </w:p>
    <w:p w14:paraId="755322BB" w14:textId="77777777" w:rsidR="00D23B8F" w:rsidRPr="006F5268" w:rsidRDefault="00D23B8F" w:rsidP="00D23B8F">
      <w:pPr>
        <w:spacing w:before="120"/>
        <w:rPr>
          <w:sz w:val="28"/>
          <w:szCs w:val="28"/>
          <w:lang w:val="uk-UA"/>
        </w:rPr>
      </w:pPr>
      <w:r w:rsidRPr="006F5268">
        <w:rPr>
          <w:sz w:val="28"/>
          <w:szCs w:val="28"/>
          <w:lang w:val="uk-UA"/>
        </w:rPr>
        <w:t>Таблиця 2.11 – Витрати на охорону навколишнього природного середовища за видами економічної діяльності у 2021-2024 році, тис. грн.</w:t>
      </w:r>
    </w:p>
    <w:p w14:paraId="11684889" w14:textId="77777777" w:rsidR="00D23B8F" w:rsidRPr="006F5268" w:rsidRDefault="00D23B8F" w:rsidP="00D23B8F">
      <w:pPr>
        <w:spacing w:before="120"/>
        <w:rPr>
          <w:sz w:val="28"/>
          <w:szCs w:val="28"/>
          <w:lang w:val="uk-UA"/>
        </w:rPr>
      </w:pPr>
      <w:r w:rsidRPr="006F5268">
        <w:rPr>
          <w:sz w:val="28"/>
          <w:szCs w:val="28"/>
          <w:lang w:val="uk-UA"/>
        </w:rPr>
        <w:t>Таблиця 2.12 – Надходження до фондів охорони навколишнього природного середовища місцевих бюджетів</w:t>
      </w:r>
    </w:p>
    <w:p w14:paraId="68B3791F" w14:textId="77777777" w:rsidR="00D23B8F" w:rsidRPr="006F5268" w:rsidRDefault="00D23B8F" w:rsidP="00D23B8F">
      <w:pPr>
        <w:spacing w:before="120"/>
        <w:rPr>
          <w:sz w:val="28"/>
          <w:szCs w:val="28"/>
          <w:lang w:val="uk-UA"/>
        </w:rPr>
      </w:pPr>
      <w:r w:rsidRPr="006F5268">
        <w:rPr>
          <w:sz w:val="28"/>
          <w:szCs w:val="28"/>
          <w:lang w:val="uk-UA"/>
        </w:rPr>
        <w:t>Таблиця 2.13 – Фінансування заходів з управління відходами за рахунок коштів обласного фонду охорони навколишнього природного середовища за 2019-2023 рр.</w:t>
      </w:r>
    </w:p>
    <w:p w14:paraId="483A93CC" w14:textId="12EA4E86" w:rsidR="00D23B8F" w:rsidRPr="006F5268" w:rsidRDefault="00D23B8F" w:rsidP="00D23B8F">
      <w:pPr>
        <w:spacing w:before="120"/>
        <w:rPr>
          <w:sz w:val="28"/>
          <w:szCs w:val="28"/>
          <w:lang w:val="uk-UA"/>
        </w:rPr>
      </w:pPr>
      <w:r w:rsidRPr="006F5268">
        <w:rPr>
          <w:sz w:val="28"/>
          <w:szCs w:val="28"/>
          <w:lang w:val="uk-UA"/>
        </w:rPr>
        <w:t xml:space="preserve">Таблиця 2.14 – Інформація про тарифи на послуги з </w:t>
      </w:r>
      <w:r w:rsidR="00227A21">
        <w:rPr>
          <w:sz w:val="28"/>
          <w:szCs w:val="28"/>
          <w:lang w:val="uk-UA"/>
        </w:rPr>
        <w:t>управління</w:t>
      </w:r>
      <w:r w:rsidRPr="006F5268">
        <w:rPr>
          <w:sz w:val="28"/>
          <w:szCs w:val="28"/>
          <w:lang w:val="uk-UA"/>
        </w:rPr>
        <w:t xml:space="preserve"> побутовими відходами по Чернігівській області станом на  01 січня  202</w:t>
      </w:r>
      <w:r w:rsidR="000749F7">
        <w:rPr>
          <w:sz w:val="28"/>
          <w:szCs w:val="28"/>
          <w:lang w:val="uk-UA"/>
        </w:rPr>
        <w:t>4</w:t>
      </w:r>
      <w:r w:rsidRPr="006F5268">
        <w:rPr>
          <w:sz w:val="28"/>
          <w:szCs w:val="28"/>
          <w:lang w:val="uk-UA"/>
        </w:rPr>
        <w:t xml:space="preserve"> року</w:t>
      </w:r>
    </w:p>
    <w:p w14:paraId="0A44C46A" w14:textId="6A47C6A6" w:rsidR="00D23B8F" w:rsidRPr="006F5268" w:rsidRDefault="00D23B8F" w:rsidP="00D23B8F">
      <w:pPr>
        <w:spacing w:before="120"/>
        <w:rPr>
          <w:sz w:val="28"/>
          <w:szCs w:val="28"/>
          <w:lang w:val="uk-UA"/>
        </w:rPr>
      </w:pPr>
      <w:r w:rsidRPr="006F5268">
        <w:rPr>
          <w:sz w:val="28"/>
          <w:szCs w:val="28"/>
          <w:lang w:val="uk-UA"/>
        </w:rPr>
        <w:t>Таблиця 2.15 – Інформація про тарифи на послуг</w:t>
      </w:r>
      <w:r w:rsidR="000749F7">
        <w:rPr>
          <w:sz w:val="28"/>
          <w:szCs w:val="28"/>
          <w:lang w:val="uk-UA"/>
        </w:rPr>
        <w:t>и</w:t>
      </w:r>
      <w:r w:rsidRPr="006F5268">
        <w:rPr>
          <w:sz w:val="28"/>
          <w:szCs w:val="28"/>
          <w:lang w:val="uk-UA"/>
        </w:rPr>
        <w:t xml:space="preserve"> з управління побутовими відходами </w:t>
      </w:r>
      <w:r w:rsidR="000749F7" w:rsidRPr="006F5268">
        <w:rPr>
          <w:sz w:val="28"/>
          <w:szCs w:val="28"/>
          <w:lang w:val="uk-UA"/>
        </w:rPr>
        <w:t xml:space="preserve">по Чернігівській області </w:t>
      </w:r>
      <w:r w:rsidRPr="006F5268">
        <w:rPr>
          <w:sz w:val="28"/>
          <w:szCs w:val="28"/>
          <w:lang w:val="uk-UA"/>
        </w:rPr>
        <w:t xml:space="preserve">станом на  01 січня  2025 року </w:t>
      </w:r>
    </w:p>
    <w:p w14:paraId="0B2FDF0B" w14:textId="77777777" w:rsidR="00D23B8F" w:rsidRPr="006F5268" w:rsidRDefault="00D23B8F" w:rsidP="00D23B8F">
      <w:pPr>
        <w:spacing w:before="120"/>
        <w:rPr>
          <w:sz w:val="28"/>
          <w:szCs w:val="28"/>
          <w:lang w:val="uk-UA"/>
        </w:rPr>
      </w:pPr>
      <w:r w:rsidRPr="006F5268">
        <w:rPr>
          <w:sz w:val="28"/>
          <w:szCs w:val="28"/>
          <w:lang w:val="uk-UA"/>
        </w:rPr>
        <w:t>Таблиця 2.16 – Тарифи на збирання, перевезення, видалення побутових відходів</w:t>
      </w:r>
    </w:p>
    <w:p w14:paraId="468C55E1" w14:textId="77777777" w:rsidR="00D23B8F" w:rsidRPr="006F5268" w:rsidRDefault="00D23B8F" w:rsidP="00D23B8F">
      <w:pPr>
        <w:spacing w:before="120"/>
        <w:rPr>
          <w:sz w:val="28"/>
          <w:szCs w:val="28"/>
          <w:lang w:val="uk-UA"/>
        </w:rPr>
      </w:pPr>
      <w:r w:rsidRPr="006F5268">
        <w:rPr>
          <w:sz w:val="28"/>
          <w:szCs w:val="28"/>
          <w:lang w:val="uk-UA"/>
        </w:rPr>
        <w:t>Таблиця 2.17 – Середньозважений тариф на послугу з управління побутовими відходами</w:t>
      </w:r>
    </w:p>
    <w:p w14:paraId="10C76B03" w14:textId="77777777" w:rsidR="00D23B8F" w:rsidRPr="006F5268" w:rsidRDefault="00D23B8F" w:rsidP="00D23B8F">
      <w:pPr>
        <w:spacing w:before="120"/>
        <w:rPr>
          <w:sz w:val="28"/>
          <w:szCs w:val="28"/>
          <w:lang w:val="uk-UA"/>
        </w:rPr>
      </w:pPr>
      <w:r w:rsidRPr="006F5268">
        <w:rPr>
          <w:sz w:val="28"/>
          <w:szCs w:val="28"/>
          <w:lang w:val="uk-UA"/>
        </w:rPr>
        <w:t xml:space="preserve">Таблиця 2.18 – Динаміка основних показників управління відходами I–ІV класів небезпеки у 2017-2020 роках, </w:t>
      </w:r>
      <w:proofErr w:type="spellStart"/>
      <w:r w:rsidRPr="006F5268">
        <w:rPr>
          <w:sz w:val="28"/>
          <w:szCs w:val="28"/>
          <w:lang w:val="uk-UA"/>
        </w:rPr>
        <w:t>тис.т</w:t>
      </w:r>
      <w:proofErr w:type="spellEnd"/>
      <w:r w:rsidRPr="006F5268">
        <w:rPr>
          <w:sz w:val="28"/>
          <w:szCs w:val="28"/>
          <w:lang w:val="uk-UA"/>
        </w:rPr>
        <w:t xml:space="preserve"> (за формою </w:t>
      </w:r>
      <w:proofErr w:type="spellStart"/>
      <w:r w:rsidRPr="006F5268">
        <w:rPr>
          <w:sz w:val="28"/>
          <w:szCs w:val="28"/>
          <w:lang w:val="uk-UA"/>
        </w:rPr>
        <w:t>статзвітності</w:t>
      </w:r>
      <w:proofErr w:type="spellEnd"/>
      <w:r w:rsidRPr="006F5268">
        <w:rPr>
          <w:sz w:val="28"/>
          <w:szCs w:val="28"/>
          <w:lang w:val="uk-UA"/>
        </w:rPr>
        <w:t xml:space="preserve"> 1-відходи)</w:t>
      </w:r>
    </w:p>
    <w:p w14:paraId="4D611680" w14:textId="77777777" w:rsidR="00D23B8F" w:rsidRPr="006F5268" w:rsidRDefault="00D23B8F" w:rsidP="00D23B8F">
      <w:pPr>
        <w:spacing w:before="120"/>
        <w:rPr>
          <w:sz w:val="28"/>
          <w:szCs w:val="28"/>
          <w:lang w:val="uk-UA"/>
        </w:rPr>
      </w:pPr>
      <w:r w:rsidRPr="006F5268">
        <w:rPr>
          <w:sz w:val="28"/>
          <w:szCs w:val="28"/>
          <w:lang w:val="uk-UA"/>
        </w:rPr>
        <w:t>Таблиця 2.19 – Рух відходів у 2019-2024 роках, т</w:t>
      </w:r>
    </w:p>
    <w:p w14:paraId="20A9001F" w14:textId="77777777" w:rsidR="00D23B8F" w:rsidRPr="006F5268" w:rsidRDefault="00D23B8F" w:rsidP="00D23B8F">
      <w:pPr>
        <w:spacing w:before="120"/>
        <w:rPr>
          <w:sz w:val="28"/>
          <w:szCs w:val="28"/>
          <w:lang w:val="uk-UA"/>
        </w:rPr>
      </w:pPr>
      <w:r w:rsidRPr="006F5268">
        <w:rPr>
          <w:sz w:val="28"/>
          <w:szCs w:val="28"/>
          <w:lang w:val="uk-UA"/>
        </w:rPr>
        <w:t>Таблиця 2.20 – Утворення відходів за джерелами у 2024 році, т</w:t>
      </w:r>
    </w:p>
    <w:p w14:paraId="0E767404" w14:textId="77777777" w:rsidR="00D23B8F" w:rsidRPr="006F5268" w:rsidRDefault="00D23B8F" w:rsidP="00D23B8F">
      <w:pPr>
        <w:spacing w:before="120"/>
        <w:rPr>
          <w:sz w:val="28"/>
          <w:szCs w:val="28"/>
          <w:lang w:val="uk-UA"/>
        </w:rPr>
      </w:pPr>
      <w:r w:rsidRPr="006F5268">
        <w:rPr>
          <w:sz w:val="28"/>
          <w:szCs w:val="28"/>
          <w:lang w:val="uk-UA"/>
        </w:rPr>
        <w:t>Таблиця 2.21 – Основні показники утворення та оброблення відходів І-ІV класів небезпеки за категоріями відходів за матеріалом у 2024 році, т</w:t>
      </w:r>
    </w:p>
    <w:p w14:paraId="714D6D41" w14:textId="77777777" w:rsidR="00D23B8F" w:rsidRPr="006F5268" w:rsidRDefault="00D23B8F" w:rsidP="00D23B8F">
      <w:pPr>
        <w:spacing w:before="120"/>
        <w:rPr>
          <w:sz w:val="28"/>
          <w:szCs w:val="28"/>
          <w:lang w:val="uk-UA"/>
        </w:rPr>
      </w:pPr>
      <w:r w:rsidRPr="006F5268">
        <w:rPr>
          <w:sz w:val="28"/>
          <w:szCs w:val="28"/>
          <w:lang w:val="uk-UA"/>
        </w:rPr>
        <w:t>Таблиця 2.22 – Параметри утворення ПВ у Чернігівській області</w:t>
      </w:r>
    </w:p>
    <w:p w14:paraId="42655278" w14:textId="77777777" w:rsidR="00D23B8F" w:rsidRPr="006F5268" w:rsidRDefault="00D23B8F" w:rsidP="00D23B8F">
      <w:pPr>
        <w:spacing w:before="120"/>
        <w:rPr>
          <w:sz w:val="28"/>
          <w:szCs w:val="28"/>
          <w:lang w:val="uk-UA"/>
        </w:rPr>
      </w:pPr>
      <w:r w:rsidRPr="006F5268">
        <w:rPr>
          <w:sz w:val="28"/>
          <w:szCs w:val="28"/>
          <w:lang w:val="uk-UA"/>
        </w:rPr>
        <w:lastRenderedPageBreak/>
        <w:t>Таблиця 2.23 – Прогнозні параметри утворення ПВ у Чернігівській області</w:t>
      </w:r>
    </w:p>
    <w:p w14:paraId="4419A92C" w14:textId="77777777" w:rsidR="00D23B8F" w:rsidRPr="006F5268" w:rsidRDefault="00D23B8F" w:rsidP="00D23B8F">
      <w:pPr>
        <w:spacing w:before="120"/>
        <w:rPr>
          <w:sz w:val="28"/>
          <w:szCs w:val="28"/>
          <w:lang w:val="uk-UA"/>
        </w:rPr>
      </w:pPr>
      <w:r w:rsidRPr="006F5268">
        <w:rPr>
          <w:sz w:val="28"/>
          <w:szCs w:val="28"/>
          <w:lang w:val="uk-UA"/>
        </w:rPr>
        <w:t>Таблиця 2.24 – Моніторинг управління ПВ</w:t>
      </w:r>
    </w:p>
    <w:p w14:paraId="277BE62F" w14:textId="77777777" w:rsidR="00D23B8F" w:rsidRPr="006F5268" w:rsidRDefault="00D23B8F" w:rsidP="00D23B8F">
      <w:pPr>
        <w:spacing w:before="120"/>
        <w:rPr>
          <w:sz w:val="28"/>
          <w:szCs w:val="28"/>
          <w:lang w:val="uk-UA"/>
        </w:rPr>
      </w:pPr>
      <w:r w:rsidRPr="006F5268">
        <w:rPr>
          <w:sz w:val="28"/>
          <w:szCs w:val="28"/>
          <w:lang w:val="uk-UA"/>
        </w:rPr>
        <w:t>Таблиця 2.25 – Утворення та оброблення відходів, тис. т</w:t>
      </w:r>
    </w:p>
    <w:p w14:paraId="573A73D0" w14:textId="77777777" w:rsidR="00D23B8F" w:rsidRPr="006F5268" w:rsidRDefault="00D23B8F" w:rsidP="00D23B8F">
      <w:pPr>
        <w:spacing w:before="120"/>
        <w:rPr>
          <w:sz w:val="28"/>
          <w:szCs w:val="28"/>
          <w:lang w:val="uk-UA"/>
        </w:rPr>
      </w:pPr>
      <w:r w:rsidRPr="006F5268">
        <w:rPr>
          <w:sz w:val="28"/>
          <w:szCs w:val="28"/>
          <w:lang w:val="uk-UA"/>
        </w:rPr>
        <w:t xml:space="preserve">Таблиця 2.26 – Динаміка кількісних показників </w:t>
      </w:r>
      <w:proofErr w:type="spellStart"/>
      <w:r w:rsidRPr="006F5268">
        <w:rPr>
          <w:sz w:val="28"/>
          <w:szCs w:val="28"/>
          <w:lang w:val="uk-UA"/>
        </w:rPr>
        <w:t>показників</w:t>
      </w:r>
      <w:proofErr w:type="spellEnd"/>
      <w:r w:rsidRPr="006F5268">
        <w:rPr>
          <w:sz w:val="28"/>
          <w:szCs w:val="28"/>
          <w:lang w:val="uk-UA"/>
        </w:rPr>
        <w:t xml:space="preserve"> системи управління ПВ у Чернігівській області</w:t>
      </w:r>
    </w:p>
    <w:p w14:paraId="7879CB20" w14:textId="77777777" w:rsidR="00D23B8F" w:rsidRPr="006F5268" w:rsidRDefault="00D23B8F" w:rsidP="00D23B8F">
      <w:pPr>
        <w:spacing w:before="120"/>
        <w:rPr>
          <w:sz w:val="28"/>
          <w:szCs w:val="28"/>
          <w:lang w:val="uk-UA"/>
        </w:rPr>
      </w:pPr>
      <w:r w:rsidRPr="006F5268">
        <w:rPr>
          <w:sz w:val="28"/>
          <w:szCs w:val="28"/>
          <w:lang w:val="uk-UA"/>
        </w:rPr>
        <w:t>Таблиця 2.27 – Динаміка кількісних показників утворення та управління відходами упаковки у Чернігівській області, т</w:t>
      </w:r>
    </w:p>
    <w:p w14:paraId="73727F49" w14:textId="77777777" w:rsidR="00D23B8F" w:rsidRPr="006F5268" w:rsidRDefault="00D23B8F" w:rsidP="00D23B8F">
      <w:pPr>
        <w:spacing w:before="120"/>
        <w:rPr>
          <w:sz w:val="28"/>
          <w:szCs w:val="28"/>
          <w:lang w:val="uk-UA"/>
        </w:rPr>
      </w:pPr>
      <w:r w:rsidRPr="006F5268">
        <w:rPr>
          <w:sz w:val="28"/>
          <w:szCs w:val="28"/>
          <w:lang w:val="uk-UA"/>
        </w:rPr>
        <w:t xml:space="preserve">Таблиця 2.28 – Динаміка кількісних показників утворення та управління відходами відпрацьованих </w:t>
      </w:r>
      <w:proofErr w:type="spellStart"/>
      <w:r w:rsidRPr="006F5268">
        <w:rPr>
          <w:sz w:val="28"/>
          <w:szCs w:val="28"/>
          <w:lang w:val="uk-UA"/>
        </w:rPr>
        <w:t>батарей</w:t>
      </w:r>
      <w:proofErr w:type="spellEnd"/>
      <w:r w:rsidRPr="006F5268">
        <w:rPr>
          <w:sz w:val="28"/>
          <w:szCs w:val="28"/>
          <w:lang w:val="uk-UA"/>
        </w:rPr>
        <w:t xml:space="preserve"> та акумуляторів у Чернігівській області, т</w:t>
      </w:r>
    </w:p>
    <w:p w14:paraId="0A8A0CAF" w14:textId="77777777" w:rsidR="00D23B8F" w:rsidRPr="006F5268" w:rsidRDefault="00D23B8F" w:rsidP="00D23B8F">
      <w:pPr>
        <w:spacing w:before="120"/>
        <w:rPr>
          <w:sz w:val="28"/>
          <w:szCs w:val="28"/>
          <w:lang w:val="uk-UA"/>
        </w:rPr>
      </w:pPr>
      <w:r w:rsidRPr="006F5268">
        <w:rPr>
          <w:sz w:val="28"/>
          <w:szCs w:val="28"/>
          <w:lang w:val="uk-UA"/>
        </w:rPr>
        <w:t>Таблиця 2.29 – Динаміка кількісних показників утворення та управління відходами електричного та електронного обладнання у Чернігівській області, т</w:t>
      </w:r>
    </w:p>
    <w:p w14:paraId="6D153E1C" w14:textId="77777777" w:rsidR="00D23B8F" w:rsidRPr="006F5268" w:rsidRDefault="00D23B8F" w:rsidP="00D23B8F">
      <w:pPr>
        <w:spacing w:before="120"/>
        <w:rPr>
          <w:sz w:val="28"/>
          <w:szCs w:val="28"/>
          <w:lang w:val="uk-UA"/>
        </w:rPr>
      </w:pPr>
      <w:r w:rsidRPr="006F5268">
        <w:rPr>
          <w:sz w:val="28"/>
          <w:szCs w:val="28"/>
          <w:lang w:val="uk-UA"/>
        </w:rPr>
        <w:t>Таблиця 2.30 – Впровадження роздільного збирання небезпечних відходів у складі побутових відходів (приймання/збирання/вилучення небезпечних відходів у складі побутових відходів від населення)*</w:t>
      </w:r>
    </w:p>
    <w:p w14:paraId="62FC9C46" w14:textId="77777777" w:rsidR="00D23B8F" w:rsidRPr="006F5268" w:rsidRDefault="00D23B8F" w:rsidP="00D23B8F">
      <w:pPr>
        <w:spacing w:before="120"/>
        <w:rPr>
          <w:sz w:val="28"/>
          <w:szCs w:val="28"/>
          <w:lang w:val="uk-UA"/>
        </w:rPr>
      </w:pPr>
      <w:r w:rsidRPr="006F5268">
        <w:rPr>
          <w:sz w:val="28"/>
          <w:szCs w:val="28"/>
          <w:lang w:val="uk-UA"/>
        </w:rPr>
        <w:t>Таблиця 2.31 – Проблеми та загрози, пов’язані з побутовими відходами</w:t>
      </w:r>
    </w:p>
    <w:p w14:paraId="10041D0C" w14:textId="77777777" w:rsidR="00D23B8F" w:rsidRPr="006F5268" w:rsidRDefault="00D23B8F" w:rsidP="00D23B8F">
      <w:pPr>
        <w:spacing w:before="120"/>
        <w:rPr>
          <w:sz w:val="28"/>
          <w:szCs w:val="28"/>
          <w:lang w:val="uk-UA"/>
        </w:rPr>
      </w:pPr>
      <w:r w:rsidRPr="006F5268">
        <w:rPr>
          <w:sz w:val="28"/>
          <w:szCs w:val="28"/>
          <w:lang w:val="uk-UA"/>
        </w:rPr>
        <w:t>Таблиця 2.32 – Динаміка кількісних показників управління промисловими відходами, тис. т</w:t>
      </w:r>
    </w:p>
    <w:p w14:paraId="08DB1341" w14:textId="77777777" w:rsidR="00D23B8F" w:rsidRPr="006F5268" w:rsidRDefault="00D23B8F" w:rsidP="00D23B8F">
      <w:pPr>
        <w:spacing w:before="120"/>
        <w:rPr>
          <w:sz w:val="28"/>
          <w:szCs w:val="28"/>
          <w:lang w:val="uk-UA"/>
        </w:rPr>
      </w:pPr>
      <w:r w:rsidRPr="006F5268">
        <w:rPr>
          <w:sz w:val="28"/>
          <w:szCs w:val="28"/>
          <w:lang w:val="uk-UA"/>
        </w:rPr>
        <w:t>Таблиця 2.33 – Проблеми та загрози, пов’язані з промисловими відходами</w:t>
      </w:r>
    </w:p>
    <w:p w14:paraId="577E5970" w14:textId="77777777" w:rsidR="00D23B8F" w:rsidRPr="006F5268" w:rsidRDefault="00D23B8F" w:rsidP="00D23B8F">
      <w:pPr>
        <w:spacing w:before="120"/>
        <w:rPr>
          <w:sz w:val="28"/>
          <w:szCs w:val="28"/>
          <w:lang w:val="uk-UA"/>
        </w:rPr>
      </w:pPr>
      <w:r w:rsidRPr="006F5268">
        <w:rPr>
          <w:sz w:val="28"/>
          <w:szCs w:val="28"/>
          <w:lang w:val="uk-UA"/>
        </w:rPr>
        <w:t>Таблиця 2.34 – Динаміка кількісних показників утворення відходів видобувної промисловості, т</w:t>
      </w:r>
    </w:p>
    <w:p w14:paraId="2539F9B4" w14:textId="77777777" w:rsidR="00D23B8F" w:rsidRPr="006F5268" w:rsidRDefault="00D23B8F" w:rsidP="00D23B8F">
      <w:pPr>
        <w:spacing w:before="120"/>
        <w:rPr>
          <w:sz w:val="28"/>
          <w:szCs w:val="28"/>
          <w:lang w:val="uk-UA"/>
        </w:rPr>
      </w:pPr>
      <w:r w:rsidRPr="006F5268">
        <w:rPr>
          <w:sz w:val="28"/>
          <w:szCs w:val="28"/>
          <w:lang w:val="uk-UA"/>
        </w:rPr>
        <w:t>Таблиця 2.35 – Динаміка кількісних показників управління відходами будівництва та знесення, т</w:t>
      </w:r>
    </w:p>
    <w:p w14:paraId="3C2D23F7" w14:textId="77777777" w:rsidR="00D23B8F" w:rsidRPr="006F5268" w:rsidRDefault="00D23B8F" w:rsidP="00D23B8F">
      <w:pPr>
        <w:spacing w:before="120"/>
        <w:rPr>
          <w:sz w:val="28"/>
          <w:szCs w:val="28"/>
          <w:lang w:val="uk-UA"/>
        </w:rPr>
      </w:pPr>
      <w:r w:rsidRPr="006F5268">
        <w:rPr>
          <w:sz w:val="28"/>
          <w:szCs w:val="28"/>
          <w:lang w:val="uk-UA"/>
        </w:rPr>
        <w:t>Таблиця 2.36 – Проблеми та загрози, пов’язані з відходами будівництва та знесення</w:t>
      </w:r>
    </w:p>
    <w:p w14:paraId="2AC98FB3" w14:textId="77777777" w:rsidR="00D23B8F" w:rsidRPr="006F5268" w:rsidRDefault="00D23B8F" w:rsidP="00D23B8F">
      <w:pPr>
        <w:spacing w:before="120"/>
        <w:rPr>
          <w:sz w:val="28"/>
          <w:szCs w:val="28"/>
          <w:lang w:val="uk-UA"/>
        </w:rPr>
      </w:pPr>
      <w:r w:rsidRPr="006F5268">
        <w:rPr>
          <w:sz w:val="28"/>
          <w:szCs w:val="28"/>
          <w:lang w:val="uk-UA"/>
        </w:rPr>
        <w:t>Таблиця 2.37 – Динаміка кількісних показників управління відходами руйнування, т</w:t>
      </w:r>
    </w:p>
    <w:p w14:paraId="119A9F1F" w14:textId="77777777" w:rsidR="00D23B8F" w:rsidRPr="006F5268" w:rsidRDefault="00D23B8F" w:rsidP="00D23B8F">
      <w:pPr>
        <w:spacing w:before="120"/>
        <w:rPr>
          <w:sz w:val="28"/>
          <w:szCs w:val="28"/>
          <w:lang w:val="uk-UA"/>
        </w:rPr>
      </w:pPr>
      <w:r w:rsidRPr="006F5268">
        <w:rPr>
          <w:sz w:val="28"/>
          <w:szCs w:val="28"/>
          <w:lang w:val="uk-UA"/>
        </w:rPr>
        <w:t>Таблиця 2.38 – Динаміка кількісних показників управління медичними відходами, т</w:t>
      </w:r>
    </w:p>
    <w:p w14:paraId="73D71A9C" w14:textId="77777777" w:rsidR="00D23B8F" w:rsidRPr="006F5268" w:rsidRDefault="00D23B8F" w:rsidP="00D23B8F">
      <w:pPr>
        <w:spacing w:before="120"/>
        <w:rPr>
          <w:sz w:val="28"/>
          <w:szCs w:val="28"/>
          <w:lang w:val="uk-UA"/>
        </w:rPr>
      </w:pPr>
      <w:r w:rsidRPr="006F5268">
        <w:rPr>
          <w:sz w:val="28"/>
          <w:szCs w:val="28"/>
          <w:lang w:val="uk-UA"/>
        </w:rPr>
        <w:t>Таблиця 2.39 – Проблеми та загрози, пов’язані з медичними відходами</w:t>
      </w:r>
    </w:p>
    <w:p w14:paraId="1E24D546" w14:textId="77777777" w:rsidR="00D23B8F" w:rsidRPr="006F5268" w:rsidRDefault="00D23B8F" w:rsidP="00D23B8F">
      <w:pPr>
        <w:spacing w:before="120"/>
        <w:rPr>
          <w:sz w:val="28"/>
          <w:szCs w:val="28"/>
          <w:lang w:val="uk-UA"/>
        </w:rPr>
      </w:pPr>
      <w:r w:rsidRPr="006F5268">
        <w:rPr>
          <w:sz w:val="28"/>
          <w:szCs w:val="28"/>
          <w:lang w:val="uk-UA"/>
        </w:rPr>
        <w:t>Таблиця 2.40 – Динаміка кількісних показників управління відпрацьованими нафтопродуктами, т</w:t>
      </w:r>
    </w:p>
    <w:p w14:paraId="0616A8FD" w14:textId="28CF376D" w:rsidR="00D23B8F" w:rsidRPr="006F5268" w:rsidRDefault="00D23B8F" w:rsidP="00D23B8F">
      <w:pPr>
        <w:spacing w:before="120"/>
        <w:rPr>
          <w:sz w:val="28"/>
          <w:szCs w:val="28"/>
          <w:lang w:val="uk-UA"/>
        </w:rPr>
      </w:pPr>
      <w:r w:rsidRPr="006F5268">
        <w:rPr>
          <w:sz w:val="28"/>
          <w:szCs w:val="28"/>
          <w:lang w:val="uk-UA"/>
        </w:rPr>
        <w:t xml:space="preserve">Таблиця 2.41 – Динаміка кількісних показників управління відходами, що містять стійкі органічні </w:t>
      </w:r>
      <w:r w:rsidR="00893160" w:rsidRPr="00893160">
        <w:rPr>
          <w:sz w:val="28"/>
          <w:szCs w:val="28"/>
          <w:lang w:val="uk-UA"/>
        </w:rPr>
        <w:t>забруднювачі</w:t>
      </w:r>
      <w:r w:rsidRPr="006F5268">
        <w:rPr>
          <w:sz w:val="28"/>
          <w:szCs w:val="28"/>
          <w:lang w:val="uk-UA"/>
        </w:rPr>
        <w:t>, т</w:t>
      </w:r>
    </w:p>
    <w:p w14:paraId="2E5D9B1F" w14:textId="77777777" w:rsidR="00D23B8F" w:rsidRPr="006F5268" w:rsidRDefault="00D23B8F" w:rsidP="00D23B8F">
      <w:pPr>
        <w:spacing w:before="120"/>
        <w:rPr>
          <w:sz w:val="28"/>
          <w:szCs w:val="28"/>
          <w:lang w:val="uk-UA"/>
        </w:rPr>
      </w:pPr>
      <w:r w:rsidRPr="006F5268">
        <w:rPr>
          <w:sz w:val="28"/>
          <w:szCs w:val="28"/>
          <w:lang w:val="uk-UA"/>
        </w:rPr>
        <w:t>Таблиця 2.42 – Динаміка кількісних показників управління відходами, що містять ртуть, т</w:t>
      </w:r>
    </w:p>
    <w:p w14:paraId="5814CA5A" w14:textId="77777777" w:rsidR="00D23B8F" w:rsidRPr="006F5268" w:rsidRDefault="00D23B8F" w:rsidP="00D23B8F">
      <w:pPr>
        <w:spacing w:before="120"/>
        <w:rPr>
          <w:sz w:val="28"/>
          <w:szCs w:val="28"/>
          <w:lang w:val="uk-UA"/>
        </w:rPr>
      </w:pPr>
      <w:r w:rsidRPr="006F5268">
        <w:rPr>
          <w:sz w:val="28"/>
          <w:szCs w:val="28"/>
          <w:lang w:val="uk-UA"/>
        </w:rPr>
        <w:t>Таблиця 2.43 – Проблеми та загрози, пов’язані з відходами, що містять ртуть</w:t>
      </w:r>
    </w:p>
    <w:p w14:paraId="30A3D396" w14:textId="77777777" w:rsidR="00D23B8F" w:rsidRPr="006F5268" w:rsidRDefault="00D23B8F" w:rsidP="00D23B8F">
      <w:pPr>
        <w:spacing w:before="120"/>
        <w:rPr>
          <w:sz w:val="28"/>
          <w:szCs w:val="28"/>
          <w:lang w:val="uk-UA"/>
        </w:rPr>
      </w:pPr>
      <w:r w:rsidRPr="006F5268">
        <w:rPr>
          <w:sz w:val="28"/>
          <w:szCs w:val="28"/>
          <w:lang w:val="uk-UA"/>
        </w:rPr>
        <w:lastRenderedPageBreak/>
        <w:t>Таблиця 2.44 – Динаміка кількісних показників управління відходами, що містять азбест</w:t>
      </w:r>
    </w:p>
    <w:p w14:paraId="17F8E2C2" w14:textId="77777777" w:rsidR="00D23B8F" w:rsidRPr="006F5268" w:rsidRDefault="00D23B8F" w:rsidP="00D23B8F">
      <w:pPr>
        <w:spacing w:before="120"/>
        <w:rPr>
          <w:sz w:val="28"/>
          <w:szCs w:val="28"/>
          <w:lang w:val="uk-UA"/>
        </w:rPr>
      </w:pPr>
      <w:r w:rsidRPr="006F5268">
        <w:rPr>
          <w:sz w:val="28"/>
          <w:szCs w:val="28"/>
          <w:lang w:val="uk-UA"/>
        </w:rPr>
        <w:t>Таблиця 2.45 – Проблеми та загрози, пов’язані з відходами, що містять азбест</w:t>
      </w:r>
    </w:p>
    <w:p w14:paraId="421FE7F8" w14:textId="77777777" w:rsidR="00D23B8F" w:rsidRPr="006F5268" w:rsidRDefault="00D23B8F" w:rsidP="00D23B8F">
      <w:pPr>
        <w:spacing w:before="120"/>
        <w:rPr>
          <w:sz w:val="28"/>
          <w:szCs w:val="28"/>
          <w:lang w:val="uk-UA"/>
        </w:rPr>
      </w:pPr>
      <w:r w:rsidRPr="006F5268">
        <w:rPr>
          <w:sz w:val="28"/>
          <w:szCs w:val="28"/>
          <w:lang w:val="uk-UA"/>
        </w:rPr>
        <w:t xml:space="preserve">Таблиця 2.46 – Динаміка кількісних показників управління відходами, містять </w:t>
      </w:r>
      <w:proofErr w:type="spellStart"/>
      <w:r w:rsidRPr="006F5268">
        <w:rPr>
          <w:sz w:val="28"/>
          <w:szCs w:val="28"/>
          <w:lang w:val="uk-UA"/>
        </w:rPr>
        <w:t>поліхлоровані</w:t>
      </w:r>
      <w:proofErr w:type="spellEnd"/>
      <w:r w:rsidRPr="006F5268">
        <w:rPr>
          <w:sz w:val="28"/>
          <w:szCs w:val="28"/>
          <w:lang w:val="uk-UA"/>
        </w:rPr>
        <w:t xml:space="preserve"> дифеніли/</w:t>
      </w:r>
      <w:proofErr w:type="spellStart"/>
      <w:r w:rsidRPr="006F5268">
        <w:rPr>
          <w:sz w:val="28"/>
          <w:szCs w:val="28"/>
          <w:lang w:val="uk-UA"/>
        </w:rPr>
        <w:t>поліхлоровані</w:t>
      </w:r>
      <w:proofErr w:type="spellEnd"/>
      <w:r w:rsidRPr="006F5268">
        <w:rPr>
          <w:sz w:val="28"/>
          <w:szCs w:val="28"/>
          <w:lang w:val="uk-UA"/>
        </w:rPr>
        <w:t xml:space="preserve"> </w:t>
      </w:r>
      <w:proofErr w:type="spellStart"/>
      <w:r w:rsidRPr="006F5268">
        <w:rPr>
          <w:sz w:val="28"/>
          <w:szCs w:val="28"/>
          <w:lang w:val="uk-UA"/>
        </w:rPr>
        <w:t>терфеніли</w:t>
      </w:r>
      <w:proofErr w:type="spellEnd"/>
      <w:r w:rsidRPr="006F5268">
        <w:rPr>
          <w:sz w:val="28"/>
          <w:szCs w:val="28"/>
          <w:lang w:val="uk-UA"/>
        </w:rPr>
        <w:t>, непридатні до використання хімічні засоби захисту рослин (ХЗЗР), т</w:t>
      </w:r>
    </w:p>
    <w:p w14:paraId="5D12F779" w14:textId="16491D67" w:rsidR="00D23B8F" w:rsidRPr="006F5268" w:rsidRDefault="00D23B8F" w:rsidP="00D23B8F">
      <w:pPr>
        <w:spacing w:before="120"/>
        <w:rPr>
          <w:sz w:val="28"/>
          <w:szCs w:val="28"/>
          <w:lang w:val="uk-UA"/>
        </w:rPr>
      </w:pPr>
      <w:r w:rsidRPr="006F5268">
        <w:rPr>
          <w:sz w:val="28"/>
          <w:szCs w:val="28"/>
          <w:lang w:val="uk-UA"/>
        </w:rPr>
        <w:t>Таблиця 2.47 – Стан зберігання заборонених і непридатних до використання пестицидів та їх знешкодження (станом на 01.02.202</w:t>
      </w:r>
      <w:r w:rsidR="00C00F3B">
        <w:rPr>
          <w:sz w:val="28"/>
          <w:szCs w:val="28"/>
          <w:lang w:val="uk-UA"/>
        </w:rPr>
        <w:t>5</w:t>
      </w:r>
      <w:r w:rsidRPr="006F5268">
        <w:rPr>
          <w:sz w:val="28"/>
          <w:szCs w:val="28"/>
          <w:lang w:val="uk-UA"/>
        </w:rPr>
        <w:t>)</w:t>
      </w:r>
    </w:p>
    <w:p w14:paraId="3BACC9C1" w14:textId="77777777" w:rsidR="00D23B8F" w:rsidRPr="006F5268" w:rsidRDefault="00D23B8F" w:rsidP="00D23B8F">
      <w:pPr>
        <w:spacing w:before="120"/>
        <w:rPr>
          <w:sz w:val="28"/>
          <w:szCs w:val="28"/>
          <w:lang w:val="uk-UA"/>
        </w:rPr>
      </w:pPr>
      <w:r w:rsidRPr="006F5268">
        <w:rPr>
          <w:sz w:val="28"/>
          <w:szCs w:val="28"/>
          <w:lang w:val="uk-UA"/>
        </w:rPr>
        <w:t>Таблиця 2.48 – Динаміка кількісних показників управління відходами транспортних засобів, строк експлуатації яких закінчився</w:t>
      </w:r>
    </w:p>
    <w:p w14:paraId="6EC4C10F" w14:textId="77777777" w:rsidR="00D23B8F" w:rsidRPr="006F5268" w:rsidRDefault="00D23B8F" w:rsidP="00D23B8F">
      <w:pPr>
        <w:spacing w:before="120"/>
        <w:rPr>
          <w:sz w:val="28"/>
          <w:szCs w:val="28"/>
          <w:lang w:val="uk-UA"/>
        </w:rPr>
      </w:pPr>
      <w:r w:rsidRPr="006F5268">
        <w:rPr>
          <w:sz w:val="28"/>
          <w:szCs w:val="28"/>
          <w:lang w:val="uk-UA"/>
        </w:rPr>
        <w:t>Таблиця 2.49 – Проблеми та загрози, пов’язані з транспортними засобами, строк експлуатації яких закінчився</w:t>
      </w:r>
    </w:p>
    <w:p w14:paraId="0D2F5563" w14:textId="77777777" w:rsidR="00D23B8F" w:rsidRPr="006F5268" w:rsidRDefault="00D23B8F" w:rsidP="00D23B8F">
      <w:pPr>
        <w:spacing w:before="120"/>
        <w:rPr>
          <w:sz w:val="28"/>
          <w:szCs w:val="28"/>
          <w:lang w:val="uk-UA"/>
        </w:rPr>
      </w:pPr>
      <w:r w:rsidRPr="006F5268">
        <w:rPr>
          <w:sz w:val="28"/>
          <w:szCs w:val="28"/>
          <w:lang w:val="uk-UA"/>
        </w:rPr>
        <w:t>Таблиця 2.50 – Динаміка кількісних показників управління відходами деревообробної промисловості, тис. т</w:t>
      </w:r>
    </w:p>
    <w:p w14:paraId="6BEB7108" w14:textId="77777777" w:rsidR="00D23B8F" w:rsidRPr="006F5268" w:rsidRDefault="00D23B8F" w:rsidP="00D23B8F">
      <w:pPr>
        <w:spacing w:before="120"/>
        <w:rPr>
          <w:sz w:val="28"/>
          <w:szCs w:val="28"/>
          <w:lang w:val="uk-UA"/>
        </w:rPr>
      </w:pPr>
      <w:r w:rsidRPr="006F5268">
        <w:rPr>
          <w:sz w:val="28"/>
          <w:szCs w:val="28"/>
          <w:lang w:val="uk-UA"/>
        </w:rPr>
        <w:t>Таблиця 2.51 – Динаміка кількісних показників управління відходами сільського господарства, тис. т</w:t>
      </w:r>
    </w:p>
    <w:p w14:paraId="425C3758" w14:textId="77777777" w:rsidR="00D23B8F" w:rsidRPr="006F5268" w:rsidRDefault="00D23B8F" w:rsidP="00D23B8F">
      <w:pPr>
        <w:spacing w:before="120"/>
        <w:rPr>
          <w:sz w:val="28"/>
          <w:szCs w:val="28"/>
          <w:lang w:val="uk-UA"/>
        </w:rPr>
      </w:pPr>
      <w:r w:rsidRPr="006F5268">
        <w:rPr>
          <w:sz w:val="28"/>
          <w:szCs w:val="28"/>
          <w:lang w:val="uk-UA"/>
        </w:rPr>
        <w:t xml:space="preserve">Таблиця 2.52 – Кількість діючих, тих, що не використовуються та виведених з експлуатації </w:t>
      </w:r>
      <w:proofErr w:type="spellStart"/>
      <w:r w:rsidRPr="006F5268">
        <w:rPr>
          <w:sz w:val="28"/>
          <w:szCs w:val="28"/>
          <w:lang w:val="uk-UA"/>
        </w:rPr>
        <w:t>худобомогильників</w:t>
      </w:r>
      <w:proofErr w:type="spellEnd"/>
      <w:r w:rsidRPr="006F5268">
        <w:rPr>
          <w:sz w:val="28"/>
          <w:szCs w:val="28"/>
          <w:lang w:val="uk-UA"/>
        </w:rPr>
        <w:t xml:space="preserve">, </w:t>
      </w:r>
      <w:proofErr w:type="spellStart"/>
      <w:r w:rsidRPr="006F5268">
        <w:rPr>
          <w:sz w:val="28"/>
          <w:szCs w:val="28"/>
          <w:lang w:val="uk-UA"/>
        </w:rPr>
        <w:t>біотермічних</w:t>
      </w:r>
      <w:proofErr w:type="spellEnd"/>
      <w:r w:rsidRPr="006F5268">
        <w:rPr>
          <w:sz w:val="28"/>
          <w:szCs w:val="28"/>
          <w:lang w:val="uk-UA"/>
        </w:rPr>
        <w:t xml:space="preserve"> ям та гноєсховищ в Чернігівській області</w:t>
      </w:r>
    </w:p>
    <w:p w14:paraId="66C3F31F" w14:textId="77777777" w:rsidR="00D23B8F" w:rsidRPr="006F5268" w:rsidRDefault="00D23B8F" w:rsidP="00D23B8F">
      <w:pPr>
        <w:spacing w:before="120"/>
        <w:rPr>
          <w:sz w:val="28"/>
          <w:szCs w:val="28"/>
          <w:lang w:val="uk-UA"/>
        </w:rPr>
      </w:pPr>
      <w:r w:rsidRPr="006F5268">
        <w:rPr>
          <w:sz w:val="28"/>
          <w:szCs w:val="28"/>
          <w:lang w:val="uk-UA"/>
        </w:rPr>
        <w:t>Таблиця 2.53 – Динаміка кількісних показників управління відходами лісового господарства, т</w:t>
      </w:r>
    </w:p>
    <w:p w14:paraId="0652E965" w14:textId="77777777" w:rsidR="00D23B8F" w:rsidRPr="006F5268" w:rsidRDefault="00D23B8F" w:rsidP="00D23B8F">
      <w:pPr>
        <w:spacing w:before="120"/>
        <w:rPr>
          <w:sz w:val="28"/>
          <w:szCs w:val="28"/>
          <w:lang w:val="uk-UA"/>
        </w:rPr>
      </w:pPr>
      <w:r w:rsidRPr="006F5268">
        <w:rPr>
          <w:sz w:val="28"/>
          <w:szCs w:val="28"/>
          <w:lang w:val="uk-UA"/>
        </w:rPr>
        <w:t>Таблиця 2.54 – Динаміка кількісних показників управління відходами харчопереробної промисловості, тис. т</w:t>
      </w:r>
    </w:p>
    <w:p w14:paraId="35D08835" w14:textId="77777777" w:rsidR="00D23B8F" w:rsidRPr="006F5268" w:rsidRDefault="00D23B8F" w:rsidP="00D23B8F">
      <w:pPr>
        <w:spacing w:before="120"/>
        <w:rPr>
          <w:sz w:val="28"/>
          <w:szCs w:val="28"/>
          <w:lang w:val="uk-UA"/>
        </w:rPr>
      </w:pPr>
      <w:r w:rsidRPr="006F5268">
        <w:rPr>
          <w:sz w:val="28"/>
          <w:szCs w:val="28"/>
          <w:lang w:val="uk-UA"/>
        </w:rPr>
        <w:t>Таблиця 2.55 – Динаміка кількісних показників управління осадами стічних вод, тис. т</w:t>
      </w:r>
    </w:p>
    <w:p w14:paraId="1C061BCB" w14:textId="77777777" w:rsidR="00D23B8F" w:rsidRPr="006F5268" w:rsidRDefault="00D23B8F" w:rsidP="00D23B8F">
      <w:pPr>
        <w:spacing w:before="120"/>
        <w:rPr>
          <w:sz w:val="28"/>
          <w:szCs w:val="28"/>
          <w:lang w:val="uk-UA"/>
        </w:rPr>
      </w:pPr>
      <w:r w:rsidRPr="006F5268">
        <w:rPr>
          <w:sz w:val="28"/>
          <w:szCs w:val="28"/>
          <w:lang w:val="uk-UA"/>
        </w:rPr>
        <w:t>Таблиця 2.56 – Проблеми та загрози, пов’язані з осадами стічних вод</w:t>
      </w:r>
    </w:p>
    <w:p w14:paraId="3164F99D" w14:textId="77777777" w:rsidR="00D23B8F" w:rsidRPr="006F5268" w:rsidRDefault="00D23B8F" w:rsidP="00D23B8F">
      <w:pPr>
        <w:spacing w:before="120"/>
        <w:rPr>
          <w:sz w:val="28"/>
          <w:szCs w:val="28"/>
          <w:lang w:val="uk-UA"/>
        </w:rPr>
      </w:pPr>
      <w:r w:rsidRPr="006F5268">
        <w:rPr>
          <w:sz w:val="28"/>
          <w:szCs w:val="28"/>
          <w:lang w:val="uk-UA"/>
        </w:rPr>
        <w:t>Таблиця 2.57 – SWOT-аналіз стану системи управління відходами у Чернігівській області</w:t>
      </w:r>
    </w:p>
    <w:p w14:paraId="09C8BEBA" w14:textId="77777777" w:rsidR="00D23B8F" w:rsidRPr="006F5268" w:rsidRDefault="00D23B8F" w:rsidP="00D23B8F">
      <w:pPr>
        <w:spacing w:before="120"/>
        <w:rPr>
          <w:sz w:val="28"/>
          <w:szCs w:val="28"/>
          <w:lang w:val="uk-UA"/>
        </w:rPr>
      </w:pPr>
    </w:p>
    <w:p w14:paraId="75498C01" w14:textId="77777777" w:rsidR="00D23B8F" w:rsidRPr="006F5268" w:rsidRDefault="00D23B8F" w:rsidP="00D23B8F">
      <w:pPr>
        <w:spacing w:before="120"/>
        <w:rPr>
          <w:sz w:val="28"/>
          <w:szCs w:val="28"/>
          <w:lang w:val="uk-UA"/>
        </w:rPr>
      </w:pPr>
      <w:r w:rsidRPr="006F5268">
        <w:rPr>
          <w:sz w:val="28"/>
          <w:szCs w:val="28"/>
          <w:lang w:val="uk-UA"/>
        </w:rPr>
        <w:t>Таблиця 3.1 – Цілі та цільові показники РПУВ</w:t>
      </w:r>
    </w:p>
    <w:p w14:paraId="218D0989" w14:textId="77777777" w:rsidR="00D23B8F" w:rsidRPr="00D357FD" w:rsidRDefault="00D23B8F" w:rsidP="00D23B8F">
      <w:pPr>
        <w:spacing w:before="120"/>
        <w:rPr>
          <w:sz w:val="28"/>
          <w:szCs w:val="28"/>
          <w:lang w:val="uk-UA"/>
        </w:rPr>
      </w:pPr>
      <w:r w:rsidRPr="006F5268">
        <w:rPr>
          <w:sz w:val="28"/>
          <w:szCs w:val="28"/>
          <w:lang w:val="uk-UA"/>
        </w:rPr>
        <w:t>Таблиця 3.2 – Цільові показники НПУВ, прийняті для РПУВ</w:t>
      </w:r>
    </w:p>
    <w:p w14:paraId="3AB39A52" w14:textId="77777777" w:rsidR="00D23B8F" w:rsidRPr="00D357FD" w:rsidRDefault="00D23B8F" w:rsidP="00D23B8F">
      <w:pPr>
        <w:spacing w:before="120"/>
        <w:rPr>
          <w:sz w:val="28"/>
          <w:szCs w:val="28"/>
          <w:lang w:val="uk-UA"/>
        </w:rPr>
      </w:pPr>
      <w:r>
        <w:rPr>
          <w:sz w:val="28"/>
          <w:szCs w:val="28"/>
          <w:lang w:val="uk-UA"/>
        </w:rPr>
        <w:t>Таблиця 3.3 –</w:t>
      </w:r>
      <w:r w:rsidRPr="00D357FD">
        <w:rPr>
          <w:sz w:val="28"/>
          <w:szCs w:val="28"/>
          <w:lang w:val="uk-UA"/>
        </w:rPr>
        <w:t xml:space="preserve"> 1 сценарій (базовий) розвитку регіональної системи управління відходами</w:t>
      </w:r>
    </w:p>
    <w:p w14:paraId="1734158E" w14:textId="77777777" w:rsidR="00D23B8F" w:rsidRPr="00D357FD" w:rsidRDefault="00D23B8F" w:rsidP="00D23B8F">
      <w:pPr>
        <w:spacing w:before="120"/>
        <w:rPr>
          <w:sz w:val="28"/>
          <w:szCs w:val="28"/>
          <w:lang w:val="uk-UA"/>
        </w:rPr>
      </w:pPr>
      <w:r>
        <w:rPr>
          <w:sz w:val="28"/>
          <w:szCs w:val="28"/>
          <w:lang w:val="uk-UA"/>
        </w:rPr>
        <w:t>Таблиця 3.4 –</w:t>
      </w:r>
      <w:r w:rsidRPr="00D357FD">
        <w:rPr>
          <w:sz w:val="28"/>
          <w:szCs w:val="28"/>
          <w:lang w:val="uk-UA"/>
        </w:rPr>
        <w:t xml:space="preserve"> 2 сценарій розвитку регіональної системи управління відходами</w:t>
      </w:r>
    </w:p>
    <w:p w14:paraId="442BB34A" w14:textId="77777777" w:rsidR="00D23B8F" w:rsidRPr="00D357FD" w:rsidRDefault="00D23B8F" w:rsidP="00D23B8F">
      <w:pPr>
        <w:spacing w:before="120"/>
        <w:rPr>
          <w:sz w:val="28"/>
          <w:szCs w:val="28"/>
          <w:lang w:val="uk-UA"/>
        </w:rPr>
      </w:pPr>
      <w:r>
        <w:rPr>
          <w:sz w:val="28"/>
          <w:szCs w:val="28"/>
          <w:lang w:val="uk-UA"/>
        </w:rPr>
        <w:t>Таблиця 3.5 –</w:t>
      </w:r>
      <w:r w:rsidRPr="00D357FD">
        <w:rPr>
          <w:sz w:val="28"/>
          <w:szCs w:val="28"/>
          <w:lang w:val="uk-UA"/>
        </w:rPr>
        <w:t xml:space="preserve"> 3 сценарій розвитку регіональної системи управління відходами</w:t>
      </w:r>
    </w:p>
    <w:p w14:paraId="5B89FB64" w14:textId="77777777" w:rsidR="00D23B8F" w:rsidRPr="00D357FD" w:rsidRDefault="00D23B8F" w:rsidP="00D23B8F">
      <w:pPr>
        <w:spacing w:before="120"/>
        <w:rPr>
          <w:sz w:val="28"/>
          <w:szCs w:val="28"/>
          <w:lang w:val="uk-UA"/>
        </w:rPr>
      </w:pPr>
      <w:r w:rsidRPr="00D357FD">
        <w:rPr>
          <w:sz w:val="28"/>
          <w:szCs w:val="28"/>
          <w:lang w:val="uk-UA"/>
        </w:rPr>
        <w:t>Таблиця 3.6 – Первинний поділ області на кластери. Порівняння сценаріїв</w:t>
      </w:r>
    </w:p>
    <w:p w14:paraId="577E1F8A" w14:textId="77777777" w:rsidR="00D23B8F" w:rsidRPr="00D357FD" w:rsidRDefault="00D23B8F" w:rsidP="00D23B8F">
      <w:pPr>
        <w:spacing w:before="120"/>
        <w:rPr>
          <w:sz w:val="28"/>
          <w:szCs w:val="28"/>
          <w:lang w:val="uk-UA"/>
        </w:rPr>
      </w:pPr>
      <w:r>
        <w:rPr>
          <w:sz w:val="28"/>
          <w:szCs w:val="28"/>
          <w:lang w:val="uk-UA"/>
        </w:rPr>
        <w:lastRenderedPageBreak/>
        <w:t>Таблиця 3.7 –</w:t>
      </w:r>
      <w:r w:rsidRPr="00D357FD">
        <w:rPr>
          <w:sz w:val="28"/>
          <w:szCs w:val="28"/>
          <w:lang w:val="uk-UA"/>
        </w:rPr>
        <w:t xml:space="preserve"> Перелік </w:t>
      </w:r>
      <w:proofErr w:type="spellStart"/>
      <w:r w:rsidRPr="00D357FD">
        <w:rPr>
          <w:sz w:val="28"/>
          <w:szCs w:val="28"/>
          <w:lang w:val="uk-UA"/>
        </w:rPr>
        <w:t>сміттєперевантажувальних</w:t>
      </w:r>
      <w:proofErr w:type="spellEnd"/>
      <w:r w:rsidRPr="00D357FD">
        <w:rPr>
          <w:sz w:val="28"/>
          <w:szCs w:val="28"/>
          <w:lang w:val="uk-UA"/>
        </w:rPr>
        <w:t xml:space="preserve"> станцій, що плануються до будівництва у Чернігівській області з урахуванням планових потужностей</w:t>
      </w:r>
    </w:p>
    <w:p w14:paraId="1C8CE6C6" w14:textId="77777777" w:rsidR="00D23B8F" w:rsidRPr="00D357FD" w:rsidRDefault="00D23B8F" w:rsidP="00D23B8F">
      <w:pPr>
        <w:spacing w:before="120"/>
        <w:rPr>
          <w:sz w:val="28"/>
          <w:szCs w:val="28"/>
          <w:lang w:val="uk-UA"/>
        </w:rPr>
      </w:pPr>
      <w:r>
        <w:rPr>
          <w:sz w:val="28"/>
          <w:szCs w:val="28"/>
          <w:lang w:val="uk-UA"/>
        </w:rPr>
        <w:t>Таблиця 3.8 –</w:t>
      </w:r>
      <w:r w:rsidRPr="00D357FD">
        <w:rPr>
          <w:sz w:val="28"/>
          <w:szCs w:val="28"/>
          <w:lang w:val="uk-UA"/>
        </w:rPr>
        <w:t xml:space="preserve"> Об'єкти інфраструктури управління побутовими відходами, передбачені РПУВ </w:t>
      </w:r>
    </w:p>
    <w:p w14:paraId="647DF426" w14:textId="77777777" w:rsidR="00D23B8F" w:rsidRPr="00D357FD" w:rsidRDefault="00D23B8F" w:rsidP="00D23B8F">
      <w:pPr>
        <w:spacing w:before="120"/>
        <w:rPr>
          <w:sz w:val="28"/>
          <w:szCs w:val="28"/>
          <w:lang w:val="uk-UA"/>
        </w:rPr>
      </w:pPr>
      <w:r>
        <w:rPr>
          <w:sz w:val="28"/>
          <w:szCs w:val="28"/>
          <w:lang w:val="uk-UA"/>
        </w:rPr>
        <w:t>Таблиця 3.9 –</w:t>
      </w:r>
      <w:r w:rsidRPr="00D357FD">
        <w:rPr>
          <w:sz w:val="28"/>
          <w:szCs w:val="28"/>
          <w:lang w:val="uk-UA"/>
        </w:rPr>
        <w:t xml:space="preserve"> Заплановані до будівництва об'єкти інфраструктури управління побутовими відходами</w:t>
      </w:r>
    </w:p>
    <w:p w14:paraId="4F0C34D0" w14:textId="7965D497" w:rsidR="00D23B8F" w:rsidRPr="00D357FD" w:rsidRDefault="00D23B8F" w:rsidP="00D23B8F">
      <w:pPr>
        <w:spacing w:before="120"/>
        <w:rPr>
          <w:sz w:val="28"/>
          <w:szCs w:val="28"/>
          <w:lang w:val="uk-UA"/>
        </w:rPr>
      </w:pPr>
      <w:r w:rsidRPr="00D357FD">
        <w:rPr>
          <w:sz w:val="28"/>
          <w:szCs w:val="28"/>
          <w:lang w:val="uk-UA"/>
        </w:rPr>
        <w:t xml:space="preserve">Таблиця 3.10 – Технологічні схеми роздільного збору </w:t>
      </w:r>
      <w:r w:rsidR="00885929">
        <w:rPr>
          <w:sz w:val="28"/>
          <w:szCs w:val="28"/>
          <w:lang w:val="uk-UA"/>
        </w:rPr>
        <w:t>ПВ</w:t>
      </w:r>
    </w:p>
    <w:p w14:paraId="2252F5B1" w14:textId="69419A82" w:rsidR="00D23B8F" w:rsidRPr="00D357FD" w:rsidRDefault="00D23B8F" w:rsidP="00D23B8F">
      <w:pPr>
        <w:spacing w:before="120"/>
        <w:rPr>
          <w:sz w:val="28"/>
          <w:szCs w:val="28"/>
          <w:lang w:val="uk-UA"/>
        </w:rPr>
      </w:pPr>
      <w:r w:rsidRPr="00D357FD">
        <w:rPr>
          <w:sz w:val="28"/>
          <w:szCs w:val="28"/>
          <w:lang w:val="uk-UA"/>
        </w:rPr>
        <w:t xml:space="preserve">Таблиця 3.11 – Переваги та недоліки різних схем роздільного збору </w:t>
      </w:r>
      <w:r w:rsidR="00885929">
        <w:rPr>
          <w:sz w:val="28"/>
          <w:szCs w:val="28"/>
          <w:lang w:val="uk-UA"/>
        </w:rPr>
        <w:t>ПВ</w:t>
      </w:r>
    </w:p>
    <w:p w14:paraId="63A850E1" w14:textId="77777777" w:rsidR="00D23B8F" w:rsidRPr="00D357FD" w:rsidRDefault="00D23B8F" w:rsidP="00D23B8F">
      <w:pPr>
        <w:spacing w:before="120"/>
        <w:rPr>
          <w:sz w:val="28"/>
          <w:szCs w:val="28"/>
          <w:lang w:val="uk-UA"/>
        </w:rPr>
      </w:pPr>
      <w:r>
        <w:rPr>
          <w:sz w:val="28"/>
          <w:szCs w:val="28"/>
          <w:lang w:val="uk-UA"/>
        </w:rPr>
        <w:t>Таблиця 3.12 –</w:t>
      </w:r>
      <w:r w:rsidRPr="00D357FD">
        <w:rPr>
          <w:sz w:val="28"/>
          <w:szCs w:val="28"/>
          <w:lang w:val="uk-UA"/>
        </w:rPr>
        <w:t xml:space="preserve"> Розширення та оновлення матеріально-технічної бази системи збирання побутових ві</w:t>
      </w:r>
      <w:r>
        <w:rPr>
          <w:sz w:val="28"/>
          <w:szCs w:val="28"/>
          <w:lang w:val="uk-UA"/>
        </w:rPr>
        <w:t>дходів (сміттєвози, контейнери)</w:t>
      </w:r>
    </w:p>
    <w:p w14:paraId="4B33AFD0" w14:textId="2AF97DB4" w:rsidR="00D23B8F" w:rsidRPr="00D357FD" w:rsidRDefault="00D23B8F" w:rsidP="00D23B8F">
      <w:pPr>
        <w:spacing w:before="120"/>
        <w:rPr>
          <w:sz w:val="28"/>
          <w:szCs w:val="28"/>
          <w:lang w:val="uk-UA"/>
        </w:rPr>
      </w:pPr>
      <w:r w:rsidRPr="00D357FD">
        <w:rPr>
          <w:sz w:val="28"/>
          <w:szCs w:val="28"/>
          <w:lang w:val="uk-UA"/>
        </w:rPr>
        <w:t>Таблиця 3.13 – Організаційно-технічні критерії доцільності використання об’єкта з енергетично</w:t>
      </w:r>
      <w:r w:rsidR="0062433B">
        <w:rPr>
          <w:sz w:val="28"/>
          <w:szCs w:val="28"/>
          <w:lang w:val="uk-UA"/>
        </w:rPr>
        <w:t xml:space="preserve"> видалення</w:t>
      </w:r>
    </w:p>
    <w:p w14:paraId="18ECA3DE" w14:textId="77777777" w:rsidR="00D23B8F" w:rsidRPr="00D357FD" w:rsidRDefault="00D23B8F" w:rsidP="00D23B8F">
      <w:pPr>
        <w:spacing w:before="120"/>
        <w:rPr>
          <w:sz w:val="28"/>
          <w:szCs w:val="28"/>
          <w:lang w:val="uk-UA"/>
        </w:rPr>
      </w:pPr>
      <w:r w:rsidRPr="00D357FD">
        <w:rPr>
          <w:sz w:val="28"/>
          <w:szCs w:val="28"/>
          <w:lang w:val="uk-UA"/>
        </w:rPr>
        <w:t>Таблиця 3.14 – Очікувані обсяги захоронення відходів на регіональних полігонах, т/рік</w:t>
      </w:r>
    </w:p>
    <w:p w14:paraId="4957454D" w14:textId="77777777" w:rsidR="00D23B8F" w:rsidRPr="00D357FD" w:rsidRDefault="00D23B8F" w:rsidP="00D23B8F">
      <w:pPr>
        <w:spacing w:before="120"/>
        <w:rPr>
          <w:sz w:val="28"/>
          <w:szCs w:val="28"/>
          <w:lang w:val="uk-UA"/>
        </w:rPr>
      </w:pPr>
      <w:r w:rsidRPr="00D357FD">
        <w:rPr>
          <w:sz w:val="28"/>
          <w:szCs w:val="28"/>
          <w:lang w:val="uk-UA"/>
        </w:rPr>
        <w:t>Таблиця 3.15 – Технологічні параметри регіональних полігонів (проектні)</w:t>
      </w:r>
    </w:p>
    <w:p w14:paraId="340A8A04" w14:textId="3DB9B0AA" w:rsidR="00D23B8F" w:rsidRDefault="00D23B8F" w:rsidP="00D23B8F">
      <w:pPr>
        <w:spacing w:before="120"/>
        <w:rPr>
          <w:sz w:val="28"/>
          <w:szCs w:val="28"/>
          <w:lang w:val="uk-UA"/>
        </w:rPr>
      </w:pPr>
      <w:r w:rsidRPr="00F82F37">
        <w:rPr>
          <w:sz w:val="28"/>
          <w:szCs w:val="28"/>
          <w:lang w:val="uk-UA"/>
        </w:rPr>
        <w:t xml:space="preserve">Таблиця 3.16 – Загальний план заходів рекультивації та </w:t>
      </w:r>
      <w:r>
        <w:rPr>
          <w:sz w:val="28"/>
          <w:szCs w:val="28"/>
          <w:lang w:val="uk-UA"/>
        </w:rPr>
        <w:t xml:space="preserve">мікробіологічної </w:t>
      </w:r>
      <w:proofErr w:type="spellStart"/>
      <w:r w:rsidRPr="00F82F37">
        <w:rPr>
          <w:sz w:val="28"/>
          <w:szCs w:val="28"/>
          <w:lang w:val="uk-UA"/>
        </w:rPr>
        <w:t>ремедіації</w:t>
      </w:r>
      <w:proofErr w:type="spellEnd"/>
      <w:r w:rsidRPr="00F82F37">
        <w:rPr>
          <w:sz w:val="28"/>
          <w:szCs w:val="28"/>
          <w:lang w:val="uk-UA"/>
        </w:rPr>
        <w:t xml:space="preserve"> звалищ </w:t>
      </w:r>
      <w:r w:rsidR="00885929">
        <w:rPr>
          <w:sz w:val="28"/>
          <w:szCs w:val="28"/>
          <w:lang w:val="uk-UA"/>
        </w:rPr>
        <w:t>ПВ</w:t>
      </w:r>
      <w:r>
        <w:rPr>
          <w:sz w:val="28"/>
          <w:szCs w:val="28"/>
          <w:lang w:val="uk-UA"/>
        </w:rPr>
        <w:t xml:space="preserve"> з варіантом створення зелених </w:t>
      </w:r>
      <w:r w:rsidRPr="00F82F37">
        <w:rPr>
          <w:sz w:val="28"/>
          <w:szCs w:val="28"/>
          <w:lang w:val="uk-UA"/>
        </w:rPr>
        <w:t>насаджень</w:t>
      </w:r>
    </w:p>
    <w:p w14:paraId="135D9CA3" w14:textId="77777777" w:rsidR="00D23B8F" w:rsidRDefault="00D23B8F" w:rsidP="00D23B8F">
      <w:pPr>
        <w:spacing w:before="120"/>
        <w:rPr>
          <w:sz w:val="28"/>
          <w:szCs w:val="28"/>
          <w:lang w:val="uk-UA"/>
        </w:rPr>
      </w:pPr>
      <w:r>
        <w:rPr>
          <w:sz w:val="28"/>
          <w:szCs w:val="28"/>
          <w:lang w:val="uk-UA"/>
        </w:rPr>
        <w:t>Таблиця 3.17 –</w:t>
      </w:r>
      <w:r w:rsidRPr="004518F7">
        <w:rPr>
          <w:sz w:val="28"/>
          <w:szCs w:val="28"/>
          <w:lang w:val="uk-UA"/>
        </w:rPr>
        <w:t xml:space="preserve"> Дані щодо об'єктів управління </w:t>
      </w:r>
      <w:r>
        <w:rPr>
          <w:sz w:val="28"/>
          <w:szCs w:val="28"/>
          <w:lang w:val="uk-UA"/>
        </w:rPr>
        <w:t xml:space="preserve">медичними відходами, передбачені </w:t>
      </w:r>
      <w:r w:rsidRPr="004518F7">
        <w:rPr>
          <w:sz w:val="28"/>
          <w:szCs w:val="28"/>
          <w:lang w:val="uk-UA"/>
        </w:rPr>
        <w:t>РПУВ</w:t>
      </w:r>
    </w:p>
    <w:p w14:paraId="094EE33F" w14:textId="77777777" w:rsidR="00D23B8F" w:rsidRDefault="00D23B8F" w:rsidP="00D23B8F">
      <w:pPr>
        <w:spacing w:before="120"/>
        <w:rPr>
          <w:sz w:val="28"/>
          <w:szCs w:val="28"/>
          <w:lang w:val="uk-UA"/>
        </w:rPr>
      </w:pPr>
      <w:r w:rsidRPr="00765555">
        <w:rPr>
          <w:sz w:val="28"/>
          <w:szCs w:val="28"/>
          <w:lang w:val="uk-UA"/>
        </w:rPr>
        <w:t>Таблиця 3.18 – Дані щодо об'єктів управління відходами</w:t>
      </w:r>
      <w:r>
        <w:rPr>
          <w:sz w:val="28"/>
          <w:szCs w:val="28"/>
          <w:lang w:val="uk-UA"/>
        </w:rPr>
        <w:t xml:space="preserve">, що біологічно розкладаються, передбачені </w:t>
      </w:r>
      <w:r w:rsidRPr="00765555">
        <w:rPr>
          <w:sz w:val="28"/>
          <w:szCs w:val="28"/>
          <w:lang w:val="uk-UA"/>
        </w:rPr>
        <w:t>РПУВ</w:t>
      </w:r>
    </w:p>
    <w:p w14:paraId="3270AD0C" w14:textId="77777777" w:rsidR="00D23B8F" w:rsidRDefault="00D23B8F" w:rsidP="00D23B8F">
      <w:pPr>
        <w:spacing w:before="120"/>
        <w:rPr>
          <w:sz w:val="28"/>
          <w:szCs w:val="28"/>
          <w:lang w:val="uk-UA"/>
        </w:rPr>
      </w:pPr>
      <w:r w:rsidRPr="00E61508">
        <w:rPr>
          <w:sz w:val="28"/>
          <w:szCs w:val="28"/>
          <w:lang w:val="uk-UA"/>
        </w:rPr>
        <w:t>Таблиця 3.19 – Наявні джерела інформації про п</w:t>
      </w:r>
      <w:r>
        <w:rPr>
          <w:sz w:val="28"/>
          <w:szCs w:val="28"/>
          <w:lang w:val="uk-UA"/>
        </w:rPr>
        <w:t xml:space="preserve">оточний стан у сфері управління </w:t>
      </w:r>
      <w:r w:rsidRPr="00E61508">
        <w:rPr>
          <w:sz w:val="28"/>
          <w:szCs w:val="28"/>
          <w:lang w:val="uk-UA"/>
        </w:rPr>
        <w:t>відходами</w:t>
      </w:r>
    </w:p>
    <w:p w14:paraId="27AB71F0" w14:textId="77777777" w:rsidR="00D23B8F" w:rsidRDefault="00D23B8F" w:rsidP="00D23B8F">
      <w:pPr>
        <w:spacing w:before="120"/>
        <w:rPr>
          <w:sz w:val="28"/>
          <w:szCs w:val="28"/>
          <w:lang w:val="uk-UA"/>
        </w:rPr>
      </w:pPr>
      <w:r w:rsidRPr="005263BE">
        <w:rPr>
          <w:sz w:val="28"/>
          <w:szCs w:val="28"/>
          <w:lang w:val="uk-UA"/>
        </w:rPr>
        <w:t>Таблиця 3.20 – Відповідності напрямків РПУВ стратегічним цілям</w:t>
      </w:r>
      <w:r>
        <w:rPr>
          <w:sz w:val="28"/>
          <w:szCs w:val="28"/>
          <w:lang w:val="uk-UA"/>
        </w:rPr>
        <w:t xml:space="preserve"> державної екологічної політики </w:t>
      </w:r>
      <w:r w:rsidRPr="005263BE">
        <w:rPr>
          <w:sz w:val="28"/>
          <w:szCs w:val="28"/>
          <w:lang w:val="uk-UA"/>
        </w:rPr>
        <w:t>України</w:t>
      </w:r>
    </w:p>
    <w:p w14:paraId="773ED016" w14:textId="6A93BE5D" w:rsidR="00D23B8F" w:rsidRDefault="00612A2F" w:rsidP="00D23B8F">
      <w:pPr>
        <w:spacing w:before="120"/>
        <w:rPr>
          <w:sz w:val="28"/>
          <w:szCs w:val="28"/>
          <w:lang w:val="uk-UA"/>
        </w:rPr>
      </w:pPr>
      <w:r w:rsidRPr="00612A2F">
        <w:rPr>
          <w:sz w:val="28"/>
          <w:szCs w:val="28"/>
          <w:lang w:val="uk-UA"/>
        </w:rPr>
        <w:t>Таблиця 3.21</w:t>
      </w:r>
      <w:r>
        <w:rPr>
          <w:sz w:val="28"/>
          <w:szCs w:val="28"/>
          <w:lang w:val="uk-UA"/>
        </w:rPr>
        <w:t xml:space="preserve"> –</w:t>
      </w:r>
      <w:r w:rsidRPr="00612A2F">
        <w:rPr>
          <w:sz w:val="28"/>
          <w:szCs w:val="28"/>
          <w:lang w:val="uk-UA"/>
        </w:rPr>
        <w:t xml:space="preserve"> Загальна потреба у фінансуванні заходів РПУВ</w:t>
      </w:r>
    </w:p>
    <w:p w14:paraId="74EFD145" w14:textId="77777777" w:rsidR="00204EA3" w:rsidRPr="00204EA3" w:rsidRDefault="00204EA3" w:rsidP="00204EA3">
      <w:pPr>
        <w:spacing w:before="120"/>
        <w:rPr>
          <w:sz w:val="28"/>
          <w:szCs w:val="28"/>
          <w:lang w:val="uk-UA"/>
        </w:rPr>
      </w:pPr>
      <w:r w:rsidRPr="00204EA3">
        <w:rPr>
          <w:sz w:val="28"/>
          <w:szCs w:val="28"/>
          <w:lang w:val="uk-UA"/>
        </w:rPr>
        <w:t>Таблиця 3.22 – Структура фінансування діяльності зі створення об'єктів оброблення та захоронення побутових відходів</w:t>
      </w:r>
    </w:p>
    <w:p w14:paraId="5E4B2FC4" w14:textId="77777777" w:rsidR="004B0F2B" w:rsidRPr="004B0F2B" w:rsidRDefault="004B0F2B" w:rsidP="004B0F2B">
      <w:pPr>
        <w:spacing w:before="120"/>
        <w:rPr>
          <w:sz w:val="28"/>
          <w:szCs w:val="28"/>
          <w:lang w:val="uk-UA"/>
        </w:rPr>
      </w:pPr>
      <w:r w:rsidRPr="004B0F2B">
        <w:rPr>
          <w:sz w:val="28"/>
          <w:szCs w:val="28"/>
          <w:lang w:val="uk-UA"/>
        </w:rPr>
        <w:t>Таблиця 3.23 - Плановий розподіл обсягів фінансування за джерелами фінансування</w:t>
      </w:r>
    </w:p>
    <w:p w14:paraId="693E6462" w14:textId="77777777" w:rsidR="00CC07D8" w:rsidRPr="00CC07D8" w:rsidRDefault="00CC07D8" w:rsidP="00CC07D8">
      <w:pPr>
        <w:spacing w:before="120"/>
        <w:rPr>
          <w:sz w:val="28"/>
          <w:szCs w:val="28"/>
          <w:lang w:val="uk-UA"/>
        </w:rPr>
      </w:pPr>
      <w:r w:rsidRPr="00CC07D8">
        <w:rPr>
          <w:sz w:val="28"/>
          <w:szCs w:val="28"/>
          <w:lang w:val="uk-UA"/>
        </w:rPr>
        <w:t>Таблиця 3.24 – Планові кількісні показники реалізації РПУВ</w:t>
      </w:r>
    </w:p>
    <w:p w14:paraId="1E45D3DC" w14:textId="77777777" w:rsidR="00612A2F" w:rsidRPr="00D357FD" w:rsidRDefault="00612A2F" w:rsidP="00D23B8F">
      <w:pPr>
        <w:spacing w:before="120"/>
        <w:rPr>
          <w:sz w:val="28"/>
          <w:szCs w:val="28"/>
          <w:lang w:val="uk-UA"/>
        </w:rPr>
      </w:pPr>
    </w:p>
    <w:p w14:paraId="0CB58937" w14:textId="77777777" w:rsidR="003228F9" w:rsidRPr="003228F9" w:rsidRDefault="003228F9" w:rsidP="003228F9">
      <w:pPr>
        <w:spacing w:before="120"/>
        <w:rPr>
          <w:sz w:val="28"/>
          <w:szCs w:val="28"/>
          <w:lang w:val="uk-UA"/>
        </w:rPr>
      </w:pPr>
      <w:r w:rsidRPr="003228F9">
        <w:rPr>
          <w:sz w:val="28"/>
          <w:szCs w:val="28"/>
          <w:lang w:val="uk-UA"/>
        </w:rPr>
        <w:t>Таблиця 4.1 – Індикатори досягнення цільових показників та виконання заходів Регіонального плану управління відходами в Чернігівській області до 2033 року</w:t>
      </w:r>
    </w:p>
    <w:p w14:paraId="0B2C1BB6" w14:textId="77777777" w:rsidR="00D23B8F" w:rsidRPr="00D357FD" w:rsidRDefault="00D23B8F" w:rsidP="00D23B8F">
      <w:pPr>
        <w:rPr>
          <w:color w:val="FF0000"/>
          <w:sz w:val="28"/>
          <w:szCs w:val="28"/>
          <w:lang w:val="uk-UA"/>
        </w:rPr>
      </w:pPr>
      <w:r w:rsidRPr="00D357FD">
        <w:rPr>
          <w:color w:val="FF0000"/>
          <w:sz w:val="28"/>
          <w:szCs w:val="28"/>
          <w:lang w:val="uk-UA"/>
        </w:rPr>
        <w:br w:type="page"/>
      </w:r>
    </w:p>
    <w:p w14:paraId="75C4C014" w14:textId="67B3B841" w:rsidR="001C5A7A" w:rsidRDefault="001C5A7A" w:rsidP="001C5A7A">
      <w:pPr>
        <w:autoSpaceDE w:val="0"/>
        <w:autoSpaceDN w:val="0"/>
        <w:adjustRightInd w:val="0"/>
        <w:spacing w:after="480"/>
        <w:jc w:val="center"/>
        <w:rPr>
          <w:b/>
          <w:sz w:val="28"/>
          <w:szCs w:val="28"/>
          <w:lang w:val="uk-UA"/>
        </w:rPr>
      </w:pPr>
      <w:r w:rsidRPr="00D357FD">
        <w:rPr>
          <w:b/>
          <w:sz w:val="28"/>
          <w:szCs w:val="28"/>
          <w:lang w:val="uk-UA"/>
        </w:rPr>
        <w:lastRenderedPageBreak/>
        <w:t xml:space="preserve">ПЕРЕЛІК </w:t>
      </w:r>
      <w:r>
        <w:rPr>
          <w:b/>
          <w:sz w:val="28"/>
          <w:szCs w:val="28"/>
          <w:lang w:val="uk-UA"/>
        </w:rPr>
        <w:t>КАРТ</w:t>
      </w:r>
    </w:p>
    <w:p w14:paraId="30B33B2D" w14:textId="73611A92" w:rsidR="001C5A7A" w:rsidRPr="006F5268" w:rsidRDefault="005324F8" w:rsidP="001C5A7A">
      <w:pPr>
        <w:spacing w:before="120"/>
        <w:rPr>
          <w:sz w:val="28"/>
          <w:szCs w:val="28"/>
          <w:lang w:val="uk-UA"/>
        </w:rPr>
      </w:pPr>
      <w:r>
        <w:rPr>
          <w:sz w:val="28"/>
          <w:szCs w:val="28"/>
          <w:lang w:val="uk-UA"/>
        </w:rPr>
        <w:t xml:space="preserve">Карта </w:t>
      </w:r>
      <w:r w:rsidR="001C5A7A" w:rsidRPr="006F5268">
        <w:rPr>
          <w:sz w:val="28"/>
          <w:szCs w:val="28"/>
          <w:lang w:val="uk-UA"/>
        </w:rPr>
        <w:t>3.1. Індикативні межі кластерів Чернігівської області: сценарій 1</w:t>
      </w:r>
    </w:p>
    <w:p w14:paraId="66F1ED1C" w14:textId="5CCC402B" w:rsidR="001C5A7A" w:rsidRPr="006F5268" w:rsidRDefault="005324F8" w:rsidP="001C5A7A">
      <w:pPr>
        <w:spacing w:before="120"/>
        <w:rPr>
          <w:sz w:val="28"/>
          <w:szCs w:val="28"/>
          <w:lang w:val="uk-UA"/>
        </w:rPr>
      </w:pPr>
      <w:r>
        <w:rPr>
          <w:sz w:val="28"/>
          <w:szCs w:val="28"/>
          <w:lang w:val="uk-UA"/>
        </w:rPr>
        <w:t xml:space="preserve">Карта </w:t>
      </w:r>
      <w:r w:rsidR="001C5A7A" w:rsidRPr="006F5268">
        <w:rPr>
          <w:sz w:val="28"/>
          <w:szCs w:val="28"/>
          <w:lang w:val="uk-UA"/>
        </w:rPr>
        <w:t>3.2. Індикативні межі кластерів Чернігівської області: сценарій 2</w:t>
      </w:r>
    </w:p>
    <w:p w14:paraId="6A223B1D" w14:textId="7CD9E903" w:rsidR="001C5A7A" w:rsidRPr="006F5268" w:rsidRDefault="005324F8" w:rsidP="001C5A7A">
      <w:pPr>
        <w:spacing w:before="120"/>
        <w:rPr>
          <w:sz w:val="28"/>
          <w:szCs w:val="28"/>
          <w:lang w:val="uk-UA"/>
        </w:rPr>
      </w:pPr>
      <w:r>
        <w:rPr>
          <w:sz w:val="28"/>
          <w:szCs w:val="28"/>
          <w:lang w:val="uk-UA"/>
        </w:rPr>
        <w:t xml:space="preserve">Карта </w:t>
      </w:r>
      <w:r w:rsidR="001C5A7A" w:rsidRPr="006F5268">
        <w:rPr>
          <w:sz w:val="28"/>
          <w:szCs w:val="28"/>
          <w:lang w:val="uk-UA"/>
        </w:rPr>
        <w:t>3.3. Індикативні межі кластерів Чернігівської області: сценарій 3</w:t>
      </w:r>
    </w:p>
    <w:p w14:paraId="74B07631" w14:textId="77777777" w:rsidR="001C5A7A" w:rsidRPr="00D357FD" w:rsidRDefault="001C5A7A" w:rsidP="001C5A7A">
      <w:pPr>
        <w:autoSpaceDE w:val="0"/>
        <w:autoSpaceDN w:val="0"/>
        <w:adjustRightInd w:val="0"/>
        <w:spacing w:after="480"/>
        <w:jc w:val="center"/>
        <w:rPr>
          <w:b/>
          <w:sz w:val="28"/>
          <w:szCs w:val="28"/>
          <w:lang w:val="uk-UA"/>
        </w:rPr>
      </w:pPr>
    </w:p>
    <w:p w14:paraId="362FC406" w14:textId="6B2139D5" w:rsidR="00D23B8F" w:rsidRPr="00D357FD" w:rsidRDefault="0036378F" w:rsidP="001C5A7A">
      <w:pPr>
        <w:pageBreakBefore/>
        <w:autoSpaceDE w:val="0"/>
        <w:autoSpaceDN w:val="0"/>
        <w:adjustRightInd w:val="0"/>
        <w:spacing w:after="480"/>
        <w:jc w:val="center"/>
        <w:rPr>
          <w:b/>
          <w:sz w:val="28"/>
          <w:szCs w:val="28"/>
          <w:lang w:val="uk-UA"/>
        </w:rPr>
      </w:pPr>
      <w:r w:rsidRPr="00D357FD">
        <w:rPr>
          <w:b/>
          <w:sz w:val="28"/>
          <w:szCs w:val="28"/>
          <w:lang w:val="uk-UA"/>
        </w:rPr>
        <w:lastRenderedPageBreak/>
        <w:t>ПЕРЕЛІК РИСУНКІВ</w:t>
      </w:r>
    </w:p>
    <w:p w14:paraId="617FE8C7" w14:textId="77777777" w:rsidR="00D23B8F" w:rsidRPr="0036378F" w:rsidRDefault="00D23B8F" w:rsidP="00D23B8F">
      <w:pPr>
        <w:spacing w:before="120"/>
        <w:rPr>
          <w:sz w:val="28"/>
          <w:szCs w:val="28"/>
          <w:lang w:val="uk-UA"/>
        </w:rPr>
      </w:pPr>
      <w:r w:rsidRPr="0036378F">
        <w:rPr>
          <w:sz w:val="28"/>
          <w:szCs w:val="28"/>
          <w:lang w:val="uk-UA"/>
        </w:rPr>
        <w:t>Рис. 1.1. Райони Чернігівської області</w:t>
      </w:r>
    </w:p>
    <w:p w14:paraId="031208E4" w14:textId="77777777" w:rsidR="00D23B8F" w:rsidRPr="0036378F" w:rsidRDefault="00D23B8F" w:rsidP="00D23B8F">
      <w:pPr>
        <w:spacing w:before="120"/>
        <w:rPr>
          <w:sz w:val="28"/>
          <w:szCs w:val="28"/>
          <w:lang w:val="uk-UA"/>
        </w:rPr>
      </w:pPr>
      <w:r w:rsidRPr="0036378F">
        <w:rPr>
          <w:sz w:val="28"/>
          <w:szCs w:val="28"/>
          <w:lang w:val="uk-UA"/>
        </w:rPr>
        <w:t>Рис. 1.2. Співвідношення площ районів Чернігівської області</w:t>
      </w:r>
    </w:p>
    <w:p w14:paraId="65EBCA33" w14:textId="77777777" w:rsidR="00D23B8F" w:rsidRPr="0036378F" w:rsidRDefault="00D23B8F" w:rsidP="00D23B8F">
      <w:pPr>
        <w:spacing w:before="120"/>
        <w:rPr>
          <w:sz w:val="28"/>
          <w:szCs w:val="28"/>
          <w:lang w:val="uk-UA"/>
        </w:rPr>
      </w:pPr>
      <w:r w:rsidRPr="0036378F">
        <w:rPr>
          <w:sz w:val="28"/>
          <w:szCs w:val="28"/>
          <w:lang w:val="uk-UA"/>
        </w:rPr>
        <w:t>Рис. 1.3. Чернігівська область на карті світу та України</w:t>
      </w:r>
    </w:p>
    <w:p w14:paraId="21B8E94A" w14:textId="77777777" w:rsidR="00D23B8F" w:rsidRPr="0036378F" w:rsidRDefault="00D23B8F" w:rsidP="00D23B8F">
      <w:pPr>
        <w:spacing w:before="120"/>
        <w:rPr>
          <w:sz w:val="28"/>
          <w:szCs w:val="28"/>
          <w:lang w:val="uk-UA"/>
        </w:rPr>
      </w:pPr>
      <w:r w:rsidRPr="0036378F">
        <w:rPr>
          <w:sz w:val="28"/>
          <w:szCs w:val="28"/>
          <w:lang w:val="uk-UA"/>
        </w:rPr>
        <w:t>Рис. 1.4. Родовища корисних копалин Чернігівської області</w:t>
      </w:r>
    </w:p>
    <w:p w14:paraId="4DDA6F6F" w14:textId="77777777" w:rsidR="00D23B8F" w:rsidRPr="0036378F" w:rsidRDefault="00D23B8F" w:rsidP="00D23B8F">
      <w:pPr>
        <w:spacing w:before="120"/>
        <w:rPr>
          <w:sz w:val="28"/>
          <w:szCs w:val="28"/>
          <w:lang w:val="uk-UA"/>
        </w:rPr>
      </w:pPr>
      <w:r w:rsidRPr="0036378F">
        <w:rPr>
          <w:sz w:val="28"/>
          <w:szCs w:val="28"/>
          <w:lang w:val="uk-UA"/>
        </w:rPr>
        <w:t>Рис.1.5. Співвідношення міського і сільського населення Чернігівської області</w:t>
      </w:r>
    </w:p>
    <w:p w14:paraId="4FF1CDF7" w14:textId="77777777" w:rsidR="00D23B8F" w:rsidRPr="0036378F" w:rsidRDefault="00D23B8F" w:rsidP="00D23B8F">
      <w:pPr>
        <w:spacing w:before="120"/>
        <w:rPr>
          <w:sz w:val="28"/>
          <w:szCs w:val="28"/>
          <w:lang w:val="uk-UA"/>
        </w:rPr>
      </w:pPr>
      <w:r w:rsidRPr="0036378F">
        <w:rPr>
          <w:sz w:val="28"/>
          <w:szCs w:val="28"/>
          <w:lang w:val="uk-UA"/>
        </w:rPr>
        <w:t>Рис.1.6. Динаміка міграції населення Чернігівської області</w:t>
      </w:r>
    </w:p>
    <w:p w14:paraId="0A775201" w14:textId="77777777" w:rsidR="00D23B8F" w:rsidRPr="0036378F" w:rsidRDefault="00D23B8F" w:rsidP="00D23B8F">
      <w:pPr>
        <w:spacing w:before="120"/>
        <w:rPr>
          <w:sz w:val="28"/>
          <w:szCs w:val="28"/>
          <w:lang w:val="uk-UA"/>
        </w:rPr>
      </w:pPr>
      <w:r w:rsidRPr="0036378F">
        <w:rPr>
          <w:sz w:val="28"/>
          <w:szCs w:val="28"/>
          <w:lang w:val="uk-UA"/>
        </w:rPr>
        <w:t>Рис. 1.7. Динаміка чисельності наявного населення Чернігівської області у 2014-2022 рр., тис. ос. на початок відповідного року</w:t>
      </w:r>
    </w:p>
    <w:p w14:paraId="1E91989A" w14:textId="77777777" w:rsidR="00D23B8F" w:rsidRPr="0036378F" w:rsidRDefault="00D23B8F" w:rsidP="00D23B8F">
      <w:pPr>
        <w:spacing w:before="120"/>
        <w:rPr>
          <w:sz w:val="28"/>
          <w:szCs w:val="28"/>
          <w:lang w:val="uk-UA"/>
        </w:rPr>
      </w:pPr>
      <w:r w:rsidRPr="0036378F">
        <w:rPr>
          <w:sz w:val="28"/>
          <w:szCs w:val="28"/>
          <w:lang w:val="uk-UA"/>
        </w:rPr>
        <w:t>Рис. 1.8. Динаміка чисельності сільського та міського населення Чернігівської області, тис. ос.</w:t>
      </w:r>
    </w:p>
    <w:p w14:paraId="5298142D" w14:textId="77777777" w:rsidR="00D23B8F" w:rsidRPr="0036378F" w:rsidRDefault="00D23B8F" w:rsidP="00D23B8F">
      <w:pPr>
        <w:spacing w:before="120"/>
        <w:rPr>
          <w:sz w:val="28"/>
          <w:szCs w:val="28"/>
          <w:lang w:val="uk-UA"/>
        </w:rPr>
      </w:pPr>
      <w:r w:rsidRPr="0036378F">
        <w:rPr>
          <w:sz w:val="28"/>
          <w:szCs w:val="28"/>
          <w:lang w:val="uk-UA"/>
        </w:rPr>
        <w:t>Рис.1.9. Співвідношення населення Чернігівської області між районами, %</w:t>
      </w:r>
    </w:p>
    <w:p w14:paraId="2F4AE016" w14:textId="77777777" w:rsidR="00D23B8F" w:rsidRPr="0036378F" w:rsidRDefault="00D23B8F" w:rsidP="00D23B8F">
      <w:pPr>
        <w:spacing w:before="120"/>
        <w:rPr>
          <w:sz w:val="28"/>
          <w:szCs w:val="28"/>
          <w:lang w:val="uk-UA"/>
        </w:rPr>
      </w:pPr>
      <w:r w:rsidRPr="0036378F">
        <w:rPr>
          <w:sz w:val="28"/>
          <w:szCs w:val="28"/>
          <w:lang w:val="uk-UA"/>
        </w:rPr>
        <w:t>Рис.1.10. Структура доходів населення Чернігівської області</w:t>
      </w:r>
    </w:p>
    <w:p w14:paraId="66836862" w14:textId="77777777" w:rsidR="00D23B8F" w:rsidRPr="0036378F" w:rsidRDefault="00D23B8F" w:rsidP="00D23B8F">
      <w:pPr>
        <w:spacing w:before="120"/>
        <w:rPr>
          <w:sz w:val="28"/>
          <w:szCs w:val="28"/>
          <w:lang w:val="uk-UA"/>
        </w:rPr>
      </w:pPr>
      <w:r w:rsidRPr="0036378F">
        <w:rPr>
          <w:sz w:val="28"/>
          <w:szCs w:val="28"/>
          <w:lang w:val="uk-UA"/>
        </w:rPr>
        <w:t>Рис. 1.11. Динаміка середньомісячної заробітної плати штатного працівника Чернігівської області, грн</w:t>
      </w:r>
    </w:p>
    <w:p w14:paraId="5A4860E0" w14:textId="77777777" w:rsidR="00D23B8F" w:rsidRPr="0036378F" w:rsidRDefault="00D23B8F" w:rsidP="00D23B8F">
      <w:pPr>
        <w:spacing w:before="120"/>
        <w:rPr>
          <w:sz w:val="28"/>
          <w:szCs w:val="28"/>
          <w:lang w:val="uk-UA"/>
        </w:rPr>
      </w:pPr>
      <w:r w:rsidRPr="0036378F">
        <w:rPr>
          <w:sz w:val="28"/>
          <w:szCs w:val="28"/>
          <w:lang w:val="uk-UA"/>
        </w:rPr>
        <w:t>Рис. 1.12. Галузева структура регіональної господарської системи Чернігівської області за валовою доданою вартістю, %</w:t>
      </w:r>
    </w:p>
    <w:p w14:paraId="25B95315" w14:textId="77777777" w:rsidR="00D23B8F" w:rsidRPr="0036378F" w:rsidRDefault="00D23B8F" w:rsidP="00D23B8F">
      <w:pPr>
        <w:spacing w:before="120"/>
        <w:rPr>
          <w:sz w:val="28"/>
          <w:szCs w:val="28"/>
          <w:lang w:val="uk-UA"/>
        </w:rPr>
      </w:pPr>
      <w:r w:rsidRPr="0036378F">
        <w:rPr>
          <w:sz w:val="28"/>
          <w:szCs w:val="28"/>
          <w:lang w:val="uk-UA"/>
        </w:rPr>
        <w:t>Рис.1.13. Обсяги виробництва основних культур рослинництва, тис. т</w:t>
      </w:r>
    </w:p>
    <w:p w14:paraId="51B52113" w14:textId="77777777" w:rsidR="00D23B8F" w:rsidRPr="0036378F" w:rsidRDefault="00D23B8F" w:rsidP="00D23B8F">
      <w:pPr>
        <w:spacing w:before="120"/>
        <w:rPr>
          <w:sz w:val="28"/>
          <w:szCs w:val="28"/>
          <w:lang w:val="uk-UA"/>
        </w:rPr>
      </w:pPr>
      <w:r w:rsidRPr="0036378F">
        <w:rPr>
          <w:sz w:val="28"/>
          <w:szCs w:val="28"/>
          <w:lang w:val="uk-UA"/>
        </w:rPr>
        <w:t>Рис.1.14. Динаміка виробництва продукції сільського господарства</w:t>
      </w:r>
    </w:p>
    <w:p w14:paraId="2CC2A494" w14:textId="77777777" w:rsidR="00D23B8F" w:rsidRPr="0036378F" w:rsidRDefault="00D23B8F" w:rsidP="00D23B8F">
      <w:pPr>
        <w:spacing w:before="120"/>
        <w:rPr>
          <w:sz w:val="28"/>
          <w:szCs w:val="28"/>
          <w:lang w:val="uk-UA"/>
        </w:rPr>
      </w:pPr>
      <w:r w:rsidRPr="0036378F">
        <w:rPr>
          <w:sz w:val="28"/>
          <w:szCs w:val="28"/>
          <w:lang w:val="uk-UA"/>
        </w:rPr>
        <w:t>Рис. 1.15. Структура тваринництва Чернігівської області</w:t>
      </w:r>
    </w:p>
    <w:p w14:paraId="423090F7" w14:textId="77777777" w:rsidR="00D23B8F" w:rsidRPr="0036378F" w:rsidRDefault="00D23B8F" w:rsidP="00D23B8F">
      <w:pPr>
        <w:spacing w:before="120"/>
        <w:rPr>
          <w:sz w:val="28"/>
          <w:szCs w:val="28"/>
          <w:lang w:val="uk-UA"/>
        </w:rPr>
      </w:pPr>
      <w:r w:rsidRPr="0036378F">
        <w:rPr>
          <w:sz w:val="28"/>
          <w:szCs w:val="28"/>
          <w:lang w:val="uk-UA"/>
        </w:rPr>
        <w:t>Рис. 1.16. Галузева структура промисловості Чернігівської області у 2023 р.</w:t>
      </w:r>
    </w:p>
    <w:p w14:paraId="5C362D58" w14:textId="77777777" w:rsidR="00D23B8F" w:rsidRPr="0036378F" w:rsidRDefault="00D23B8F" w:rsidP="00D23B8F">
      <w:pPr>
        <w:spacing w:before="120"/>
        <w:rPr>
          <w:sz w:val="28"/>
          <w:szCs w:val="28"/>
          <w:lang w:val="uk-UA"/>
        </w:rPr>
      </w:pPr>
      <w:r w:rsidRPr="0036378F">
        <w:rPr>
          <w:sz w:val="28"/>
          <w:szCs w:val="28"/>
          <w:lang w:val="uk-UA"/>
        </w:rPr>
        <w:t>Рис. 1.17. Динаміка обсягу виробленої продукції (товарів, послуг) суб’єктів господарювання за видами економічної діяльності   Чернігівської області, млн. грн. (Y=11,84x</w:t>
      </w:r>
      <w:r w:rsidRPr="0036378F">
        <w:rPr>
          <w:sz w:val="28"/>
          <w:szCs w:val="28"/>
          <w:vertAlign w:val="superscript"/>
          <w:lang w:val="uk-UA"/>
        </w:rPr>
        <w:t>3</w:t>
      </w:r>
      <w:r w:rsidRPr="0036378F">
        <w:rPr>
          <w:sz w:val="28"/>
          <w:szCs w:val="28"/>
          <w:lang w:val="uk-UA"/>
        </w:rPr>
        <w:t>-232,36x</w:t>
      </w:r>
      <w:r w:rsidRPr="0036378F">
        <w:rPr>
          <w:sz w:val="28"/>
          <w:szCs w:val="28"/>
          <w:vertAlign w:val="superscript"/>
          <w:lang w:val="uk-UA"/>
        </w:rPr>
        <w:t>2</w:t>
      </w:r>
      <w:r w:rsidRPr="0036378F">
        <w:rPr>
          <w:sz w:val="28"/>
          <w:szCs w:val="28"/>
          <w:lang w:val="uk-UA"/>
        </w:rPr>
        <w:t>+740,58x+31685,9, R</w:t>
      </w:r>
      <w:r w:rsidRPr="0036378F">
        <w:rPr>
          <w:sz w:val="28"/>
          <w:szCs w:val="28"/>
          <w:vertAlign w:val="superscript"/>
          <w:lang w:val="uk-UA"/>
        </w:rPr>
        <w:t>2</w:t>
      </w:r>
      <w:r w:rsidRPr="0036378F">
        <w:rPr>
          <w:sz w:val="28"/>
          <w:szCs w:val="28"/>
          <w:lang w:val="uk-UA"/>
        </w:rPr>
        <w:t>=0,7324)</w:t>
      </w:r>
    </w:p>
    <w:p w14:paraId="25766C1A" w14:textId="77777777" w:rsidR="00D23B8F" w:rsidRPr="0036378F" w:rsidRDefault="00D23B8F" w:rsidP="00D23B8F">
      <w:pPr>
        <w:spacing w:before="120"/>
        <w:rPr>
          <w:sz w:val="28"/>
          <w:szCs w:val="28"/>
          <w:lang w:val="uk-UA"/>
        </w:rPr>
      </w:pPr>
    </w:p>
    <w:p w14:paraId="4B1DE0D6" w14:textId="77777777" w:rsidR="00D23B8F" w:rsidRPr="0036378F" w:rsidRDefault="00D23B8F" w:rsidP="00D23B8F">
      <w:pPr>
        <w:spacing w:before="120"/>
        <w:rPr>
          <w:sz w:val="28"/>
          <w:szCs w:val="28"/>
          <w:lang w:val="uk-UA"/>
        </w:rPr>
      </w:pPr>
      <w:r w:rsidRPr="0036378F">
        <w:rPr>
          <w:sz w:val="28"/>
          <w:szCs w:val="28"/>
          <w:lang w:val="uk-UA"/>
        </w:rPr>
        <w:t>Рис. 2.1. Утворення відходів у Чернігівській області [3, 4]</w:t>
      </w:r>
    </w:p>
    <w:p w14:paraId="54473ED8" w14:textId="77777777" w:rsidR="00D23B8F" w:rsidRPr="0036378F" w:rsidRDefault="00D23B8F" w:rsidP="00D23B8F">
      <w:pPr>
        <w:spacing w:before="120"/>
        <w:rPr>
          <w:sz w:val="28"/>
          <w:szCs w:val="28"/>
          <w:lang w:val="uk-UA"/>
        </w:rPr>
      </w:pPr>
      <w:r w:rsidRPr="0036378F">
        <w:rPr>
          <w:sz w:val="28"/>
          <w:szCs w:val="28"/>
          <w:lang w:val="uk-UA"/>
        </w:rPr>
        <w:t>Рис. 2.2. Структура утворення відходів за основними джерелами в Чернігівській області</w:t>
      </w:r>
      <w:r w:rsidRPr="0036378F">
        <w:rPr>
          <w:sz w:val="28"/>
          <w:szCs w:val="28"/>
        </w:rPr>
        <w:t>, %</w:t>
      </w:r>
    </w:p>
    <w:p w14:paraId="4C42BAC9" w14:textId="77777777" w:rsidR="00D23B8F" w:rsidRPr="0036378F" w:rsidRDefault="00D23B8F" w:rsidP="00D23B8F">
      <w:pPr>
        <w:spacing w:before="120"/>
        <w:rPr>
          <w:sz w:val="28"/>
          <w:szCs w:val="28"/>
          <w:lang w:val="uk-UA"/>
        </w:rPr>
      </w:pPr>
      <w:r w:rsidRPr="0036378F">
        <w:rPr>
          <w:sz w:val="28"/>
          <w:szCs w:val="28"/>
          <w:lang w:val="uk-UA"/>
        </w:rPr>
        <w:t>Рис. 2.3. Динаміка утворення відходів у Чернігівській області від основних джерел, тис. т</w:t>
      </w:r>
    </w:p>
    <w:p w14:paraId="37049473" w14:textId="77777777" w:rsidR="00D23B8F" w:rsidRPr="0036378F" w:rsidRDefault="00D23B8F" w:rsidP="00D23B8F">
      <w:pPr>
        <w:spacing w:before="120"/>
        <w:rPr>
          <w:sz w:val="28"/>
          <w:szCs w:val="28"/>
          <w:lang w:val="uk-UA"/>
        </w:rPr>
      </w:pPr>
      <w:r w:rsidRPr="0036378F">
        <w:rPr>
          <w:sz w:val="28"/>
          <w:szCs w:val="28"/>
          <w:lang w:val="uk-UA"/>
        </w:rPr>
        <w:t>Рис. 2.4. Структура утворених у Чернігівській області відходів за видами економічної діяльності, 2024 р., %</w:t>
      </w:r>
    </w:p>
    <w:p w14:paraId="45BFDB0A" w14:textId="77777777" w:rsidR="00D23B8F" w:rsidRPr="0036378F" w:rsidRDefault="00D23B8F" w:rsidP="00D23B8F">
      <w:pPr>
        <w:spacing w:before="120"/>
        <w:rPr>
          <w:sz w:val="28"/>
          <w:szCs w:val="28"/>
          <w:lang w:val="uk-UA"/>
        </w:rPr>
      </w:pPr>
      <w:r w:rsidRPr="0036378F">
        <w:rPr>
          <w:sz w:val="28"/>
          <w:szCs w:val="28"/>
          <w:lang w:val="uk-UA"/>
        </w:rPr>
        <w:t>Рис. 2.5 Структура утворення відходів І-ІV класів небезпеки за категоріями матеріалів у 2023 році, %</w:t>
      </w:r>
    </w:p>
    <w:p w14:paraId="6C42F19C" w14:textId="198B5DFA" w:rsidR="00D23B8F" w:rsidRPr="0036378F" w:rsidRDefault="00D23B8F" w:rsidP="00D23B8F">
      <w:pPr>
        <w:spacing w:before="120"/>
        <w:rPr>
          <w:sz w:val="28"/>
          <w:szCs w:val="28"/>
          <w:lang w:val="uk-UA"/>
        </w:rPr>
      </w:pPr>
      <w:r w:rsidRPr="0036378F">
        <w:rPr>
          <w:sz w:val="28"/>
          <w:szCs w:val="28"/>
          <w:lang w:val="uk-UA"/>
        </w:rPr>
        <w:lastRenderedPageBreak/>
        <w:t xml:space="preserve">Рис. 2.6. Обсяги утворених та </w:t>
      </w:r>
      <w:r w:rsidR="003F369E">
        <w:rPr>
          <w:sz w:val="28"/>
          <w:szCs w:val="28"/>
          <w:lang w:val="uk-UA"/>
        </w:rPr>
        <w:t>видалених</w:t>
      </w:r>
      <w:r w:rsidRPr="0036378F">
        <w:rPr>
          <w:sz w:val="28"/>
          <w:szCs w:val="28"/>
          <w:lang w:val="uk-UA"/>
        </w:rPr>
        <w:t xml:space="preserve"> підприємствами- утворювачами відходів, тис. т</w:t>
      </w:r>
    </w:p>
    <w:p w14:paraId="5F3BEBD9" w14:textId="77777777" w:rsidR="00D23B8F" w:rsidRPr="0036378F" w:rsidRDefault="00D23B8F" w:rsidP="00D23B8F">
      <w:pPr>
        <w:spacing w:before="120"/>
        <w:rPr>
          <w:sz w:val="28"/>
          <w:szCs w:val="28"/>
          <w:lang w:val="uk-UA"/>
        </w:rPr>
      </w:pPr>
      <w:r w:rsidRPr="0036378F">
        <w:rPr>
          <w:sz w:val="28"/>
          <w:szCs w:val="28"/>
          <w:lang w:val="uk-UA"/>
        </w:rPr>
        <w:t>Рис. 2.7. Обсяги спалених відходів, тис. т</w:t>
      </w:r>
    </w:p>
    <w:p w14:paraId="18D3DF8B" w14:textId="77777777" w:rsidR="00D23B8F" w:rsidRPr="0036378F" w:rsidRDefault="00D23B8F" w:rsidP="00D23B8F">
      <w:pPr>
        <w:spacing w:before="120"/>
        <w:rPr>
          <w:sz w:val="28"/>
          <w:szCs w:val="28"/>
          <w:lang w:val="uk-UA"/>
        </w:rPr>
      </w:pPr>
      <w:r w:rsidRPr="0036378F">
        <w:rPr>
          <w:sz w:val="28"/>
          <w:szCs w:val="28"/>
          <w:lang w:val="uk-UA"/>
        </w:rPr>
        <w:t>Рис. 2.8. Обсяги відходів, видалених у спеціально відведені місця чи об’єкти, тис. т</w:t>
      </w:r>
    </w:p>
    <w:p w14:paraId="133386B4" w14:textId="26B84C01" w:rsidR="00D23B8F" w:rsidRPr="0036378F" w:rsidRDefault="00D23B8F" w:rsidP="00D23B8F">
      <w:pPr>
        <w:spacing w:before="120"/>
        <w:rPr>
          <w:sz w:val="28"/>
          <w:szCs w:val="28"/>
          <w:lang w:val="uk-UA"/>
        </w:rPr>
      </w:pPr>
      <w:r w:rsidRPr="0036378F">
        <w:rPr>
          <w:sz w:val="28"/>
          <w:szCs w:val="28"/>
          <w:lang w:val="uk-UA"/>
        </w:rPr>
        <w:t xml:space="preserve">Рис. 2.9. Обсяг капітальних інвестицій спрямованих у сферу </w:t>
      </w:r>
      <w:r w:rsidR="00227A21">
        <w:rPr>
          <w:sz w:val="28"/>
          <w:szCs w:val="28"/>
          <w:lang w:val="uk-UA"/>
        </w:rPr>
        <w:t>управління</w:t>
      </w:r>
      <w:r w:rsidRPr="0036378F">
        <w:rPr>
          <w:sz w:val="28"/>
          <w:szCs w:val="28"/>
          <w:lang w:val="uk-UA"/>
        </w:rPr>
        <w:t xml:space="preserve"> відходами, тис. грн.</w:t>
      </w:r>
    </w:p>
    <w:p w14:paraId="3AC36B80" w14:textId="0313FCD0" w:rsidR="00D23B8F" w:rsidRPr="0036378F" w:rsidRDefault="00D23B8F" w:rsidP="00D23B8F">
      <w:pPr>
        <w:spacing w:before="120"/>
        <w:rPr>
          <w:sz w:val="28"/>
          <w:szCs w:val="28"/>
          <w:lang w:val="uk-UA"/>
        </w:rPr>
      </w:pPr>
      <w:r w:rsidRPr="0036378F">
        <w:rPr>
          <w:sz w:val="28"/>
          <w:szCs w:val="28"/>
          <w:lang w:val="uk-UA"/>
        </w:rPr>
        <w:t xml:space="preserve">Рис. 2.10. Величина поточних витрат у сфері </w:t>
      </w:r>
      <w:r w:rsidR="00227A21">
        <w:rPr>
          <w:sz w:val="28"/>
          <w:szCs w:val="28"/>
          <w:lang w:val="uk-UA"/>
        </w:rPr>
        <w:t>управління</w:t>
      </w:r>
      <w:r w:rsidRPr="0036378F">
        <w:rPr>
          <w:sz w:val="28"/>
          <w:szCs w:val="28"/>
          <w:lang w:val="uk-UA"/>
        </w:rPr>
        <w:t xml:space="preserve"> відходами у 2020-2024 рр.</w:t>
      </w:r>
    </w:p>
    <w:p w14:paraId="75FFEB9B" w14:textId="77777777" w:rsidR="00D23B8F" w:rsidRPr="0036378F" w:rsidRDefault="00D23B8F" w:rsidP="00D23B8F">
      <w:pPr>
        <w:spacing w:before="120"/>
        <w:rPr>
          <w:sz w:val="28"/>
          <w:szCs w:val="28"/>
          <w:lang w:val="uk-UA"/>
        </w:rPr>
      </w:pPr>
      <w:r w:rsidRPr="0036378F">
        <w:rPr>
          <w:sz w:val="28"/>
          <w:szCs w:val="28"/>
          <w:lang w:val="uk-UA"/>
        </w:rPr>
        <w:t>Рис. 2.11. Рух відходів всіх класів небезпеки, т</w:t>
      </w:r>
    </w:p>
    <w:p w14:paraId="75FE9EE7" w14:textId="77777777" w:rsidR="00D23B8F" w:rsidRPr="0036378F" w:rsidRDefault="00D23B8F" w:rsidP="00D23B8F">
      <w:pPr>
        <w:spacing w:before="120"/>
        <w:rPr>
          <w:sz w:val="28"/>
          <w:szCs w:val="28"/>
          <w:lang w:val="uk-UA"/>
        </w:rPr>
      </w:pPr>
      <w:r w:rsidRPr="0036378F">
        <w:rPr>
          <w:sz w:val="28"/>
          <w:szCs w:val="28"/>
          <w:lang w:val="uk-UA"/>
        </w:rPr>
        <w:t>Рис. 2.12. Обсяги ПВ, утворених домогосподарствами, тис. т</w:t>
      </w:r>
    </w:p>
    <w:p w14:paraId="4422FF06" w14:textId="77777777" w:rsidR="00D23B8F" w:rsidRPr="0036378F" w:rsidRDefault="00D23B8F" w:rsidP="00D23B8F">
      <w:pPr>
        <w:spacing w:before="120"/>
        <w:rPr>
          <w:sz w:val="28"/>
          <w:szCs w:val="28"/>
          <w:lang w:val="uk-UA"/>
        </w:rPr>
      </w:pPr>
      <w:r w:rsidRPr="0036378F">
        <w:rPr>
          <w:sz w:val="28"/>
          <w:szCs w:val="28"/>
          <w:lang w:val="uk-UA"/>
        </w:rPr>
        <w:t>Рис. 2.13. Динаміка утворення відходів упаковки у Чернігівській області, т</w:t>
      </w:r>
    </w:p>
    <w:p w14:paraId="0D9E73CE" w14:textId="77777777" w:rsidR="00D23B8F" w:rsidRPr="0036378F" w:rsidRDefault="00D23B8F" w:rsidP="00D23B8F">
      <w:pPr>
        <w:spacing w:before="120"/>
        <w:rPr>
          <w:sz w:val="28"/>
          <w:szCs w:val="28"/>
          <w:lang w:val="uk-UA"/>
        </w:rPr>
      </w:pPr>
      <w:r w:rsidRPr="0036378F">
        <w:rPr>
          <w:sz w:val="28"/>
          <w:szCs w:val="28"/>
          <w:lang w:val="uk-UA"/>
        </w:rPr>
        <w:t>Рис. 2.14. Структура утворення відходів упаковки за матеріалом у Чернігівській області, 2024 р., %</w:t>
      </w:r>
    </w:p>
    <w:p w14:paraId="12CD6B86" w14:textId="77777777" w:rsidR="00D23B8F" w:rsidRPr="0036378F" w:rsidRDefault="00D23B8F" w:rsidP="00D23B8F">
      <w:pPr>
        <w:spacing w:before="120"/>
        <w:rPr>
          <w:sz w:val="28"/>
          <w:szCs w:val="28"/>
          <w:lang w:val="uk-UA"/>
        </w:rPr>
      </w:pPr>
      <w:r w:rsidRPr="0036378F">
        <w:rPr>
          <w:sz w:val="28"/>
          <w:szCs w:val="28"/>
          <w:lang w:val="uk-UA"/>
        </w:rPr>
        <w:t xml:space="preserve">Рис. 2.15. Динаміка утворення відходів відпрацьованих </w:t>
      </w:r>
      <w:proofErr w:type="spellStart"/>
      <w:r w:rsidRPr="0036378F">
        <w:rPr>
          <w:sz w:val="28"/>
          <w:szCs w:val="28"/>
          <w:lang w:val="uk-UA"/>
        </w:rPr>
        <w:t>батарей</w:t>
      </w:r>
      <w:proofErr w:type="spellEnd"/>
      <w:r w:rsidRPr="0036378F">
        <w:rPr>
          <w:sz w:val="28"/>
          <w:szCs w:val="28"/>
          <w:lang w:val="uk-UA"/>
        </w:rPr>
        <w:t xml:space="preserve"> та акумуляторів у Чернігівській області, т</w:t>
      </w:r>
    </w:p>
    <w:p w14:paraId="6DA2A44E" w14:textId="77777777" w:rsidR="00D23B8F" w:rsidRPr="0036378F" w:rsidRDefault="00D23B8F" w:rsidP="00D23B8F">
      <w:pPr>
        <w:spacing w:before="120"/>
        <w:rPr>
          <w:sz w:val="28"/>
          <w:szCs w:val="28"/>
          <w:lang w:val="uk-UA"/>
        </w:rPr>
      </w:pPr>
      <w:r w:rsidRPr="0036378F">
        <w:rPr>
          <w:sz w:val="28"/>
          <w:szCs w:val="28"/>
          <w:lang w:val="uk-UA"/>
        </w:rPr>
        <w:t xml:space="preserve">Рис. 2.16. Структура утворення відходів відпрацьованих </w:t>
      </w:r>
      <w:proofErr w:type="spellStart"/>
      <w:r w:rsidRPr="0036378F">
        <w:rPr>
          <w:sz w:val="28"/>
          <w:szCs w:val="28"/>
          <w:lang w:val="uk-UA"/>
        </w:rPr>
        <w:t>батарей</w:t>
      </w:r>
      <w:proofErr w:type="spellEnd"/>
      <w:r w:rsidRPr="0036378F">
        <w:rPr>
          <w:sz w:val="28"/>
          <w:szCs w:val="28"/>
          <w:lang w:val="uk-UA"/>
        </w:rPr>
        <w:t xml:space="preserve"> та акумуляторів в Чернігівській області у 2015-2024 рр.</w:t>
      </w:r>
    </w:p>
    <w:p w14:paraId="1386401F" w14:textId="77777777" w:rsidR="00D23B8F" w:rsidRPr="0036378F" w:rsidRDefault="00D23B8F" w:rsidP="00D23B8F">
      <w:pPr>
        <w:spacing w:before="120"/>
        <w:rPr>
          <w:sz w:val="28"/>
          <w:szCs w:val="28"/>
          <w:lang w:val="uk-UA"/>
        </w:rPr>
      </w:pPr>
      <w:r w:rsidRPr="0036378F">
        <w:rPr>
          <w:sz w:val="28"/>
          <w:szCs w:val="28"/>
          <w:lang w:val="uk-UA"/>
        </w:rPr>
        <w:t>Рис. 2.17. Динаміка утворення відходів електричного та електронного обладнання у Чернігівській області, т</w:t>
      </w:r>
    </w:p>
    <w:p w14:paraId="20569B70" w14:textId="77777777" w:rsidR="00D23B8F" w:rsidRPr="0036378F" w:rsidRDefault="00D23B8F" w:rsidP="00D23B8F">
      <w:pPr>
        <w:spacing w:before="120"/>
        <w:rPr>
          <w:sz w:val="28"/>
          <w:szCs w:val="28"/>
          <w:lang w:val="uk-UA"/>
        </w:rPr>
      </w:pPr>
      <w:r w:rsidRPr="0036378F">
        <w:rPr>
          <w:sz w:val="28"/>
          <w:szCs w:val="28"/>
          <w:lang w:val="uk-UA"/>
        </w:rPr>
        <w:t>Рис. 2.18. Кількість зібраних та перевезених ПВ, у тому числі на заготівельні пункти, тис. т</w:t>
      </w:r>
    </w:p>
    <w:p w14:paraId="3595D7AD" w14:textId="77777777" w:rsidR="00D23B8F" w:rsidRPr="0036378F" w:rsidRDefault="00D23B8F" w:rsidP="00D23B8F">
      <w:pPr>
        <w:spacing w:before="120"/>
        <w:rPr>
          <w:sz w:val="28"/>
          <w:szCs w:val="28"/>
          <w:lang w:val="uk-UA"/>
        </w:rPr>
      </w:pPr>
      <w:r w:rsidRPr="0036378F">
        <w:rPr>
          <w:sz w:val="28"/>
          <w:szCs w:val="28"/>
          <w:lang w:val="uk-UA"/>
        </w:rPr>
        <w:t>Рис. 2.19. Обсяги ПВ, перевезених та захоронених у місцях розміщення відходів, тис. т</w:t>
      </w:r>
    </w:p>
    <w:p w14:paraId="507FE655" w14:textId="77777777" w:rsidR="00D23B8F" w:rsidRPr="0036378F" w:rsidRDefault="00D23B8F" w:rsidP="00D23B8F">
      <w:pPr>
        <w:spacing w:before="120"/>
        <w:rPr>
          <w:sz w:val="28"/>
          <w:szCs w:val="28"/>
          <w:lang w:val="uk-UA"/>
        </w:rPr>
      </w:pPr>
      <w:r w:rsidRPr="0036378F">
        <w:rPr>
          <w:sz w:val="28"/>
          <w:szCs w:val="28"/>
          <w:lang w:val="uk-UA"/>
        </w:rPr>
        <w:t xml:space="preserve">Рис. 2.20. Управління </w:t>
      </w:r>
      <w:proofErr w:type="spellStart"/>
      <w:r w:rsidRPr="0036378F">
        <w:rPr>
          <w:sz w:val="28"/>
          <w:szCs w:val="28"/>
          <w:lang w:val="uk-UA"/>
        </w:rPr>
        <w:t>ресурсоцінними</w:t>
      </w:r>
      <w:proofErr w:type="spellEnd"/>
      <w:r w:rsidRPr="0036378F">
        <w:rPr>
          <w:sz w:val="28"/>
          <w:szCs w:val="28"/>
          <w:lang w:val="uk-UA"/>
        </w:rPr>
        <w:t xml:space="preserve"> компонентами ПВ у Чернігівській області, т</w:t>
      </w:r>
    </w:p>
    <w:p w14:paraId="55B42697" w14:textId="77777777" w:rsidR="00D23B8F" w:rsidRPr="0036378F" w:rsidRDefault="00D23B8F" w:rsidP="00D23B8F">
      <w:pPr>
        <w:spacing w:before="120"/>
        <w:rPr>
          <w:sz w:val="28"/>
          <w:szCs w:val="28"/>
          <w:lang w:val="uk-UA"/>
        </w:rPr>
      </w:pPr>
      <w:r w:rsidRPr="0036378F">
        <w:rPr>
          <w:sz w:val="28"/>
          <w:szCs w:val="28"/>
          <w:lang w:val="uk-UA"/>
        </w:rPr>
        <w:t xml:space="preserve">Рис. 2.21. Управління </w:t>
      </w:r>
      <w:proofErr w:type="spellStart"/>
      <w:r w:rsidRPr="0036378F">
        <w:rPr>
          <w:sz w:val="28"/>
          <w:szCs w:val="28"/>
          <w:lang w:val="uk-UA"/>
        </w:rPr>
        <w:t>ресурсоцінними</w:t>
      </w:r>
      <w:proofErr w:type="spellEnd"/>
      <w:r w:rsidRPr="0036378F">
        <w:rPr>
          <w:sz w:val="28"/>
          <w:szCs w:val="28"/>
          <w:lang w:val="uk-UA"/>
        </w:rPr>
        <w:t xml:space="preserve"> компонентами ПВ у Чернігівському районі, т</w:t>
      </w:r>
    </w:p>
    <w:p w14:paraId="7B395547" w14:textId="77777777" w:rsidR="00D23B8F" w:rsidRPr="0036378F" w:rsidRDefault="00D23B8F" w:rsidP="00D23B8F">
      <w:pPr>
        <w:spacing w:before="120"/>
        <w:rPr>
          <w:sz w:val="28"/>
          <w:szCs w:val="28"/>
          <w:lang w:val="uk-UA"/>
        </w:rPr>
      </w:pPr>
      <w:r w:rsidRPr="0036378F">
        <w:rPr>
          <w:sz w:val="28"/>
          <w:szCs w:val="28"/>
          <w:lang w:val="uk-UA"/>
        </w:rPr>
        <w:t xml:space="preserve">Рис. 2.22. Управління </w:t>
      </w:r>
      <w:proofErr w:type="spellStart"/>
      <w:r w:rsidRPr="0036378F">
        <w:rPr>
          <w:sz w:val="28"/>
          <w:szCs w:val="28"/>
          <w:lang w:val="uk-UA"/>
        </w:rPr>
        <w:t>ресурсоцінними</w:t>
      </w:r>
      <w:proofErr w:type="spellEnd"/>
      <w:r w:rsidRPr="0036378F">
        <w:rPr>
          <w:sz w:val="28"/>
          <w:szCs w:val="28"/>
          <w:lang w:val="uk-UA"/>
        </w:rPr>
        <w:t xml:space="preserve"> компонентами ПВ у Прилуцькому районі, т</w:t>
      </w:r>
    </w:p>
    <w:p w14:paraId="6189909C" w14:textId="77777777" w:rsidR="00D23B8F" w:rsidRPr="0036378F" w:rsidRDefault="00D23B8F" w:rsidP="00D23B8F">
      <w:pPr>
        <w:spacing w:before="120"/>
        <w:rPr>
          <w:sz w:val="28"/>
          <w:szCs w:val="28"/>
          <w:lang w:val="uk-UA"/>
        </w:rPr>
      </w:pPr>
      <w:r w:rsidRPr="0036378F">
        <w:rPr>
          <w:sz w:val="28"/>
          <w:szCs w:val="28"/>
          <w:lang w:val="uk-UA"/>
        </w:rPr>
        <w:t xml:space="preserve">Рис. 2.23. Управління </w:t>
      </w:r>
      <w:proofErr w:type="spellStart"/>
      <w:r w:rsidRPr="0036378F">
        <w:rPr>
          <w:sz w:val="28"/>
          <w:szCs w:val="28"/>
          <w:lang w:val="uk-UA"/>
        </w:rPr>
        <w:t>ресурсоцінними</w:t>
      </w:r>
      <w:proofErr w:type="spellEnd"/>
      <w:r w:rsidRPr="0036378F">
        <w:rPr>
          <w:sz w:val="28"/>
          <w:szCs w:val="28"/>
          <w:lang w:val="uk-UA"/>
        </w:rPr>
        <w:t xml:space="preserve"> компонентами ПВ у Ніжинському районі, т</w:t>
      </w:r>
    </w:p>
    <w:p w14:paraId="757D8869" w14:textId="77777777" w:rsidR="00D23B8F" w:rsidRPr="0036378F" w:rsidRDefault="00D23B8F" w:rsidP="00D23B8F">
      <w:pPr>
        <w:spacing w:before="120"/>
        <w:rPr>
          <w:sz w:val="28"/>
          <w:szCs w:val="28"/>
          <w:lang w:val="uk-UA"/>
        </w:rPr>
      </w:pPr>
      <w:r w:rsidRPr="0036378F">
        <w:rPr>
          <w:sz w:val="28"/>
          <w:szCs w:val="28"/>
          <w:lang w:val="uk-UA"/>
        </w:rPr>
        <w:t xml:space="preserve">Рис. 2.24. Управління </w:t>
      </w:r>
      <w:proofErr w:type="spellStart"/>
      <w:r w:rsidRPr="0036378F">
        <w:rPr>
          <w:sz w:val="28"/>
          <w:szCs w:val="28"/>
          <w:lang w:val="uk-UA"/>
        </w:rPr>
        <w:t>ресурсоцінними</w:t>
      </w:r>
      <w:proofErr w:type="spellEnd"/>
      <w:r w:rsidRPr="0036378F">
        <w:rPr>
          <w:sz w:val="28"/>
          <w:szCs w:val="28"/>
          <w:lang w:val="uk-UA"/>
        </w:rPr>
        <w:t xml:space="preserve"> компонентами ПВ у </w:t>
      </w:r>
      <w:proofErr w:type="spellStart"/>
      <w:r w:rsidRPr="0036378F">
        <w:rPr>
          <w:sz w:val="28"/>
          <w:szCs w:val="28"/>
          <w:lang w:val="uk-UA"/>
        </w:rPr>
        <w:t>Корюківському</w:t>
      </w:r>
      <w:proofErr w:type="spellEnd"/>
      <w:r w:rsidRPr="0036378F">
        <w:rPr>
          <w:sz w:val="28"/>
          <w:szCs w:val="28"/>
          <w:lang w:val="uk-UA"/>
        </w:rPr>
        <w:t xml:space="preserve"> районі, т</w:t>
      </w:r>
    </w:p>
    <w:p w14:paraId="6BE718E1" w14:textId="77777777" w:rsidR="00D23B8F" w:rsidRPr="0036378F" w:rsidRDefault="00D23B8F" w:rsidP="00D23B8F">
      <w:pPr>
        <w:spacing w:before="120"/>
        <w:rPr>
          <w:sz w:val="28"/>
          <w:szCs w:val="28"/>
          <w:lang w:val="uk-UA"/>
        </w:rPr>
      </w:pPr>
      <w:r w:rsidRPr="0036378F">
        <w:rPr>
          <w:sz w:val="28"/>
          <w:szCs w:val="28"/>
          <w:lang w:val="uk-UA"/>
        </w:rPr>
        <w:t>Рис. 2.25. Динаміка обсягів зібраних/отриманих відходів упаковки підприємствами-переробниками у Чернігівській області, т</w:t>
      </w:r>
    </w:p>
    <w:p w14:paraId="1BB26FF1" w14:textId="77777777" w:rsidR="00D23B8F" w:rsidRPr="0036378F" w:rsidRDefault="00D23B8F" w:rsidP="00D23B8F">
      <w:pPr>
        <w:spacing w:before="120"/>
        <w:rPr>
          <w:sz w:val="28"/>
          <w:szCs w:val="28"/>
          <w:lang w:val="uk-UA"/>
        </w:rPr>
      </w:pPr>
      <w:r w:rsidRPr="0036378F">
        <w:rPr>
          <w:sz w:val="28"/>
          <w:szCs w:val="28"/>
          <w:lang w:val="uk-UA"/>
        </w:rPr>
        <w:t>Рис. 2.26. Динаміка управління відходами упаковки, т</w:t>
      </w:r>
    </w:p>
    <w:p w14:paraId="277D424D" w14:textId="77777777" w:rsidR="00D23B8F" w:rsidRPr="0036378F" w:rsidRDefault="00D23B8F" w:rsidP="00D23B8F">
      <w:pPr>
        <w:spacing w:before="120"/>
        <w:rPr>
          <w:sz w:val="28"/>
          <w:szCs w:val="28"/>
          <w:lang w:val="uk-UA"/>
        </w:rPr>
      </w:pPr>
      <w:r w:rsidRPr="0036378F">
        <w:rPr>
          <w:sz w:val="28"/>
          <w:szCs w:val="28"/>
          <w:lang w:val="uk-UA"/>
        </w:rPr>
        <w:lastRenderedPageBreak/>
        <w:t xml:space="preserve">Рис. 2.27. Динаміка управління відходами відпрацьованих </w:t>
      </w:r>
      <w:proofErr w:type="spellStart"/>
      <w:r w:rsidRPr="0036378F">
        <w:rPr>
          <w:sz w:val="28"/>
          <w:szCs w:val="28"/>
          <w:lang w:val="uk-UA"/>
        </w:rPr>
        <w:t>батарей</w:t>
      </w:r>
      <w:proofErr w:type="spellEnd"/>
      <w:r w:rsidRPr="0036378F">
        <w:rPr>
          <w:sz w:val="28"/>
          <w:szCs w:val="28"/>
          <w:lang w:val="uk-UA"/>
        </w:rPr>
        <w:t xml:space="preserve"> та акумуляторів, т</w:t>
      </w:r>
    </w:p>
    <w:p w14:paraId="0B653DF8" w14:textId="77777777" w:rsidR="00D23B8F" w:rsidRPr="0036378F" w:rsidRDefault="00D23B8F" w:rsidP="00D23B8F">
      <w:pPr>
        <w:spacing w:before="120"/>
        <w:rPr>
          <w:sz w:val="28"/>
          <w:szCs w:val="28"/>
          <w:lang w:val="uk-UA"/>
        </w:rPr>
      </w:pPr>
      <w:r w:rsidRPr="0036378F">
        <w:rPr>
          <w:sz w:val="28"/>
          <w:szCs w:val="28"/>
          <w:lang w:val="uk-UA"/>
        </w:rPr>
        <w:t>Рис. 2.28. Динаміка управління відходами електричного та електронного обладнання, т</w:t>
      </w:r>
    </w:p>
    <w:p w14:paraId="46071D33" w14:textId="77777777" w:rsidR="00D23B8F" w:rsidRPr="0036378F" w:rsidRDefault="00D23B8F" w:rsidP="00D23B8F">
      <w:pPr>
        <w:spacing w:before="120"/>
        <w:rPr>
          <w:sz w:val="28"/>
          <w:szCs w:val="28"/>
          <w:lang w:val="uk-UA"/>
        </w:rPr>
      </w:pPr>
      <w:r w:rsidRPr="0036378F">
        <w:rPr>
          <w:sz w:val="28"/>
          <w:szCs w:val="28"/>
          <w:lang w:val="uk-UA"/>
        </w:rPr>
        <w:t>Рис. 2.29. Динаміка обсягів утворення промислових відходів, тис. т</w:t>
      </w:r>
    </w:p>
    <w:p w14:paraId="19F7F9A8" w14:textId="77777777" w:rsidR="00D23B8F" w:rsidRPr="0036378F" w:rsidRDefault="00D23B8F" w:rsidP="00D23B8F">
      <w:pPr>
        <w:spacing w:before="120"/>
        <w:rPr>
          <w:sz w:val="28"/>
          <w:szCs w:val="28"/>
          <w:lang w:val="uk-UA"/>
        </w:rPr>
      </w:pPr>
      <w:r w:rsidRPr="0036378F">
        <w:rPr>
          <w:sz w:val="28"/>
          <w:szCs w:val="28"/>
          <w:lang w:val="uk-UA"/>
        </w:rPr>
        <w:t>Рис. 2.30. Динаміка управління промисловими відходами, тис. т</w:t>
      </w:r>
    </w:p>
    <w:p w14:paraId="59316A7C" w14:textId="77777777" w:rsidR="00D23B8F" w:rsidRPr="0036378F" w:rsidRDefault="00D23B8F" w:rsidP="00D23B8F">
      <w:pPr>
        <w:spacing w:before="120"/>
        <w:rPr>
          <w:sz w:val="28"/>
          <w:szCs w:val="28"/>
          <w:lang w:val="uk-UA"/>
        </w:rPr>
      </w:pPr>
      <w:r w:rsidRPr="0036378F">
        <w:rPr>
          <w:sz w:val="28"/>
          <w:szCs w:val="28"/>
          <w:lang w:val="uk-UA"/>
        </w:rPr>
        <w:t>Рис. 2.31. Динаміка обсягів утворення відходів видобувної промисловості, т</w:t>
      </w:r>
    </w:p>
    <w:p w14:paraId="57CF09B0" w14:textId="77777777" w:rsidR="00D23B8F" w:rsidRPr="0036378F" w:rsidRDefault="00D23B8F" w:rsidP="00D23B8F">
      <w:pPr>
        <w:spacing w:before="120"/>
        <w:rPr>
          <w:sz w:val="28"/>
          <w:szCs w:val="28"/>
          <w:lang w:val="uk-UA"/>
        </w:rPr>
      </w:pPr>
      <w:r w:rsidRPr="0036378F">
        <w:rPr>
          <w:sz w:val="28"/>
          <w:szCs w:val="28"/>
          <w:lang w:val="uk-UA"/>
        </w:rPr>
        <w:t>Рис. 2.32. Динаміка обсягів утворення відходів будівництва та знесення, т</w:t>
      </w:r>
    </w:p>
    <w:p w14:paraId="3CB37B55" w14:textId="77777777" w:rsidR="00D23B8F" w:rsidRPr="0036378F" w:rsidRDefault="00D23B8F" w:rsidP="00D23B8F">
      <w:pPr>
        <w:spacing w:before="120"/>
        <w:rPr>
          <w:sz w:val="28"/>
          <w:szCs w:val="28"/>
          <w:lang w:val="uk-UA"/>
        </w:rPr>
      </w:pPr>
      <w:r w:rsidRPr="0036378F">
        <w:rPr>
          <w:sz w:val="28"/>
          <w:szCs w:val="28"/>
          <w:lang w:val="uk-UA"/>
        </w:rPr>
        <w:t>Рис. 2.33. Динаміка управління відходами будівництва та знесення, т</w:t>
      </w:r>
    </w:p>
    <w:p w14:paraId="4C8F2FEA" w14:textId="77777777" w:rsidR="00D23B8F" w:rsidRPr="0036378F" w:rsidRDefault="00D23B8F" w:rsidP="00D23B8F">
      <w:pPr>
        <w:spacing w:before="120"/>
        <w:rPr>
          <w:sz w:val="28"/>
          <w:szCs w:val="28"/>
          <w:lang w:val="uk-UA"/>
        </w:rPr>
      </w:pPr>
      <w:r w:rsidRPr="0036378F">
        <w:rPr>
          <w:sz w:val="28"/>
          <w:szCs w:val="28"/>
          <w:lang w:val="uk-UA"/>
        </w:rPr>
        <w:t>Рис.2.34. Розміщення відходів від руйнувань у Чернігівській області</w:t>
      </w:r>
    </w:p>
    <w:p w14:paraId="2C2DFB27" w14:textId="77777777" w:rsidR="00D23B8F" w:rsidRPr="0036378F" w:rsidRDefault="00D23B8F" w:rsidP="00D23B8F">
      <w:pPr>
        <w:spacing w:before="120"/>
        <w:rPr>
          <w:sz w:val="28"/>
          <w:szCs w:val="28"/>
          <w:lang w:val="uk-UA"/>
        </w:rPr>
      </w:pPr>
      <w:r w:rsidRPr="0036378F">
        <w:rPr>
          <w:sz w:val="28"/>
          <w:szCs w:val="28"/>
          <w:lang w:val="uk-UA"/>
        </w:rPr>
        <w:t>Рис. 2.35. Динаміка обсягів утворення медичних відходів, т</w:t>
      </w:r>
    </w:p>
    <w:p w14:paraId="7B08C428" w14:textId="77777777" w:rsidR="00D23B8F" w:rsidRPr="0036378F" w:rsidRDefault="00D23B8F" w:rsidP="00D23B8F">
      <w:pPr>
        <w:spacing w:before="120"/>
        <w:rPr>
          <w:sz w:val="28"/>
          <w:szCs w:val="28"/>
          <w:lang w:val="uk-UA"/>
        </w:rPr>
      </w:pPr>
      <w:r w:rsidRPr="0036378F">
        <w:rPr>
          <w:sz w:val="28"/>
          <w:szCs w:val="28"/>
          <w:lang w:val="uk-UA"/>
        </w:rPr>
        <w:t>Рис. 2.36. Динаміка обсягів утворення відпрацьованих нафтопродуктів, т</w:t>
      </w:r>
    </w:p>
    <w:p w14:paraId="1A5A2D31" w14:textId="77777777" w:rsidR="00D23B8F" w:rsidRPr="0036378F" w:rsidRDefault="00D23B8F" w:rsidP="00D23B8F">
      <w:pPr>
        <w:spacing w:before="120"/>
        <w:rPr>
          <w:sz w:val="28"/>
          <w:szCs w:val="28"/>
          <w:lang w:val="uk-UA"/>
        </w:rPr>
      </w:pPr>
      <w:r w:rsidRPr="0036378F">
        <w:rPr>
          <w:sz w:val="28"/>
          <w:szCs w:val="28"/>
          <w:lang w:val="uk-UA"/>
        </w:rPr>
        <w:t>Рис. 2.37. Динаміка управління відпрацьованими нафтопродуктами, т</w:t>
      </w:r>
    </w:p>
    <w:p w14:paraId="1084719E" w14:textId="77777777" w:rsidR="00D23B8F" w:rsidRPr="0036378F" w:rsidRDefault="00D23B8F" w:rsidP="00D23B8F">
      <w:pPr>
        <w:spacing w:before="120"/>
        <w:rPr>
          <w:sz w:val="28"/>
          <w:szCs w:val="28"/>
          <w:lang w:val="uk-UA"/>
        </w:rPr>
      </w:pPr>
      <w:r w:rsidRPr="0036378F">
        <w:rPr>
          <w:sz w:val="28"/>
          <w:szCs w:val="28"/>
          <w:lang w:val="uk-UA"/>
        </w:rPr>
        <w:t>Рис. 2.38. Динаміка обсягів утворення відходів, що містять ртуть, т</w:t>
      </w:r>
    </w:p>
    <w:p w14:paraId="44077272" w14:textId="77777777" w:rsidR="00D23B8F" w:rsidRPr="0036378F" w:rsidRDefault="00D23B8F" w:rsidP="00D23B8F">
      <w:pPr>
        <w:spacing w:before="120"/>
        <w:rPr>
          <w:sz w:val="28"/>
          <w:szCs w:val="28"/>
          <w:lang w:val="uk-UA"/>
        </w:rPr>
      </w:pPr>
      <w:r w:rsidRPr="0036378F">
        <w:rPr>
          <w:sz w:val="28"/>
          <w:szCs w:val="28"/>
          <w:lang w:val="uk-UA"/>
        </w:rPr>
        <w:t>Рис. 2.39. Динаміка управління відходами, що містять ртуть, т</w:t>
      </w:r>
    </w:p>
    <w:p w14:paraId="6CBE5428" w14:textId="77777777" w:rsidR="00D23B8F" w:rsidRPr="0036378F" w:rsidRDefault="00D23B8F" w:rsidP="00D23B8F">
      <w:pPr>
        <w:spacing w:before="120"/>
        <w:rPr>
          <w:sz w:val="28"/>
          <w:szCs w:val="28"/>
          <w:lang w:val="uk-UA"/>
        </w:rPr>
      </w:pPr>
      <w:r w:rsidRPr="0036378F">
        <w:rPr>
          <w:sz w:val="28"/>
          <w:szCs w:val="28"/>
          <w:lang w:val="uk-UA"/>
        </w:rPr>
        <w:t>Рис. 2.40. Динаміка обсягів утворення відходів транспортних засобів, строк експлуатації яких закінчився, т</w:t>
      </w:r>
    </w:p>
    <w:p w14:paraId="5CAF6D14" w14:textId="77777777" w:rsidR="00D23B8F" w:rsidRPr="0036378F" w:rsidRDefault="00D23B8F" w:rsidP="00D23B8F">
      <w:pPr>
        <w:spacing w:before="120"/>
        <w:rPr>
          <w:sz w:val="28"/>
          <w:szCs w:val="28"/>
          <w:lang w:val="uk-UA"/>
        </w:rPr>
      </w:pPr>
      <w:r w:rsidRPr="0036378F">
        <w:rPr>
          <w:sz w:val="28"/>
          <w:szCs w:val="28"/>
          <w:lang w:val="uk-UA"/>
        </w:rPr>
        <w:t>Рис. 2.41. Динаміка управління відходами транспортних засобів, строк експлуатації яких закінчився, т</w:t>
      </w:r>
    </w:p>
    <w:p w14:paraId="50F87D7E" w14:textId="77777777" w:rsidR="00D23B8F" w:rsidRPr="0036378F" w:rsidRDefault="00D23B8F" w:rsidP="00D23B8F">
      <w:pPr>
        <w:spacing w:before="120"/>
        <w:rPr>
          <w:sz w:val="28"/>
          <w:szCs w:val="28"/>
          <w:lang w:val="uk-UA"/>
        </w:rPr>
      </w:pPr>
      <w:r w:rsidRPr="0036378F">
        <w:rPr>
          <w:sz w:val="28"/>
          <w:szCs w:val="28"/>
          <w:lang w:val="uk-UA"/>
        </w:rPr>
        <w:t>Рис. 2.42. Динаміка обсягів утворення відходів деревообробної промисловості, тис. т</w:t>
      </w:r>
    </w:p>
    <w:p w14:paraId="67F333D2" w14:textId="77777777" w:rsidR="00D23B8F" w:rsidRPr="0036378F" w:rsidRDefault="00D23B8F" w:rsidP="00D23B8F">
      <w:pPr>
        <w:spacing w:before="120"/>
        <w:rPr>
          <w:sz w:val="28"/>
          <w:szCs w:val="28"/>
          <w:lang w:val="uk-UA"/>
        </w:rPr>
      </w:pPr>
      <w:r w:rsidRPr="0036378F">
        <w:rPr>
          <w:sz w:val="28"/>
          <w:szCs w:val="28"/>
          <w:lang w:val="uk-UA"/>
        </w:rPr>
        <w:t>Рис. 2.43. Динаміка управління відходами деревообробної промисловості, тис. т</w:t>
      </w:r>
    </w:p>
    <w:p w14:paraId="7817F273" w14:textId="77777777" w:rsidR="00D23B8F" w:rsidRPr="0036378F" w:rsidRDefault="00D23B8F" w:rsidP="00D23B8F">
      <w:pPr>
        <w:spacing w:before="120"/>
        <w:rPr>
          <w:sz w:val="28"/>
          <w:szCs w:val="28"/>
          <w:lang w:val="uk-UA"/>
        </w:rPr>
      </w:pPr>
      <w:r w:rsidRPr="0036378F">
        <w:rPr>
          <w:sz w:val="28"/>
          <w:szCs w:val="28"/>
          <w:lang w:val="uk-UA"/>
        </w:rPr>
        <w:t>Рис. 2.44. Динаміка обсягів утворення відходів сільського господарства, тис. т</w:t>
      </w:r>
    </w:p>
    <w:p w14:paraId="49BD2CF3" w14:textId="77777777" w:rsidR="00D23B8F" w:rsidRPr="0036378F" w:rsidRDefault="00D23B8F" w:rsidP="00D23B8F">
      <w:pPr>
        <w:spacing w:before="120"/>
        <w:rPr>
          <w:sz w:val="28"/>
          <w:szCs w:val="28"/>
          <w:lang w:val="uk-UA"/>
        </w:rPr>
      </w:pPr>
      <w:r w:rsidRPr="0036378F">
        <w:rPr>
          <w:sz w:val="28"/>
          <w:szCs w:val="28"/>
          <w:lang w:val="uk-UA"/>
        </w:rPr>
        <w:t>Рис. 2.45. Динаміка управління відходами сільського господарства, тис. т</w:t>
      </w:r>
    </w:p>
    <w:p w14:paraId="797233D3" w14:textId="77777777" w:rsidR="00D23B8F" w:rsidRPr="0036378F" w:rsidRDefault="00D23B8F" w:rsidP="00D23B8F">
      <w:pPr>
        <w:spacing w:before="120"/>
        <w:rPr>
          <w:sz w:val="28"/>
          <w:szCs w:val="28"/>
          <w:lang w:val="uk-UA"/>
        </w:rPr>
      </w:pPr>
      <w:r w:rsidRPr="0036378F">
        <w:rPr>
          <w:sz w:val="28"/>
          <w:szCs w:val="28"/>
          <w:lang w:val="uk-UA"/>
        </w:rPr>
        <w:t>Рис. 2.46. Динаміка обсягів утворення відходів харчопереробної промисловості, тис. т</w:t>
      </w:r>
    </w:p>
    <w:p w14:paraId="2D3B25C8" w14:textId="77777777" w:rsidR="00D23B8F" w:rsidRPr="0036378F" w:rsidRDefault="00D23B8F" w:rsidP="00D23B8F">
      <w:pPr>
        <w:spacing w:before="120"/>
        <w:rPr>
          <w:sz w:val="28"/>
          <w:szCs w:val="28"/>
          <w:lang w:val="uk-UA"/>
        </w:rPr>
      </w:pPr>
      <w:r w:rsidRPr="0036378F">
        <w:rPr>
          <w:sz w:val="28"/>
          <w:szCs w:val="28"/>
          <w:lang w:val="uk-UA"/>
        </w:rPr>
        <w:t>Рис. 2.47. Динаміка управління відходами харчопереробної промисловості, тис. т</w:t>
      </w:r>
    </w:p>
    <w:p w14:paraId="51253482" w14:textId="77777777" w:rsidR="00D23B8F" w:rsidRPr="0036378F" w:rsidRDefault="00D23B8F" w:rsidP="00D23B8F">
      <w:pPr>
        <w:spacing w:before="120"/>
        <w:rPr>
          <w:sz w:val="28"/>
          <w:szCs w:val="28"/>
          <w:lang w:val="uk-UA"/>
        </w:rPr>
      </w:pPr>
      <w:r w:rsidRPr="0036378F">
        <w:rPr>
          <w:sz w:val="28"/>
          <w:szCs w:val="28"/>
          <w:lang w:val="uk-UA"/>
        </w:rPr>
        <w:t>Рис. 2.48. Динаміка обсягів утворення осадів стічних вод, тис. т</w:t>
      </w:r>
    </w:p>
    <w:p w14:paraId="1B5C4AAD" w14:textId="77777777" w:rsidR="00D23B8F" w:rsidRPr="0036378F" w:rsidRDefault="00D23B8F" w:rsidP="00D23B8F">
      <w:pPr>
        <w:spacing w:before="120"/>
        <w:rPr>
          <w:sz w:val="28"/>
          <w:szCs w:val="28"/>
          <w:lang w:val="uk-UA"/>
        </w:rPr>
      </w:pPr>
      <w:r w:rsidRPr="0036378F">
        <w:rPr>
          <w:sz w:val="28"/>
          <w:szCs w:val="28"/>
          <w:lang w:val="uk-UA"/>
        </w:rPr>
        <w:t xml:space="preserve">Рис. 2.49. Динаміка обсягів зібраних осадів стічних вод, тис. т </w:t>
      </w:r>
    </w:p>
    <w:p w14:paraId="3EA99475" w14:textId="77777777" w:rsidR="00D23B8F" w:rsidRPr="00202089" w:rsidRDefault="00D23B8F" w:rsidP="00D23B8F">
      <w:pPr>
        <w:spacing w:before="120"/>
        <w:rPr>
          <w:sz w:val="28"/>
          <w:szCs w:val="28"/>
          <w:lang w:val="uk-UA"/>
        </w:rPr>
      </w:pPr>
      <w:r w:rsidRPr="0036378F">
        <w:rPr>
          <w:sz w:val="28"/>
          <w:szCs w:val="28"/>
          <w:lang w:val="uk-UA"/>
        </w:rPr>
        <w:t>Рис. 2.50. Динаміка управління осадами стічних вод, тис. т</w:t>
      </w:r>
    </w:p>
    <w:p w14:paraId="0AB11C88" w14:textId="77777777" w:rsidR="00D23B8F" w:rsidRPr="00D357FD" w:rsidRDefault="00D23B8F" w:rsidP="00D23B8F">
      <w:pPr>
        <w:tabs>
          <w:tab w:val="left" w:pos="426"/>
        </w:tabs>
        <w:spacing w:before="120"/>
        <w:rPr>
          <w:sz w:val="28"/>
          <w:szCs w:val="28"/>
          <w:lang w:val="uk-UA"/>
        </w:rPr>
      </w:pPr>
    </w:p>
    <w:p w14:paraId="7413CF33" w14:textId="77777777" w:rsidR="00D23B8F" w:rsidRPr="00D357FD" w:rsidRDefault="00D23B8F" w:rsidP="00D23B8F">
      <w:pPr>
        <w:widowControl w:val="0"/>
        <w:jc w:val="center"/>
        <w:rPr>
          <w:b/>
          <w:color w:val="FF0000"/>
          <w:sz w:val="28"/>
          <w:szCs w:val="28"/>
          <w:lang w:val="uk-UA"/>
        </w:rPr>
      </w:pPr>
    </w:p>
    <w:p w14:paraId="3700D7BB" w14:textId="77777777" w:rsidR="00D23B8F" w:rsidRDefault="00D23B8F" w:rsidP="00D23B8F">
      <w:pPr>
        <w:spacing w:before="120"/>
        <w:rPr>
          <w:sz w:val="28"/>
          <w:szCs w:val="28"/>
          <w:lang w:val="uk-UA"/>
        </w:rPr>
      </w:pPr>
    </w:p>
    <w:p w14:paraId="3660F2AE" w14:textId="77777777" w:rsidR="00D23B8F" w:rsidRDefault="00D23B8F" w:rsidP="00D23B8F">
      <w:pPr>
        <w:rPr>
          <w:b/>
          <w:sz w:val="28"/>
          <w:szCs w:val="28"/>
          <w:lang w:val="uk-UA"/>
        </w:rPr>
      </w:pPr>
      <w:r>
        <w:rPr>
          <w:b/>
          <w:sz w:val="28"/>
          <w:szCs w:val="28"/>
          <w:lang w:val="uk-UA"/>
        </w:rPr>
        <w:br w:type="page"/>
      </w:r>
    </w:p>
    <w:p w14:paraId="404ADD92" w14:textId="12B8190E" w:rsidR="00D23B8F" w:rsidRPr="005E0759" w:rsidRDefault="00D23B8F" w:rsidP="0036378F">
      <w:pPr>
        <w:spacing w:after="480"/>
        <w:jc w:val="center"/>
        <w:rPr>
          <w:b/>
          <w:sz w:val="28"/>
          <w:szCs w:val="28"/>
          <w:lang w:val="ru-RU"/>
        </w:rPr>
      </w:pPr>
      <w:r w:rsidRPr="004321D6">
        <w:rPr>
          <w:b/>
          <w:sz w:val="28"/>
          <w:szCs w:val="28"/>
          <w:lang w:val="uk-UA"/>
        </w:rPr>
        <w:lastRenderedPageBreak/>
        <w:t>ВСТУП</w:t>
      </w:r>
      <w:r w:rsidR="005E0759">
        <w:rPr>
          <w:b/>
          <w:sz w:val="28"/>
          <w:szCs w:val="28"/>
          <w:lang w:val="uk-UA"/>
        </w:rPr>
        <w:t>НА ЧАСТИНА</w:t>
      </w:r>
    </w:p>
    <w:p w14:paraId="1322F425" w14:textId="77777777" w:rsidR="00D23B8F" w:rsidRPr="000711A6" w:rsidRDefault="00D23B8F" w:rsidP="00D23B8F">
      <w:pPr>
        <w:spacing w:before="120"/>
        <w:ind w:firstLine="709"/>
        <w:jc w:val="both"/>
        <w:rPr>
          <w:sz w:val="28"/>
          <w:szCs w:val="28"/>
          <w:shd w:val="clear" w:color="auto" w:fill="FFFFFF"/>
          <w:lang w:val="uk-UA"/>
        </w:rPr>
      </w:pPr>
      <w:r w:rsidRPr="000711A6">
        <w:rPr>
          <w:sz w:val="28"/>
          <w:szCs w:val="28"/>
          <w:shd w:val="clear" w:color="auto" w:fill="FFFFFF"/>
          <w:lang w:val="uk-UA"/>
        </w:rPr>
        <w:t>Регіональний план управління відходами (РПУВ) – документ державного планування, що містить комплекс взаємопов’язаних завдань і заходів, узгоджених за строками та ресурсним забезпеченням з усіма задіяними виконавцями, спрямованих на забезпечення сталого управління відходами в Чернігівській області з урахуванням принципів співробітництва місцевих органів виконавчої влади та органів місцевого самоврядування, сформованих на підставі оцінки поточного стану сфери управління відходами та розроблених моделей.</w:t>
      </w:r>
    </w:p>
    <w:p w14:paraId="3EFCFB92" w14:textId="77777777" w:rsidR="00D23B8F" w:rsidRPr="000711A6" w:rsidRDefault="00D23B8F" w:rsidP="00D23B8F">
      <w:pPr>
        <w:autoSpaceDE w:val="0"/>
        <w:autoSpaceDN w:val="0"/>
        <w:adjustRightInd w:val="0"/>
        <w:ind w:firstLine="709"/>
        <w:jc w:val="both"/>
        <w:rPr>
          <w:sz w:val="28"/>
          <w:szCs w:val="28"/>
          <w:lang w:val="uk-UA"/>
        </w:rPr>
      </w:pPr>
      <w:r w:rsidRPr="000711A6">
        <w:rPr>
          <w:sz w:val="28"/>
          <w:szCs w:val="28"/>
          <w:lang w:val="uk-UA"/>
        </w:rPr>
        <w:t>Регіональний план управління відходами у Чернігівській області до 2033 року розробляється на виконання вимог Закону України «Про управління відходами», відповідно до Національної стратегії управління відходами в Україні до 2030 року (розпорядження КМ України від 08.11.2017 року № 820-р), на виконання завдань Національного плану управління відходами до 2033 року (розпорядження КМ України від 27.12.2024 №1353-р), з урахуванням вимог Порядку розроблення та затвердження регіональних планів управління відходами, затвердженого постановою Кабінету Міністрів України від 30.06.2023 року № 667, та Методичних рекомендацій з розроблення регіональних планів управління відходами (наказ Міністерства захисту довкілля та природних ресурсів України від 16.04.2024 року №403), з урахуванням європейських підходів з питань управління відходами, що базуються на положеннях:</w:t>
      </w:r>
    </w:p>
    <w:p w14:paraId="0A4BD880" w14:textId="77777777" w:rsidR="00D23B8F" w:rsidRPr="00EA20B7" w:rsidRDefault="00D23B8F" w:rsidP="00EA20B7">
      <w:pPr>
        <w:autoSpaceDE w:val="0"/>
        <w:autoSpaceDN w:val="0"/>
        <w:adjustRightInd w:val="0"/>
        <w:ind w:firstLine="709"/>
        <w:jc w:val="both"/>
        <w:rPr>
          <w:sz w:val="28"/>
          <w:szCs w:val="28"/>
        </w:rPr>
      </w:pPr>
      <w:r w:rsidRPr="00EA20B7">
        <w:rPr>
          <w:sz w:val="28"/>
          <w:szCs w:val="28"/>
        </w:rPr>
        <w:t>Рамкової Директиви № 2008/98/ЄС Європейського парламенту та Ради від 19 листопада 2008 року «Про відходи та скасування деяких директив»;</w:t>
      </w:r>
    </w:p>
    <w:p w14:paraId="1ABD4C6B" w14:textId="77777777" w:rsidR="00D23B8F" w:rsidRPr="000711A6" w:rsidRDefault="00D23B8F" w:rsidP="00EA20B7">
      <w:pPr>
        <w:autoSpaceDE w:val="0"/>
        <w:autoSpaceDN w:val="0"/>
        <w:adjustRightInd w:val="0"/>
        <w:ind w:firstLine="709"/>
        <w:jc w:val="both"/>
        <w:rPr>
          <w:sz w:val="28"/>
          <w:szCs w:val="28"/>
        </w:rPr>
      </w:pPr>
      <w:r w:rsidRPr="000711A6">
        <w:rPr>
          <w:sz w:val="28"/>
          <w:szCs w:val="28"/>
        </w:rPr>
        <w:t>Директиви Ради № 1999/31/ЄС від 26 квітня 1999 року «Про</w:t>
      </w:r>
      <w:r w:rsidRPr="00EA20B7">
        <w:rPr>
          <w:sz w:val="28"/>
          <w:szCs w:val="28"/>
        </w:rPr>
        <w:t xml:space="preserve"> </w:t>
      </w:r>
      <w:r w:rsidRPr="000711A6">
        <w:rPr>
          <w:sz w:val="28"/>
          <w:szCs w:val="28"/>
        </w:rPr>
        <w:t>захоронення відходів»;</w:t>
      </w:r>
    </w:p>
    <w:p w14:paraId="6B2954E6" w14:textId="77777777" w:rsidR="00D23B8F" w:rsidRPr="000711A6" w:rsidRDefault="00D23B8F" w:rsidP="00EA20B7">
      <w:pPr>
        <w:autoSpaceDE w:val="0"/>
        <w:autoSpaceDN w:val="0"/>
        <w:adjustRightInd w:val="0"/>
        <w:ind w:firstLine="709"/>
        <w:jc w:val="both"/>
        <w:rPr>
          <w:sz w:val="28"/>
          <w:szCs w:val="28"/>
        </w:rPr>
      </w:pPr>
      <w:r w:rsidRPr="000711A6">
        <w:rPr>
          <w:sz w:val="28"/>
          <w:szCs w:val="28"/>
        </w:rPr>
        <w:t>Директиви № 2006/21/ЄС Європейського парламенту та Ради від 15</w:t>
      </w:r>
      <w:r w:rsidRPr="00EA20B7">
        <w:rPr>
          <w:sz w:val="28"/>
          <w:szCs w:val="28"/>
        </w:rPr>
        <w:t xml:space="preserve"> </w:t>
      </w:r>
      <w:r w:rsidRPr="000711A6">
        <w:rPr>
          <w:sz w:val="28"/>
          <w:szCs w:val="28"/>
        </w:rPr>
        <w:t>березня 2006 року «Про управління відходами видобувних підприємств, та</w:t>
      </w:r>
      <w:r w:rsidRPr="00EA20B7">
        <w:rPr>
          <w:sz w:val="28"/>
          <w:szCs w:val="28"/>
        </w:rPr>
        <w:t xml:space="preserve"> </w:t>
      </w:r>
      <w:r w:rsidRPr="000711A6">
        <w:rPr>
          <w:sz w:val="28"/>
          <w:szCs w:val="28"/>
        </w:rPr>
        <w:t>якою вносяться зміни до Директиви 2004/35/ЄС»;</w:t>
      </w:r>
    </w:p>
    <w:p w14:paraId="2BAAE5F4" w14:textId="77777777" w:rsidR="00D23B8F" w:rsidRPr="000711A6" w:rsidRDefault="00D23B8F" w:rsidP="00EA20B7">
      <w:pPr>
        <w:autoSpaceDE w:val="0"/>
        <w:autoSpaceDN w:val="0"/>
        <w:adjustRightInd w:val="0"/>
        <w:ind w:firstLine="709"/>
        <w:jc w:val="both"/>
        <w:rPr>
          <w:sz w:val="28"/>
          <w:szCs w:val="28"/>
        </w:rPr>
      </w:pPr>
      <w:r w:rsidRPr="000711A6">
        <w:rPr>
          <w:sz w:val="28"/>
          <w:szCs w:val="28"/>
        </w:rPr>
        <w:t>Директиви 94/62/ЄС Європейського парламенту та Ради від 20 грудня</w:t>
      </w:r>
      <w:r w:rsidRPr="00EA20B7">
        <w:rPr>
          <w:sz w:val="28"/>
          <w:szCs w:val="28"/>
        </w:rPr>
        <w:t xml:space="preserve"> </w:t>
      </w:r>
      <w:r w:rsidRPr="000711A6">
        <w:rPr>
          <w:sz w:val="28"/>
          <w:szCs w:val="28"/>
        </w:rPr>
        <w:t>1994 року «Про упаковку та відходи упаковки»;</w:t>
      </w:r>
    </w:p>
    <w:p w14:paraId="564498C8" w14:textId="77777777" w:rsidR="00D23B8F" w:rsidRPr="000711A6" w:rsidRDefault="00D23B8F" w:rsidP="00EA20B7">
      <w:pPr>
        <w:autoSpaceDE w:val="0"/>
        <w:autoSpaceDN w:val="0"/>
        <w:adjustRightInd w:val="0"/>
        <w:ind w:firstLine="709"/>
        <w:jc w:val="both"/>
        <w:rPr>
          <w:sz w:val="28"/>
          <w:szCs w:val="28"/>
        </w:rPr>
      </w:pPr>
      <w:r w:rsidRPr="000711A6">
        <w:rPr>
          <w:sz w:val="28"/>
          <w:szCs w:val="28"/>
        </w:rPr>
        <w:t>Директиви 2012/19/ЄС Європейського парламенту та Ради від 4 липня</w:t>
      </w:r>
      <w:r w:rsidRPr="00EA20B7">
        <w:rPr>
          <w:sz w:val="28"/>
          <w:szCs w:val="28"/>
        </w:rPr>
        <w:t xml:space="preserve"> </w:t>
      </w:r>
      <w:r w:rsidRPr="000711A6">
        <w:rPr>
          <w:sz w:val="28"/>
          <w:szCs w:val="28"/>
        </w:rPr>
        <w:t>2012 року «Про відходи електричного та електронного обладнання (ВЕЕО)»;</w:t>
      </w:r>
    </w:p>
    <w:p w14:paraId="20A61403" w14:textId="77777777" w:rsidR="00D23B8F" w:rsidRPr="00EA20B7" w:rsidRDefault="00D23B8F" w:rsidP="00EA20B7">
      <w:pPr>
        <w:autoSpaceDE w:val="0"/>
        <w:autoSpaceDN w:val="0"/>
        <w:adjustRightInd w:val="0"/>
        <w:ind w:firstLine="709"/>
        <w:jc w:val="both"/>
        <w:rPr>
          <w:sz w:val="28"/>
          <w:szCs w:val="28"/>
        </w:rPr>
      </w:pPr>
      <w:r w:rsidRPr="000711A6">
        <w:rPr>
          <w:sz w:val="28"/>
          <w:szCs w:val="28"/>
        </w:rPr>
        <w:t>Директиви 2006/66/ЄC Європейського парламенту та Ради від 6</w:t>
      </w:r>
      <w:r w:rsidRPr="00EA20B7">
        <w:rPr>
          <w:sz w:val="28"/>
          <w:szCs w:val="28"/>
        </w:rPr>
        <w:t xml:space="preserve"> </w:t>
      </w:r>
      <w:r w:rsidRPr="000711A6">
        <w:rPr>
          <w:sz w:val="28"/>
          <w:szCs w:val="28"/>
        </w:rPr>
        <w:t>вересня 2006 року «Про батарейки і акумулятори та відпрацьовані батарейки</w:t>
      </w:r>
      <w:r w:rsidRPr="00EA20B7">
        <w:rPr>
          <w:sz w:val="28"/>
          <w:szCs w:val="28"/>
        </w:rPr>
        <w:t xml:space="preserve"> </w:t>
      </w:r>
      <w:r w:rsidRPr="000711A6">
        <w:rPr>
          <w:sz w:val="28"/>
          <w:szCs w:val="28"/>
        </w:rPr>
        <w:t>і акумулятори».</w:t>
      </w:r>
    </w:p>
    <w:p w14:paraId="1E5A8B63" w14:textId="2F0E56B4" w:rsidR="00D23B8F" w:rsidRPr="000711A6" w:rsidRDefault="00D23B8F" w:rsidP="00D23B8F">
      <w:pPr>
        <w:ind w:firstLine="709"/>
        <w:jc w:val="both"/>
        <w:rPr>
          <w:sz w:val="28"/>
          <w:szCs w:val="28"/>
          <w:lang w:val="uk-UA"/>
        </w:rPr>
      </w:pPr>
      <w:r w:rsidRPr="000711A6">
        <w:rPr>
          <w:sz w:val="28"/>
          <w:szCs w:val="28"/>
          <w:lang w:val="uk-UA"/>
        </w:rPr>
        <w:t xml:space="preserve">Метою регіонального плану управління відходами є формування та забезпечення ефективного функціонування інноваційної системи управління відходами на території Чернігівської області відповідно до вимог чинного законодавства України, зокрема Закону України «Про управління відходами», а також із урахуванням принципів Європейського Союзу у сфері </w:t>
      </w:r>
      <w:r w:rsidR="00227A21">
        <w:rPr>
          <w:sz w:val="28"/>
          <w:szCs w:val="28"/>
          <w:lang w:val="uk-UA"/>
        </w:rPr>
        <w:t>управління</w:t>
      </w:r>
      <w:r w:rsidRPr="000711A6">
        <w:rPr>
          <w:sz w:val="28"/>
          <w:szCs w:val="28"/>
          <w:lang w:val="uk-UA"/>
        </w:rPr>
        <w:t xml:space="preserve"> відходами. План передбачає запровадження стратегічного підходу до планування, що охоплює реалізацію комплексу заходів, спрямованих на реформування, модернізацію та оптимізацію існуючої системи управління відходами.</w:t>
      </w:r>
    </w:p>
    <w:p w14:paraId="12A215B5" w14:textId="77777777" w:rsidR="00D23B8F" w:rsidRPr="000711A6" w:rsidRDefault="00D23B8F" w:rsidP="00D23B8F">
      <w:pPr>
        <w:ind w:firstLine="709"/>
        <w:jc w:val="both"/>
        <w:rPr>
          <w:sz w:val="28"/>
          <w:szCs w:val="28"/>
        </w:rPr>
      </w:pPr>
      <w:r w:rsidRPr="000711A6">
        <w:rPr>
          <w:sz w:val="28"/>
          <w:szCs w:val="28"/>
        </w:rPr>
        <w:lastRenderedPageBreak/>
        <w:t>Зокрема, документом визначено оптимальну модель управління відходами, включаючи формування належної інфраструктури для збирання, роздільного збирання, перероблення, оброблення та видалення відходів.</w:t>
      </w:r>
    </w:p>
    <w:p w14:paraId="4B5EB8D7" w14:textId="77777777" w:rsidR="0036378F" w:rsidRDefault="00D23B8F" w:rsidP="0036378F">
      <w:pPr>
        <w:autoSpaceDE w:val="0"/>
        <w:autoSpaceDN w:val="0"/>
        <w:adjustRightInd w:val="0"/>
        <w:ind w:firstLine="709"/>
        <w:jc w:val="both"/>
        <w:rPr>
          <w:sz w:val="28"/>
          <w:szCs w:val="28"/>
          <w:lang w:val="uk-UA"/>
        </w:rPr>
      </w:pPr>
      <w:r w:rsidRPr="000711A6">
        <w:rPr>
          <w:sz w:val="28"/>
          <w:szCs w:val="28"/>
        </w:rPr>
        <w:t xml:space="preserve">РПУВ охоплює всі види діяльності у сфері управління відходами на території </w:t>
      </w:r>
      <w:r w:rsidRPr="000711A6">
        <w:rPr>
          <w:sz w:val="28"/>
          <w:szCs w:val="28"/>
          <w:lang w:val="uk-UA"/>
        </w:rPr>
        <w:t>Чернігівської</w:t>
      </w:r>
      <w:r w:rsidRPr="000711A6">
        <w:rPr>
          <w:sz w:val="28"/>
          <w:szCs w:val="28"/>
        </w:rPr>
        <w:t xml:space="preserve"> області</w:t>
      </w:r>
      <w:r w:rsidRPr="000711A6">
        <w:rPr>
          <w:sz w:val="28"/>
          <w:szCs w:val="28"/>
          <w:lang w:val="uk-UA"/>
        </w:rPr>
        <w:t xml:space="preserve">. По кожному із завдань РПУВ запропоновані заходи, відповідальні виконавці, строки здійснення заходів, джерела та обсяги фінансового забезпечення, засобів контролю за станом здійснення заходів та проведення моніторингу результатів їх впровадження у сфері управління відходами в межах Чернігівської області. </w:t>
      </w:r>
    </w:p>
    <w:p w14:paraId="3B41406D" w14:textId="1611FE8A" w:rsidR="00766AF1" w:rsidRPr="00871294" w:rsidRDefault="00766AF1" w:rsidP="005C6E3C">
      <w:pPr>
        <w:autoSpaceDE w:val="0"/>
        <w:autoSpaceDN w:val="0"/>
        <w:adjustRightInd w:val="0"/>
        <w:spacing w:after="480"/>
        <w:ind w:firstLine="709"/>
        <w:jc w:val="center"/>
        <w:rPr>
          <w:sz w:val="28"/>
          <w:szCs w:val="28"/>
          <w:lang w:val="uk-UA"/>
        </w:rPr>
      </w:pPr>
      <w:r w:rsidRPr="00871294">
        <w:rPr>
          <w:b/>
          <w:sz w:val="32"/>
          <w:szCs w:val="32"/>
          <w:lang w:val="uk-UA"/>
        </w:rPr>
        <w:br w:type="page"/>
      </w:r>
      <w:r w:rsidRPr="00871294">
        <w:rPr>
          <w:b/>
          <w:sz w:val="28"/>
          <w:szCs w:val="28"/>
          <w:lang w:val="uk-UA"/>
        </w:rPr>
        <w:lastRenderedPageBreak/>
        <w:t>РОЗДІЛ I. ХАРАКТЕРИСТИКА РЕГІОНУ</w:t>
      </w:r>
    </w:p>
    <w:p w14:paraId="39A90A54" w14:textId="77777777" w:rsidR="00766AF1" w:rsidRPr="00871294" w:rsidRDefault="00766AF1" w:rsidP="00A71FAE">
      <w:pPr>
        <w:pStyle w:val="2"/>
        <w:numPr>
          <w:ilvl w:val="1"/>
          <w:numId w:val="14"/>
        </w:numPr>
        <w:spacing w:before="240" w:after="240"/>
        <w:ind w:left="0" w:firstLine="709"/>
        <w:jc w:val="both"/>
        <w:rPr>
          <w:lang w:val="uk-UA" w:eastAsia="uk-UA"/>
        </w:rPr>
      </w:pPr>
      <w:r w:rsidRPr="00871294">
        <w:rPr>
          <w:lang w:val="uk-UA"/>
        </w:rPr>
        <w:t>Адміністративно</w:t>
      </w:r>
      <w:r w:rsidRPr="00871294">
        <w:rPr>
          <w:lang w:val="uk-UA" w:eastAsia="uk-UA"/>
        </w:rPr>
        <w:t>-територіальний устрій Чернігівської області</w:t>
      </w:r>
    </w:p>
    <w:p w14:paraId="24FE144E" w14:textId="4F3D980C" w:rsidR="00766AF1" w:rsidRPr="00871294" w:rsidRDefault="00766AF1" w:rsidP="00766AF1">
      <w:pPr>
        <w:ind w:firstLine="709"/>
        <w:jc w:val="both"/>
        <w:rPr>
          <w:sz w:val="28"/>
          <w:szCs w:val="28"/>
          <w:shd w:val="clear" w:color="auto" w:fill="FFFFFF"/>
          <w:lang w:val="uk-UA" w:eastAsia="uk-UA"/>
        </w:rPr>
      </w:pPr>
      <w:r w:rsidRPr="00871294">
        <w:rPr>
          <w:sz w:val="28"/>
          <w:szCs w:val="28"/>
          <w:lang w:val="uk-UA" w:eastAsia="uk-UA"/>
        </w:rPr>
        <w:t>Чернігівська область утворена 15 жовтня 1932 року. Територія області – 31,9 тис. км</w:t>
      </w:r>
      <w:r w:rsidRPr="00871294">
        <w:rPr>
          <w:sz w:val="28"/>
          <w:szCs w:val="28"/>
          <w:vertAlign w:val="superscript"/>
          <w:lang w:val="uk-UA" w:eastAsia="uk-UA"/>
        </w:rPr>
        <w:t>2</w:t>
      </w:r>
      <w:r w:rsidRPr="00871294">
        <w:rPr>
          <w:sz w:val="28"/>
          <w:szCs w:val="28"/>
          <w:lang w:val="uk-UA" w:eastAsia="uk-UA"/>
        </w:rPr>
        <w:t xml:space="preserve"> (5</w:t>
      </w:r>
      <w:r w:rsidRPr="00871294">
        <w:rPr>
          <w:sz w:val="28"/>
          <w:szCs w:val="28"/>
          <w:shd w:val="clear" w:color="auto" w:fill="FFFFFF"/>
          <w:lang w:val="uk-UA" w:eastAsia="uk-UA"/>
        </w:rPr>
        <w:t xml:space="preserve">,3% території України). Розміщена на півночі України і межує з Сумською, Київською, Полтавською областями, російською федерацією та республікою </w:t>
      </w:r>
      <w:proofErr w:type="spellStart"/>
      <w:r w:rsidRPr="00871294">
        <w:rPr>
          <w:sz w:val="28"/>
          <w:szCs w:val="28"/>
          <w:shd w:val="clear" w:color="auto" w:fill="FFFFFF"/>
          <w:lang w:val="uk-UA" w:eastAsia="uk-UA"/>
        </w:rPr>
        <w:t>білорусь</w:t>
      </w:r>
      <w:proofErr w:type="spellEnd"/>
      <w:r w:rsidRPr="00871294">
        <w:rPr>
          <w:sz w:val="28"/>
          <w:szCs w:val="28"/>
          <w:shd w:val="clear" w:color="auto" w:fill="FFFFFF"/>
          <w:lang w:val="uk-UA" w:eastAsia="uk-UA"/>
        </w:rPr>
        <w:t>.</w:t>
      </w:r>
    </w:p>
    <w:p w14:paraId="425DBB5E" w14:textId="77777777" w:rsidR="00766AF1" w:rsidRPr="00871294" w:rsidRDefault="00766AF1" w:rsidP="00766AF1">
      <w:pPr>
        <w:ind w:firstLine="709"/>
        <w:jc w:val="both"/>
        <w:rPr>
          <w:sz w:val="28"/>
          <w:szCs w:val="28"/>
          <w:lang w:val="uk-UA" w:eastAsia="uk-UA"/>
        </w:rPr>
      </w:pPr>
      <w:r w:rsidRPr="00871294">
        <w:rPr>
          <w:sz w:val="28"/>
          <w:szCs w:val="28"/>
          <w:shd w:val="clear" w:color="auto" w:fill="FFFFFF"/>
          <w:lang w:val="uk-UA" w:eastAsia="uk-UA"/>
        </w:rPr>
        <w:t>Адміністративно-територіальний устрій Чернігівської області до 25.05.2020 р. формували 22 райони та чотири міста обласного значення. У травні 2020 року Кабінет Міністрів</w:t>
      </w:r>
      <w:r w:rsidRPr="00871294">
        <w:rPr>
          <w:sz w:val="28"/>
          <w:szCs w:val="28"/>
          <w:lang w:val="uk-UA" w:eastAsia="uk-UA"/>
        </w:rPr>
        <w:t xml:space="preserve"> України </w:t>
      </w:r>
      <w:hyperlink r:id="rId11" w:history="1">
        <w:r w:rsidRPr="00871294">
          <w:rPr>
            <w:sz w:val="28"/>
            <w:szCs w:val="28"/>
            <w:lang w:val="uk-UA" w:eastAsia="uk-UA"/>
          </w:rPr>
          <w:t>оприлюднив</w:t>
        </w:r>
      </w:hyperlink>
      <w:r w:rsidRPr="00871294">
        <w:rPr>
          <w:sz w:val="28"/>
          <w:szCs w:val="28"/>
          <w:lang w:val="uk-UA" w:eastAsia="uk-UA"/>
        </w:rPr>
        <w:t xml:space="preserve"> документ про затвердження перспективного плану формування територій громад Чернігівської області (прийнятий 13.05.2020 р.), відповідно до якого в регіоні передбачено створення 57 об’єднаних громад [1].</w:t>
      </w:r>
    </w:p>
    <w:p w14:paraId="20E9E67C" w14:textId="17B02827" w:rsidR="00766AF1" w:rsidRPr="00871294" w:rsidRDefault="00766AF1" w:rsidP="0032663E">
      <w:pPr>
        <w:shd w:val="clear" w:color="auto" w:fill="FFFFFF"/>
        <w:ind w:firstLine="709"/>
        <w:jc w:val="both"/>
        <w:rPr>
          <w:sz w:val="28"/>
          <w:szCs w:val="28"/>
          <w:lang w:val="uk-UA" w:eastAsia="uk-UA"/>
        </w:rPr>
      </w:pPr>
      <w:r w:rsidRPr="00871294">
        <w:rPr>
          <w:sz w:val="28"/>
          <w:szCs w:val="28"/>
          <w:lang w:val="uk-UA" w:eastAsia="uk-UA"/>
        </w:rPr>
        <w:t>Згідно з Постановою Верховної Ради України №3650 від 17.07.2020 р. «Про утворення та ліквідацію районів» у Чернігівській області замість 22 створено п’ять районів (рис. 1.1</w:t>
      </w:r>
      <w:r w:rsidR="00830AAD">
        <w:rPr>
          <w:sz w:val="28"/>
          <w:szCs w:val="28"/>
          <w:lang w:val="uk-UA" w:eastAsia="uk-UA"/>
        </w:rPr>
        <w:t>, табл. 1.1</w:t>
      </w:r>
      <w:r w:rsidRPr="00871294">
        <w:rPr>
          <w:sz w:val="28"/>
          <w:szCs w:val="28"/>
          <w:lang w:val="uk-UA" w:eastAsia="uk-UA"/>
        </w:rPr>
        <w:t>):</w:t>
      </w:r>
    </w:p>
    <w:p w14:paraId="483BD4A6" w14:textId="77777777" w:rsidR="00766AF1" w:rsidRPr="00871294" w:rsidRDefault="00766AF1" w:rsidP="00A71FAE">
      <w:pPr>
        <w:pStyle w:val="ac"/>
        <w:numPr>
          <w:ilvl w:val="0"/>
          <w:numId w:val="13"/>
        </w:numPr>
        <w:shd w:val="clear" w:color="auto" w:fill="FFFFFF"/>
        <w:spacing w:before="0" w:beforeAutospacing="0" w:after="0" w:afterAutospacing="0"/>
        <w:ind w:firstLine="709"/>
        <w:jc w:val="both"/>
        <w:textAlignment w:val="baseline"/>
        <w:rPr>
          <w:vanish/>
          <w:sz w:val="28"/>
          <w:szCs w:val="28"/>
          <w:lang w:val="uk-UA"/>
        </w:rPr>
      </w:pPr>
      <w:r w:rsidRPr="00871294">
        <w:rPr>
          <w:sz w:val="28"/>
          <w:szCs w:val="28"/>
          <w:lang w:val="uk-UA"/>
        </w:rPr>
        <w:t xml:space="preserve">Ніжинський район (з адміністративним центром у місті Ніжин) у складі територій Батуринської міської, Бахмацької міської, Бобровицької міської, </w:t>
      </w:r>
      <w:proofErr w:type="spellStart"/>
      <w:r w:rsidRPr="00871294">
        <w:rPr>
          <w:sz w:val="28"/>
          <w:szCs w:val="28"/>
          <w:lang w:val="uk-UA"/>
        </w:rPr>
        <w:t>Борзнянської</w:t>
      </w:r>
      <w:proofErr w:type="spellEnd"/>
      <w:r w:rsidRPr="00871294">
        <w:rPr>
          <w:sz w:val="28"/>
          <w:szCs w:val="28"/>
          <w:lang w:val="uk-UA"/>
        </w:rPr>
        <w:t xml:space="preserve"> міської, </w:t>
      </w:r>
      <w:proofErr w:type="spellStart"/>
      <w:r w:rsidRPr="00871294">
        <w:rPr>
          <w:sz w:val="28"/>
          <w:szCs w:val="28"/>
          <w:lang w:val="uk-UA"/>
        </w:rPr>
        <w:t>Вертіївської</w:t>
      </w:r>
      <w:proofErr w:type="spellEnd"/>
      <w:r w:rsidRPr="00871294">
        <w:rPr>
          <w:sz w:val="28"/>
          <w:szCs w:val="28"/>
          <w:lang w:val="uk-UA"/>
        </w:rPr>
        <w:t xml:space="preserve"> сільської, Височанської сільської, Дмитрівської селищної, </w:t>
      </w:r>
      <w:proofErr w:type="spellStart"/>
      <w:r w:rsidRPr="00871294">
        <w:rPr>
          <w:sz w:val="28"/>
          <w:szCs w:val="28"/>
          <w:lang w:val="uk-UA"/>
        </w:rPr>
        <w:t>Комарівської</w:t>
      </w:r>
      <w:proofErr w:type="spellEnd"/>
      <w:r w:rsidRPr="00871294">
        <w:rPr>
          <w:sz w:val="28"/>
          <w:szCs w:val="28"/>
          <w:lang w:val="uk-UA"/>
        </w:rPr>
        <w:t xml:space="preserve"> сільської, </w:t>
      </w:r>
      <w:proofErr w:type="spellStart"/>
      <w:r w:rsidRPr="00871294">
        <w:rPr>
          <w:sz w:val="28"/>
          <w:szCs w:val="28"/>
          <w:lang w:val="uk-UA"/>
        </w:rPr>
        <w:t>Крутівської</w:t>
      </w:r>
      <w:proofErr w:type="spellEnd"/>
      <w:r w:rsidRPr="00871294">
        <w:rPr>
          <w:sz w:val="28"/>
          <w:szCs w:val="28"/>
          <w:lang w:val="uk-UA"/>
        </w:rPr>
        <w:t xml:space="preserve"> сільської, </w:t>
      </w:r>
      <w:proofErr w:type="spellStart"/>
      <w:r w:rsidRPr="00871294">
        <w:rPr>
          <w:sz w:val="28"/>
          <w:szCs w:val="28"/>
          <w:lang w:val="uk-UA"/>
        </w:rPr>
        <w:t>Лосинівської</w:t>
      </w:r>
      <w:proofErr w:type="spellEnd"/>
      <w:r w:rsidRPr="00871294">
        <w:rPr>
          <w:sz w:val="28"/>
          <w:szCs w:val="28"/>
          <w:lang w:val="uk-UA"/>
        </w:rPr>
        <w:t xml:space="preserve"> селищної, Макіївської сільської, </w:t>
      </w:r>
      <w:proofErr w:type="spellStart"/>
      <w:r w:rsidRPr="00871294">
        <w:rPr>
          <w:sz w:val="28"/>
          <w:szCs w:val="28"/>
          <w:lang w:val="uk-UA"/>
        </w:rPr>
        <w:t>Мринської</w:t>
      </w:r>
      <w:proofErr w:type="spellEnd"/>
      <w:r w:rsidRPr="00871294">
        <w:rPr>
          <w:sz w:val="28"/>
          <w:szCs w:val="28"/>
          <w:lang w:val="uk-UA"/>
        </w:rPr>
        <w:t xml:space="preserve"> сільської, Ніжинської міської, </w:t>
      </w:r>
      <w:proofErr w:type="spellStart"/>
      <w:r w:rsidRPr="00871294">
        <w:rPr>
          <w:sz w:val="28"/>
          <w:szCs w:val="28"/>
          <w:lang w:val="uk-UA"/>
        </w:rPr>
        <w:t>Новобасанської</w:t>
      </w:r>
      <w:proofErr w:type="spellEnd"/>
      <w:r w:rsidRPr="00871294">
        <w:rPr>
          <w:sz w:val="28"/>
          <w:szCs w:val="28"/>
          <w:lang w:val="uk-UA"/>
        </w:rPr>
        <w:t xml:space="preserve"> сільської, Носівської міської, </w:t>
      </w:r>
      <w:proofErr w:type="spellStart"/>
      <w:r w:rsidRPr="00871294">
        <w:rPr>
          <w:sz w:val="28"/>
          <w:szCs w:val="28"/>
          <w:lang w:val="uk-UA"/>
        </w:rPr>
        <w:t>Плисківської</w:t>
      </w:r>
      <w:proofErr w:type="spellEnd"/>
      <w:r w:rsidRPr="00871294">
        <w:rPr>
          <w:sz w:val="28"/>
          <w:szCs w:val="28"/>
          <w:lang w:val="uk-UA"/>
        </w:rPr>
        <w:t xml:space="preserve"> сільської, </w:t>
      </w:r>
      <w:proofErr w:type="spellStart"/>
      <w:r w:rsidRPr="00871294">
        <w:rPr>
          <w:sz w:val="28"/>
          <w:szCs w:val="28"/>
          <w:lang w:val="uk-UA"/>
        </w:rPr>
        <w:t>Талалаївської</w:t>
      </w:r>
      <w:proofErr w:type="spellEnd"/>
      <w:r w:rsidRPr="00871294">
        <w:rPr>
          <w:sz w:val="28"/>
          <w:szCs w:val="28"/>
          <w:lang w:val="uk-UA"/>
        </w:rPr>
        <w:t xml:space="preserve"> сільської територіальних громад. Ніжинський район утворено 19 липня 2020 року. Розташований у центрі Чернігівської області. Межує з Прилуцьким, Чернігівським, </w:t>
      </w:r>
      <w:proofErr w:type="spellStart"/>
      <w:r w:rsidRPr="00871294">
        <w:rPr>
          <w:sz w:val="28"/>
          <w:szCs w:val="28"/>
          <w:lang w:val="uk-UA"/>
        </w:rPr>
        <w:t>Корюківським</w:t>
      </w:r>
      <w:proofErr w:type="spellEnd"/>
      <w:r w:rsidRPr="00871294">
        <w:rPr>
          <w:sz w:val="28"/>
          <w:szCs w:val="28"/>
          <w:lang w:val="uk-UA"/>
        </w:rPr>
        <w:t>, Новгород-Сіверським районами Чернігівської області та Сумською і Київською областями. Відстань до обласного центру залізницею 87 км, шосейними шляхами 90 км. Площа району – 7179,73 км</w:t>
      </w:r>
      <w:r w:rsidRPr="00871294">
        <w:rPr>
          <w:sz w:val="28"/>
          <w:szCs w:val="28"/>
          <w:bdr w:val="none" w:sz="0" w:space="0" w:color="auto" w:frame="1"/>
          <w:vertAlign w:val="superscript"/>
          <w:lang w:val="uk-UA"/>
        </w:rPr>
        <w:t>2</w:t>
      </w:r>
      <w:r w:rsidRPr="00871294">
        <w:rPr>
          <w:sz w:val="28"/>
          <w:szCs w:val="28"/>
          <w:lang w:val="uk-UA"/>
        </w:rPr>
        <w:t xml:space="preserve">. Населених пунктів – 318 в </w:t>
      </w:r>
      <w:proofErr w:type="spellStart"/>
      <w:r w:rsidRPr="00871294">
        <w:rPr>
          <w:sz w:val="28"/>
          <w:szCs w:val="28"/>
          <w:lang w:val="uk-UA"/>
        </w:rPr>
        <w:t>т.ч</w:t>
      </w:r>
      <w:proofErr w:type="spellEnd"/>
      <w:r w:rsidRPr="00871294">
        <w:rPr>
          <w:sz w:val="28"/>
          <w:szCs w:val="28"/>
          <w:lang w:val="uk-UA"/>
        </w:rPr>
        <w:t>. міст – 6, селищ – 18, сіл – 294.</w:t>
      </w:r>
    </w:p>
    <w:p w14:paraId="3A59C796" w14:textId="77777777" w:rsidR="00766AF1" w:rsidRPr="00871294" w:rsidRDefault="00766AF1" w:rsidP="00766AF1">
      <w:pPr>
        <w:pStyle w:val="ac"/>
        <w:shd w:val="clear" w:color="auto" w:fill="FFFFFF"/>
        <w:spacing w:before="0" w:beforeAutospacing="0" w:after="0" w:afterAutospacing="0"/>
        <w:jc w:val="both"/>
        <w:textAlignment w:val="baseline"/>
        <w:rPr>
          <w:sz w:val="28"/>
          <w:szCs w:val="28"/>
          <w:lang w:val="uk-UA"/>
        </w:rPr>
      </w:pPr>
    </w:p>
    <w:p w14:paraId="214A92D2" w14:textId="77777777" w:rsidR="00766AF1" w:rsidRPr="00871294" w:rsidRDefault="00766AF1" w:rsidP="00766AF1">
      <w:pPr>
        <w:ind w:firstLine="708"/>
        <w:jc w:val="both"/>
        <w:rPr>
          <w:sz w:val="28"/>
          <w:szCs w:val="28"/>
          <w:lang w:val="uk-UA"/>
        </w:rPr>
      </w:pPr>
      <w:r w:rsidRPr="00871294">
        <w:rPr>
          <w:sz w:val="28"/>
          <w:szCs w:val="28"/>
          <w:lang w:val="uk-UA"/>
        </w:rPr>
        <w:t xml:space="preserve">2. </w:t>
      </w:r>
      <w:proofErr w:type="spellStart"/>
      <w:r w:rsidRPr="00871294">
        <w:rPr>
          <w:sz w:val="28"/>
          <w:szCs w:val="28"/>
          <w:lang w:val="uk-UA"/>
        </w:rPr>
        <w:t>Корюківський</w:t>
      </w:r>
      <w:proofErr w:type="spellEnd"/>
      <w:r w:rsidRPr="00871294">
        <w:rPr>
          <w:sz w:val="28"/>
          <w:szCs w:val="28"/>
          <w:lang w:val="uk-UA"/>
        </w:rPr>
        <w:t xml:space="preserve"> район (з адміністративним центром у місті Корюківка) у складі територій </w:t>
      </w:r>
      <w:proofErr w:type="spellStart"/>
      <w:r w:rsidRPr="00871294">
        <w:rPr>
          <w:sz w:val="28"/>
          <w:szCs w:val="28"/>
          <w:lang w:val="uk-UA"/>
        </w:rPr>
        <w:t>Корюківської</w:t>
      </w:r>
      <w:proofErr w:type="spellEnd"/>
      <w:r w:rsidRPr="00871294">
        <w:rPr>
          <w:sz w:val="28"/>
          <w:szCs w:val="28"/>
          <w:lang w:val="uk-UA"/>
        </w:rPr>
        <w:t xml:space="preserve"> міської, Менської міської, </w:t>
      </w:r>
      <w:proofErr w:type="spellStart"/>
      <w:r w:rsidRPr="00871294">
        <w:rPr>
          <w:sz w:val="28"/>
          <w:szCs w:val="28"/>
          <w:lang w:val="uk-UA"/>
        </w:rPr>
        <w:t>Сновської</w:t>
      </w:r>
      <w:proofErr w:type="spellEnd"/>
      <w:r w:rsidRPr="00871294">
        <w:rPr>
          <w:sz w:val="28"/>
          <w:szCs w:val="28"/>
          <w:lang w:val="uk-UA"/>
        </w:rPr>
        <w:t xml:space="preserve"> міської, Сосницької селищної, </w:t>
      </w:r>
      <w:proofErr w:type="spellStart"/>
      <w:r w:rsidRPr="00871294">
        <w:rPr>
          <w:sz w:val="28"/>
          <w:szCs w:val="28"/>
          <w:lang w:val="uk-UA"/>
        </w:rPr>
        <w:t>Холминської</w:t>
      </w:r>
      <w:proofErr w:type="spellEnd"/>
      <w:r w:rsidRPr="00871294">
        <w:rPr>
          <w:sz w:val="28"/>
          <w:szCs w:val="28"/>
          <w:lang w:val="uk-UA"/>
        </w:rPr>
        <w:t xml:space="preserve"> селищної територіальних громад. </w:t>
      </w:r>
      <w:proofErr w:type="spellStart"/>
      <w:r w:rsidRPr="00871294">
        <w:rPr>
          <w:sz w:val="28"/>
          <w:szCs w:val="28"/>
          <w:lang w:val="uk-UA"/>
        </w:rPr>
        <w:t>Корюківський</w:t>
      </w:r>
      <w:proofErr w:type="spellEnd"/>
      <w:r w:rsidRPr="00871294">
        <w:rPr>
          <w:sz w:val="28"/>
          <w:szCs w:val="28"/>
          <w:lang w:val="uk-UA"/>
        </w:rPr>
        <w:t xml:space="preserve"> район розташований у північній частині Чернігівської області. Межує з Чернігівським, Новгород-Сіверським, Ніжинським районами Чернігівщини та брянською областю </w:t>
      </w:r>
      <w:proofErr w:type="spellStart"/>
      <w:r w:rsidRPr="00871294">
        <w:rPr>
          <w:sz w:val="28"/>
          <w:szCs w:val="28"/>
          <w:lang w:val="uk-UA"/>
        </w:rPr>
        <w:t>рф</w:t>
      </w:r>
      <w:proofErr w:type="spellEnd"/>
      <w:r w:rsidRPr="00871294">
        <w:rPr>
          <w:sz w:val="28"/>
          <w:szCs w:val="28"/>
          <w:lang w:val="uk-UA"/>
        </w:rPr>
        <w:t xml:space="preserve">. Районний центр – м. Корюківка, яке розташоване на річці </w:t>
      </w:r>
      <w:proofErr w:type="spellStart"/>
      <w:r w:rsidRPr="00871294">
        <w:rPr>
          <w:sz w:val="28"/>
          <w:szCs w:val="28"/>
          <w:lang w:val="uk-UA"/>
        </w:rPr>
        <w:t>Бреч</w:t>
      </w:r>
      <w:proofErr w:type="spellEnd"/>
      <w:r w:rsidRPr="00871294">
        <w:rPr>
          <w:sz w:val="28"/>
          <w:szCs w:val="28"/>
          <w:lang w:val="uk-UA"/>
        </w:rPr>
        <w:t xml:space="preserve">. Площа району складає 4575,4 тис. </w:t>
      </w:r>
      <w:proofErr w:type="spellStart"/>
      <w:r w:rsidRPr="00871294">
        <w:rPr>
          <w:sz w:val="28"/>
          <w:szCs w:val="28"/>
          <w:lang w:val="uk-UA"/>
        </w:rPr>
        <w:t>кв</w:t>
      </w:r>
      <w:proofErr w:type="spellEnd"/>
      <w:r w:rsidRPr="00871294">
        <w:rPr>
          <w:sz w:val="28"/>
          <w:szCs w:val="28"/>
          <w:lang w:val="uk-UA"/>
        </w:rPr>
        <w:t>. км., Адміністративно – територіальний устрій: 218 населених пунктів, підпорядкованих 3 міським, 2 селищним радам.</w:t>
      </w:r>
    </w:p>
    <w:p w14:paraId="1953DC59" w14:textId="3125360E" w:rsidR="00871294" w:rsidRPr="00871294" w:rsidRDefault="00871294" w:rsidP="00871294">
      <w:pPr>
        <w:ind w:firstLine="708"/>
        <w:jc w:val="both"/>
        <w:rPr>
          <w:sz w:val="28"/>
          <w:szCs w:val="28"/>
          <w:lang w:val="uk-UA"/>
        </w:rPr>
      </w:pPr>
      <w:r w:rsidRPr="00871294">
        <w:rPr>
          <w:sz w:val="28"/>
          <w:szCs w:val="28"/>
          <w:lang w:val="uk-UA"/>
        </w:rPr>
        <w:t xml:space="preserve">3. Новгород-Сіверський район (з адміністративним центром у місті Новгород-Сіверський) у складі територій </w:t>
      </w:r>
      <w:proofErr w:type="spellStart"/>
      <w:r w:rsidRPr="00871294">
        <w:rPr>
          <w:sz w:val="28"/>
          <w:szCs w:val="28"/>
          <w:lang w:val="uk-UA"/>
        </w:rPr>
        <w:t>Коропської</w:t>
      </w:r>
      <w:proofErr w:type="spellEnd"/>
      <w:r w:rsidRPr="00871294">
        <w:rPr>
          <w:sz w:val="28"/>
          <w:szCs w:val="28"/>
          <w:lang w:val="uk-UA"/>
        </w:rPr>
        <w:t xml:space="preserve"> селищної, Новгород-Сіверської міської, </w:t>
      </w:r>
      <w:proofErr w:type="spellStart"/>
      <w:r w:rsidRPr="00871294">
        <w:rPr>
          <w:sz w:val="28"/>
          <w:szCs w:val="28"/>
          <w:lang w:val="uk-UA"/>
        </w:rPr>
        <w:t>Понорницької</w:t>
      </w:r>
      <w:proofErr w:type="spellEnd"/>
      <w:r w:rsidRPr="00871294">
        <w:rPr>
          <w:sz w:val="28"/>
          <w:szCs w:val="28"/>
          <w:lang w:val="uk-UA"/>
        </w:rPr>
        <w:t xml:space="preserve"> селищної, Семенівської міської територіальних громад; Населених пунктів – 224, у </w:t>
      </w:r>
      <w:proofErr w:type="spellStart"/>
      <w:r w:rsidRPr="00871294">
        <w:rPr>
          <w:sz w:val="28"/>
          <w:szCs w:val="28"/>
          <w:lang w:val="uk-UA"/>
        </w:rPr>
        <w:t>т.ч</w:t>
      </w:r>
      <w:proofErr w:type="spellEnd"/>
      <w:r w:rsidRPr="00871294">
        <w:rPr>
          <w:sz w:val="28"/>
          <w:szCs w:val="28"/>
          <w:lang w:val="uk-UA"/>
        </w:rPr>
        <w:t>. міст – 2, селищ – 2, сіл – 220.</w:t>
      </w:r>
    </w:p>
    <w:p w14:paraId="44EF4726" w14:textId="74E892C7" w:rsidR="00766AF1" w:rsidRPr="00871294" w:rsidRDefault="00766AF1" w:rsidP="00766AF1">
      <w:pPr>
        <w:pStyle w:val="ac"/>
        <w:shd w:val="clear" w:color="auto" w:fill="FFFFFF"/>
        <w:spacing w:before="0" w:beforeAutospacing="0" w:after="0" w:afterAutospacing="0"/>
        <w:jc w:val="both"/>
        <w:textAlignment w:val="baseline"/>
        <w:rPr>
          <w:sz w:val="28"/>
          <w:szCs w:val="28"/>
          <w:lang w:val="uk-UA"/>
        </w:rPr>
      </w:pPr>
    </w:p>
    <w:p w14:paraId="2A8953DF" w14:textId="77777777" w:rsidR="00766AF1" w:rsidRPr="00871294" w:rsidRDefault="00766AF1" w:rsidP="00766AF1">
      <w:pPr>
        <w:keepNext/>
        <w:jc w:val="center"/>
        <w:rPr>
          <w:b/>
          <w:bCs/>
          <w:sz w:val="28"/>
          <w:szCs w:val="28"/>
          <w:lang w:val="uk-UA" w:eastAsia="uk-UA"/>
        </w:rPr>
      </w:pPr>
      <w:r w:rsidRPr="00871294">
        <w:rPr>
          <w:noProof/>
          <w:sz w:val="28"/>
          <w:szCs w:val="28"/>
          <w:lang w:val="ru-RU"/>
        </w:rPr>
        <w:lastRenderedPageBreak/>
        <w:drawing>
          <wp:inline distT="0" distB="0" distL="0" distR="0" wp14:anchorId="05136984" wp14:editId="54C3AD51">
            <wp:extent cx="5494020" cy="6659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020" cy="6659880"/>
                    </a:xfrm>
                    <a:prstGeom prst="rect">
                      <a:avLst/>
                    </a:prstGeom>
                    <a:noFill/>
                    <a:ln>
                      <a:noFill/>
                    </a:ln>
                  </pic:spPr>
                </pic:pic>
              </a:graphicData>
            </a:graphic>
          </wp:inline>
        </w:drawing>
      </w:r>
    </w:p>
    <w:p w14:paraId="71636E65" w14:textId="77777777" w:rsidR="00766AF1" w:rsidRPr="00871294" w:rsidRDefault="00766AF1" w:rsidP="00766AF1">
      <w:pPr>
        <w:keepNext/>
        <w:jc w:val="center"/>
        <w:rPr>
          <w:b/>
          <w:bCs/>
          <w:sz w:val="28"/>
          <w:szCs w:val="28"/>
          <w:lang w:val="uk-UA" w:eastAsia="uk-UA"/>
        </w:rPr>
      </w:pPr>
      <w:r w:rsidRPr="00871294">
        <w:rPr>
          <w:b/>
          <w:bCs/>
          <w:sz w:val="28"/>
          <w:szCs w:val="28"/>
          <w:lang w:val="uk-UA" w:eastAsia="uk-UA"/>
        </w:rPr>
        <w:t>Рис. 1.1. Райони Чернігівської області</w:t>
      </w:r>
    </w:p>
    <w:p w14:paraId="0E8F1779" w14:textId="77777777" w:rsidR="00766AF1" w:rsidRPr="00871294" w:rsidRDefault="00766AF1" w:rsidP="00766AF1">
      <w:pPr>
        <w:pStyle w:val="ac"/>
        <w:shd w:val="clear" w:color="auto" w:fill="FFFFFF"/>
        <w:spacing w:before="0" w:beforeAutospacing="0" w:after="0" w:afterAutospacing="0"/>
        <w:textAlignment w:val="baseline"/>
        <w:rPr>
          <w:vanish/>
          <w:sz w:val="28"/>
          <w:szCs w:val="28"/>
          <w:lang w:val="uk-UA"/>
        </w:rPr>
      </w:pPr>
    </w:p>
    <w:p w14:paraId="22843D53" w14:textId="77777777" w:rsidR="00766AF1" w:rsidRPr="00871294" w:rsidRDefault="00766AF1" w:rsidP="00766AF1">
      <w:pPr>
        <w:rPr>
          <w:sz w:val="28"/>
          <w:szCs w:val="28"/>
          <w:lang w:val="uk-UA" w:eastAsia="uk-UA"/>
        </w:rPr>
      </w:pPr>
    </w:p>
    <w:p w14:paraId="46314DC1" w14:textId="77777777" w:rsidR="00766AF1" w:rsidRPr="00871294" w:rsidRDefault="00766AF1" w:rsidP="00871294">
      <w:pPr>
        <w:ind w:firstLine="708"/>
        <w:jc w:val="both"/>
        <w:rPr>
          <w:sz w:val="28"/>
          <w:szCs w:val="28"/>
          <w:lang w:val="uk-UA"/>
        </w:rPr>
      </w:pPr>
      <w:r w:rsidRPr="00871294">
        <w:rPr>
          <w:sz w:val="28"/>
          <w:szCs w:val="28"/>
          <w:lang w:val="uk-UA"/>
        </w:rPr>
        <w:t xml:space="preserve">4. Прилуцький район (з адміністративним центром у місті Прилуки) у складі територій Варвинської селищної, Ічнянської міської, </w:t>
      </w:r>
      <w:proofErr w:type="spellStart"/>
      <w:r w:rsidRPr="00871294">
        <w:rPr>
          <w:sz w:val="28"/>
          <w:szCs w:val="28"/>
          <w:lang w:val="uk-UA"/>
        </w:rPr>
        <w:t>Ладанської</w:t>
      </w:r>
      <w:proofErr w:type="spellEnd"/>
      <w:r w:rsidRPr="00871294">
        <w:rPr>
          <w:sz w:val="28"/>
          <w:szCs w:val="28"/>
          <w:lang w:val="uk-UA"/>
        </w:rPr>
        <w:t xml:space="preserve"> селищної, </w:t>
      </w:r>
      <w:proofErr w:type="spellStart"/>
      <w:r w:rsidRPr="00871294">
        <w:rPr>
          <w:sz w:val="28"/>
          <w:szCs w:val="28"/>
          <w:lang w:val="uk-UA"/>
        </w:rPr>
        <w:t>Линовицької</w:t>
      </w:r>
      <w:proofErr w:type="spellEnd"/>
      <w:r w:rsidRPr="00871294">
        <w:rPr>
          <w:sz w:val="28"/>
          <w:szCs w:val="28"/>
          <w:lang w:val="uk-UA"/>
        </w:rPr>
        <w:t xml:space="preserve"> селищної, </w:t>
      </w:r>
      <w:proofErr w:type="spellStart"/>
      <w:r w:rsidRPr="00871294">
        <w:rPr>
          <w:sz w:val="28"/>
          <w:szCs w:val="28"/>
          <w:lang w:val="uk-UA"/>
        </w:rPr>
        <w:t>Малодівицької</w:t>
      </w:r>
      <w:proofErr w:type="spellEnd"/>
      <w:r w:rsidRPr="00871294">
        <w:rPr>
          <w:sz w:val="28"/>
          <w:szCs w:val="28"/>
          <w:lang w:val="uk-UA"/>
        </w:rPr>
        <w:t xml:space="preserve"> селищної, </w:t>
      </w:r>
      <w:proofErr w:type="spellStart"/>
      <w:r w:rsidRPr="00871294">
        <w:rPr>
          <w:sz w:val="28"/>
          <w:szCs w:val="28"/>
          <w:lang w:val="uk-UA"/>
        </w:rPr>
        <w:t>Парафіївської</w:t>
      </w:r>
      <w:proofErr w:type="spellEnd"/>
      <w:r w:rsidRPr="00871294">
        <w:rPr>
          <w:sz w:val="28"/>
          <w:szCs w:val="28"/>
          <w:lang w:val="uk-UA"/>
        </w:rPr>
        <w:t xml:space="preserve"> селищної, Прилуцької міської, </w:t>
      </w:r>
      <w:proofErr w:type="spellStart"/>
      <w:r w:rsidRPr="00871294">
        <w:rPr>
          <w:sz w:val="28"/>
          <w:szCs w:val="28"/>
          <w:lang w:val="uk-UA"/>
        </w:rPr>
        <w:t>Срібнянської</w:t>
      </w:r>
      <w:proofErr w:type="spellEnd"/>
      <w:r w:rsidRPr="00871294">
        <w:rPr>
          <w:sz w:val="28"/>
          <w:szCs w:val="28"/>
          <w:lang w:val="uk-UA"/>
        </w:rPr>
        <w:t xml:space="preserve"> селищної, </w:t>
      </w:r>
      <w:proofErr w:type="spellStart"/>
      <w:r w:rsidRPr="00871294">
        <w:rPr>
          <w:sz w:val="28"/>
          <w:szCs w:val="28"/>
          <w:lang w:val="uk-UA"/>
        </w:rPr>
        <w:t>Сухополов’янської</w:t>
      </w:r>
      <w:proofErr w:type="spellEnd"/>
      <w:r w:rsidRPr="00871294">
        <w:rPr>
          <w:sz w:val="28"/>
          <w:szCs w:val="28"/>
          <w:lang w:val="uk-UA"/>
        </w:rPr>
        <w:t xml:space="preserve"> сільської, </w:t>
      </w:r>
      <w:proofErr w:type="spellStart"/>
      <w:r w:rsidRPr="00871294">
        <w:rPr>
          <w:sz w:val="28"/>
          <w:szCs w:val="28"/>
          <w:lang w:val="uk-UA"/>
        </w:rPr>
        <w:t>Талалаївської</w:t>
      </w:r>
      <w:proofErr w:type="spellEnd"/>
      <w:r w:rsidRPr="00871294">
        <w:rPr>
          <w:sz w:val="28"/>
          <w:szCs w:val="28"/>
          <w:lang w:val="uk-UA"/>
        </w:rPr>
        <w:t xml:space="preserve"> селищної, Яблунівської сільської територіальних громад. </w:t>
      </w:r>
      <w:r w:rsidRPr="00871294">
        <w:rPr>
          <w:sz w:val="28"/>
          <w:szCs w:val="28"/>
          <w:bdr w:val="none" w:sz="0" w:space="0" w:color="auto" w:frame="1"/>
          <w:lang w:val="uk-UA"/>
        </w:rPr>
        <w:t>Територія району</w:t>
      </w:r>
      <w:r w:rsidRPr="00871294">
        <w:rPr>
          <w:sz w:val="28"/>
          <w:szCs w:val="28"/>
          <w:lang w:val="uk-UA"/>
        </w:rPr>
        <w:t xml:space="preserve"> – 5,229 тис. </w:t>
      </w:r>
      <w:proofErr w:type="spellStart"/>
      <w:r w:rsidRPr="00871294">
        <w:rPr>
          <w:sz w:val="28"/>
          <w:szCs w:val="28"/>
          <w:lang w:val="uk-UA"/>
        </w:rPr>
        <w:t>кв</w:t>
      </w:r>
      <w:proofErr w:type="spellEnd"/>
      <w:r w:rsidRPr="00871294">
        <w:rPr>
          <w:sz w:val="28"/>
          <w:szCs w:val="28"/>
          <w:lang w:val="uk-UA"/>
        </w:rPr>
        <w:t>. км.</w:t>
      </w:r>
      <w:r w:rsidRPr="00871294">
        <w:rPr>
          <w:sz w:val="28"/>
          <w:szCs w:val="28"/>
          <w:bdr w:val="none" w:sz="0" w:space="0" w:color="auto" w:frame="1"/>
          <w:lang w:val="uk-UA"/>
        </w:rPr>
        <w:t xml:space="preserve"> Населених пунктів</w:t>
      </w:r>
      <w:r w:rsidRPr="00871294">
        <w:rPr>
          <w:sz w:val="28"/>
          <w:szCs w:val="28"/>
          <w:lang w:val="uk-UA"/>
        </w:rPr>
        <w:t xml:space="preserve"> – 279, в </w:t>
      </w:r>
      <w:proofErr w:type="spellStart"/>
      <w:r w:rsidRPr="00871294">
        <w:rPr>
          <w:sz w:val="28"/>
          <w:szCs w:val="28"/>
          <w:lang w:val="uk-UA"/>
        </w:rPr>
        <w:t>т.ч</w:t>
      </w:r>
      <w:proofErr w:type="spellEnd"/>
      <w:r w:rsidRPr="00871294">
        <w:rPr>
          <w:sz w:val="28"/>
          <w:szCs w:val="28"/>
          <w:lang w:val="uk-UA"/>
        </w:rPr>
        <w:t>.: міст – 2, селищ – 19, сіл – 258.</w:t>
      </w:r>
    </w:p>
    <w:p w14:paraId="6C80AC38" w14:textId="77777777" w:rsidR="00766AF1" w:rsidRPr="00871294" w:rsidRDefault="00766AF1" w:rsidP="00871294">
      <w:pPr>
        <w:ind w:firstLine="708"/>
        <w:jc w:val="both"/>
        <w:rPr>
          <w:sz w:val="28"/>
          <w:szCs w:val="28"/>
          <w:lang w:val="uk-UA"/>
        </w:rPr>
      </w:pPr>
      <w:r w:rsidRPr="00871294">
        <w:rPr>
          <w:sz w:val="28"/>
          <w:szCs w:val="28"/>
          <w:lang w:val="uk-UA"/>
        </w:rPr>
        <w:t xml:space="preserve">5.  Чернігівський район (з адміністративним центром у місті Чернігів) у складі територій </w:t>
      </w:r>
      <w:proofErr w:type="spellStart"/>
      <w:r w:rsidRPr="00871294">
        <w:rPr>
          <w:sz w:val="28"/>
          <w:szCs w:val="28"/>
          <w:lang w:val="uk-UA"/>
        </w:rPr>
        <w:t>Березнянської</w:t>
      </w:r>
      <w:proofErr w:type="spellEnd"/>
      <w:r w:rsidRPr="00871294">
        <w:rPr>
          <w:sz w:val="28"/>
          <w:szCs w:val="28"/>
          <w:lang w:val="uk-UA"/>
        </w:rPr>
        <w:t xml:space="preserve"> селищної, Гончарівської селищної, </w:t>
      </w:r>
      <w:proofErr w:type="spellStart"/>
      <w:r w:rsidRPr="00871294">
        <w:rPr>
          <w:sz w:val="28"/>
          <w:szCs w:val="28"/>
          <w:lang w:val="uk-UA"/>
        </w:rPr>
        <w:t>Городнянської</w:t>
      </w:r>
      <w:proofErr w:type="spellEnd"/>
      <w:r w:rsidRPr="00871294">
        <w:rPr>
          <w:sz w:val="28"/>
          <w:szCs w:val="28"/>
          <w:lang w:val="uk-UA"/>
        </w:rPr>
        <w:t xml:space="preserve"> міської, Деснянської селищної, Добрянської селищної, Іванівської сільської, Киїнської сільської, </w:t>
      </w:r>
      <w:proofErr w:type="spellStart"/>
      <w:r w:rsidRPr="00871294">
        <w:rPr>
          <w:sz w:val="28"/>
          <w:szCs w:val="28"/>
          <w:lang w:val="uk-UA"/>
        </w:rPr>
        <w:t>Киселівської</w:t>
      </w:r>
      <w:proofErr w:type="spellEnd"/>
      <w:r w:rsidRPr="00871294">
        <w:rPr>
          <w:sz w:val="28"/>
          <w:szCs w:val="28"/>
          <w:lang w:val="uk-UA"/>
        </w:rPr>
        <w:t xml:space="preserve"> сільської, </w:t>
      </w:r>
      <w:proofErr w:type="spellStart"/>
      <w:r w:rsidRPr="00871294">
        <w:rPr>
          <w:sz w:val="28"/>
          <w:szCs w:val="28"/>
          <w:lang w:val="uk-UA"/>
        </w:rPr>
        <w:t>Кіптівської</w:t>
      </w:r>
      <w:proofErr w:type="spellEnd"/>
      <w:r w:rsidRPr="00871294">
        <w:rPr>
          <w:sz w:val="28"/>
          <w:szCs w:val="28"/>
          <w:lang w:val="uk-UA"/>
        </w:rPr>
        <w:t xml:space="preserve"> </w:t>
      </w:r>
      <w:r w:rsidRPr="00871294">
        <w:rPr>
          <w:sz w:val="28"/>
          <w:szCs w:val="28"/>
          <w:lang w:val="uk-UA"/>
        </w:rPr>
        <w:lastRenderedPageBreak/>
        <w:t xml:space="preserve">сільської, Козелецької селищної, Куликівської селищної, Любецької селищної, Михайло-Коцюбинської селищної, </w:t>
      </w:r>
      <w:proofErr w:type="spellStart"/>
      <w:r w:rsidRPr="00871294">
        <w:rPr>
          <w:sz w:val="28"/>
          <w:szCs w:val="28"/>
          <w:lang w:val="uk-UA"/>
        </w:rPr>
        <w:t>Новобілоуської</w:t>
      </w:r>
      <w:proofErr w:type="spellEnd"/>
      <w:r w:rsidRPr="00871294">
        <w:rPr>
          <w:sz w:val="28"/>
          <w:szCs w:val="28"/>
          <w:lang w:val="uk-UA"/>
        </w:rPr>
        <w:t xml:space="preserve"> сільської, </w:t>
      </w:r>
      <w:proofErr w:type="spellStart"/>
      <w:r w:rsidRPr="00871294">
        <w:rPr>
          <w:sz w:val="28"/>
          <w:szCs w:val="28"/>
          <w:lang w:val="uk-UA"/>
        </w:rPr>
        <w:t>Олишівської</w:t>
      </w:r>
      <w:proofErr w:type="spellEnd"/>
      <w:r w:rsidRPr="00871294">
        <w:rPr>
          <w:sz w:val="28"/>
          <w:szCs w:val="28"/>
          <w:lang w:val="uk-UA"/>
        </w:rPr>
        <w:t xml:space="preserve"> селищної, </w:t>
      </w:r>
      <w:proofErr w:type="spellStart"/>
      <w:r w:rsidRPr="00871294">
        <w:rPr>
          <w:sz w:val="28"/>
          <w:szCs w:val="28"/>
          <w:lang w:val="uk-UA"/>
        </w:rPr>
        <w:t>Остерської</w:t>
      </w:r>
      <w:proofErr w:type="spellEnd"/>
      <w:r w:rsidRPr="00871294">
        <w:rPr>
          <w:sz w:val="28"/>
          <w:szCs w:val="28"/>
          <w:lang w:val="uk-UA"/>
        </w:rPr>
        <w:t xml:space="preserve"> міської, Ріпкинської селищної, </w:t>
      </w:r>
      <w:proofErr w:type="spellStart"/>
      <w:r w:rsidRPr="00871294">
        <w:rPr>
          <w:sz w:val="28"/>
          <w:szCs w:val="28"/>
          <w:lang w:val="uk-UA"/>
        </w:rPr>
        <w:t>Седнівської</w:t>
      </w:r>
      <w:proofErr w:type="spellEnd"/>
      <w:r w:rsidRPr="00871294">
        <w:rPr>
          <w:sz w:val="28"/>
          <w:szCs w:val="28"/>
          <w:lang w:val="uk-UA"/>
        </w:rPr>
        <w:t xml:space="preserve"> селищної, </w:t>
      </w:r>
      <w:proofErr w:type="spellStart"/>
      <w:r w:rsidRPr="00871294">
        <w:rPr>
          <w:sz w:val="28"/>
          <w:szCs w:val="28"/>
          <w:lang w:val="uk-UA"/>
        </w:rPr>
        <w:t>Тупичівської</w:t>
      </w:r>
      <w:proofErr w:type="spellEnd"/>
      <w:r w:rsidRPr="00871294">
        <w:rPr>
          <w:sz w:val="28"/>
          <w:szCs w:val="28"/>
          <w:lang w:val="uk-UA"/>
        </w:rPr>
        <w:t xml:space="preserve"> сільської, Чернігівської міської територіальних громад [1].</w:t>
      </w:r>
      <w:r w:rsidRPr="00871294">
        <w:rPr>
          <w:rStyle w:val="aa"/>
          <w:sz w:val="28"/>
          <w:szCs w:val="28"/>
          <w:bdr w:val="none" w:sz="0" w:space="0" w:color="auto" w:frame="1"/>
          <w:lang w:val="uk-UA"/>
        </w:rPr>
        <w:t xml:space="preserve"> </w:t>
      </w:r>
      <w:r w:rsidRPr="00871294">
        <w:rPr>
          <w:sz w:val="28"/>
          <w:szCs w:val="28"/>
          <w:bdr w:val="none" w:sz="0" w:space="0" w:color="auto" w:frame="1"/>
          <w:lang w:val="uk-UA"/>
        </w:rPr>
        <w:t>Населених пунктів</w:t>
      </w:r>
      <w:r w:rsidRPr="00871294">
        <w:rPr>
          <w:sz w:val="28"/>
          <w:szCs w:val="28"/>
          <w:lang w:val="uk-UA"/>
        </w:rPr>
        <w:t xml:space="preserve"> – 472, в </w:t>
      </w:r>
      <w:proofErr w:type="spellStart"/>
      <w:r w:rsidRPr="00871294">
        <w:rPr>
          <w:sz w:val="28"/>
          <w:szCs w:val="28"/>
          <w:lang w:val="uk-UA"/>
        </w:rPr>
        <w:t>т.ч</w:t>
      </w:r>
      <w:proofErr w:type="spellEnd"/>
      <w:r w:rsidRPr="00871294">
        <w:rPr>
          <w:sz w:val="28"/>
          <w:szCs w:val="28"/>
          <w:lang w:val="uk-UA"/>
        </w:rPr>
        <w:t xml:space="preserve">. міст – 3, селищ – 13, сіл – 456. </w:t>
      </w:r>
      <w:r w:rsidRPr="00871294">
        <w:rPr>
          <w:sz w:val="28"/>
          <w:szCs w:val="28"/>
          <w:bdr w:val="none" w:sz="0" w:space="0" w:color="auto" w:frame="1"/>
          <w:lang w:val="uk-UA"/>
        </w:rPr>
        <w:t>Центр</w:t>
      </w:r>
      <w:r w:rsidRPr="00871294">
        <w:rPr>
          <w:sz w:val="28"/>
          <w:szCs w:val="28"/>
          <w:lang w:val="uk-UA"/>
        </w:rPr>
        <w:t xml:space="preserve"> – м. Чернігів.</w:t>
      </w:r>
    </w:p>
    <w:p w14:paraId="1F5BC8A5" w14:textId="59A54021" w:rsidR="00766AF1" w:rsidRPr="00871294" w:rsidRDefault="00766AF1" w:rsidP="00EA20B7">
      <w:pPr>
        <w:shd w:val="clear" w:color="auto" w:fill="FFFFFF"/>
        <w:jc w:val="center"/>
        <w:textAlignment w:val="baseline"/>
        <w:rPr>
          <w:sz w:val="28"/>
          <w:szCs w:val="28"/>
          <w:lang w:val="uk-UA" w:eastAsia="uk-UA"/>
        </w:rPr>
      </w:pPr>
      <w:r w:rsidRPr="00871294">
        <w:rPr>
          <w:noProof/>
          <w:sz w:val="28"/>
          <w:szCs w:val="28"/>
          <w:lang w:val="ru-RU"/>
        </w:rPr>
        <w:drawing>
          <wp:inline distT="0" distB="0" distL="0" distR="0" wp14:anchorId="71DCD763" wp14:editId="735BF954">
            <wp:extent cx="4785360" cy="3131820"/>
            <wp:effectExtent l="0" t="0" r="3810" b="7620"/>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2D35CA" w14:textId="77777777" w:rsidR="00766AF1" w:rsidRPr="00871294" w:rsidRDefault="00766AF1" w:rsidP="00766AF1">
      <w:pPr>
        <w:jc w:val="center"/>
        <w:rPr>
          <w:b/>
          <w:bCs/>
          <w:sz w:val="28"/>
          <w:szCs w:val="28"/>
          <w:lang w:val="uk-UA"/>
        </w:rPr>
      </w:pPr>
      <w:r w:rsidRPr="00871294">
        <w:rPr>
          <w:b/>
          <w:bCs/>
          <w:sz w:val="28"/>
          <w:szCs w:val="28"/>
          <w:lang w:val="uk-UA"/>
        </w:rPr>
        <w:t>Рис.1.2. Співвідношення площ районів Чернігівської області</w:t>
      </w:r>
    </w:p>
    <w:p w14:paraId="247543AD" w14:textId="77777777" w:rsidR="00766AF1" w:rsidRPr="00871294" w:rsidRDefault="00766AF1" w:rsidP="00766AF1">
      <w:pPr>
        <w:jc w:val="center"/>
        <w:rPr>
          <w:sz w:val="28"/>
          <w:szCs w:val="28"/>
          <w:lang w:val="uk-UA"/>
        </w:rPr>
      </w:pPr>
    </w:p>
    <w:p w14:paraId="41B20DA7" w14:textId="77777777" w:rsidR="00766AF1" w:rsidRPr="00871294" w:rsidRDefault="00766AF1" w:rsidP="00766AF1">
      <w:pPr>
        <w:keepNext/>
        <w:ind w:firstLine="720"/>
        <w:rPr>
          <w:b/>
          <w:bCs/>
          <w:sz w:val="28"/>
          <w:szCs w:val="28"/>
          <w:lang w:val="uk-UA"/>
        </w:rPr>
      </w:pPr>
      <w:r w:rsidRPr="00871294">
        <w:rPr>
          <w:b/>
          <w:bCs/>
          <w:sz w:val="28"/>
          <w:szCs w:val="28"/>
          <w:lang w:val="uk-UA"/>
        </w:rPr>
        <w:t>Таблиця 1.1 – Розподіл площі області за районами</w:t>
      </w:r>
    </w:p>
    <w:tbl>
      <w:tblPr>
        <w:tblStyle w:val="ab"/>
        <w:tblW w:w="9634" w:type="dxa"/>
        <w:tblLook w:val="04A0" w:firstRow="1" w:lastRow="0" w:firstColumn="1" w:lastColumn="0" w:noHBand="0" w:noVBand="1"/>
      </w:tblPr>
      <w:tblGrid>
        <w:gridCol w:w="2636"/>
        <w:gridCol w:w="2314"/>
        <w:gridCol w:w="2361"/>
        <w:gridCol w:w="2323"/>
      </w:tblGrid>
      <w:tr w:rsidR="00766AF1" w:rsidRPr="00871294" w14:paraId="5532C2F6" w14:textId="77777777" w:rsidTr="00871294">
        <w:tc>
          <w:tcPr>
            <w:tcW w:w="2636" w:type="dxa"/>
            <w:vAlign w:val="center"/>
          </w:tcPr>
          <w:p w14:paraId="66C29648" w14:textId="77777777" w:rsidR="00766AF1" w:rsidRPr="00871294" w:rsidRDefault="00766AF1" w:rsidP="00871294">
            <w:pPr>
              <w:ind w:firstLine="22"/>
              <w:jc w:val="center"/>
              <w:rPr>
                <w:szCs w:val="28"/>
                <w:lang w:val="uk-UA"/>
              </w:rPr>
            </w:pPr>
            <w:r w:rsidRPr="00871294">
              <w:rPr>
                <w:szCs w:val="28"/>
                <w:lang w:val="uk-UA"/>
              </w:rPr>
              <w:t>Район</w:t>
            </w:r>
          </w:p>
        </w:tc>
        <w:tc>
          <w:tcPr>
            <w:tcW w:w="2314" w:type="dxa"/>
            <w:vAlign w:val="center"/>
          </w:tcPr>
          <w:p w14:paraId="520C4775" w14:textId="77777777" w:rsidR="00766AF1" w:rsidRPr="00871294" w:rsidRDefault="00766AF1" w:rsidP="00871294">
            <w:pPr>
              <w:ind w:firstLine="22"/>
              <w:jc w:val="center"/>
              <w:rPr>
                <w:szCs w:val="28"/>
                <w:vertAlign w:val="superscript"/>
                <w:lang w:val="uk-UA"/>
              </w:rPr>
            </w:pPr>
            <w:r w:rsidRPr="00871294">
              <w:rPr>
                <w:szCs w:val="28"/>
                <w:lang w:val="uk-UA"/>
              </w:rPr>
              <w:t>Площа, км</w:t>
            </w:r>
            <w:r w:rsidRPr="00871294">
              <w:rPr>
                <w:szCs w:val="28"/>
                <w:vertAlign w:val="superscript"/>
                <w:lang w:val="uk-UA"/>
              </w:rPr>
              <w:t>2</w:t>
            </w:r>
          </w:p>
        </w:tc>
        <w:tc>
          <w:tcPr>
            <w:tcW w:w="2361" w:type="dxa"/>
            <w:vAlign w:val="center"/>
          </w:tcPr>
          <w:p w14:paraId="3C1E44A5" w14:textId="77777777" w:rsidR="00766AF1" w:rsidRPr="00871294" w:rsidRDefault="00766AF1" w:rsidP="00871294">
            <w:pPr>
              <w:ind w:firstLine="22"/>
              <w:jc w:val="center"/>
              <w:rPr>
                <w:szCs w:val="28"/>
                <w:lang w:val="uk-UA"/>
              </w:rPr>
            </w:pPr>
            <w:r w:rsidRPr="00871294">
              <w:rPr>
                <w:szCs w:val="28"/>
                <w:lang w:val="uk-UA"/>
              </w:rPr>
              <w:t xml:space="preserve">Населення, </w:t>
            </w:r>
            <w:proofErr w:type="spellStart"/>
            <w:r w:rsidRPr="00871294">
              <w:rPr>
                <w:szCs w:val="28"/>
                <w:lang w:val="uk-UA"/>
              </w:rPr>
              <w:t>тис.осіб</w:t>
            </w:r>
            <w:proofErr w:type="spellEnd"/>
          </w:p>
        </w:tc>
        <w:tc>
          <w:tcPr>
            <w:tcW w:w="2323" w:type="dxa"/>
            <w:vAlign w:val="center"/>
          </w:tcPr>
          <w:p w14:paraId="703C526B" w14:textId="77777777" w:rsidR="00766AF1" w:rsidRPr="00871294" w:rsidRDefault="00766AF1" w:rsidP="00871294">
            <w:pPr>
              <w:ind w:firstLine="22"/>
              <w:jc w:val="center"/>
              <w:rPr>
                <w:szCs w:val="28"/>
                <w:vertAlign w:val="superscript"/>
                <w:lang w:val="uk-UA"/>
              </w:rPr>
            </w:pPr>
            <w:r w:rsidRPr="00871294">
              <w:rPr>
                <w:szCs w:val="28"/>
                <w:lang w:val="uk-UA"/>
              </w:rPr>
              <w:t>Густота населення, осіб/км</w:t>
            </w:r>
            <w:r w:rsidRPr="00871294">
              <w:rPr>
                <w:szCs w:val="28"/>
                <w:vertAlign w:val="superscript"/>
                <w:lang w:val="uk-UA"/>
              </w:rPr>
              <w:t>2</w:t>
            </w:r>
          </w:p>
        </w:tc>
      </w:tr>
      <w:tr w:rsidR="00766AF1" w:rsidRPr="00871294" w14:paraId="0C760095" w14:textId="77777777" w:rsidTr="00871294">
        <w:tc>
          <w:tcPr>
            <w:tcW w:w="2636" w:type="dxa"/>
          </w:tcPr>
          <w:p w14:paraId="176E4D62" w14:textId="77777777" w:rsidR="00766AF1" w:rsidRPr="00871294" w:rsidRDefault="00766AF1" w:rsidP="00871294">
            <w:pPr>
              <w:rPr>
                <w:szCs w:val="28"/>
                <w:lang w:val="uk-UA"/>
              </w:rPr>
            </w:pPr>
            <w:proofErr w:type="spellStart"/>
            <w:r w:rsidRPr="00871294">
              <w:rPr>
                <w:szCs w:val="28"/>
                <w:lang w:val="uk-UA"/>
              </w:rPr>
              <w:t>Корюківський</w:t>
            </w:r>
            <w:proofErr w:type="spellEnd"/>
          </w:p>
        </w:tc>
        <w:tc>
          <w:tcPr>
            <w:tcW w:w="2314" w:type="dxa"/>
            <w:vAlign w:val="center"/>
          </w:tcPr>
          <w:p w14:paraId="7D9B5F4C" w14:textId="77777777" w:rsidR="00766AF1" w:rsidRPr="00871294" w:rsidRDefault="00766AF1" w:rsidP="00871294">
            <w:pPr>
              <w:jc w:val="center"/>
              <w:rPr>
                <w:color w:val="000000"/>
                <w:szCs w:val="28"/>
                <w:lang w:val="uk-UA"/>
              </w:rPr>
            </w:pPr>
            <w:r w:rsidRPr="00871294">
              <w:rPr>
                <w:color w:val="000000"/>
                <w:szCs w:val="28"/>
                <w:lang w:val="uk-UA"/>
              </w:rPr>
              <w:t>4600,9</w:t>
            </w:r>
          </w:p>
        </w:tc>
        <w:tc>
          <w:tcPr>
            <w:tcW w:w="2361" w:type="dxa"/>
            <w:vAlign w:val="center"/>
          </w:tcPr>
          <w:p w14:paraId="4CA3D760" w14:textId="77777777" w:rsidR="00766AF1" w:rsidRPr="00871294" w:rsidRDefault="00766AF1" w:rsidP="00871294">
            <w:pPr>
              <w:jc w:val="center"/>
              <w:rPr>
                <w:color w:val="000000"/>
                <w:szCs w:val="28"/>
                <w:lang w:val="uk-UA"/>
              </w:rPr>
            </w:pPr>
            <w:r w:rsidRPr="00871294">
              <w:rPr>
                <w:color w:val="000000"/>
                <w:szCs w:val="28"/>
                <w:lang w:val="uk-UA"/>
              </w:rPr>
              <w:t>86,435</w:t>
            </w:r>
          </w:p>
        </w:tc>
        <w:tc>
          <w:tcPr>
            <w:tcW w:w="2323" w:type="dxa"/>
            <w:vAlign w:val="center"/>
          </w:tcPr>
          <w:p w14:paraId="448A65F3" w14:textId="77777777" w:rsidR="00766AF1" w:rsidRPr="00871294" w:rsidRDefault="00766AF1" w:rsidP="00871294">
            <w:pPr>
              <w:jc w:val="center"/>
              <w:rPr>
                <w:color w:val="000000"/>
                <w:szCs w:val="28"/>
                <w:lang w:val="uk-UA"/>
              </w:rPr>
            </w:pPr>
            <w:r w:rsidRPr="00871294">
              <w:rPr>
                <w:color w:val="000000"/>
                <w:szCs w:val="28"/>
                <w:lang w:val="uk-UA"/>
              </w:rPr>
              <w:t>18,8</w:t>
            </w:r>
          </w:p>
        </w:tc>
      </w:tr>
      <w:tr w:rsidR="00766AF1" w:rsidRPr="00871294" w14:paraId="0413E678" w14:textId="77777777" w:rsidTr="00871294">
        <w:tc>
          <w:tcPr>
            <w:tcW w:w="2636" w:type="dxa"/>
          </w:tcPr>
          <w:p w14:paraId="26011DC9" w14:textId="77777777" w:rsidR="00766AF1" w:rsidRPr="00871294" w:rsidRDefault="00766AF1" w:rsidP="00871294">
            <w:pPr>
              <w:rPr>
                <w:szCs w:val="28"/>
                <w:lang w:val="uk-UA"/>
              </w:rPr>
            </w:pPr>
            <w:r w:rsidRPr="00871294">
              <w:rPr>
                <w:szCs w:val="28"/>
                <w:lang w:val="uk-UA"/>
              </w:rPr>
              <w:t>Прилуцький</w:t>
            </w:r>
          </w:p>
        </w:tc>
        <w:tc>
          <w:tcPr>
            <w:tcW w:w="2314" w:type="dxa"/>
            <w:vAlign w:val="center"/>
          </w:tcPr>
          <w:p w14:paraId="13E070B4" w14:textId="77777777" w:rsidR="00766AF1" w:rsidRPr="00871294" w:rsidRDefault="00766AF1" w:rsidP="00871294">
            <w:pPr>
              <w:jc w:val="center"/>
              <w:rPr>
                <w:color w:val="000000"/>
                <w:szCs w:val="28"/>
                <w:lang w:val="uk-UA"/>
              </w:rPr>
            </w:pPr>
            <w:r w:rsidRPr="00871294">
              <w:rPr>
                <w:color w:val="000000"/>
                <w:szCs w:val="28"/>
                <w:lang w:val="uk-UA"/>
              </w:rPr>
              <w:t>5210,8</w:t>
            </w:r>
          </w:p>
        </w:tc>
        <w:tc>
          <w:tcPr>
            <w:tcW w:w="2361" w:type="dxa"/>
            <w:vAlign w:val="center"/>
          </w:tcPr>
          <w:p w14:paraId="24506436" w14:textId="77777777" w:rsidR="00766AF1" w:rsidRPr="00871294" w:rsidRDefault="00766AF1" w:rsidP="00871294">
            <w:pPr>
              <w:jc w:val="center"/>
              <w:rPr>
                <w:color w:val="000000"/>
                <w:szCs w:val="28"/>
                <w:lang w:val="uk-UA"/>
              </w:rPr>
            </w:pPr>
            <w:r w:rsidRPr="00871294">
              <w:rPr>
                <w:color w:val="000000"/>
                <w:szCs w:val="28"/>
                <w:lang w:val="uk-UA"/>
              </w:rPr>
              <w:t>149,401</w:t>
            </w:r>
          </w:p>
        </w:tc>
        <w:tc>
          <w:tcPr>
            <w:tcW w:w="2323" w:type="dxa"/>
            <w:vAlign w:val="center"/>
          </w:tcPr>
          <w:p w14:paraId="3B2135A6" w14:textId="77777777" w:rsidR="00766AF1" w:rsidRPr="00871294" w:rsidRDefault="00766AF1" w:rsidP="00871294">
            <w:pPr>
              <w:jc w:val="center"/>
              <w:rPr>
                <w:color w:val="000000"/>
                <w:szCs w:val="28"/>
                <w:lang w:val="uk-UA"/>
              </w:rPr>
            </w:pPr>
            <w:r w:rsidRPr="00871294">
              <w:rPr>
                <w:color w:val="000000"/>
                <w:szCs w:val="28"/>
                <w:lang w:val="uk-UA"/>
              </w:rPr>
              <w:t>28,7</w:t>
            </w:r>
          </w:p>
        </w:tc>
      </w:tr>
      <w:tr w:rsidR="00766AF1" w:rsidRPr="00871294" w14:paraId="5A308014" w14:textId="77777777" w:rsidTr="00871294">
        <w:tc>
          <w:tcPr>
            <w:tcW w:w="2636" w:type="dxa"/>
          </w:tcPr>
          <w:p w14:paraId="0A7D2FD0" w14:textId="77777777" w:rsidR="00766AF1" w:rsidRPr="00871294" w:rsidRDefault="00766AF1" w:rsidP="00871294">
            <w:pPr>
              <w:rPr>
                <w:szCs w:val="28"/>
                <w:lang w:val="uk-UA"/>
              </w:rPr>
            </w:pPr>
            <w:r w:rsidRPr="00871294">
              <w:rPr>
                <w:szCs w:val="28"/>
                <w:lang w:val="uk-UA"/>
              </w:rPr>
              <w:t>Новгород-Сіверський</w:t>
            </w:r>
          </w:p>
        </w:tc>
        <w:tc>
          <w:tcPr>
            <w:tcW w:w="2314" w:type="dxa"/>
            <w:vAlign w:val="center"/>
          </w:tcPr>
          <w:p w14:paraId="7F9FE419" w14:textId="77777777" w:rsidR="00766AF1" w:rsidRPr="00871294" w:rsidRDefault="00766AF1" w:rsidP="00871294">
            <w:pPr>
              <w:jc w:val="center"/>
              <w:rPr>
                <w:color w:val="000000"/>
                <w:szCs w:val="28"/>
                <w:lang w:val="uk-UA"/>
              </w:rPr>
            </w:pPr>
            <w:r w:rsidRPr="00871294">
              <w:rPr>
                <w:color w:val="000000"/>
                <w:szCs w:val="28"/>
                <w:lang w:val="uk-UA"/>
              </w:rPr>
              <w:t>4630,4</w:t>
            </w:r>
          </w:p>
        </w:tc>
        <w:tc>
          <w:tcPr>
            <w:tcW w:w="2361" w:type="dxa"/>
            <w:vAlign w:val="center"/>
          </w:tcPr>
          <w:p w14:paraId="33FE935C" w14:textId="77777777" w:rsidR="00766AF1" w:rsidRPr="00871294" w:rsidRDefault="00766AF1" w:rsidP="00871294">
            <w:pPr>
              <w:jc w:val="center"/>
              <w:rPr>
                <w:color w:val="000000"/>
                <w:szCs w:val="28"/>
                <w:lang w:val="uk-UA"/>
              </w:rPr>
            </w:pPr>
            <w:r w:rsidRPr="00871294">
              <w:rPr>
                <w:color w:val="000000"/>
                <w:szCs w:val="28"/>
                <w:lang w:val="uk-UA"/>
              </w:rPr>
              <w:t>62,141</w:t>
            </w:r>
          </w:p>
        </w:tc>
        <w:tc>
          <w:tcPr>
            <w:tcW w:w="2323" w:type="dxa"/>
            <w:vAlign w:val="center"/>
          </w:tcPr>
          <w:p w14:paraId="48680910" w14:textId="77777777" w:rsidR="00766AF1" w:rsidRPr="00871294" w:rsidRDefault="00766AF1" w:rsidP="00871294">
            <w:pPr>
              <w:jc w:val="center"/>
              <w:rPr>
                <w:color w:val="000000"/>
                <w:szCs w:val="28"/>
                <w:lang w:val="uk-UA"/>
              </w:rPr>
            </w:pPr>
            <w:r w:rsidRPr="00871294">
              <w:rPr>
                <w:color w:val="000000"/>
                <w:szCs w:val="28"/>
                <w:lang w:val="uk-UA"/>
              </w:rPr>
              <w:t>13,4</w:t>
            </w:r>
          </w:p>
        </w:tc>
      </w:tr>
      <w:tr w:rsidR="00766AF1" w:rsidRPr="00871294" w14:paraId="4DD85630" w14:textId="77777777" w:rsidTr="00871294">
        <w:tc>
          <w:tcPr>
            <w:tcW w:w="2636" w:type="dxa"/>
          </w:tcPr>
          <w:p w14:paraId="11AE743B" w14:textId="77777777" w:rsidR="00766AF1" w:rsidRPr="00871294" w:rsidRDefault="00766AF1" w:rsidP="00871294">
            <w:pPr>
              <w:rPr>
                <w:szCs w:val="28"/>
                <w:lang w:val="uk-UA"/>
              </w:rPr>
            </w:pPr>
            <w:r w:rsidRPr="00871294">
              <w:rPr>
                <w:szCs w:val="28"/>
                <w:lang w:val="uk-UA"/>
              </w:rPr>
              <w:t>Ніжинський</w:t>
            </w:r>
          </w:p>
        </w:tc>
        <w:tc>
          <w:tcPr>
            <w:tcW w:w="2314" w:type="dxa"/>
            <w:vAlign w:val="center"/>
          </w:tcPr>
          <w:p w14:paraId="6CADC3A9" w14:textId="77777777" w:rsidR="00766AF1" w:rsidRPr="00871294" w:rsidRDefault="00766AF1" w:rsidP="00871294">
            <w:pPr>
              <w:jc w:val="center"/>
              <w:rPr>
                <w:color w:val="000000"/>
                <w:szCs w:val="28"/>
                <w:lang w:val="uk-UA"/>
              </w:rPr>
            </w:pPr>
            <w:r w:rsidRPr="00871294">
              <w:rPr>
                <w:color w:val="000000"/>
                <w:szCs w:val="28"/>
                <w:lang w:val="uk-UA"/>
              </w:rPr>
              <w:t>7219,0</w:t>
            </w:r>
          </w:p>
        </w:tc>
        <w:tc>
          <w:tcPr>
            <w:tcW w:w="2361" w:type="dxa"/>
            <w:vAlign w:val="center"/>
          </w:tcPr>
          <w:p w14:paraId="61382E7E" w14:textId="77777777" w:rsidR="00766AF1" w:rsidRPr="00871294" w:rsidRDefault="00766AF1" w:rsidP="00871294">
            <w:pPr>
              <w:jc w:val="center"/>
              <w:rPr>
                <w:color w:val="000000"/>
                <w:szCs w:val="28"/>
                <w:lang w:val="uk-UA"/>
              </w:rPr>
            </w:pPr>
            <w:r w:rsidRPr="00871294">
              <w:rPr>
                <w:color w:val="000000"/>
                <w:szCs w:val="28"/>
                <w:lang w:val="uk-UA"/>
              </w:rPr>
              <w:t>215,908</w:t>
            </w:r>
          </w:p>
        </w:tc>
        <w:tc>
          <w:tcPr>
            <w:tcW w:w="2323" w:type="dxa"/>
            <w:vAlign w:val="center"/>
          </w:tcPr>
          <w:p w14:paraId="435C7A9B" w14:textId="77777777" w:rsidR="00766AF1" w:rsidRPr="00871294" w:rsidRDefault="00766AF1" w:rsidP="00871294">
            <w:pPr>
              <w:jc w:val="center"/>
              <w:rPr>
                <w:color w:val="000000"/>
                <w:szCs w:val="28"/>
                <w:lang w:val="uk-UA"/>
              </w:rPr>
            </w:pPr>
            <w:r w:rsidRPr="00871294">
              <w:rPr>
                <w:color w:val="000000"/>
                <w:szCs w:val="28"/>
                <w:lang w:val="uk-UA"/>
              </w:rPr>
              <w:t>29,9</w:t>
            </w:r>
          </w:p>
        </w:tc>
      </w:tr>
      <w:tr w:rsidR="00766AF1" w:rsidRPr="00871294" w14:paraId="3077A2FC" w14:textId="77777777" w:rsidTr="00871294">
        <w:tc>
          <w:tcPr>
            <w:tcW w:w="2636" w:type="dxa"/>
          </w:tcPr>
          <w:p w14:paraId="7F6F4D05" w14:textId="77777777" w:rsidR="00766AF1" w:rsidRPr="00871294" w:rsidRDefault="00766AF1" w:rsidP="00871294">
            <w:pPr>
              <w:rPr>
                <w:szCs w:val="28"/>
                <w:lang w:val="uk-UA"/>
              </w:rPr>
            </w:pPr>
            <w:r w:rsidRPr="00871294">
              <w:rPr>
                <w:szCs w:val="28"/>
                <w:lang w:val="uk-UA"/>
              </w:rPr>
              <w:t>Чернігівський</w:t>
            </w:r>
          </w:p>
        </w:tc>
        <w:tc>
          <w:tcPr>
            <w:tcW w:w="2314" w:type="dxa"/>
            <w:vAlign w:val="center"/>
          </w:tcPr>
          <w:p w14:paraId="6BEAB3FF" w14:textId="77777777" w:rsidR="00766AF1" w:rsidRPr="00871294" w:rsidRDefault="00766AF1" w:rsidP="00871294">
            <w:pPr>
              <w:jc w:val="center"/>
              <w:rPr>
                <w:color w:val="000000"/>
                <w:szCs w:val="28"/>
                <w:lang w:val="uk-UA"/>
              </w:rPr>
            </w:pPr>
            <w:r w:rsidRPr="00871294">
              <w:rPr>
                <w:color w:val="000000"/>
                <w:szCs w:val="28"/>
                <w:lang w:val="uk-UA"/>
              </w:rPr>
              <w:t>10203,9</w:t>
            </w:r>
          </w:p>
        </w:tc>
        <w:tc>
          <w:tcPr>
            <w:tcW w:w="2361" w:type="dxa"/>
            <w:vAlign w:val="center"/>
          </w:tcPr>
          <w:p w14:paraId="26082F28" w14:textId="77777777" w:rsidR="00766AF1" w:rsidRPr="00871294" w:rsidRDefault="00766AF1" w:rsidP="00871294">
            <w:pPr>
              <w:jc w:val="center"/>
              <w:rPr>
                <w:color w:val="000000"/>
                <w:szCs w:val="28"/>
                <w:lang w:val="uk-UA"/>
              </w:rPr>
            </w:pPr>
            <w:r w:rsidRPr="00871294">
              <w:rPr>
                <w:color w:val="000000"/>
                <w:szCs w:val="28"/>
                <w:lang w:val="uk-UA"/>
              </w:rPr>
              <w:t>445,430</w:t>
            </w:r>
          </w:p>
        </w:tc>
        <w:tc>
          <w:tcPr>
            <w:tcW w:w="2323" w:type="dxa"/>
            <w:vAlign w:val="center"/>
          </w:tcPr>
          <w:p w14:paraId="2305CC34" w14:textId="77777777" w:rsidR="00766AF1" w:rsidRPr="00871294" w:rsidRDefault="00766AF1" w:rsidP="00871294">
            <w:pPr>
              <w:jc w:val="center"/>
              <w:rPr>
                <w:color w:val="000000"/>
                <w:szCs w:val="28"/>
                <w:lang w:val="uk-UA"/>
              </w:rPr>
            </w:pPr>
            <w:r w:rsidRPr="00871294">
              <w:rPr>
                <w:color w:val="000000"/>
                <w:szCs w:val="28"/>
                <w:lang w:val="uk-UA"/>
              </w:rPr>
              <w:t>43,7</w:t>
            </w:r>
          </w:p>
        </w:tc>
      </w:tr>
    </w:tbl>
    <w:p w14:paraId="78B46AF2" w14:textId="77777777" w:rsidR="00766AF1" w:rsidRPr="00871294" w:rsidRDefault="00766AF1" w:rsidP="00766AF1">
      <w:pPr>
        <w:jc w:val="center"/>
        <w:rPr>
          <w:szCs w:val="28"/>
          <w:lang w:val="uk-UA"/>
        </w:rPr>
      </w:pPr>
    </w:p>
    <w:p w14:paraId="3C77B81B" w14:textId="77777777" w:rsidR="00766AF1" w:rsidRPr="00871294" w:rsidRDefault="00766AF1" w:rsidP="00766AF1">
      <w:pPr>
        <w:ind w:firstLine="708"/>
        <w:rPr>
          <w:sz w:val="28"/>
          <w:szCs w:val="28"/>
          <w:shd w:val="clear" w:color="auto" w:fill="FFFFFF"/>
          <w:lang w:val="uk-UA"/>
        </w:rPr>
      </w:pPr>
      <w:r w:rsidRPr="00871294">
        <w:rPr>
          <w:sz w:val="28"/>
          <w:szCs w:val="28"/>
          <w:shd w:val="clear" w:color="auto" w:fill="FFFFFF"/>
          <w:lang w:val="uk-UA"/>
        </w:rPr>
        <w:t>В області утворено 57 територіальних громад, з них: 16 міських ТГ, 24 селищних ТГ та 17 сільських ТГ (табл. 1.2 – 1.6).</w:t>
      </w:r>
    </w:p>
    <w:p w14:paraId="57DEB6C1" w14:textId="77777777" w:rsidR="00766AF1" w:rsidRPr="00871294" w:rsidRDefault="00766AF1" w:rsidP="00766AF1">
      <w:pPr>
        <w:rPr>
          <w:lang w:val="uk-UA"/>
        </w:rPr>
      </w:pPr>
    </w:p>
    <w:p w14:paraId="1615E6E1" w14:textId="77777777" w:rsidR="00766AF1" w:rsidRPr="00871294" w:rsidRDefault="00766AF1" w:rsidP="00871294">
      <w:pPr>
        <w:keepNext/>
        <w:ind w:firstLine="720"/>
        <w:rPr>
          <w:b/>
          <w:bCs/>
          <w:sz w:val="28"/>
          <w:szCs w:val="28"/>
          <w:lang w:val="uk-UA"/>
        </w:rPr>
      </w:pPr>
      <w:r w:rsidRPr="00871294">
        <w:rPr>
          <w:b/>
          <w:bCs/>
          <w:sz w:val="28"/>
          <w:szCs w:val="28"/>
          <w:lang w:val="uk-UA"/>
        </w:rPr>
        <w:t xml:space="preserve">Таблиця 1.2 – Територіальні громади </w:t>
      </w:r>
      <w:proofErr w:type="spellStart"/>
      <w:r w:rsidRPr="00871294">
        <w:rPr>
          <w:b/>
          <w:bCs/>
          <w:sz w:val="28"/>
          <w:szCs w:val="28"/>
          <w:lang w:val="uk-UA"/>
        </w:rPr>
        <w:t>Корюківського</w:t>
      </w:r>
      <w:proofErr w:type="spellEnd"/>
      <w:r w:rsidRPr="00871294">
        <w:rPr>
          <w:b/>
          <w:bCs/>
          <w:sz w:val="28"/>
          <w:szCs w:val="28"/>
          <w:lang w:val="uk-UA"/>
        </w:rPr>
        <w:t xml:space="preserve"> району</w:t>
      </w:r>
    </w:p>
    <w:tbl>
      <w:tblPr>
        <w:tblStyle w:val="ab"/>
        <w:tblW w:w="9629" w:type="dxa"/>
        <w:tblLayout w:type="fixed"/>
        <w:tblLook w:val="04A0" w:firstRow="1" w:lastRow="0" w:firstColumn="1" w:lastColumn="0" w:noHBand="0" w:noVBand="1"/>
      </w:tblPr>
      <w:tblGrid>
        <w:gridCol w:w="544"/>
        <w:gridCol w:w="1794"/>
        <w:gridCol w:w="1485"/>
        <w:gridCol w:w="2409"/>
        <w:gridCol w:w="1418"/>
        <w:gridCol w:w="1979"/>
      </w:tblGrid>
      <w:tr w:rsidR="00766AF1" w:rsidRPr="00871294" w14:paraId="52C0DA5C" w14:textId="77777777" w:rsidTr="00871294">
        <w:tc>
          <w:tcPr>
            <w:tcW w:w="544" w:type="dxa"/>
          </w:tcPr>
          <w:p w14:paraId="6146F444" w14:textId="77777777" w:rsidR="00766AF1" w:rsidRPr="00871294" w:rsidRDefault="00766AF1" w:rsidP="00871294">
            <w:pPr>
              <w:rPr>
                <w:szCs w:val="28"/>
                <w:lang w:val="uk-UA"/>
              </w:rPr>
            </w:pPr>
            <w:r w:rsidRPr="00871294">
              <w:rPr>
                <w:szCs w:val="28"/>
                <w:lang w:val="uk-UA"/>
              </w:rPr>
              <w:t>#№</w:t>
            </w:r>
          </w:p>
        </w:tc>
        <w:tc>
          <w:tcPr>
            <w:tcW w:w="1794" w:type="dxa"/>
            <w:vAlign w:val="center"/>
          </w:tcPr>
          <w:p w14:paraId="7A15CD2F" w14:textId="77777777" w:rsidR="00766AF1" w:rsidRPr="00871294" w:rsidRDefault="00766AF1" w:rsidP="00871294">
            <w:pPr>
              <w:rPr>
                <w:szCs w:val="28"/>
                <w:lang w:val="uk-UA"/>
              </w:rPr>
            </w:pPr>
            <w:r w:rsidRPr="00871294">
              <w:rPr>
                <w:szCs w:val="28"/>
                <w:lang w:val="uk-UA"/>
              </w:rPr>
              <w:t>Назва ТГ</w:t>
            </w:r>
          </w:p>
        </w:tc>
        <w:tc>
          <w:tcPr>
            <w:tcW w:w="1485" w:type="dxa"/>
            <w:vAlign w:val="center"/>
          </w:tcPr>
          <w:p w14:paraId="316D8746" w14:textId="77777777" w:rsidR="00766AF1" w:rsidRPr="00871294" w:rsidRDefault="00766AF1" w:rsidP="00871294">
            <w:pPr>
              <w:jc w:val="center"/>
              <w:rPr>
                <w:szCs w:val="28"/>
                <w:lang w:val="uk-UA"/>
              </w:rPr>
            </w:pPr>
            <w:r w:rsidRPr="00871294">
              <w:rPr>
                <w:szCs w:val="28"/>
                <w:lang w:val="uk-UA"/>
              </w:rPr>
              <w:t>Категорія</w:t>
            </w:r>
          </w:p>
        </w:tc>
        <w:tc>
          <w:tcPr>
            <w:tcW w:w="2409" w:type="dxa"/>
            <w:vAlign w:val="center"/>
          </w:tcPr>
          <w:p w14:paraId="51EB645E" w14:textId="77777777" w:rsidR="00766AF1" w:rsidRPr="00871294" w:rsidRDefault="00766AF1" w:rsidP="00871294">
            <w:pPr>
              <w:jc w:val="center"/>
              <w:rPr>
                <w:szCs w:val="28"/>
                <w:lang w:val="uk-UA"/>
              </w:rPr>
            </w:pPr>
            <w:r w:rsidRPr="00871294">
              <w:rPr>
                <w:szCs w:val="28"/>
                <w:lang w:val="uk-UA"/>
              </w:rPr>
              <w:t>Адміністративний центр</w:t>
            </w:r>
          </w:p>
        </w:tc>
        <w:tc>
          <w:tcPr>
            <w:tcW w:w="1418" w:type="dxa"/>
            <w:vAlign w:val="center"/>
          </w:tcPr>
          <w:p w14:paraId="4E763F1E" w14:textId="77777777" w:rsidR="00766AF1" w:rsidRPr="00871294" w:rsidRDefault="00766AF1" w:rsidP="00871294">
            <w:pPr>
              <w:jc w:val="center"/>
              <w:rPr>
                <w:szCs w:val="28"/>
                <w:lang w:val="uk-UA"/>
              </w:rPr>
            </w:pPr>
            <w:r w:rsidRPr="00871294">
              <w:rPr>
                <w:szCs w:val="28"/>
                <w:lang w:val="uk-UA"/>
              </w:rPr>
              <w:t>Площа громади,</w:t>
            </w:r>
          </w:p>
          <w:p w14:paraId="29603AFD" w14:textId="77777777" w:rsidR="00766AF1" w:rsidRPr="00871294" w:rsidRDefault="00766AF1" w:rsidP="00871294">
            <w:pPr>
              <w:jc w:val="center"/>
              <w:rPr>
                <w:szCs w:val="28"/>
                <w:vertAlign w:val="superscript"/>
                <w:lang w:val="uk-UA"/>
              </w:rPr>
            </w:pPr>
            <w:r w:rsidRPr="00871294">
              <w:rPr>
                <w:szCs w:val="28"/>
                <w:lang w:val="uk-UA"/>
              </w:rPr>
              <w:t>км</w:t>
            </w:r>
            <w:r w:rsidRPr="00871294">
              <w:rPr>
                <w:szCs w:val="28"/>
                <w:vertAlign w:val="superscript"/>
                <w:lang w:val="uk-UA"/>
              </w:rPr>
              <w:t>2</w:t>
            </w:r>
          </w:p>
        </w:tc>
        <w:tc>
          <w:tcPr>
            <w:tcW w:w="1979" w:type="dxa"/>
            <w:vAlign w:val="center"/>
          </w:tcPr>
          <w:p w14:paraId="6BC3D49F" w14:textId="77777777" w:rsidR="00766AF1" w:rsidRPr="00871294" w:rsidRDefault="00766AF1" w:rsidP="00871294">
            <w:pPr>
              <w:jc w:val="center"/>
              <w:rPr>
                <w:szCs w:val="28"/>
                <w:lang w:val="uk-UA"/>
              </w:rPr>
            </w:pPr>
            <w:r w:rsidRPr="00871294">
              <w:rPr>
                <w:szCs w:val="28"/>
                <w:lang w:val="uk-UA"/>
              </w:rPr>
              <w:t xml:space="preserve">Кількість населення, </w:t>
            </w:r>
            <w:proofErr w:type="spellStart"/>
            <w:r w:rsidRPr="00871294">
              <w:rPr>
                <w:szCs w:val="28"/>
                <w:lang w:val="uk-UA"/>
              </w:rPr>
              <w:t>тис.осіб</w:t>
            </w:r>
            <w:proofErr w:type="spellEnd"/>
          </w:p>
        </w:tc>
      </w:tr>
      <w:tr w:rsidR="00766AF1" w:rsidRPr="00871294" w14:paraId="113DCB91" w14:textId="77777777" w:rsidTr="00871294">
        <w:tc>
          <w:tcPr>
            <w:tcW w:w="544" w:type="dxa"/>
          </w:tcPr>
          <w:p w14:paraId="4B85EC57" w14:textId="77777777" w:rsidR="00766AF1" w:rsidRPr="00871294" w:rsidRDefault="00766AF1" w:rsidP="00A71FAE">
            <w:pPr>
              <w:pStyle w:val="af"/>
              <w:numPr>
                <w:ilvl w:val="1"/>
                <w:numId w:val="15"/>
              </w:numPr>
              <w:jc w:val="both"/>
              <w:rPr>
                <w:b/>
                <w:szCs w:val="28"/>
                <w:lang w:val="uk-UA"/>
              </w:rPr>
            </w:pPr>
            <w:r w:rsidRPr="00871294">
              <w:rPr>
                <w:b/>
                <w:szCs w:val="28"/>
                <w:lang w:val="uk-UA"/>
              </w:rPr>
              <w:t>1</w:t>
            </w:r>
          </w:p>
        </w:tc>
        <w:tc>
          <w:tcPr>
            <w:tcW w:w="1794" w:type="dxa"/>
          </w:tcPr>
          <w:p w14:paraId="6BC8952D" w14:textId="77777777" w:rsidR="00766AF1" w:rsidRPr="00871294" w:rsidRDefault="00766AF1" w:rsidP="00871294">
            <w:pPr>
              <w:rPr>
                <w:szCs w:val="28"/>
                <w:lang w:val="uk-UA"/>
              </w:rPr>
            </w:pPr>
            <w:proofErr w:type="spellStart"/>
            <w:r w:rsidRPr="00871294">
              <w:rPr>
                <w:szCs w:val="28"/>
                <w:lang w:val="uk-UA"/>
              </w:rPr>
              <w:t>Корюківська</w:t>
            </w:r>
            <w:proofErr w:type="spellEnd"/>
          </w:p>
        </w:tc>
        <w:tc>
          <w:tcPr>
            <w:tcW w:w="1485" w:type="dxa"/>
          </w:tcPr>
          <w:p w14:paraId="090FDBCF" w14:textId="77777777" w:rsidR="00766AF1" w:rsidRPr="00871294" w:rsidRDefault="00766AF1" w:rsidP="00871294">
            <w:pPr>
              <w:rPr>
                <w:szCs w:val="28"/>
                <w:lang w:val="uk-UA"/>
              </w:rPr>
            </w:pPr>
            <w:r w:rsidRPr="00871294">
              <w:rPr>
                <w:szCs w:val="28"/>
                <w:lang w:val="uk-UA"/>
              </w:rPr>
              <w:t>міська</w:t>
            </w:r>
          </w:p>
        </w:tc>
        <w:tc>
          <w:tcPr>
            <w:tcW w:w="2409" w:type="dxa"/>
          </w:tcPr>
          <w:p w14:paraId="40703C70" w14:textId="77777777" w:rsidR="00766AF1" w:rsidRPr="00871294" w:rsidRDefault="00766AF1" w:rsidP="00871294">
            <w:pPr>
              <w:rPr>
                <w:szCs w:val="28"/>
                <w:lang w:val="uk-UA"/>
              </w:rPr>
            </w:pPr>
            <w:r w:rsidRPr="00871294">
              <w:rPr>
                <w:szCs w:val="28"/>
                <w:lang w:val="uk-UA"/>
              </w:rPr>
              <w:t>м. Корюківка</w:t>
            </w:r>
          </w:p>
        </w:tc>
        <w:tc>
          <w:tcPr>
            <w:tcW w:w="1418" w:type="dxa"/>
            <w:vAlign w:val="bottom"/>
          </w:tcPr>
          <w:p w14:paraId="2CCB5CEB" w14:textId="77777777" w:rsidR="00766AF1" w:rsidRPr="00871294" w:rsidRDefault="00766AF1" w:rsidP="00871294">
            <w:pPr>
              <w:jc w:val="center"/>
              <w:rPr>
                <w:szCs w:val="28"/>
                <w:lang w:val="uk-UA"/>
              </w:rPr>
            </w:pPr>
            <w:r w:rsidRPr="00871294">
              <w:rPr>
                <w:szCs w:val="28"/>
                <w:lang w:val="uk-UA"/>
              </w:rPr>
              <w:t>1172,6</w:t>
            </w:r>
          </w:p>
        </w:tc>
        <w:tc>
          <w:tcPr>
            <w:tcW w:w="1979" w:type="dxa"/>
            <w:vAlign w:val="center"/>
          </w:tcPr>
          <w:p w14:paraId="10B8811C" w14:textId="77777777" w:rsidR="00766AF1" w:rsidRPr="00871294" w:rsidRDefault="00766AF1" w:rsidP="00871294">
            <w:pPr>
              <w:jc w:val="center"/>
              <w:rPr>
                <w:szCs w:val="28"/>
                <w:lang w:val="uk-UA"/>
              </w:rPr>
            </w:pPr>
            <w:r w:rsidRPr="00871294">
              <w:rPr>
                <w:szCs w:val="28"/>
                <w:lang w:val="uk-UA"/>
              </w:rPr>
              <w:t>20,456</w:t>
            </w:r>
          </w:p>
        </w:tc>
      </w:tr>
      <w:tr w:rsidR="00766AF1" w:rsidRPr="00871294" w14:paraId="205BC0E0" w14:textId="77777777" w:rsidTr="00871294">
        <w:tc>
          <w:tcPr>
            <w:tcW w:w="544" w:type="dxa"/>
          </w:tcPr>
          <w:p w14:paraId="0AB73C97" w14:textId="77777777" w:rsidR="00766AF1" w:rsidRPr="00871294" w:rsidRDefault="00766AF1" w:rsidP="00A71FAE">
            <w:pPr>
              <w:pStyle w:val="af"/>
              <w:numPr>
                <w:ilvl w:val="1"/>
                <w:numId w:val="15"/>
              </w:numPr>
              <w:jc w:val="both"/>
              <w:rPr>
                <w:b/>
                <w:szCs w:val="28"/>
                <w:lang w:val="uk-UA"/>
              </w:rPr>
            </w:pPr>
            <w:r w:rsidRPr="00871294">
              <w:rPr>
                <w:b/>
                <w:szCs w:val="28"/>
                <w:lang w:val="uk-UA"/>
              </w:rPr>
              <w:t>2</w:t>
            </w:r>
          </w:p>
        </w:tc>
        <w:tc>
          <w:tcPr>
            <w:tcW w:w="1794" w:type="dxa"/>
          </w:tcPr>
          <w:p w14:paraId="329C2833" w14:textId="77777777" w:rsidR="00766AF1" w:rsidRPr="00871294" w:rsidRDefault="00766AF1" w:rsidP="00871294">
            <w:pPr>
              <w:rPr>
                <w:szCs w:val="28"/>
                <w:lang w:val="uk-UA"/>
              </w:rPr>
            </w:pPr>
            <w:r w:rsidRPr="00871294">
              <w:rPr>
                <w:szCs w:val="28"/>
                <w:lang w:val="uk-UA"/>
              </w:rPr>
              <w:t>Менська</w:t>
            </w:r>
          </w:p>
        </w:tc>
        <w:tc>
          <w:tcPr>
            <w:tcW w:w="1485" w:type="dxa"/>
          </w:tcPr>
          <w:p w14:paraId="2BBF00F9" w14:textId="77777777" w:rsidR="00766AF1" w:rsidRPr="00871294" w:rsidRDefault="00766AF1" w:rsidP="00871294">
            <w:pPr>
              <w:rPr>
                <w:szCs w:val="28"/>
                <w:lang w:val="uk-UA"/>
              </w:rPr>
            </w:pPr>
            <w:r w:rsidRPr="00871294">
              <w:rPr>
                <w:szCs w:val="28"/>
                <w:lang w:val="uk-UA"/>
              </w:rPr>
              <w:t>міська</w:t>
            </w:r>
          </w:p>
        </w:tc>
        <w:tc>
          <w:tcPr>
            <w:tcW w:w="2409" w:type="dxa"/>
          </w:tcPr>
          <w:p w14:paraId="59951F21" w14:textId="77777777" w:rsidR="00766AF1" w:rsidRPr="00871294" w:rsidRDefault="00766AF1" w:rsidP="00871294">
            <w:pPr>
              <w:rPr>
                <w:szCs w:val="28"/>
                <w:lang w:val="uk-UA"/>
              </w:rPr>
            </w:pPr>
            <w:r w:rsidRPr="00871294">
              <w:rPr>
                <w:szCs w:val="28"/>
                <w:lang w:val="uk-UA"/>
              </w:rPr>
              <w:t xml:space="preserve">м. </w:t>
            </w:r>
            <w:proofErr w:type="spellStart"/>
            <w:r w:rsidRPr="00871294">
              <w:rPr>
                <w:szCs w:val="28"/>
                <w:lang w:val="uk-UA"/>
              </w:rPr>
              <w:t>Мена</w:t>
            </w:r>
            <w:proofErr w:type="spellEnd"/>
          </w:p>
        </w:tc>
        <w:tc>
          <w:tcPr>
            <w:tcW w:w="1418" w:type="dxa"/>
            <w:vAlign w:val="bottom"/>
          </w:tcPr>
          <w:p w14:paraId="48D82A8D" w14:textId="77777777" w:rsidR="00766AF1" w:rsidRPr="00871294" w:rsidRDefault="00766AF1" w:rsidP="00871294">
            <w:pPr>
              <w:jc w:val="center"/>
              <w:rPr>
                <w:szCs w:val="28"/>
                <w:lang w:val="uk-UA"/>
              </w:rPr>
            </w:pPr>
            <w:r w:rsidRPr="00871294">
              <w:rPr>
                <w:szCs w:val="28"/>
                <w:lang w:val="uk-UA"/>
              </w:rPr>
              <w:t>1026,1</w:t>
            </w:r>
          </w:p>
        </w:tc>
        <w:tc>
          <w:tcPr>
            <w:tcW w:w="1979" w:type="dxa"/>
            <w:vAlign w:val="center"/>
          </w:tcPr>
          <w:p w14:paraId="27E53CD7" w14:textId="77777777" w:rsidR="00766AF1" w:rsidRPr="00871294" w:rsidRDefault="00766AF1" w:rsidP="00871294">
            <w:pPr>
              <w:jc w:val="center"/>
              <w:rPr>
                <w:szCs w:val="28"/>
                <w:lang w:val="uk-UA"/>
              </w:rPr>
            </w:pPr>
            <w:r w:rsidRPr="00871294">
              <w:rPr>
                <w:szCs w:val="28"/>
                <w:lang w:val="uk-UA"/>
              </w:rPr>
              <w:t>25,085</w:t>
            </w:r>
          </w:p>
        </w:tc>
      </w:tr>
      <w:tr w:rsidR="00766AF1" w:rsidRPr="00871294" w14:paraId="58D5D176" w14:textId="77777777" w:rsidTr="00871294">
        <w:tc>
          <w:tcPr>
            <w:tcW w:w="544" w:type="dxa"/>
          </w:tcPr>
          <w:p w14:paraId="7B0310C3" w14:textId="77777777" w:rsidR="00766AF1" w:rsidRPr="00871294" w:rsidRDefault="00766AF1" w:rsidP="00A71FAE">
            <w:pPr>
              <w:pStyle w:val="af"/>
              <w:numPr>
                <w:ilvl w:val="1"/>
                <w:numId w:val="15"/>
              </w:numPr>
              <w:jc w:val="both"/>
              <w:rPr>
                <w:b/>
                <w:szCs w:val="28"/>
                <w:lang w:val="uk-UA"/>
              </w:rPr>
            </w:pPr>
            <w:r w:rsidRPr="00871294">
              <w:rPr>
                <w:b/>
                <w:szCs w:val="28"/>
                <w:lang w:val="uk-UA"/>
              </w:rPr>
              <w:t>3</w:t>
            </w:r>
          </w:p>
        </w:tc>
        <w:tc>
          <w:tcPr>
            <w:tcW w:w="1794" w:type="dxa"/>
          </w:tcPr>
          <w:p w14:paraId="3FA6FC4E" w14:textId="77777777" w:rsidR="00766AF1" w:rsidRPr="00871294" w:rsidRDefault="00766AF1" w:rsidP="00871294">
            <w:pPr>
              <w:rPr>
                <w:szCs w:val="28"/>
                <w:lang w:val="uk-UA"/>
              </w:rPr>
            </w:pPr>
            <w:proofErr w:type="spellStart"/>
            <w:r w:rsidRPr="00871294">
              <w:rPr>
                <w:szCs w:val="28"/>
                <w:lang w:val="uk-UA"/>
              </w:rPr>
              <w:t>Сновська</w:t>
            </w:r>
            <w:proofErr w:type="spellEnd"/>
          </w:p>
        </w:tc>
        <w:tc>
          <w:tcPr>
            <w:tcW w:w="1485" w:type="dxa"/>
          </w:tcPr>
          <w:p w14:paraId="042A12BB" w14:textId="77777777" w:rsidR="00766AF1" w:rsidRPr="00871294" w:rsidRDefault="00766AF1" w:rsidP="00871294">
            <w:pPr>
              <w:rPr>
                <w:szCs w:val="28"/>
                <w:lang w:val="uk-UA"/>
              </w:rPr>
            </w:pPr>
            <w:r w:rsidRPr="00871294">
              <w:rPr>
                <w:szCs w:val="28"/>
                <w:lang w:val="uk-UA"/>
              </w:rPr>
              <w:t>міська</w:t>
            </w:r>
          </w:p>
        </w:tc>
        <w:tc>
          <w:tcPr>
            <w:tcW w:w="2409" w:type="dxa"/>
          </w:tcPr>
          <w:p w14:paraId="5D1D53F8" w14:textId="77777777" w:rsidR="00766AF1" w:rsidRPr="00871294" w:rsidRDefault="00766AF1" w:rsidP="00871294">
            <w:pPr>
              <w:rPr>
                <w:szCs w:val="28"/>
                <w:lang w:val="uk-UA"/>
              </w:rPr>
            </w:pPr>
            <w:r w:rsidRPr="00871294">
              <w:rPr>
                <w:szCs w:val="28"/>
                <w:lang w:val="uk-UA"/>
              </w:rPr>
              <w:t xml:space="preserve">м. </w:t>
            </w:r>
            <w:proofErr w:type="spellStart"/>
            <w:r w:rsidRPr="00871294">
              <w:rPr>
                <w:szCs w:val="28"/>
                <w:lang w:val="uk-UA"/>
              </w:rPr>
              <w:t>Сновськ</w:t>
            </w:r>
            <w:proofErr w:type="spellEnd"/>
          </w:p>
        </w:tc>
        <w:tc>
          <w:tcPr>
            <w:tcW w:w="1418" w:type="dxa"/>
            <w:vAlign w:val="bottom"/>
          </w:tcPr>
          <w:p w14:paraId="492B283C" w14:textId="77777777" w:rsidR="00766AF1" w:rsidRPr="00871294" w:rsidRDefault="00766AF1" w:rsidP="00871294">
            <w:pPr>
              <w:jc w:val="center"/>
              <w:rPr>
                <w:szCs w:val="28"/>
                <w:lang w:val="uk-UA"/>
              </w:rPr>
            </w:pPr>
            <w:r w:rsidRPr="00871294">
              <w:rPr>
                <w:szCs w:val="28"/>
                <w:lang w:val="uk-UA"/>
              </w:rPr>
              <w:t>1283,1</w:t>
            </w:r>
          </w:p>
        </w:tc>
        <w:tc>
          <w:tcPr>
            <w:tcW w:w="1979" w:type="dxa"/>
            <w:vAlign w:val="center"/>
          </w:tcPr>
          <w:p w14:paraId="17B36928" w14:textId="77777777" w:rsidR="00766AF1" w:rsidRPr="00871294" w:rsidRDefault="00766AF1" w:rsidP="00871294">
            <w:pPr>
              <w:jc w:val="center"/>
              <w:rPr>
                <w:szCs w:val="28"/>
                <w:lang w:val="uk-UA"/>
              </w:rPr>
            </w:pPr>
            <w:r w:rsidRPr="00871294">
              <w:rPr>
                <w:szCs w:val="28"/>
                <w:lang w:val="uk-UA"/>
              </w:rPr>
              <w:t>21,575</w:t>
            </w:r>
          </w:p>
        </w:tc>
      </w:tr>
      <w:tr w:rsidR="00766AF1" w:rsidRPr="00871294" w14:paraId="2F92DC27" w14:textId="77777777" w:rsidTr="00871294">
        <w:tc>
          <w:tcPr>
            <w:tcW w:w="544" w:type="dxa"/>
          </w:tcPr>
          <w:p w14:paraId="1DD182F9" w14:textId="77777777" w:rsidR="00766AF1" w:rsidRPr="00871294" w:rsidRDefault="00766AF1" w:rsidP="00A71FAE">
            <w:pPr>
              <w:pStyle w:val="af"/>
              <w:numPr>
                <w:ilvl w:val="1"/>
                <w:numId w:val="15"/>
              </w:numPr>
              <w:jc w:val="both"/>
              <w:rPr>
                <w:b/>
                <w:szCs w:val="28"/>
                <w:lang w:val="uk-UA"/>
              </w:rPr>
            </w:pPr>
            <w:r w:rsidRPr="00871294">
              <w:rPr>
                <w:b/>
                <w:szCs w:val="28"/>
                <w:lang w:val="uk-UA"/>
              </w:rPr>
              <w:t>4</w:t>
            </w:r>
          </w:p>
        </w:tc>
        <w:tc>
          <w:tcPr>
            <w:tcW w:w="1794" w:type="dxa"/>
          </w:tcPr>
          <w:p w14:paraId="099A3B8A" w14:textId="77777777" w:rsidR="00766AF1" w:rsidRPr="00871294" w:rsidRDefault="00766AF1" w:rsidP="00871294">
            <w:pPr>
              <w:rPr>
                <w:szCs w:val="28"/>
                <w:lang w:val="uk-UA"/>
              </w:rPr>
            </w:pPr>
            <w:r w:rsidRPr="00871294">
              <w:rPr>
                <w:szCs w:val="28"/>
                <w:lang w:val="uk-UA"/>
              </w:rPr>
              <w:t>Сосницька</w:t>
            </w:r>
          </w:p>
        </w:tc>
        <w:tc>
          <w:tcPr>
            <w:tcW w:w="1485" w:type="dxa"/>
          </w:tcPr>
          <w:p w14:paraId="7CEACFA2" w14:textId="77777777" w:rsidR="00766AF1" w:rsidRPr="00871294" w:rsidRDefault="00766AF1" w:rsidP="00871294">
            <w:pPr>
              <w:rPr>
                <w:szCs w:val="28"/>
                <w:lang w:val="uk-UA"/>
              </w:rPr>
            </w:pPr>
            <w:r w:rsidRPr="00871294">
              <w:rPr>
                <w:szCs w:val="28"/>
                <w:lang w:val="uk-UA"/>
              </w:rPr>
              <w:t>селищна</w:t>
            </w:r>
          </w:p>
        </w:tc>
        <w:tc>
          <w:tcPr>
            <w:tcW w:w="2409" w:type="dxa"/>
          </w:tcPr>
          <w:p w14:paraId="572C6406" w14:textId="77777777" w:rsidR="00766AF1" w:rsidRPr="00871294" w:rsidRDefault="00766AF1" w:rsidP="00871294">
            <w:pPr>
              <w:rPr>
                <w:szCs w:val="28"/>
                <w:lang w:val="uk-UA"/>
              </w:rPr>
            </w:pPr>
            <w:r w:rsidRPr="00871294">
              <w:rPr>
                <w:szCs w:val="28"/>
                <w:lang w:val="uk-UA"/>
              </w:rPr>
              <w:t>селище Сосниця</w:t>
            </w:r>
          </w:p>
        </w:tc>
        <w:tc>
          <w:tcPr>
            <w:tcW w:w="1418" w:type="dxa"/>
            <w:vAlign w:val="bottom"/>
          </w:tcPr>
          <w:p w14:paraId="5D0622DA" w14:textId="77777777" w:rsidR="00766AF1" w:rsidRPr="00871294" w:rsidRDefault="00766AF1" w:rsidP="00871294">
            <w:pPr>
              <w:jc w:val="center"/>
              <w:rPr>
                <w:szCs w:val="28"/>
                <w:lang w:val="uk-UA"/>
              </w:rPr>
            </w:pPr>
            <w:r w:rsidRPr="00871294">
              <w:rPr>
                <w:szCs w:val="28"/>
                <w:lang w:val="uk-UA"/>
              </w:rPr>
              <w:t>798,8</w:t>
            </w:r>
          </w:p>
        </w:tc>
        <w:tc>
          <w:tcPr>
            <w:tcW w:w="1979" w:type="dxa"/>
            <w:vAlign w:val="center"/>
          </w:tcPr>
          <w:p w14:paraId="4F73FBE2" w14:textId="77777777" w:rsidR="00766AF1" w:rsidRPr="00871294" w:rsidRDefault="00766AF1" w:rsidP="00871294">
            <w:pPr>
              <w:jc w:val="center"/>
              <w:rPr>
                <w:szCs w:val="28"/>
                <w:lang w:val="uk-UA"/>
              </w:rPr>
            </w:pPr>
            <w:r w:rsidRPr="00871294">
              <w:rPr>
                <w:szCs w:val="28"/>
                <w:lang w:val="uk-UA"/>
              </w:rPr>
              <w:t>14,831</w:t>
            </w:r>
          </w:p>
        </w:tc>
      </w:tr>
      <w:tr w:rsidR="00766AF1" w:rsidRPr="00871294" w14:paraId="6EF0393F" w14:textId="77777777" w:rsidTr="00871294">
        <w:tc>
          <w:tcPr>
            <w:tcW w:w="544" w:type="dxa"/>
          </w:tcPr>
          <w:p w14:paraId="30148FD9" w14:textId="77777777" w:rsidR="00766AF1" w:rsidRPr="00871294" w:rsidRDefault="00766AF1" w:rsidP="00A71FAE">
            <w:pPr>
              <w:pStyle w:val="af"/>
              <w:numPr>
                <w:ilvl w:val="1"/>
                <w:numId w:val="15"/>
              </w:numPr>
              <w:jc w:val="both"/>
              <w:rPr>
                <w:b/>
                <w:szCs w:val="28"/>
                <w:lang w:val="uk-UA"/>
              </w:rPr>
            </w:pPr>
            <w:r w:rsidRPr="00871294">
              <w:rPr>
                <w:b/>
                <w:szCs w:val="28"/>
                <w:lang w:val="uk-UA"/>
              </w:rPr>
              <w:t>5</w:t>
            </w:r>
          </w:p>
        </w:tc>
        <w:tc>
          <w:tcPr>
            <w:tcW w:w="1794" w:type="dxa"/>
          </w:tcPr>
          <w:p w14:paraId="1FDF3CD8" w14:textId="77777777" w:rsidR="00766AF1" w:rsidRPr="00871294" w:rsidRDefault="00766AF1" w:rsidP="00871294">
            <w:pPr>
              <w:rPr>
                <w:szCs w:val="28"/>
                <w:lang w:val="uk-UA"/>
              </w:rPr>
            </w:pPr>
            <w:proofErr w:type="spellStart"/>
            <w:r w:rsidRPr="00871294">
              <w:rPr>
                <w:szCs w:val="28"/>
                <w:lang w:val="uk-UA"/>
              </w:rPr>
              <w:t>Холминська</w:t>
            </w:r>
            <w:proofErr w:type="spellEnd"/>
          </w:p>
        </w:tc>
        <w:tc>
          <w:tcPr>
            <w:tcW w:w="1485" w:type="dxa"/>
          </w:tcPr>
          <w:p w14:paraId="522DE91C" w14:textId="77777777" w:rsidR="00766AF1" w:rsidRPr="00871294" w:rsidRDefault="00766AF1" w:rsidP="00871294">
            <w:pPr>
              <w:rPr>
                <w:szCs w:val="28"/>
                <w:lang w:val="uk-UA"/>
              </w:rPr>
            </w:pPr>
            <w:r w:rsidRPr="00871294">
              <w:rPr>
                <w:szCs w:val="28"/>
                <w:lang w:val="uk-UA"/>
              </w:rPr>
              <w:t>селищна</w:t>
            </w:r>
          </w:p>
        </w:tc>
        <w:tc>
          <w:tcPr>
            <w:tcW w:w="2409" w:type="dxa"/>
          </w:tcPr>
          <w:p w14:paraId="4654AB51" w14:textId="77777777" w:rsidR="00766AF1" w:rsidRPr="00871294" w:rsidRDefault="00766AF1" w:rsidP="00871294">
            <w:pPr>
              <w:rPr>
                <w:szCs w:val="28"/>
                <w:lang w:val="uk-UA"/>
              </w:rPr>
            </w:pPr>
            <w:r w:rsidRPr="00871294">
              <w:rPr>
                <w:szCs w:val="28"/>
                <w:lang w:val="uk-UA"/>
              </w:rPr>
              <w:t xml:space="preserve">селище </w:t>
            </w:r>
            <w:proofErr w:type="spellStart"/>
            <w:r w:rsidRPr="00871294">
              <w:rPr>
                <w:szCs w:val="28"/>
                <w:lang w:val="uk-UA"/>
              </w:rPr>
              <w:t>Холми</w:t>
            </w:r>
            <w:proofErr w:type="spellEnd"/>
          </w:p>
        </w:tc>
        <w:tc>
          <w:tcPr>
            <w:tcW w:w="1418" w:type="dxa"/>
            <w:vAlign w:val="bottom"/>
          </w:tcPr>
          <w:p w14:paraId="393D1B97" w14:textId="77777777" w:rsidR="00766AF1" w:rsidRPr="00871294" w:rsidRDefault="00766AF1" w:rsidP="00871294">
            <w:pPr>
              <w:jc w:val="center"/>
              <w:rPr>
                <w:szCs w:val="28"/>
                <w:lang w:val="uk-UA"/>
              </w:rPr>
            </w:pPr>
            <w:r w:rsidRPr="00871294">
              <w:rPr>
                <w:szCs w:val="28"/>
                <w:lang w:val="uk-UA"/>
              </w:rPr>
              <w:t>320,3</w:t>
            </w:r>
          </w:p>
        </w:tc>
        <w:tc>
          <w:tcPr>
            <w:tcW w:w="1979" w:type="dxa"/>
            <w:vAlign w:val="center"/>
          </w:tcPr>
          <w:p w14:paraId="78584F89" w14:textId="77777777" w:rsidR="00766AF1" w:rsidRPr="00871294" w:rsidRDefault="00766AF1" w:rsidP="00871294">
            <w:pPr>
              <w:jc w:val="center"/>
              <w:rPr>
                <w:szCs w:val="28"/>
                <w:lang w:val="uk-UA"/>
              </w:rPr>
            </w:pPr>
            <w:r w:rsidRPr="00871294">
              <w:rPr>
                <w:szCs w:val="28"/>
                <w:lang w:val="uk-UA"/>
              </w:rPr>
              <w:t>4,488</w:t>
            </w:r>
          </w:p>
        </w:tc>
      </w:tr>
    </w:tbl>
    <w:p w14:paraId="10D1171B" w14:textId="77777777" w:rsidR="00766AF1" w:rsidRPr="00871294" w:rsidRDefault="00766AF1" w:rsidP="00766AF1">
      <w:pPr>
        <w:rPr>
          <w:szCs w:val="28"/>
          <w:lang w:val="uk-UA"/>
        </w:rPr>
      </w:pPr>
    </w:p>
    <w:p w14:paraId="40702BF8" w14:textId="77777777" w:rsidR="00766AF1" w:rsidRPr="00871294" w:rsidRDefault="00766AF1" w:rsidP="00871294">
      <w:pPr>
        <w:keepNext/>
        <w:ind w:firstLine="720"/>
        <w:rPr>
          <w:b/>
          <w:bCs/>
          <w:sz w:val="28"/>
          <w:szCs w:val="28"/>
          <w:lang w:val="uk-UA"/>
        </w:rPr>
      </w:pPr>
      <w:r w:rsidRPr="00871294">
        <w:rPr>
          <w:b/>
          <w:bCs/>
          <w:sz w:val="28"/>
          <w:szCs w:val="28"/>
          <w:lang w:val="uk-UA"/>
        </w:rPr>
        <w:lastRenderedPageBreak/>
        <w:t>Таблиця 1.3 – Територіальні громади Ніжинського району</w:t>
      </w:r>
    </w:p>
    <w:tbl>
      <w:tblPr>
        <w:tblStyle w:val="ab"/>
        <w:tblW w:w="9629" w:type="dxa"/>
        <w:tblLayout w:type="fixed"/>
        <w:tblLook w:val="04A0" w:firstRow="1" w:lastRow="0" w:firstColumn="1" w:lastColumn="0" w:noHBand="0" w:noVBand="1"/>
      </w:tblPr>
      <w:tblGrid>
        <w:gridCol w:w="544"/>
        <w:gridCol w:w="1861"/>
        <w:gridCol w:w="1418"/>
        <w:gridCol w:w="2409"/>
        <w:gridCol w:w="1418"/>
        <w:gridCol w:w="1979"/>
      </w:tblGrid>
      <w:tr w:rsidR="00766AF1" w:rsidRPr="00871294" w14:paraId="7AC09C7D" w14:textId="77777777" w:rsidTr="00871294">
        <w:tc>
          <w:tcPr>
            <w:tcW w:w="544" w:type="dxa"/>
          </w:tcPr>
          <w:p w14:paraId="2A5395AC" w14:textId="77777777" w:rsidR="00766AF1" w:rsidRPr="00871294" w:rsidRDefault="00766AF1" w:rsidP="00871294">
            <w:pPr>
              <w:rPr>
                <w:lang w:val="uk-UA"/>
              </w:rPr>
            </w:pPr>
            <w:r w:rsidRPr="00871294">
              <w:rPr>
                <w:lang w:val="uk-UA"/>
              </w:rPr>
              <w:t>№№</w:t>
            </w:r>
          </w:p>
        </w:tc>
        <w:tc>
          <w:tcPr>
            <w:tcW w:w="1861" w:type="dxa"/>
            <w:vAlign w:val="center"/>
          </w:tcPr>
          <w:p w14:paraId="63A1B363" w14:textId="77777777" w:rsidR="00766AF1" w:rsidRPr="00871294" w:rsidRDefault="00766AF1" w:rsidP="00871294">
            <w:pPr>
              <w:rPr>
                <w:lang w:val="uk-UA"/>
              </w:rPr>
            </w:pPr>
            <w:r w:rsidRPr="00871294">
              <w:rPr>
                <w:lang w:val="uk-UA"/>
              </w:rPr>
              <w:t>Назва ТГ</w:t>
            </w:r>
          </w:p>
        </w:tc>
        <w:tc>
          <w:tcPr>
            <w:tcW w:w="1418" w:type="dxa"/>
            <w:vAlign w:val="center"/>
          </w:tcPr>
          <w:p w14:paraId="4D6BB6E1" w14:textId="77777777" w:rsidR="00766AF1" w:rsidRPr="00871294" w:rsidRDefault="00766AF1" w:rsidP="00871294">
            <w:pPr>
              <w:jc w:val="center"/>
              <w:rPr>
                <w:lang w:val="uk-UA"/>
              </w:rPr>
            </w:pPr>
            <w:r w:rsidRPr="00871294">
              <w:rPr>
                <w:lang w:val="uk-UA"/>
              </w:rPr>
              <w:t>Категорія</w:t>
            </w:r>
          </w:p>
        </w:tc>
        <w:tc>
          <w:tcPr>
            <w:tcW w:w="2409" w:type="dxa"/>
            <w:vAlign w:val="center"/>
          </w:tcPr>
          <w:p w14:paraId="3853AE61" w14:textId="77777777" w:rsidR="00766AF1" w:rsidRPr="00871294" w:rsidRDefault="00766AF1" w:rsidP="00871294">
            <w:pPr>
              <w:jc w:val="center"/>
              <w:rPr>
                <w:lang w:val="uk-UA"/>
              </w:rPr>
            </w:pPr>
            <w:r w:rsidRPr="00871294">
              <w:rPr>
                <w:lang w:val="uk-UA"/>
              </w:rPr>
              <w:t>Адміністративний центр</w:t>
            </w:r>
          </w:p>
        </w:tc>
        <w:tc>
          <w:tcPr>
            <w:tcW w:w="1418" w:type="dxa"/>
            <w:vAlign w:val="center"/>
          </w:tcPr>
          <w:p w14:paraId="7D559481" w14:textId="77777777" w:rsidR="00766AF1" w:rsidRPr="00871294" w:rsidRDefault="00766AF1" w:rsidP="00871294">
            <w:pPr>
              <w:jc w:val="center"/>
              <w:rPr>
                <w:lang w:val="uk-UA"/>
              </w:rPr>
            </w:pPr>
            <w:r w:rsidRPr="00871294">
              <w:rPr>
                <w:lang w:val="uk-UA"/>
              </w:rPr>
              <w:t>Площа громади,</w:t>
            </w:r>
          </w:p>
          <w:p w14:paraId="572F0DD3" w14:textId="77777777" w:rsidR="00766AF1" w:rsidRPr="00871294" w:rsidRDefault="00766AF1" w:rsidP="00871294">
            <w:pPr>
              <w:jc w:val="center"/>
              <w:rPr>
                <w:vertAlign w:val="superscript"/>
                <w:lang w:val="uk-UA"/>
              </w:rPr>
            </w:pPr>
            <w:r w:rsidRPr="00871294">
              <w:rPr>
                <w:lang w:val="uk-UA"/>
              </w:rPr>
              <w:t>км</w:t>
            </w:r>
            <w:r w:rsidRPr="00871294">
              <w:rPr>
                <w:vertAlign w:val="superscript"/>
                <w:lang w:val="uk-UA"/>
              </w:rPr>
              <w:t>2</w:t>
            </w:r>
          </w:p>
        </w:tc>
        <w:tc>
          <w:tcPr>
            <w:tcW w:w="1979" w:type="dxa"/>
            <w:vAlign w:val="center"/>
          </w:tcPr>
          <w:p w14:paraId="43324652" w14:textId="77777777" w:rsidR="00766AF1" w:rsidRPr="00871294" w:rsidRDefault="00766AF1" w:rsidP="00871294">
            <w:pPr>
              <w:jc w:val="center"/>
              <w:rPr>
                <w:lang w:val="uk-UA"/>
              </w:rPr>
            </w:pPr>
            <w:r w:rsidRPr="00871294">
              <w:rPr>
                <w:lang w:val="uk-UA"/>
              </w:rPr>
              <w:t xml:space="preserve">Кількість населення, </w:t>
            </w:r>
            <w:proofErr w:type="spellStart"/>
            <w:r w:rsidRPr="00871294">
              <w:rPr>
                <w:lang w:val="uk-UA"/>
              </w:rPr>
              <w:t>тис.осіб</w:t>
            </w:r>
            <w:proofErr w:type="spellEnd"/>
          </w:p>
        </w:tc>
      </w:tr>
      <w:tr w:rsidR="00766AF1" w:rsidRPr="00871294" w14:paraId="3E74035F" w14:textId="77777777" w:rsidTr="007B684D">
        <w:tc>
          <w:tcPr>
            <w:tcW w:w="544" w:type="dxa"/>
          </w:tcPr>
          <w:p w14:paraId="4A406C68" w14:textId="77777777" w:rsidR="00766AF1" w:rsidRPr="00871294" w:rsidRDefault="00766AF1" w:rsidP="00A71FAE">
            <w:pPr>
              <w:pStyle w:val="af"/>
              <w:numPr>
                <w:ilvl w:val="1"/>
                <w:numId w:val="16"/>
              </w:numPr>
              <w:jc w:val="both"/>
              <w:rPr>
                <w:lang w:val="uk-UA"/>
              </w:rPr>
            </w:pPr>
          </w:p>
        </w:tc>
        <w:tc>
          <w:tcPr>
            <w:tcW w:w="1861" w:type="dxa"/>
          </w:tcPr>
          <w:p w14:paraId="248BBB82" w14:textId="77777777" w:rsidR="00766AF1" w:rsidRPr="00871294" w:rsidRDefault="00766AF1" w:rsidP="00871294">
            <w:pPr>
              <w:rPr>
                <w:lang w:val="uk-UA"/>
              </w:rPr>
            </w:pPr>
            <w:r w:rsidRPr="00871294">
              <w:rPr>
                <w:lang w:val="uk-UA"/>
              </w:rPr>
              <w:t>Батуринська</w:t>
            </w:r>
          </w:p>
        </w:tc>
        <w:tc>
          <w:tcPr>
            <w:tcW w:w="1418" w:type="dxa"/>
          </w:tcPr>
          <w:p w14:paraId="1FA52905" w14:textId="77777777" w:rsidR="00766AF1" w:rsidRPr="00871294" w:rsidRDefault="00766AF1" w:rsidP="00871294">
            <w:pPr>
              <w:jc w:val="center"/>
              <w:rPr>
                <w:lang w:val="uk-UA"/>
              </w:rPr>
            </w:pPr>
            <w:r w:rsidRPr="00871294">
              <w:rPr>
                <w:lang w:val="uk-UA"/>
              </w:rPr>
              <w:t>міська</w:t>
            </w:r>
          </w:p>
        </w:tc>
        <w:tc>
          <w:tcPr>
            <w:tcW w:w="2409" w:type="dxa"/>
          </w:tcPr>
          <w:p w14:paraId="1E236089" w14:textId="77777777" w:rsidR="00766AF1" w:rsidRPr="00871294" w:rsidRDefault="00766AF1" w:rsidP="00871294">
            <w:pPr>
              <w:jc w:val="center"/>
              <w:rPr>
                <w:lang w:val="uk-UA"/>
              </w:rPr>
            </w:pPr>
            <w:r w:rsidRPr="00871294">
              <w:rPr>
                <w:lang w:val="uk-UA"/>
              </w:rPr>
              <w:t>м. Батурин</w:t>
            </w:r>
          </w:p>
        </w:tc>
        <w:tc>
          <w:tcPr>
            <w:tcW w:w="1418" w:type="dxa"/>
            <w:vAlign w:val="center"/>
          </w:tcPr>
          <w:p w14:paraId="4E3B38B1" w14:textId="77777777" w:rsidR="00766AF1" w:rsidRPr="00871294" w:rsidRDefault="00766AF1" w:rsidP="007B684D">
            <w:pPr>
              <w:jc w:val="center"/>
              <w:rPr>
                <w:lang w:val="uk-UA"/>
              </w:rPr>
            </w:pPr>
            <w:r w:rsidRPr="00871294">
              <w:rPr>
                <w:lang w:val="uk-UA"/>
              </w:rPr>
              <w:t>437,5</w:t>
            </w:r>
          </w:p>
        </w:tc>
        <w:tc>
          <w:tcPr>
            <w:tcW w:w="1979" w:type="dxa"/>
            <w:vAlign w:val="center"/>
          </w:tcPr>
          <w:p w14:paraId="50FABEBC" w14:textId="77777777" w:rsidR="00766AF1" w:rsidRPr="00871294" w:rsidRDefault="00766AF1" w:rsidP="007B684D">
            <w:pPr>
              <w:jc w:val="center"/>
              <w:rPr>
                <w:lang w:val="uk-UA"/>
              </w:rPr>
            </w:pPr>
            <w:r w:rsidRPr="00871294">
              <w:rPr>
                <w:lang w:val="uk-UA"/>
              </w:rPr>
              <w:t>6,984</w:t>
            </w:r>
          </w:p>
        </w:tc>
      </w:tr>
      <w:tr w:rsidR="00766AF1" w:rsidRPr="00871294" w14:paraId="2789F147" w14:textId="77777777" w:rsidTr="007B684D">
        <w:tc>
          <w:tcPr>
            <w:tcW w:w="544" w:type="dxa"/>
          </w:tcPr>
          <w:p w14:paraId="03B21B86" w14:textId="77777777" w:rsidR="00766AF1" w:rsidRPr="00871294" w:rsidRDefault="00766AF1" w:rsidP="00A71FAE">
            <w:pPr>
              <w:pStyle w:val="af"/>
              <w:numPr>
                <w:ilvl w:val="1"/>
                <w:numId w:val="16"/>
              </w:numPr>
              <w:jc w:val="both"/>
              <w:rPr>
                <w:lang w:val="uk-UA"/>
              </w:rPr>
            </w:pPr>
          </w:p>
        </w:tc>
        <w:tc>
          <w:tcPr>
            <w:tcW w:w="1861" w:type="dxa"/>
          </w:tcPr>
          <w:p w14:paraId="62D68625" w14:textId="77777777" w:rsidR="00766AF1" w:rsidRPr="00871294" w:rsidRDefault="00766AF1" w:rsidP="00871294">
            <w:pPr>
              <w:rPr>
                <w:lang w:val="uk-UA"/>
              </w:rPr>
            </w:pPr>
            <w:r w:rsidRPr="00871294">
              <w:rPr>
                <w:lang w:val="uk-UA"/>
              </w:rPr>
              <w:t>Бахмацька</w:t>
            </w:r>
          </w:p>
        </w:tc>
        <w:tc>
          <w:tcPr>
            <w:tcW w:w="1418" w:type="dxa"/>
          </w:tcPr>
          <w:p w14:paraId="5AE5288F" w14:textId="77777777" w:rsidR="00766AF1" w:rsidRPr="00871294" w:rsidRDefault="00766AF1" w:rsidP="00871294">
            <w:pPr>
              <w:jc w:val="center"/>
              <w:rPr>
                <w:lang w:val="uk-UA"/>
              </w:rPr>
            </w:pPr>
            <w:r w:rsidRPr="00871294">
              <w:rPr>
                <w:lang w:val="uk-UA"/>
              </w:rPr>
              <w:t>міська</w:t>
            </w:r>
          </w:p>
        </w:tc>
        <w:tc>
          <w:tcPr>
            <w:tcW w:w="2409" w:type="dxa"/>
          </w:tcPr>
          <w:p w14:paraId="2451DE1A" w14:textId="77777777" w:rsidR="00766AF1" w:rsidRPr="00871294" w:rsidRDefault="00766AF1" w:rsidP="00871294">
            <w:pPr>
              <w:jc w:val="center"/>
              <w:rPr>
                <w:lang w:val="uk-UA"/>
              </w:rPr>
            </w:pPr>
            <w:r w:rsidRPr="00871294">
              <w:rPr>
                <w:lang w:val="uk-UA"/>
              </w:rPr>
              <w:t>м. Бахмач</w:t>
            </w:r>
          </w:p>
        </w:tc>
        <w:tc>
          <w:tcPr>
            <w:tcW w:w="1418" w:type="dxa"/>
            <w:vAlign w:val="center"/>
          </w:tcPr>
          <w:p w14:paraId="73C2515A" w14:textId="77777777" w:rsidR="00766AF1" w:rsidRPr="00871294" w:rsidRDefault="00766AF1" w:rsidP="007B684D">
            <w:pPr>
              <w:jc w:val="center"/>
              <w:rPr>
                <w:lang w:val="uk-UA"/>
              </w:rPr>
            </w:pPr>
            <w:r w:rsidRPr="00871294">
              <w:rPr>
                <w:lang w:val="uk-UA"/>
              </w:rPr>
              <w:t>720,9</w:t>
            </w:r>
          </w:p>
        </w:tc>
        <w:tc>
          <w:tcPr>
            <w:tcW w:w="1979" w:type="dxa"/>
            <w:vAlign w:val="center"/>
          </w:tcPr>
          <w:p w14:paraId="00B7D599" w14:textId="77777777" w:rsidR="00766AF1" w:rsidRPr="00871294" w:rsidRDefault="00766AF1" w:rsidP="007B684D">
            <w:pPr>
              <w:jc w:val="center"/>
              <w:rPr>
                <w:lang w:val="uk-UA"/>
              </w:rPr>
            </w:pPr>
            <w:r w:rsidRPr="00871294">
              <w:rPr>
                <w:lang w:val="uk-UA"/>
              </w:rPr>
              <w:t>28,821</w:t>
            </w:r>
          </w:p>
        </w:tc>
      </w:tr>
      <w:tr w:rsidR="00766AF1" w:rsidRPr="00871294" w14:paraId="62F2EBEC" w14:textId="77777777" w:rsidTr="007B684D">
        <w:tc>
          <w:tcPr>
            <w:tcW w:w="544" w:type="dxa"/>
          </w:tcPr>
          <w:p w14:paraId="71F9E817" w14:textId="77777777" w:rsidR="00766AF1" w:rsidRPr="00871294" w:rsidRDefault="00766AF1" w:rsidP="00A71FAE">
            <w:pPr>
              <w:pStyle w:val="af"/>
              <w:numPr>
                <w:ilvl w:val="1"/>
                <w:numId w:val="16"/>
              </w:numPr>
              <w:jc w:val="both"/>
              <w:rPr>
                <w:lang w:val="uk-UA"/>
              </w:rPr>
            </w:pPr>
          </w:p>
        </w:tc>
        <w:tc>
          <w:tcPr>
            <w:tcW w:w="1861" w:type="dxa"/>
          </w:tcPr>
          <w:p w14:paraId="1B49A1A6" w14:textId="77777777" w:rsidR="00766AF1" w:rsidRPr="00871294" w:rsidRDefault="00766AF1" w:rsidP="00871294">
            <w:pPr>
              <w:rPr>
                <w:lang w:val="uk-UA"/>
              </w:rPr>
            </w:pPr>
            <w:r w:rsidRPr="00871294">
              <w:rPr>
                <w:lang w:val="uk-UA"/>
              </w:rPr>
              <w:t>Бобровицька</w:t>
            </w:r>
          </w:p>
        </w:tc>
        <w:tc>
          <w:tcPr>
            <w:tcW w:w="1418" w:type="dxa"/>
          </w:tcPr>
          <w:p w14:paraId="72CB0CBB" w14:textId="77777777" w:rsidR="00766AF1" w:rsidRPr="00871294" w:rsidRDefault="00766AF1" w:rsidP="00871294">
            <w:pPr>
              <w:jc w:val="center"/>
              <w:rPr>
                <w:lang w:val="uk-UA"/>
              </w:rPr>
            </w:pPr>
            <w:r w:rsidRPr="00871294">
              <w:rPr>
                <w:lang w:val="uk-UA"/>
              </w:rPr>
              <w:t>міська</w:t>
            </w:r>
          </w:p>
        </w:tc>
        <w:tc>
          <w:tcPr>
            <w:tcW w:w="2409" w:type="dxa"/>
          </w:tcPr>
          <w:p w14:paraId="72B4614F" w14:textId="77777777" w:rsidR="00766AF1" w:rsidRPr="00871294" w:rsidRDefault="00766AF1" w:rsidP="00871294">
            <w:pPr>
              <w:jc w:val="center"/>
              <w:rPr>
                <w:lang w:val="uk-UA"/>
              </w:rPr>
            </w:pPr>
            <w:r w:rsidRPr="00871294">
              <w:rPr>
                <w:lang w:val="uk-UA"/>
              </w:rPr>
              <w:t>м. Бобровиця</w:t>
            </w:r>
          </w:p>
        </w:tc>
        <w:tc>
          <w:tcPr>
            <w:tcW w:w="1418" w:type="dxa"/>
            <w:vAlign w:val="center"/>
          </w:tcPr>
          <w:p w14:paraId="0D060BD0" w14:textId="77777777" w:rsidR="00766AF1" w:rsidRPr="00871294" w:rsidRDefault="00766AF1" w:rsidP="007B684D">
            <w:pPr>
              <w:jc w:val="center"/>
              <w:rPr>
                <w:lang w:val="uk-UA"/>
              </w:rPr>
            </w:pPr>
            <w:r w:rsidRPr="00871294">
              <w:rPr>
                <w:lang w:val="uk-UA"/>
              </w:rPr>
              <w:t>1055,5</w:t>
            </w:r>
          </w:p>
        </w:tc>
        <w:tc>
          <w:tcPr>
            <w:tcW w:w="1979" w:type="dxa"/>
            <w:vAlign w:val="center"/>
          </w:tcPr>
          <w:p w14:paraId="3BFFE4A2" w14:textId="77777777" w:rsidR="00766AF1" w:rsidRPr="00871294" w:rsidRDefault="00766AF1" w:rsidP="007B684D">
            <w:pPr>
              <w:jc w:val="center"/>
              <w:rPr>
                <w:lang w:val="uk-UA"/>
              </w:rPr>
            </w:pPr>
            <w:r w:rsidRPr="00871294">
              <w:rPr>
                <w:lang w:val="uk-UA"/>
              </w:rPr>
              <w:t>24,234</w:t>
            </w:r>
          </w:p>
        </w:tc>
      </w:tr>
      <w:tr w:rsidR="00766AF1" w:rsidRPr="00871294" w14:paraId="54B6D6EC" w14:textId="77777777" w:rsidTr="007B684D">
        <w:tc>
          <w:tcPr>
            <w:tcW w:w="544" w:type="dxa"/>
          </w:tcPr>
          <w:p w14:paraId="1C51AB1B" w14:textId="77777777" w:rsidR="00766AF1" w:rsidRPr="00871294" w:rsidRDefault="00766AF1" w:rsidP="00A71FAE">
            <w:pPr>
              <w:pStyle w:val="af"/>
              <w:numPr>
                <w:ilvl w:val="1"/>
                <w:numId w:val="16"/>
              </w:numPr>
              <w:jc w:val="both"/>
              <w:rPr>
                <w:lang w:val="uk-UA"/>
              </w:rPr>
            </w:pPr>
          </w:p>
        </w:tc>
        <w:tc>
          <w:tcPr>
            <w:tcW w:w="1861" w:type="dxa"/>
          </w:tcPr>
          <w:p w14:paraId="041DF3A5" w14:textId="77777777" w:rsidR="00766AF1" w:rsidRPr="00871294" w:rsidRDefault="00766AF1" w:rsidP="00871294">
            <w:pPr>
              <w:rPr>
                <w:lang w:val="uk-UA"/>
              </w:rPr>
            </w:pPr>
            <w:proofErr w:type="spellStart"/>
            <w:r w:rsidRPr="00871294">
              <w:rPr>
                <w:lang w:val="uk-UA"/>
              </w:rPr>
              <w:t>Борзнянська</w:t>
            </w:r>
            <w:proofErr w:type="spellEnd"/>
          </w:p>
        </w:tc>
        <w:tc>
          <w:tcPr>
            <w:tcW w:w="1418" w:type="dxa"/>
          </w:tcPr>
          <w:p w14:paraId="0C18A356" w14:textId="77777777" w:rsidR="00766AF1" w:rsidRPr="00871294" w:rsidRDefault="00766AF1" w:rsidP="00871294">
            <w:pPr>
              <w:jc w:val="center"/>
              <w:rPr>
                <w:lang w:val="uk-UA"/>
              </w:rPr>
            </w:pPr>
            <w:r w:rsidRPr="00871294">
              <w:rPr>
                <w:lang w:val="uk-UA"/>
              </w:rPr>
              <w:t>міська</w:t>
            </w:r>
          </w:p>
        </w:tc>
        <w:tc>
          <w:tcPr>
            <w:tcW w:w="2409" w:type="dxa"/>
          </w:tcPr>
          <w:p w14:paraId="283EDC08" w14:textId="77777777" w:rsidR="00766AF1" w:rsidRPr="00871294" w:rsidRDefault="00766AF1" w:rsidP="00871294">
            <w:pPr>
              <w:jc w:val="center"/>
              <w:rPr>
                <w:lang w:val="uk-UA"/>
              </w:rPr>
            </w:pPr>
            <w:r w:rsidRPr="00871294">
              <w:rPr>
                <w:lang w:val="uk-UA"/>
              </w:rPr>
              <w:t xml:space="preserve">м. </w:t>
            </w:r>
            <w:proofErr w:type="spellStart"/>
            <w:r w:rsidRPr="00871294">
              <w:rPr>
                <w:lang w:val="uk-UA"/>
              </w:rPr>
              <w:t>Борзна</w:t>
            </w:r>
            <w:proofErr w:type="spellEnd"/>
          </w:p>
        </w:tc>
        <w:tc>
          <w:tcPr>
            <w:tcW w:w="1418" w:type="dxa"/>
            <w:vAlign w:val="center"/>
          </w:tcPr>
          <w:p w14:paraId="0E8BE4D1" w14:textId="77777777" w:rsidR="00766AF1" w:rsidRPr="00871294" w:rsidRDefault="00766AF1" w:rsidP="007B684D">
            <w:pPr>
              <w:jc w:val="center"/>
              <w:rPr>
                <w:lang w:val="uk-UA"/>
              </w:rPr>
            </w:pPr>
            <w:r w:rsidRPr="00871294">
              <w:rPr>
                <w:lang w:val="uk-UA"/>
              </w:rPr>
              <w:t>538,1</w:t>
            </w:r>
          </w:p>
        </w:tc>
        <w:tc>
          <w:tcPr>
            <w:tcW w:w="1979" w:type="dxa"/>
            <w:vAlign w:val="center"/>
          </w:tcPr>
          <w:p w14:paraId="27D5EB76" w14:textId="77777777" w:rsidR="00766AF1" w:rsidRPr="00871294" w:rsidRDefault="00766AF1" w:rsidP="007B684D">
            <w:pPr>
              <w:jc w:val="center"/>
              <w:rPr>
                <w:lang w:val="uk-UA"/>
              </w:rPr>
            </w:pPr>
            <w:r w:rsidRPr="00871294">
              <w:rPr>
                <w:lang w:val="uk-UA"/>
              </w:rPr>
              <w:t>15,335</w:t>
            </w:r>
          </w:p>
        </w:tc>
      </w:tr>
      <w:tr w:rsidR="00766AF1" w:rsidRPr="00871294" w14:paraId="5681255E" w14:textId="77777777" w:rsidTr="007B684D">
        <w:tc>
          <w:tcPr>
            <w:tcW w:w="544" w:type="dxa"/>
          </w:tcPr>
          <w:p w14:paraId="055FF966" w14:textId="77777777" w:rsidR="00766AF1" w:rsidRPr="00871294" w:rsidRDefault="00766AF1" w:rsidP="00A71FAE">
            <w:pPr>
              <w:pStyle w:val="af"/>
              <w:numPr>
                <w:ilvl w:val="1"/>
                <w:numId w:val="16"/>
              </w:numPr>
              <w:jc w:val="both"/>
              <w:rPr>
                <w:lang w:val="uk-UA"/>
              </w:rPr>
            </w:pPr>
          </w:p>
        </w:tc>
        <w:tc>
          <w:tcPr>
            <w:tcW w:w="1861" w:type="dxa"/>
          </w:tcPr>
          <w:p w14:paraId="4DEF737A" w14:textId="77777777" w:rsidR="00766AF1" w:rsidRPr="00871294" w:rsidRDefault="00766AF1" w:rsidP="00871294">
            <w:pPr>
              <w:rPr>
                <w:lang w:val="uk-UA"/>
              </w:rPr>
            </w:pPr>
            <w:proofErr w:type="spellStart"/>
            <w:r w:rsidRPr="00871294">
              <w:rPr>
                <w:lang w:val="uk-UA"/>
              </w:rPr>
              <w:t>Вертіївська</w:t>
            </w:r>
            <w:proofErr w:type="spellEnd"/>
          </w:p>
        </w:tc>
        <w:tc>
          <w:tcPr>
            <w:tcW w:w="1418" w:type="dxa"/>
          </w:tcPr>
          <w:p w14:paraId="762DFCB6" w14:textId="77777777" w:rsidR="00766AF1" w:rsidRPr="00871294" w:rsidRDefault="00766AF1" w:rsidP="00871294">
            <w:pPr>
              <w:jc w:val="center"/>
              <w:rPr>
                <w:lang w:val="uk-UA"/>
              </w:rPr>
            </w:pPr>
            <w:r w:rsidRPr="00871294">
              <w:rPr>
                <w:lang w:val="uk-UA"/>
              </w:rPr>
              <w:t>сільська</w:t>
            </w:r>
          </w:p>
        </w:tc>
        <w:tc>
          <w:tcPr>
            <w:tcW w:w="2409" w:type="dxa"/>
          </w:tcPr>
          <w:p w14:paraId="5D44D9D0" w14:textId="77777777" w:rsidR="00766AF1" w:rsidRPr="00871294" w:rsidRDefault="00766AF1" w:rsidP="00871294">
            <w:pPr>
              <w:jc w:val="center"/>
              <w:rPr>
                <w:lang w:val="uk-UA"/>
              </w:rPr>
            </w:pPr>
            <w:r w:rsidRPr="00871294">
              <w:rPr>
                <w:lang w:val="uk-UA"/>
              </w:rPr>
              <w:t>село Вертіївка</w:t>
            </w:r>
          </w:p>
        </w:tc>
        <w:tc>
          <w:tcPr>
            <w:tcW w:w="1418" w:type="dxa"/>
            <w:vAlign w:val="center"/>
          </w:tcPr>
          <w:p w14:paraId="3564D89B" w14:textId="77777777" w:rsidR="00766AF1" w:rsidRPr="00871294" w:rsidRDefault="00766AF1" w:rsidP="007B684D">
            <w:pPr>
              <w:jc w:val="center"/>
              <w:rPr>
                <w:lang w:val="uk-UA"/>
              </w:rPr>
            </w:pPr>
            <w:r w:rsidRPr="00871294">
              <w:rPr>
                <w:lang w:val="uk-UA"/>
              </w:rPr>
              <w:t>678,4</w:t>
            </w:r>
          </w:p>
        </w:tc>
        <w:tc>
          <w:tcPr>
            <w:tcW w:w="1979" w:type="dxa"/>
            <w:vAlign w:val="center"/>
          </w:tcPr>
          <w:p w14:paraId="78D67631" w14:textId="77777777" w:rsidR="00766AF1" w:rsidRPr="00871294" w:rsidRDefault="00766AF1" w:rsidP="007B684D">
            <w:pPr>
              <w:jc w:val="center"/>
              <w:rPr>
                <w:lang w:val="uk-UA"/>
              </w:rPr>
            </w:pPr>
            <w:r w:rsidRPr="00871294">
              <w:rPr>
                <w:lang w:val="uk-UA"/>
              </w:rPr>
              <w:t>7,765</w:t>
            </w:r>
          </w:p>
        </w:tc>
      </w:tr>
      <w:tr w:rsidR="00766AF1" w:rsidRPr="00871294" w14:paraId="5F30B5B6" w14:textId="77777777" w:rsidTr="007B684D">
        <w:tc>
          <w:tcPr>
            <w:tcW w:w="544" w:type="dxa"/>
          </w:tcPr>
          <w:p w14:paraId="338372D2" w14:textId="77777777" w:rsidR="00766AF1" w:rsidRPr="00871294" w:rsidRDefault="00766AF1" w:rsidP="00A71FAE">
            <w:pPr>
              <w:pStyle w:val="af"/>
              <w:numPr>
                <w:ilvl w:val="1"/>
                <w:numId w:val="16"/>
              </w:numPr>
              <w:jc w:val="both"/>
              <w:rPr>
                <w:lang w:val="uk-UA"/>
              </w:rPr>
            </w:pPr>
          </w:p>
        </w:tc>
        <w:tc>
          <w:tcPr>
            <w:tcW w:w="1861" w:type="dxa"/>
          </w:tcPr>
          <w:p w14:paraId="54D8BCCD" w14:textId="77777777" w:rsidR="00766AF1" w:rsidRPr="00871294" w:rsidRDefault="00766AF1" w:rsidP="00871294">
            <w:pPr>
              <w:rPr>
                <w:lang w:val="uk-UA"/>
              </w:rPr>
            </w:pPr>
            <w:r w:rsidRPr="00871294">
              <w:rPr>
                <w:lang w:val="uk-UA"/>
              </w:rPr>
              <w:t>Височанська</w:t>
            </w:r>
          </w:p>
        </w:tc>
        <w:tc>
          <w:tcPr>
            <w:tcW w:w="1418" w:type="dxa"/>
          </w:tcPr>
          <w:p w14:paraId="19CFEE80" w14:textId="77777777" w:rsidR="00766AF1" w:rsidRPr="00871294" w:rsidRDefault="00766AF1" w:rsidP="00871294">
            <w:pPr>
              <w:jc w:val="center"/>
              <w:rPr>
                <w:lang w:val="uk-UA"/>
              </w:rPr>
            </w:pPr>
            <w:r w:rsidRPr="00871294">
              <w:rPr>
                <w:lang w:val="uk-UA"/>
              </w:rPr>
              <w:t>сільська</w:t>
            </w:r>
          </w:p>
        </w:tc>
        <w:tc>
          <w:tcPr>
            <w:tcW w:w="2409" w:type="dxa"/>
          </w:tcPr>
          <w:p w14:paraId="58FD58CC" w14:textId="77777777" w:rsidR="00766AF1" w:rsidRPr="00871294" w:rsidRDefault="00766AF1" w:rsidP="00871294">
            <w:pPr>
              <w:jc w:val="center"/>
              <w:rPr>
                <w:lang w:val="uk-UA"/>
              </w:rPr>
            </w:pPr>
            <w:r w:rsidRPr="00871294">
              <w:rPr>
                <w:lang w:val="uk-UA"/>
              </w:rPr>
              <w:t>село Високе</w:t>
            </w:r>
          </w:p>
        </w:tc>
        <w:tc>
          <w:tcPr>
            <w:tcW w:w="1418" w:type="dxa"/>
            <w:vAlign w:val="center"/>
          </w:tcPr>
          <w:p w14:paraId="0A448213" w14:textId="77777777" w:rsidR="00766AF1" w:rsidRPr="00871294" w:rsidRDefault="00766AF1" w:rsidP="007B684D">
            <w:pPr>
              <w:jc w:val="center"/>
              <w:rPr>
                <w:lang w:val="uk-UA"/>
              </w:rPr>
            </w:pPr>
            <w:r w:rsidRPr="00871294">
              <w:rPr>
                <w:lang w:val="uk-UA"/>
              </w:rPr>
              <w:t>267,4</w:t>
            </w:r>
          </w:p>
        </w:tc>
        <w:tc>
          <w:tcPr>
            <w:tcW w:w="1979" w:type="dxa"/>
            <w:vAlign w:val="center"/>
          </w:tcPr>
          <w:p w14:paraId="013EBEF7" w14:textId="77777777" w:rsidR="00766AF1" w:rsidRPr="00871294" w:rsidRDefault="00766AF1" w:rsidP="007B684D">
            <w:pPr>
              <w:jc w:val="center"/>
              <w:rPr>
                <w:lang w:val="uk-UA"/>
              </w:rPr>
            </w:pPr>
            <w:r w:rsidRPr="00871294">
              <w:rPr>
                <w:lang w:val="uk-UA"/>
              </w:rPr>
              <w:t>4,168</w:t>
            </w:r>
          </w:p>
        </w:tc>
      </w:tr>
      <w:tr w:rsidR="00766AF1" w:rsidRPr="00871294" w14:paraId="3DD45E00" w14:textId="77777777" w:rsidTr="007B684D">
        <w:tc>
          <w:tcPr>
            <w:tcW w:w="544" w:type="dxa"/>
          </w:tcPr>
          <w:p w14:paraId="6AB7F8DB" w14:textId="77777777" w:rsidR="00766AF1" w:rsidRPr="00871294" w:rsidRDefault="00766AF1" w:rsidP="00A71FAE">
            <w:pPr>
              <w:pStyle w:val="af"/>
              <w:numPr>
                <w:ilvl w:val="1"/>
                <w:numId w:val="16"/>
              </w:numPr>
              <w:jc w:val="both"/>
              <w:rPr>
                <w:lang w:val="uk-UA"/>
              </w:rPr>
            </w:pPr>
          </w:p>
        </w:tc>
        <w:tc>
          <w:tcPr>
            <w:tcW w:w="1861" w:type="dxa"/>
          </w:tcPr>
          <w:p w14:paraId="2ED2EAE3" w14:textId="77777777" w:rsidR="00766AF1" w:rsidRPr="00871294" w:rsidRDefault="00766AF1" w:rsidP="00871294">
            <w:pPr>
              <w:rPr>
                <w:lang w:val="uk-UA"/>
              </w:rPr>
            </w:pPr>
            <w:r w:rsidRPr="00871294">
              <w:rPr>
                <w:lang w:val="uk-UA"/>
              </w:rPr>
              <w:t>Дмитрівська</w:t>
            </w:r>
          </w:p>
        </w:tc>
        <w:tc>
          <w:tcPr>
            <w:tcW w:w="1418" w:type="dxa"/>
          </w:tcPr>
          <w:p w14:paraId="6C89CD92" w14:textId="77777777" w:rsidR="00766AF1" w:rsidRPr="00871294" w:rsidRDefault="00766AF1" w:rsidP="00871294">
            <w:pPr>
              <w:jc w:val="center"/>
              <w:rPr>
                <w:lang w:val="uk-UA"/>
              </w:rPr>
            </w:pPr>
            <w:r w:rsidRPr="00871294">
              <w:rPr>
                <w:lang w:val="uk-UA"/>
              </w:rPr>
              <w:t>селищна</w:t>
            </w:r>
          </w:p>
        </w:tc>
        <w:tc>
          <w:tcPr>
            <w:tcW w:w="2409" w:type="dxa"/>
          </w:tcPr>
          <w:p w14:paraId="7DA04256" w14:textId="77777777" w:rsidR="00766AF1" w:rsidRPr="00871294" w:rsidRDefault="00766AF1" w:rsidP="00871294">
            <w:pPr>
              <w:jc w:val="center"/>
              <w:rPr>
                <w:lang w:val="uk-UA"/>
              </w:rPr>
            </w:pPr>
            <w:r w:rsidRPr="00871294">
              <w:rPr>
                <w:lang w:val="uk-UA"/>
              </w:rPr>
              <w:t xml:space="preserve">селище </w:t>
            </w:r>
            <w:proofErr w:type="spellStart"/>
            <w:r w:rsidRPr="00871294">
              <w:rPr>
                <w:lang w:val="uk-UA"/>
              </w:rPr>
              <w:t>Дмитрівка</w:t>
            </w:r>
            <w:proofErr w:type="spellEnd"/>
          </w:p>
        </w:tc>
        <w:tc>
          <w:tcPr>
            <w:tcW w:w="1418" w:type="dxa"/>
            <w:vAlign w:val="center"/>
          </w:tcPr>
          <w:p w14:paraId="081DD774" w14:textId="77777777" w:rsidR="00766AF1" w:rsidRPr="00871294" w:rsidRDefault="00766AF1" w:rsidP="007B684D">
            <w:pPr>
              <w:jc w:val="center"/>
              <w:rPr>
                <w:lang w:val="uk-UA"/>
              </w:rPr>
            </w:pPr>
            <w:r w:rsidRPr="00871294">
              <w:rPr>
                <w:lang w:val="uk-UA"/>
              </w:rPr>
              <w:t>327,1</w:t>
            </w:r>
          </w:p>
        </w:tc>
        <w:tc>
          <w:tcPr>
            <w:tcW w:w="1979" w:type="dxa"/>
            <w:vAlign w:val="center"/>
          </w:tcPr>
          <w:p w14:paraId="7BDF3A81" w14:textId="77777777" w:rsidR="00766AF1" w:rsidRPr="00871294" w:rsidRDefault="00766AF1" w:rsidP="007B684D">
            <w:pPr>
              <w:jc w:val="center"/>
              <w:rPr>
                <w:lang w:val="uk-UA"/>
              </w:rPr>
            </w:pPr>
            <w:r w:rsidRPr="00871294">
              <w:rPr>
                <w:lang w:val="uk-UA"/>
              </w:rPr>
              <w:t>4,944</w:t>
            </w:r>
          </w:p>
        </w:tc>
      </w:tr>
      <w:tr w:rsidR="00766AF1" w:rsidRPr="00871294" w14:paraId="356E8549" w14:textId="77777777" w:rsidTr="007B684D">
        <w:tc>
          <w:tcPr>
            <w:tcW w:w="544" w:type="dxa"/>
          </w:tcPr>
          <w:p w14:paraId="1726F8A6" w14:textId="77777777" w:rsidR="00766AF1" w:rsidRPr="00871294" w:rsidRDefault="00766AF1" w:rsidP="00A71FAE">
            <w:pPr>
              <w:pStyle w:val="af"/>
              <w:numPr>
                <w:ilvl w:val="1"/>
                <w:numId w:val="16"/>
              </w:numPr>
              <w:jc w:val="both"/>
              <w:rPr>
                <w:lang w:val="uk-UA"/>
              </w:rPr>
            </w:pPr>
          </w:p>
        </w:tc>
        <w:tc>
          <w:tcPr>
            <w:tcW w:w="1861" w:type="dxa"/>
          </w:tcPr>
          <w:p w14:paraId="4D1DB931" w14:textId="77777777" w:rsidR="00766AF1" w:rsidRPr="00871294" w:rsidRDefault="00766AF1" w:rsidP="00871294">
            <w:pPr>
              <w:rPr>
                <w:lang w:val="uk-UA"/>
              </w:rPr>
            </w:pPr>
            <w:proofErr w:type="spellStart"/>
            <w:r w:rsidRPr="00871294">
              <w:rPr>
                <w:lang w:val="uk-UA"/>
              </w:rPr>
              <w:t>Комарівська</w:t>
            </w:r>
            <w:proofErr w:type="spellEnd"/>
          </w:p>
        </w:tc>
        <w:tc>
          <w:tcPr>
            <w:tcW w:w="1418" w:type="dxa"/>
          </w:tcPr>
          <w:p w14:paraId="0856722F" w14:textId="77777777" w:rsidR="00766AF1" w:rsidRPr="00871294" w:rsidRDefault="00766AF1" w:rsidP="00871294">
            <w:pPr>
              <w:jc w:val="center"/>
              <w:rPr>
                <w:lang w:val="uk-UA"/>
              </w:rPr>
            </w:pPr>
            <w:r w:rsidRPr="00871294">
              <w:rPr>
                <w:lang w:val="uk-UA"/>
              </w:rPr>
              <w:t>сільська</w:t>
            </w:r>
          </w:p>
        </w:tc>
        <w:tc>
          <w:tcPr>
            <w:tcW w:w="2409" w:type="dxa"/>
          </w:tcPr>
          <w:p w14:paraId="77671F55" w14:textId="77777777" w:rsidR="00766AF1" w:rsidRPr="00871294" w:rsidRDefault="00766AF1" w:rsidP="00871294">
            <w:pPr>
              <w:jc w:val="center"/>
              <w:rPr>
                <w:lang w:val="uk-UA"/>
              </w:rPr>
            </w:pPr>
            <w:r w:rsidRPr="00871294">
              <w:rPr>
                <w:lang w:val="uk-UA"/>
              </w:rPr>
              <w:t>село Комарівка</w:t>
            </w:r>
          </w:p>
        </w:tc>
        <w:tc>
          <w:tcPr>
            <w:tcW w:w="1418" w:type="dxa"/>
            <w:vAlign w:val="center"/>
          </w:tcPr>
          <w:p w14:paraId="4A29EACD" w14:textId="77777777" w:rsidR="00766AF1" w:rsidRPr="00871294" w:rsidRDefault="00766AF1" w:rsidP="007B684D">
            <w:pPr>
              <w:jc w:val="center"/>
              <w:rPr>
                <w:lang w:val="uk-UA"/>
              </w:rPr>
            </w:pPr>
            <w:r w:rsidRPr="00871294">
              <w:rPr>
                <w:lang w:val="uk-UA"/>
              </w:rPr>
              <w:t>425,0</w:t>
            </w:r>
          </w:p>
        </w:tc>
        <w:tc>
          <w:tcPr>
            <w:tcW w:w="1979" w:type="dxa"/>
            <w:vAlign w:val="center"/>
          </w:tcPr>
          <w:p w14:paraId="45219C1B" w14:textId="77777777" w:rsidR="00766AF1" w:rsidRPr="00871294" w:rsidRDefault="00766AF1" w:rsidP="007B684D">
            <w:pPr>
              <w:jc w:val="center"/>
              <w:rPr>
                <w:lang w:val="uk-UA"/>
              </w:rPr>
            </w:pPr>
            <w:r w:rsidRPr="00871294">
              <w:rPr>
                <w:lang w:val="uk-UA"/>
              </w:rPr>
              <w:t>4,417</w:t>
            </w:r>
          </w:p>
        </w:tc>
      </w:tr>
      <w:tr w:rsidR="00766AF1" w:rsidRPr="00871294" w14:paraId="3F66B97F" w14:textId="77777777" w:rsidTr="007B684D">
        <w:tc>
          <w:tcPr>
            <w:tcW w:w="544" w:type="dxa"/>
          </w:tcPr>
          <w:p w14:paraId="6BFC1450" w14:textId="77777777" w:rsidR="00766AF1" w:rsidRPr="00871294" w:rsidRDefault="00766AF1" w:rsidP="00A71FAE">
            <w:pPr>
              <w:pStyle w:val="af"/>
              <w:numPr>
                <w:ilvl w:val="1"/>
                <w:numId w:val="16"/>
              </w:numPr>
              <w:jc w:val="both"/>
              <w:rPr>
                <w:lang w:val="uk-UA"/>
              </w:rPr>
            </w:pPr>
          </w:p>
        </w:tc>
        <w:tc>
          <w:tcPr>
            <w:tcW w:w="1861" w:type="dxa"/>
          </w:tcPr>
          <w:p w14:paraId="40A43640" w14:textId="77777777" w:rsidR="00766AF1" w:rsidRPr="00871294" w:rsidRDefault="00766AF1" w:rsidP="00871294">
            <w:pPr>
              <w:rPr>
                <w:lang w:val="uk-UA"/>
              </w:rPr>
            </w:pPr>
            <w:proofErr w:type="spellStart"/>
            <w:r w:rsidRPr="00871294">
              <w:rPr>
                <w:lang w:val="uk-UA"/>
              </w:rPr>
              <w:t>Крутівська</w:t>
            </w:r>
            <w:proofErr w:type="spellEnd"/>
          </w:p>
        </w:tc>
        <w:tc>
          <w:tcPr>
            <w:tcW w:w="1418" w:type="dxa"/>
          </w:tcPr>
          <w:p w14:paraId="76C21262" w14:textId="77777777" w:rsidR="00766AF1" w:rsidRPr="00871294" w:rsidRDefault="00766AF1" w:rsidP="00871294">
            <w:pPr>
              <w:jc w:val="center"/>
              <w:rPr>
                <w:lang w:val="uk-UA"/>
              </w:rPr>
            </w:pPr>
            <w:r w:rsidRPr="00871294">
              <w:rPr>
                <w:lang w:val="uk-UA"/>
              </w:rPr>
              <w:t>сільська</w:t>
            </w:r>
          </w:p>
        </w:tc>
        <w:tc>
          <w:tcPr>
            <w:tcW w:w="2409" w:type="dxa"/>
          </w:tcPr>
          <w:p w14:paraId="0E483157" w14:textId="77777777" w:rsidR="00766AF1" w:rsidRPr="00871294" w:rsidRDefault="00766AF1" w:rsidP="00871294">
            <w:pPr>
              <w:jc w:val="center"/>
              <w:rPr>
                <w:lang w:val="uk-UA"/>
              </w:rPr>
            </w:pPr>
            <w:r w:rsidRPr="00871294">
              <w:rPr>
                <w:lang w:val="uk-UA"/>
              </w:rPr>
              <w:t>село Крути</w:t>
            </w:r>
          </w:p>
        </w:tc>
        <w:tc>
          <w:tcPr>
            <w:tcW w:w="1418" w:type="dxa"/>
            <w:vAlign w:val="center"/>
          </w:tcPr>
          <w:p w14:paraId="02999447" w14:textId="77777777" w:rsidR="00766AF1" w:rsidRPr="00871294" w:rsidRDefault="00766AF1" w:rsidP="007B684D">
            <w:pPr>
              <w:jc w:val="center"/>
              <w:rPr>
                <w:lang w:val="uk-UA"/>
              </w:rPr>
            </w:pPr>
            <w:r w:rsidRPr="00871294">
              <w:rPr>
                <w:lang w:val="uk-UA"/>
              </w:rPr>
              <w:t>285,4</w:t>
            </w:r>
          </w:p>
        </w:tc>
        <w:tc>
          <w:tcPr>
            <w:tcW w:w="1979" w:type="dxa"/>
            <w:vAlign w:val="center"/>
          </w:tcPr>
          <w:p w14:paraId="58DA07B6" w14:textId="77777777" w:rsidR="00766AF1" w:rsidRPr="00871294" w:rsidRDefault="00766AF1" w:rsidP="007B684D">
            <w:pPr>
              <w:jc w:val="center"/>
              <w:rPr>
                <w:lang w:val="uk-UA"/>
              </w:rPr>
            </w:pPr>
            <w:r w:rsidRPr="00871294">
              <w:rPr>
                <w:lang w:val="uk-UA"/>
              </w:rPr>
              <w:t>3,457</w:t>
            </w:r>
          </w:p>
        </w:tc>
      </w:tr>
      <w:tr w:rsidR="00766AF1" w:rsidRPr="00871294" w14:paraId="6F6428DF" w14:textId="77777777" w:rsidTr="007B684D">
        <w:tc>
          <w:tcPr>
            <w:tcW w:w="544" w:type="dxa"/>
          </w:tcPr>
          <w:p w14:paraId="62E70896" w14:textId="77777777" w:rsidR="00766AF1" w:rsidRPr="00871294" w:rsidRDefault="00766AF1" w:rsidP="00A71FAE">
            <w:pPr>
              <w:pStyle w:val="af"/>
              <w:numPr>
                <w:ilvl w:val="1"/>
                <w:numId w:val="16"/>
              </w:numPr>
              <w:jc w:val="both"/>
              <w:rPr>
                <w:lang w:val="uk-UA"/>
              </w:rPr>
            </w:pPr>
          </w:p>
        </w:tc>
        <w:tc>
          <w:tcPr>
            <w:tcW w:w="1861" w:type="dxa"/>
          </w:tcPr>
          <w:p w14:paraId="54415F52" w14:textId="77777777" w:rsidR="00766AF1" w:rsidRPr="00871294" w:rsidRDefault="00766AF1" w:rsidP="00871294">
            <w:pPr>
              <w:rPr>
                <w:lang w:val="uk-UA"/>
              </w:rPr>
            </w:pPr>
            <w:proofErr w:type="spellStart"/>
            <w:r w:rsidRPr="00871294">
              <w:rPr>
                <w:lang w:val="uk-UA"/>
              </w:rPr>
              <w:t>Лосинівська</w:t>
            </w:r>
            <w:proofErr w:type="spellEnd"/>
          </w:p>
        </w:tc>
        <w:tc>
          <w:tcPr>
            <w:tcW w:w="1418" w:type="dxa"/>
          </w:tcPr>
          <w:p w14:paraId="6AF2BE27" w14:textId="77777777" w:rsidR="00766AF1" w:rsidRPr="00871294" w:rsidRDefault="00766AF1" w:rsidP="00871294">
            <w:pPr>
              <w:jc w:val="center"/>
              <w:rPr>
                <w:lang w:val="uk-UA"/>
              </w:rPr>
            </w:pPr>
            <w:r w:rsidRPr="00871294">
              <w:rPr>
                <w:lang w:val="uk-UA"/>
              </w:rPr>
              <w:t>сільська</w:t>
            </w:r>
          </w:p>
        </w:tc>
        <w:tc>
          <w:tcPr>
            <w:tcW w:w="2409" w:type="dxa"/>
          </w:tcPr>
          <w:p w14:paraId="7D75D78C" w14:textId="77777777" w:rsidR="00766AF1" w:rsidRPr="00871294" w:rsidRDefault="00766AF1" w:rsidP="00871294">
            <w:pPr>
              <w:jc w:val="center"/>
              <w:rPr>
                <w:lang w:val="uk-UA"/>
              </w:rPr>
            </w:pPr>
            <w:r w:rsidRPr="00871294">
              <w:rPr>
                <w:lang w:val="uk-UA"/>
              </w:rPr>
              <w:t>селище Лосинівка</w:t>
            </w:r>
          </w:p>
        </w:tc>
        <w:tc>
          <w:tcPr>
            <w:tcW w:w="1418" w:type="dxa"/>
            <w:vAlign w:val="center"/>
          </w:tcPr>
          <w:p w14:paraId="2CDB1FF4" w14:textId="77777777" w:rsidR="00766AF1" w:rsidRPr="00871294" w:rsidRDefault="00766AF1" w:rsidP="007B684D">
            <w:pPr>
              <w:jc w:val="center"/>
              <w:rPr>
                <w:lang w:val="uk-UA"/>
              </w:rPr>
            </w:pPr>
            <w:r w:rsidRPr="00871294">
              <w:rPr>
                <w:lang w:val="uk-UA"/>
              </w:rPr>
              <w:t>355,8</w:t>
            </w:r>
          </w:p>
        </w:tc>
        <w:tc>
          <w:tcPr>
            <w:tcW w:w="1979" w:type="dxa"/>
            <w:vAlign w:val="center"/>
          </w:tcPr>
          <w:p w14:paraId="6D65A47C" w14:textId="77777777" w:rsidR="00766AF1" w:rsidRPr="00871294" w:rsidRDefault="00766AF1" w:rsidP="007B684D">
            <w:pPr>
              <w:jc w:val="center"/>
              <w:rPr>
                <w:lang w:val="uk-UA"/>
              </w:rPr>
            </w:pPr>
            <w:r w:rsidRPr="00871294">
              <w:rPr>
                <w:lang w:val="uk-UA"/>
              </w:rPr>
              <w:t>9,448</w:t>
            </w:r>
          </w:p>
        </w:tc>
      </w:tr>
      <w:tr w:rsidR="00766AF1" w:rsidRPr="00871294" w14:paraId="13C76980" w14:textId="77777777" w:rsidTr="007B684D">
        <w:tc>
          <w:tcPr>
            <w:tcW w:w="544" w:type="dxa"/>
          </w:tcPr>
          <w:p w14:paraId="7080EEB7" w14:textId="77777777" w:rsidR="00766AF1" w:rsidRPr="00871294" w:rsidRDefault="00766AF1" w:rsidP="00A71FAE">
            <w:pPr>
              <w:pStyle w:val="af"/>
              <w:numPr>
                <w:ilvl w:val="1"/>
                <w:numId w:val="16"/>
              </w:numPr>
              <w:jc w:val="both"/>
              <w:rPr>
                <w:lang w:val="uk-UA"/>
              </w:rPr>
            </w:pPr>
          </w:p>
        </w:tc>
        <w:tc>
          <w:tcPr>
            <w:tcW w:w="1861" w:type="dxa"/>
          </w:tcPr>
          <w:p w14:paraId="1D52DE7D" w14:textId="77777777" w:rsidR="00766AF1" w:rsidRPr="00871294" w:rsidRDefault="00766AF1" w:rsidP="00871294">
            <w:pPr>
              <w:rPr>
                <w:lang w:val="uk-UA"/>
              </w:rPr>
            </w:pPr>
            <w:r w:rsidRPr="00871294">
              <w:rPr>
                <w:lang w:val="uk-UA"/>
              </w:rPr>
              <w:t>Макіївська</w:t>
            </w:r>
          </w:p>
        </w:tc>
        <w:tc>
          <w:tcPr>
            <w:tcW w:w="1418" w:type="dxa"/>
          </w:tcPr>
          <w:p w14:paraId="0F2E2C91" w14:textId="77777777" w:rsidR="00766AF1" w:rsidRPr="00871294" w:rsidRDefault="00766AF1" w:rsidP="00871294">
            <w:pPr>
              <w:jc w:val="center"/>
              <w:rPr>
                <w:lang w:val="uk-UA"/>
              </w:rPr>
            </w:pPr>
            <w:r w:rsidRPr="00871294">
              <w:rPr>
                <w:lang w:val="uk-UA"/>
              </w:rPr>
              <w:t>сільська</w:t>
            </w:r>
          </w:p>
        </w:tc>
        <w:tc>
          <w:tcPr>
            <w:tcW w:w="2409" w:type="dxa"/>
          </w:tcPr>
          <w:p w14:paraId="79707144" w14:textId="77777777" w:rsidR="00766AF1" w:rsidRPr="00871294" w:rsidRDefault="00766AF1" w:rsidP="00871294">
            <w:pPr>
              <w:jc w:val="center"/>
              <w:rPr>
                <w:lang w:val="uk-UA"/>
              </w:rPr>
            </w:pPr>
            <w:r w:rsidRPr="00871294">
              <w:rPr>
                <w:lang w:val="uk-UA"/>
              </w:rPr>
              <w:t>село Макіївка</w:t>
            </w:r>
          </w:p>
        </w:tc>
        <w:tc>
          <w:tcPr>
            <w:tcW w:w="1418" w:type="dxa"/>
            <w:vAlign w:val="center"/>
          </w:tcPr>
          <w:p w14:paraId="69B63F8D" w14:textId="77777777" w:rsidR="00766AF1" w:rsidRPr="00871294" w:rsidRDefault="00766AF1" w:rsidP="007B684D">
            <w:pPr>
              <w:jc w:val="center"/>
              <w:rPr>
                <w:lang w:val="uk-UA"/>
              </w:rPr>
            </w:pPr>
            <w:r w:rsidRPr="00871294">
              <w:rPr>
                <w:lang w:val="uk-UA"/>
              </w:rPr>
              <w:t>248,1</w:t>
            </w:r>
          </w:p>
        </w:tc>
        <w:tc>
          <w:tcPr>
            <w:tcW w:w="1979" w:type="dxa"/>
            <w:vAlign w:val="center"/>
          </w:tcPr>
          <w:p w14:paraId="0FB0FC30" w14:textId="77777777" w:rsidR="00766AF1" w:rsidRPr="00871294" w:rsidRDefault="00766AF1" w:rsidP="007B684D">
            <w:pPr>
              <w:jc w:val="center"/>
              <w:rPr>
                <w:lang w:val="uk-UA"/>
              </w:rPr>
            </w:pPr>
            <w:r w:rsidRPr="00871294">
              <w:rPr>
                <w:lang w:val="uk-UA"/>
              </w:rPr>
              <w:t>3,444</w:t>
            </w:r>
          </w:p>
        </w:tc>
      </w:tr>
      <w:tr w:rsidR="00766AF1" w:rsidRPr="00871294" w14:paraId="6D17A715" w14:textId="77777777" w:rsidTr="007B684D">
        <w:tc>
          <w:tcPr>
            <w:tcW w:w="544" w:type="dxa"/>
          </w:tcPr>
          <w:p w14:paraId="6426FF7B" w14:textId="77777777" w:rsidR="00766AF1" w:rsidRPr="00871294" w:rsidRDefault="00766AF1" w:rsidP="00A71FAE">
            <w:pPr>
              <w:pStyle w:val="af"/>
              <w:numPr>
                <w:ilvl w:val="1"/>
                <w:numId w:val="16"/>
              </w:numPr>
              <w:jc w:val="both"/>
              <w:rPr>
                <w:lang w:val="uk-UA"/>
              </w:rPr>
            </w:pPr>
          </w:p>
        </w:tc>
        <w:tc>
          <w:tcPr>
            <w:tcW w:w="1861" w:type="dxa"/>
          </w:tcPr>
          <w:p w14:paraId="4724036D" w14:textId="77777777" w:rsidR="00766AF1" w:rsidRPr="00871294" w:rsidRDefault="00766AF1" w:rsidP="00871294">
            <w:pPr>
              <w:rPr>
                <w:lang w:val="uk-UA"/>
              </w:rPr>
            </w:pPr>
            <w:proofErr w:type="spellStart"/>
            <w:r w:rsidRPr="00871294">
              <w:rPr>
                <w:lang w:val="uk-UA"/>
              </w:rPr>
              <w:t>Мринська</w:t>
            </w:r>
            <w:proofErr w:type="spellEnd"/>
          </w:p>
        </w:tc>
        <w:tc>
          <w:tcPr>
            <w:tcW w:w="1418" w:type="dxa"/>
          </w:tcPr>
          <w:p w14:paraId="4BA43C19" w14:textId="77777777" w:rsidR="00766AF1" w:rsidRPr="00871294" w:rsidRDefault="00766AF1" w:rsidP="00871294">
            <w:pPr>
              <w:jc w:val="center"/>
              <w:rPr>
                <w:lang w:val="uk-UA"/>
              </w:rPr>
            </w:pPr>
            <w:r w:rsidRPr="00871294">
              <w:rPr>
                <w:lang w:val="uk-UA"/>
              </w:rPr>
              <w:t>сільська</w:t>
            </w:r>
          </w:p>
        </w:tc>
        <w:tc>
          <w:tcPr>
            <w:tcW w:w="2409" w:type="dxa"/>
          </w:tcPr>
          <w:p w14:paraId="76A25A34" w14:textId="77777777" w:rsidR="00766AF1" w:rsidRPr="00871294" w:rsidRDefault="00766AF1" w:rsidP="00871294">
            <w:pPr>
              <w:jc w:val="center"/>
              <w:rPr>
                <w:lang w:val="uk-UA"/>
              </w:rPr>
            </w:pPr>
            <w:r w:rsidRPr="00871294">
              <w:rPr>
                <w:lang w:val="uk-UA"/>
              </w:rPr>
              <w:t xml:space="preserve">село </w:t>
            </w:r>
            <w:proofErr w:type="spellStart"/>
            <w:r w:rsidRPr="00871294">
              <w:rPr>
                <w:lang w:val="uk-UA"/>
              </w:rPr>
              <w:t>Мрин</w:t>
            </w:r>
            <w:proofErr w:type="spellEnd"/>
          </w:p>
        </w:tc>
        <w:tc>
          <w:tcPr>
            <w:tcW w:w="1418" w:type="dxa"/>
            <w:vAlign w:val="center"/>
          </w:tcPr>
          <w:p w14:paraId="4D6B75E6" w14:textId="77777777" w:rsidR="00766AF1" w:rsidRPr="00871294" w:rsidRDefault="00766AF1" w:rsidP="007B684D">
            <w:pPr>
              <w:jc w:val="center"/>
              <w:rPr>
                <w:lang w:val="uk-UA"/>
              </w:rPr>
            </w:pPr>
            <w:r w:rsidRPr="00871294">
              <w:rPr>
                <w:lang w:val="uk-UA"/>
              </w:rPr>
              <w:t>332,0</w:t>
            </w:r>
          </w:p>
        </w:tc>
        <w:tc>
          <w:tcPr>
            <w:tcW w:w="1979" w:type="dxa"/>
            <w:vAlign w:val="center"/>
          </w:tcPr>
          <w:p w14:paraId="2E96DFE2" w14:textId="77777777" w:rsidR="00766AF1" w:rsidRPr="00871294" w:rsidRDefault="00766AF1" w:rsidP="007B684D">
            <w:pPr>
              <w:jc w:val="center"/>
              <w:rPr>
                <w:lang w:val="uk-UA"/>
              </w:rPr>
            </w:pPr>
            <w:r w:rsidRPr="00871294">
              <w:rPr>
                <w:lang w:val="uk-UA"/>
              </w:rPr>
              <w:t>3,948</w:t>
            </w:r>
          </w:p>
        </w:tc>
      </w:tr>
      <w:tr w:rsidR="00766AF1" w:rsidRPr="00871294" w14:paraId="34858E5A" w14:textId="77777777" w:rsidTr="007B684D">
        <w:tc>
          <w:tcPr>
            <w:tcW w:w="544" w:type="dxa"/>
          </w:tcPr>
          <w:p w14:paraId="3F71C37F" w14:textId="77777777" w:rsidR="00766AF1" w:rsidRPr="00871294" w:rsidRDefault="00766AF1" w:rsidP="00A71FAE">
            <w:pPr>
              <w:pStyle w:val="af"/>
              <w:numPr>
                <w:ilvl w:val="1"/>
                <w:numId w:val="16"/>
              </w:numPr>
              <w:jc w:val="both"/>
              <w:rPr>
                <w:lang w:val="uk-UA"/>
              </w:rPr>
            </w:pPr>
          </w:p>
        </w:tc>
        <w:tc>
          <w:tcPr>
            <w:tcW w:w="1861" w:type="dxa"/>
          </w:tcPr>
          <w:p w14:paraId="0A65A426" w14:textId="77777777" w:rsidR="00766AF1" w:rsidRPr="00871294" w:rsidRDefault="00766AF1" w:rsidP="00871294">
            <w:pPr>
              <w:rPr>
                <w:lang w:val="uk-UA"/>
              </w:rPr>
            </w:pPr>
            <w:r w:rsidRPr="00871294">
              <w:rPr>
                <w:lang w:val="uk-UA"/>
              </w:rPr>
              <w:t>Ніжинська</w:t>
            </w:r>
          </w:p>
        </w:tc>
        <w:tc>
          <w:tcPr>
            <w:tcW w:w="1418" w:type="dxa"/>
          </w:tcPr>
          <w:p w14:paraId="78570471" w14:textId="77777777" w:rsidR="00766AF1" w:rsidRPr="00871294" w:rsidRDefault="00766AF1" w:rsidP="00871294">
            <w:pPr>
              <w:jc w:val="center"/>
              <w:rPr>
                <w:lang w:val="uk-UA"/>
              </w:rPr>
            </w:pPr>
            <w:r w:rsidRPr="00871294">
              <w:rPr>
                <w:lang w:val="uk-UA"/>
              </w:rPr>
              <w:t>міська</w:t>
            </w:r>
          </w:p>
        </w:tc>
        <w:tc>
          <w:tcPr>
            <w:tcW w:w="2409" w:type="dxa"/>
          </w:tcPr>
          <w:p w14:paraId="3D525D8F" w14:textId="77777777" w:rsidR="00766AF1" w:rsidRPr="00871294" w:rsidRDefault="00766AF1" w:rsidP="00871294">
            <w:pPr>
              <w:jc w:val="center"/>
              <w:rPr>
                <w:lang w:val="uk-UA"/>
              </w:rPr>
            </w:pPr>
            <w:r w:rsidRPr="00871294">
              <w:rPr>
                <w:lang w:val="uk-UA"/>
              </w:rPr>
              <w:t>м. Ніжин</w:t>
            </w:r>
          </w:p>
        </w:tc>
        <w:tc>
          <w:tcPr>
            <w:tcW w:w="1418" w:type="dxa"/>
            <w:vAlign w:val="center"/>
          </w:tcPr>
          <w:p w14:paraId="1BDC1031" w14:textId="77777777" w:rsidR="00766AF1" w:rsidRPr="00871294" w:rsidRDefault="00766AF1" w:rsidP="007B684D">
            <w:pPr>
              <w:jc w:val="center"/>
              <w:rPr>
                <w:lang w:val="uk-UA"/>
              </w:rPr>
            </w:pPr>
            <w:r w:rsidRPr="00871294">
              <w:rPr>
                <w:lang w:val="uk-UA"/>
              </w:rPr>
              <w:t>130,3</w:t>
            </w:r>
          </w:p>
        </w:tc>
        <w:tc>
          <w:tcPr>
            <w:tcW w:w="1979" w:type="dxa"/>
            <w:vAlign w:val="center"/>
          </w:tcPr>
          <w:p w14:paraId="6465E816" w14:textId="77777777" w:rsidR="00766AF1" w:rsidRPr="00871294" w:rsidRDefault="00766AF1" w:rsidP="007B684D">
            <w:pPr>
              <w:jc w:val="center"/>
              <w:rPr>
                <w:lang w:val="uk-UA"/>
              </w:rPr>
            </w:pPr>
            <w:r w:rsidRPr="00871294">
              <w:rPr>
                <w:lang w:val="uk-UA"/>
              </w:rPr>
              <w:t>66,626</w:t>
            </w:r>
          </w:p>
        </w:tc>
      </w:tr>
      <w:tr w:rsidR="00766AF1" w:rsidRPr="00871294" w14:paraId="125E41E8" w14:textId="77777777" w:rsidTr="007B684D">
        <w:tc>
          <w:tcPr>
            <w:tcW w:w="544" w:type="dxa"/>
          </w:tcPr>
          <w:p w14:paraId="02B2DDED" w14:textId="77777777" w:rsidR="00766AF1" w:rsidRPr="00871294" w:rsidRDefault="00766AF1" w:rsidP="00A71FAE">
            <w:pPr>
              <w:pStyle w:val="af"/>
              <w:numPr>
                <w:ilvl w:val="1"/>
                <w:numId w:val="16"/>
              </w:numPr>
              <w:jc w:val="both"/>
              <w:rPr>
                <w:lang w:val="uk-UA"/>
              </w:rPr>
            </w:pPr>
          </w:p>
        </w:tc>
        <w:tc>
          <w:tcPr>
            <w:tcW w:w="1861" w:type="dxa"/>
          </w:tcPr>
          <w:p w14:paraId="22F88EA9" w14:textId="77777777" w:rsidR="00766AF1" w:rsidRPr="00871294" w:rsidRDefault="00766AF1" w:rsidP="00871294">
            <w:pPr>
              <w:rPr>
                <w:lang w:val="uk-UA"/>
              </w:rPr>
            </w:pPr>
            <w:proofErr w:type="spellStart"/>
            <w:r w:rsidRPr="00871294">
              <w:rPr>
                <w:lang w:val="uk-UA"/>
              </w:rPr>
              <w:t>Новобасанська</w:t>
            </w:r>
            <w:proofErr w:type="spellEnd"/>
          </w:p>
        </w:tc>
        <w:tc>
          <w:tcPr>
            <w:tcW w:w="1418" w:type="dxa"/>
          </w:tcPr>
          <w:p w14:paraId="3485C0C4" w14:textId="77777777" w:rsidR="00766AF1" w:rsidRPr="00871294" w:rsidRDefault="00766AF1" w:rsidP="00871294">
            <w:pPr>
              <w:jc w:val="center"/>
              <w:rPr>
                <w:lang w:val="uk-UA"/>
              </w:rPr>
            </w:pPr>
            <w:r w:rsidRPr="00871294">
              <w:rPr>
                <w:lang w:val="uk-UA"/>
              </w:rPr>
              <w:t>селищна</w:t>
            </w:r>
          </w:p>
        </w:tc>
        <w:tc>
          <w:tcPr>
            <w:tcW w:w="2409" w:type="dxa"/>
          </w:tcPr>
          <w:p w14:paraId="0A40E1BE" w14:textId="77777777" w:rsidR="00766AF1" w:rsidRPr="00871294" w:rsidRDefault="00766AF1" w:rsidP="00871294">
            <w:pPr>
              <w:jc w:val="center"/>
              <w:rPr>
                <w:lang w:val="uk-UA"/>
              </w:rPr>
            </w:pPr>
            <w:r w:rsidRPr="00871294">
              <w:rPr>
                <w:lang w:val="uk-UA"/>
              </w:rPr>
              <w:t xml:space="preserve">село Нова </w:t>
            </w:r>
            <w:proofErr w:type="spellStart"/>
            <w:r w:rsidRPr="00871294">
              <w:rPr>
                <w:lang w:val="uk-UA"/>
              </w:rPr>
              <w:t>Басань</w:t>
            </w:r>
            <w:proofErr w:type="spellEnd"/>
          </w:p>
        </w:tc>
        <w:tc>
          <w:tcPr>
            <w:tcW w:w="1418" w:type="dxa"/>
            <w:vAlign w:val="center"/>
          </w:tcPr>
          <w:p w14:paraId="7620F4E3" w14:textId="77777777" w:rsidR="00766AF1" w:rsidRPr="00871294" w:rsidRDefault="00766AF1" w:rsidP="007B684D">
            <w:pPr>
              <w:jc w:val="center"/>
              <w:rPr>
                <w:lang w:val="uk-UA"/>
              </w:rPr>
            </w:pPr>
            <w:r w:rsidRPr="00871294">
              <w:rPr>
                <w:lang w:val="uk-UA"/>
              </w:rPr>
              <w:t>362,2</w:t>
            </w:r>
          </w:p>
        </w:tc>
        <w:tc>
          <w:tcPr>
            <w:tcW w:w="1979" w:type="dxa"/>
            <w:vAlign w:val="center"/>
          </w:tcPr>
          <w:p w14:paraId="695F9183" w14:textId="77777777" w:rsidR="00766AF1" w:rsidRPr="00871294" w:rsidRDefault="00766AF1" w:rsidP="007B684D">
            <w:pPr>
              <w:jc w:val="center"/>
              <w:rPr>
                <w:lang w:val="uk-UA"/>
              </w:rPr>
            </w:pPr>
            <w:r w:rsidRPr="00871294">
              <w:rPr>
                <w:lang w:val="uk-UA"/>
              </w:rPr>
              <w:t>5,997</w:t>
            </w:r>
          </w:p>
        </w:tc>
      </w:tr>
      <w:tr w:rsidR="00766AF1" w:rsidRPr="00871294" w14:paraId="6FF51A48" w14:textId="77777777" w:rsidTr="007B684D">
        <w:tc>
          <w:tcPr>
            <w:tcW w:w="544" w:type="dxa"/>
          </w:tcPr>
          <w:p w14:paraId="451329A9" w14:textId="77777777" w:rsidR="00766AF1" w:rsidRPr="00871294" w:rsidRDefault="00766AF1" w:rsidP="00A71FAE">
            <w:pPr>
              <w:pStyle w:val="af"/>
              <w:numPr>
                <w:ilvl w:val="1"/>
                <w:numId w:val="16"/>
              </w:numPr>
              <w:jc w:val="both"/>
              <w:rPr>
                <w:lang w:val="uk-UA"/>
              </w:rPr>
            </w:pPr>
          </w:p>
        </w:tc>
        <w:tc>
          <w:tcPr>
            <w:tcW w:w="1861" w:type="dxa"/>
          </w:tcPr>
          <w:p w14:paraId="0B322412" w14:textId="77777777" w:rsidR="00766AF1" w:rsidRPr="00871294" w:rsidRDefault="00766AF1" w:rsidP="00871294">
            <w:pPr>
              <w:rPr>
                <w:lang w:val="uk-UA"/>
              </w:rPr>
            </w:pPr>
            <w:r w:rsidRPr="00871294">
              <w:rPr>
                <w:lang w:val="uk-UA"/>
              </w:rPr>
              <w:t>Носівська</w:t>
            </w:r>
          </w:p>
        </w:tc>
        <w:tc>
          <w:tcPr>
            <w:tcW w:w="1418" w:type="dxa"/>
          </w:tcPr>
          <w:p w14:paraId="1D9E7AB1" w14:textId="77777777" w:rsidR="00766AF1" w:rsidRPr="00871294" w:rsidRDefault="00766AF1" w:rsidP="00871294">
            <w:pPr>
              <w:jc w:val="center"/>
              <w:rPr>
                <w:lang w:val="uk-UA"/>
              </w:rPr>
            </w:pPr>
            <w:r w:rsidRPr="00871294">
              <w:rPr>
                <w:lang w:val="uk-UA"/>
              </w:rPr>
              <w:t>місто</w:t>
            </w:r>
          </w:p>
        </w:tc>
        <w:tc>
          <w:tcPr>
            <w:tcW w:w="2409" w:type="dxa"/>
          </w:tcPr>
          <w:p w14:paraId="63D59BF6" w14:textId="77777777" w:rsidR="00766AF1" w:rsidRPr="00871294" w:rsidRDefault="00766AF1" w:rsidP="00871294">
            <w:pPr>
              <w:jc w:val="center"/>
              <w:rPr>
                <w:lang w:val="uk-UA"/>
              </w:rPr>
            </w:pPr>
            <w:r w:rsidRPr="00871294">
              <w:rPr>
                <w:lang w:val="uk-UA"/>
              </w:rPr>
              <w:t>м. Носівка</w:t>
            </w:r>
          </w:p>
        </w:tc>
        <w:tc>
          <w:tcPr>
            <w:tcW w:w="1418" w:type="dxa"/>
            <w:vAlign w:val="center"/>
          </w:tcPr>
          <w:p w14:paraId="14CD0709" w14:textId="77777777" w:rsidR="00766AF1" w:rsidRPr="00871294" w:rsidRDefault="00766AF1" w:rsidP="007B684D">
            <w:pPr>
              <w:jc w:val="center"/>
              <w:rPr>
                <w:lang w:val="uk-UA"/>
              </w:rPr>
            </w:pPr>
            <w:r w:rsidRPr="00871294">
              <w:rPr>
                <w:lang w:val="uk-UA"/>
              </w:rPr>
              <w:t>569,8</w:t>
            </w:r>
          </w:p>
        </w:tc>
        <w:tc>
          <w:tcPr>
            <w:tcW w:w="1979" w:type="dxa"/>
            <w:vAlign w:val="center"/>
          </w:tcPr>
          <w:p w14:paraId="18938F82" w14:textId="77777777" w:rsidR="00766AF1" w:rsidRPr="00871294" w:rsidRDefault="00766AF1" w:rsidP="007B684D">
            <w:pPr>
              <w:jc w:val="center"/>
              <w:rPr>
                <w:lang w:val="uk-UA"/>
              </w:rPr>
            </w:pPr>
            <w:r w:rsidRPr="00871294">
              <w:rPr>
                <w:lang w:val="uk-UA"/>
              </w:rPr>
              <w:t>19,178</w:t>
            </w:r>
          </w:p>
        </w:tc>
      </w:tr>
      <w:tr w:rsidR="00766AF1" w:rsidRPr="00871294" w14:paraId="0C122A75" w14:textId="77777777" w:rsidTr="007B684D">
        <w:tc>
          <w:tcPr>
            <w:tcW w:w="544" w:type="dxa"/>
          </w:tcPr>
          <w:p w14:paraId="28FE34DE" w14:textId="77777777" w:rsidR="00766AF1" w:rsidRPr="00871294" w:rsidRDefault="00766AF1" w:rsidP="00A71FAE">
            <w:pPr>
              <w:pStyle w:val="af"/>
              <w:numPr>
                <w:ilvl w:val="1"/>
                <w:numId w:val="16"/>
              </w:numPr>
              <w:jc w:val="both"/>
              <w:rPr>
                <w:lang w:val="uk-UA"/>
              </w:rPr>
            </w:pPr>
          </w:p>
        </w:tc>
        <w:tc>
          <w:tcPr>
            <w:tcW w:w="1861" w:type="dxa"/>
          </w:tcPr>
          <w:p w14:paraId="3B3EF41A" w14:textId="77777777" w:rsidR="00766AF1" w:rsidRPr="00871294" w:rsidRDefault="00766AF1" w:rsidP="00871294">
            <w:pPr>
              <w:rPr>
                <w:lang w:val="uk-UA"/>
              </w:rPr>
            </w:pPr>
            <w:proofErr w:type="spellStart"/>
            <w:r w:rsidRPr="00871294">
              <w:rPr>
                <w:lang w:val="uk-UA"/>
              </w:rPr>
              <w:t>Плисківська</w:t>
            </w:r>
            <w:proofErr w:type="spellEnd"/>
          </w:p>
        </w:tc>
        <w:tc>
          <w:tcPr>
            <w:tcW w:w="1418" w:type="dxa"/>
          </w:tcPr>
          <w:p w14:paraId="79275FE9" w14:textId="77777777" w:rsidR="00766AF1" w:rsidRPr="00871294" w:rsidRDefault="00766AF1" w:rsidP="00871294">
            <w:pPr>
              <w:jc w:val="center"/>
              <w:rPr>
                <w:lang w:val="uk-UA"/>
              </w:rPr>
            </w:pPr>
            <w:r w:rsidRPr="00871294">
              <w:rPr>
                <w:lang w:val="uk-UA"/>
              </w:rPr>
              <w:t>селищна</w:t>
            </w:r>
          </w:p>
        </w:tc>
        <w:tc>
          <w:tcPr>
            <w:tcW w:w="2409" w:type="dxa"/>
          </w:tcPr>
          <w:p w14:paraId="76975F02" w14:textId="77777777" w:rsidR="00766AF1" w:rsidRPr="00871294" w:rsidRDefault="00766AF1" w:rsidP="00871294">
            <w:pPr>
              <w:jc w:val="center"/>
              <w:rPr>
                <w:lang w:val="uk-UA"/>
              </w:rPr>
            </w:pPr>
            <w:r w:rsidRPr="00871294">
              <w:rPr>
                <w:lang w:val="uk-UA"/>
              </w:rPr>
              <w:t>село Плиски</w:t>
            </w:r>
          </w:p>
        </w:tc>
        <w:tc>
          <w:tcPr>
            <w:tcW w:w="1418" w:type="dxa"/>
            <w:vAlign w:val="center"/>
          </w:tcPr>
          <w:p w14:paraId="2824C930" w14:textId="77777777" w:rsidR="00766AF1" w:rsidRPr="00871294" w:rsidRDefault="00766AF1" w:rsidP="007B684D">
            <w:pPr>
              <w:jc w:val="center"/>
              <w:rPr>
                <w:lang w:val="uk-UA"/>
              </w:rPr>
            </w:pPr>
            <w:r w:rsidRPr="00871294">
              <w:rPr>
                <w:lang w:val="uk-UA"/>
              </w:rPr>
              <w:t>235,9</w:t>
            </w:r>
          </w:p>
        </w:tc>
        <w:tc>
          <w:tcPr>
            <w:tcW w:w="1979" w:type="dxa"/>
            <w:vAlign w:val="center"/>
          </w:tcPr>
          <w:p w14:paraId="2646FAD9" w14:textId="77777777" w:rsidR="00766AF1" w:rsidRPr="00871294" w:rsidRDefault="00766AF1" w:rsidP="007B684D">
            <w:pPr>
              <w:jc w:val="center"/>
              <w:rPr>
                <w:lang w:val="uk-UA"/>
              </w:rPr>
            </w:pPr>
            <w:r w:rsidRPr="00871294">
              <w:rPr>
                <w:lang w:val="uk-UA"/>
              </w:rPr>
              <w:t>2,581</w:t>
            </w:r>
          </w:p>
        </w:tc>
      </w:tr>
      <w:tr w:rsidR="00766AF1" w:rsidRPr="00871294" w14:paraId="005E2EE7" w14:textId="77777777" w:rsidTr="007B684D">
        <w:tc>
          <w:tcPr>
            <w:tcW w:w="544" w:type="dxa"/>
          </w:tcPr>
          <w:p w14:paraId="2FF372E4" w14:textId="77777777" w:rsidR="00766AF1" w:rsidRPr="00871294" w:rsidRDefault="00766AF1" w:rsidP="00A71FAE">
            <w:pPr>
              <w:pStyle w:val="af"/>
              <w:numPr>
                <w:ilvl w:val="1"/>
                <w:numId w:val="16"/>
              </w:numPr>
              <w:jc w:val="both"/>
              <w:rPr>
                <w:lang w:val="uk-UA"/>
              </w:rPr>
            </w:pPr>
          </w:p>
        </w:tc>
        <w:tc>
          <w:tcPr>
            <w:tcW w:w="1861" w:type="dxa"/>
          </w:tcPr>
          <w:p w14:paraId="298B6AFF" w14:textId="77777777" w:rsidR="00766AF1" w:rsidRPr="00871294" w:rsidRDefault="00766AF1" w:rsidP="00871294">
            <w:pPr>
              <w:rPr>
                <w:lang w:val="uk-UA"/>
              </w:rPr>
            </w:pPr>
            <w:proofErr w:type="spellStart"/>
            <w:r w:rsidRPr="00871294">
              <w:rPr>
                <w:lang w:val="uk-UA"/>
              </w:rPr>
              <w:t>Талалаївська</w:t>
            </w:r>
            <w:proofErr w:type="spellEnd"/>
          </w:p>
        </w:tc>
        <w:tc>
          <w:tcPr>
            <w:tcW w:w="1418" w:type="dxa"/>
          </w:tcPr>
          <w:p w14:paraId="64948E21" w14:textId="77777777" w:rsidR="00766AF1" w:rsidRPr="00871294" w:rsidRDefault="00766AF1" w:rsidP="00871294">
            <w:pPr>
              <w:jc w:val="center"/>
              <w:rPr>
                <w:lang w:val="uk-UA"/>
              </w:rPr>
            </w:pPr>
            <w:r w:rsidRPr="00871294">
              <w:rPr>
                <w:lang w:val="uk-UA"/>
              </w:rPr>
              <w:t>селищна</w:t>
            </w:r>
          </w:p>
        </w:tc>
        <w:tc>
          <w:tcPr>
            <w:tcW w:w="2409" w:type="dxa"/>
          </w:tcPr>
          <w:p w14:paraId="321D6B7F" w14:textId="77777777" w:rsidR="00766AF1" w:rsidRPr="00871294" w:rsidRDefault="00766AF1" w:rsidP="00871294">
            <w:pPr>
              <w:jc w:val="center"/>
              <w:rPr>
                <w:lang w:val="uk-UA"/>
              </w:rPr>
            </w:pPr>
            <w:r w:rsidRPr="00871294">
              <w:rPr>
                <w:lang w:val="uk-UA"/>
              </w:rPr>
              <w:t>село Талалаївка</w:t>
            </w:r>
          </w:p>
        </w:tc>
        <w:tc>
          <w:tcPr>
            <w:tcW w:w="1418" w:type="dxa"/>
            <w:vAlign w:val="center"/>
          </w:tcPr>
          <w:p w14:paraId="2DB1A302" w14:textId="77777777" w:rsidR="00766AF1" w:rsidRPr="00871294" w:rsidRDefault="00766AF1" w:rsidP="007B684D">
            <w:pPr>
              <w:jc w:val="center"/>
              <w:rPr>
                <w:lang w:val="uk-UA"/>
              </w:rPr>
            </w:pPr>
            <w:r w:rsidRPr="00871294">
              <w:rPr>
                <w:lang w:val="uk-UA"/>
              </w:rPr>
              <w:t>249,6</w:t>
            </w:r>
          </w:p>
        </w:tc>
        <w:tc>
          <w:tcPr>
            <w:tcW w:w="1979" w:type="dxa"/>
            <w:vAlign w:val="center"/>
          </w:tcPr>
          <w:p w14:paraId="12C73C3A" w14:textId="77777777" w:rsidR="00766AF1" w:rsidRPr="00871294" w:rsidRDefault="00766AF1" w:rsidP="007B684D">
            <w:pPr>
              <w:jc w:val="center"/>
              <w:rPr>
                <w:lang w:val="uk-UA"/>
              </w:rPr>
            </w:pPr>
            <w:r w:rsidRPr="00871294">
              <w:rPr>
                <w:lang w:val="uk-UA"/>
              </w:rPr>
              <w:t>4,561</w:t>
            </w:r>
          </w:p>
        </w:tc>
      </w:tr>
    </w:tbl>
    <w:p w14:paraId="3839FF61" w14:textId="77777777" w:rsidR="00766AF1" w:rsidRPr="00871294" w:rsidRDefault="00766AF1" w:rsidP="00766AF1">
      <w:pPr>
        <w:rPr>
          <w:szCs w:val="28"/>
          <w:lang w:val="uk-UA"/>
        </w:rPr>
      </w:pPr>
    </w:p>
    <w:p w14:paraId="2406ED34" w14:textId="77777777" w:rsidR="00766AF1" w:rsidRPr="00871294" w:rsidRDefault="00766AF1" w:rsidP="00871294">
      <w:pPr>
        <w:keepNext/>
        <w:ind w:firstLine="720"/>
        <w:rPr>
          <w:b/>
          <w:bCs/>
          <w:sz w:val="28"/>
          <w:szCs w:val="28"/>
          <w:lang w:val="uk-UA"/>
        </w:rPr>
      </w:pPr>
      <w:r w:rsidRPr="00871294">
        <w:rPr>
          <w:b/>
          <w:bCs/>
          <w:sz w:val="28"/>
          <w:szCs w:val="28"/>
          <w:lang w:val="uk-UA"/>
        </w:rPr>
        <w:t>Таблиця 1.4 – Територіальні громади Новгород-Сіверського району</w:t>
      </w:r>
    </w:p>
    <w:tbl>
      <w:tblPr>
        <w:tblStyle w:val="ab"/>
        <w:tblW w:w="9634" w:type="dxa"/>
        <w:tblLayout w:type="fixed"/>
        <w:tblLook w:val="04A0" w:firstRow="1" w:lastRow="0" w:firstColumn="1" w:lastColumn="0" w:noHBand="0" w:noVBand="1"/>
      </w:tblPr>
      <w:tblGrid>
        <w:gridCol w:w="544"/>
        <w:gridCol w:w="2003"/>
        <w:gridCol w:w="1417"/>
        <w:gridCol w:w="2502"/>
        <w:gridCol w:w="1559"/>
        <w:gridCol w:w="1609"/>
      </w:tblGrid>
      <w:tr w:rsidR="00766AF1" w:rsidRPr="00871294" w14:paraId="2E9FB43C" w14:textId="77777777" w:rsidTr="00871294">
        <w:tc>
          <w:tcPr>
            <w:tcW w:w="544" w:type="dxa"/>
          </w:tcPr>
          <w:p w14:paraId="38C6B843" w14:textId="77777777" w:rsidR="00766AF1" w:rsidRPr="00871294" w:rsidRDefault="00766AF1" w:rsidP="00871294">
            <w:pPr>
              <w:jc w:val="center"/>
              <w:rPr>
                <w:szCs w:val="28"/>
                <w:lang w:val="uk-UA"/>
              </w:rPr>
            </w:pPr>
            <w:r w:rsidRPr="00871294">
              <w:rPr>
                <w:szCs w:val="28"/>
                <w:lang w:val="uk-UA"/>
              </w:rPr>
              <w:t>#№</w:t>
            </w:r>
          </w:p>
        </w:tc>
        <w:tc>
          <w:tcPr>
            <w:tcW w:w="2003" w:type="dxa"/>
            <w:vAlign w:val="center"/>
          </w:tcPr>
          <w:p w14:paraId="3A97AA0C" w14:textId="77777777" w:rsidR="00766AF1" w:rsidRPr="00871294" w:rsidRDefault="00766AF1" w:rsidP="00871294">
            <w:pPr>
              <w:jc w:val="center"/>
              <w:rPr>
                <w:szCs w:val="28"/>
                <w:lang w:val="uk-UA"/>
              </w:rPr>
            </w:pPr>
            <w:r w:rsidRPr="00871294">
              <w:rPr>
                <w:szCs w:val="28"/>
                <w:lang w:val="uk-UA"/>
              </w:rPr>
              <w:t>Назва ТГ</w:t>
            </w:r>
          </w:p>
        </w:tc>
        <w:tc>
          <w:tcPr>
            <w:tcW w:w="1417" w:type="dxa"/>
            <w:vAlign w:val="center"/>
          </w:tcPr>
          <w:p w14:paraId="676361AD" w14:textId="77777777" w:rsidR="00766AF1" w:rsidRPr="00871294" w:rsidRDefault="00766AF1" w:rsidP="00871294">
            <w:pPr>
              <w:jc w:val="center"/>
              <w:rPr>
                <w:szCs w:val="28"/>
                <w:lang w:val="uk-UA"/>
              </w:rPr>
            </w:pPr>
            <w:r w:rsidRPr="00871294">
              <w:rPr>
                <w:szCs w:val="28"/>
                <w:lang w:val="uk-UA"/>
              </w:rPr>
              <w:t>Категорія</w:t>
            </w:r>
          </w:p>
        </w:tc>
        <w:tc>
          <w:tcPr>
            <w:tcW w:w="2502" w:type="dxa"/>
            <w:vAlign w:val="center"/>
          </w:tcPr>
          <w:p w14:paraId="6AA72973" w14:textId="77777777" w:rsidR="00766AF1" w:rsidRPr="00871294" w:rsidRDefault="00766AF1" w:rsidP="00871294">
            <w:pPr>
              <w:jc w:val="center"/>
              <w:rPr>
                <w:szCs w:val="28"/>
                <w:lang w:val="uk-UA"/>
              </w:rPr>
            </w:pPr>
            <w:r w:rsidRPr="00871294">
              <w:rPr>
                <w:szCs w:val="28"/>
                <w:lang w:val="uk-UA"/>
              </w:rPr>
              <w:t>Адміністративний центр</w:t>
            </w:r>
          </w:p>
        </w:tc>
        <w:tc>
          <w:tcPr>
            <w:tcW w:w="1559" w:type="dxa"/>
            <w:vAlign w:val="center"/>
          </w:tcPr>
          <w:p w14:paraId="29EE076E" w14:textId="77777777" w:rsidR="00766AF1" w:rsidRPr="00871294" w:rsidRDefault="00766AF1" w:rsidP="00871294">
            <w:pPr>
              <w:jc w:val="center"/>
              <w:rPr>
                <w:szCs w:val="28"/>
                <w:vertAlign w:val="superscript"/>
                <w:lang w:val="uk-UA"/>
              </w:rPr>
            </w:pPr>
            <w:r w:rsidRPr="00871294">
              <w:rPr>
                <w:szCs w:val="28"/>
                <w:lang w:val="uk-UA"/>
              </w:rPr>
              <w:t>Площа громади, км</w:t>
            </w:r>
            <w:r w:rsidRPr="00871294">
              <w:rPr>
                <w:szCs w:val="28"/>
                <w:vertAlign w:val="superscript"/>
                <w:lang w:val="uk-UA"/>
              </w:rPr>
              <w:t>2</w:t>
            </w:r>
          </w:p>
        </w:tc>
        <w:tc>
          <w:tcPr>
            <w:tcW w:w="1609" w:type="dxa"/>
            <w:vAlign w:val="center"/>
          </w:tcPr>
          <w:p w14:paraId="2B9FDAF5" w14:textId="77777777" w:rsidR="00766AF1" w:rsidRPr="00871294" w:rsidRDefault="00766AF1" w:rsidP="00871294">
            <w:pPr>
              <w:jc w:val="center"/>
              <w:rPr>
                <w:szCs w:val="28"/>
                <w:lang w:val="uk-UA"/>
              </w:rPr>
            </w:pPr>
            <w:r w:rsidRPr="00871294">
              <w:rPr>
                <w:szCs w:val="28"/>
                <w:lang w:val="uk-UA"/>
              </w:rPr>
              <w:t xml:space="preserve">Кількість населення, </w:t>
            </w:r>
            <w:proofErr w:type="spellStart"/>
            <w:r w:rsidRPr="00871294">
              <w:rPr>
                <w:szCs w:val="28"/>
                <w:lang w:val="uk-UA"/>
              </w:rPr>
              <w:t>тис.осіб</w:t>
            </w:r>
            <w:proofErr w:type="spellEnd"/>
          </w:p>
        </w:tc>
      </w:tr>
      <w:tr w:rsidR="00766AF1" w:rsidRPr="00871294" w14:paraId="54876965" w14:textId="77777777" w:rsidTr="00871294">
        <w:tc>
          <w:tcPr>
            <w:tcW w:w="544" w:type="dxa"/>
          </w:tcPr>
          <w:p w14:paraId="3FD2235C" w14:textId="77777777" w:rsidR="00766AF1" w:rsidRPr="00871294" w:rsidRDefault="00766AF1" w:rsidP="00A71FAE">
            <w:pPr>
              <w:pStyle w:val="af"/>
              <w:numPr>
                <w:ilvl w:val="1"/>
                <w:numId w:val="17"/>
              </w:numPr>
              <w:jc w:val="both"/>
              <w:rPr>
                <w:szCs w:val="28"/>
                <w:lang w:val="uk-UA"/>
              </w:rPr>
            </w:pPr>
            <w:r w:rsidRPr="00871294">
              <w:rPr>
                <w:szCs w:val="28"/>
                <w:lang w:val="uk-UA"/>
              </w:rPr>
              <w:t>1</w:t>
            </w:r>
          </w:p>
        </w:tc>
        <w:tc>
          <w:tcPr>
            <w:tcW w:w="2003" w:type="dxa"/>
          </w:tcPr>
          <w:p w14:paraId="7BA357C9" w14:textId="77777777" w:rsidR="00766AF1" w:rsidRPr="00871294" w:rsidRDefault="00766AF1" w:rsidP="00871294">
            <w:pPr>
              <w:rPr>
                <w:szCs w:val="28"/>
                <w:lang w:val="uk-UA"/>
              </w:rPr>
            </w:pPr>
            <w:proofErr w:type="spellStart"/>
            <w:r w:rsidRPr="00871294">
              <w:rPr>
                <w:szCs w:val="28"/>
                <w:lang w:val="uk-UA"/>
              </w:rPr>
              <w:t>Коропська</w:t>
            </w:r>
            <w:proofErr w:type="spellEnd"/>
          </w:p>
        </w:tc>
        <w:tc>
          <w:tcPr>
            <w:tcW w:w="1417" w:type="dxa"/>
          </w:tcPr>
          <w:p w14:paraId="446BB248" w14:textId="77777777" w:rsidR="00766AF1" w:rsidRPr="00871294" w:rsidRDefault="00766AF1" w:rsidP="00871294">
            <w:pPr>
              <w:jc w:val="center"/>
              <w:rPr>
                <w:szCs w:val="28"/>
                <w:lang w:val="uk-UA"/>
              </w:rPr>
            </w:pPr>
            <w:r w:rsidRPr="00871294">
              <w:rPr>
                <w:szCs w:val="28"/>
                <w:lang w:val="uk-UA"/>
              </w:rPr>
              <w:t>селищна</w:t>
            </w:r>
          </w:p>
        </w:tc>
        <w:tc>
          <w:tcPr>
            <w:tcW w:w="2502" w:type="dxa"/>
          </w:tcPr>
          <w:p w14:paraId="72A33C29" w14:textId="77777777" w:rsidR="00766AF1" w:rsidRPr="00871294" w:rsidRDefault="00766AF1" w:rsidP="00871294">
            <w:pPr>
              <w:rPr>
                <w:szCs w:val="28"/>
                <w:lang w:val="uk-UA"/>
              </w:rPr>
            </w:pPr>
            <w:r w:rsidRPr="00871294">
              <w:rPr>
                <w:szCs w:val="28"/>
                <w:lang w:val="uk-UA"/>
              </w:rPr>
              <w:t>селище Короп</w:t>
            </w:r>
          </w:p>
        </w:tc>
        <w:tc>
          <w:tcPr>
            <w:tcW w:w="1559" w:type="dxa"/>
            <w:vAlign w:val="center"/>
          </w:tcPr>
          <w:p w14:paraId="7B47E016" w14:textId="77777777" w:rsidR="00766AF1" w:rsidRPr="00871294" w:rsidRDefault="00766AF1" w:rsidP="00871294">
            <w:pPr>
              <w:jc w:val="center"/>
              <w:rPr>
                <w:color w:val="000000"/>
                <w:szCs w:val="28"/>
                <w:lang w:val="uk-UA"/>
              </w:rPr>
            </w:pPr>
            <w:r w:rsidRPr="00871294">
              <w:rPr>
                <w:color w:val="000000"/>
                <w:szCs w:val="28"/>
                <w:lang w:val="uk-UA"/>
              </w:rPr>
              <w:t>910,1</w:t>
            </w:r>
          </w:p>
        </w:tc>
        <w:tc>
          <w:tcPr>
            <w:tcW w:w="1609" w:type="dxa"/>
            <w:vAlign w:val="center"/>
          </w:tcPr>
          <w:p w14:paraId="0F6C9B1D" w14:textId="77777777" w:rsidR="00766AF1" w:rsidRPr="00871294" w:rsidRDefault="00766AF1" w:rsidP="00871294">
            <w:pPr>
              <w:jc w:val="center"/>
              <w:rPr>
                <w:color w:val="000000"/>
                <w:szCs w:val="28"/>
                <w:lang w:val="uk-UA"/>
              </w:rPr>
            </w:pPr>
            <w:r w:rsidRPr="00871294">
              <w:rPr>
                <w:color w:val="000000"/>
                <w:szCs w:val="28"/>
                <w:lang w:val="uk-UA"/>
              </w:rPr>
              <w:t>15,122</w:t>
            </w:r>
          </w:p>
        </w:tc>
      </w:tr>
      <w:tr w:rsidR="00766AF1" w:rsidRPr="00871294" w14:paraId="566242F6" w14:textId="77777777" w:rsidTr="00871294">
        <w:tc>
          <w:tcPr>
            <w:tcW w:w="544" w:type="dxa"/>
          </w:tcPr>
          <w:p w14:paraId="69E33AEE" w14:textId="77777777" w:rsidR="00766AF1" w:rsidRPr="00871294" w:rsidRDefault="00766AF1" w:rsidP="00A71FAE">
            <w:pPr>
              <w:pStyle w:val="af"/>
              <w:numPr>
                <w:ilvl w:val="1"/>
                <w:numId w:val="17"/>
              </w:numPr>
              <w:jc w:val="both"/>
              <w:rPr>
                <w:szCs w:val="28"/>
                <w:lang w:val="uk-UA"/>
              </w:rPr>
            </w:pPr>
            <w:r w:rsidRPr="00871294">
              <w:rPr>
                <w:szCs w:val="28"/>
                <w:lang w:val="uk-UA"/>
              </w:rPr>
              <w:t>2</w:t>
            </w:r>
          </w:p>
        </w:tc>
        <w:tc>
          <w:tcPr>
            <w:tcW w:w="2003" w:type="dxa"/>
          </w:tcPr>
          <w:p w14:paraId="4D58A43C" w14:textId="77777777" w:rsidR="00766AF1" w:rsidRPr="00871294" w:rsidRDefault="00766AF1" w:rsidP="00871294">
            <w:pPr>
              <w:rPr>
                <w:szCs w:val="28"/>
                <w:lang w:val="uk-UA"/>
              </w:rPr>
            </w:pPr>
            <w:r w:rsidRPr="00871294">
              <w:rPr>
                <w:szCs w:val="28"/>
                <w:lang w:val="uk-UA"/>
              </w:rPr>
              <w:t>Новгород-Сіверська</w:t>
            </w:r>
          </w:p>
        </w:tc>
        <w:tc>
          <w:tcPr>
            <w:tcW w:w="1417" w:type="dxa"/>
          </w:tcPr>
          <w:p w14:paraId="5CA18197" w14:textId="77777777" w:rsidR="00766AF1" w:rsidRPr="00871294" w:rsidRDefault="00766AF1" w:rsidP="00871294">
            <w:pPr>
              <w:jc w:val="center"/>
              <w:rPr>
                <w:szCs w:val="28"/>
                <w:lang w:val="uk-UA"/>
              </w:rPr>
            </w:pPr>
            <w:r w:rsidRPr="00871294">
              <w:rPr>
                <w:szCs w:val="28"/>
                <w:lang w:val="uk-UA"/>
              </w:rPr>
              <w:t>міська</w:t>
            </w:r>
          </w:p>
        </w:tc>
        <w:tc>
          <w:tcPr>
            <w:tcW w:w="2502" w:type="dxa"/>
          </w:tcPr>
          <w:p w14:paraId="3AF557FF" w14:textId="77777777" w:rsidR="00766AF1" w:rsidRPr="00871294" w:rsidRDefault="00766AF1" w:rsidP="00871294">
            <w:pPr>
              <w:rPr>
                <w:szCs w:val="28"/>
                <w:lang w:val="uk-UA"/>
              </w:rPr>
            </w:pPr>
            <w:r w:rsidRPr="00871294">
              <w:rPr>
                <w:szCs w:val="28"/>
                <w:lang w:val="uk-UA"/>
              </w:rPr>
              <w:t>м. Новгород-Сіверський</w:t>
            </w:r>
          </w:p>
        </w:tc>
        <w:tc>
          <w:tcPr>
            <w:tcW w:w="1559" w:type="dxa"/>
            <w:vAlign w:val="center"/>
          </w:tcPr>
          <w:p w14:paraId="713D98D1" w14:textId="77777777" w:rsidR="00766AF1" w:rsidRPr="00871294" w:rsidRDefault="00766AF1" w:rsidP="00871294">
            <w:pPr>
              <w:jc w:val="center"/>
              <w:rPr>
                <w:color w:val="000000"/>
                <w:szCs w:val="28"/>
                <w:lang w:val="uk-UA"/>
              </w:rPr>
            </w:pPr>
            <w:r w:rsidRPr="00871294">
              <w:rPr>
                <w:color w:val="000000"/>
                <w:szCs w:val="28"/>
                <w:lang w:val="uk-UA"/>
              </w:rPr>
              <w:t>1803,5</w:t>
            </w:r>
          </w:p>
        </w:tc>
        <w:tc>
          <w:tcPr>
            <w:tcW w:w="1609" w:type="dxa"/>
            <w:vAlign w:val="center"/>
          </w:tcPr>
          <w:p w14:paraId="631C7931" w14:textId="77777777" w:rsidR="00766AF1" w:rsidRPr="00871294" w:rsidRDefault="00766AF1" w:rsidP="00871294">
            <w:pPr>
              <w:jc w:val="center"/>
              <w:rPr>
                <w:color w:val="000000"/>
                <w:szCs w:val="28"/>
                <w:lang w:val="uk-UA"/>
              </w:rPr>
            </w:pPr>
            <w:r w:rsidRPr="00871294">
              <w:rPr>
                <w:color w:val="000000"/>
                <w:szCs w:val="28"/>
                <w:lang w:val="uk-UA"/>
              </w:rPr>
              <w:t>24,073</w:t>
            </w:r>
          </w:p>
        </w:tc>
      </w:tr>
      <w:tr w:rsidR="00766AF1" w:rsidRPr="00871294" w14:paraId="2BADA9F1" w14:textId="77777777" w:rsidTr="00871294">
        <w:tc>
          <w:tcPr>
            <w:tcW w:w="544" w:type="dxa"/>
          </w:tcPr>
          <w:p w14:paraId="12AFC25E" w14:textId="77777777" w:rsidR="00766AF1" w:rsidRPr="00871294" w:rsidRDefault="00766AF1" w:rsidP="00A71FAE">
            <w:pPr>
              <w:pStyle w:val="af"/>
              <w:numPr>
                <w:ilvl w:val="1"/>
                <w:numId w:val="17"/>
              </w:numPr>
              <w:jc w:val="both"/>
              <w:rPr>
                <w:szCs w:val="28"/>
                <w:lang w:val="uk-UA"/>
              </w:rPr>
            </w:pPr>
            <w:r w:rsidRPr="00871294">
              <w:rPr>
                <w:szCs w:val="28"/>
                <w:lang w:val="uk-UA"/>
              </w:rPr>
              <w:t>3</w:t>
            </w:r>
          </w:p>
        </w:tc>
        <w:tc>
          <w:tcPr>
            <w:tcW w:w="2003" w:type="dxa"/>
          </w:tcPr>
          <w:p w14:paraId="7BC0524F" w14:textId="77777777" w:rsidR="00766AF1" w:rsidRPr="00871294" w:rsidRDefault="00766AF1" w:rsidP="00871294">
            <w:pPr>
              <w:rPr>
                <w:szCs w:val="28"/>
                <w:lang w:val="uk-UA"/>
              </w:rPr>
            </w:pPr>
            <w:proofErr w:type="spellStart"/>
            <w:r w:rsidRPr="00871294">
              <w:rPr>
                <w:szCs w:val="28"/>
                <w:lang w:val="uk-UA"/>
              </w:rPr>
              <w:t>Понорницька</w:t>
            </w:r>
            <w:proofErr w:type="spellEnd"/>
          </w:p>
        </w:tc>
        <w:tc>
          <w:tcPr>
            <w:tcW w:w="1417" w:type="dxa"/>
          </w:tcPr>
          <w:p w14:paraId="1C228974" w14:textId="77777777" w:rsidR="00766AF1" w:rsidRPr="00871294" w:rsidRDefault="00766AF1" w:rsidP="00871294">
            <w:pPr>
              <w:jc w:val="center"/>
              <w:rPr>
                <w:szCs w:val="28"/>
                <w:lang w:val="uk-UA"/>
              </w:rPr>
            </w:pPr>
            <w:r w:rsidRPr="00871294">
              <w:rPr>
                <w:szCs w:val="28"/>
                <w:lang w:val="uk-UA"/>
              </w:rPr>
              <w:t>селищна</w:t>
            </w:r>
          </w:p>
        </w:tc>
        <w:tc>
          <w:tcPr>
            <w:tcW w:w="2502" w:type="dxa"/>
          </w:tcPr>
          <w:p w14:paraId="73FFD837" w14:textId="77777777" w:rsidR="00766AF1" w:rsidRPr="00871294" w:rsidRDefault="00766AF1" w:rsidP="00871294">
            <w:pPr>
              <w:rPr>
                <w:szCs w:val="28"/>
                <w:lang w:val="uk-UA"/>
              </w:rPr>
            </w:pPr>
            <w:r w:rsidRPr="00871294">
              <w:rPr>
                <w:szCs w:val="28"/>
                <w:lang w:val="uk-UA"/>
              </w:rPr>
              <w:t>селище Понорниця</w:t>
            </w:r>
          </w:p>
        </w:tc>
        <w:tc>
          <w:tcPr>
            <w:tcW w:w="1559" w:type="dxa"/>
            <w:vAlign w:val="center"/>
          </w:tcPr>
          <w:p w14:paraId="3916B536" w14:textId="77777777" w:rsidR="00766AF1" w:rsidRPr="00871294" w:rsidRDefault="00766AF1" w:rsidP="00871294">
            <w:pPr>
              <w:jc w:val="center"/>
              <w:rPr>
                <w:color w:val="000000"/>
                <w:szCs w:val="28"/>
                <w:lang w:val="uk-UA"/>
              </w:rPr>
            </w:pPr>
            <w:r w:rsidRPr="00871294">
              <w:rPr>
                <w:color w:val="000000"/>
                <w:szCs w:val="28"/>
                <w:lang w:val="uk-UA"/>
              </w:rPr>
              <w:t>517,8</w:t>
            </w:r>
          </w:p>
        </w:tc>
        <w:tc>
          <w:tcPr>
            <w:tcW w:w="1609" w:type="dxa"/>
            <w:vAlign w:val="center"/>
          </w:tcPr>
          <w:p w14:paraId="37329C94" w14:textId="77777777" w:rsidR="00766AF1" w:rsidRPr="00871294" w:rsidRDefault="00766AF1" w:rsidP="00871294">
            <w:pPr>
              <w:jc w:val="center"/>
              <w:rPr>
                <w:color w:val="000000"/>
                <w:szCs w:val="28"/>
                <w:lang w:val="uk-UA"/>
              </w:rPr>
            </w:pPr>
            <w:r w:rsidRPr="00871294">
              <w:rPr>
                <w:color w:val="000000"/>
                <w:szCs w:val="28"/>
                <w:lang w:val="uk-UA"/>
              </w:rPr>
              <w:t>7,335</w:t>
            </w:r>
          </w:p>
        </w:tc>
      </w:tr>
      <w:tr w:rsidR="00766AF1" w:rsidRPr="00871294" w14:paraId="57369B0A" w14:textId="77777777" w:rsidTr="00871294">
        <w:tc>
          <w:tcPr>
            <w:tcW w:w="544" w:type="dxa"/>
          </w:tcPr>
          <w:p w14:paraId="405D43AA" w14:textId="77777777" w:rsidR="00766AF1" w:rsidRPr="00871294" w:rsidRDefault="00766AF1" w:rsidP="00A71FAE">
            <w:pPr>
              <w:pStyle w:val="af"/>
              <w:numPr>
                <w:ilvl w:val="1"/>
                <w:numId w:val="17"/>
              </w:numPr>
              <w:jc w:val="both"/>
              <w:rPr>
                <w:szCs w:val="28"/>
                <w:lang w:val="uk-UA"/>
              </w:rPr>
            </w:pPr>
            <w:r w:rsidRPr="00871294">
              <w:rPr>
                <w:szCs w:val="28"/>
                <w:lang w:val="uk-UA"/>
              </w:rPr>
              <w:t>4</w:t>
            </w:r>
          </w:p>
        </w:tc>
        <w:tc>
          <w:tcPr>
            <w:tcW w:w="2003" w:type="dxa"/>
          </w:tcPr>
          <w:p w14:paraId="54F9A4AD" w14:textId="77777777" w:rsidR="00766AF1" w:rsidRPr="00871294" w:rsidRDefault="00766AF1" w:rsidP="00871294">
            <w:pPr>
              <w:rPr>
                <w:szCs w:val="28"/>
                <w:lang w:val="uk-UA"/>
              </w:rPr>
            </w:pPr>
            <w:r w:rsidRPr="00871294">
              <w:rPr>
                <w:szCs w:val="28"/>
                <w:lang w:val="uk-UA"/>
              </w:rPr>
              <w:t>Семенівська</w:t>
            </w:r>
          </w:p>
        </w:tc>
        <w:tc>
          <w:tcPr>
            <w:tcW w:w="1417" w:type="dxa"/>
          </w:tcPr>
          <w:p w14:paraId="082F6B79" w14:textId="77777777" w:rsidR="00766AF1" w:rsidRPr="00871294" w:rsidRDefault="00766AF1" w:rsidP="00871294">
            <w:pPr>
              <w:jc w:val="center"/>
              <w:rPr>
                <w:szCs w:val="28"/>
                <w:lang w:val="uk-UA"/>
              </w:rPr>
            </w:pPr>
            <w:r w:rsidRPr="00871294">
              <w:rPr>
                <w:szCs w:val="28"/>
                <w:lang w:val="uk-UA"/>
              </w:rPr>
              <w:t>міська</w:t>
            </w:r>
          </w:p>
        </w:tc>
        <w:tc>
          <w:tcPr>
            <w:tcW w:w="2502" w:type="dxa"/>
          </w:tcPr>
          <w:p w14:paraId="1E3AC6A5" w14:textId="77777777" w:rsidR="00766AF1" w:rsidRPr="00871294" w:rsidRDefault="00766AF1" w:rsidP="00871294">
            <w:pPr>
              <w:rPr>
                <w:szCs w:val="28"/>
                <w:lang w:val="uk-UA"/>
              </w:rPr>
            </w:pPr>
            <w:r w:rsidRPr="00871294">
              <w:rPr>
                <w:szCs w:val="28"/>
                <w:lang w:val="uk-UA"/>
              </w:rPr>
              <w:t xml:space="preserve">м. </w:t>
            </w:r>
            <w:proofErr w:type="spellStart"/>
            <w:r w:rsidRPr="00871294">
              <w:rPr>
                <w:szCs w:val="28"/>
                <w:lang w:val="uk-UA"/>
              </w:rPr>
              <w:t>Семенівка</w:t>
            </w:r>
            <w:proofErr w:type="spellEnd"/>
          </w:p>
        </w:tc>
        <w:tc>
          <w:tcPr>
            <w:tcW w:w="1559" w:type="dxa"/>
            <w:vAlign w:val="center"/>
          </w:tcPr>
          <w:p w14:paraId="4FE35892" w14:textId="77777777" w:rsidR="00766AF1" w:rsidRPr="00871294" w:rsidRDefault="00766AF1" w:rsidP="00871294">
            <w:pPr>
              <w:jc w:val="center"/>
              <w:rPr>
                <w:color w:val="000000"/>
                <w:szCs w:val="28"/>
                <w:lang w:val="uk-UA"/>
              </w:rPr>
            </w:pPr>
            <w:r w:rsidRPr="00871294">
              <w:rPr>
                <w:color w:val="000000"/>
                <w:szCs w:val="28"/>
                <w:lang w:val="uk-UA"/>
              </w:rPr>
              <w:t>1399,0</w:t>
            </w:r>
          </w:p>
        </w:tc>
        <w:tc>
          <w:tcPr>
            <w:tcW w:w="1609" w:type="dxa"/>
            <w:vAlign w:val="center"/>
          </w:tcPr>
          <w:p w14:paraId="5FC9AE75" w14:textId="77777777" w:rsidR="00766AF1" w:rsidRPr="00871294" w:rsidRDefault="00766AF1" w:rsidP="00871294">
            <w:pPr>
              <w:jc w:val="center"/>
              <w:rPr>
                <w:color w:val="000000"/>
                <w:szCs w:val="28"/>
                <w:lang w:val="uk-UA"/>
              </w:rPr>
            </w:pPr>
            <w:r w:rsidRPr="00871294">
              <w:rPr>
                <w:color w:val="000000"/>
                <w:szCs w:val="28"/>
                <w:lang w:val="uk-UA"/>
              </w:rPr>
              <w:t>15,611</w:t>
            </w:r>
          </w:p>
        </w:tc>
      </w:tr>
    </w:tbl>
    <w:p w14:paraId="64E6B4FC" w14:textId="77777777" w:rsidR="00766AF1" w:rsidRPr="00871294" w:rsidRDefault="00766AF1" w:rsidP="00766AF1">
      <w:pPr>
        <w:rPr>
          <w:szCs w:val="28"/>
          <w:lang w:val="uk-UA"/>
        </w:rPr>
      </w:pPr>
    </w:p>
    <w:p w14:paraId="01BA0609" w14:textId="77777777" w:rsidR="00766AF1" w:rsidRPr="00871294" w:rsidRDefault="00766AF1" w:rsidP="00871294">
      <w:pPr>
        <w:keepNext/>
        <w:ind w:firstLine="720"/>
        <w:rPr>
          <w:b/>
          <w:bCs/>
          <w:sz w:val="28"/>
          <w:szCs w:val="28"/>
          <w:lang w:val="uk-UA"/>
        </w:rPr>
      </w:pPr>
      <w:r w:rsidRPr="00871294">
        <w:rPr>
          <w:b/>
          <w:bCs/>
          <w:sz w:val="28"/>
          <w:szCs w:val="28"/>
          <w:lang w:val="uk-UA"/>
        </w:rPr>
        <w:t>Таблиця 1.5 – Територіальні громади Прилуцького району</w:t>
      </w:r>
    </w:p>
    <w:tbl>
      <w:tblPr>
        <w:tblStyle w:val="ab"/>
        <w:tblW w:w="9771" w:type="dxa"/>
        <w:tblLayout w:type="fixed"/>
        <w:tblLook w:val="04A0" w:firstRow="1" w:lastRow="0" w:firstColumn="1" w:lastColumn="0" w:noHBand="0" w:noVBand="1"/>
      </w:tblPr>
      <w:tblGrid>
        <w:gridCol w:w="544"/>
        <w:gridCol w:w="2145"/>
        <w:gridCol w:w="1417"/>
        <w:gridCol w:w="2410"/>
        <w:gridCol w:w="1701"/>
        <w:gridCol w:w="1554"/>
      </w:tblGrid>
      <w:tr w:rsidR="00766AF1" w:rsidRPr="00871294" w14:paraId="11CDFF32" w14:textId="77777777" w:rsidTr="00871294">
        <w:trPr>
          <w:trHeight w:val="1163"/>
          <w:tblHeader/>
        </w:trPr>
        <w:tc>
          <w:tcPr>
            <w:tcW w:w="544" w:type="dxa"/>
          </w:tcPr>
          <w:p w14:paraId="58863C9E" w14:textId="77777777" w:rsidR="00766AF1" w:rsidRPr="00871294" w:rsidRDefault="00766AF1" w:rsidP="00871294">
            <w:pPr>
              <w:jc w:val="center"/>
              <w:rPr>
                <w:szCs w:val="28"/>
                <w:lang w:val="uk-UA"/>
              </w:rPr>
            </w:pPr>
            <w:r w:rsidRPr="00871294">
              <w:rPr>
                <w:szCs w:val="28"/>
                <w:lang w:val="uk-UA"/>
              </w:rPr>
              <w:t>№№</w:t>
            </w:r>
          </w:p>
        </w:tc>
        <w:tc>
          <w:tcPr>
            <w:tcW w:w="2145" w:type="dxa"/>
            <w:vAlign w:val="center"/>
          </w:tcPr>
          <w:p w14:paraId="30D05FD4" w14:textId="77777777" w:rsidR="00766AF1" w:rsidRPr="00871294" w:rsidRDefault="00766AF1" w:rsidP="00871294">
            <w:pPr>
              <w:jc w:val="center"/>
              <w:rPr>
                <w:szCs w:val="28"/>
                <w:lang w:val="uk-UA"/>
              </w:rPr>
            </w:pPr>
            <w:r w:rsidRPr="00871294">
              <w:rPr>
                <w:szCs w:val="28"/>
                <w:lang w:val="uk-UA"/>
              </w:rPr>
              <w:t>Назва ТГ</w:t>
            </w:r>
          </w:p>
        </w:tc>
        <w:tc>
          <w:tcPr>
            <w:tcW w:w="1417" w:type="dxa"/>
            <w:vAlign w:val="center"/>
          </w:tcPr>
          <w:p w14:paraId="44F91E1C" w14:textId="77777777" w:rsidR="00766AF1" w:rsidRPr="00871294" w:rsidRDefault="00766AF1" w:rsidP="00871294">
            <w:pPr>
              <w:jc w:val="center"/>
              <w:rPr>
                <w:szCs w:val="28"/>
                <w:lang w:val="uk-UA"/>
              </w:rPr>
            </w:pPr>
            <w:r w:rsidRPr="00871294">
              <w:rPr>
                <w:szCs w:val="28"/>
                <w:lang w:val="uk-UA"/>
              </w:rPr>
              <w:t>Категорія</w:t>
            </w:r>
          </w:p>
        </w:tc>
        <w:tc>
          <w:tcPr>
            <w:tcW w:w="2410" w:type="dxa"/>
            <w:vAlign w:val="center"/>
          </w:tcPr>
          <w:p w14:paraId="2404E6B3" w14:textId="77777777" w:rsidR="00766AF1" w:rsidRPr="00871294" w:rsidRDefault="00766AF1" w:rsidP="00871294">
            <w:pPr>
              <w:jc w:val="center"/>
              <w:rPr>
                <w:szCs w:val="28"/>
                <w:lang w:val="uk-UA"/>
              </w:rPr>
            </w:pPr>
            <w:r w:rsidRPr="00871294">
              <w:rPr>
                <w:szCs w:val="28"/>
                <w:lang w:val="uk-UA"/>
              </w:rPr>
              <w:t>Адміністративний центр</w:t>
            </w:r>
          </w:p>
        </w:tc>
        <w:tc>
          <w:tcPr>
            <w:tcW w:w="1701" w:type="dxa"/>
            <w:vAlign w:val="center"/>
          </w:tcPr>
          <w:p w14:paraId="6B13224A" w14:textId="77777777" w:rsidR="00766AF1" w:rsidRPr="00871294" w:rsidRDefault="00766AF1" w:rsidP="00871294">
            <w:pPr>
              <w:jc w:val="center"/>
              <w:rPr>
                <w:szCs w:val="28"/>
                <w:vertAlign w:val="superscript"/>
                <w:lang w:val="uk-UA"/>
              </w:rPr>
            </w:pPr>
            <w:r w:rsidRPr="00871294">
              <w:rPr>
                <w:szCs w:val="28"/>
                <w:lang w:val="uk-UA"/>
              </w:rPr>
              <w:t>Площа громади,км</w:t>
            </w:r>
            <w:r w:rsidRPr="00871294">
              <w:rPr>
                <w:szCs w:val="28"/>
                <w:vertAlign w:val="superscript"/>
                <w:lang w:val="uk-UA"/>
              </w:rPr>
              <w:t>2</w:t>
            </w:r>
          </w:p>
        </w:tc>
        <w:tc>
          <w:tcPr>
            <w:tcW w:w="1554" w:type="dxa"/>
            <w:vAlign w:val="center"/>
          </w:tcPr>
          <w:p w14:paraId="581752BD" w14:textId="77777777" w:rsidR="00766AF1" w:rsidRPr="00871294" w:rsidRDefault="00766AF1" w:rsidP="00871294">
            <w:pPr>
              <w:jc w:val="center"/>
              <w:rPr>
                <w:szCs w:val="28"/>
                <w:lang w:val="uk-UA"/>
              </w:rPr>
            </w:pPr>
            <w:r w:rsidRPr="00871294">
              <w:rPr>
                <w:szCs w:val="28"/>
                <w:lang w:val="uk-UA"/>
              </w:rPr>
              <w:t xml:space="preserve">Кількість населення, </w:t>
            </w:r>
            <w:proofErr w:type="spellStart"/>
            <w:r w:rsidRPr="00871294">
              <w:rPr>
                <w:szCs w:val="28"/>
                <w:lang w:val="uk-UA"/>
              </w:rPr>
              <w:t>тис.осіб</w:t>
            </w:r>
            <w:proofErr w:type="spellEnd"/>
          </w:p>
        </w:tc>
      </w:tr>
      <w:tr w:rsidR="00766AF1" w:rsidRPr="00871294" w14:paraId="22014110" w14:textId="77777777" w:rsidTr="00871294">
        <w:tc>
          <w:tcPr>
            <w:tcW w:w="544" w:type="dxa"/>
          </w:tcPr>
          <w:p w14:paraId="26C3CF2C" w14:textId="77777777" w:rsidR="00766AF1" w:rsidRPr="00871294" w:rsidRDefault="00766AF1" w:rsidP="00A71FAE">
            <w:pPr>
              <w:pStyle w:val="af"/>
              <w:numPr>
                <w:ilvl w:val="1"/>
                <w:numId w:val="18"/>
              </w:numPr>
              <w:jc w:val="both"/>
              <w:rPr>
                <w:szCs w:val="28"/>
                <w:lang w:val="uk-UA"/>
              </w:rPr>
            </w:pPr>
          </w:p>
        </w:tc>
        <w:tc>
          <w:tcPr>
            <w:tcW w:w="2145" w:type="dxa"/>
          </w:tcPr>
          <w:p w14:paraId="40EF92B1" w14:textId="77777777" w:rsidR="00766AF1" w:rsidRPr="00871294" w:rsidRDefault="00766AF1" w:rsidP="00871294">
            <w:pPr>
              <w:rPr>
                <w:szCs w:val="28"/>
                <w:lang w:val="uk-UA"/>
              </w:rPr>
            </w:pPr>
            <w:r w:rsidRPr="00871294">
              <w:rPr>
                <w:szCs w:val="28"/>
                <w:lang w:val="uk-UA"/>
              </w:rPr>
              <w:t>Варвинська</w:t>
            </w:r>
          </w:p>
        </w:tc>
        <w:tc>
          <w:tcPr>
            <w:tcW w:w="1417" w:type="dxa"/>
          </w:tcPr>
          <w:p w14:paraId="41DB639F"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1889A401" w14:textId="77777777" w:rsidR="00766AF1" w:rsidRPr="00871294" w:rsidRDefault="00766AF1" w:rsidP="00871294">
            <w:pPr>
              <w:rPr>
                <w:szCs w:val="28"/>
                <w:lang w:val="uk-UA"/>
              </w:rPr>
            </w:pPr>
            <w:r w:rsidRPr="00871294">
              <w:rPr>
                <w:szCs w:val="28"/>
                <w:lang w:val="uk-UA"/>
              </w:rPr>
              <w:t xml:space="preserve">селище </w:t>
            </w:r>
            <w:proofErr w:type="spellStart"/>
            <w:r w:rsidRPr="00871294">
              <w:rPr>
                <w:szCs w:val="28"/>
                <w:lang w:val="uk-UA"/>
              </w:rPr>
              <w:t>Варва</w:t>
            </w:r>
            <w:proofErr w:type="spellEnd"/>
          </w:p>
        </w:tc>
        <w:tc>
          <w:tcPr>
            <w:tcW w:w="1701" w:type="dxa"/>
            <w:vAlign w:val="center"/>
          </w:tcPr>
          <w:p w14:paraId="73657AA6" w14:textId="77777777" w:rsidR="00766AF1" w:rsidRPr="00871294" w:rsidRDefault="00766AF1" w:rsidP="00871294">
            <w:pPr>
              <w:jc w:val="center"/>
              <w:rPr>
                <w:color w:val="000000"/>
                <w:szCs w:val="28"/>
                <w:lang w:val="uk-UA"/>
              </w:rPr>
            </w:pPr>
            <w:r w:rsidRPr="00871294">
              <w:rPr>
                <w:color w:val="000000"/>
                <w:szCs w:val="28"/>
                <w:lang w:val="uk-UA"/>
              </w:rPr>
              <w:t>588,3</w:t>
            </w:r>
          </w:p>
        </w:tc>
        <w:tc>
          <w:tcPr>
            <w:tcW w:w="1554" w:type="dxa"/>
            <w:vAlign w:val="center"/>
          </w:tcPr>
          <w:p w14:paraId="171F2CAA" w14:textId="77777777" w:rsidR="00766AF1" w:rsidRPr="00871294" w:rsidRDefault="00766AF1" w:rsidP="00871294">
            <w:pPr>
              <w:jc w:val="center"/>
              <w:rPr>
                <w:color w:val="000000"/>
                <w:szCs w:val="28"/>
                <w:lang w:val="uk-UA"/>
              </w:rPr>
            </w:pPr>
            <w:r w:rsidRPr="00871294">
              <w:rPr>
                <w:color w:val="000000"/>
                <w:szCs w:val="28"/>
                <w:lang w:val="uk-UA"/>
              </w:rPr>
              <w:t>14,601</w:t>
            </w:r>
          </w:p>
        </w:tc>
      </w:tr>
      <w:tr w:rsidR="00766AF1" w:rsidRPr="00871294" w14:paraId="773AE0DF" w14:textId="77777777" w:rsidTr="00871294">
        <w:tc>
          <w:tcPr>
            <w:tcW w:w="544" w:type="dxa"/>
          </w:tcPr>
          <w:p w14:paraId="2529CB58" w14:textId="77777777" w:rsidR="00766AF1" w:rsidRPr="00871294" w:rsidRDefault="00766AF1" w:rsidP="00A71FAE">
            <w:pPr>
              <w:pStyle w:val="af"/>
              <w:numPr>
                <w:ilvl w:val="1"/>
                <w:numId w:val="18"/>
              </w:numPr>
              <w:jc w:val="both"/>
              <w:rPr>
                <w:szCs w:val="28"/>
                <w:lang w:val="uk-UA"/>
              </w:rPr>
            </w:pPr>
          </w:p>
        </w:tc>
        <w:tc>
          <w:tcPr>
            <w:tcW w:w="2145" w:type="dxa"/>
          </w:tcPr>
          <w:p w14:paraId="4F6AC237" w14:textId="77777777" w:rsidR="00766AF1" w:rsidRPr="00871294" w:rsidRDefault="00766AF1" w:rsidP="00871294">
            <w:pPr>
              <w:rPr>
                <w:szCs w:val="28"/>
                <w:lang w:val="uk-UA"/>
              </w:rPr>
            </w:pPr>
            <w:r w:rsidRPr="00871294">
              <w:rPr>
                <w:szCs w:val="28"/>
                <w:lang w:val="uk-UA"/>
              </w:rPr>
              <w:t>Ічнянська</w:t>
            </w:r>
          </w:p>
        </w:tc>
        <w:tc>
          <w:tcPr>
            <w:tcW w:w="1417" w:type="dxa"/>
          </w:tcPr>
          <w:p w14:paraId="4DA98A40" w14:textId="77777777" w:rsidR="00766AF1" w:rsidRPr="00871294" w:rsidRDefault="00766AF1" w:rsidP="00871294">
            <w:pPr>
              <w:jc w:val="center"/>
              <w:rPr>
                <w:szCs w:val="28"/>
                <w:lang w:val="uk-UA"/>
              </w:rPr>
            </w:pPr>
            <w:r w:rsidRPr="00871294">
              <w:rPr>
                <w:szCs w:val="28"/>
                <w:lang w:val="uk-UA"/>
              </w:rPr>
              <w:t>міська</w:t>
            </w:r>
          </w:p>
        </w:tc>
        <w:tc>
          <w:tcPr>
            <w:tcW w:w="2410" w:type="dxa"/>
          </w:tcPr>
          <w:p w14:paraId="7C29A405" w14:textId="77777777" w:rsidR="00766AF1" w:rsidRPr="00871294" w:rsidRDefault="00766AF1" w:rsidP="00871294">
            <w:pPr>
              <w:rPr>
                <w:szCs w:val="28"/>
                <w:lang w:val="uk-UA"/>
              </w:rPr>
            </w:pPr>
            <w:r w:rsidRPr="00871294">
              <w:rPr>
                <w:szCs w:val="28"/>
                <w:lang w:val="uk-UA"/>
              </w:rPr>
              <w:t>м. Ічня</w:t>
            </w:r>
          </w:p>
        </w:tc>
        <w:tc>
          <w:tcPr>
            <w:tcW w:w="1701" w:type="dxa"/>
            <w:vAlign w:val="center"/>
          </w:tcPr>
          <w:p w14:paraId="64864DCC" w14:textId="77777777" w:rsidR="00766AF1" w:rsidRPr="00871294" w:rsidRDefault="00766AF1" w:rsidP="00871294">
            <w:pPr>
              <w:jc w:val="center"/>
              <w:rPr>
                <w:color w:val="000000"/>
                <w:szCs w:val="28"/>
                <w:lang w:val="uk-UA"/>
              </w:rPr>
            </w:pPr>
            <w:r w:rsidRPr="00871294">
              <w:rPr>
                <w:color w:val="000000"/>
                <w:szCs w:val="28"/>
                <w:lang w:val="uk-UA"/>
              </w:rPr>
              <w:t>1205,9</w:t>
            </w:r>
          </w:p>
        </w:tc>
        <w:tc>
          <w:tcPr>
            <w:tcW w:w="1554" w:type="dxa"/>
            <w:vAlign w:val="center"/>
          </w:tcPr>
          <w:p w14:paraId="0F63803A" w14:textId="77777777" w:rsidR="00766AF1" w:rsidRPr="00871294" w:rsidRDefault="00766AF1" w:rsidP="00871294">
            <w:pPr>
              <w:jc w:val="center"/>
              <w:rPr>
                <w:color w:val="000000"/>
                <w:szCs w:val="28"/>
                <w:lang w:val="uk-UA"/>
              </w:rPr>
            </w:pPr>
            <w:r w:rsidRPr="00871294">
              <w:rPr>
                <w:color w:val="000000"/>
                <w:szCs w:val="28"/>
                <w:lang w:val="uk-UA"/>
              </w:rPr>
              <w:t>22,027</w:t>
            </w:r>
          </w:p>
        </w:tc>
      </w:tr>
      <w:tr w:rsidR="00766AF1" w:rsidRPr="00871294" w14:paraId="58F8B474" w14:textId="77777777" w:rsidTr="00871294">
        <w:tc>
          <w:tcPr>
            <w:tcW w:w="544" w:type="dxa"/>
          </w:tcPr>
          <w:p w14:paraId="28D1C6DF" w14:textId="77777777" w:rsidR="00766AF1" w:rsidRPr="00871294" w:rsidRDefault="00766AF1" w:rsidP="00A71FAE">
            <w:pPr>
              <w:pStyle w:val="af"/>
              <w:numPr>
                <w:ilvl w:val="1"/>
                <w:numId w:val="18"/>
              </w:numPr>
              <w:jc w:val="both"/>
              <w:rPr>
                <w:szCs w:val="28"/>
                <w:lang w:val="uk-UA"/>
              </w:rPr>
            </w:pPr>
          </w:p>
        </w:tc>
        <w:tc>
          <w:tcPr>
            <w:tcW w:w="2145" w:type="dxa"/>
          </w:tcPr>
          <w:p w14:paraId="12C7163B" w14:textId="77777777" w:rsidR="00766AF1" w:rsidRPr="00871294" w:rsidRDefault="00766AF1" w:rsidP="00871294">
            <w:pPr>
              <w:rPr>
                <w:szCs w:val="28"/>
                <w:lang w:val="uk-UA"/>
              </w:rPr>
            </w:pPr>
            <w:proofErr w:type="spellStart"/>
            <w:r w:rsidRPr="00871294">
              <w:rPr>
                <w:szCs w:val="28"/>
                <w:lang w:val="uk-UA"/>
              </w:rPr>
              <w:t>Ладанська</w:t>
            </w:r>
            <w:proofErr w:type="spellEnd"/>
          </w:p>
        </w:tc>
        <w:tc>
          <w:tcPr>
            <w:tcW w:w="1417" w:type="dxa"/>
          </w:tcPr>
          <w:p w14:paraId="7AAC9844"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4A5A69CE" w14:textId="77777777" w:rsidR="00766AF1" w:rsidRPr="00871294" w:rsidRDefault="00766AF1" w:rsidP="00871294">
            <w:pPr>
              <w:rPr>
                <w:szCs w:val="28"/>
                <w:lang w:val="uk-UA"/>
              </w:rPr>
            </w:pPr>
            <w:r w:rsidRPr="00871294">
              <w:rPr>
                <w:szCs w:val="28"/>
                <w:lang w:val="uk-UA"/>
              </w:rPr>
              <w:t>селище Ладан</w:t>
            </w:r>
          </w:p>
        </w:tc>
        <w:tc>
          <w:tcPr>
            <w:tcW w:w="1701" w:type="dxa"/>
            <w:vAlign w:val="center"/>
          </w:tcPr>
          <w:p w14:paraId="0999DC7B" w14:textId="77777777" w:rsidR="00766AF1" w:rsidRPr="00871294" w:rsidRDefault="00766AF1" w:rsidP="00871294">
            <w:pPr>
              <w:jc w:val="center"/>
              <w:rPr>
                <w:color w:val="000000"/>
                <w:szCs w:val="28"/>
                <w:lang w:val="uk-UA"/>
              </w:rPr>
            </w:pPr>
            <w:r w:rsidRPr="00871294">
              <w:rPr>
                <w:color w:val="000000"/>
                <w:szCs w:val="28"/>
                <w:lang w:val="uk-UA"/>
              </w:rPr>
              <w:t>179,2</w:t>
            </w:r>
          </w:p>
        </w:tc>
        <w:tc>
          <w:tcPr>
            <w:tcW w:w="1554" w:type="dxa"/>
            <w:vAlign w:val="center"/>
          </w:tcPr>
          <w:p w14:paraId="6EAC0996" w14:textId="77777777" w:rsidR="00766AF1" w:rsidRPr="00871294" w:rsidRDefault="00766AF1" w:rsidP="00871294">
            <w:pPr>
              <w:jc w:val="center"/>
              <w:rPr>
                <w:color w:val="000000"/>
                <w:szCs w:val="28"/>
                <w:lang w:val="uk-UA"/>
              </w:rPr>
            </w:pPr>
            <w:r w:rsidRPr="00871294">
              <w:rPr>
                <w:color w:val="000000"/>
                <w:szCs w:val="28"/>
                <w:lang w:val="uk-UA"/>
              </w:rPr>
              <w:t>8,382</w:t>
            </w:r>
          </w:p>
        </w:tc>
      </w:tr>
      <w:tr w:rsidR="00766AF1" w:rsidRPr="00871294" w14:paraId="44682292" w14:textId="77777777" w:rsidTr="00871294">
        <w:tc>
          <w:tcPr>
            <w:tcW w:w="544" w:type="dxa"/>
          </w:tcPr>
          <w:p w14:paraId="582FB4CF" w14:textId="77777777" w:rsidR="00766AF1" w:rsidRPr="00871294" w:rsidRDefault="00766AF1" w:rsidP="00A71FAE">
            <w:pPr>
              <w:pStyle w:val="af"/>
              <w:numPr>
                <w:ilvl w:val="1"/>
                <w:numId w:val="18"/>
              </w:numPr>
              <w:jc w:val="both"/>
              <w:rPr>
                <w:szCs w:val="28"/>
                <w:lang w:val="uk-UA"/>
              </w:rPr>
            </w:pPr>
          </w:p>
        </w:tc>
        <w:tc>
          <w:tcPr>
            <w:tcW w:w="2145" w:type="dxa"/>
          </w:tcPr>
          <w:p w14:paraId="39384DE7" w14:textId="77777777" w:rsidR="00766AF1" w:rsidRPr="00871294" w:rsidRDefault="00766AF1" w:rsidP="00871294">
            <w:pPr>
              <w:rPr>
                <w:szCs w:val="28"/>
                <w:lang w:val="uk-UA"/>
              </w:rPr>
            </w:pPr>
            <w:proofErr w:type="spellStart"/>
            <w:r w:rsidRPr="00871294">
              <w:rPr>
                <w:szCs w:val="28"/>
                <w:lang w:val="uk-UA"/>
              </w:rPr>
              <w:t>Линовицька</w:t>
            </w:r>
            <w:proofErr w:type="spellEnd"/>
          </w:p>
        </w:tc>
        <w:tc>
          <w:tcPr>
            <w:tcW w:w="1417" w:type="dxa"/>
          </w:tcPr>
          <w:p w14:paraId="4011758D"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78D78BDE" w14:textId="77777777" w:rsidR="00766AF1" w:rsidRPr="00871294" w:rsidRDefault="00766AF1" w:rsidP="00871294">
            <w:pPr>
              <w:rPr>
                <w:szCs w:val="28"/>
                <w:lang w:val="uk-UA"/>
              </w:rPr>
            </w:pPr>
            <w:r w:rsidRPr="00871294">
              <w:rPr>
                <w:szCs w:val="28"/>
                <w:lang w:val="uk-UA"/>
              </w:rPr>
              <w:t>селище Линовиця</w:t>
            </w:r>
          </w:p>
        </w:tc>
        <w:tc>
          <w:tcPr>
            <w:tcW w:w="1701" w:type="dxa"/>
            <w:vAlign w:val="center"/>
          </w:tcPr>
          <w:p w14:paraId="001DC833" w14:textId="77777777" w:rsidR="00766AF1" w:rsidRPr="00871294" w:rsidRDefault="00766AF1" w:rsidP="00871294">
            <w:pPr>
              <w:jc w:val="center"/>
              <w:rPr>
                <w:color w:val="000000"/>
                <w:szCs w:val="28"/>
                <w:lang w:val="uk-UA"/>
              </w:rPr>
            </w:pPr>
            <w:r w:rsidRPr="00871294">
              <w:rPr>
                <w:color w:val="000000"/>
                <w:szCs w:val="28"/>
                <w:lang w:val="uk-UA"/>
              </w:rPr>
              <w:t>205,9</w:t>
            </w:r>
          </w:p>
        </w:tc>
        <w:tc>
          <w:tcPr>
            <w:tcW w:w="1554" w:type="dxa"/>
            <w:vAlign w:val="center"/>
          </w:tcPr>
          <w:p w14:paraId="11960C72" w14:textId="77777777" w:rsidR="00766AF1" w:rsidRPr="00871294" w:rsidRDefault="00766AF1" w:rsidP="00871294">
            <w:pPr>
              <w:jc w:val="center"/>
              <w:rPr>
                <w:color w:val="000000"/>
                <w:szCs w:val="28"/>
                <w:lang w:val="uk-UA"/>
              </w:rPr>
            </w:pPr>
            <w:r w:rsidRPr="00871294">
              <w:rPr>
                <w:color w:val="000000"/>
                <w:szCs w:val="28"/>
                <w:lang w:val="uk-UA"/>
              </w:rPr>
              <w:t>4,565</w:t>
            </w:r>
          </w:p>
        </w:tc>
      </w:tr>
      <w:tr w:rsidR="00766AF1" w:rsidRPr="00871294" w14:paraId="7BDC1DD5" w14:textId="77777777" w:rsidTr="00871294">
        <w:tc>
          <w:tcPr>
            <w:tcW w:w="544" w:type="dxa"/>
          </w:tcPr>
          <w:p w14:paraId="6A0302E0" w14:textId="77777777" w:rsidR="00766AF1" w:rsidRPr="00871294" w:rsidRDefault="00766AF1" w:rsidP="00A71FAE">
            <w:pPr>
              <w:pStyle w:val="af"/>
              <w:numPr>
                <w:ilvl w:val="1"/>
                <w:numId w:val="18"/>
              </w:numPr>
              <w:jc w:val="both"/>
              <w:rPr>
                <w:szCs w:val="28"/>
                <w:lang w:val="uk-UA"/>
              </w:rPr>
            </w:pPr>
          </w:p>
        </w:tc>
        <w:tc>
          <w:tcPr>
            <w:tcW w:w="2145" w:type="dxa"/>
          </w:tcPr>
          <w:p w14:paraId="10923481" w14:textId="77777777" w:rsidR="00766AF1" w:rsidRPr="00871294" w:rsidRDefault="00766AF1" w:rsidP="00871294">
            <w:pPr>
              <w:rPr>
                <w:szCs w:val="28"/>
                <w:lang w:val="uk-UA"/>
              </w:rPr>
            </w:pPr>
            <w:proofErr w:type="spellStart"/>
            <w:r w:rsidRPr="00871294">
              <w:rPr>
                <w:szCs w:val="28"/>
                <w:lang w:val="uk-UA"/>
              </w:rPr>
              <w:t>Малодивицька</w:t>
            </w:r>
            <w:proofErr w:type="spellEnd"/>
          </w:p>
        </w:tc>
        <w:tc>
          <w:tcPr>
            <w:tcW w:w="1417" w:type="dxa"/>
          </w:tcPr>
          <w:p w14:paraId="53F4E645"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7532C1C0" w14:textId="77777777" w:rsidR="00766AF1" w:rsidRPr="00871294" w:rsidRDefault="00766AF1" w:rsidP="00871294">
            <w:pPr>
              <w:rPr>
                <w:szCs w:val="28"/>
                <w:lang w:val="uk-UA"/>
              </w:rPr>
            </w:pPr>
            <w:r w:rsidRPr="00871294">
              <w:rPr>
                <w:szCs w:val="28"/>
                <w:lang w:val="uk-UA"/>
              </w:rPr>
              <w:t xml:space="preserve">селище Мала </w:t>
            </w:r>
            <w:proofErr w:type="spellStart"/>
            <w:r w:rsidRPr="00871294">
              <w:rPr>
                <w:szCs w:val="28"/>
                <w:lang w:val="uk-UA"/>
              </w:rPr>
              <w:t>Дивиця</w:t>
            </w:r>
            <w:proofErr w:type="spellEnd"/>
          </w:p>
        </w:tc>
        <w:tc>
          <w:tcPr>
            <w:tcW w:w="1701" w:type="dxa"/>
            <w:vAlign w:val="center"/>
          </w:tcPr>
          <w:p w14:paraId="373FD70A" w14:textId="77777777" w:rsidR="00766AF1" w:rsidRPr="00871294" w:rsidRDefault="00766AF1" w:rsidP="00871294">
            <w:pPr>
              <w:jc w:val="center"/>
              <w:rPr>
                <w:color w:val="000000"/>
                <w:szCs w:val="28"/>
                <w:lang w:val="uk-UA"/>
              </w:rPr>
            </w:pPr>
            <w:r w:rsidRPr="00871294">
              <w:rPr>
                <w:color w:val="000000"/>
                <w:szCs w:val="28"/>
                <w:lang w:val="uk-UA"/>
              </w:rPr>
              <w:t>238,9</w:t>
            </w:r>
          </w:p>
        </w:tc>
        <w:tc>
          <w:tcPr>
            <w:tcW w:w="1554" w:type="dxa"/>
            <w:vAlign w:val="center"/>
          </w:tcPr>
          <w:p w14:paraId="272970E1" w14:textId="77777777" w:rsidR="00766AF1" w:rsidRPr="00871294" w:rsidRDefault="00766AF1" w:rsidP="00871294">
            <w:pPr>
              <w:jc w:val="center"/>
              <w:rPr>
                <w:color w:val="000000"/>
                <w:szCs w:val="28"/>
                <w:lang w:val="uk-UA"/>
              </w:rPr>
            </w:pPr>
            <w:r w:rsidRPr="00871294">
              <w:rPr>
                <w:color w:val="000000"/>
                <w:szCs w:val="28"/>
                <w:lang w:val="uk-UA"/>
              </w:rPr>
              <w:t>4,388</w:t>
            </w:r>
          </w:p>
        </w:tc>
      </w:tr>
      <w:tr w:rsidR="00766AF1" w:rsidRPr="00871294" w14:paraId="656F4921" w14:textId="77777777" w:rsidTr="00871294">
        <w:tc>
          <w:tcPr>
            <w:tcW w:w="544" w:type="dxa"/>
          </w:tcPr>
          <w:p w14:paraId="46717A20" w14:textId="77777777" w:rsidR="00766AF1" w:rsidRPr="00871294" w:rsidRDefault="00766AF1" w:rsidP="00A71FAE">
            <w:pPr>
              <w:pStyle w:val="af"/>
              <w:numPr>
                <w:ilvl w:val="1"/>
                <w:numId w:val="18"/>
              </w:numPr>
              <w:jc w:val="both"/>
              <w:rPr>
                <w:szCs w:val="28"/>
                <w:lang w:val="uk-UA"/>
              </w:rPr>
            </w:pPr>
          </w:p>
        </w:tc>
        <w:tc>
          <w:tcPr>
            <w:tcW w:w="2145" w:type="dxa"/>
          </w:tcPr>
          <w:p w14:paraId="0A67004F" w14:textId="77777777" w:rsidR="00766AF1" w:rsidRPr="00871294" w:rsidRDefault="00766AF1" w:rsidP="00871294">
            <w:pPr>
              <w:rPr>
                <w:szCs w:val="28"/>
                <w:lang w:val="uk-UA"/>
              </w:rPr>
            </w:pPr>
            <w:proofErr w:type="spellStart"/>
            <w:r w:rsidRPr="00871294">
              <w:rPr>
                <w:szCs w:val="28"/>
                <w:lang w:val="uk-UA"/>
              </w:rPr>
              <w:t>Парафіївська</w:t>
            </w:r>
            <w:proofErr w:type="spellEnd"/>
          </w:p>
        </w:tc>
        <w:tc>
          <w:tcPr>
            <w:tcW w:w="1417" w:type="dxa"/>
          </w:tcPr>
          <w:p w14:paraId="2C8392A5"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4E9D8368" w14:textId="77777777" w:rsidR="00766AF1" w:rsidRPr="00871294" w:rsidRDefault="00766AF1" w:rsidP="00871294">
            <w:pPr>
              <w:rPr>
                <w:szCs w:val="28"/>
                <w:lang w:val="uk-UA"/>
              </w:rPr>
            </w:pPr>
            <w:r w:rsidRPr="00871294">
              <w:rPr>
                <w:szCs w:val="28"/>
                <w:lang w:val="uk-UA"/>
              </w:rPr>
              <w:t>селище Парафіївка</w:t>
            </w:r>
          </w:p>
        </w:tc>
        <w:tc>
          <w:tcPr>
            <w:tcW w:w="1701" w:type="dxa"/>
            <w:vAlign w:val="center"/>
          </w:tcPr>
          <w:p w14:paraId="0BC700DB" w14:textId="77777777" w:rsidR="00766AF1" w:rsidRPr="00871294" w:rsidRDefault="00766AF1" w:rsidP="00871294">
            <w:pPr>
              <w:jc w:val="center"/>
              <w:rPr>
                <w:color w:val="000000"/>
                <w:szCs w:val="28"/>
                <w:lang w:val="uk-UA"/>
              </w:rPr>
            </w:pPr>
            <w:r w:rsidRPr="00871294">
              <w:rPr>
                <w:color w:val="000000"/>
                <w:szCs w:val="28"/>
                <w:lang w:val="uk-UA"/>
              </w:rPr>
              <w:t>369,1</w:t>
            </w:r>
          </w:p>
        </w:tc>
        <w:tc>
          <w:tcPr>
            <w:tcW w:w="1554" w:type="dxa"/>
            <w:vAlign w:val="center"/>
          </w:tcPr>
          <w:p w14:paraId="6C787D64" w14:textId="77777777" w:rsidR="00766AF1" w:rsidRPr="00871294" w:rsidRDefault="00766AF1" w:rsidP="00871294">
            <w:pPr>
              <w:jc w:val="center"/>
              <w:rPr>
                <w:color w:val="000000"/>
                <w:szCs w:val="28"/>
                <w:lang w:val="uk-UA"/>
              </w:rPr>
            </w:pPr>
            <w:r w:rsidRPr="00871294">
              <w:rPr>
                <w:color w:val="000000"/>
                <w:szCs w:val="28"/>
                <w:lang w:val="uk-UA"/>
              </w:rPr>
              <w:t>6,436</w:t>
            </w:r>
          </w:p>
        </w:tc>
      </w:tr>
      <w:tr w:rsidR="00766AF1" w:rsidRPr="00871294" w14:paraId="05752673" w14:textId="77777777" w:rsidTr="00871294">
        <w:tc>
          <w:tcPr>
            <w:tcW w:w="544" w:type="dxa"/>
          </w:tcPr>
          <w:p w14:paraId="79557517" w14:textId="77777777" w:rsidR="00766AF1" w:rsidRPr="00871294" w:rsidRDefault="00766AF1" w:rsidP="00A71FAE">
            <w:pPr>
              <w:pStyle w:val="af"/>
              <w:numPr>
                <w:ilvl w:val="1"/>
                <w:numId w:val="18"/>
              </w:numPr>
              <w:jc w:val="both"/>
              <w:rPr>
                <w:szCs w:val="28"/>
                <w:lang w:val="uk-UA"/>
              </w:rPr>
            </w:pPr>
          </w:p>
        </w:tc>
        <w:tc>
          <w:tcPr>
            <w:tcW w:w="2145" w:type="dxa"/>
          </w:tcPr>
          <w:p w14:paraId="5E79E818" w14:textId="77777777" w:rsidR="00766AF1" w:rsidRPr="00871294" w:rsidRDefault="00766AF1" w:rsidP="00871294">
            <w:pPr>
              <w:rPr>
                <w:szCs w:val="28"/>
                <w:lang w:val="uk-UA"/>
              </w:rPr>
            </w:pPr>
            <w:r w:rsidRPr="00871294">
              <w:rPr>
                <w:szCs w:val="28"/>
                <w:lang w:val="uk-UA"/>
              </w:rPr>
              <w:t>Прилуцька</w:t>
            </w:r>
          </w:p>
        </w:tc>
        <w:tc>
          <w:tcPr>
            <w:tcW w:w="1417" w:type="dxa"/>
          </w:tcPr>
          <w:p w14:paraId="05C9BA90" w14:textId="77777777" w:rsidR="00766AF1" w:rsidRPr="00871294" w:rsidRDefault="00766AF1" w:rsidP="00871294">
            <w:pPr>
              <w:jc w:val="center"/>
              <w:rPr>
                <w:szCs w:val="28"/>
                <w:lang w:val="uk-UA"/>
              </w:rPr>
            </w:pPr>
            <w:r w:rsidRPr="00871294">
              <w:rPr>
                <w:szCs w:val="28"/>
                <w:lang w:val="uk-UA"/>
              </w:rPr>
              <w:t>міська</w:t>
            </w:r>
          </w:p>
        </w:tc>
        <w:tc>
          <w:tcPr>
            <w:tcW w:w="2410" w:type="dxa"/>
          </w:tcPr>
          <w:p w14:paraId="2706D19F" w14:textId="77777777" w:rsidR="00766AF1" w:rsidRPr="00871294" w:rsidRDefault="00766AF1" w:rsidP="00871294">
            <w:pPr>
              <w:rPr>
                <w:szCs w:val="28"/>
                <w:lang w:val="uk-UA"/>
              </w:rPr>
            </w:pPr>
            <w:r w:rsidRPr="00871294">
              <w:rPr>
                <w:szCs w:val="28"/>
                <w:lang w:val="uk-UA"/>
              </w:rPr>
              <w:t>м. Прилуки</w:t>
            </w:r>
          </w:p>
        </w:tc>
        <w:tc>
          <w:tcPr>
            <w:tcW w:w="1701" w:type="dxa"/>
            <w:vAlign w:val="center"/>
          </w:tcPr>
          <w:p w14:paraId="4BA49A27" w14:textId="77777777" w:rsidR="00766AF1" w:rsidRPr="00871294" w:rsidRDefault="00766AF1" w:rsidP="00871294">
            <w:pPr>
              <w:jc w:val="center"/>
              <w:rPr>
                <w:color w:val="000000"/>
                <w:szCs w:val="28"/>
                <w:lang w:val="uk-UA"/>
              </w:rPr>
            </w:pPr>
            <w:r w:rsidRPr="00871294">
              <w:rPr>
                <w:color w:val="000000"/>
                <w:szCs w:val="28"/>
                <w:lang w:val="uk-UA"/>
              </w:rPr>
              <w:t>42,3</w:t>
            </w:r>
          </w:p>
        </w:tc>
        <w:tc>
          <w:tcPr>
            <w:tcW w:w="1554" w:type="dxa"/>
            <w:vAlign w:val="center"/>
          </w:tcPr>
          <w:p w14:paraId="04BA9866" w14:textId="77777777" w:rsidR="00766AF1" w:rsidRPr="00871294" w:rsidRDefault="00766AF1" w:rsidP="00871294">
            <w:pPr>
              <w:jc w:val="center"/>
              <w:rPr>
                <w:color w:val="000000"/>
                <w:szCs w:val="28"/>
                <w:lang w:val="uk-UA"/>
              </w:rPr>
            </w:pPr>
            <w:r w:rsidRPr="00871294">
              <w:rPr>
                <w:color w:val="000000"/>
                <w:szCs w:val="28"/>
                <w:lang w:val="uk-UA"/>
              </w:rPr>
              <w:t>51,637</w:t>
            </w:r>
          </w:p>
        </w:tc>
      </w:tr>
      <w:tr w:rsidR="00766AF1" w:rsidRPr="00871294" w14:paraId="6AE42E55" w14:textId="77777777" w:rsidTr="00871294">
        <w:tc>
          <w:tcPr>
            <w:tcW w:w="544" w:type="dxa"/>
          </w:tcPr>
          <w:p w14:paraId="7A50AF63" w14:textId="77777777" w:rsidR="00766AF1" w:rsidRPr="00871294" w:rsidRDefault="00766AF1" w:rsidP="00A71FAE">
            <w:pPr>
              <w:pStyle w:val="af"/>
              <w:numPr>
                <w:ilvl w:val="1"/>
                <w:numId w:val="18"/>
              </w:numPr>
              <w:jc w:val="both"/>
              <w:rPr>
                <w:szCs w:val="28"/>
                <w:lang w:val="uk-UA"/>
              </w:rPr>
            </w:pPr>
          </w:p>
        </w:tc>
        <w:tc>
          <w:tcPr>
            <w:tcW w:w="2145" w:type="dxa"/>
          </w:tcPr>
          <w:p w14:paraId="04657037" w14:textId="77777777" w:rsidR="00766AF1" w:rsidRPr="00871294" w:rsidRDefault="00766AF1" w:rsidP="00871294">
            <w:pPr>
              <w:rPr>
                <w:szCs w:val="28"/>
                <w:lang w:val="uk-UA"/>
              </w:rPr>
            </w:pPr>
            <w:proofErr w:type="spellStart"/>
            <w:r w:rsidRPr="00871294">
              <w:rPr>
                <w:szCs w:val="28"/>
                <w:lang w:val="uk-UA"/>
              </w:rPr>
              <w:t>Срібнянська</w:t>
            </w:r>
            <w:proofErr w:type="spellEnd"/>
          </w:p>
        </w:tc>
        <w:tc>
          <w:tcPr>
            <w:tcW w:w="1417" w:type="dxa"/>
          </w:tcPr>
          <w:p w14:paraId="428E9C36"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740BA03A" w14:textId="77777777" w:rsidR="00766AF1" w:rsidRPr="00871294" w:rsidRDefault="00766AF1" w:rsidP="00871294">
            <w:pPr>
              <w:rPr>
                <w:szCs w:val="28"/>
                <w:lang w:val="uk-UA"/>
              </w:rPr>
            </w:pPr>
            <w:r w:rsidRPr="00871294">
              <w:rPr>
                <w:szCs w:val="28"/>
                <w:lang w:val="uk-UA"/>
              </w:rPr>
              <w:t>селище Срібне</w:t>
            </w:r>
          </w:p>
        </w:tc>
        <w:tc>
          <w:tcPr>
            <w:tcW w:w="1701" w:type="dxa"/>
            <w:vAlign w:val="center"/>
          </w:tcPr>
          <w:p w14:paraId="7D0EBE63" w14:textId="77777777" w:rsidR="00766AF1" w:rsidRPr="00871294" w:rsidRDefault="00766AF1" w:rsidP="00871294">
            <w:pPr>
              <w:jc w:val="center"/>
              <w:rPr>
                <w:color w:val="000000"/>
                <w:szCs w:val="28"/>
                <w:lang w:val="uk-UA"/>
              </w:rPr>
            </w:pPr>
            <w:r w:rsidRPr="00871294">
              <w:rPr>
                <w:color w:val="000000"/>
                <w:szCs w:val="28"/>
                <w:lang w:val="uk-UA"/>
              </w:rPr>
              <w:t>578,0</w:t>
            </w:r>
          </w:p>
        </w:tc>
        <w:tc>
          <w:tcPr>
            <w:tcW w:w="1554" w:type="dxa"/>
            <w:vAlign w:val="center"/>
          </w:tcPr>
          <w:p w14:paraId="39AADCC4" w14:textId="77777777" w:rsidR="00766AF1" w:rsidRPr="00871294" w:rsidRDefault="00766AF1" w:rsidP="00871294">
            <w:pPr>
              <w:jc w:val="center"/>
              <w:rPr>
                <w:color w:val="000000"/>
                <w:szCs w:val="28"/>
                <w:lang w:val="uk-UA"/>
              </w:rPr>
            </w:pPr>
            <w:r w:rsidRPr="00871294">
              <w:rPr>
                <w:color w:val="000000"/>
                <w:szCs w:val="28"/>
                <w:lang w:val="uk-UA"/>
              </w:rPr>
              <w:t>10,269</w:t>
            </w:r>
          </w:p>
        </w:tc>
      </w:tr>
      <w:tr w:rsidR="00766AF1" w:rsidRPr="00871294" w14:paraId="419844CF" w14:textId="77777777" w:rsidTr="00871294">
        <w:tc>
          <w:tcPr>
            <w:tcW w:w="544" w:type="dxa"/>
          </w:tcPr>
          <w:p w14:paraId="4ED258A2" w14:textId="77777777" w:rsidR="00766AF1" w:rsidRPr="00871294" w:rsidRDefault="00766AF1" w:rsidP="00A71FAE">
            <w:pPr>
              <w:pStyle w:val="af"/>
              <w:numPr>
                <w:ilvl w:val="1"/>
                <w:numId w:val="18"/>
              </w:numPr>
              <w:jc w:val="both"/>
              <w:rPr>
                <w:szCs w:val="28"/>
                <w:lang w:val="uk-UA"/>
              </w:rPr>
            </w:pPr>
          </w:p>
        </w:tc>
        <w:tc>
          <w:tcPr>
            <w:tcW w:w="2145" w:type="dxa"/>
          </w:tcPr>
          <w:p w14:paraId="769F0C1A" w14:textId="77777777" w:rsidR="00766AF1" w:rsidRPr="00871294" w:rsidRDefault="00766AF1" w:rsidP="00871294">
            <w:pPr>
              <w:rPr>
                <w:szCs w:val="28"/>
                <w:lang w:val="uk-UA"/>
              </w:rPr>
            </w:pPr>
            <w:proofErr w:type="spellStart"/>
            <w:r w:rsidRPr="00871294">
              <w:rPr>
                <w:szCs w:val="28"/>
                <w:lang w:val="uk-UA"/>
              </w:rPr>
              <w:t>Сухополовянська</w:t>
            </w:r>
            <w:proofErr w:type="spellEnd"/>
          </w:p>
        </w:tc>
        <w:tc>
          <w:tcPr>
            <w:tcW w:w="1417" w:type="dxa"/>
          </w:tcPr>
          <w:p w14:paraId="4EA025B3" w14:textId="77777777" w:rsidR="00766AF1" w:rsidRPr="00871294" w:rsidRDefault="00766AF1" w:rsidP="00871294">
            <w:pPr>
              <w:jc w:val="center"/>
              <w:rPr>
                <w:szCs w:val="28"/>
                <w:lang w:val="uk-UA"/>
              </w:rPr>
            </w:pPr>
            <w:r w:rsidRPr="00871294">
              <w:rPr>
                <w:szCs w:val="28"/>
                <w:lang w:val="uk-UA"/>
              </w:rPr>
              <w:t>сільська</w:t>
            </w:r>
          </w:p>
        </w:tc>
        <w:tc>
          <w:tcPr>
            <w:tcW w:w="2410" w:type="dxa"/>
          </w:tcPr>
          <w:p w14:paraId="70D31F5D" w14:textId="77777777" w:rsidR="00766AF1" w:rsidRPr="00871294" w:rsidRDefault="00766AF1" w:rsidP="00871294">
            <w:pPr>
              <w:rPr>
                <w:szCs w:val="28"/>
                <w:lang w:val="uk-UA"/>
              </w:rPr>
            </w:pPr>
            <w:r w:rsidRPr="00871294">
              <w:rPr>
                <w:szCs w:val="28"/>
                <w:lang w:val="uk-UA"/>
              </w:rPr>
              <w:t xml:space="preserve">село </w:t>
            </w:r>
            <w:proofErr w:type="spellStart"/>
            <w:r w:rsidRPr="00871294">
              <w:rPr>
                <w:szCs w:val="28"/>
                <w:lang w:val="uk-UA"/>
              </w:rPr>
              <w:t>Сухополова</w:t>
            </w:r>
            <w:proofErr w:type="spellEnd"/>
          </w:p>
        </w:tc>
        <w:tc>
          <w:tcPr>
            <w:tcW w:w="1701" w:type="dxa"/>
            <w:vAlign w:val="center"/>
          </w:tcPr>
          <w:p w14:paraId="6E671CBB" w14:textId="77777777" w:rsidR="00766AF1" w:rsidRPr="00871294" w:rsidRDefault="00766AF1" w:rsidP="00871294">
            <w:pPr>
              <w:jc w:val="center"/>
              <w:rPr>
                <w:color w:val="000000"/>
                <w:szCs w:val="28"/>
                <w:lang w:val="uk-UA"/>
              </w:rPr>
            </w:pPr>
            <w:r w:rsidRPr="00871294">
              <w:rPr>
                <w:color w:val="000000"/>
                <w:szCs w:val="28"/>
                <w:lang w:val="uk-UA"/>
              </w:rPr>
              <w:t>887,8</w:t>
            </w:r>
          </w:p>
        </w:tc>
        <w:tc>
          <w:tcPr>
            <w:tcW w:w="1554" w:type="dxa"/>
            <w:vAlign w:val="center"/>
          </w:tcPr>
          <w:p w14:paraId="04C62C25" w14:textId="77777777" w:rsidR="00766AF1" w:rsidRPr="00871294" w:rsidRDefault="00766AF1" w:rsidP="00871294">
            <w:pPr>
              <w:jc w:val="center"/>
              <w:rPr>
                <w:color w:val="000000"/>
                <w:szCs w:val="28"/>
                <w:lang w:val="uk-UA"/>
              </w:rPr>
            </w:pPr>
            <w:r w:rsidRPr="00871294">
              <w:rPr>
                <w:color w:val="000000"/>
                <w:szCs w:val="28"/>
                <w:lang w:val="uk-UA"/>
              </w:rPr>
              <w:t>12,283</w:t>
            </w:r>
          </w:p>
        </w:tc>
      </w:tr>
      <w:tr w:rsidR="00766AF1" w:rsidRPr="00871294" w14:paraId="0230B19D" w14:textId="77777777" w:rsidTr="00871294">
        <w:tc>
          <w:tcPr>
            <w:tcW w:w="544" w:type="dxa"/>
          </w:tcPr>
          <w:p w14:paraId="099489FA" w14:textId="77777777" w:rsidR="00766AF1" w:rsidRPr="00871294" w:rsidRDefault="00766AF1" w:rsidP="00A71FAE">
            <w:pPr>
              <w:pStyle w:val="af"/>
              <w:numPr>
                <w:ilvl w:val="1"/>
                <w:numId w:val="18"/>
              </w:numPr>
              <w:jc w:val="both"/>
              <w:rPr>
                <w:szCs w:val="28"/>
                <w:lang w:val="uk-UA"/>
              </w:rPr>
            </w:pPr>
          </w:p>
        </w:tc>
        <w:tc>
          <w:tcPr>
            <w:tcW w:w="2145" w:type="dxa"/>
          </w:tcPr>
          <w:p w14:paraId="227DE7F5" w14:textId="77777777" w:rsidR="00766AF1" w:rsidRPr="00871294" w:rsidRDefault="00766AF1" w:rsidP="00871294">
            <w:pPr>
              <w:rPr>
                <w:szCs w:val="28"/>
                <w:lang w:val="uk-UA"/>
              </w:rPr>
            </w:pPr>
            <w:proofErr w:type="spellStart"/>
            <w:r w:rsidRPr="00871294">
              <w:rPr>
                <w:szCs w:val="28"/>
                <w:lang w:val="uk-UA"/>
              </w:rPr>
              <w:t>Талалаївська</w:t>
            </w:r>
            <w:proofErr w:type="spellEnd"/>
          </w:p>
        </w:tc>
        <w:tc>
          <w:tcPr>
            <w:tcW w:w="1417" w:type="dxa"/>
          </w:tcPr>
          <w:p w14:paraId="533854F4" w14:textId="77777777" w:rsidR="00766AF1" w:rsidRPr="00871294" w:rsidRDefault="00766AF1" w:rsidP="00871294">
            <w:pPr>
              <w:jc w:val="center"/>
              <w:rPr>
                <w:szCs w:val="28"/>
                <w:lang w:val="uk-UA"/>
              </w:rPr>
            </w:pPr>
            <w:r w:rsidRPr="00871294">
              <w:rPr>
                <w:szCs w:val="28"/>
                <w:lang w:val="uk-UA"/>
              </w:rPr>
              <w:t>селищна</w:t>
            </w:r>
          </w:p>
        </w:tc>
        <w:tc>
          <w:tcPr>
            <w:tcW w:w="2410" w:type="dxa"/>
          </w:tcPr>
          <w:p w14:paraId="33200243" w14:textId="77777777" w:rsidR="00766AF1" w:rsidRPr="00871294" w:rsidRDefault="00766AF1" w:rsidP="00871294">
            <w:pPr>
              <w:rPr>
                <w:szCs w:val="28"/>
                <w:lang w:val="uk-UA"/>
              </w:rPr>
            </w:pPr>
            <w:r w:rsidRPr="00871294">
              <w:rPr>
                <w:szCs w:val="28"/>
                <w:lang w:val="uk-UA"/>
              </w:rPr>
              <w:t>селище Талалаївка</w:t>
            </w:r>
          </w:p>
        </w:tc>
        <w:tc>
          <w:tcPr>
            <w:tcW w:w="1701" w:type="dxa"/>
            <w:vAlign w:val="center"/>
          </w:tcPr>
          <w:p w14:paraId="6E039436" w14:textId="77777777" w:rsidR="00766AF1" w:rsidRPr="00871294" w:rsidRDefault="00766AF1" w:rsidP="00871294">
            <w:pPr>
              <w:jc w:val="center"/>
              <w:rPr>
                <w:color w:val="000000"/>
                <w:szCs w:val="28"/>
                <w:lang w:val="uk-UA"/>
              </w:rPr>
            </w:pPr>
            <w:r w:rsidRPr="00871294">
              <w:rPr>
                <w:color w:val="000000"/>
                <w:szCs w:val="28"/>
                <w:lang w:val="uk-UA"/>
              </w:rPr>
              <w:t>632,5</w:t>
            </w:r>
          </w:p>
        </w:tc>
        <w:tc>
          <w:tcPr>
            <w:tcW w:w="1554" w:type="dxa"/>
            <w:vAlign w:val="center"/>
          </w:tcPr>
          <w:p w14:paraId="1A59CD96" w14:textId="77777777" w:rsidR="00766AF1" w:rsidRPr="00871294" w:rsidRDefault="00766AF1" w:rsidP="00871294">
            <w:pPr>
              <w:jc w:val="center"/>
              <w:rPr>
                <w:color w:val="000000"/>
                <w:szCs w:val="28"/>
                <w:lang w:val="uk-UA"/>
              </w:rPr>
            </w:pPr>
            <w:r w:rsidRPr="00871294">
              <w:rPr>
                <w:color w:val="000000"/>
                <w:szCs w:val="28"/>
                <w:lang w:val="uk-UA"/>
              </w:rPr>
              <w:t>11,511</w:t>
            </w:r>
          </w:p>
        </w:tc>
      </w:tr>
      <w:tr w:rsidR="00766AF1" w:rsidRPr="00871294" w14:paraId="55089943" w14:textId="77777777" w:rsidTr="00871294">
        <w:tc>
          <w:tcPr>
            <w:tcW w:w="544" w:type="dxa"/>
          </w:tcPr>
          <w:p w14:paraId="211A7767" w14:textId="77777777" w:rsidR="00766AF1" w:rsidRPr="00871294" w:rsidRDefault="00766AF1" w:rsidP="00A71FAE">
            <w:pPr>
              <w:pStyle w:val="af"/>
              <w:numPr>
                <w:ilvl w:val="1"/>
                <w:numId w:val="18"/>
              </w:numPr>
              <w:jc w:val="both"/>
              <w:rPr>
                <w:szCs w:val="28"/>
                <w:lang w:val="uk-UA"/>
              </w:rPr>
            </w:pPr>
          </w:p>
        </w:tc>
        <w:tc>
          <w:tcPr>
            <w:tcW w:w="2145" w:type="dxa"/>
          </w:tcPr>
          <w:p w14:paraId="0F637A13" w14:textId="77777777" w:rsidR="00766AF1" w:rsidRPr="00871294" w:rsidRDefault="00766AF1" w:rsidP="00871294">
            <w:pPr>
              <w:rPr>
                <w:szCs w:val="28"/>
                <w:lang w:val="uk-UA"/>
              </w:rPr>
            </w:pPr>
            <w:r w:rsidRPr="00871294">
              <w:rPr>
                <w:szCs w:val="28"/>
                <w:lang w:val="uk-UA"/>
              </w:rPr>
              <w:t>Яблунівська</w:t>
            </w:r>
          </w:p>
        </w:tc>
        <w:tc>
          <w:tcPr>
            <w:tcW w:w="1417" w:type="dxa"/>
          </w:tcPr>
          <w:p w14:paraId="764ED23D" w14:textId="77777777" w:rsidR="00766AF1" w:rsidRPr="00871294" w:rsidRDefault="00766AF1" w:rsidP="00871294">
            <w:pPr>
              <w:jc w:val="center"/>
              <w:rPr>
                <w:szCs w:val="28"/>
                <w:lang w:val="uk-UA"/>
              </w:rPr>
            </w:pPr>
            <w:r w:rsidRPr="00871294">
              <w:rPr>
                <w:szCs w:val="28"/>
                <w:lang w:val="uk-UA"/>
              </w:rPr>
              <w:t>сільська</w:t>
            </w:r>
          </w:p>
        </w:tc>
        <w:tc>
          <w:tcPr>
            <w:tcW w:w="2410" w:type="dxa"/>
          </w:tcPr>
          <w:p w14:paraId="48E455DC" w14:textId="77777777" w:rsidR="00766AF1" w:rsidRPr="00871294" w:rsidRDefault="00766AF1" w:rsidP="00871294">
            <w:pPr>
              <w:rPr>
                <w:szCs w:val="28"/>
                <w:lang w:val="uk-UA"/>
              </w:rPr>
            </w:pPr>
            <w:r w:rsidRPr="00871294">
              <w:rPr>
                <w:szCs w:val="28"/>
                <w:lang w:val="uk-UA"/>
              </w:rPr>
              <w:t>село Яблунівка</w:t>
            </w:r>
          </w:p>
        </w:tc>
        <w:tc>
          <w:tcPr>
            <w:tcW w:w="1701" w:type="dxa"/>
            <w:vAlign w:val="center"/>
          </w:tcPr>
          <w:p w14:paraId="7ABEC1BE" w14:textId="77777777" w:rsidR="00766AF1" w:rsidRPr="00871294" w:rsidRDefault="00766AF1" w:rsidP="00871294">
            <w:pPr>
              <w:jc w:val="center"/>
              <w:rPr>
                <w:color w:val="000000"/>
                <w:szCs w:val="28"/>
                <w:lang w:val="uk-UA"/>
              </w:rPr>
            </w:pPr>
            <w:r w:rsidRPr="00871294">
              <w:rPr>
                <w:color w:val="000000"/>
                <w:szCs w:val="28"/>
                <w:lang w:val="uk-UA"/>
              </w:rPr>
              <w:t>282,9</w:t>
            </w:r>
          </w:p>
        </w:tc>
        <w:tc>
          <w:tcPr>
            <w:tcW w:w="1554" w:type="dxa"/>
            <w:vAlign w:val="center"/>
          </w:tcPr>
          <w:p w14:paraId="031B9AA7" w14:textId="77777777" w:rsidR="00766AF1" w:rsidRPr="00871294" w:rsidRDefault="00766AF1" w:rsidP="00871294">
            <w:pPr>
              <w:jc w:val="center"/>
              <w:rPr>
                <w:color w:val="000000"/>
                <w:szCs w:val="28"/>
                <w:lang w:val="uk-UA"/>
              </w:rPr>
            </w:pPr>
            <w:r w:rsidRPr="00871294">
              <w:rPr>
                <w:color w:val="000000"/>
                <w:szCs w:val="28"/>
                <w:lang w:val="uk-UA"/>
              </w:rPr>
              <w:t>3,302</w:t>
            </w:r>
          </w:p>
        </w:tc>
      </w:tr>
    </w:tbl>
    <w:p w14:paraId="45EC79B5" w14:textId="77777777" w:rsidR="00766AF1" w:rsidRPr="00871294" w:rsidRDefault="00766AF1" w:rsidP="00766AF1">
      <w:pPr>
        <w:rPr>
          <w:szCs w:val="28"/>
          <w:lang w:val="uk-UA"/>
        </w:rPr>
      </w:pPr>
    </w:p>
    <w:p w14:paraId="1C05E17C" w14:textId="77777777" w:rsidR="00766AF1" w:rsidRPr="00871294" w:rsidRDefault="00766AF1" w:rsidP="00871294">
      <w:pPr>
        <w:keepNext/>
        <w:ind w:firstLine="720"/>
        <w:rPr>
          <w:b/>
          <w:bCs/>
          <w:sz w:val="28"/>
          <w:szCs w:val="28"/>
          <w:lang w:val="uk-UA"/>
        </w:rPr>
      </w:pPr>
      <w:r w:rsidRPr="00871294">
        <w:rPr>
          <w:b/>
          <w:bCs/>
          <w:sz w:val="28"/>
          <w:szCs w:val="28"/>
          <w:lang w:val="uk-UA"/>
        </w:rPr>
        <w:t>Таблиця 1.6 – Територіальні громади Чернігівського району</w:t>
      </w:r>
    </w:p>
    <w:tbl>
      <w:tblPr>
        <w:tblStyle w:val="ab"/>
        <w:tblW w:w="9634" w:type="dxa"/>
        <w:tblLayout w:type="fixed"/>
        <w:tblLook w:val="04A0" w:firstRow="1" w:lastRow="0" w:firstColumn="1" w:lastColumn="0" w:noHBand="0" w:noVBand="1"/>
      </w:tblPr>
      <w:tblGrid>
        <w:gridCol w:w="544"/>
        <w:gridCol w:w="2003"/>
        <w:gridCol w:w="1417"/>
        <w:gridCol w:w="2410"/>
        <w:gridCol w:w="1701"/>
        <w:gridCol w:w="1559"/>
      </w:tblGrid>
      <w:tr w:rsidR="00766AF1" w:rsidRPr="00871294" w14:paraId="4F56727B" w14:textId="77777777" w:rsidTr="00871294">
        <w:trPr>
          <w:tblHeader/>
        </w:trPr>
        <w:tc>
          <w:tcPr>
            <w:tcW w:w="544" w:type="dxa"/>
          </w:tcPr>
          <w:p w14:paraId="28A80586" w14:textId="77777777" w:rsidR="00766AF1" w:rsidRPr="00871294" w:rsidRDefault="00766AF1" w:rsidP="00871294">
            <w:pPr>
              <w:rPr>
                <w:szCs w:val="28"/>
                <w:lang w:val="uk-UA"/>
              </w:rPr>
            </w:pPr>
            <w:r w:rsidRPr="00871294">
              <w:rPr>
                <w:szCs w:val="28"/>
                <w:lang w:val="uk-UA"/>
              </w:rPr>
              <w:t>#№</w:t>
            </w:r>
          </w:p>
        </w:tc>
        <w:tc>
          <w:tcPr>
            <w:tcW w:w="2003" w:type="dxa"/>
            <w:vAlign w:val="center"/>
          </w:tcPr>
          <w:p w14:paraId="50E8B75A" w14:textId="77777777" w:rsidR="00766AF1" w:rsidRPr="00871294" w:rsidRDefault="00766AF1" w:rsidP="00871294">
            <w:pPr>
              <w:jc w:val="center"/>
              <w:rPr>
                <w:szCs w:val="28"/>
                <w:lang w:val="uk-UA"/>
              </w:rPr>
            </w:pPr>
            <w:r w:rsidRPr="00871294">
              <w:rPr>
                <w:szCs w:val="28"/>
                <w:lang w:val="uk-UA"/>
              </w:rPr>
              <w:t>Назва ТГ</w:t>
            </w:r>
          </w:p>
        </w:tc>
        <w:tc>
          <w:tcPr>
            <w:tcW w:w="1417" w:type="dxa"/>
            <w:vAlign w:val="center"/>
          </w:tcPr>
          <w:p w14:paraId="0ACED117" w14:textId="77777777" w:rsidR="00766AF1" w:rsidRPr="00871294" w:rsidRDefault="00766AF1" w:rsidP="00871294">
            <w:pPr>
              <w:jc w:val="center"/>
              <w:rPr>
                <w:szCs w:val="28"/>
                <w:lang w:val="uk-UA"/>
              </w:rPr>
            </w:pPr>
            <w:r w:rsidRPr="00871294">
              <w:rPr>
                <w:szCs w:val="28"/>
                <w:lang w:val="uk-UA"/>
              </w:rPr>
              <w:t>Категорія</w:t>
            </w:r>
          </w:p>
        </w:tc>
        <w:tc>
          <w:tcPr>
            <w:tcW w:w="2410" w:type="dxa"/>
            <w:vAlign w:val="center"/>
          </w:tcPr>
          <w:p w14:paraId="3B380738" w14:textId="77777777" w:rsidR="00766AF1" w:rsidRPr="00871294" w:rsidRDefault="00766AF1" w:rsidP="00871294">
            <w:pPr>
              <w:jc w:val="center"/>
              <w:rPr>
                <w:szCs w:val="28"/>
                <w:lang w:val="uk-UA"/>
              </w:rPr>
            </w:pPr>
            <w:r w:rsidRPr="00871294">
              <w:rPr>
                <w:szCs w:val="28"/>
                <w:lang w:val="uk-UA"/>
              </w:rPr>
              <w:t>Адміністративний центр</w:t>
            </w:r>
          </w:p>
        </w:tc>
        <w:tc>
          <w:tcPr>
            <w:tcW w:w="1701" w:type="dxa"/>
            <w:vAlign w:val="center"/>
          </w:tcPr>
          <w:p w14:paraId="6F79BB18" w14:textId="77777777" w:rsidR="00766AF1" w:rsidRPr="00871294" w:rsidRDefault="00766AF1" w:rsidP="00871294">
            <w:pPr>
              <w:jc w:val="center"/>
              <w:rPr>
                <w:szCs w:val="28"/>
                <w:vertAlign w:val="superscript"/>
                <w:lang w:val="uk-UA"/>
              </w:rPr>
            </w:pPr>
            <w:r w:rsidRPr="00871294">
              <w:rPr>
                <w:szCs w:val="28"/>
                <w:lang w:val="uk-UA"/>
              </w:rPr>
              <w:t>Площа громади, км</w:t>
            </w:r>
            <w:r w:rsidRPr="00871294">
              <w:rPr>
                <w:szCs w:val="28"/>
                <w:vertAlign w:val="superscript"/>
                <w:lang w:val="uk-UA"/>
              </w:rPr>
              <w:t>2</w:t>
            </w:r>
          </w:p>
        </w:tc>
        <w:tc>
          <w:tcPr>
            <w:tcW w:w="1559" w:type="dxa"/>
            <w:vAlign w:val="center"/>
          </w:tcPr>
          <w:p w14:paraId="2C0B7A10" w14:textId="77777777" w:rsidR="00766AF1" w:rsidRPr="00871294" w:rsidRDefault="00766AF1" w:rsidP="00871294">
            <w:pPr>
              <w:jc w:val="center"/>
              <w:rPr>
                <w:szCs w:val="28"/>
                <w:lang w:val="uk-UA"/>
              </w:rPr>
            </w:pPr>
            <w:r w:rsidRPr="00871294">
              <w:rPr>
                <w:szCs w:val="28"/>
                <w:lang w:val="uk-UA"/>
              </w:rPr>
              <w:t xml:space="preserve">Кількість населення, </w:t>
            </w:r>
            <w:proofErr w:type="spellStart"/>
            <w:r w:rsidRPr="00871294">
              <w:rPr>
                <w:szCs w:val="28"/>
                <w:lang w:val="uk-UA"/>
              </w:rPr>
              <w:t>тис.осіб</w:t>
            </w:r>
            <w:proofErr w:type="spellEnd"/>
          </w:p>
        </w:tc>
      </w:tr>
      <w:tr w:rsidR="00766AF1" w:rsidRPr="00871294" w14:paraId="2C03A918" w14:textId="77777777" w:rsidTr="00871294">
        <w:tc>
          <w:tcPr>
            <w:tcW w:w="544" w:type="dxa"/>
          </w:tcPr>
          <w:p w14:paraId="4272BB24" w14:textId="77777777" w:rsidR="00766AF1" w:rsidRPr="00871294" w:rsidRDefault="00766AF1" w:rsidP="00A71FAE">
            <w:pPr>
              <w:pStyle w:val="af"/>
              <w:numPr>
                <w:ilvl w:val="1"/>
                <w:numId w:val="19"/>
              </w:numPr>
              <w:jc w:val="both"/>
              <w:rPr>
                <w:szCs w:val="28"/>
                <w:lang w:val="uk-UA"/>
              </w:rPr>
            </w:pPr>
          </w:p>
        </w:tc>
        <w:tc>
          <w:tcPr>
            <w:tcW w:w="2003" w:type="dxa"/>
          </w:tcPr>
          <w:p w14:paraId="4682217B" w14:textId="77777777" w:rsidR="00766AF1" w:rsidRPr="00871294" w:rsidRDefault="00766AF1" w:rsidP="00871294">
            <w:pPr>
              <w:rPr>
                <w:szCs w:val="28"/>
                <w:lang w:val="uk-UA"/>
              </w:rPr>
            </w:pPr>
            <w:proofErr w:type="spellStart"/>
            <w:r w:rsidRPr="00871294">
              <w:rPr>
                <w:szCs w:val="28"/>
                <w:lang w:val="uk-UA"/>
              </w:rPr>
              <w:t>Березнянська</w:t>
            </w:r>
            <w:proofErr w:type="spellEnd"/>
          </w:p>
        </w:tc>
        <w:tc>
          <w:tcPr>
            <w:tcW w:w="1417" w:type="dxa"/>
          </w:tcPr>
          <w:p w14:paraId="094B3784" w14:textId="77777777" w:rsidR="00766AF1" w:rsidRPr="00871294" w:rsidRDefault="00766AF1" w:rsidP="00871294">
            <w:pPr>
              <w:rPr>
                <w:szCs w:val="28"/>
                <w:lang w:val="uk-UA"/>
              </w:rPr>
            </w:pPr>
            <w:r w:rsidRPr="00871294">
              <w:rPr>
                <w:szCs w:val="28"/>
                <w:lang w:val="uk-UA"/>
              </w:rPr>
              <w:t>селищна</w:t>
            </w:r>
          </w:p>
        </w:tc>
        <w:tc>
          <w:tcPr>
            <w:tcW w:w="2410" w:type="dxa"/>
          </w:tcPr>
          <w:p w14:paraId="259D6F8A" w14:textId="77777777" w:rsidR="00766AF1" w:rsidRPr="00871294" w:rsidRDefault="00766AF1" w:rsidP="00871294">
            <w:pPr>
              <w:rPr>
                <w:szCs w:val="28"/>
                <w:lang w:val="uk-UA"/>
              </w:rPr>
            </w:pPr>
            <w:r w:rsidRPr="00871294">
              <w:rPr>
                <w:szCs w:val="28"/>
                <w:lang w:val="uk-UA"/>
              </w:rPr>
              <w:t xml:space="preserve">селище </w:t>
            </w:r>
            <w:proofErr w:type="spellStart"/>
            <w:r w:rsidRPr="00871294">
              <w:rPr>
                <w:szCs w:val="28"/>
                <w:lang w:val="uk-UA"/>
              </w:rPr>
              <w:t>Березна</w:t>
            </w:r>
            <w:proofErr w:type="spellEnd"/>
          </w:p>
        </w:tc>
        <w:tc>
          <w:tcPr>
            <w:tcW w:w="1701" w:type="dxa"/>
            <w:vAlign w:val="center"/>
          </w:tcPr>
          <w:p w14:paraId="23CCB788" w14:textId="77777777" w:rsidR="00766AF1" w:rsidRPr="00871294" w:rsidRDefault="00766AF1" w:rsidP="00871294">
            <w:pPr>
              <w:jc w:val="center"/>
              <w:rPr>
                <w:color w:val="000000"/>
                <w:szCs w:val="28"/>
                <w:lang w:val="uk-UA"/>
              </w:rPr>
            </w:pPr>
            <w:r w:rsidRPr="00871294">
              <w:rPr>
                <w:color w:val="000000"/>
                <w:szCs w:val="28"/>
                <w:lang w:val="uk-UA"/>
              </w:rPr>
              <w:t>352,5</w:t>
            </w:r>
          </w:p>
        </w:tc>
        <w:tc>
          <w:tcPr>
            <w:tcW w:w="1559" w:type="dxa"/>
            <w:vAlign w:val="center"/>
          </w:tcPr>
          <w:p w14:paraId="7FA9B14C" w14:textId="77777777" w:rsidR="00766AF1" w:rsidRPr="00871294" w:rsidRDefault="00766AF1" w:rsidP="00871294">
            <w:pPr>
              <w:jc w:val="center"/>
              <w:rPr>
                <w:color w:val="000000"/>
                <w:szCs w:val="28"/>
                <w:lang w:val="uk-UA"/>
              </w:rPr>
            </w:pPr>
            <w:r w:rsidRPr="00871294">
              <w:rPr>
                <w:color w:val="000000"/>
                <w:szCs w:val="28"/>
                <w:lang w:val="uk-UA"/>
              </w:rPr>
              <w:t>7,365</w:t>
            </w:r>
          </w:p>
        </w:tc>
      </w:tr>
      <w:tr w:rsidR="00766AF1" w:rsidRPr="00871294" w14:paraId="1E7F4B64" w14:textId="77777777" w:rsidTr="00871294">
        <w:tc>
          <w:tcPr>
            <w:tcW w:w="544" w:type="dxa"/>
          </w:tcPr>
          <w:p w14:paraId="237ADA8F" w14:textId="77777777" w:rsidR="00766AF1" w:rsidRPr="00871294" w:rsidRDefault="00766AF1" w:rsidP="00A71FAE">
            <w:pPr>
              <w:pStyle w:val="af"/>
              <w:numPr>
                <w:ilvl w:val="1"/>
                <w:numId w:val="19"/>
              </w:numPr>
              <w:jc w:val="both"/>
              <w:rPr>
                <w:szCs w:val="28"/>
                <w:lang w:val="uk-UA"/>
              </w:rPr>
            </w:pPr>
          </w:p>
        </w:tc>
        <w:tc>
          <w:tcPr>
            <w:tcW w:w="2003" w:type="dxa"/>
          </w:tcPr>
          <w:p w14:paraId="3B1F5573" w14:textId="77777777" w:rsidR="00766AF1" w:rsidRPr="00871294" w:rsidRDefault="00766AF1" w:rsidP="00871294">
            <w:pPr>
              <w:rPr>
                <w:szCs w:val="28"/>
                <w:lang w:val="uk-UA"/>
              </w:rPr>
            </w:pPr>
            <w:proofErr w:type="spellStart"/>
            <w:r w:rsidRPr="00871294">
              <w:rPr>
                <w:szCs w:val="28"/>
                <w:lang w:val="uk-UA"/>
              </w:rPr>
              <w:t>Гончарівська</w:t>
            </w:r>
            <w:proofErr w:type="spellEnd"/>
          </w:p>
        </w:tc>
        <w:tc>
          <w:tcPr>
            <w:tcW w:w="1417" w:type="dxa"/>
          </w:tcPr>
          <w:p w14:paraId="3C1DEAC7" w14:textId="77777777" w:rsidR="00766AF1" w:rsidRPr="00871294" w:rsidRDefault="00766AF1" w:rsidP="00871294">
            <w:pPr>
              <w:rPr>
                <w:szCs w:val="28"/>
                <w:lang w:val="uk-UA"/>
              </w:rPr>
            </w:pPr>
            <w:r w:rsidRPr="00871294">
              <w:rPr>
                <w:szCs w:val="28"/>
                <w:lang w:val="uk-UA"/>
              </w:rPr>
              <w:t>селищна</w:t>
            </w:r>
          </w:p>
        </w:tc>
        <w:tc>
          <w:tcPr>
            <w:tcW w:w="2410" w:type="dxa"/>
          </w:tcPr>
          <w:p w14:paraId="62C4B181" w14:textId="77777777" w:rsidR="00766AF1" w:rsidRPr="00871294" w:rsidRDefault="00766AF1" w:rsidP="00871294">
            <w:pPr>
              <w:rPr>
                <w:szCs w:val="28"/>
                <w:lang w:val="uk-UA"/>
              </w:rPr>
            </w:pPr>
            <w:r w:rsidRPr="00871294">
              <w:rPr>
                <w:szCs w:val="28"/>
                <w:lang w:val="uk-UA"/>
              </w:rPr>
              <w:t>селище Гончарівське</w:t>
            </w:r>
          </w:p>
        </w:tc>
        <w:tc>
          <w:tcPr>
            <w:tcW w:w="1701" w:type="dxa"/>
            <w:vAlign w:val="center"/>
          </w:tcPr>
          <w:p w14:paraId="2EDA7A35" w14:textId="77777777" w:rsidR="00766AF1" w:rsidRPr="00871294" w:rsidRDefault="00766AF1" w:rsidP="00871294">
            <w:pPr>
              <w:jc w:val="center"/>
              <w:rPr>
                <w:color w:val="000000"/>
                <w:szCs w:val="28"/>
                <w:lang w:val="uk-UA"/>
              </w:rPr>
            </w:pPr>
            <w:r w:rsidRPr="00871294">
              <w:rPr>
                <w:color w:val="000000"/>
                <w:szCs w:val="28"/>
                <w:lang w:val="uk-UA"/>
              </w:rPr>
              <w:t>634,7</w:t>
            </w:r>
          </w:p>
        </w:tc>
        <w:tc>
          <w:tcPr>
            <w:tcW w:w="1559" w:type="dxa"/>
            <w:vAlign w:val="center"/>
          </w:tcPr>
          <w:p w14:paraId="0E8EFCA7" w14:textId="77777777" w:rsidR="00766AF1" w:rsidRPr="00871294" w:rsidRDefault="00766AF1" w:rsidP="00871294">
            <w:pPr>
              <w:jc w:val="center"/>
              <w:rPr>
                <w:color w:val="000000"/>
                <w:szCs w:val="28"/>
                <w:lang w:val="uk-UA"/>
              </w:rPr>
            </w:pPr>
            <w:r w:rsidRPr="00871294">
              <w:rPr>
                <w:color w:val="000000"/>
                <w:szCs w:val="28"/>
                <w:lang w:val="uk-UA"/>
              </w:rPr>
              <w:t>6,064</w:t>
            </w:r>
          </w:p>
        </w:tc>
      </w:tr>
      <w:tr w:rsidR="00766AF1" w:rsidRPr="00871294" w14:paraId="2D68428A" w14:textId="77777777" w:rsidTr="00871294">
        <w:tc>
          <w:tcPr>
            <w:tcW w:w="544" w:type="dxa"/>
          </w:tcPr>
          <w:p w14:paraId="147C0210" w14:textId="77777777" w:rsidR="00766AF1" w:rsidRPr="00871294" w:rsidRDefault="00766AF1" w:rsidP="00A71FAE">
            <w:pPr>
              <w:pStyle w:val="af"/>
              <w:numPr>
                <w:ilvl w:val="1"/>
                <w:numId w:val="19"/>
              </w:numPr>
              <w:jc w:val="both"/>
              <w:rPr>
                <w:szCs w:val="28"/>
                <w:lang w:val="uk-UA"/>
              </w:rPr>
            </w:pPr>
          </w:p>
        </w:tc>
        <w:tc>
          <w:tcPr>
            <w:tcW w:w="2003" w:type="dxa"/>
          </w:tcPr>
          <w:p w14:paraId="7467E545" w14:textId="77777777" w:rsidR="00766AF1" w:rsidRPr="00871294" w:rsidRDefault="00766AF1" w:rsidP="00871294">
            <w:pPr>
              <w:rPr>
                <w:szCs w:val="28"/>
                <w:lang w:val="uk-UA"/>
              </w:rPr>
            </w:pPr>
            <w:proofErr w:type="spellStart"/>
            <w:r w:rsidRPr="00871294">
              <w:rPr>
                <w:szCs w:val="28"/>
                <w:lang w:val="uk-UA"/>
              </w:rPr>
              <w:t>Городнянська</w:t>
            </w:r>
            <w:proofErr w:type="spellEnd"/>
          </w:p>
        </w:tc>
        <w:tc>
          <w:tcPr>
            <w:tcW w:w="1417" w:type="dxa"/>
          </w:tcPr>
          <w:p w14:paraId="50D37084" w14:textId="77777777" w:rsidR="00766AF1" w:rsidRPr="00871294" w:rsidRDefault="00766AF1" w:rsidP="00871294">
            <w:pPr>
              <w:rPr>
                <w:szCs w:val="28"/>
                <w:lang w:val="uk-UA"/>
              </w:rPr>
            </w:pPr>
            <w:r w:rsidRPr="00871294">
              <w:rPr>
                <w:szCs w:val="28"/>
                <w:lang w:val="uk-UA"/>
              </w:rPr>
              <w:t>міська</w:t>
            </w:r>
          </w:p>
        </w:tc>
        <w:tc>
          <w:tcPr>
            <w:tcW w:w="2410" w:type="dxa"/>
          </w:tcPr>
          <w:p w14:paraId="5A9059E2" w14:textId="77777777" w:rsidR="00766AF1" w:rsidRPr="00871294" w:rsidRDefault="00766AF1" w:rsidP="00871294">
            <w:pPr>
              <w:rPr>
                <w:szCs w:val="28"/>
                <w:lang w:val="uk-UA"/>
              </w:rPr>
            </w:pPr>
            <w:r w:rsidRPr="00871294">
              <w:rPr>
                <w:szCs w:val="28"/>
                <w:lang w:val="uk-UA"/>
              </w:rPr>
              <w:t>м. Городня</w:t>
            </w:r>
          </w:p>
        </w:tc>
        <w:tc>
          <w:tcPr>
            <w:tcW w:w="1701" w:type="dxa"/>
            <w:vAlign w:val="center"/>
          </w:tcPr>
          <w:p w14:paraId="6ED51C73" w14:textId="77777777" w:rsidR="00766AF1" w:rsidRPr="00871294" w:rsidRDefault="00766AF1" w:rsidP="00871294">
            <w:pPr>
              <w:jc w:val="center"/>
              <w:rPr>
                <w:color w:val="000000"/>
                <w:szCs w:val="28"/>
                <w:lang w:val="uk-UA"/>
              </w:rPr>
            </w:pPr>
            <w:r w:rsidRPr="00871294">
              <w:rPr>
                <w:color w:val="000000"/>
                <w:szCs w:val="28"/>
                <w:lang w:val="uk-UA"/>
              </w:rPr>
              <w:t>1186,9</w:t>
            </w:r>
          </w:p>
        </w:tc>
        <w:tc>
          <w:tcPr>
            <w:tcW w:w="1559" w:type="dxa"/>
            <w:vAlign w:val="center"/>
          </w:tcPr>
          <w:p w14:paraId="00B15075" w14:textId="77777777" w:rsidR="00766AF1" w:rsidRPr="00871294" w:rsidRDefault="00766AF1" w:rsidP="00871294">
            <w:pPr>
              <w:jc w:val="center"/>
              <w:rPr>
                <w:color w:val="000000"/>
                <w:szCs w:val="28"/>
                <w:lang w:val="uk-UA"/>
              </w:rPr>
            </w:pPr>
            <w:r w:rsidRPr="00871294">
              <w:rPr>
                <w:color w:val="000000"/>
                <w:szCs w:val="28"/>
                <w:lang w:val="uk-UA"/>
              </w:rPr>
              <w:t>20,951</w:t>
            </w:r>
          </w:p>
        </w:tc>
      </w:tr>
      <w:tr w:rsidR="00766AF1" w:rsidRPr="00871294" w14:paraId="05F18BA8" w14:textId="77777777" w:rsidTr="00871294">
        <w:tc>
          <w:tcPr>
            <w:tcW w:w="544" w:type="dxa"/>
          </w:tcPr>
          <w:p w14:paraId="13CD7E28" w14:textId="77777777" w:rsidR="00766AF1" w:rsidRPr="00871294" w:rsidRDefault="00766AF1" w:rsidP="00A71FAE">
            <w:pPr>
              <w:pStyle w:val="af"/>
              <w:numPr>
                <w:ilvl w:val="1"/>
                <w:numId w:val="19"/>
              </w:numPr>
              <w:jc w:val="both"/>
              <w:rPr>
                <w:szCs w:val="28"/>
                <w:lang w:val="uk-UA"/>
              </w:rPr>
            </w:pPr>
          </w:p>
        </w:tc>
        <w:tc>
          <w:tcPr>
            <w:tcW w:w="2003" w:type="dxa"/>
          </w:tcPr>
          <w:p w14:paraId="4D6D713A" w14:textId="77777777" w:rsidR="00766AF1" w:rsidRPr="00871294" w:rsidRDefault="00766AF1" w:rsidP="00871294">
            <w:pPr>
              <w:rPr>
                <w:szCs w:val="28"/>
                <w:lang w:val="uk-UA"/>
              </w:rPr>
            </w:pPr>
            <w:r w:rsidRPr="00871294">
              <w:rPr>
                <w:szCs w:val="28"/>
                <w:lang w:val="uk-UA"/>
              </w:rPr>
              <w:t>Деснянська</w:t>
            </w:r>
          </w:p>
        </w:tc>
        <w:tc>
          <w:tcPr>
            <w:tcW w:w="1417" w:type="dxa"/>
          </w:tcPr>
          <w:p w14:paraId="7A9D9219" w14:textId="77777777" w:rsidR="00766AF1" w:rsidRPr="00871294" w:rsidRDefault="00766AF1" w:rsidP="00871294">
            <w:pPr>
              <w:rPr>
                <w:szCs w:val="28"/>
                <w:lang w:val="uk-UA"/>
              </w:rPr>
            </w:pPr>
            <w:r w:rsidRPr="00871294">
              <w:rPr>
                <w:szCs w:val="28"/>
                <w:lang w:val="uk-UA"/>
              </w:rPr>
              <w:t>селищна</w:t>
            </w:r>
          </w:p>
        </w:tc>
        <w:tc>
          <w:tcPr>
            <w:tcW w:w="2410" w:type="dxa"/>
          </w:tcPr>
          <w:p w14:paraId="09FAD14E" w14:textId="77777777" w:rsidR="00766AF1" w:rsidRPr="00871294" w:rsidRDefault="00766AF1" w:rsidP="00871294">
            <w:pPr>
              <w:rPr>
                <w:szCs w:val="28"/>
                <w:lang w:val="uk-UA"/>
              </w:rPr>
            </w:pPr>
            <w:r w:rsidRPr="00871294">
              <w:rPr>
                <w:szCs w:val="28"/>
                <w:lang w:val="uk-UA"/>
              </w:rPr>
              <w:t>селище Десна</w:t>
            </w:r>
          </w:p>
        </w:tc>
        <w:tc>
          <w:tcPr>
            <w:tcW w:w="1701" w:type="dxa"/>
            <w:vAlign w:val="center"/>
          </w:tcPr>
          <w:p w14:paraId="763C5980" w14:textId="77777777" w:rsidR="00766AF1" w:rsidRPr="00871294" w:rsidRDefault="00766AF1" w:rsidP="00871294">
            <w:pPr>
              <w:jc w:val="center"/>
              <w:rPr>
                <w:color w:val="000000"/>
                <w:szCs w:val="28"/>
                <w:lang w:val="uk-UA"/>
              </w:rPr>
            </w:pPr>
            <w:r w:rsidRPr="00871294">
              <w:rPr>
                <w:color w:val="000000"/>
                <w:szCs w:val="28"/>
                <w:lang w:val="uk-UA"/>
              </w:rPr>
              <w:t>710,0</w:t>
            </w:r>
          </w:p>
        </w:tc>
        <w:tc>
          <w:tcPr>
            <w:tcW w:w="1559" w:type="dxa"/>
            <w:vAlign w:val="center"/>
          </w:tcPr>
          <w:p w14:paraId="04427E3D" w14:textId="77777777" w:rsidR="00766AF1" w:rsidRPr="00871294" w:rsidRDefault="00766AF1" w:rsidP="00871294">
            <w:pPr>
              <w:jc w:val="center"/>
              <w:rPr>
                <w:color w:val="000000"/>
                <w:szCs w:val="28"/>
                <w:lang w:val="uk-UA"/>
              </w:rPr>
            </w:pPr>
            <w:r w:rsidRPr="00871294">
              <w:rPr>
                <w:color w:val="000000"/>
                <w:szCs w:val="28"/>
                <w:lang w:val="uk-UA"/>
              </w:rPr>
              <w:t>10,042</w:t>
            </w:r>
          </w:p>
        </w:tc>
      </w:tr>
      <w:tr w:rsidR="00766AF1" w:rsidRPr="00871294" w14:paraId="74354B4E" w14:textId="77777777" w:rsidTr="00871294">
        <w:tc>
          <w:tcPr>
            <w:tcW w:w="544" w:type="dxa"/>
          </w:tcPr>
          <w:p w14:paraId="1E8766ED" w14:textId="77777777" w:rsidR="00766AF1" w:rsidRPr="00871294" w:rsidRDefault="00766AF1" w:rsidP="00A71FAE">
            <w:pPr>
              <w:pStyle w:val="af"/>
              <w:numPr>
                <w:ilvl w:val="1"/>
                <w:numId w:val="19"/>
              </w:numPr>
              <w:jc w:val="both"/>
              <w:rPr>
                <w:szCs w:val="28"/>
                <w:lang w:val="uk-UA"/>
              </w:rPr>
            </w:pPr>
          </w:p>
        </w:tc>
        <w:tc>
          <w:tcPr>
            <w:tcW w:w="2003" w:type="dxa"/>
          </w:tcPr>
          <w:p w14:paraId="4B846318" w14:textId="77777777" w:rsidR="00766AF1" w:rsidRPr="00871294" w:rsidRDefault="00766AF1" w:rsidP="00871294">
            <w:pPr>
              <w:rPr>
                <w:szCs w:val="28"/>
                <w:lang w:val="uk-UA"/>
              </w:rPr>
            </w:pPr>
            <w:r w:rsidRPr="00871294">
              <w:rPr>
                <w:szCs w:val="28"/>
                <w:lang w:val="uk-UA"/>
              </w:rPr>
              <w:t>Добрянська</w:t>
            </w:r>
          </w:p>
        </w:tc>
        <w:tc>
          <w:tcPr>
            <w:tcW w:w="1417" w:type="dxa"/>
          </w:tcPr>
          <w:p w14:paraId="30DA771F" w14:textId="77777777" w:rsidR="00766AF1" w:rsidRPr="00871294" w:rsidRDefault="00766AF1" w:rsidP="00871294">
            <w:pPr>
              <w:rPr>
                <w:szCs w:val="28"/>
                <w:lang w:val="uk-UA"/>
              </w:rPr>
            </w:pPr>
            <w:r w:rsidRPr="00871294">
              <w:rPr>
                <w:szCs w:val="28"/>
                <w:lang w:val="uk-UA"/>
              </w:rPr>
              <w:t>селищна</w:t>
            </w:r>
          </w:p>
        </w:tc>
        <w:tc>
          <w:tcPr>
            <w:tcW w:w="2410" w:type="dxa"/>
          </w:tcPr>
          <w:p w14:paraId="4818AD37" w14:textId="77777777" w:rsidR="00766AF1" w:rsidRPr="00871294" w:rsidRDefault="00766AF1" w:rsidP="00871294">
            <w:pPr>
              <w:rPr>
                <w:szCs w:val="28"/>
                <w:lang w:val="uk-UA"/>
              </w:rPr>
            </w:pPr>
            <w:r w:rsidRPr="00871294">
              <w:rPr>
                <w:szCs w:val="28"/>
                <w:lang w:val="uk-UA"/>
              </w:rPr>
              <w:t>селище Добрянка</w:t>
            </w:r>
          </w:p>
        </w:tc>
        <w:tc>
          <w:tcPr>
            <w:tcW w:w="1701" w:type="dxa"/>
            <w:vAlign w:val="center"/>
          </w:tcPr>
          <w:p w14:paraId="75B9DF5C" w14:textId="77777777" w:rsidR="00766AF1" w:rsidRPr="00871294" w:rsidRDefault="00766AF1" w:rsidP="00871294">
            <w:pPr>
              <w:jc w:val="center"/>
              <w:rPr>
                <w:color w:val="000000"/>
                <w:szCs w:val="28"/>
                <w:lang w:val="uk-UA"/>
              </w:rPr>
            </w:pPr>
            <w:r w:rsidRPr="00871294">
              <w:rPr>
                <w:color w:val="000000"/>
                <w:szCs w:val="28"/>
                <w:lang w:val="uk-UA"/>
              </w:rPr>
              <w:t>460,5</w:t>
            </w:r>
          </w:p>
        </w:tc>
        <w:tc>
          <w:tcPr>
            <w:tcW w:w="1559" w:type="dxa"/>
            <w:vAlign w:val="center"/>
          </w:tcPr>
          <w:p w14:paraId="76BAB817" w14:textId="77777777" w:rsidR="00766AF1" w:rsidRPr="00871294" w:rsidRDefault="00766AF1" w:rsidP="00871294">
            <w:pPr>
              <w:jc w:val="center"/>
              <w:rPr>
                <w:color w:val="000000"/>
                <w:szCs w:val="28"/>
                <w:lang w:val="uk-UA"/>
              </w:rPr>
            </w:pPr>
            <w:r w:rsidRPr="00871294">
              <w:rPr>
                <w:color w:val="000000"/>
                <w:szCs w:val="28"/>
                <w:lang w:val="uk-UA"/>
              </w:rPr>
              <w:t>4,846</w:t>
            </w:r>
          </w:p>
        </w:tc>
      </w:tr>
      <w:tr w:rsidR="00766AF1" w:rsidRPr="00871294" w14:paraId="232F9A79" w14:textId="77777777" w:rsidTr="00871294">
        <w:tc>
          <w:tcPr>
            <w:tcW w:w="544" w:type="dxa"/>
          </w:tcPr>
          <w:p w14:paraId="3B96E067" w14:textId="77777777" w:rsidR="00766AF1" w:rsidRPr="00871294" w:rsidRDefault="00766AF1" w:rsidP="00A71FAE">
            <w:pPr>
              <w:pStyle w:val="af"/>
              <w:numPr>
                <w:ilvl w:val="1"/>
                <w:numId w:val="19"/>
              </w:numPr>
              <w:jc w:val="both"/>
              <w:rPr>
                <w:szCs w:val="28"/>
                <w:lang w:val="uk-UA"/>
              </w:rPr>
            </w:pPr>
          </w:p>
        </w:tc>
        <w:tc>
          <w:tcPr>
            <w:tcW w:w="2003" w:type="dxa"/>
          </w:tcPr>
          <w:p w14:paraId="262BAD01" w14:textId="77777777" w:rsidR="00766AF1" w:rsidRPr="00871294" w:rsidRDefault="00766AF1" w:rsidP="00871294">
            <w:pPr>
              <w:rPr>
                <w:szCs w:val="28"/>
                <w:lang w:val="uk-UA"/>
              </w:rPr>
            </w:pPr>
            <w:r w:rsidRPr="00871294">
              <w:rPr>
                <w:szCs w:val="28"/>
                <w:lang w:val="uk-UA"/>
              </w:rPr>
              <w:t>Іванівська</w:t>
            </w:r>
          </w:p>
        </w:tc>
        <w:tc>
          <w:tcPr>
            <w:tcW w:w="1417" w:type="dxa"/>
          </w:tcPr>
          <w:p w14:paraId="7498D42E" w14:textId="77777777" w:rsidR="00766AF1" w:rsidRPr="00871294" w:rsidRDefault="00766AF1" w:rsidP="00871294">
            <w:pPr>
              <w:rPr>
                <w:szCs w:val="28"/>
                <w:lang w:val="uk-UA"/>
              </w:rPr>
            </w:pPr>
            <w:r w:rsidRPr="00871294">
              <w:rPr>
                <w:szCs w:val="28"/>
                <w:lang w:val="uk-UA"/>
              </w:rPr>
              <w:t>сільська</w:t>
            </w:r>
          </w:p>
        </w:tc>
        <w:tc>
          <w:tcPr>
            <w:tcW w:w="2410" w:type="dxa"/>
          </w:tcPr>
          <w:p w14:paraId="2610DA3B" w14:textId="77777777" w:rsidR="00766AF1" w:rsidRPr="00871294" w:rsidRDefault="00766AF1" w:rsidP="00871294">
            <w:pPr>
              <w:rPr>
                <w:szCs w:val="28"/>
                <w:lang w:val="uk-UA"/>
              </w:rPr>
            </w:pPr>
            <w:r w:rsidRPr="00871294">
              <w:rPr>
                <w:szCs w:val="28"/>
                <w:lang w:val="uk-UA"/>
              </w:rPr>
              <w:t xml:space="preserve">село </w:t>
            </w:r>
            <w:proofErr w:type="spellStart"/>
            <w:r w:rsidRPr="00871294">
              <w:rPr>
                <w:szCs w:val="28"/>
                <w:lang w:val="uk-UA"/>
              </w:rPr>
              <w:t>Іванівка</w:t>
            </w:r>
            <w:proofErr w:type="spellEnd"/>
          </w:p>
        </w:tc>
        <w:tc>
          <w:tcPr>
            <w:tcW w:w="1701" w:type="dxa"/>
            <w:vAlign w:val="center"/>
          </w:tcPr>
          <w:p w14:paraId="6F90C41A" w14:textId="77777777" w:rsidR="00766AF1" w:rsidRPr="00871294" w:rsidRDefault="00766AF1" w:rsidP="00871294">
            <w:pPr>
              <w:jc w:val="center"/>
              <w:rPr>
                <w:color w:val="000000"/>
                <w:szCs w:val="28"/>
                <w:lang w:val="uk-UA"/>
              </w:rPr>
            </w:pPr>
            <w:r w:rsidRPr="00871294">
              <w:rPr>
                <w:color w:val="000000"/>
                <w:szCs w:val="28"/>
                <w:lang w:val="uk-UA"/>
              </w:rPr>
              <w:t>418,0</w:t>
            </w:r>
          </w:p>
        </w:tc>
        <w:tc>
          <w:tcPr>
            <w:tcW w:w="1559" w:type="dxa"/>
            <w:vAlign w:val="center"/>
          </w:tcPr>
          <w:p w14:paraId="1FBFFBE7" w14:textId="77777777" w:rsidR="00766AF1" w:rsidRPr="00871294" w:rsidRDefault="00766AF1" w:rsidP="00871294">
            <w:pPr>
              <w:jc w:val="center"/>
              <w:rPr>
                <w:color w:val="000000"/>
                <w:szCs w:val="28"/>
                <w:lang w:val="uk-UA"/>
              </w:rPr>
            </w:pPr>
            <w:r w:rsidRPr="00871294">
              <w:rPr>
                <w:color w:val="000000"/>
                <w:szCs w:val="28"/>
                <w:lang w:val="uk-UA"/>
              </w:rPr>
              <w:t>7,29</w:t>
            </w:r>
          </w:p>
        </w:tc>
      </w:tr>
      <w:tr w:rsidR="00766AF1" w:rsidRPr="00871294" w14:paraId="54E4C94D" w14:textId="77777777" w:rsidTr="00871294">
        <w:tc>
          <w:tcPr>
            <w:tcW w:w="544" w:type="dxa"/>
          </w:tcPr>
          <w:p w14:paraId="7445C75B" w14:textId="77777777" w:rsidR="00766AF1" w:rsidRPr="00871294" w:rsidRDefault="00766AF1" w:rsidP="00A71FAE">
            <w:pPr>
              <w:pStyle w:val="af"/>
              <w:numPr>
                <w:ilvl w:val="1"/>
                <w:numId w:val="19"/>
              </w:numPr>
              <w:jc w:val="both"/>
              <w:rPr>
                <w:szCs w:val="28"/>
                <w:lang w:val="uk-UA"/>
              </w:rPr>
            </w:pPr>
          </w:p>
        </w:tc>
        <w:tc>
          <w:tcPr>
            <w:tcW w:w="2003" w:type="dxa"/>
          </w:tcPr>
          <w:p w14:paraId="33FDDF20" w14:textId="77777777" w:rsidR="00766AF1" w:rsidRPr="00871294" w:rsidRDefault="00766AF1" w:rsidP="00871294">
            <w:pPr>
              <w:rPr>
                <w:szCs w:val="28"/>
                <w:lang w:val="uk-UA"/>
              </w:rPr>
            </w:pPr>
            <w:r w:rsidRPr="00871294">
              <w:rPr>
                <w:szCs w:val="28"/>
                <w:lang w:val="uk-UA"/>
              </w:rPr>
              <w:t>Киїнська</w:t>
            </w:r>
          </w:p>
        </w:tc>
        <w:tc>
          <w:tcPr>
            <w:tcW w:w="1417" w:type="dxa"/>
          </w:tcPr>
          <w:p w14:paraId="2D65AC36" w14:textId="77777777" w:rsidR="00766AF1" w:rsidRPr="00871294" w:rsidRDefault="00766AF1" w:rsidP="00871294">
            <w:pPr>
              <w:rPr>
                <w:szCs w:val="28"/>
                <w:lang w:val="uk-UA"/>
              </w:rPr>
            </w:pPr>
            <w:r w:rsidRPr="00871294">
              <w:rPr>
                <w:szCs w:val="28"/>
                <w:lang w:val="uk-UA"/>
              </w:rPr>
              <w:t>сільська</w:t>
            </w:r>
          </w:p>
        </w:tc>
        <w:tc>
          <w:tcPr>
            <w:tcW w:w="2410" w:type="dxa"/>
          </w:tcPr>
          <w:p w14:paraId="308C6870" w14:textId="77777777" w:rsidR="00766AF1" w:rsidRPr="00871294" w:rsidRDefault="00766AF1" w:rsidP="00871294">
            <w:pPr>
              <w:rPr>
                <w:szCs w:val="28"/>
                <w:lang w:val="uk-UA"/>
              </w:rPr>
            </w:pPr>
            <w:r w:rsidRPr="00871294">
              <w:rPr>
                <w:szCs w:val="28"/>
                <w:lang w:val="uk-UA"/>
              </w:rPr>
              <w:t xml:space="preserve">село </w:t>
            </w:r>
            <w:proofErr w:type="spellStart"/>
            <w:r w:rsidRPr="00871294">
              <w:rPr>
                <w:szCs w:val="28"/>
                <w:lang w:val="uk-UA"/>
              </w:rPr>
              <w:t>Киїнка</w:t>
            </w:r>
            <w:proofErr w:type="spellEnd"/>
          </w:p>
        </w:tc>
        <w:tc>
          <w:tcPr>
            <w:tcW w:w="1701" w:type="dxa"/>
            <w:vAlign w:val="center"/>
          </w:tcPr>
          <w:p w14:paraId="158F5BD8" w14:textId="77777777" w:rsidR="00766AF1" w:rsidRPr="00871294" w:rsidRDefault="00766AF1" w:rsidP="00871294">
            <w:pPr>
              <w:jc w:val="center"/>
              <w:rPr>
                <w:color w:val="000000"/>
                <w:szCs w:val="28"/>
                <w:lang w:val="uk-UA"/>
              </w:rPr>
            </w:pPr>
            <w:r w:rsidRPr="00871294">
              <w:rPr>
                <w:color w:val="000000"/>
                <w:szCs w:val="28"/>
                <w:lang w:val="uk-UA"/>
              </w:rPr>
              <w:t>108,2</w:t>
            </w:r>
          </w:p>
        </w:tc>
        <w:tc>
          <w:tcPr>
            <w:tcW w:w="1559" w:type="dxa"/>
            <w:vAlign w:val="center"/>
          </w:tcPr>
          <w:p w14:paraId="37C32810" w14:textId="77777777" w:rsidR="00766AF1" w:rsidRPr="00871294" w:rsidRDefault="00766AF1" w:rsidP="00871294">
            <w:pPr>
              <w:jc w:val="center"/>
              <w:rPr>
                <w:color w:val="000000"/>
                <w:szCs w:val="28"/>
                <w:lang w:val="uk-UA"/>
              </w:rPr>
            </w:pPr>
            <w:r w:rsidRPr="00871294">
              <w:rPr>
                <w:color w:val="000000"/>
                <w:szCs w:val="28"/>
                <w:lang w:val="uk-UA"/>
              </w:rPr>
              <w:t>4,614</w:t>
            </w:r>
          </w:p>
        </w:tc>
      </w:tr>
      <w:tr w:rsidR="00766AF1" w:rsidRPr="00871294" w14:paraId="7029F369" w14:textId="77777777" w:rsidTr="00871294">
        <w:tc>
          <w:tcPr>
            <w:tcW w:w="544" w:type="dxa"/>
          </w:tcPr>
          <w:p w14:paraId="680B607E" w14:textId="77777777" w:rsidR="00766AF1" w:rsidRPr="00871294" w:rsidRDefault="00766AF1" w:rsidP="00A71FAE">
            <w:pPr>
              <w:pStyle w:val="af"/>
              <w:numPr>
                <w:ilvl w:val="1"/>
                <w:numId w:val="19"/>
              </w:numPr>
              <w:jc w:val="both"/>
              <w:rPr>
                <w:szCs w:val="28"/>
                <w:lang w:val="uk-UA"/>
              </w:rPr>
            </w:pPr>
          </w:p>
        </w:tc>
        <w:tc>
          <w:tcPr>
            <w:tcW w:w="2003" w:type="dxa"/>
          </w:tcPr>
          <w:p w14:paraId="1781B398" w14:textId="77777777" w:rsidR="00766AF1" w:rsidRPr="00871294" w:rsidRDefault="00766AF1" w:rsidP="00871294">
            <w:pPr>
              <w:rPr>
                <w:szCs w:val="28"/>
                <w:lang w:val="uk-UA"/>
              </w:rPr>
            </w:pPr>
            <w:proofErr w:type="spellStart"/>
            <w:r w:rsidRPr="00871294">
              <w:rPr>
                <w:szCs w:val="28"/>
                <w:lang w:val="uk-UA"/>
              </w:rPr>
              <w:t>Киселівська</w:t>
            </w:r>
            <w:proofErr w:type="spellEnd"/>
          </w:p>
        </w:tc>
        <w:tc>
          <w:tcPr>
            <w:tcW w:w="1417" w:type="dxa"/>
          </w:tcPr>
          <w:p w14:paraId="65D37E52" w14:textId="77777777" w:rsidR="00766AF1" w:rsidRPr="00871294" w:rsidRDefault="00766AF1" w:rsidP="00871294">
            <w:pPr>
              <w:rPr>
                <w:szCs w:val="28"/>
                <w:lang w:val="uk-UA"/>
              </w:rPr>
            </w:pPr>
            <w:r w:rsidRPr="00871294">
              <w:rPr>
                <w:szCs w:val="28"/>
                <w:lang w:val="uk-UA"/>
              </w:rPr>
              <w:t>сільська</w:t>
            </w:r>
          </w:p>
        </w:tc>
        <w:tc>
          <w:tcPr>
            <w:tcW w:w="2410" w:type="dxa"/>
          </w:tcPr>
          <w:p w14:paraId="7DA20127" w14:textId="77777777" w:rsidR="00766AF1" w:rsidRPr="00871294" w:rsidRDefault="00766AF1" w:rsidP="00871294">
            <w:pPr>
              <w:rPr>
                <w:szCs w:val="28"/>
                <w:lang w:val="uk-UA"/>
              </w:rPr>
            </w:pPr>
            <w:r w:rsidRPr="00871294">
              <w:rPr>
                <w:szCs w:val="28"/>
                <w:lang w:val="uk-UA"/>
              </w:rPr>
              <w:t>село Киселівка</w:t>
            </w:r>
          </w:p>
        </w:tc>
        <w:tc>
          <w:tcPr>
            <w:tcW w:w="1701" w:type="dxa"/>
            <w:vAlign w:val="center"/>
          </w:tcPr>
          <w:p w14:paraId="4B132E8D" w14:textId="77777777" w:rsidR="00766AF1" w:rsidRPr="00871294" w:rsidRDefault="00766AF1" w:rsidP="00871294">
            <w:pPr>
              <w:jc w:val="center"/>
              <w:rPr>
                <w:color w:val="000000"/>
                <w:szCs w:val="28"/>
                <w:lang w:val="uk-UA"/>
              </w:rPr>
            </w:pPr>
            <w:r w:rsidRPr="00871294">
              <w:rPr>
                <w:color w:val="000000"/>
                <w:szCs w:val="28"/>
                <w:lang w:val="uk-UA"/>
              </w:rPr>
              <w:t>269,9</w:t>
            </w:r>
          </w:p>
        </w:tc>
        <w:tc>
          <w:tcPr>
            <w:tcW w:w="1559" w:type="dxa"/>
            <w:vAlign w:val="center"/>
          </w:tcPr>
          <w:p w14:paraId="39EDBAF4" w14:textId="77777777" w:rsidR="00766AF1" w:rsidRPr="00871294" w:rsidRDefault="00766AF1" w:rsidP="00871294">
            <w:pPr>
              <w:jc w:val="center"/>
              <w:rPr>
                <w:color w:val="000000"/>
                <w:szCs w:val="28"/>
                <w:lang w:val="uk-UA"/>
              </w:rPr>
            </w:pPr>
            <w:r w:rsidRPr="00871294">
              <w:rPr>
                <w:color w:val="000000"/>
                <w:szCs w:val="28"/>
                <w:lang w:val="uk-UA"/>
              </w:rPr>
              <w:t>5,414</w:t>
            </w:r>
          </w:p>
        </w:tc>
      </w:tr>
      <w:tr w:rsidR="00766AF1" w:rsidRPr="00871294" w14:paraId="40C95FB5" w14:textId="77777777" w:rsidTr="00871294">
        <w:tc>
          <w:tcPr>
            <w:tcW w:w="544" w:type="dxa"/>
          </w:tcPr>
          <w:p w14:paraId="146BFC02" w14:textId="77777777" w:rsidR="00766AF1" w:rsidRPr="00871294" w:rsidRDefault="00766AF1" w:rsidP="00A71FAE">
            <w:pPr>
              <w:pStyle w:val="af"/>
              <w:numPr>
                <w:ilvl w:val="1"/>
                <w:numId w:val="19"/>
              </w:numPr>
              <w:jc w:val="both"/>
              <w:rPr>
                <w:szCs w:val="28"/>
                <w:lang w:val="uk-UA"/>
              </w:rPr>
            </w:pPr>
          </w:p>
        </w:tc>
        <w:tc>
          <w:tcPr>
            <w:tcW w:w="2003" w:type="dxa"/>
          </w:tcPr>
          <w:p w14:paraId="0DAF8BC2" w14:textId="77777777" w:rsidR="00766AF1" w:rsidRPr="00871294" w:rsidRDefault="00766AF1" w:rsidP="00871294">
            <w:pPr>
              <w:rPr>
                <w:szCs w:val="28"/>
                <w:lang w:val="uk-UA"/>
              </w:rPr>
            </w:pPr>
            <w:proofErr w:type="spellStart"/>
            <w:r w:rsidRPr="00871294">
              <w:rPr>
                <w:szCs w:val="28"/>
                <w:lang w:val="uk-UA"/>
              </w:rPr>
              <w:t>Кіптівська</w:t>
            </w:r>
            <w:proofErr w:type="spellEnd"/>
          </w:p>
        </w:tc>
        <w:tc>
          <w:tcPr>
            <w:tcW w:w="1417" w:type="dxa"/>
          </w:tcPr>
          <w:p w14:paraId="22913957" w14:textId="77777777" w:rsidR="00766AF1" w:rsidRPr="00871294" w:rsidRDefault="00766AF1" w:rsidP="00871294">
            <w:pPr>
              <w:rPr>
                <w:szCs w:val="28"/>
                <w:lang w:val="uk-UA"/>
              </w:rPr>
            </w:pPr>
            <w:r w:rsidRPr="00871294">
              <w:rPr>
                <w:szCs w:val="28"/>
                <w:lang w:val="uk-UA"/>
              </w:rPr>
              <w:t>сільська</w:t>
            </w:r>
          </w:p>
        </w:tc>
        <w:tc>
          <w:tcPr>
            <w:tcW w:w="2410" w:type="dxa"/>
          </w:tcPr>
          <w:p w14:paraId="38518A5C" w14:textId="77777777" w:rsidR="00766AF1" w:rsidRPr="00871294" w:rsidRDefault="00766AF1" w:rsidP="00871294">
            <w:pPr>
              <w:rPr>
                <w:szCs w:val="28"/>
                <w:lang w:val="uk-UA"/>
              </w:rPr>
            </w:pPr>
            <w:r w:rsidRPr="00871294">
              <w:rPr>
                <w:szCs w:val="28"/>
                <w:lang w:val="uk-UA"/>
              </w:rPr>
              <w:t>село Кіпті</w:t>
            </w:r>
          </w:p>
        </w:tc>
        <w:tc>
          <w:tcPr>
            <w:tcW w:w="1701" w:type="dxa"/>
            <w:vAlign w:val="center"/>
          </w:tcPr>
          <w:p w14:paraId="2B35B767" w14:textId="77777777" w:rsidR="00766AF1" w:rsidRPr="00871294" w:rsidRDefault="00766AF1" w:rsidP="00871294">
            <w:pPr>
              <w:jc w:val="center"/>
              <w:rPr>
                <w:color w:val="000000"/>
                <w:szCs w:val="28"/>
                <w:lang w:val="uk-UA"/>
              </w:rPr>
            </w:pPr>
            <w:r w:rsidRPr="00871294">
              <w:rPr>
                <w:color w:val="000000"/>
                <w:szCs w:val="28"/>
                <w:lang w:val="uk-UA"/>
              </w:rPr>
              <w:t>537,6</w:t>
            </w:r>
          </w:p>
        </w:tc>
        <w:tc>
          <w:tcPr>
            <w:tcW w:w="1559" w:type="dxa"/>
            <w:vAlign w:val="center"/>
          </w:tcPr>
          <w:p w14:paraId="46C9A4F0" w14:textId="77777777" w:rsidR="00766AF1" w:rsidRPr="00871294" w:rsidRDefault="00766AF1" w:rsidP="00871294">
            <w:pPr>
              <w:jc w:val="center"/>
              <w:rPr>
                <w:color w:val="000000"/>
                <w:szCs w:val="28"/>
                <w:lang w:val="uk-UA"/>
              </w:rPr>
            </w:pPr>
            <w:r w:rsidRPr="00871294">
              <w:rPr>
                <w:color w:val="000000"/>
                <w:szCs w:val="28"/>
                <w:lang w:val="uk-UA"/>
              </w:rPr>
              <w:t>5,436</w:t>
            </w:r>
          </w:p>
        </w:tc>
      </w:tr>
      <w:tr w:rsidR="00766AF1" w:rsidRPr="00871294" w14:paraId="21C9C172" w14:textId="77777777" w:rsidTr="00871294">
        <w:tc>
          <w:tcPr>
            <w:tcW w:w="544" w:type="dxa"/>
          </w:tcPr>
          <w:p w14:paraId="08697867" w14:textId="77777777" w:rsidR="00766AF1" w:rsidRPr="00871294" w:rsidRDefault="00766AF1" w:rsidP="00A71FAE">
            <w:pPr>
              <w:pStyle w:val="af"/>
              <w:numPr>
                <w:ilvl w:val="1"/>
                <w:numId w:val="19"/>
              </w:numPr>
              <w:jc w:val="both"/>
              <w:rPr>
                <w:szCs w:val="28"/>
                <w:lang w:val="uk-UA"/>
              </w:rPr>
            </w:pPr>
          </w:p>
        </w:tc>
        <w:tc>
          <w:tcPr>
            <w:tcW w:w="2003" w:type="dxa"/>
          </w:tcPr>
          <w:p w14:paraId="513CAC22" w14:textId="77777777" w:rsidR="00766AF1" w:rsidRPr="00871294" w:rsidRDefault="00766AF1" w:rsidP="00871294">
            <w:pPr>
              <w:rPr>
                <w:szCs w:val="28"/>
                <w:lang w:val="uk-UA"/>
              </w:rPr>
            </w:pPr>
            <w:r w:rsidRPr="00871294">
              <w:rPr>
                <w:szCs w:val="28"/>
                <w:lang w:val="uk-UA"/>
              </w:rPr>
              <w:t>Козелецька</w:t>
            </w:r>
          </w:p>
        </w:tc>
        <w:tc>
          <w:tcPr>
            <w:tcW w:w="1417" w:type="dxa"/>
          </w:tcPr>
          <w:p w14:paraId="1FA46E58" w14:textId="77777777" w:rsidR="00766AF1" w:rsidRPr="00871294" w:rsidRDefault="00766AF1" w:rsidP="00871294">
            <w:pPr>
              <w:rPr>
                <w:szCs w:val="28"/>
                <w:lang w:val="uk-UA"/>
              </w:rPr>
            </w:pPr>
            <w:r w:rsidRPr="00871294">
              <w:rPr>
                <w:szCs w:val="28"/>
                <w:lang w:val="uk-UA"/>
              </w:rPr>
              <w:t>селищна</w:t>
            </w:r>
          </w:p>
        </w:tc>
        <w:tc>
          <w:tcPr>
            <w:tcW w:w="2410" w:type="dxa"/>
          </w:tcPr>
          <w:p w14:paraId="0229DF38" w14:textId="77777777" w:rsidR="00766AF1" w:rsidRPr="00871294" w:rsidRDefault="00766AF1" w:rsidP="00871294">
            <w:pPr>
              <w:rPr>
                <w:szCs w:val="28"/>
                <w:lang w:val="uk-UA"/>
              </w:rPr>
            </w:pPr>
            <w:r w:rsidRPr="00871294">
              <w:rPr>
                <w:szCs w:val="28"/>
                <w:lang w:val="uk-UA"/>
              </w:rPr>
              <w:t>селище Козелець</w:t>
            </w:r>
          </w:p>
        </w:tc>
        <w:tc>
          <w:tcPr>
            <w:tcW w:w="1701" w:type="dxa"/>
            <w:vAlign w:val="center"/>
          </w:tcPr>
          <w:p w14:paraId="1B651221" w14:textId="77777777" w:rsidR="00766AF1" w:rsidRPr="00871294" w:rsidRDefault="00766AF1" w:rsidP="00871294">
            <w:pPr>
              <w:jc w:val="center"/>
              <w:rPr>
                <w:color w:val="000000"/>
                <w:szCs w:val="28"/>
                <w:lang w:val="uk-UA"/>
              </w:rPr>
            </w:pPr>
            <w:r w:rsidRPr="00871294">
              <w:rPr>
                <w:color w:val="000000"/>
                <w:szCs w:val="28"/>
                <w:lang w:val="uk-UA"/>
              </w:rPr>
              <w:t>697,0</w:t>
            </w:r>
          </w:p>
        </w:tc>
        <w:tc>
          <w:tcPr>
            <w:tcW w:w="1559" w:type="dxa"/>
            <w:vAlign w:val="center"/>
          </w:tcPr>
          <w:p w14:paraId="0F754AF8" w14:textId="77777777" w:rsidR="00766AF1" w:rsidRPr="00871294" w:rsidRDefault="00766AF1" w:rsidP="00871294">
            <w:pPr>
              <w:jc w:val="center"/>
              <w:rPr>
                <w:color w:val="000000"/>
                <w:szCs w:val="28"/>
                <w:lang w:val="uk-UA"/>
              </w:rPr>
            </w:pPr>
            <w:r w:rsidRPr="00871294">
              <w:rPr>
                <w:color w:val="000000"/>
                <w:szCs w:val="28"/>
                <w:lang w:val="uk-UA"/>
              </w:rPr>
              <w:t>15,78</w:t>
            </w:r>
          </w:p>
        </w:tc>
      </w:tr>
      <w:tr w:rsidR="00766AF1" w:rsidRPr="00871294" w14:paraId="6125B554" w14:textId="77777777" w:rsidTr="00871294">
        <w:tc>
          <w:tcPr>
            <w:tcW w:w="544" w:type="dxa"/>
          </w:tcPr>
          <w:p w14:paraId="540EF27A" w14:textId="77777777" w:rsidR="00766AF1" w:rsidRPr="00871294" w:rsidRDefault="00766AF1" w:rsidP="00A71FAE">
            <w:pPr>
              <w:pStyle w:val="af"/>
              <w:numPr>
                <w:ilvl w:val="1"/>
                <w:numId w:val="19"/>
              </w:numPr>
              <w:jc w:val="both"/>
              <w:rPr>
                <w:szCs w:val="28"/>
                <w:lang w:val="uk-UA"/>
              </w:rPr>
            </w:pPr>
          </w:p>
        </w:tc>
        <w:tc>
          <w:tcPr>
            <w:tcW w:w="2003" w:type="dxa"/>
          </w:tcPr>
          <w:p w14:paraId="5C7917C6" w14:textId="77777777" w:rsidR="00766AF1" w:rsidRPr="00871294" w:rsidRDefault="00766AF1" w:rsidP="00871294">
            <w:pPr>
              <w:rPr>
                <w:szCs w:val="28"/>
                <w:lang w:val="uk-UA"/>
              </w:rPr>
            </w:pPr>
            <w:r w:rsidRPr="00871294">
              <w:rPr>
                <w:szCs w:val="28"/>
                <w:lang w:val="uk-UA"/>
              </w:rPr>
              <w:t>Куликівська</w:t>
            </w:r>
          </w:p>
        </w:tc>
        <w:tc>
          <w:tcPr>
            <w:tcW w:w="1417" w:type="dxa"/>
          </w:tcPr>
          <w:p w14:paraId="2C91DE86" w14:textId="77777777" w:rsidR="00766AF1" w:rsidRPr="00871294" w:rsidRDefault="00766AF1" w:rsidP="00871294">
            <w:pPr>
              <w:rPr>
                <w:szCs w:val="28"/>
                <w:lang w:val="uk-UA"/>
              </w:rPr>
            </w:pPr>
            <w:r w:rsidRPr="00871294">
              <w:rPr>
                <w:szCs w:val="28"/>
                <w:lang w:val="uk-UA"/>
              </w:rPr>
              <w:t>селищна</w:t>
            </w:r>
          </w:p>
        </w:tc>
        <w:tc>
          <w:tcPr>
            <w:tcW w:w="2410" w:type="dxa"/>
          </w:tcPr>
          <w:p w14:paraId="73127B1D" w14:textId="77777777" w:rsidR="00766AF1" w:rsidRPr="00871294" w:rsidRDefault="00766AF1" w:rsidP="00871294">
            <w:pPr>
              <w:rPr>
                <w:szCs w:val="28"/>
                <w:lang w:val="uk-UA"/>
              </w:rPr>
            </w:pPr>
            <w:r w:rsidRPr="00871294">
              <w:rPr>
                <w:szCs w:val="28"/>
                <w:lang w:val="uk-UA"/>
              </w:rPr>
              <w:t>селище Куликівка</w:t>
            </w:r>
          </w:p>
        </w:tc>
        <w:tc>
          <w:tcPr>
            <w:tcW w:w="1701" w:type="dxa"/>
            <w:vAlign w:val="center"/>
          </w:tcPr>
          <w:p w14:paraId="270A0FD5" w14:textId="77777777" w:rsidR="00766AF1" w:rsidRPr="00871294" w:rsidRDefault="00766AF1" w:rsidP="00871294">
            <w:pPr>
              <w:jc w:val="center"/>
              <w:rPr>
                <w:color w:val="000000"/>
                <w:szCs w:val="28"/>
                <w:lang w:val="uk-UA"/>
              </w:rPr>
            </w:pPr>
            <w:r w:rsidRPr="00871294">
              <w:rPr>
                <w:color w:val="000000"/>
                <w:szCs w:val="28"/>
                <w:lang w:val="uk-UA"/>
              </w:rPr>
              <w:t>861,8</w:t>
            </w:r>
          </w:p>
        </w:tc>
        <w:tc>
          <w:tcPr>
            <w:tcW w:w="1559" w:type="dxa"/>
            <w:vAlign w:val="center"/>
          </w:tcPr>
          <w:p w14:paraId="480E2171" w14:textId="77777777" w:rsidR="00766AF1" w:rsidRPr="00871294" w:rsidRDefault="00766AF1" w:rsidP="00871294">
            <w:pPr>
              <w:jc w:val="center"/>
              <w:rPr>
                <w:color w:val="000000"/>
                <w:szCs w:val="28"/>
                <w:lang w:val="uk-UA"/>
              </w:rPr>
            </w:pPr>
            <w:r w:rsidRPr="00871294">
              <w:rPr>
                <w:color w:val="000000"/>
                <w:szCs w:val="28"/>
                <w:lang w:val="uk-UA"/>
              </w:rPr>
              <w:t>14,116</w:t>
            </w:r>
          </w:p>
        </w:tc>
      </w:tr>
      <w:tr w:rsidR="00766AF1" w:rsidRPr="00871294" w14:paraId="23955D0D" w14:textId="77777777" w:rsidTr="00871294">
        <w:tc>
          <w:tcPr>
            <w:tcW w:w="544" w:type="dxa"/>
          </w:tcPr>
          <w:p w14:paraId="7EAA4A14" w14:textId="77777777" w:rsidR="00766AF1" w:rsidRPr="00871294" w:rsidRDefault="00766AF1" w:rsidP="00A71FAE">
            <w:pPr>
              <w:pStyle w:val="af"/>
              <w:numPr>
                <w:ilvl w:val="1"/>
                <w:numId w:val="19"/>
              </w:numPr>
              <w:jc w:val="both"/>
              <w:rPr>
                <w:szCs w:val="28"/>
                <w:lang w:val="uk-UA"/>
              </w:rPr>
            </w:pPr>
          </w:p>
        </w:tc>
        <w:tc>
          <w:tcPr>
            <w:tcW w:w="2003" w:type="dxa"/>
          </w:tcPr>
          <w:p w14:paraId="65E8D70D" w14:textId="77777777" w:rsidR="00766AF1" w:rsidRPr="00871294" w:rsidRDefault="00766AF1" w:rsidP="00871294">
            <w:pPr>
              <w:rPr>
                <w:szCs w:val="28"/>
                <w:lang w:val="uk-UA"/>
              </w:rPr>
            </w:pPr>
            <w:r w:rsidRPr="00871294">
              <w:rPr>
                <w:szCs w:val="28"/>
                <w:lang w:val="uk-UA"/>
              </w:rPr>
              <w:t>Любецька</w:t>
            </w:r>
          </w:p>
        </w:tc>
        <w:tc>
          <w:tcPr>
            <w:tcW w:w="1417" w:type="dxa"/>
          </w:tcPr>
          <w:p w14:paraId="308EFC3E" w14:textId="77777777" w:rsidR="00766AF1" w:rsidRPr="00871294" w:rsidRDefault="00766AF1" w:rsidP="00871294">
            <w:pPr>
              <w:rPr>
                <w:szCs w:val="28"/>
                <w:lang w:val="uk-UA"/>
              </w:rPr>
            </w:pPr>
            <w:r w:rsidRPr="00871294">
              <w:rPr>
                <w:szCs w:val="28"/>
                <w:lang w:val="uk-UA"/>
              </w:rPr>
              <w:t>селищна</w:t>
            </w:r>
          </w:p>
        </w:tc>
        <w:tc>
          <w:tcPr>
            <w:tcW w:w="2410" w:type="dxa"/>
          </w:tcPr>
          <w:p w14:paraId="786FAD4A" w14:textId="77777777" w:rsidR="00766AF1" w:rsidRPr="00871294" w:rsidRDefault="00766AF1" w:rsidP="00871294">
            <w:pPr>
              <w:rPr>
                <w:szCs w:val="28"/>
                <w:lang w:val="uk-UA"/>
              </w:rPr>
            </w:pPr>
            <w:r w:rsidRPr="00871294">
              <w:rPr>
                <w:szCs w:val="28"/>
                <w:lang w:val="uk-UA"/>
              </w:rPr>
              <w:t>селище Любеч</w:t>
            </w:r>
          </w:p>
        </w:tc>
        <w:tc>
          <w:tcPr>
            <w:tcW w:w="1701" w:type="dxa"/>
            <w:vAlign w:val="center"/>
          </w:tcPr>
          <w:p w14:paraId="6F57D6C2" w14:textId="77777777" w:rsidR="00766AF1" w:rsidRPr="00871294" w:rsidRDefault="00766AF1" w:rsidP="00871294">
            <w:pPr>
              <w:jc w:val="center"/>
              <w:rPr>
                <w:color w:val="000000"/>
                <w:szCs w:val="28"/>
                <w:lang w:val="uk-UA"/>
              </w:rPr>
            </w:pPr>
            <w:r w:rsidRPr="00871294">
              <w:rPr>
                <w:color w:val="000000"/>
                <w:szCs w:val="28"/>
                <w:lang w:val="uk-UA"/>
              </w:rPr>
              <w:t>595,3</w:t>
            </w:r>
          </w:p>
        </w:tc>
        <w:tc>
          <w:tcPr>
            <w:tcW w:w="1559" w:type="dxa"/>
            <w:vAlign w:val="center"/>
          </w:tcPr>
          <w:p w14:paraId="17D6B974" w14:textId="77777777" w:rsidR="00766AF1" w:rsidRPr="00871294" w:rsidRDefault="00766AF1" w:rsidP="00871294">
            <w:pPr>
              <w:jc w:val="center"/>
              <w:rPr>
                <w:color w:val="000000"/>
                <w:szCs w:val="28"/>
                <w:lang w:val="uk-UA"/>
              </w:rPr>
            </w:pPr>
            <w:r w:rsidRPr="00871294">
              <w:rPr>
                <w:color w:val="000000"/>
                <w:szCs w:val="28"/>
                <w:lang w:val="uk-UA"/>
              </w:rPr>
              <w:t>5,295</w:t>
            </w:r>
          </w:p>
        </w:tc>
      </w:tr>
      <w:tr w:rsidR="00766AF1" w:rsidRPr="00871294" w14:paraId="15463974" w14:textId="77777777" w:rsidTr="00871294">
        <w:tc>
          <w:tcPr>
            <w:tcW w:w="544" w:type="dxa"/>
          </w:tcPr>
          <w:p w14:paraId="341F8142" w14:textId="77777777" w:rsidR="00766AF1" w:rsidRPr="00871294" w:rsidRDefault="00766AF1" w:rsidP="00A71FAE">
            <w:pPr>
              <w:pStyle w:val="af"/>
              <w:numPr>
                <w:ilvl w:val="1"/>
                <w:numId w:val="19"/>
              </w:numPr>
              <w:jc w:val="both"/>
              <w:rPr>
                <w:szCs w:val="28"/>
                <w:lang w:val="uk-UA"/>
              </w:rPr>
            </w:pPr>
          </w:p>
        </w:tc>
        <w:tc>
          <w:tcPr>
            <w:tcW w:w="2003" w:type="dxa"/>
          </w:tcPr>
          <w:p w14:paraId="37AE8A08" w14:textId="77777777" w:rsidR="00766AF1" w:rsidRPr="00871294" w:rsidRDefault="00766AF1" w:rsidP="00871294">
            <w:pPr>
              <w:rPr>
                <w:szCs w:val="28"/>
                <w:lang w:val="uk-UA"/>
              </w:rPr>
            </w:pPr>
            <w:r w:rsidRPr="00871294">
              <w:rPr>
                <w:szCs w:val="28"/>
                <w:lang w:val="uk-UA"/>
              </w:rPr>
              <w:t>Михайло-Коцюбинська</w:t>
            </w:r>
          </w:p>
        </w:tc>
        <w:tc>
          <w:tcPr>
            <w:tcW w:w="1417" w:type="dxa"/>
          </w:tcPr>
          <w:p w14:paraId="3DF23291" w14:textId="77777777" w:rsidR="00766AF1" w:rsidRPr="00871294" w:rsidRDefault="00766AF1" w:rsidP="00871294">
            <w:pPr>
              <w:rPr>
                <w:szCs w:val="28"/>
                <w:lang w:val="uk-UA"/>
              </w:rPr>
            </w:pPr>
            <w:r w:rsidRPr="00871294">
              <w:rPr>
                <w:szCs w:val="28"/>
                <w:lang w:val="uk-UA"/>
              </w:rPr>
              <w:t>селищна</w:t>
            </w:r>
          </w:p>
        </w:tc>
        <w:tc>
          <w:tcPr>
            <w:tcW w:w="2410" w:type="dxa"/>
          </w:tcPr>
          <w:p w14:paraId="0F8AC077" w14:textId="77777777" w:rsidR="00766AF1" w:rsidRPr="00871294" w:rsidRDefault="00766AF1" w:rsidP="00871294">
            <w:pPr>
              <w:rPr>
                <w:szCs w:val="28"/>
                <w:lang w:val="uk-UA"/>
              </w:rPr>
            </w:pPr>
            <w:r w:rsidRPr="00871294">
              <w:rPr>
                <w:szCs w:val="28"/>
                <w:lang w:val="uk-UA"/>
              </w:rPr>
              <w:t>селище Михайло-Коцюбинське</w:t>
            </w:r>
          </w:p>
        </w:tc>
        <w:tc>
          <w:tcPr>
            <w:tcW w:w="1701" w:type="dxa"/>
            <w:vAlign w:val="center"/>
          </w:tcPr>
          <w:p w14:paraId="59065C43" w14:textId="77777777" w:rsidR="00766AF1" w:rsidRPr="00871294" w:rsidRDefault="00766AF1" w:rsidP="00871294">
            <w:pPr>
              <w:jc w:val="center"/>
              <w:rPr>
                <w:color w:val="000000"/>
                <w:szCs w:val="28"/>
                <w:lang w:val="uk-UA"/>
              </w:rPr>
            </w:pPr>
            <w:r w:rsidRPr="00871294">
              <w:rPr>
                <w:color w:val="000000"/>
                <w:szCs w:val="28"/>
                <w:lang w:val="uk-UA"/>
              </w:rPr>
              <w:t>781,0</w:t>
            </w:r>
          </w:p>
        </w:tc>
        <w:tc>
          <w:tcPr>
            <w:tcW w:w="1559" w:type="dxa"/>
            <w:vAlign w:val="center"/>
          </w:tcPr>
          <w:p w14:paraId="640E57AB" w14:textId="77777777" w:rsidR="00766AF1" w:rsidRPr="00871294" w:rsidRDefault="00766AF1" w:rsidP="00871294">
            <w:pPr>
              <w:jc w:val="center"/>
              <w:rPr>
                <w:color w:val="000000"/>
                <w:szCs w:val="28"/>
                <w:lang w:val="uk-UA"/>
              </w:rPr>
            </w:pPr>
            <w:r w:rsidRPr="00871294">
              <w:rPr>
                <w:color w:val="000000"/>
                <w:szCs w:val="28"/>
                <w:lang w:val="uk-UA"/>
              </w:rPr>
              <w:t>12,29</w:t>
            </w:r>
          </w:p>
        </w:tc>
      </w:tr>
      <w:tr w:rsidR="00766AF1" w:rsidRPr="00871294" w14:paraId="0436933D" w14:textId="77777777" w:rsidTr="00871294">
        <w:tc>
          <w:tcPr>
            <w:tcW w:w="544" w:type="dxa"/>
          </w:tcPr>
          <w:p w14:paraId="4216D40F" w14:textId="77777777" w:rsidR="00766AF1" w:rsidRPr="00871294" w:rsidRDefault="00766AF1" w:rsidP="00A71FAE">
            <w:pPr>
              <w:pStyle w:val="af"/>
              <w:numPr>
                <w:ilvl w:val="1"/>
                <w:numId w:val="19"/>
              </w:numPr>
              <w:jc w:val="both"/>
              <w:rPr>
                <w:szCs w:val="28"/>
                <w:lang w:val="uk-UA"/>
              </w:rPr>
            </w:pPr>
          </w:p>
        </w:tc>
        <w:tc>
          <w:tcPr>
            <w:tcW w:w="2003" w:type="dxa"/>
          </w:tcPr>
          <w:p w14:paraId="00D210C8" w14:textId="77777777" w:rsidR="00766AF1" w:rsidRPr="00871294" w:rsidRDefault="00766AF1" w:rsidP="00871294">
            <w:pPr>
              <w:rPr>
                <w:szCs w:val="28"/>
                <w:lang w:val="uk-UA"/>
              </w:rPr>
            </w:pPr>
            <w:r w:rsidRPr="00871294">
              <w:rPr>
                <w:szCs w:val="28"/>
                <w:lang w:val="uk-UA"/>
              </w:rPr>
              <w:t>Новобілоуська</w:t>
            </w:r>
          </w:p>
        </w:tc>
        <w:tc>
          <w:tcPr>
            <w:tcW w:w="1417" w:type="dxa"/>
          </w:tcPr>
          <w:p w14:paraId="15DA6728" w14:textId="77777777" w:rsidR="00766AF1" w:rsidRPr="00871294" w:rsidRDefault="00766AF1" w:rsidP="00871294">
            <w:pPr>
              <w:rPr>
                <w:szCs w:val="28"/>
                <w:lang w:val="uk-UA"/>
              </w:rPr>
            </w:pPr>
            <w:r w:rsidRPr="00871294">
              <w:rPr>
                <w:szCs w:val="28"/>
                <w:lang w:val="uk-UA"/>
              </w:rPr>
              <w:t>сільська</w:t>
            </w:r>
          </w:p>
        </w:tc>
        <w:tc>
          <w:tcPr>
            <w:tcW w:w="2410" w:type="dxa"/>
          </w:tcPr>
          <w:p w14:paraId="76B41A3C" w14:textId="77777777" w:rsidR="00766AF1" w:rsidRPr="00871294" w:rsidRDefault="00766AF1" w:rsidP="00871294">
            <w:pPr>
              <w:rPr>
                <w:szCs w:val="28"/>
                <w:lang w:val="uk-UA"/>
              </w:rPr>
            </w:pPr>
            <w:r w:rsidRPr="00871294">
              <w:rPr>
                <w:szCs w:val="28"/>
                <w:lang w:val="uk-UA"/>
              </w:rPr>
              <w:t>село Новий Білоус</w:t>
            </w:r>
          </w:p>
        </w:tc>
        <w:tc>
          <w:tcPr>
            <w:tcW w:w="1701" w:type="dxa"/>
            <w:vAlign w:val="center"/>
          </w:tcPr>
          <w:p w14:paraId="765F57AF" w14:textId="77777777" w:rsidR="00766AF1" w:rsidRPr="00871294" w:rsidRDefault="00766AF1" w:rsidP="00871294">
            <w:pPr>
              <w:jc w:val="center"/>
              <w:rPr>
                <w:color w:val="000000"/>
                <w:szCs w:val="28"/>
                <w:lang w:val="uk-UA"/>
              </w:rPr>
            </w:pPr>
            <w:r w:rsidRPr="00871294">
              <w:rPr>
                <w:color w:val="000000"/>
                <w:szCs w:val="28"/>
                <w:lang w:val="uk-UA"/>
              </w:rPr>
              <w:t>377,5</w:t>
            </w:r>
          </w:p>
        </w:tc>
        <w:tc>
          <w:tcPr>
            <w:tcW w:w="1559" w:type="dxa"/>
            <w:vAlign w:val="center"/>
          </w:tcPr>
          <w:p w14:paraId="42B3BBC0" w14:textId="77777777" w:rsidR="00766AF1" w:rsidRPr="00871294" w:rsidRDefault="00766AF1" w:rsidP="00871294">
            <w:pPr>
              <w:jc w:val="center"/>
              <w:rPr>
                <w:color w:val="000000"/>
                <w:szCs w:val="28"/>
                <w:lang w:val="uk-UA"/>
              </w:rPr>
            </w:pPr>
            <w:r w:rsidRPr="00871294">
              <w:rPr>
                <w:color w:val="000000"/>
                <w:szCs w:val="28"/>
                <w:lang w:val="uk-UA"/>
              </w:rPr>
              <w:t>9,781</w:t>
            </w:r>
          </w:p>
        </w:tc>
      </w:tr>
      <w:tr w:rsidR="00766AF1" w:rsidRPr="00871294" w14:paraId="25956453" w14:textId="77777777" w:rsidTr="00871294">
        <w:tc>
          <w:tcPr>
            <w:tcW w:w="544" w:type="dxa"/>
          </w:tcPr>
          <w:p w14:paraId="3CBB4082" w14:textId="77777777" w:rsidR="00766AF1" w:rsidRPr="00871294" w:rsidRDefault="00766AF1" w:rsidP="00A71FAE">
            <w:pPr>
              <w:pStyle w:val="af"/>
              <w:numPr>
                <w:ilvl w:val="1"/>
                <w:numId w:val="19"/>
              </w:numPr>
              <w:jc w:val="both"/>
              <w:rPr>
                <w:szCs w:val="28"/>
                <w:lang w:val="uk-UA"/>
              </w:rPr>
            </w:pPr>
          </w:p>
        </w:tc>
        <w:tc>
          <w:tcPr>
            <w:tcW w:w="2003" w:type="dxa"/>
          </w:tcPr>
          <w:p w14:paraId="76A6A1A7" w14:textId="77777777" w:rsidR="00766AF1" w:rsidRPr="00871294" w:rsidRDefault="00766AF1" w:rsidP="00871294">
            <w:pPr>
              <w:rPr>
                <w:szCs w:val="28"/>
                <w:lang w:val="uk-UA"/>
              </w:rPr>
            </w:pPr>
            <w:proofErr w:type="spellStart"/>
            <w:r w:rsidRPr="00871294">
              <w:rPr>
                <w:szCs w:val="28"/>
                <w:lang w:val="uk-UA"/>
              </w:rPr>
              <w:t>Олишівська</w:t>
            </w:r>
            <w:proofErr w:type="spellEnd"/>
          </w:p>
        </w:tc>
        <w:tc>
          <w:tcPr>
            <w:tcW w:w="1417" w:type="dxa"/>
          </w:tcPr>
          <w:p w14:paraId="7194691E" w14:textId="77777777" w:rsidR="00766AF1" w:rsidRPr="00871294" w:rsidRDefault="00766AF1" w:rsidP="00871294">
            <w:pPr>
              <w:rPr>
                <w:szCs w:val="28"/>
                <w:lang w:val="uk-UA"/>
              </w:rPr>
            </w:pPr>
            <w:r w:rsidRPr="00871294">
              <w:rPr>
                <w:szCs w:val="28"/>
                <w:lang w:val="uk-UA"/>
              </w:rPr>
              <w:t>селищна</w:t>
            </w:r>
          </w:p>
        </w:tc>
        <w:tc>
          <w:tcPr>
            <w:tcW w:w="2410" w:type="dxa"/>
          </w:tcPr>
          <w:p w14:paraId="6591A200" w14:textId="77777777" w:rsidR="00766AF1" w:rsidRPr="00871294" w:rsidRDefault="00766AF1" w:rsidP="00871294">
            <w:pPr>
              <w:rPr>
                <w:szCs w:val="28"/>
                <w:lang w:val="uk-UA"/>
              </w:rPr>
            </w:pPr>
            <w:r w:rsidRPr="00871294">
              <w:rPr>
                <w:szCs w:val="28"/>
                <w:lang w:val="uk-UA"/>
              </w:rPr>
              <w:t>селище Олишівка</w:t>
            </w:r>
          </w:p>
        </w:tc>
        <w:tc>
          <w:tcPr>
            <w:tcW w:w="1701" w:type="dxa"/>
            <w:vAlign w:val="center"/>
          </w:tcPr>
          <w:p w14:paraId="1F00CED1" w14:textId="77777777" w:rsidR="00766AF1" w:rsidRPr="00871294" w:rsidRDefault="00766AF1" w:rsidP="00871294">
            <w:pPr>
              <w:jc w:val="center"/>
              <w:rPr>
                <w:color w:val="000000"/>
                <w:szCs w:val="28"/>
                <w:lang w:val="uk-UA"/>
              </w:rPr>
            </w:pPr>
            <w:r w:rsidRPr="00871294">
              <w:rPr>
                <w:color w:val="000000"/>
                <w:szCs w:val="28"/>
                <w:lang w:val="uk-UA"/>
              </w:rPr>
              <w:t>224,7</w:t>
            </w:r>
          </w:p>
        </w:tc>
        <w:tc>
          <w:tcPr>
            <w:tcW w:w="1559" w:type="dxa"/>
            <w:vAlign w:val="center"/>
          </w:tcPr>
          <w:p w14:paraId="7D0AE237" w14:textId="77777777" w:rsidR="00766AF1" w:rsidRPr="00871294" w:rsidRDefault="00766AF1" w:rsidP="00871294">
            <w:pPr>
              <w:jc w:val="center"/>
              <w:rPr>
                <w:color w:val="000000"/>
                <w:szCs w:val="28"/>
                <w:lang w:val="uk-UA"/>
              </w:rPr>
            </w:pPr>
            <w:r w:rsidRPr="00871294">
              <w:rPr>
                <w:color w:val="000000"/>
                <w:szCs w:val="28"/>
                <w:lang w:val="uk-UA"/>
              </w:rPr>
              <w:t>3,2</w:t>
            </w:r>
          </w:p>
        </w:tc>
      </w:tr>
      <w:tr w:rsidR="00766AF1" w:rsidRPr="00871294" w14:paraId="1EE717F6" w14:textId="77777777" w:rsidTr="00871294">
        <w:tc>
          <w:tcPr>
            <w:tcW w:w="544" w:type="dxa"/>
          </w:tcPr>
          <w:p w14:paraId="6F367FDE" w14:textId="77777777" w:rsidR="00766AF1" w:rsidRPr="00871294" w:rsidRDefault="00766AF1" w:rsidP="00A71FAE">
            <w:pPr>
              <w:pStyle w:val="af"/>
              <w:numPr>
                <w:ilvl w:val="1"/>
                <w:numId w:val="19"/>
              </w:numPr>
              <w:jc w:val="both"/>
              <w:rPr>
                <w:szCs w:val="28"/>
                <w:lang w:val="uk-UA"/>
              </w:rPr>
            </w:pPr>
          </w:p>
        </w:tc>
        <w:tc>
          <w:tcPr>
            <w:tcW w:w="2003" w:type="dxa"/>
          </w:tcPr>
          <w:p w14:paraId="18D45EF0" w14:textId="77777777" w:rsidR="00766AF1" w:rsidRPr="00871294" w:rsidRDefault="00766AF1" w:rsidP="00871294">
            <w:pPr>
              <w:rPr>
                <w:szCs w:val="28"/>
                <w:lang w:val="uk-UA"/>
              </w:rPr>
            </w:pPr>
            <w:proofErr w:type="spellStart"/>
            <w:r w:rsidRPr="00871294">
              <w:rPr>
                <w:szCs w:val="28"/>
                <w:lang w:val="uk-UA"/>
              </w:rPr>
              <w:t>Остерська</w:t>
            </w:r>
            <w:proofErr w:type="spellEnd"/>
          </w:p>
        </w:tc>
        <w:tc>
          <w:tcPr>
            <w:tcW w:w="1417" w:type="dxa"/>
          </w:tcPr>
          <w:p w14:paraId="264AD742" w14:textId="77777777" w:rsidR="00766AF1" w:rsidRPr="00871294" w:rsidRDefault="00766AF1" w:rsidP="00871294">
            <w:pPr>
              <w:rPr>
                <w:szCs w:val="28"/>
                <w:lang w:val="uk-UA"/>
              </w:rPr>
            </w:pPr>
            <w:r w:rsidRPr="00871294">
              <w:rPr>
                <w:szCs w:val="28"/>
                <w:lang w:val="uk-UA"/>
              </w:rPr>
              <w:t>міська</w:t>
            </w:r>
          </w:p>
        </w:tc>
        <w:tc>
          <w:tcPr>
            <w:tcW w:w="2410" w:type="dxa"/>
          </w:tcPr>
          <w:p w14:paraId="2030D00D" w14:textId="77777777" w:rsidR="00766AF1" w:rsidRPr="00871294" w:rsidRDefault="00766AF1" w:rsidP="00871294">
            <w:pPr>
              <w:rPr>
                <w:szCs w:val="28"/>
                <w:lang w:val="uk-UA"/>
              </w:rPr>
            </w:pPr>
            <w:r w:rsidRPr="00871294">
              <w:rPr>
                <w:szCs w:val="28"/>
                <w:lang w:val="uk-UA"/>
              </w:rPr>
              <w:t>м. Остер</w:t>
            </w:r>
          </w:p>
        </w:tc>
        <w:tc>
          <w:tcPr>
            <w:tcW w:w="1701" w:type="dxa"/>
            <w:vAlign w:val="center"/>
          </w:tcPr>
          <w:p w14:paraId="0BAA4ABB" w14:textId="77777777" w:rsidR="00766AF1" w:rsidRPr="00871294" w:rsidRDefault="00766AF1" w:rsidP="00871294">
            <w:pPr>
              <w:jc w:val="center"/>
              <w:rPr>
                <w:color w:val="000000"/>
                <w:szCs w:val="28"/>
                <w:lang w:val="uk-UA"/>
              </w:rPr>
            </w:pPr>
            <w:r w:rsidRPr="00871294">
              <w:rPr>
                <w:color w:val="000000"/>
                <w:szCs w:val="28"/>
                <w:lang w:val="uk-UA"/>
              </w:rPr>
              <w:t>402,4</w:t>
            </w:r>
          </w:p>
        </w:tc>
        <w:tc>
          <w:tcPr>
            <w:tcW w:w="1559" w:type="dxa"/>
            <w:vAlign w:val="center"/>
          </w:tcPr>
          <w:p w14:paraId="1F01B0C4" w14:textId="77777777" w:rsidR="00766AF1" w:rsidRPr="00871294" w:rsidRDefault="00766AF1" w:rsidP="00871294">
            <w:pPr>
              <w:jc w:val="center"/>
              <w:rPr>
                <w:color w:val="000000"/>
                <w:szCs w:val="28"/>
                <w:lang w:val="uk-UA"/>
              </w:rPr>
            </w:pPr>
            <w:r w:rsidRPr="00871294">
              <w:rPr>
                <w:color w:val="000000"/>
                <w:szCs w:val="28"/>
                <w:lang w:val="uk-UA"/>
              </w:rPr>
              <w:t>8,843</w:t>
            </w:r>
          </w:p>
        </w:tc>
      </w:tr>
      <w:tr w:rsidR="00766AF1" w:rsidRPr="00871294" w14:paraId="156157E2" w14:textId="77777777" w:rsidTr="00871294">
        <w:tc>
          <w:tcPr>
            <w:tcW w:w="544" w:type="dxa"/>
          </w:tcPr>
          <w:p w14:paraId="228EFA28" w14:textId="77777777" w:rsidR="00766AF1" w:rsidRPr="00871294" w:rsidRDefault="00766AF1" w:rsidP="00A71FAE">
            <w:pPr>
              <w:pStyle w:val="af"/>
              <w:numPr>
                <w:ilvl w:val="1"/>
                <w:numId w:val="19"/>
              </w:numPr>
              <w:jc w:val="both"/>
              <w:rPr>
                <w:szCs w:val="28"/>
                <w:lang w:val="uk-UA"/>
              </w:rPr>
            </w:pPr>
          </w:p>
        </w:tc>
        <w:tc>
          <w:tcPr>
            <w:tcW w:w="2003" w:type="dxa"/>
          </w:tcPr>
          <w:p w14:paraId="621F9670" w14:textId="77777777" w:rsidR="00766AF1" w:rsidRPr="00871294" w:rsidRDefault="00766AF1" w:rsidP="00871294">
            <w:pPr>
              <w:rPr>
                <w:szCs w:val="28"/>
                <w:lang w:val="uk-UA"/>
              </w:rPr>
            </w:pPr>
            <w:r w:rsidRPr="00871294">
              <w:rPr>
                <w:szCs w:val="28"/>
                <w:lang w:val="uk-UA"/>
              </w:rPr>
              <w:t>Ріпкинська</w:t>
            </w:r>
          </w:p>
        </w:tc>
        <w:tc>
          <w:tcPr>
            <w:tcW w:w="1417" w:type="dxa"/>
          </w:tcPr>
          <w:p w14:paraId="70DB3295" w14:textId="77777777" w:rsidR="00766AF1" w:rsidRPr="00871294" w:rsidRDefault="00766AF1" w:rsidP="00871294">
            <w:pPr>
              <w:rPr>
                <w:szCs w:val="28"/>
                <w:lang w:val="uk-UA"/>
              </w:rPr>
            </w:pPr>
            <w:r w:rsidRPr="00871294">
              <w:rPr>
                <w:szCs w:val="28"/>
                <w:lang w:val="uk-UA"/>
              </w:rPr>
              <w:t>селищна</w:t>
            </w:r>
          </w:p>
        </w:tc>
        <w:tc>
          <w:tcPr>
            <w:tcW w:w="2410" w:type="dxa"/>
          </w:tcPr>
          <w:p w14:paraId="24306D8D" w14:textId="77777777" w:rsidR="00766AF1" w:rsidRPr="00871294" w:rsidRDefault="00766AF1" w:rsidP="00871294">
            <w:pPr>
              <w:rPr>
                <w:szCs w:val="28"/>
                <w:lang w:val="uk-UA"/>
              </w:rPr>
            </w:pPr>
            <w:r w:rsidRPr="00871294">
              <w:rPr>
                <w:szCs w:val="28"/>
                <w:lang w:val="uk-UA"/>
              </w:rPr>
              <w:t>селище Ріпки</w:t>
            </w:r>
          </w:p>
        </w:tc>
        <w:tc>
          <w:tcPr>
            <w:tcW w:w="1701" w:type="dxa"/>
            <w:vAlign w:val="center"/>
          </w:tcPr>
          <w:p w14:paraId="70E77198" w14:textId="77777777" w:rsidR="00766AF1" w:rsidRPr="00871294" w:rsidRDefault="00766AF1" w:rsidP="00871294">
            <w:pPr>
              <w:jc w:val="center"/>
              <w:rPr>
                <w:color w:val="000000"/>
                <w:szCs w:val="28"/>
                <w:lang w:val="uk-UA"/>
              </w:rPr>
            </w:pPr>
            <w:r w:rsidRPr="00871294">
              <w:rPr>
                <w:color w:val="000000"/>
                <w:szCs w:val="28"/>
                <w:lang w:val="uk-UA"/>
              </w:rPr>
              <w:t>1013,3</w:t>
            </w:r>
          </w:p>
        </w:tc>
        <w:tc>
          <w:tcPr>
            <w:tcW w:w="1559" w:type="dxa"/>
            <w:vAlign w:val="center"/>
          </w:tcPr>
          <w:p w14:paraId="79FDB6F9" w14:textId="77777777" w:rsidR="00766AF1" w:rsidRPr="00871294" w:rsidRDefault="00766AF1" w:rsidP="00871294">
            <w:pPr>
              <w:jc w:val="center"/>
              <w:rPr>
                <w:color w:val="000000"/>
                <w:szCs w:val="28"/>
                <w:lang w:val="uk-UA"/>
              </w:rPr>
            </w:pPr>
            <w:r w:rsidRPr="00871294">
              <w:rPr>
                <w:color w:val="000000"/>
                <w:szCs w:val="28"/>
                <w:lang w:val="uk-UA"/>
              </w:rPr>
              <w:t>14,152</w:t>
            </w:r>
          </w:p>
        </w:tc>
      </w:tr>
      <w:tr w:rsidR="00766AF1" w:rsidRPr="00871294" w14:paraId="6D582000" w14:textId="77777777" w:rsidTr="00871294">
        <w:tc>
          <w:tcPr>
            <w:tcW w:w="544" w:type="dxa"/>
          </w:tcPr>
          <w:p w14:paraId="52754275" w14:textId="77777777" w:rsidR="00766AF1" w:rsidRPr="00871294" w:rsidRDefault="00766AF1" w:rsidP="00A71FAE">
            <w:pPr>
              <w:pStyle w:val="af"/>
              <w:numPr>
                <w:ilvl w:val="1"/>
                <w:numId w:val="19"/>
              </w:numPr>
              <w:jc w:val="both"/>
              <w:rPr>
                <w:szCs w:val="28"/>
                <w:lang w:val="uk-UA"/>
              </w:rPr>
            </w:pPr>
          </w:p>
        </w:tc>
        <w:tc>
          <w:tcPr>
            <w:tcW w:w="2003" w:type="dxa"/>
          </w:tcPr>
          <w:p w14:paraId="778355AC" w14:textId="77777777" w:rsidR="00766AF1" w:rsidRPr="00871294" w:rsidRDefault="00766AF1" w:rsidP="00871294">
            <w:pPr>
              <w:rPr>
                <w:szCs w:val="28"/>
                <w:lang w:val="uk-UA"/>
              </w:rPr>
            </w:pPr>
            <w:proofErr w:type="spellStart"/>
            <w:r w:rsidRPr="00871294">
              <w:rPr>
                <w:szCs w:val="28"/>
                <w:lang w:val="uk-UA"/>
              </w:rPr>
              <w:t>Седнівська</w:t>
            </w:r>
            <w:proofErr w:type="spellEnd"/>
          </w:p>
        </w:tc>
        <w:tc>
          <w:tcPr>
            <w:tcW w:w="1417" w:type="dxa"/>
          </w:tcPr>
          <w:p w14:paraId="047A9928" w14:textId="77777777" w:rsidR="00766AF1" w:rsidRPr="00871294" w:rsidRDefault="00766AF1" w:rsidP="00871294">
            <w:pPr>
              <w:rPr>
                <w:szCs w:val="28"/>
                <w:lang w:val="uk-UA"/>
              </w:rPr>
            </w:pPr>
            <w:r w:rsidRPr="00871294">
              <w:rPr>
                <w:szCs w:val="28"/>
                <w:lang w:val="uk-UA"/>
              </w:rPr>
              <w:t>селищна</w:t>
            </w:r>
          </w:p>
        </w:tc>
        <w:tc>
          <w:tcPr>
            <w:tcW w:w="2410" w:type="dxa"/>
          </w:tcPr>
          <w:p w14:paraId="6E5235C5" w14:textId="77777777" w:rsidR="00766AF1" w:rsidRPr="00871294" w:rsidRDefault="00766AF1" w:rsidP="00871294">
            <w:pPr>
              <w:rPr>
                <w:szCs w:val="28"/>
                <w:lang w:val="uk-UA"/>
              </w:rPr>
            </w:pPr>
            <w:r w:rsidRPr="00871294">
              <w:rPr>
                <w:szCs w:val="28"/>
                <w:lang w:val="uk-UA"/>
              </w:rPr>
              <w:t>селище Седнів</w:t>
            </w:r>
          </w:p>
        </w:tc>
        <w:tc>
          <w:tcPr>
            <w:tcW w:w="1701" w:type="dxa"/>
            <w:vAlign w:val="center"/>
          </w:tcPr>
          <w:p w14:paraId="62E5C724" w14:textId="77777777" w:rsidR="00766AF1" w:rsidRPr="00871294" w:rsidRDefault="00766AF1" w:rsidP="00871294">
            <w:pPr>
              <w:jc w:val="center"/>
              <w:rPr>
                <w:color w:val="000000"/>
                <w:szCs w:val="28"/>
                <w:lang w:val="uk-UA"/>
              </w:rPr>
            </w:pPr>
            <w:r w:rsidRPr="00871294">
              <w:rPr>
                <w:color w:val="000000"/>
                <w:szCs w:val="28"/>
                <w:lang w:val="uk-UA"/>
              </w:rPr>
              <w:t>213,0</w:t>
            </w:r>
          </w:p>
        </w:tc>
        <w:tc>
          <w:tcPr>
            <w:tcW w:w="1559" w:type="dxa"/>
            <w:vAlign w:val="center"/>
          </w:tcPr>
          <w:p w14:paraId="2415A498" w14:textId="77777777" w:rsidR="00766AF1" w:rsidRPr="00871294" w:rsidRDefault="00766AF1" w:rsidP="00871294">
            <w:pPr>
              <w:jc w:val="center"/>
              <w:rPr>
                <w:color w:val="000000"/>
                <w:szCs w:val="28"/>
                <w:lang w:val="uk-UA"/>
              </w:rPr>
            </w:pPr>
            <w:r w:rsidRPr="00871294">
              <w:rPr>
                <w:color w:val="000000"/>
                <w:szCs w:val="28"/>
                <w:lang w:val="uk-UA"/>
              </w:rPr>
              <w:t>3,281</w:t>
            </w:r>
          </w:p>
        </w:tc>
      </w:tr>
      <w:tr w:rsidR="00766AF1" w:rsidRPr="00871294" w14:paraId="5D3D9C26" w14:textId="77777777" w:rsidTr="00871294">
        <w:tc>
          <w:tcPr>
            <w:tcW w:w="544" w:type="dxa"/>
          </w:tcPr>
          <w:p w14:paraId="68D09676" w14:textId="77777777" w:rsidR="00766AF1" w:rsidRPr="00871294" w:rsidRDefault="00766AF1" w:rsidP="00A71FAE">
            <w:pPr>
              <w:pStyle w:val="af"/>
              <w:numPr>
                <w:ilvl w:val="1"/>
                <w:numId w:val="19"/>
              </w:numPr>
              <w:jc w:val="both"/>
              <w:rPr>
                <w:szCs w:val="28"/>
                <w:lang w:val="uk-UA"/>
              </w:rPr>
            </w:pPr>
          </w:p>
        </w:tc>
        <w:tc>
          <w:tcPr>
            <w:tcW w:w="2003" w:type="dxa"/>
          </w:tcPr>
          <w:p w14:paraId="25290D74" w14:textId="77777777" w:rsidR="00766AF1" w:rsidRPr="00871294" w:rsidRDefault="00766AF1" w:rsidP="00871294">
            <w:pPr>
              <w:rPr>
                <w:szCs w:val="28"/>
                <w:lang w:val="uk-UA"/>
              </w:rPr>
            </w:pPr>
            <w:proofErr w:type="spellStart"/>
            <w:r w:rsidRPr="00871294">
              <w:rPr>
                <w:szCs w:val="28"/>
                <w:lang w:val="uk-UA"/>
              </w:rPr>
              <w:t>Тупичівська</w:t>
            </w:r>
            <w:proofErr w:type="spellEnd"/>
          </w:p>
        </w:tc>
        <w:tc>
          <w:tcPr>
            <w:tcW w:w="1417" w:type="dxa"/>
          </w:tcPr>
          <w:p w14:paraId="32F5D3CA" w14:textId="77777777" w:rsidR="00766AF1" w:rsidRPr="00871294" w:rsidRDefault="00766AF1" w:rsidP="00871294">
            <w:pPr>
              <w:rPr>
                <w:szCs w:val="28"/>
                <w:lang w:val="uk-UA"/>
              </w:rPr>
            </w:pPr>
            <w:r w:rsidRPr="00871294">
              <w:rPr>
                <w:szCs w:val="28"/>
                <w:lang w:val="uk-UA"/>
              </w:rPr>
              <w:t>сільська</w:t>
            </w:r>
          </w:p>
        </w:tc>
        <w:tc>
          <w:tcPr>
            <w:tcW w:w="2410" w:type="dxa"/>
          </w:tcPr>
          <w:p w14:paraId="1BCAAC26" w14:textId="77777777" w:rsidR="00766AF1" w:rsidRPr="00871294" w:rsidRDefault="00766AF1" w:rsidP="00871294">
            <w:pPr>
              <w:rPr>
                <w:szCs w:val="28"/>
                <w:lang w:val="uk-UA"/>
              </w:rPr>
            </w:pPr>
            <w:r w:rsidRPr="00871294">
              <w:rPr>
                <w:szCs w:val="28"/>
                <w:lang w:val="uk-UA"/>
              </w:rPr>
              <w:t xml:space="preserve">село </w:t>
            </w:r>
            <w:proofErr w:type="spellStart"/>
            <w:r w:rsidRPr="00871294">
              <w:rPr>
                <w:szCs w:val="28"/>
                <w:lang w:val="uk-UA"/>
              </w:rPr>
              <w:t>Тупичів</w:t>
            </w:r>
            <w:proofErr w:type="spellEnd"/>
          </w:p>
        </w:tc>
        <w:tc>
          <w:tcPr>
            <w:tcW w:w="1701" w:type="dxa"/>
            <w:vAlign w:val="center"/>
          </w:tcPr>
          <w:p w14:paraId="493AF762" w14:textId="77777777" w:rsidR="00766AF1" w:rsidRPr="00871294" w:rsidRDefault="00766AF1" w:rsidP="00871294">
            <w:pPr>
              <w:jc w:val="center"/>
              <w:rPr>
                <w:color w:val="000000"/>
                <w:szCs w:val="28"/>
                <w:lang w:val="uk-UA"/>
              </w:rPr>
            </w:pPr>
            <w:r w:rsidRPr="00871294">
              <w:rPr>
                <w:color w:val="000000"/>
                <w:szCs w:val="28"/>
                <w:lang w:val="uk-UA"/>
              </w:rPr>
              <w:t>281,0</w:t>
            </w:r>
          </w:p>
        </w:tc>
        <w:tc>
          <w:tcPr>
            <w:tcW w:w="1559" w:type="dxa"/>
            <w:vAlign w:val="center"/>
          </w:tcPr>
          <w:p w14:paraId="763152AD" w14:textId="77777777" w:rsidR="00766AF1" w:rsidRPr="00871294" w:rsidRDefault="00766AF1" w:rsidP="00871294">
            <w:pPr>
              <w:jc w:val="center"/>
              <w:rPr>
                <w:color w:val="000000"/>
                <w:szCs w:val="28"/>
                <w:lang w:val="uk-UA"/>
              </w:rPr>
            </w:pPr>
            <w:r w:rsidRPr="00871294">
              <w:rPr>
                <w:color w:val="000000"/>
                <w:szCs w:val="28"/>
                <w:lang w:val="uk-UA"/>
              </w:rPr>
              <w:t>3,923</w:t>
            </w:r>
          </w:p>
        </w:tc>
      </w:tr>
      <w:tr w:rsidR="00766AF1" w:rsidRPr="00871294" w14:paraId="6401B514" w14:textId="77777777" w:rsidTr="00871294">
        <w:tc>
          <w:tcPr>
            <w:tcW w:w="544" w:type="dxa"/>
          </w:tcPr>
          <w:p w14:paraId="1F9C4DD3" w14:textId="77777777" w:rsidR="00766AF1" w:rsidRPr="00871294" w:rsidRDefault="00766AF1" w:rsidP="00A71FAE">
            <w:pPr>
              <w:pStyle w:val="af"/>
              <w:numPr>
                <w:ilvl w:val="1"/>
                <w:numId w:val="19"/>
              </w:numPr>
              <w:jc w:val="both"/>
              <w:rPr>
                <w:szCs w:val="28"/>
                <w:lang w:val="uk-UA"/>
              </w:rPr>
            </w:pPr>
          </w:p>
        </w:tc>
        <w:tc>
          <w:tcPr>
            <w:tcW w:w="2003" w:type="dxa"/>
          </w:tcPr>
          <w:p w14:paraId="4A626055" w14:textId="77777777" w:rsidR="00766AF1" w:rsidRPr="00871294" w:rsidRDefault="00766AF1" w:rsidP="00871294">
            <w:pPr>
              <w:rPr>
                <w:szCs w:val="28"/>
                <w:lang w:val="uk-UA"/>
              </w:rPr>
            </w:pPr>
            <w:r w:rsidRPr="00871294">
              <w:rPr>
                <w:szCs w:val="28"/>
                <w:lang w:val="uk-UA"/>
              </w:rPr>
              <w:t>Чернігівська</w:t>
            </w:r>
          </w:p>
        </w:tc>
        <w:tc>
          <w:tcPr>
            <w:tcW w:w="1417" w:type="dxa"/>
          </w:tcPr>
          <w:p w14:paraId="3B167E10" w14:textId="77777777" w:rsidR="00766AF1" w:rsidRPr="00871294" w:rsidRDefault="00766AF1" w:rsidP="00871294">
            <w:pPr>
              <w:rPr>
                <w:szCs w:val="28"/>
                <w:lang w:val="uk-UA"/>
              </w:rPr>
            </w:pPr>
            <w:r w:rsidRPr="00871294">
              <w:rPr>
                <w:szCs w:val="28"/>
                <w:lang w:val="uk-UA"/>
              </w:rPr>
              <w:t>міська</w:t>
            </w:r>
          </w:p>
        </w:tc>
        <w:tc>
          <w:tcPr>
            <w:tcW w:w="2410" w:type="dxa"/>
          </w:tcPr>
          <w:p w14:paraId="68EEF5D7" w14:textId="77777777" w:rsidR="00766AF1" w:rsidRPr="00871294" w:rsidRDefault="00766AF1" w:rsidP="00871294">
            <w:pPr>
              <w:rPr>
                <w:szCs w:val="28"/>
                <w:lang w:val="uk-UA"/>
              </w:rPr>
            </w:pPr>
            <w:r w:rsidRPr="00871294">
              <w:rPr>
                <w:szCs w:val="28"/>
                <w:lang w:val="uk-UA"/>
              </w:rPr>
              <w:t>м. Чернігів</w:t>
            </w:r>
          </w:p>
        </w:tc>
        <w:tc>
          <w:tcPr>
            <w:tcW w:w="1701" w:type="dxa"/>
            <w:vAlign w:val="center"/>
          </w:tcPr>
          <w:p w14:paraId="325A24A1" w14:textId="77777777" w:rsidR="00766AF1" w:rsidRPr="00871294" w:rsidRDefault="00766AF1" w:rsidP="00871294">
            <w:pPr>
              <w:jc w:val="center"/>
              <w:rPr>
                <w:color w:val="000000"/>
                <w:szCs w:val="28"/>
                <w:lang w:val="uk-UA"/>
              </w:rPr>
            </w:pPr>
            <w:r w:rsidRPr="00871294">
              <w:rPr>
                <w:color w:val="000000"/>
                <w:szCs w:val="28"/>
                <w:lang w:val="uk-UA"/>
              </w:rPr>
              <w:t>78,6</w:t>
            </w:r>
          </w:p>
        </w:tc>
        <w:tc>
          <w:tcPr>
            <w:tcW w:w="1559" w:type="dxa"/>
            <w:vAlign w:val="center"/>
          </w:tcPr>
          <w:p w14:paraId="473C0111" w14:textId="77777777" w:rsidR="00766AF1" w:rsidRPr="00871294" w:rsidRDefault="00766AF1" w:rsidP="00871294">
            <w:pPr>
              <w:jc w:val="center"/>
              <w:rPr>
                <w:color w:val="000000"/>
                <w:szCs w:val="28"/>
                <w:lang w:val="uk-UA"/>
              </w:rPr>
            </w:pPr>
            <w:r w:rsidRPr="00871294">
              <w:rPr>
                <w:color w:val="000000"/>
                <w:szCs w:val="28"/>
                <w:lang w:val="uk-UA"/>
              </w:rPr>
              <w:t>282,75</w:t>
            </w:r>
          </w:p>
        </w:tc>
      </w:tr>
    </w:tbl>
    <w:p w14:paraId="308C9A2E" w14:textId="77777777" w:rsidR="00766AF1" w:rsidRPr="00871294" w:rsidRDefault="00766AF1" w:rsidP="00871294">
      <w:pPr>
        <w:ind w:firstLine="708"/>
        <w:jc w:val="both"/>
        <w:rPr>
          <w:szCs w:val="28"/>
          <w:lang w:val="uk-UA"/>
        </w:rPr>
      </w:pPr>
    </w:p>
    <w:p w14:paraId="1D03AF5B" w14:textId="77777777" w:rsidR="00766AF1" w:rsidRPr="00871294" w:rsidRDefault="00766AF1" w:rsidP="00871294">
      <w:pPr>
        <w:ind w:firstLine="708"/>
        <w:jc w:val="both"/>
        <w:rPr>
          <w:sz w:val="28"/>
          <w:szCs w:val="28"/>
          <w:lang w:val="uk-UA"/>
        </w:rPr>
      </w:pPr>
      <w:r w:rsidRPr="00871294">
        <w:rPr>
          <w:sz w:val="28"/>
          <w:szCs w:val="28"/>
          <w:lang w:val="uk-UA"/>
        </w:rPr>
        <w:t xml:space="preserve">Згідно результатів досліджень Київської школи економіки Чернігівщина є однією з найбільш постраждалих областей України в результаті військової агресії </w:t>
      </w:r>
      <w:proofErr w:type="spellStart"/>
      <w:r w:rsidRPr="00871294">
        <w:rPr>
          <w:sz w:val="28"/>
          <w:szCs w:val="28"/>
          <w:lang w:val="uk-UA"/>
        </w:rPr>
        <w:t>рф</w:t>
      </w:r>
      <w:proofErr w:type="spellEnd"/>
      <w:r w:rsidRPr="00871294">
        <w:rPr>
          <w:sz w:val="28"/>
          <w:szCs w:val="28"/>
          <w:lang w:val="uk-UA"/>
        </w:rPr>
        <w:t xml:space="preserve">. </w:t>
      </w:r>
    </w:p>
    <w:p w14:paraId="316AE4F7" w14:textId="77777777" w:rsidR="00766AF1" w:rsidRPr="00871294" w:rsidRDefault="00766AF1" w:rsidP="00871294">
      <w:pPr>
        <w:pStyle w:val="af"/>
        <w:ind w:left="0" w:firstLine="708"/>
        <w:jc w:val="both"/>
        <w:rPr>
          <w:sz w:val="28"/>
          <w:szCs w:val="28"/>
          <w:lang w:val="uk-UA"/>
        </w:rPr>
      </w:pPr>
      <w:r w:rsidRPr="00871294">
        <w:rPr>
          <w:sz w:val="28"/>
          <w:szCs w:val="28"/>
          <w:lang w:val="uk-UA"/>
        </w:rPr>
        <w:t>Відповідно до поточної ситуації населені пункти області  можна розподілити на наступні групи:</w:t>
      </w:r>
    </w:p>
    <w:p w14:paraId="6CDEA654" w14:textId="0232E519" w:rsidR="00766AF1" w:rsidRPr="00871294" w:rsidRDefault="00766AF1" w:rsidP="00871294">
      <w:pPr>
        <w:pStyle w:val="af"/>
        <w:ind w:left="0" w:firstLine="708"/>
        <w:jc w:val="both"/>
        <w:rPr>
          <w:sz w:val="28"/>
          <w:szCs w:val="28"/>
          <w:lang w:val="uk-UA"/>
        </w:rPr>
      </w:pPr>
      <w:r w:rsidRPr="00871294">
        <w:rPr>
          <w:sz w:val="28"/>
          <w:szCs w:val="28"/>
          <w:lang w:val="uk-UA"/>
        </w:rPr>
        <w:t xml:space="preserve">територіальні громади, які практично не постраждали внаслідок військової агресії </w:t>
      </w:r>
      <w:proofErr w:type="spellStart"/>
      <w:r w:rsidRPr="00871294">
        <w:rPr>
          <w:sz w:val="28"/>
          <w:szCs w:val="28"/>
          <w:lang w:val="uk-UA"/>
        </w:rPr>
        <w:t>рф</w:t>
      </w:r>
      <w:proofErr w:type="spellEnd"/>
      <w:r w:rsidRPr="00871294">
        <w:rPr>
          <w:sz w:val="28"/>
          <w:szCs w:val="28"/>
          <w:lang w:val="uk-UA"/>
        </w:rPr>
        <w:t>;</w:t>
      </w:r>
    </w:p>
    <w:p w14:paraId="349FD31C" w14:textId="07CF64FB" w:rsidR="00766AF1" w:rsidRPr="00871294" w:rsidRDefault="00766AF1" w:rsidP="00871294">
      <w:pPr>
        <w:pStyle w:val="af"/>
        <w:ind w:left="0" w:firstLine="708"/>
        <w:jc w:val="both"/>
        <w:rPr>
          <w:sz w:val="28"/>
          <w:szCs w:val="28"/>
          <w:lang w:val="uk-UA"/>
        </w:rPr>
      </w:pPr>
      <w:r w:rsidRPr="00871294">
        <w:rPr>
          <w:sz w:val="28"/>
          <w:szCs w:val="28"/>
          <w:lang w:val="uk-UA"/>
        </w:rPr>
        <w:t>територіальні громади, що знаходяться в зоні підвищеного ризику в контексті потенційних обстрілів та повітряних атак;</w:t>
      </w:r>
    </w:p>
    <w:p w14:paraId="7272B6E8" w14:textId="461E9007" w:rsidR="00766AF1" w:rsidRPr="00871294" w:rsidRDefault="00766AF1" w:rsidP="00EA20B7">
      <w:pPr>
        <w:pStyle w:val="af"/>
        <w:ind w:left="0" w:firstLine="708"/>
        <w:jc w:val="both"/>
        <w:rPr>
          <w:sz w:val="28"/>
          <w:szCs w:val="28"/>
          <w:lang w:val="uk-UA"/>
        </w:rPr>
      </w:pPr>
      <w:r w:rsidRPr="00871294">
        <w:rPr>
          <w:sz w:val="28"/>
          <w:szCs w:val="28"/>
          <w:lang w:val="uk-UA"/>
        </w:rPr>
        <w:t>громади, які віддалені від кордону, але періодично зазнають повітряних атак;</w:t>
      </w:r>
    </w:p>
    <w:p w14:paraId="35DFC50A" w14:textId="77777777" w:rsidR="00766AF1" w:rsidRPr="00871294" w:rsidRDefault="00766AF1" w:rsidP="00EA20B7">
      <w:pPr>
        <w:pStyle w:val="af"/>
        <w:ind w:left="0" w:firstLine="708"/>
        <w:jc w:val="both"/>
        <w:rPr>
          <w:sz w:val="28"/>
          <w:szCs w:val="28"/>
          <w:lang w:val="uk-UA"/>
        </w:rPr>
      </w:pPr>
      <w:r w:rsidRPr="00871294">
        <w:rPr>
          <w:sz w:val="28"/>
          <w:szCs w:val="28"/>
          <w:lang w:val="uk-UA"/>
        </w:rPr>
        <w:t>прикордонні територіальні громади, населені пункти яких знаходяться під постійними обстрілами;</w:t>
      </w:r>
    </w:p>
    <w:p w14:paraId="6496D3B1" w14:textId="77777777" w:rsidR="00766AF1" w:rsidRPr="00871294" w:rsidRDefault="00766AF1" w:rsidP="00EA20B7">
      <w:pPr>
        <w:pStyle w:val="af"/>
        <w:ind w:left="0" w:firstLine="708"/>
        <w:jc w:val="both"/>
        <w:rPr>
          <w:sz w:val="28"/>
          <w:szCs w:val="28"/>
          <w:lang w:val="uk-UA"/>
        </w:rPr>
      </w:pPr>
      <w:r w:rsidRPr="00871294">
        <w:rPr>
          <w:sz w:val="28"/>
          <w:szCs w:val="28"/>
          <w:lang w:val="uk-UA"/>
        </w:rPr>
        <w:lastRenderedPageBreak/>
        <w:t>населені пункти, які під час вторгнення зазнали значних руйнувань, однак вже реалізували заходи з відновлення.</w:t>
      </w:r>
    </w:p>
    <w:p w14:paraId="09441CF3" w14:textId="77777777" w:rsidR="00766AF1" w:rsidRPr="00871294" w:rsidRDefault="00766AF1" w:rsidP="00871294">
      <w:pPr>
        <w:ind w:firstLine="708"/>
        <w:jc w:val="both"/>
        <w:rPr>
          <w:sz w:val="28"/>
          <w:szCs w:val="28"/>
          <w:lang w:val="uk-UA"/>
        </w:rPr>
      </w:pPr>
      <w:r w:rsidRPr="00871294">
        <w:rPr>
          <w:sz w:val="28"/>
          <w:szCs w:val="28"/>
          <w:lang w:val="uk-UA"/>
        </w:rPr>
        <w:t xml:space="preserve">Наказом Міністерства розвитку громад та територій України від 28 лютого 2025 року, № 376, затверджено перелік територій, на яких ведуться (велися) бойові дії. До переліку територій можливих бойових дій увійшло 6 громад Чернігівської області: 2 – Новгород-Сіверського, 2 – </w:t>
      </w:r>
      <w:proofErr w:type="spellStart"/>
      <w:r w:rsidRPr="00871294">
        <w:rPr>
          <w:sz w:val="28"/>
          <w:szCs w:val="28"/>
          <w:lang w:val="uk-UA"/>
        </w:rPr>
        <w:t>Корюківського</w:t>
      </w:r>
      <w:proofErr w:type="spellEnd"/>
      <w:r w:rsidRPr="00871294">
        <w:rPr>
          <w:sz w:val="28"/>
          <w:szCs w:val="28"/>
          <w:lang w:val="uk-UA"/>
        </w:rPr>
        <w:t>, 2 – Чернігівського районів. До переліку територій активних бойових дій увійшло 50 населених пунктів, 21 територіальної громади, трьох районів – Ніжинського, Прилуцького і Чернігівського (додаток А).</w:t>
      </w:r>
    </w:p>
    <w:p w14:paraId="15173C1E" w14:textId="5FB0D388" w:rsidR="00766AF1" w:rsidRPr="00871294" w:rsidRDefault="00766AF1" w:rsidP="00871294">
      <w:pPr>
        <w:ind w:firstLine="708"/>
        <w:jc w:val="both"/>
        <w:rPr>
          <w:sz w:val="28"/>
          <w:szCs w:val="28"/>
          <w:lang w:val="uk-UA"/>
        </w:rPr>
      </w:pPr>
      <w:r w:rsidRPr="00871294">
        <w:rPr>
          <w:sz w:val="28"/>
          <w:szCs w:val="28"/>
          <w:lang w:val="uk-UA"/>
        </w:rPr>
        <w:t xml:space="preserve">Станом на початок 2024 р. загальний обсяг прямих збитків, наданих об’єктам Чернігівської області, становить близько 5,8 </w:t>
      </w:r>
      <w:proofErr w:type="spellStart"/>
      <w:r w:rsidRPr="00871294">
        <w:rPr>
          <w:sz w:val="28"/>
          <w:szCs w:val="28"/>
          <w:lang w:val="uk-UA"/>
        </w:rPr>
        <w:t>млрд.дол</w:t>
      </w:r>
      <w:proofErr w:type="spellEnd"/>
      <w:r w:rsidRPr="00871294">
        <w:rPr>
          <w:sz w:val="28"/>
          <w:szCs w:val="28"/>
          <w:lang w:val="uk-UA"/>
        </w:rPr>
        <w:t>. США. Станом на 01.01.2025 р. загальна кількість пошкоджених об’єктів інфраструктури та життєзабезпечення  склала 2652 од, з них</w:t>
      </w:r>
      <w:r w:rsidR="00871294" w:rsidRPr="00871294">
        <w:rPr>
          <w:sz w:val="28"/>
          <w:szCs w:val="28"/>
          <w:lang w:val="uk-UA"/>
        </w:rPr>
        <w:t>:</w:t>
      </w:r>
    </w:p>
    <w:p w14:paraId="376A1A53" w14:textId="77777777" w:rsidR="00766AF1" w:rsidRPr="00EA20B7" w:rsidRDefault="00766AF1" w:rsidP="00EA20B7">
      <w:pPr>
        <w:ind w:firstLine="709"/>
        <w:jc w:val="both"/>
        <w:rPr>
          <w:sz w:val="28"/>
          <w:szCs w:val="28"/>
          <w:lang w:val="uk-UA"/>
        </w:rPr>
      </w:pPr>
      <w:r w:rsidRPr="00EA20B7">
        <w:rPr>
          <w:sz w:val="28"/>
          <w:szCs w:val="28"/>
          <w:lang w:val="uk-UA"/>
        </w:rPr>
        <w:t>154 заклади освіти;</w:t>
      </w:r>
    </w:p>
    <w:p w14:paraId="7C80AA4E" w14:textId="77777777" w:rsidR="00766AF1" w:rsidRPr="00EA20B7" w:rsidRDefault="00766AF1" w:rsidP="00EA20B7">
      <w:pPr>
        <w:ind w:firstLine="709"/>
        <w:jc w:val="both"/>
        <w:rPr>
          <w:sz w:val="28"/>
          <w:szCs w:val="28"/>
          <w:lang w:val="uk-UA"/>
        </w:rPr>
      </w:pPr>
      <w:r w:rsidRPr="00EA20B7">
        <w:rPr>
          <w:sz w:val="28"/>
          <w:szCs w:val="28"/>
          <w:lang w:val="uk-UA"/>
        </w:rPr>
        <w:t>76 закладів;</w:t>
      </w:r>
    </w:p>
    <w:p w14:paraId="6F126F77" w14:textId="77777777" w:rsidR="00766AF1" w:rsidRPr="00EA20B7" w:rsidRDefault="00766AF1" w:rsidP="00EA20B7">
      <w:pPr>
        <w:ind w:firstLine="709"/>
        <w:jc w:val="both"/>
        <w:rPr>
          <w:sz w:val="28"/>
          <w:szCs w:val="28"/>
          <w:lang w:val="uk-UA"/>
        </w:rPr>
      </w:pPr>
      <w:r w:rsidRPr="00EA20B7">
        <w:rPr>
          <w:sz w:val="28"/>
          <w:szCs w:val="28"/>
          <w:lang w:val="uk-UA"/>
        </w:rPr>
        <w:t>62 адміністративні будівлі та 1 ЦНАП;</w:t>
      </w:r>
    </w:p>
    <w:p w14:paraId="314B0F42" w14:textId="77777777" w:rsidR="00766AF1" w:rsidRPr="00EA20B7" w:rsidRDefault="00766AF1" w:rsidP="00EA20B7">
      <w:pPr>
        <w:ind w:firstLine="709"/>
        <w:jc w:val="both"/>
        <w:rPr>
          <w:sz w:val="28"/>
          <w:szCs w:val="28"/>
          <w:lang w:val="uk-UA"/>
        </w:rPr>
      </w:pPr>
      <w:r w:rsidRPr="00EA20B7">
        <w:rPr>
          <w:sz w:val="28"/>
          <w:szCs w:val="28"/>
          <w:lang w:val="uk-UA"/>
        </w:rPr>
        <w:t>6 закладів соціального захисту;</w:t>
      </w:r>
    </w:p>
    <w:p w14:paraId="27952787" w14:textId="77777777" w:rsidR="00766AF1" w:rsidRPr="00EA20B7" w:rsidRDefault="00766AF1" w:rsidP="00EA20B7">
      <w:pPr>
        <w:ind w:firstLine="709"/>
        <w:jc w:val="both"/>
        <w:rPr>
          <w:sz w:val="28"/>
          <w:szCs w:val="28"/>
          <w:lang w:val="uk-UA"/>
        </w:rPr>
      </w:pPr>
      <w:r w:rsidRPr="00EA20B7">
        <w:rPr>
          <w:sz w:val="28"/>
          <w:szCs w:val="28"/>
          <w:lang w:val="uk-UA"/>
        </w:rPr>
        <w:t>105 закладів культури;</w:t>
      </w:r>
    </w:p>
    <w:p w14:paraId="201A23A3" w14:textId="77777777" w:rsidR="00766AF1" w:rsidRPr="00EA20B7" w:rsidRDefault="00766AF1" w:rsidP="00EA20B7">
      <w:pPr>
        <w:ind w:firstLine="709"/>
        <w:jc w:val="both"/>
        <w:rPr>
          <w:sz w:val="28"/>
          <w:szCs w:val="28"/>
          <w:lang w:val="uk-UA"/>
        </w:rPr>
      </w:pPr>
      <w:r w:rsidRPr="00EA20B7">
        <w:rPr>
          <w:sz w:val="28"/>
          <w:szCs w:val="28"/>
          <w:lang w:val="uk-UA"/>
        </w:rPr>
        <w:t>13 закладів спорту;</w:t>
      </w:r>
    </w:p>
    <w:p w14:paraId="25D5E388" w14:textId="77777777" w:rsidR="00766AF1" w:rsidRPr="00EA20B7" w:rsidRDefault="00766AF1" w:rsidP="00EA20B7">
      <w:pPr>
        <w:ind w:firstLine="709"/>
        <w:jc w:val="both"/>
        <w:rPr>
          <w:sz w:val="28"/>
          <w:szCs w:val="28"/>
          <w:lang w:val="uk-UA"/>
        </w:rPr>
      </w:pPr>
      <w:r w:rsidRPr="00EA20B7">
        <w:rPr>
          <w:sz w:val="28"/>
          <w:szCs w:val="28"/>
          <w:lang w:val="uk-UA"/>
        </w:rPr>
        <w:t>1648 об’єктів життєзабезпечення;</w:t>
      </w:r>
    </w:p>
    <w:p w14:paraId="19869E8B" w14:textId="77777777" w:rsidR="00766AF1" w:rsidRPr="00EA20B7" w:rsidRDefault="00766AF1" w:rsidP="00EA20B7">
      <w:pPr>
        <w:ind w:firstLine="709"/>
        <w:jc w:val="both"/>
        <w:rPr>
          <w:sz w:val="28"/>
          <w:szCs w:val="28"/>
          <w:lang w:val="uk-UA"/>
        </w:rPr>
      </w:pPr>
      <w:r w:rsidRPr="00EA20B7">
        <w:rPr>
          <w:sz w:val="28"/>
          <w:szCs w:val="28"/>
          <w:lang w:val="uk-UA"/>
        </w:rPr>
        <w:t>43 місць загального користування державного та місцевого значення;</w:t>
      </w:r>
    </w:p>
    <w:p w14:paraId="5C7CEE92" w14:textId="77777777" w:rsidR="00766AF1" w:rsidRPr="00EA20B7" w:rsidRDefault="00766AF1" w:rsidP="00EA20B7">
      <w:pPr>
        <w:ind w:firstLine="709"/>
        <w:jc w:val="both"/>
        <w:rPr>
          <w:sz w:val="28"/>
          <w:szCs w:val="28"/>
          <w:lang w:val="uk-UA"/>
        </w:rPr>
      </w:pPr>
      <w:r w:rsidRPr="00EA20B7">
        <w:rPr>
          <w:sz w:val="28"/>
          <w:szCs w:val="28"/>
          <w:lang w:val="uk-UA"/>
        </w:rPr>
        <w:t>63 промислових підприємства;</w:t>
      </w:r>
    </w:p>
    <w:p w14:paraId="3FD93A18" w14:textId="77777777" w:rsidR="00766AF1" w:rsidRPr="00EA20B7" w:rsidRDefault="00766AF1" w:rsidP="00EA20B7">
      <w:pPr>
        <w:ind w:firstLine="709"/>
        <w:jc w:val="both"/>
        <w:rPr>
          <w:sz w:val="28"/>
          <w:szCs w:val="28"/>
          <w:lang w:val="uk-UA"/>
        </w:rPr>
      </w:pPr>
      <w:r w:rsidRPr="00EA20B7">
        <w:rPr>
          <w:sz w:val="28"/>
          <w:szCs w:val="28"/>
          <w:lang w:val="uk-UA"/>
        </w:rPr>
        <w:t>484 інших об’єкта інфраструктури.</w:t>
      </w:r>
    </w:p>
    <w:p w14:paraId="0B968982" w14:textId="77777777" w:rsidR="00766AF1" w:rsidRPr="00871294" w:rsidRDefault="00766AF1" w:rsidP="00871294">
      <w:pPr>
        <w:ind w:firstLine="708"/>
        <w:jc w:val="both"/>
        <w:rPr>
          <w:sz w:val="28"/>
          <w:szCs w:val="28"/>
          <w:lang w:val="uk-UA"/>
        </w:rPr>
      </w:pPr>
      <w:r w:rsidRPr="00871294">
        <w:rPr>
          <w:sz w:val="28"/>
          <w:szCs w:val="28"/>
          <w:lang w:val="uk-UA"/>
        </w:rPr>
        <w:t xml:space="preserve">В результаті </w:t>
      </w:r>
      <w:proofErr w:type="spellStart"/>
      <w:r w:rsidRPr="00871294">
        <w:rPr>
          <w:sz w:val="28"/>
          <w:szCs w:val="28"/>
          <w:lang w:val="uk-UA"/>
        </w:rPr>
        <w:t>замінування</w:t>
      </w:r>
      <w:proofErr w:type="spellEnd"/>
      <w:r w:rsidRPr="00871294">
        <w:rPr>
          <w:sz w:val="28"/>
          <w:szCs w:val="28"/>
          <w:lang w:val="uk-UA"/>
        </w:rPr>
        <w:t xml:space="preserve"> сільськогосподарських земель Чернігівська область втратила близько 20% валового регіонального продукту. Найбільших втрат від </w:t>
      </w:r>
      <w:proofErr w:type="spellStart"/>
      <w:r w:rsidRPr="00871294">
        <w:rPr>
          <w:sz w:val="28"/>
          <w:szCs w:val="28"/>
          <w:lang w:val="uk-UA"/>
        </w:rPr>
        <w:t>замінування</w:t>
      </w:r>
      <w:proofErr w:type="spellEnd"/>
      <w:r w:rsidRPr="00871294">
        <w:rPr>
          <w:sz w:val="28"/>
          <w:szCs w:val="28"/>
          <w:lang w:val="uk-UA"/>
        </w:rPr>
        <w:t xml:space="preserve"> зазнали </w:t>
      </w:r>
      <w:proofErr w:type="spellStart"/>
      <w:r w:rsidRPr="00871294">
        <w:rPr>
          <w:sz w:val="28"/>
          <w:szCs w:val="28"/>
          <w:lang w:val="uk-UA"/>
        </w:rPr>
        <w:t>Городнянська</w:t>
      </w:r>
      <w:proofErr w:type="spellEnd"/>
      <w:r w:rsidRPr="00871294">
        <w:rPr>
          <w:sz w:val="28"/>
          <w:szCs w:val="28"/>
          <w:lang w:val="uk-UA"/>
        </w:rPr>
        <w:t xml:space="preserve">, Семенівська та </w:t>
      </w:r>
      <w:proofErr w:type="spellStart"/>
      <w:r w:rsidRPr="00871294">
        <w:rPr>
          <w:sz w:val="28"/>
          <w:szCs w:val="28"/>
          <w:lang w:val="uk-UA"/>
        </w:rPr>
        <w:t>Корюківська</w:t>
      </w:r>
      <w:proofErr w:type="spellEnd"/>
      <w:r w:rsidRPr="00871294">
        <w:rPr>
          <w:sz w:val="28"/>
          <w:szCs w:val="28"/>
          <w:lang w:val="uk-UA"/>
        </w:rPr>
        <w:t xml:space="preserve"> громади. З початку 1994 року </w:t>
      </w:r>
      <w:proofErr w:type="spellStart"/>
      <w:r w:rsidRPr="00871294">
        <w:rPr>
          <w:sz w:val="28"/>
          <w:szCs w:val="28"/>
          <w:lang w:val="uk-UA"/>
        </w:rPr>
        <w:t>Городнянська</w:t>
      </w:r>
      <w:proofErr w:type="spellEnd"/>
      <w:r w:rsidRPr="00871294">
        <w:rPr>
          <w:sz w:val="28"/>
          <w:szCs w:val="28"/>
          <w:lang w:val="uk-UA"/>
        </w:rPr>
        <w:t xml:space="preserve"> громада через </w:t>
      </w:r>
      <w:proofErr w:type="spellStart"/>
      <w:r w:rsidRPr="00871294">
        <w:rPr>
          <w:sz w:val="28"/>
          <w:szCs w:val="28"/>
          <w:lang w:val="uk-UA"/>
        </w:rPr>
        <w:t>замінування</w:t>
      </w:r>
      <w:proofErr w:type="spellEnd"/>
      <w:r w:rsidRPr="00871294">
        <w:rPr>
          <w:sz w:val="28"/>
          <w:szCs w:val="28"/>
          <w:lang w:val="uk-UA"/>
        </w:rPr>
        <w:t xml:space="preserve"> земельних ділянок  втратила близько 3,4 </w:t>
      </w:r>
      <w:proofErr w:type="spellStart"/>
      <w:r w:rsidRPr="00871294">
        <w:rPr>
          <w:sz w:val="28"/>
          <w:szCs w:val="28"/>
          <w:lang w:val="uk-UA"/>
        </w:rPr>
        <w:t>млн.грн</w:t>
      </w:r>
      <w:proofErr w:type="spellEnd"/>
      <w:r w:rsidRPr="00871294">
        <w:rPr>
          <w:sz w:val="28"/>
          <w:szCs w:val="28"/>
          <w:lang w:val="uk-UA"/>
        </w:rPr>
        <w:t xml:space="preserve">. </w:t>
      </w:r>
      <w:proofErr w:type="spellStart"/>
      <w:r w:rsidRPr="00871294">
        <w:rPr>
          <w:sz w:val="28"/>
          <w:szCs w:val="28"/>
          <w:lang w:val="uk-UA"/>
        </w:rPr>
        <w:t>Корюківська</w:t>
      </w:r>
      <w:proofErr w:type="spellEnd"/>
      <w:r w:rsidRPr="00871294">
        <w:rPr>
          <w:sz w:val="28"/>
          <w:szCs w:val="28"/>
          <w:lang w:val="uk-UA"/>
        </w:rPr>
        <w:t xml:space="preserve"> громада  втрачає  близько 5 </w:t>
      </w:r>
      <w:proofErr w:type="spellStart"/>
      <w:r w:rsidRPr="00871294">
        <w:rPr>
          <w:sz w:val="28"/>
          <w:szCs w:val="28"/>
          <w:lang w:val="uk-UA"/>
        </w:rPr>
        <w:t>млн.грн</w:t>
      </w:r>
      <w:proofErr w:type="spellEnd"/>
      <w:r w:rsidRPr="00871294">
        <w:rPr>
          <w:sz w:val="28"/>
          <w:szCs w:val="28"/>
          <w:lang w:val="uk-UA"/>
        </w:rPr>
        <w:t xml:space="preserve"> щоквартально  через заміновані землі, що становить близько 10% місцевого бюджету.  У Семенівській громаді збитки стосуються як недоотримання земельного податку, так і </w:t>
      </w:r>
      <w:proofErr w:type="spellStart"/>
      <w:r w:rsidRPr="00871294">
        <w:rPr>
          <w:sz w:val="28"/>
          <w:szCs w:val="28"/>
          <w:lang w:val="uk-UA"/>
        </w:rPr>
        <w:t>замінування</w:t>
      </w:r>
      <w:proofErr w:type="spellEnd"/>
      <w:r w:rsidRPr="00871294">
        <w:rPr>
          <w:sz w:val="28"/>
          <w:szCs w:val="28"/>
          <w:lang w:val="uk-UA"/>
        </w:rPr>
        <w:t xml:space="preserve"> лісових угідь, загальна площа яких становить близько 20 </w:t>
      </w:r>
      <w:proofErr w:type="spellStart"/>
      <w:r w:rsidRPr="00871294">
        <w:rPr>
          <w:sz w:val="28"/>
          <w:szCs w:val="28"/>
          <w:lang w:val="uk-UA"/>
        </w:rPr>
        <w:t>тис.га</w:t>
      </w:r>
      <w:proofErr w:type="spellEnd"/>
      <w:r w:rsidRPr="00871294">
        <w:rPr>
          <w:sz w:val="28"/>
          <w:szCs w:val="28"/>
          <w:lang w:val="uk-UA"/>
        </w:rPr>
        <w:t>. В цілому по території області розмінуванню підлягає  20465,4 га, з яких обстежено лише 15,6 %.</w:t>
      </w:r>
    </w:p>
    <w:p w14:paraId="2925EB16" w14:textId="77777777" w:rsidR="00766AF1" w:rsidRPr="00871294" w:rsidRDefault="00766AF1" w:rsidP="00A71FAE">
      <w:pPr>
        <w:pStyle w:val="2"/>
        <w:numPr>
          <w:ilvl w:val="1"/>
          <w:numId w:val="14"/>
        </w:numPr>
        <w:spacing w:before="240" w:after="240"/>
        <w:ind w:left="0" w:firstLine="709"/>
        <w:jc w:val="both"/>
        <w:rPr>
          <w:bdr w:val="none" w:sz="0" w:space="0" w:color="auto" w:frame="1"/>
          <w:lang w:val="uk-UA"/>
        </w:rPr>
      </w:pPr>
      <w:r w:rsidRPr="00871294">
        <w:rPr>
          <w:bdr w:val="none" w:sz="0" w:space="0" w:color="auto" w:frame="1"/>
          <w:lang w:val="uk-UA"/>
        </w:rPr>
        <w:t xml:space="preserve">Природно-географічна характеристика </w:t>
      </w:r>
    </w:p>
    <w:p w14:paraId="2EB880F0" w14:textId="77777777" w:rsidR="00766AF1" w:rsidRPr="00871294" w:rsidRDefault="00766AF1" w:rsidP="00871294">
      <w:pPr>
        <w:ind w:firstLine="708"/>
        <w:jc w:val="both"/>
        <w:rPr>
          <w:bCs/>
          <w:sz w:val="28"/>
          <w:szCs w:val="28"/>
          <w:bdr w:val="none" w:sz="0" w:space="0" w:color="auto" w:frame="1"/>
          <w:lang w:val="uk-UA"/>
        </w:rPr>
      </w:pPr>
      <w:r w:rsidRPr="00871294">
        <w:rPr>
          <w:sz w:val="28"/>
          <w:szCs w:val="28"/>
          <w:lang w:val="uk-UA"/>
        </w:rPr>
        <w:t>Чернігівська</w:t>
      </w:r>
      <w:r w:rsidRPr="00871294">
        <w:rPr>
          <w:bCs/>
          <w:sz w:val="28"/>
          <w:szCs w:val="28"/>
          <w:bdr w:val="none" w:sz="0" w:space="0" w:color="auto" w:frame="1"/>
          <w:lang w:val="uk-UA"/>
        </w:rPr>
        <w:t xml:space="preserve"> область розташована у двох фізико-географічних зонах – мішаних лісів та лісостепу, що зумовлює різноманітність її ландшафтів. Більша частина області лежить у межах Придніпровської низовини, південна – у межах Полтавської рівнини і має, переважно, злегка хвилясту поверхню з абсолютними висотами 100-220 м. (рис. 1.3).</w:t>
      </w:r>
    </w:p>
    <w:p w14:paraId="773737C6" w14:textId="77777777" w:rsidR="00766AF1" w:rsidRPr="00871294" w:rsidRDefault="00766AF1" w:rsidP="00766AF1">
      <w:pPr>
        <w:jc w:val="center"/>
        <w:rPr>
          <w:szCs w:val="28"/>
          <w:lang w:val="uk-UA"/>
        </w:rPr>
      </w:pPr>
      <w:r w:rsidRPr="00871294">
        <w:rPr>
          <w:noProof/>
          <w:lang w:val="ru-RU"/>
        </w:rPr>
        <w:lastRenderedPageBreak/>
        <w:drawing>
          <wp:inline distT="0" distB="0" distL="0" distR="0" wp14:anchorId="6D4530B2" wp14:editId="126A1DD8">
            <wp:extent cx="6119495" cy="24269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2426970"/>
                    </a:xfrm>
                    <a:prstGeom prst="rect">
                      <a:avLst/>
                    </a:prstGeom>
                  </pic:spPr>
                </pic:pic>
              </a:graphicData>
            </a:graphic>
          </wp:inline>
        </w:drawing>
      </w:r>
    </w:p>
    <w:p w14:paraId="1C6396CD" w14:textId="77777777" w:rsidR="00766AF1" w:rsidRPr="00871294" w:rsidRDefault="00766AF1" w:rsidP="00766AF1">
      <w:pPr>
        <w:jc w:val="center"/>
        <w:rPr>
          <w:b/>
          <w:bCs/>
          <w:iCs/>
          <w:sz w:val="28"/>
          <w:szCs w:val="28"/>
          <w:lang w:val="uk-UA"/>
        </w:rPr>
      </w:pPr>
      <w:r w:rsidRPr="00871294">
        <w:rPr>
          <w:b/>
          <w:bCs/>
          <w:iCs/>
          <w:sz w:val="28"/>
          <w:szCs w:val="28"/>
          <w:lang w:val="uk-UA"/>
        </w:rPr>
        <w:t>Рис. 1.3. Чернігівська область на карті світу та України</w:t>
      </w:r>
    </w:p>
    <w:p w14:paraId="339CF14B" w14:textId="77777777" w:rsidR="00766AF1" w:rsidRPr="00871294" w:rsidRDefault="00766AF1" w:rsidP="00766AF1">
      <w:pPr>
        <w:rPr>
          <w:iCs/>
          <w:szCs w:val="28"/>
          <w:lang w:val="uk-UA"/>
        </w:rPr>
      </w:pPr>
    </w:p>
    <w:p w14:paraId="26E19447" w14:textId="77777777" w:rsidR="00766AF1" w:rsidRPr="00871294" w:rsidRDefault="00766AF1" w:rsidP="00871294">
      <w:pPr>
        <w:ind w:firstLine="720"/>
        <w:jc w:val="both"/>
        <w:rPr>
          <w:sz w:val="28"/>
          <w:szCs w:val="28"/>
          <w:lang w:val="uk-UA"/>
        </w:rPr>
      </w:pPr>
      <w:r w:rsidRPr="00871294">
        <w:rPr>
          <w:sz w:val="28"/>
          <w:szCs w:val="28"/>
          <w:lang w:val="uk-UA"/>
        </w:rPr>
        <w:t>За ландшафтними особливостями Чернігівщина поділяється на 4 фізико-географічні області: Чернігівське і Новгород-Сіверське Полісся, Північно-Придніпровська терасова низовина та Північно-Полтавська височина.</w:t>
      </w:r>
    </w:p>
    <w:p w14:paraId="37022CF4" w14:textId="77777777" w:rsidR="00766AF1" w:rsidRPr="00871294" w:rsidRDefault="00766AF1" w:rsidP="00871294">
      <w:pPr>
        <w:ind w:firstLine="720"/>
        <w:jc w:val="both"/>
        <w:rPr>
          <w:sz w:val="28"/>
          <w:szCs w:val="28"/>
          <w:lang w:val="uk-UA"/>
        </w:rPr>
      </w:pPr>
      <w:r w:rsidRPr="00871294">
        <w:rPr>
          <w:sz w:val="28"/>
          <w:szCs w:val="28"/>
          <w:lang w:val="uk-UA"/>
        </w:rPr>
        <w:t xml:space="preserve">У структурі земельного фонду найбільша частка припадає на сільськогосподарські угіддя – 64,6% (2060,4 тис. га), другою за вагомістю складовою є ліси та інші </w:t>
      </w:r>
      <w:proofErr w:type="spellStart"/>
      <w:r w:rsidRPr="00871294">
        <w:rPr>
          <w:sz w:val="28"/>
          <w:szCs w:val="28"/>
          <w:lang w:val="uk-UA"/>
        </w:rPr>
        <w:t>лісопокриті</w:t>
      </w:r>
      <w:proofErr w:type="spellEnd"/>
      <w:r w:rsidRPr="00871294">
        <w:rPr>
          <w:sz w:val="28"/>
          <w:szCs w:val="28"/>
          <w:lang w:val="uk-UA"/>
        </w:rPr>
        <w:t xml:space="preserve"> площі (700,0 тис. га) – 21,9%. На забудовані (127,7 тис. га) та відкриті заболочені землі (126,3 тис. га) припадає по 4,0%. Протягом останнього десятиріччя значних змін у структурі земельного фонду не відбувалося, однак варто відзначити, що структура земель за цільовим призначенням має довільний характер і не має достатньої економічної та екологічної обґрунтованості [2].</w:t>
      </w:r>
    </w:p>
    <w:p w14:paraId="69835937"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Розміщення області в межах двох природних зон зумовило значну строкатість ґрунтового покриву. Найбільш поширеними є дерново-підзолисті, сірі лісові та темно-сірі ґрунти й чорноземи опідзолені, які займають 62% орних земель, що становить майже 900 тис. га.</w:t>
      </w:r>
    </w:p>
    <w:p w14:paraId="6F02853E"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 xml:space="preserve">Чорноземні та лучні ґрунти займають найбільшу площу в межах орних земель області – 540,6 тис. га (38%). </w:t>
      </w:r>
    </w:p>
    <w:p w14:paraId="4EBE9BCD"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 xml:space="preserve">Незважаючи на значні генетичні відмінності між різними групами ґрунтів, для них характерний понижений щодо їхніх типових ознак рівень природної родючості. Це пов'язано з легким гранулометричним складом, </w:t>
      </w:r>
      <w:proofErr w:type="spellStart"/>
      <w:r w:rsidRPr="00871294">
        <w:rPr>
          <w:sz w:val="28"/>
          <w:szCs w:val="28"/>
          <w:lang w:val="uk-UA"/>
        </w:rPr>
        <w:t>малогумусністю</w:t>
      </w:r>
      <w:proofErr w:type="spellEnd"/>
      <w:r w:rsidRPr="00871294">
        <w:rPr>
          <w:sz w:val="28"/>
          <w:szCs w:val="28"/>
          <w:lang w:val="uk-UA"/>
        </w:rPr>
        <w:t xml:space="preserve">, підвищеною кислотністю, значною </w:t>
      </w:r>
      <w:proofErr w:type="spellStart"/>
      <w:r w:rsidRPr="00871294">
        <w:rPr>
          <w:sz w:val="28"/>
          <w:szCs w:val="28"/>
          <w:lang w:val="uk-UA"/>
        </w:rPr>
        <w:t>оглеєністю</w:t>
      </w:r>
      <w:proofErr w:type="spellEnd"/>
      <w:r w:rsidRPr="00871294">
        <w:rPr>
          <w:sz w:val="28"/>
          <w:szCs w:val="28"/>
          <w:lang w:val="uk-UA"/>
        </w:rPr>
        <w:t xml:space="preserve">, засоленістю ґрунтів тощо. Як наслідок, вони мають нестійку структуру, низьку ємність вбирання, невисоку </w:t>
      </w:r>
      <w:proofErr w:type="spellStart"/>
      <w:r w:rsidRPr="00871294">
        <w:rPr>
          <w:sz w:val="28"/>
          <w:szCs w:val="28"/>
          <w:lang w:val="uk-UA"/>
        </w:rPr>
        <w:t>буферність</w:t>
      </w:r>
      <w:proofErr w:type="spellEnd"/>
      <w:r w:rsidRPr="00871294">
        <w:rPr>
          <w:sz w:val="28"/>
          <w:szCs w:val="28"/>
          <w:lang w:val="uk-UA"/>
        </w:rPr>
        <w:t>, малу насиченість ґрунтовими колоїдами, що призводить до погіршення водного, повітряного та поживного режимів ґрунту.</w:t>
      </w:r>
    </w:p>
    <w:p w14:paraId="016BE01E"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 xml:space="preserve">Вся територія Чернігівської області в гідрогеологічному відношенні знаходиться в межах Дніпровського артезіанського басейну. Прісні підземні води відносяться до осадових відкладів четвертинних, неогенових, палеогенових, </w:t>
      </w:r>
      <w:proofErr w:type="spellStart"/>
      <w:r w:rsidRPr="00871294">
        <w:rPr>
          <w:sz w:val="28"/>
          <w:szCs w:val="28"/>
          <w:lang w:val="uk-UA"/>
        </w:rPr>
        <w:t>верхньо</w:t>
      </w:r>
      <w:proofErr w:type="spellEnd"/>
      <w:r w:rsidRPr="00871294">
        <w:rPr>
          <w:sz w:val="28"/>
          <w:szCs w:val="28"/>
          <w:lang w:val="uk-UA"/>
        </w:rPr>
        <w:t xml:space="preserve">- та </w:t>
      </w:r>
      <w:proofErr w:type="spellStart"/>
      <w:r w:rsidRPr="00871294">
        <w:rPr>
          <w:sz w:val="28"/>
          <w:szCs w:val="28"/>
          <w:lang w:val="uk-UA"/>
        </w:rPr>
        <w:t>нижньо</w:t>
      </w:r>
      <w:proofErr w:type="spellEnd"/>
      <w:r w:rsidRPr="00871294">
        <w:rPr>
          <w:sz w:val="28"/>
          <w:szCs w:val="28"/>
          <w:lang w:val="uk-UA"/>
        </w:rPr>
        <w:t>-крейдяних порід. Усі водоносні горизонти підземних вод є водними об’єктами загальнодержавного значення. Чернігівська область забезпечена підземними водними ресурсами в достатній мірі.</w:t>
      </w:r>
    </w:p>
    <w:p w14:paraId="22818DCE"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Прогнозні ресурси підземних вод у Чернігівській області, за даними Державної служби геології та надр України, складають 3,038 млрд. м</w:t>
      </w:r>
      <w:r w:rsidRPr="00871294">
        <w:rPr>
          <w:sz w:val="28"/>
          <w:szCs w:val="28"/>
          <w:vertAlign w:val="superscript"/>
          <w:lang w:val="uk-UA"/>
        </w:rPr>
        <w:t>3</w:t>
      </w:r>
      <w:r w:rsidRPr="00871294">
        <w:rPr>
          <w:sz w:val="28"/>
          <w:szCs w:val="28"/>
          <w:lang w:val="uk-UA"/>
        </w:rPr>
        <w:t xml:space="preserve">. </w:t>
      </w:r>
      <w:r w:rsidRPr="00871294">
        <w:rPr>
          <w:sz w:val="28"/>
          <w:szCs w:val="28"/>
          <w:lang w:val="uk-UA"/>
        </w:rPr>
        <w:lastRenderedPageBreak/>
        <w:t>Експлуатаційні запаси підземних вод становлять 188,0 млн. м</w:t>
      </w:r>
      <w:r w:rsidRPr="00871294">
        <w:rPr>
          <w:sz w:val="28"/>
          <w:szCs w:val="28"/>
          <w:vertAlign w:val="superscript"/>
          <w:lang w:val="uk-UA"/>
        </w:rPr>
        <w:t>3</w:t>
      </w:r>
      <w:r w:rsidRPr="00871294">
        <w:rPr>
          <w:sz w:val="28"/>
          <w:szCs w:val="28"/>
          <w:lang w:val="uk-UA"/>
        </w:rPr>
        <w:t>.</w:t>
      </w:r>
    </w:p>
    <w:p w14:paraId="5F29E66F"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Для питних та санітарно-побутових потреб населення в області використовуються лише підземні води.</w:t>
      </w:r>
    </w:p>
    <w:p w14:paraId="657A2A6B"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 xml:space="preserve">Водну мережу області складають 1570 річок загальною довжиною 8369 км, 24 побудовані водосховища площею водного дзеркала 2,2 тис. га та велика кількість озер і ставків. </w:t>
      </w:r>
    </w:p>
    <w:p w14:paraId="1ABA3738"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Надра Чернігівщини багаті корисними копалинами (рис. 1.4). На території області Державним балансом запасів нараховується 323 родовища (282 родовища і 41 об’єкт обліку) шістьох видів корисних копалин, зокрема паливних (газоподібні, рідкі, тверді) та неметалічних (гірничо-хімічні, нерудні для металургії, будівельні). Розробляється 106 родовищ (72 родовища і 34 об’єкти обліку). Залишаються нерозробленими 176 родовищ [1].</w:t>
      </w:r>
    </w:p>
    <w:p w14:paraId="74E52BD8" w14:textId="77777777" w:rsidR="00766AF1" w:rsidRPr="00871294" w:rsidRDefault="00766AF1" w:rsidP="00871294">
      <w:pPr>
        <w:widowControl w:val="0"/>
        <w:tabs>
          <w:tab w:val="num" w:pos="1440"/>
        </w:tabs>
        <w:autoSpaceDE w:val="0"/>
        <w:autoSpaceDN w:val="0"/>
        <w:adjustRightInd w:val="0"/>
        <w:ind w:firstLine="720"/>
        <w:jc w:val="both"/>
        <w:rPr>
          <w:sz w:val="28"/>
          <w:szCs w:val="28"/>
          <w:lang w:val="uk-UA"/>
        </w:rPr>
      </w:pPr>
      <w:r w:rsidRPr="00871294">
        <w:rPr>
          <w:sz w:val="28"/>
          <w:szCs w:val="28"/>
          <w:lang w:val="uk-UA"/>
        </w:rPr>
        <w:t xml:space="preserve">У структурі мінерально-сировинних ресурсів Чернігівщини переважають паливно-енергетичні корисні копалини (нафта, газ, конденсат, торф), частка яких становить 58%. Майже третину (31,1%) загальних мінеральних ресурсів складає будівельна сировина (крейда, пісок, кварцовий пісок, глина, суглинок). Ще 8,3% припадає на прісні і мінеральні підземні води, 0,7% – на нерудні корисні копалини для металургії та </w:t>
      </w:r>
      <w:proofErr w:type="spellStart"/>
      <w:r w:rsidRPr="00871294">
        <w:rPr>
          <w:sz w:val="28"/>
          <w:szCs w:val="28"/>
          <w:lang w:val="uk-UA"/>
        </w:rPr>
        <w:t>бішофіт</w:t>
      </w:r>
      <w:proofErr w:type="spellEnd"/>
      <w:r w:rsidRPr="00871294">
        <w:rPr>
          <w:sz w:val="28"/>
          <w:szCs w:val="28"/>
          <w:lang w:val="uk-UA"/>
        </w:rPr>
        <w:t xml:space="preserve"> (рис. 1.4).</w:t>
      </w:r>
    </w:p>
    <w:p w14:paraId="16CFE8C5" w14:textId="77777777" w:rsidR="00766AF1" w:rsidRPr="00871294" w:rsidRDefault="00766AF1" w:rsidP="00871294">
      <w:pPr>
        <w:ind w:firstLine="720"/>
        <w:jc w:val="both"/>
        <w:rPr>
          <w:sz w:val="28"/>
          <w:szCs w:val="28"/>
          <w:lang w:val="uk-UA"/>
        </w:rPr>
      </w:pPr>
      <w:r w:rsidRPr="00871294">
        <w:rPr>
          <w:sz w:val="28"/>
          <w:szCs w:val="28"/>
          <w:lang w:val="uk-UA"/>
        </w:rPr>
        <w:t xml:space="preserve">Загальнодержавне значення мають запаси високоякісних кварцових (скляних) пісків (Чернігівський  район) та нафти. </w:t>
      </w:r>
      <w:proofErr w:type="spellStart"/>
      <w:r w:rsidRPr="00871294">
        <w:rPr>
          <w:sz w:val="28"/>
          <w:szCs w:val="28"/>
          <w:lang w:val="uk-UA"/>
        </w:rPr>
        <w:t>Нафтоконденсатні</w:t>
      </w:r>
      <w:proofErr w:type="spellEnd"/>
      <w:r w:rsidRPr="00871294">
        <w:rPr>
          <w:sz w:val="28"/>
          <w:szCs w:val="28"/>
          <w:lang w:val="uk-UA"/>
        </w:rPr>
        <w:t xml:space="preserve"> родовища зосереджені у Прилуцькому районі входять до </w:t>
      </w:r>
      <w:proofErr w:type="spellStart"/>
      <w:r w:rsidRPr="00871294">
        <w:rPr>
          <w:sz w:val="28"/>
          <w:szCs w:val="28"/>
          <w:lang w:val="uk-UA"/>
        </w:rPr>
        <w:t>Дніпровсько</w:t>
      </w:r>
      <w:proofErr w:type="spellEnd"/>
      <w:r w:rsidRPr="00871294">
        <w:rPr>
          <w:sz w:val="28"/>
          <w:szCs w:val="28"/>
          <w:lang w:val="uk-UA"/>
        </w:rPr>
        <w:t>-Донецької нафтогазоносної провінції.</w:t>
      </w:r>
    </w:p>
    <w:p w14:paraId="4121853D" w14:textId="77777777" w:rsidR="00766AF1" w:rsidRPr="00871294" w:rsidRDefault="00766AF1" w:rsidP="0071319E">
      <w:pPr>
        <w:widowControl w:val="0"/>
        <w:shd w:val="clear" w:color="auto" w:fill="FFFFFF"/>
        <w:ind w:firstLine="720"/>
        <w:jc w:val="both"/>
        <w:textAlignment w:val="baseline"/>
        <w:rPr>
          <w:bCs/>
          <w:sz w:val="28"/>
          <w:szCs w:val="28"/>
          <w:bdr w:val="none" w:sz="0" w:space="0" w:color="auto" w:frame="1"/>
          <w:lang w:val="uk-UA"/>
        </w:rPr>
      </w:pPr>
      <w:r w:rsidRPr="00871294">
        <w:rPr>
          <w:bCs/>
          <w:sz w:val="28"/>
          <w:szCs w:val="28"/>
          <w:bdr w:val="none" w:sz="0" w:space="0" w:color="auto" w:frame="1"/>
          <w:lang w:val="uk-UA"/>
        </w:rPr>
        <w:t>Однією з переваг географічного положення області є близькість до столиці України (автомобільним сполученням 141 км, залізничним сполученням 209 км). Сейсміко-тектонічні характеристики області є сприятливими, оскільки вона не належить до сейсмонебезпечних зон.</w:t>
      </w:r>
    </w:p>
    <w:tbl>
      <w:tblPr>
        <w:tblW w:w="0" w:type="auto"/>
        <w:jc w:val="center"/>
        <w:tblLook w:val="04A0" w:firstRow="1" w:lastRow="0" w:firstColumn="1" w:lastColumn="0" w:noHBand="0" w:noVBand="1"/>
      </w:tblPr>
      <w:tblGrid>
        <w:gridCol w:w="380"/>
        <w:gridCol w:w="8745"/>
        <w:gridCol w:w="512"/>
      </w:tblGrid>
      <w:tr w:rsidR="00766AF1" w:rsidRPr="00871294" w14:paraId="69A93257" w14:textId="77777777" w:rsidTr="00EA20B7">
        <w:trPr>
          <w:jc w:val="center"/>
        </w:trPr>
        <w:tc>
          <w:tcPr>
            <w:tcW w:w="380" w:type="dxa"/>
          </w:tcPr>
          <w:p w14:paraId="3E014D6D" w14:textId="77777777" w:rsidR="00766AF1" w:rsidRPr="00871294" w:rsidRDefault="00766AF1" w:rsidP="00871294">
            <w:pPr>
              <w:rPr>
                <w:szCs w:val="28"/>
                <w:lang w:val="uk-UA"/>
              </w:rPr>
            </w:pPr>
          </w:p>
        </w:tc>
        <w:tc>
          <w:tcPr>
            <w:tcW w:w="8745" w:type="dxa"/>
          </w:tcPr>
          <w:p w14:paraId="53042763" w14:textId="77777777" w:rsidR="00766AF1" w:rsidRPr="00871294" w:rsidRDefault="00766AF1" w:rsidP="00EA20B7">
            <w:pPr>
              <w:rPr>
                <w:szCs w:val="28"/>
                <w:lang w:val="uk-UA"/>
              </w:rPr>
            </w:pPr>
            <w:r w:rsidRPr="00871294">
              <w:rPr>
                <w:noProof/>
                <w:szCs w:val="28"/>
                <w:lang w:val="ru-RU"/>
              </w:rPr>
              <w:drawing>
                <wp:anchor distT="0" distB="0" distL="114300" distR="114300" simplePos="0" relativeHeight="251659264" behindDoc="0" locked="0" layoutInCell="1" allowOverlap="1" wp14:anchorId="0C07A0A4" wp14:editId="1C4C020D">
                  <wp:simplePos x="0" y="0"/>
                  <wp:positionH relativeFrom="column">
                    <wp:posOffset>827405</wp:posOffset>
                  </wp:positionH>
                  <wp:positionV relativeFrom="paragraph">
                    <wp:posOffset>81915</wp:posOffset>
                  </wp:positionV>
                  <wp:extent cx="4095115" cy="3652520"/>
                  <wp:effectExtent l="0" t="0" r="635"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115" cy="36525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2" w:type="dxa"/>
          </w:tcPr>
          <w:p w14:paraId="6167E42B" w14:textId="77777777" w:rsidR="00766AF1" w:rsidRPr="00871294" w:rsidRDefault="00766AF1" w:rsidP="00871294">
            <w:pPr>
              <w:rPr>
                <w:szCs w:val="28"/>
                <w:lang w:val="uk-UA"/>
              </w:rPr>
            </w:pPr>
          </w:p>
        </w:tc>
      </w:tr>
      <w:tr w:rsidR="00766AF1" w:rsidRPr="00871294" w14:paraId="2F237906" w14:textId="77777777" w:rsidTr="00EA20B7">
        <w:trPr>
          <w:jc w:val="center"/>
        </w:trPr>
        <w:tc>
          <w:tcPr>
            <w:tcW w:w="380" w:type="dxa"/>
          </w:tcPr>
          <w:p w14:paraId="1AFD22F4" w14:textId="77777777" w:rsidR="00766AF1" w:rsidRPr="00871294" w:rsidRDefault="00766AF1" w:rsidP="00871294">
            <w:pPr>
              <w:rPr>
                <w:b/>
                <w:bCs/>
                <w:sz w:val="28"/>
                <w:szCs w:val="28"/>
                <w:lang w:val="uk-UA"/>
              </w:rPr>
            </w:pPr>
          </w:p>
        </w:tc>
        <w:tc>
          <w:tcPr>
            <w:tcW w:w="8745" w:type="dxa"/>
          </w:tcPr>
          <w:p w14:paraId="7C329AF7" w14:textId="77777777" w:rsidR="00766AF1" w:rsidRPr="00871294" w:rsidRDefault="00766AF1" w:rsidP="00871294">
            <w:pPr>
              <w:jc w:val="center"/>
              <w:rPr>
                <w:b/>
                <w:bCs/>
                <w:sz w:val="28"/>
                <w:szCs w:val="28"/>
                <w:lang w:val="uk-UA"/>
              </w:rPr>
            </w:pPr>
            <w:r w:rsidRPr="00871294">
              <w:rPr>
                <w:b/>
                <w:bCs/>
                <w:sz w:val="28"/>
                <w:szCs w:val="28"/>
                <w:lang w:val="uk-UA"/>
              </w:rPr>
              <w:t>Рис. 1.4. Родовища корисних копалин Чернігівської області</w:t>
            </w:r>
          </w:p>
        </w:tc>
        <w:tc>
          <w:tcPr>
            <w:tcW w:w="512" w:type="dxa"/>
          </w:tcPr>
          <w:p w14:paraId="3C6FFC01" w14:textId="77777777" w:rsidR="00766AF1" w:rsidRPr="00871294" w:rsidRDefault="00766AF1" w:rsidP="00871294">
            <w:pPr>
              <w:rPr>
                <w:b/>
                <w:bCs/>
                <w:sz w:val="28"/>
                <w:szCs w:val="28"/>
                <w:lang w:val="uk-UA"/>
              </w:rPr>
            </w:pPr>
          </w:p>
        </w:tc>
      </w:tr>
    </w:tbl>
    <w:p w14:paraId="6FA221B1" w14:textId="77777777" w:rsidR="00766AF1" w:rsidRPr="00871294" w:rsidRDefault="00766AF1" w:rsidP="00871294">
      <w:pPr>
        <w:ind w:firstLine="720"/>
        <w:jc w:val="both"/>
        <w:rPr>
          <w:sz w:val="28"/>
          <w:szCs w:val="28"/>
          <w:lang w:val="uk-UA"/>
        </w:rPr>
      </w:pPr>
      <w:r w:rsidRPr="00871294">
        <w:rPr>
          <w:sz w:val="28"/>
          <w:szCs w:val="28"/>
          <w:lang w:val="uk-UA"/>
        </w:rPr>
        <w:lastRenderedPageBreak/>
        <w:t>Торф, як альтернативне (екологічне) паливо має балансові запаси 66,146 млн. т, а торфовища займають понад 200 тис. га. Велике промислове значення мають родовища крейди у Новгород-Сіверському районі, цегляної сировини – по всій території області, а також запаси глин, придатних для виготовлення черепиці, керамічної плитки, виробів гончарних та художньої кераміки.</w:t>
      </w:r>
    </w:p>
    <w:p w14:paraId="39F364C8" w14:textId="77777777" w:rsidR="00766AF1" w:rsidRPr="00871294" w:rsidRDefault="00766AF1" w:rsidP="00871294">
      <w:pPr>
        <w:ind w:firstLine="720"/>
        <w:jc w:val="both"/>
        <w:rPr>
          <w:sz w:val="28"/>
          <w:szCs w:val="28"/>
          <w:lang w:val="uk-UA"/>
        </w:rPr>
      </w:pPr>
      <w:r w:rsidRPr="00871294">
        <w:rPr>
          <w:sz w:val="28"/>
          <w:szCs w:val="28"/>
          <w:lang w:val="uk-UA"/>
        </w:rPr>
        <w:t xml:space="preserve">На території області розташовано 10 </w:t>
      </w:r>
      <w:proofErr w:type="spellStart"/>
      <w:r w:rsidRPr="00871294">
        <w:rPr>
          <w:sz w:val="28"/>
          <w:szCs w:val="28"/>
          <w:lang w:val="uk-UA"/>
        </w:rPr>
        <w:t>нафтогазоперспективних</w:t>
      </w:r>
      <w:proofErr w:type="spellEnd"/>
      <w:r w:rsidRPr="00871294">
        <w:rPr>
          <w:sz w:val="28"/>
          <w:szCs w:val="28"/>
          <w:lang w:val="uk-UA"/>
        </w:rPr>
        <w:t xml:space="preserve"> об’єктів, підготовлених до глибокого буріння, перспективні ресурси оцінюються: газу – 12,471 млрд м</w:t>
      </w:r>
      <w:r w:rsidRPr="00871294">
        <w:rPr>
          <w:sz w:val="28"/>
          <w:szCs w:val="28"/>
          <w:vertAlign w:val="superscript"/>
          <w:lang w:val="uk-UA"/>
        </w:rPr>
        <w:t>3</w:t>
      </w:r>
      <w:r w:rsidRPr="00871294">
        <w:rPr>
          <w:sz w:val="28"/>
          <w:szCs w:val="28"/>
          <w:lang w:val="uk-UA"/>
        </w:rPr>
        <w:t>, нафти – 3,695 млн. т (категорія С-3).</w:t>
      </w:r>
    </w:p>
    <w:p w14:paraId="496E32A2" w14:textId="77777777" w:rsidR="00766AF1" w:rsidRPr="00871294" w:rsidRDefault="00766AF1" w:rsidP="00871294">
      <w:pPr>
        <w:ind w:firstLine="720"/>
        <w:jc w:val="both"/>
        <w:rPr>
          <w:sz w:val="28"/>
          <w:szCs w:val="28"/>
          <w:lang w:val="uk-UA"/>
        </w:rPr>
      </w:pPr>
      <w:r w:rsidRPr="00871294">
        <w:rPr>
          <w:sz w:val="28"/>
          <w:szCs w:val="28"/>
          <w:lang w:val="uk-UA"/>
        </w:rPr>
        <w:t>Запаси торфу підраховані на 99 родовищах і складають 66,146 млн т, з яких розробляються 9 із запасами 10,4 млн. т (запаси торфу – 55,746 млн. т).</w:t>
      </w:r>
    </w:p>
    <w:p w14:paraId="239952DC" w14:textId="77777777" w:rsidR="00766AF1" w:rsidRPr="00871294" w:rsidRDefault="00766AF1" w:rsidP="00871294">
      <w:pPr>
        <w:ind w:firstLine="720"/>
        <w:jc w:val="both"/>
        <w:rPr>
          <w:sz w:val="28"/>
          <w:szCs w:val="28"/>
          <w:lang w:val="uk-UA"/>
        </w:rPr>
      </w:pPr>
      <w:r w:rsidRPr="00871294">
        <w:rPr>
          <w:sz w:val="28"/>
          <w:szCs w:val="28"/>
          <w:lang w:val="uk-UA"/>
        </w:rPr>
        <w:t>Також у Чернігівській області розташовано два родовища формувального піску з балансовими запасами 50,524 млн. т промислових категорій А+В+С1. За своїми фізико-механічними властивостями пісок придатний для виготовлення ливарних форм і стержнів, які використовуються в металургійній промисловості. На даний час родовища не експлуатуються.</w:t>
      </w:r>
    </w:p>
    <w:p w14:paraId="4C0C8BE0" w14:textId="77777777" w:rsidR="00766AF1" w:rsidRPr="00871294" w:rsidRDefault="00766AF1" w:rsidP="00871294">
      <w:pPr>
        <w:ind w:firstLine="720"/>
        <w:jc w:val="both"/>
        <w:rPr>
          <w:sz w:val="28"/>
          <w:szCs w:val="28"/>
          <w:lang w:val="uk-UA"/>
        </w:rPr>
      </w:pPr>
      <w:r w:rsidRPr="00871294">
        <w:rPr>
          <w:sz w:val="28"/>
          <w:szCs w:val="28"/>
          <w:lang w:val="uk-UA"/>
        </w:rPr>
        <w:t>Запаси тугоплавкої глини промислових категорій А+В+С1 складають 122,9 тис. т. Наразі родовища не розробляються.</w:t>
      </w:r>
    </w:p>
    <w:p w14:paraId="185EF4EE" w14:textId="77777777" w:rsidR="00766AF1" w:rsidRPr="00871294" w:rsidRDefault="00766AF1" w:rsidP="00871294">
      <w:pPr>
        <w:ind w:right="-5" w:firstLine="720"/>
        <w:jc w:val="both"/>
        <w:rPr>
          <w:sz w:val="28"/>
          <w:szCs w:val="28"/>
          <w:lang w:val="uk-UA"/>
        </w:rPr>
      </w:pPr>
      <w:r w:rsidRPr="00871294">
        <w:rPr>
          <w:sz w:val="28"/>
          <w:szCs w:val="28"/>
          <w:lang w:val="uk-UA"/>
        </w:rPr>
        <w:t>У 12 розвіданих родовищах зосереджено 118,015 млн м</w:t>
      </w:r>
      <w:r w:rsidRPr="00871294">
        <w:rPr>
          <w:sz w:val="28"/>
          <w:szCs w:val="28"/>
          <w:vertAlign w:val="superscript"/>
          <w:lang w:val="uk-UA"/>
        </w:rPr>
        <w:t>3</w:t>
      </w:r>
      <w:r w:rsidRPr="00871294">
        <w:rPr>
          <w:sz w:val="28"/>
          <w:szCs w:val="28"/>
          <w:lang w:val="uk-UA"/>
        </w:rPr>
        <w:t xml:space="preserve"> будівельного піску промислових категорій А+В+С1. На даний момент лише два з них розробляється. Крім того, державним балансом враховано два родовища кварцового піску (скляна сировина) – </w:t>
      </w:r>
      <w:proofErr w:type="spellStart"/>
      <w:r w:rsidRPr="00871294">
        <w:rPr>
          <w:sz w:val="28"/>
          <w:szCs w:val="28"/>
          <w:lang w:val="uk-UA"/>
        </w:rPr>
        <w:t>Папірнянське</w:t>
      </w:r>
      <w:proofErr w:type="spellEnd"/>
      <w:r w:rsidRPr="00871294">
        <w:rPr>
          <w:sz w:val="28"/>
          <w:szCs w:val="28"/>
          <w:lang w:val="uk-UA"/>
        </w:rPr>
        <w:t xml:space="preserve"> і </w:t>
      </w:r>
      <w:proofErr w:type="spellStart"/>
      <w:r w:rsidRPr="00871294">
        <w:rPr>
          <w:sz w:val="28"/>
          <w:szCs w:val="28"/>
          <w:lang w:val="uk-UA"/>
        </w:rPr>
        <w:t>Грибово-Руднянське</w:t>
      </w:r>
      <w:proofErr w:type="spellEnd"/>
      <w:r w:rsidRPr="00871294">
        <w:rPr>
          <w:sz w:val="28"/>
          <w:szCs w:val="28"/>
          <w:lang w:val="uk-UA"/>
        </w:rPr>
        <w:t>.</w:t>
      </w:r>
    </w:p>
    <w:p w14:paraId="0DE71F29" w14:textId="77777777" w:rsidR="00766AF1" w:rsidRPr="00871294" w:rsidRDefault="00766AF1" w:rsidP="00871294">
      <w:pPr>
        <w:ind w:right="-5" w:firstLine="720"/>
        <w:jc w:val="both"/>
        <w:rPr>
          <w:sz w:val="28"/>
          <w:szCs w:val="28"/>
          <w:lang w:val="uk-UA"/>
        </w:rPr>
      </w:pPr>
      <w:r w:rsidRPr="00871294">
        <w:rPr>
          <w:sz w:val="28"/>
          <w:szCs w:val="28"/>
          <w:lang w:val="uk-UA"/>
        </w:rPr>
        <w:t xml:space="preserve">Чернігівщина – лісовий край. Рівень лісистості області становить 20,9%, що більше від середнього по Україні показника (15,9%). Площа земель лісового фонду області становить 739,5 тис. га, у </w:t>
      </w:r>
      <w:proofErr w:type="spellStart"/>
      <w:r w:rsidRPr="00871294">
        <w:rPr>
          <w:sz w:val="28"/>
          <w:szCs w:val="28"/>
          <w:lang w:val="uk-UA"/>
        </w:rPr>
        <w:t>т.ч</w:t>
      </w:r>
      <w:proofErr w:type="spellEnd"/>
      <w:r w:rsidRPr="00871294">
        <w:rPr>
          <w:sz w:val="28"/>
          <w:szCs w:val="28"/>
          <w:lang w:val="uk-UA"/>
        </w:rPr>
        <w:t>. площа лісових ділянок –708,06 тис. га. Породний склад лісів Чернігівської області має таку структуру: сосна – 57,8%, дуб – 15,3%, береза – 11,6%, інші деревні породи та чагарники – 15,3% [2, 3].</w:t>
      </w:r>
    </w:p>
    <w:p w14:paraId="76A3336B" w14:textId="2611F186" w:rsidR="00766AF1" w:rsidRPr="00871294" w:rsidRDefault="00766AF1" w:rsidP="00871294">
      <w:pPr>
        <w:ind w:right="-5" w:firstLine="720"/>
        <w:jc w:val="both"/>
        <w:rPr>
          <w:sz w:val="28"/>
          <w:szCs w:val="28"/>
          <w:lang w:val="uk-UA"/>
        </w:rPr>
      </w:pPr>
      <w:r w:rsidRPr="00871294">
        <w:rPr>
          <w:sz w:val="28"/>
          <w:szCs w:val="28"/>
          <w:lang w:val="uk-UA"/>
        </w:rPr>
        <w:t>Ліси області розподіляються між лісокористувачами різного відомчого підпорядкування та форми власності наступним чином:</w:t>
      </w:r>
      <w:r w:rsidR="001817B5">
        <w:rPr>
          <w:sz w:val="28"/>
          <w:szCs w:val="28"/>
          <w:lang w:val="uk-UA"/>
        </w:rPr>
        <w:t xml:space="preserve"> ДП «Ліси України»</w:t>
      </w:r>
      <w:r w:rsidRPr="00871294">
        <w:rPr>
          <w:sz w:val="28"/>
          <w:szCs w:val="28"/>
          <w:lang w:val="uk-UA"/>
        </w:rPr>
        <w:t xml:space="preserve"> – 417,96 тис. га; КП «</w:t>
      </w:r>
      <w:proofErr w:type="spellStart"/>
      <w:r w:rsidRPr="00871294">
        <w:rPr>
          <w:sz w:val="28"/>
          <w:szCs w:val="28"/>
          <w:lang w:val="uk-UA"/>
        </w:rPr>
        <w:t>Чернігівоблагроліс</w:t>
      </w:r>
      <w:proofErr w:type="spellEnd"/>
      <w:r w:rsidRPr="00871294">
        <w:rPr>
          <w:sz w:val="28"/>
          <w:szCs w:val="28"/>
          <w:lang w:val="uk-UA"/>
        </w:rPr>
        <w:t>» – 181,3 тис. га; ДП «Чернігівський військовий лісгосп» – 27,68 тис. га; районні комунальні підприємства – 21,2 тис. га; інші лісокористувачі – 50,9 тис. га; землі запасу, лісосмуги та ін. – 41,1 тис. га [2, 3].</w:t>
      </w:r>
    </w:p>
    <w:p w14:paraId="0B11F26C" w14:textId="216A2D26" w:rsidR="00C75F4C" w:rsidRPr="00C75F4C" w:rsidRDefault="00C75F4C" w:rsidP="00C75F4C">
      <w:pPr>
        <w:ind w:right="-5" w:firstLine="720"/>
        <w:jc w:val="both"/>
        <w:rPr>
          <w:sz w:val="28"/>
          <w:szCs w:val="28"/>
          <w:lang w:val="uk-UA"/>
        </w:rPr>
      </w:pPr>
      <w:r w:rsidRPr="00C75F4C">
        <w:rPr>
          <w:sz w:val="28"/>
          <w:szCs w:val="28"/>
          <w:lang w:val="uk-UA"/>
        </w:rPr>
        <w:t xml:space="preserve">Основними лісокористувачами області є філії державного підприємства </w:t>
      </w:r>
      <w:r w:rsidR="001817B5">
        <w:rPr>
          <w:sz w:val="28"/>
          <w:szCs w:val="28"/>
          <w:lang w:val="uk-UA"/>
        </w:rPr>
        <w:t>«</w:t>
      </w:r>
      <w:r w:rsidRPr="00C75F4C">
        <w:rPr>
          <w:sz w:val="28"/>
          <w:szCs w:val="28"/>
          <w:lang w:val="uk-UA"/>
        </w:rPr>
        <w:t>Ліси України</w:t>
      </w:r>
      <w:r w:rsidR="001817B5">
        <w:rPr>
          <w:sz w:val="28"/>
          <w:szCs w:val="28"/>
          <w:lang w:val="uk-UA"/>
        </w:rPr>
        <w:t>»</w:t>
      </w:r>
      <w:r w:rsidRPr="00C75F4C">
        <w:rPr>
          <w:sz w:val="28"/>
          <w:szCs w:val="28"/>
          <w:lang w:val="uk-UA"/>
        </w:rPr>
        <w:t>, що здійснюють лісогосподарську діяльність на 57% площі всіх лісів області.</w:t>
      </w:r>
    </w:p>
    <w:p w14:paraId="7445F470" w14:textId="77777777" w:rsidR="00766AF1" w:rsidRPr="00871294" w:rsidRDefault="00766AF1" w:rsidP="00871294">
      <w:pPr>
        <w:ind w:right="-5" w:firstLine="720"/>
        <w:jc w:val="both"/>
        <w:rPr>
          <w:sz w:val="28"/>
          <w:szCs w:val="28"/>
          <w:lang w:val="uk-UA"/>
        </w:rPr>
      </w:pPr>
      <w:r w:rsidRPr="00871294">
        <w:rPr>
          <w:sz w:val="28"/>
          <w:szCs w:val="28"/>
          <w:lang w:val="uk-UA"/>
        </w:rPr>
        <w:t>Відтворення лісів є одним з основних напрямків діяльності підприємств. За останні п’ять років щорічний середній обсяг відтворення лісів становить 2750,3 га. Основним способом лісовідновлення є створення лісових культур, що в середньому становить 85%.</w:t>
      </w:r>
    </w:p>
    <w:p w14:paraId="3ABF6D7D" w14:textId="77777777" w:rsidR="00766AF1" w:rsidRPr="00871294" w:rsidRDefault="00766AF1" w:rsidP="00871294">
      <w:pPr>
        <w:ind w:right="-5" w:firstLine="720"/>
        <w:jc w:val="both"/>
        <w:rPr>
          <w:sz w:val="28"/>
          <w:szCs w:val="28"/>
          <w:lang w:val="uk-UA"/>
        </w:rPr>
      </w:pPr>
      <w:r w:rsidRPr="00871294">
        <w:rPr>
          <w:sz w:val="28"/>
          <w:szCs w:val="28"/>
          <w:lang w:val="uk-UA"/>
        </w:rPr>
        <w:t xml:space="preserve">До рекреаційного потенціалу області належать території та об’єкти природно-заповідного фонду. Найбільшими з них є Ічнянський (площею 9,66 тис. га) та </w:t>
      </w:r>
      <w:proofErr w:type="spellStart"/>
      <w:r w:rsidRPr="00871294">
        <w:rPr>
          <w:sz w:val="28"/>
          <w:szCs w:val="28"/>
          <w:lang w:val="uk-UA"/>
        </w:rPr>
        <w:t>Мезинський</w:t>
      </w:r>
      <w:proofErr w:type="spellEnd"/>
      <w:r w:rsidRPr="00871294">
        <w:rPr>
          <w:sz w:val="28"/>
          <w:szCs w:val="28"/>
          <w:lang w:val="uk-UA"/>
        </w:rPr>
        <w:t xml:space="preserve"> (площею 31,03 тис. га) національні природні парки, частина національного природного парку «Залісся» (площею 1,28 тис. га), регіональний ландшафтний парк «</w:t>
      </w:r>
      <w:proofErr w:type="spellStart"/>
      <w:r w:rsidRPr="00871294">
        <w:rPr>
          <w:sz w:val="28"/>
          <w:szCs w:val="28"/>
          <w:lang w:val="uk-UA"/>
        </w:rPr>
        <w:t>Міжрічинський</w:t>
      </w:r>
      <w:proofErr w:type="spellEnd"/>
      <w:r w:rsidRPr="00871294">
        <w:rPr>
          <w:sz w:val="28"/>
          <w:szCs w:val="28"/>
          <w:lang w:val="uk-UA"/>
        </w:rPr>
        <w:t xml:space="preserve">» (78,75 тис. га), регіональний </w:t>
      </w:r>
      <w:r w:rsidRPr="00871294">
        <w:rPr>
          <w:sz w:val="28"/>
          <w:szCs w:val="28"/>
          <w:lang w:val="uk-UA"/>
        </w:rPr>
        <w:lastRenderedPageBreak/>
        <w:t>ландшафтний парк «Ніжинський» (6,12 тис. га), регіональний ландшафтний парк «</w:t>
      </w:r>
      <w:proofErr w:type="spellStart"/>
      <w:r w:rsidRPr="00871294">
        <w:rPr>
          <w:sz w:val="28"/>
          <w:szCs w:val="28"/>
          <w:lang w:val="uk-UA"/>
        </w:rPr>
        <w:t>Ялівщина</w:t>
      </w:r>
      <w:proofErr w:type="spellEnd"/>
      <w:r w:rsidRPr="00871294">
        <w:rPr>
          <w:sz w:val="28"/>
          <w:szCs w:val="28"/>
          <w:lang w:val="uk-UA"/>
        </w:rPr>
        <w:t>» (168,7 га) [2, 3].</w:t>
      </w:r>
    </w:p>
    <w:p w14:paraId="5CD8378A" w14:textId="77777777" w:rsidR="00766AF1" w:rsidRPr="00871294" w:rsidRDefault="00766AF1" w:rsidP="00871294">
      <w:pPr>
        <w:ind w:right="-5" w:firstLine="720"/>
        <w:jc w:val="both"/>
        <w:rPr>
          <w:sz w:val="28"/>
          <w:szCs w:val="28"/>
          <w:lang w:val="uk-UA"/>
        </w:rPr>
      </w:pPr>
      <w:r w:rsidRPr="00871294">
        <w:rPr>
          <w:sz w:val="28"/>
          <w:szCs w:val="28"/>
          <w:lang w:val="uk-UA"/>
        </w:rPr>
        <w:t>Вони відіграють важливу роль у збереженні всього комплексу екосистем, середовищ існування видів та їх генетичного різноманіття, а також ландшафтів; шляхів міграцій тварин, поширення та збереження рослин у регіоні та є привабливими для регламентованої рекреації й екотуризму.</w:t>
      </w:r>
    </w:p>
    <w:p w14:paraId="6DD78EE2" w14:textId="77777777" w:rsidR="00766AF1" w:rsidRPr="00871294" w:rsidRDefault="00766AF1" w:rsidP="00871294">
      <w:pPr>
        <w:ind w:right="-5" w:firstLine="720"/>
        <w:jc w:val="both"/>
        <w:rPr>
          <w:sz w:val="28"/>
          <w:szCs w:val="28"/>
          <w:lang w:val="uk-UA"/>
        </w:rPr>
      </w:pPr>
      <w:r w:rsidRPr="00871294">
        <w:rPr>
          <w:sz w:val="28"/>
          <w:szCs w:val="28"/>
          <w:lang w:val="uk-UA"/>
        </w:rPr>
        <w:t>Для екскурсійної діяльності та проведення роботи з екологічного виховання жителів області розроблені науково-пізнавальні маршрути, а також проводяться семінари, заняття з учнівською і студентською молоддю.</w:t>
      </w:r>
    </w:p>
    <w:p w14:paraId="01916792" w14:textId="2C77109B" w:rsidR="00766AF1" w:rsidRPr="00871294" w:rsidRDefault="00766AF1" w:rsidP="00871294">
      <w:pPr>
        <w:ind w:right="-5" w:firstLine="720"/>
        <w:jc w:val="both"/>
        <w:rPr>
          <w:sz w:val="28"/>
          <w:szCs w:val="28"/>
          <w:lang w:val="uk-UA"/>
        </w:rPr>
      </w:pPr>
      <w:r w:rsidRPr="00871294">
        <w:rPr>
          <w:sz w:val="28"/>
          <w:szCs w:val="28"/>
          <w:lang w:val="uk-UA"/>
        </w:rPr>
        <w:t xml:space="preserve">Чернігівщина посідає одне з провідних місць в Україні за кількістю пам’яток культурної спадщини. </w:t>
      </w:r>
      <w:r w:rsidRPr="00871294">
        <w:rPr>
          <w:bCs/>
          <w:sz w:val="28"/>
          <w:szCs w:val="28"/>
          <w:lang w:val="uk-UA"/>
        </w:rPr>
        <w:t xml:space="preserve">На державному обліку в області перебувають більше 9 тисяч пам’яток культурної спадщини (у </w:t>
      </w:r>
      <w:proofErr w:type="spellStart"/>
      <w:r w:rsidRPr="00871294">
        <w:rPr>
          <w:bCs/>
          <w:sz w:val="28"/>
          <w:szCs w:val="28"/>
          <w:lang w:val="uk-UA"/>
        </w:rPr>
        <w:t>т.ч</w:t>
      </w:r>
      <w:proofErr w:type="spellEnd"/>
      <w:r w:rsidRPr="00871294">
        <w:rPr>
          <w:bCs/>
          <w:sz w:val="28"/>
          <w:szCs w:val="28"/>
          <w:lang w:val="uk-UA"/>
        </w:rPr>
        <w:t xml:space="preserve">. 309 пам’яток архітектури), з них 1910 – національного значення (у </w:t>
      </w:r>
      <w:proofErr w:type="spellStart"/>
      <w:r w:rsidRPr="00871294">
        <w:rPr>
          <w:bCs/>
          <w:sz w:val="28"/>
          <w:szCs w:val="28"/>
          <w:lang w:val="uk-UA"/>
        </w:rPr>
        <w:t>т.ч</w:t>
      </w:r>
      <w:proofErr w:type="spellEnd"/>
      <w:r w:rsidRPr="00871294">
        <w:rPr>
          <w:bCs/>
          <w:sz w:val="28"/>
          <w:szCs w:val="28"/>
          <w:lang w:val="uk-UA"/>
        </w:rPr>
        <w:t xml:space="preserve">. 135 пам’яток архітектури). </w:t>
      </w:r>
      <w:r w:rsidRPr="00871294">
        <w:rPr>
          <w:sz w:val="28"/>
          <w:szCs w:val="28"/>
          <w:lang w:val="uk-UA"/>
        </w:rPr>
        <w:t xml:space="preserve">14 населених пунктів області включені до переліку історичних населених місць України, три з них мають тисячолітню історію (м. Чернігів, м. Ніжин, м. Новгород-Сіверський, </w:t>
      </w:r>
      <w:r w:rsidR="00D6055D">
        <w:rPr>
          <w:sz w:val="28"/>
          <w:szCs w:val="28"/>
          <w:lang w:val="uk-UA"/>
        </w:rPr>
        <w:t>селище</w:t>
      </w:r>
      <w:r w:rsidRPr="00871294">
        <w:rPr>
          <w:sz w:val="28"/>
          <w:szCs w:val="28"/>
          <w:lang w:val="uk-UA"/>
        </w:rPr>
        <w:t xml:space="preserve"> Любеч).</w:t>
      </w:r>
    </w:p>
    <w:p w14:paraId="423EFC11" w14:textId="77777777" w:rsidR="00766AF1" w:rsidRPr="00871294" w:rsidRDefault="00766AF1" w:rsidP="00A71FAE">
      <w:pPr>
        <w:pStyle w:val="2"/>
        <w:numPr>
          <w:ilvl w:val="1"/>
          <w:numId w:val="14"/>
        </w:numPr>
        <w:spacing w:before="240" w:after="240"/>
        <w:ind w:left="0" w:firstLine="709"/>
        <w:jc w:val="both"/>
        <w:rPr>
          <w:lang w:val="uk-UA"/>
        </w:rPr>
      </w:pPr>
      <w:bookmarkStart w:id="0" w:name="_Toc28097918"/>
      <w:bookmarkStart w:id="1" w:name="_Toc59453194"/>
      <w:r w:rsidRPr="00871294">
        <w:rPr>
          <w:lang w:val="uk-UA"/>
        </w:rPr>
        <w:t>Демографічна та соціальна характеристики Чернігівської області</w:t>
      </w:r>
      <w:bookmarkEnd w:id="0"/>
      <w:bookmarkEnd w:id="1"/>
    </w:p>
    <w:p w14:paraId="05590294" w14:textId="77777777" w:rsidR="00766AF1" w:rsidRPr="00871294" w:rsidRDefault="00766AF1" w:rsidP="00871294">
      <w:pPr>
        <w:ind w:right="-5" w:firstLine="720"/>
        <w:jc w:val="both"/>
        <w:rPr>
          <w:sz w:val="28"/>
          <w:szCs w:val="28"/>
          <w:lang w:val="uk-UA" w:bidi="he-IL"/>
        </w:rPr>
      </w:pPr>
      <w:r w:rsidRPr="00871294">
        <w:rPr>
          <w:sz w:val="28"/>
          <w:szCs w:val="28"/>
          <w:lang w:val="uk-UA"/>
        </w:rPr>
        <w:t xml:space="preserve">Чисельність населення Чернігівської області станом на 01.01.2022 р. складала 959,3 тис. </w:t>
      </w:r>
      <w:r w:rsidRPr="00871294">
        <w:rPr>
          <w:sz w:val="28"/>
          <w:szCs w:val="28"/>
          <w:lang w:val="uk-UA" w:bidi="he-IL"/>
        </w:rPr>
        <w:t>Частка міського населення на 01.01.2022 р. складала 66%, сільського – 34%  (рис.1.5) Щільність населення складала 30,1 осіб/км</w:t>
      </w:r>
      <w:r w:rsidRPr="00871294">
        <w:rPr>
          <w:sz w:val="28"/>
          <w:szCs w:val="28"/>
          <w:vertAlign w:val="superscript"/>
          <w:lang w:val="uk-UA" w:bidi="he-IL"/>
        </w:rPr>
        <w:t>2</w:t>
      </w:r>
      <w:r w:rsidRPr="00871294">
        <w:rPr>
          <w:sz w:val="28"/>
          <w:szCs w:val="28"/>
          <w:lang w:val="uk-UA" w:bidi="he-IL"/>
        </w:rPr>
        <w:t>, що вдвічі менше середньої по Україні. Таким чином за характеристиками локалізації населення Чернігівщина є аутсайдером в Україні.</w:t>
      </w:r>
    </w:p>
    <w:p w14:paraId="42C4A402" w14:textId="77777777" w:rsidR="00766AF1" w:rsidRPr="00871294" w:rsidRDefault="00766AF1" w:rsidP="00766AF1">
      <w:pPr>
        <w:ind w:firstLine="720"/>
        <w:rPr>
          <w:sz w:val="28"/>
          <w:szCs w:val="28"/>
          <w:lang w:val="uk-UA" w:bidi="he-IL"/>
        </w:rPr>
      </w:pPr>
    </w:p>
    <w:p w14:paraId="0CD4BC11" w14:textId="77777777" w:rsidR="00766AF1" w:rsidRPr="00871294" w:rsidRDefault="00766AF1" w:rsidP="00766AF1">
      <w:pPr>
        <w:ind w:firstLine="720"/>
        <w:rPr>
          <w:szCs w:val="28"/>
          <w:lang w:val="uk-UA" w:bidi="he-IL"/>
        </w:rPr>
      </w:pPr>
      <w:r w:rsidRPr="00871294">
        <w:rPr>
          <w:noProof/>
          <w:szCs w:val="28"/>
          <w:lang w:val="ru-RU"/>
        </w:rPr>
        <w:drawing>
          <wp:inline distT="0" distB="0" distL="0" distR="0" wp14:anchorId="76A74E92" wp14:editId="7EB4F3E5">
            <wp:extent cx="4591050" cy="2076450"/>
            <wp:effectExtent l="0" t="0" r="0" b="0"/>
            <wp:docPr id="33" name="Діагра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475B8A" w14:textId="77777777" w:rsidR="00766AF1" w:rsidRPr="00871294" w:rsidRDefault="00766AF1" w:rsidP="00871294">
      <w:pPr>
        <w:ind w:firstLine="720"/>
        <w:jc w:val="center"/>
        <w:rPr>
          <w:b/>
          <w:bCs/>
          <w:sz w:val="28"/>
          <w:szCs w:val="28"/>
          <w:lang w:val="uk-UA" w:bidi="he-IL"/>
        </w:rPr>
      </w:pPr>
      <w:r w:rsidRPr="00871294">
        <w:rPr>
          <w:b/>
          <w:bCs/>
          <w:sz w:val="28"/>
          <w:szCs w:val="28"/>
          <w:lang w:val="uk-UA" w:bidi="he-IL"/>
        </w:rPr>
        <w:t>Рис.1.5. Співвідношення міського і сільського населення Чернігівської області</w:t>
      </w:r>
    </w:p>
    <w:p w14:paraId="1B8F6C7D" w14:textId="77777777" w:rsidR="00766AF1" w:rsidRPr="00871294" w:rsidRDefault="00766AF1" w:rsidP="00766AF1">
      <w:pPr>
        <w:ind w:firstLine="720"/>
        <w:rPr>
          <w:b/>
          <w:bCs/>
          <w:sz w:val="28"/>
          <w:szCs w:val="28"/>
          <w:lang w:val="uk-UA" w:bidi="he-IL"/>
        </w:rPr>
      </w:pPr>
    </w:p>
    <w:p w14:paraId="6841C974" w14:textId="77777777" w:rsidR="00766AF1" w:rsidRPr="00871294" w:rsidRDefault="00766AF1" w:rsidP="00871294">
      <w:pPr>
        <w:widowControl w:val="0"/>
        <w:ind w:firstLine="720"/>
        <w:jc w:val="both"/>
        <w:rPr>
          <w:sz w:val="28"/>
          <w:szCs w:val="28"/>
          <w:lang w:val="uk-UA"/>
        </w:rPr>
      </w:pPr>
      <w:r w:rsidRPr="00871294">
        <w:rPr>
          <w:sz w:val="28"/>
          <w:szCs w:val="28"/>
          <w:lang w:val="uk-UA"/>
        </w:rPr>
        <w:t>У складі населення області переважає міське населення. Станом на 01.01.2022 р. у міських поселеннях проживало 633,3 тис. осіб або 66% від загальної чисельності населення області, сільських – 326,0 тис. осіб або 34 %. Протягом багатьох років область була і залишається такою, де питома вага міського населення переважає над сільським і відрив, як виявили трендові моделі, посилюється [2, 3].</w:t>
      </w:r>
    </w:p>
    <w:p w14:paraId="3EDA635F" w14:textId="77777777" w:rsidR="00766AF1" w:rsidRPr="00871294" w:rsidRDefault="00766AF1" w:rsidP="00871294">
      <w:pPr>
        <w:ind w:firstLine="720"/>
        <w:jc w:val="both"/>
        <w:rPr>
          <w:sz w:val="28"/>
          <w:szCs w:val="28"/>
          <w:lang w:val="uk-UA" w:bidi="he-IL"/>
        </w:rPr>
      </w:pPr>
      <w:r w:rsidRPr="00871294">
        <w:rPr>
          <w:sz w:val="28"/>
          <w:szCs w:val="28"/>
          <w:lang w:val="uk-UA" w:bidi="he-IL"/>
        </w:rPr>
        <w:lastRenderedPageBreak/>
        <w:t xml:space="preserve">Актуальною проблемою для регіону є суттєвий гендерний дисбаланс. Частка чоловіків у складі постійного населення – 45, 5%, жінок – 54,5 %. При середній очікуваній тривалості життя у 68,9 років для чоловіків цей показник станом на 01.01.2022 р. складав 63,4 років, в той час як для жінок – 74,7%, що демонструє поширеність гендерних стереотипів у суспільстві. </w:t>
      </w:r>
    </w:p>
    <w:p w14:paraId="5B23137E" w14:textId="77777777" w:rsidR="00766AF1" w:rsidRPr="00871294" w:rsidRDefault="00766AF1" w:rsidP="00871294">
      <w:pPr>
        <w:ind w:firstLine="720"/>
        <w:jc w:val="both"/>
        <w:rPr>
          <w:sz w:val="28"/>
          <w:szCs w:val="28"/>
          <w:lang w:val="uk-UA" w:bidi="he-IL"/>
        </w:rPr>
      </w:pPr>
      <w:r w:rsidRPr="00871294">
        <w:rPr>
          <w:sz w:val="28"/>
          <w:szCs w:val="28"/>
          <w:lang w:val="uk-UA" w:bidi="he-IL"/>
        </w:rPr>
        <w:t xml:space="preserve">Згідно даних статистики на початок 2022 р. населення не було рівномірно розподілене за територіальними громадами. Так, без урахування найбільших міських громад – Чернігівської, Ніжинської та Прилуцької – найвища щільність населення характерна для </w:t>
      </w:r>
      <w:proofErr w:type="spellStart"/>
      <w:r w:rsidRPr="00871294">
        <w:rPr>
          <w:sz w:val="28"/>
          <w:szCs w:val="28"/>
          <w:lang w:val="uk-UA" w:bidi="he-IL"/>
        </w:rPr>
        <w:t>Ладанської</w:t>
      </w:r>
      <w:proofErr w:type="spellEnd"/>
      <w:r w:rsidRPr="00871294">
        <w:rPr>
          <w:sz w:val="28"/>
          <w:szCs w:val="28"/>
          <w:lang w:val="uk-UA" w:bidi="he-IL"/>
        </w:rPr>
        <w:t>, Киїнської та Бахмацької громад (понад 35 осіб/км</w:t>
      </w:r>
      <w:r w:rsidRPr="00871294">
        <w:rPr>
          <w:sz w:val="28"/>
          <w:szCs w:val="28"/>
          <w:vertAlign w:val="superscript"/>
          <w:lang w:val="uk-UA" w:bidi="he-IL"/>
        </w:rPr>
        <w:t>2</w:t>
      </w:r>
      <w:r w:rsidRPr="00871294">
        <w:rPr>
          <w:sz w:val="28"/>
          <w:szCs w:val="28"/>
          <w:lang w:val="uk-UA" w:bidi="he-IL"/>
        </w:rPr>
        <w:t>), найнижча</w:t>
      </w:r>
      <w:r w:rsidRPr="00871294">
        <w:rPr>
          <w:sz w:val="28"/>
          <w:szCs w:val="28"/>
          <w:vertAlign w:val="superscript"/>
          <w:lang w:val="uk-UA" w:bidi="he-IL"/>
        </w:rPr>
        <w:t xml:space="preserve"> </w:t>
      </w:r>
      <w:r w:rsidRPr="00871294">
        <w:rPr>
          <w:sz w:val="28"/>
          <w:szCs w:val="28"/>
          <w:lang w:val="uk-UA" w:bidi="he-IL"/>
        </w:rPr>
        <w:t>(менше 10 осіб/км</w:t>
      </w:r>
      <w:r w:rsidRPr="00871294">
        <w:rPr>
          <w:sz w:val="28"/>
          <w:szCs w:val="28"/>
          <w:vertAlign w:val="superscript"/>
          <w:lang w:val="uk-UA" w:bidi="he-IL"/>
        </w:rPr>
        <w:t>2</w:t>
      </w:r>
      <w:r w:rsidRPr="00871294">
        <w:rPr>
          <w:sz w:val="28"/>
          <w:szCs w:val="28"/>
          <w:lang w:val="uk-UA" w:bidi="he-IL"/>
        </w:rPr>
        <w:t xml:space="preserve">) – Гончарівської та Любецької громад. </w:t>
      </w:r>
    </w:p>
    <w:p w14:paraId="6BAFBCC3" w14:textId="77777777" w:rsidR="00766AF1" w:rsidRPr="00871294" w:rsidRDefault="00766AF1" w:rsidP="00871294">
      <w:pPr>
        <w:ind w:firstLine="720"/>
        <w:jc w:val="both"/>
        <w:rPr>
          <w:sz w:val="28"/>
          <w:szCs w:val="28"/>
          <w:lang w:val="uk-UA" w:bidi="he-IL"/>
        </w:rPr>
      </w:pPr>
      <w:r w:rsidRPr="00871294">
        <w:rPr>
          <w:sz w:val="28"/>
          <w:szCs w:val="28"/>
          <w:lang w:val="uk-UA" w:bidi="he-IL"/>
        </w:rPr>
        <w:t xml:space="preserve">Найбільша чисельність населення – м. Чернігів, м. Ніжин та м. Прилуки (понад 50 </w:t>
      </w:r>
      <w:proofErr w:type="spellStart"/>
      <w:r w:rsidRPr="00871294">
        <w:rPr>
          <w:sz w:val="28"/>
          <w:szCs w:val="28"/>
          <w:lang w:val="uk-UA" w:bidi="he-IL"/>
        </w:rPr>
        <w:t>тис.осіб</w:t>
      </w:r>
      <w:proofErr w:type="spellEnd"/>
      <w:r w:rsidRPr="00871294">
        <w:rPr>
          <w:sz w:val="28"/>
          <w:szCs w:val="28"/>
          <w:lang w:val="uk-UA" w:bidi="he-IL"/>
        </w:rPr>
        <w:t xml:space="preserve">). В інших містах області проживає менше 20 </w:t>
      </w:r>
      <w:proofErr w:type="spellStart"/>
      <w:r w:rsidRPr="00871294">
        <w:rPr>
          <w:sz w:val="28"/>
          <w:szCs w:val="28"/>
          <w:lang w:val="uk-UA" w:bidi="he-IL"/>
        </w:rPr>
        <w:t>тис.осіб</w:t>
      </w:r>
      <w:proofErr w:type="spellEnd"/>
      <w:r w:rsidRPr="00871294">
        <w:rPr>
          <w:sz w:val="28"/>
          <w:szCs w:val="28"/>
          <w:lang w:val="uk-UA" w:bidi="he-IL"/>
        </w:rPr>
        <w:t>. Аналіз приміських зон цих міст (30 км та 50 км для усіх міст, 100 км – для Чернігова) показує, що окремі громади на сході, півночі та півдні області розташовані на відстані понад 100 км від Чернігова, а також поза зоною впливу зазначених міст.</w:t>
      </w:r>
    </w:p>
    <w:p w14:paraId="4FE96592" w14:textId="77777777" w:rsidR="00766AF1" w:rsidRPr="00871294" w:rsidRDefault="00766AF1" w:rsidP="00871294">
      <w:pPr>
        <w:ind w:firstLine="720"/>
        <w:jc w:val="both"/>
        <w:rPr>
          <w:sz w:val="28"/>
          <w:szCs w:val="28"/>
          <w:lang w:val="uk-UA" w:bidi="he-IL"/>
        </w:rPr>
      </w:pPr>
      <w:r w:rsidRPr="00871294">
        <w:rPr>
          <w:sz w:val="28"/>
          <w:szCs w:val="28"/>
          <w:lang w:val="uk-UA" w:bidi="he-IL"/>
        </w:rPr>
        <w:t xml:space="preserve">В той же час східна частина Чернігівської області знаходиться в зоні впливу міст Сумської області: Бахмач та Батурин тяжіють до Конотопа (чисельність населення – 85 </w:t>
      </w:r>
      <w:proofErr w:type="spellStart"/>
      <w:r w:rsidRPr="00871294">
        <w:rPr>
          <w:sz w:val="28"/>
          <w:szCs w:val="28"/>
          <w:lang w:val="uk-UA" w:bidi="he-IL"/>
        </w:rPr>
        <w:t>тис.осіб</w:t>
      </w:r>
      <w:proofErr w:type="spellEnd"/>
      <w:r w:rsidRPr="00871294">
        <w:rPr>
          <w:sz w:val="28"/>
          <w:szCs w:val="28"/>
          <w:lang w:val="uk-UA" w:bidi="he-IL"/>
        </w:rPr>
        <w:t xml:space="preserve">). Новгород-Сіверський та </w:t>
      </w:r>
      <w:proofErr w:type="spellStart"/>
      <w:r w:rsidRPr="00871294">
        <w:rPr>
          <w:sz w:val="28"/>
          <w:szCs w:val="28"/>
          <w:lang w:val="uk-UA" w:bidi="he-IL"/>
        </w:rPr>
        <w:t>Семенівка</w:t>
      </w:r>
      <w:proofErr w:type="spellEnd"/>
      <w:r w:rsidRPr="00871294">
        <w:rPr>
          <w:sz w:val="28"/>
          <w:szCs w:val="28"/>
          <w:lang w:val="uk-UA" w:bidi="he-IL"/>
        </w:rPr>
        <w:t xml:space="preserve"> – до Шостки (чисельність населення понад 70 </w:t>
      </w:r>
      <w:proofErr w:type="spellStart"/>
      <w:r w:rsidRPr="00871294">
        <w:rPr>
          <w:sz w:val="28"/>
          <w:szCs w:val="28"/>
          <w:lang w:val="uk-UA" w:bidi="he-IL"/>
        </w:rPr>
        <w:t>тис.осіб</w:t>
      </w:r>
      <w:proofErr w:type="spellEnd"/>
      <w:r w:rsidRPr="00871294">
        <w:rPr>
          <w:sz w:val="28"/>
          <w:szCs w:val="28"/>
          <w:lang w:val="uk-UA" w:bidi="he-IL"/>
        </w:rPr>
        <w:t xml:space="preserve">), Короп – до Кролевця (чисельність населення понад 20 тис. осіб). В свою чергу, окремі громади на південному заході Чернігівської області тяжіють до Києва (Бобровиця, Ніжин). Крім цього, м. Славутич, що знаходиться у підпорядкуванні Київської області, тісно інтегроване із Черніговом та Чернігівською областю. </w:t>
      </w:r>
    </w:p>
    <w:p w14:paraId="47EA7F0F" w14:textId="77777777" w:rsidR="00766AF1" w:rsidRPr="00871294" w:rsidRDefault="00766AF1" w:rsidP="00871294">
      <w:pPr>
        <w:ind w:firstLine="720"/>
        <w:jc w:val="both"/>
        <w:rPr>
          <w:sz w:val="28"/>
          <w:szCs w:val="28"/>
          <w:lang w:val="uk-UA"/>
        </w:rPr>
      </w:pPr>
      <w:r w:rsidRPr="00871294">
        <w:rPr>
          <w:color w:val="000000"/>
          <w:sz w:val="28"/>
          <w:szCs w:val="28"/>
          <w:lang w:val="uk-UA"/>
        </w:rPr>
        <w:t>Динаміка чисельності населення Чернігівської області протягом останнього десятиріччя має яскраву тенденцію до скорочення (табл.1.7).</w:t>
      </w:r>
      <w:r w:rsidRPr="00871294">
        <w:rPr>
          <w:sz w:val="28"/>
          <w:szCs w:val="28"/>
          <w:lang w:val="uk-UA"/>
        </w:rPr>
        <w:t xml:space="preserve"> </w:t>
      </w:r>
    </w:p>
    <w:p w14:paraId="0A19474E" w14:textId="77777777" w:rsidR="00766AF1" w:rsidRPr="00871294" w:rsidRDefault="00766AF1" w:rsidP="00766AF1">
      <w:pPr>
        <w:ind w:firstLine="720"/>
        <w:rPr>
          <w:szCs w:val="28"/>
          <w:lang w:val="uk-UA" w:bidi="he-IL"/>
        </w:rPr>
      </w:pPr>
    </w:p>
    <w:p w14:paraId="06D1418C" w14:textId="77777777" w:rsidR="00766AF1" w:rsidRPr="00871294" w:rsidRDefault="00766AF1" w:rsidP="009E1262">
      <w:pPr>
        <w:ind w:firstLine="720"/>
        <w:rPr>
          <w:b/>
          <w:sz w:val="28"/>
          <w:szCs w:val="28"/>
          <w:lang w:val="uk-UA"/>
        </w:rPr>
      </w:pPr>
      <w:r w:rsidRPr="00871294">
        <w:rPr>
          <w:b/>
          <w:sz w:val="28"/>
          <w:szCs w:val="28"/>
          <w:lang w:val="uk-UA"/>
        </w:rPr>
        <w:t>Таблиця 1.7 – Чисельність населення регіону, на початок року</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851"/>
        <w:gridCol w:w="850"/>
        <w:gridCol w:w="851"/>
        <w:gridCol w:w="850"/>
        <w:gridCol w:w="851"/>
        <w:gridCol w:w="851"/>
        <w:gridCol w:w="851"/>
        <w:gridCol w:w="851"/>
      </w:tblGrid>
      <w:tr w:rsidR="00766AF1" w:rsidRPr="00871294" w14:paraId="013F1A68" w14:textId="77777777" w:rsidTr="009E1262">
        <w:trPr>
          <w:jc w:val="center"/>
        </w:trPr>
        <w:tc>
          <w:tcPr>
            <w:tcW w:w="2547" w:type="dxa"/>
            <w:tcBorders>
              <w:top w:val="single" w:sz="4" w:space="0" w:color="auto"/>
              <w:left w:val="single" w:sz="4" w:space="0" w:color="auto"/>
              <w:bottom w:val="single" w:sz="4" w:space="0" w:color="auto"/>
              <w:right w:val="single" w:sz="4" w:space="0" w:color="auto"/>
              <w:tl2br w:val="single" w:sz="4" w:space="0" w:color="auto"/>
            </w:tcBorders>
            <w:hideMark/>
          </w:tcPr>
          <w:p w14:paraId="24CC52E8" w14:textId="77777777" w:rsidR="00766AF1" w:rsidRPr="00871294" w:rsidRDefault="00766AF1" w:rsidP="00871294">
            <w:pPr>
              <w:widowControl w:val="0"/>
              <w:ind w:firstLine="22"/>
              <w:jc w:val="right"/>
              <w:rPr>
                <w:sz w:val="22"/>
                <w:lang w:val="uk-UA"/>
              </w:rPr>
            </w:pPr>
            <w:r w:rsidRPr="00871294">
              <w:rPr>
                <w:sz w:val="22"/>
                <w:lang w:val="uk-UA"/>
              </w:rPr>
              <w:t xml:space="preserve">Рік </w:t>
            </w:r>
          </w:p>
          <w:p w14:paraId="4D9546DA" w14:textId="77777777" w:rsidR="00766AF1" w:rsidRPr="00871294" w:rsidRDefault="00766AF1" w:rsidP="00871294">
            <w:pPr>
              <w:widowControl w:val="0"/>
              <w:ind w:firstLine="22"/>
              <w:rPr>
                <w:sz w:val="22"/>
                <w:lang w:val="uk-UA"/>
              </w:rPr>
            </w:pPr>
            <w:r w:rsidRPr="00871294">
              <w:rPr>
                <w:sz w:val="22"/>
                <w:lang w:val="uk-UA"/>
              </w:rPr>
              <w:t>Назва показника</w:t>
            </w:r>
          </w:p>
        </w:tc>
        <w:tc>
          <w:tcPr>
            <w:tcW w:w="850" w:type="dxa"/>
            <w:tcBorders>
              <w:top w:val="single" w:sz="4" w:space="0" w:color="auto"/>
              <w:left w:val="single" w:sz="4" w:space="0" w:color="auto"/>
              <w:bottom w:val="single" w:sz="4" w:space="0" w:color="auto"/>
              <w:right w:val="single" w:sz="4" w:space="0" w:color="auto"/>
            </w:tcBorders>
            <w:vAlign w:val="center"/>
          </w:tcPr>
          <w:p w14:paraId="72CBF85A" w14:textId="77777777" w:rsidR="00766AF1" w:rsidRPr="00871294" w:rsidRDefault="00766AF1" w:rsidP="00871294">
            <w:pPr>
              <w:widowControl w:val="0"/>
              <w:spacing w:line="276" w:lineRule="auto"/>
              <w:ind w:firstLine="22"/>
              <w:jc w:val="center"/>
              <w:rPr>
                <w:sz w:val="22"/>
                <w:lang w:val="uk-UA"/>
              </w:rPr>
            </w:pPr>
          </w:p>
          <w:p w14:paraId="160388C3" w14:textId="77777777" w:rsidR="00766AF1" w:rsidRPr="00871294" w:rsidRDefault="00766AF1" w:rsidP="00871294">
            <w:pPr>
              <w:widowControl w:val="0"/>
              <w:spacing w:line="276" w:lineRule="auto"/>
              <w:ind w:firstLine="22"/>
              <w:jc w:val="center"/>
              <w:rPr>
                <w:sz w:val="22"/>
                <w:lang w:val="uk-UA"/>
              </w:rPr>
            </w:pPr>
            <w:r w:rsidRPr="00871294">
              <w:rPr>
                <w:sz w:val="22"/>
                <w:lang w:val="uk-UA"/>
              </w:rPr>
              <w:t>2014</w:t>
            </w:r>
          </w:p>
        </w:tc>
        <w:tc>
          <w:tcPr>
            <w:tcW w:w="851" w:type="dxa"/>
            <w:tcBorders>
              <w:top w:val="single" w:sz="4" w:space="0" w:color="auto"/>
              <w:left w:val="single" w:sz="4" w:space="0" w:color="auto"/>
              <w:bottom w:val="single" w:sz="4" w:space="0" w:color="auto"/>
              <w:right w:val="single" w:sz="4" w:space="0" w:color="auto"/>
            </w:tcBorders>
            <w:vAlign w:val="center"/>
          </w:tcPr>
          <w:p w14:paraId="20A26241" w14:textId="77777777" w:rsidR="00766AF1" w:rsidRPr="00871294" w:rsidRDefault="00766AF1" w:rsidP="00871294">
            <w:pPr>
              <w:widowControl w:val="0"/>
              <w:ind w:firstLine="22"/>
              <w:jc w:val="center"/>
              <w:rPr>
                <w:sz w:val="22"/>
                <w:lang w:val="uk-UA"/>
              </w:rPr>
            </w:pPr>
          </w:p>
          <w:p w14:paraId="10A0210C" w14:textId="77777777" w:rsidR="00766AF1" w:rsidRPr="00871294" w:rsidRDefault="00766AF1" w:rsidP="00871294">
            <w:pPr>
              <w:widowControl w:val="0"/>
              <w:ind w:firstLine="22"/>
              <w:jc w:val="center"/>
              <w:rPr>
                <w:sz w:val="22"/>
                <w:lang w:val="uk-UA"/>
              </w:rPr>
            </w:pPr>
            <w:r w:rsidRPr="00871294">
              <w:rPr>
                <w:sz w:val="22"/>
                <w:lang w:val="uk-UA"/>
              </w:rPr>
              <w:t>2015</w:t>
            </w:r>
          </w:p>
        </w:tc>
        <w:tc>
          <w:tcPr>
            <w:tcW w:w="850" w:type="dxa"/>
            <w:tcBorders>
              <w:top w:val="single" w:sz="4" w:space="0" w:color="auto"/>
              <w:left w:val="single" w:sz="4" w:space="0" w:color="auto"/>
              <w:bottom w:val="single" w:sz="4" w:space="0" w:color="auto"/>
              <w:right w:val="single" w:sz="4" w:space="0" w:color="auto"/>
            </w:tcBorders>
            <w:vAlign w:val="center"/>
          </w:tcPr>
          <w:p w14:paraId="6A207D22" w14:textId="77777777" w:rsidR="00766AF1" w:rsidRPr="00871294" w:rsidRDefault="00766AF1" w:rsidP="00871294">
            <w:pPr>
              <w:widowControl w:val="0"/>
              <w:ind w:firstLine="22"/>
              <w:jc w:val="center"/>
              <w:rPr>
                <w:sz w:val="22"/>
                <w:lang w:val="uk-UA"/>
              </w:rPr>
            </w:pPr>
          </w:p>
          <w:p w14:paraId="7B6D6EE5" w14:textId="77777777" w:rsidR="00766AF1" w:rsidRPr="00871294" w:rsidRDefault="00766AF1" w:rsidP="00871294">
            <w:pPr>
              <w:widowControl w:val="0"/>
              <w:ind w:firstLine="22"/>
              <w:jc w:val="center"/>
              <w:rPr>
                <w:sz w:val="22"/>
                <w:lang w:val="uk-UA"/>
              </w:rPr>
            </w:pPr>
            <w:r w:rsidRPr="00871294">
              <w:rPr>
                <w:sz w:val="22"/>
                <w:lang w:val="uk-UA"/>
              </w:rPr>
              <w:t>2016</w:t>
            </w:r>
          </w:p>
        </w:tc>
        <w:tc>
          <w:tcPr>
            <w:tcW w:w="851" w:type="dxa"/>
            <w:tcBorders>
              <w:top w:val="single" w:sz="4" w:space="0" w:color="auto"/>
              <w:left w:val="single" w:sz="4" w:space="0" w:color="auto"/>
              <w:bottom w:val="single" w:sz="4" w:space="0" w:color="auto"/>
              <w:right w:val="single" w:sz="4" w:space="0" w:color="auto"/>
            </w:tcBorders>
            <w:vAlign w:val="center"/>
          </w:tcPr>
          <w:p w14:paraId="30443676" w14:textId="77777777" w:rsidR="00766AF1" w:rsidRPr="00871294" w:rsidRDefault="00766AF1" w:rsidP="00871294">
            <w:pPr>
              <w:widowControl w:val="0"/>
              <w:ind w:firstLine="22"/>
              <w:jc w:val="center"/>
              <w:rPr>
                <w:sz w:val="22"/>
                <w:lang w:val="uk-UA"/>
              </w:rPr>
            </w:pPr>
          </w:p>
          <w:p w14:paraId="43EA1CAA" w14:textId="77777777" w:rsidR="00766AF1" w:rsidRPr="00871294" w:rsidRDefault="00766AF1" w:rsidP="00871294">
            <w:pPr>
              <w:widowControl w:val="0"/>
              <w:ind w:firstLine="22"/>
              <w:jc w:val="center"/>
              <w:rPr>
                <w:sz w:val="22"/>
                <w:lang w:val="uk-UA"/>
              </w:rPr>
            </w:pPr>
            <w:r w:rsidRPr="00871294">
              <w:rPr>
                <w:sz w:val="22"/>
                <w:lang w:val="uk-UA"/>
              </w:rPr>
              <w:t>2017</w:t>
            </w:r>
          </w:p>
        </w:tc>
        <w:tc>
          <w:tcPr>
            <w:tcW w:w="850" w:type="dxa"/>
            <w:tcBorders>
              <w:top w:val="single" w:sz="4" w:space="0" w:color="auto"/>
              <w:left w:val="single" w:sz="4" w:space="0" w:color="auto"/>
              <w:bottom w:val="single" w:sz="4" w:space="0" w:color="auto"/>
              <w:right w:val="single" w:sz="4" w:space="0" w:color="auto"/>
            </w:tcBorders>
            <w:vAlign w:val="center"/>
          </w:tcPr>
          <w:p w14:paraId="075A90C2" w14:textId="77777777" w:rsidR="00766AF1" w:rsidRPr="00871294" w:rsidRDefault="00766AF1" w:rsidP="00871294">
            <w:pPr>
              <w:widowControl w:val="0"/>
              <w:ind w:firstLine="22"/>
              <w:jc w:val="center"/>
              <w:rPr>
                <w:sz w:val="22"/>
                <w:lang w:val="uk-UA"/>
              </w:rPr>
            </w:pPr>
          </w:p>
          <w:p w14:paraId="387024A4" w14:textId="77777777" w:rsidR="00766AF1" w:rsidRPr="00871294" w:rsidRDefault="00766AF1" w:rsidP="00871294">
            <w:pPr>
              <w:widowControl w:val="0"/>
              <w:ind w:firstLine="22"/>
              <w:jc w:val="center"/>
              <w:rPr>
                <w:sz w:val="22"/>
                <w:lang w:val="uk-UA"/>
              </w:rPr>
            </w:pPr>
            <w:r w:rsidRPr="00871294">
              <w:rPr>
                <w:sz w:val="22"/>
                <w:lang w:val="uk-UA"/>
              </w:rPr>
              <w:t>2018</w:t>
            </w:r>
          </w:p>
        </w:tc>
        <w:tc>
          <w:tcPr>
            <w:tcW w:w="851" w:type="dxa"/>
            <w:tcBorders>
              <w:top w:val="single" w:sz="4" w:space="0" w:color="auto"/>
              <w:left w:val="single" w:sz="4" w:space="0" w:color="auto"/>
              <w:bottom w:val="single" w:sz="4" w:space="0" w:color="auto"/>
              <w:right w:val="single" w:sz="4" w:space="0" w:color="auto"/>
            </w:tcBorders>
            <w:vAlign w:val="center"/>
          </w:tcPr>
          <w:p w14:paraId="413A69F7" w14:textId="77777777" w:rsidR="00766AF1" w:rsidRPr="00871294" w:rsidRDefault="00766AF1" w:rsidP="00871294">
            <w:pPr>
              <w:widowControl w:val="0"/>
              <w:ind w:firstLine="22"/>
              <w:jc w:val="center"/>
              <w:rPr>
                <w:sz w:val="22"/>
                <w:lang w:val="uk-UA"/>
              </w:rPr>
            </w:pPr>
          </w:p>
          <w:p w14:paraId="79000005" w14:textId="77777777" w:rsidR="00766AF1" w:rsidRPr="00871294" w:rsidRDefault="00766AF1" w:rsidP="00871294">
            <w:pPr>
              <w:widowControl w:val="0"/>
              <w:ind w:firstLine="22"/>
              <w:jc w:val="center"/>
              <w:rPr>
                <w:sz w:val="22"/>
                <w:lang w:val="uk-UA"/>
              </w:rPr>
            </w:pPr>
            <w:r w:rsidRPr="00871294">
              <w:rPr>
                <w:sz w:val="22"/>
                <w:lang w:val="uk-UA"/>
              </w:rPr>
              <w:t>2019</w:t>
            </w:r>
          </w:p>
        </w:tc>
        <w:tc>
          <w:tcPr>
            <w:tcW w:w="851" w:type="dxa"/>
            <w:tcBorders>
              <w:top w:val="single" w:sz="4" w:space="0" w:color="auto"/>
              <w:left w:val="single" w:sz="4" w:space="0" w:color="auto"/>
              <w:bottom w:val="single" w:sz="4" w:space="0" w:color="auto"/>
              <w:right w:val="single" w:sz="4" w:space="0" w:color="auto"/>
            </w:tcBorders>
            <w:vAlign w:val="center"/>
          </w:tcPr>
          <w:p w14:paraId="100DB11C" w14:textId="77777777" w:rsidR="00766AF1" w:rsidRPr="00871294" w:rsidRDefault="00766AF1" w:rsidP="00871294">
            <w:pPr>
              <w:widowControl w:val="0"/>
              <w:ind w:firstLine="22"/>
              <w:jc w:val="center"/>
              <w:rPr>
                <w:sz w:val="22"/>
                <w:lang w:val="uk-UA"/>
              </w:rPr>
            </w:pPr>
          </w:p>
          <w:p w14:paraId="78504B39" w14:textId="77777777" w:rsidR="00766AF1" w:rsidRPr="00871294" w:rsidRDefault="00766AF1" w:rsidP="00871294">
            <w:pPr>
              <w:widowControl w:val="0"/>
              <w:ind w:firstLine="22"/>
              <w:jc w:val="center"/>
              <w:rPr>
                <w:sz w:val="22"/>
                <w:lang w:val="uk-UA"/>
              </w:rPr>
            </w:pPr>
            <w:r w:rsidRPr="00871294">
              <w:rPr>
                <w:sz w:val="22"/>
                <w:lang w:val="uk-UA"/>
              </w:rPr>
              <w:t>2020</w:t>
            </w:r>
          </w:p>
        </w:tc>
        <w:tc>
          <w:tcPr>
            <w:tcW w:w="851" w:type="dxa"/>
            <w:tcBorders>
              <w:top w:val="single" w:sz="4" w:space="0" w:color="auto"/>
              <w:left w:val="single" w:sz="4" w:space="0" w:color="auto"/>
              <w:bottom w:val="single" w:sz="4" w:space="0" w:color="auto"/>
              <w:right w:val="single" w:sz="4" w:space="0" w:color="auto"/>
            </w:tcBorders>
            <w:vAlign w:val="center"/>
          </w:tcPr>
          <w:p w14:paraId="3B62B18F" w14:textId="77777777" w:rsidR="00766AF1" w:rsidRPr="00871294" w:rsidRDefault="00766AF1" w:rsidP="00871294">
            <w:pPr>
              <w:widowControl w:val="0"/>
              <w:ind w:firstLine="22"/>
              <w:jc w:val="center"/>
              <w:rPr>
                <w:sz w:val="22"/>
                <w:lang w:val="uk-UA"/>
              </w:rPr>
            </w:pPr>
          </w:p>
          <w:p w14:paraId="54428B7F" w14:textId="77777777" w:rsidR="00766AF1" w:rsidRPr="00871294" w:rsidRDefault="00766AF1" w:rsidP="00871294">
            <w:pPr>
              <w:widowControl w:val="0"/>
              <w:ind w:firstLine="22"/>
              <w:jc w:val="center"/>
              <w:rPr>
                <w:sz w:val="22"/>
                <w:lang w:val="uk-UA"/>
              </w:rPr>
            </w:pPr>
            <w:r w:rsidRPr="00871294">
              <w:rPr>
                <w:sz w:val="22"/>
                <w:lang w:val="uk-UA"/>
              </w:rPr>
              <w:t>2021</w:t>
            </w:r>
          </w:p>
        </w:tc>
        <w:tc>
          <w:tcPr>
            <w:tcW w:w="851" w:type="dxa"/>
            <w:tcBorders>
              <w:top w:val="single" w:sz="4" w:space="0" w:color="auto"/>
              <w:left w:val="single" w:sz="4" w:space="0" w:color="auto"/>
              <w:bottom w:val="single" w:sz="4" w:space="0" w:color="auto"/>
              <w:right w:val="single" w:sz="4" w:space="0" w:color="auto"/>
            </w:tcBorders>
            <w:vAlign w:val="center"/>
          </w:tcPr>
          <w:p w14:paraId="17EE6B18" w14:textId="77777777" w:rsidR="00766AF1" w:rsidRPr="00871294" w:rsidRDefault="00766AF1" w:rsidP="00871294">
            <w:pPr>
              <w:widowControl w:val="0"/>
              <w:ind w:firstLine="22"/>
              <w:jc w:val="center"/>
              <w:rPr>
                <w:sz w:val="22"/>
                <w:lang w:val="uk-UA"/>
              </w:rPr>
            </w:pPr>
          </w:p>
          <w:p w14:paraId="308F3709" w14:textId="77777777" w:rsidR="00766AF1" w:rsidRPr="00871294" w:rsidRDefault="00766AF1" w:rsidP="00871294">
            <w:pPr>
              <w:widowControl w:val="0"/>
              <w:ind w:firstLine="22"/>
              <w:jc w:val="center"/>
              <w:rPr>
                <w:sz w:val="22"/>
                <w:lang w:val="uk-UA"/>
              </w:rPr>
            </w:pPr>
            <w:r w:rsidRPr="00871294">
              <w:rPr>
                <w:sz w:val="22"/>
                <w:lang w:val="uk-UA"/>
              </w:rPr>
              <w:t>2022</w:t>
            </w:r>
          </w:p>
        </w:tc>
      </w:tr>
      <w:tr w:rsidR="00766AF1" w:rsidRPr="00871294" w14:paraId="46F2E0CB" w14:textId="77777777" w:rsidTr="009E1262">
        <w:trPr>
          <w:jc w:val="center"/>
        </w:trPr>
        <w:tc>
          <w:tcPr>
            <w:tcW w:w="2547" w:type="dxa"/>
            <w:tcBorders>
              <w:top w:val="single" w:sz="4" w:space="0" w:color="auto"/>
              <w:left w:val="single" w:sz="4" w:space="0" w:color="auto"/>
              <w:bottom w:val="single" w:sz="4" w:space="0" w:color="auto"/>
              <w:right w:val="single" w:sz="4" w:space="0" w:color="auto"/>
            </w:tcBorders>
            <w:hideMark/>
          </w:tcPr>
          <w:p w14:paraId="6CE4BBDB" w14:textId="77777777" w:rsidR="00766AF1" w:rsidRPr="00871294" w:rsidRDefault="00766AF1" w:rsidP="00871294">
            <w:pPr>
              <w:widowControl w:val="0"/>
              <w:ind w:firstLine="22"/>
              <w:rPr>
                <w:sz w:val="22"/>
                <w:lang w:val="uk-UA"/>
              </w:rPr>
            </w:pPr>
            <w:r w:rsidRPr="00871294">
              <w:rPr>
                <w:sz w:val="22"/>
                <w:lang w:val="uk-UA"/>
              </w:rPr>
              <w:t>Всього, тис. осіб</w:t>
            </w:r>
          </w:p>
          <w:p w14:paraId="1E07A39E" w14:textId="77777777" w:rsidR="00766AF1" w:rsidRPr="00871294" w:rsidRDefault="00766AF1" w:rsidP="00871294">
            <w:pPr>
              <w:widowControl w:val="0"/>
              <w:ind w:firstLine="22"/>
              <w:rPr>
                <w:sz w:val="22"/>
                <w:lang w:val="uk-UA"/>
              </w:rPr>
            </w:pPr>
            <w:r w:rsidRPr="00871294">
              <w:rPr>
                <w:sz w:val="22"/>
                <w:lang w:val="uk-UA"/>
              </w:rPr>
              <w:t xml:space="preserve">у тому числі: </w:t>
            </w:r>
          </w:p>
        </w:tc>
        <w:tc>
          <w:tcPr>
            <w:tcW w:w="850" w:type="dxa"/>
            <w:tcBorders>
              <w:top w:val="single" w:sz="4" w:space="0" w:color="auto"/>
              <w:left w:val="single" w:sz="4" w:space="0" w:color="auto"/>
              <w:bottom w:val="single" w:sz="4" w:space="0" w:color="auto"/>
              <w:right w:val="single" w:sz="4" w:space="0" w:color="auto"/>
            </w:tcBorders>
            <w:vAlign w:val="center"/>
          </w:tcPr>
          <w:p w14:paraId="261CA85C" w14:textId="77777777" w:rsidR="00766AF1" w:rsidRPr="00871294" w:rsidRDefault="00766AF1" w:rsidP="00871294">
            <w:pPr>
              <w:widowControl w:val="0"/>
              <w:ind w:firstLine="22"/>
              <w:rPr>
                <w:sz w:val="22"/>
                <w:lang w:val="uk-UA"/>
              </w:rPr>
            </w:pPr>
            <w:r w:rsidRPr="00871294">
              <w:rPr>
                <w:sz w:val="22"/>
                <w:lang w:val="uk-UA"/>
              </w:rPr>
              <w:t>1066,8</w:t>
            </w:r>
          </w:p>
        </w:tc>
        <w:tc>
          <w:tcPr>
            <w:tcW w:w="851" w:type="dxa"/>
            <w:tcBorders>
              <w:top w:val="single" w:sz="4" w:space="0" w:color="auto"/>
              <w:left w:val="single" w:sz="4" w:space="0" w:color="auto"/>
              <w:bottom w:val="single" w:sz="4" w:space="0" w:color="auto"/>
              <w:right w:val="single" w:sz="4" w:space="0" w:color="auto"/>
            </w:tcBorders>
            <w:vAlign w:val="center"/>
          </w:tcPr>
          <w:p w14:paraId="3473A199" w14:textId="77777777" w:rsidR="00766AF1" w:rsidRPr="00871294" w:rsidRDefault="00766AF1" w:rsidP="00871294">
            <w:pPr>
              <w:widowControl w:val="0"/>
              <w:ind w:firstLine="22"/>
              <w:rPr>
                <w:sz w:val="22"/>
                <w:lang w:val="uk-UA"/>
              </w:rPr>
            </w:pPr>
            <w:r w:rsidRPr="00871294">
              <w:rPr>
                <w:sz w:val="22"/>
                <w:lang w:val="uk-UA"/>
              </w:rPr>
              <w:t>1055,7</w:t>
            </w:r>
          </w:p>
        </w:tc>
        <w:tc>
          <w:tcPr>
            <w:tcW w:w="850" w:type="dxa"/>
            <w:tcBorders>
              <w:top w:val="single" w:sz="4" w:space="0" w:color="auto"/>
              <w:left w:val="single" w:sz="4" w:space="0" w:color="auto"/>
              <w:bottom w:val="single" w:sz="4" w:space="0" w:color="auto"/>
              <w:right w:val="single" w:sz="4" w:space="0" w:color="auto"/>
            </w:tcBorders>
            <w:vAlign w:val="center"/>
          </w:tcPr>
          <w:p w14:paraId="530B2BB2" w14:textId="77777777" w:rsidR="00766AF1" w:rsidRPr="00871294" w:rsidRDefault="00766AF1" w:rsidP="00871294">
            <w:pPr>
              <w:widowControl w:val="0"/>
              <w:ind w:firstLine="22"/>
              <w:rPr>
                <w:sz w:val="22"/>
                <w:lang w:val="uk-UA"/>
              </w:rPr>
            </w:pPr>
            <w:r w:rsidRPr="00871294">
              <w:rPr>
                <w:sz w:val="22"/>
                <w:lang w:val="uk-UA"/>
              </w:rPr>
              <w:t>1045,0</w:t>
            </w:r>
          </w:p>
        </w:tc>
        <w:tc>
          <w:tcPr>
            <w:tcW w:w="851" w:type="dxa"/>
            <w:tcBorders>
              <w:top w:val="single" w:sz="4" w:space="0" w:color="auto"/>
              <w:left w:val="single" w:sz="4" w:space="0" w:color="auto"/>
              <w:bottom w:val="single" w:sz="4" w:space="0" w:color="auto"/>
              <w:right w:val="single" w:sz="4" w:space="0" w:color="auto"/>
            </w:tcBorders>
            <w:vAlign w:val="center"/>
          </w:tcPr>
          <w:p w14:paraId="6E981F95" w14:textId="77777777" w:rsidR="00766AF1" w:rsidRPr="00871294" w:rsidRDefault="00766AF1" w:rsidP="00871294">
            <w:pPr>
              <w:widowControl w:val="0"/>
              <w:ind w:firstLine="22"/>
              <w:rPr>
                <w:sz w:val="22"/>
                <w:lang w:val="uk-UA"/>
              </w:rPr>
            </w:pPr>
            <w:r w:rsidRPr="00871294">
              <w:rPr>
                <w:sz w:val="22"/>
                <w:lang w:val="uk-UA"/>
              </w:rPr>
              <w:t>1033,4</w:t>
            </w:r>
          </w:p>
        </w:tc>
        <w:tc>
          <w:tcPr>
            <w:tcW w:w="850" w:type="dxa"/>
            <w:tcBorders>
              <w:top w:val="single" w:sz="4" w:space="0" w:color="auto"/>
              <w:left w:val="single" w:sz="4" w:space="0" w:color="auto"/>
              <w:bottom w:val="single" w:sz="4" w:space="0" w:color="auto"/>
              <w:right w:val="single" w:sz="4" w:space="0" w:color="auto"/>
            </w:tcBorders>
            <w:vAlign w:val="center"/>
          </w:tcPr>
          <w:p w14:paraId="5D0081C0" w14:textId="77777777" w:rsidR="00766AF1" w:rsidRPr="00871294" w:rsidRDefault="00766AF1" w:rsidP="00871294">
            <w:pPr>
              <w:widowControl w:val="0"/>
              <w:ind w:firstLine="22"/>
              <w:rPr>
                <w:sz w:val="22"/>
                <w:lang w:val="uk-UA"/>
              </w:rPr>
            </w:pPr>
            <w:r w:rsidRPr="00871294">
              <w:rPr>
                <w:sz w:val="22"/>
                <w:lang w:val="uk-UA"/>
              </w:rPr>
              <w:t>1020,1</w:t>
            </w:r>
          </w:p>
        </w:tc>
        <w:tc>
          <w:tcPr>
            <w:tcW w:w="851" w:type="dxa"/>
            <w:tcBorders>
              <w:top w:val="single" w:sz="4" w:space="0" w:color="auto"/>
              <w:left w:val="single" w:sz="4" w:space="0" w:color="auto"/>
              <w:bottom w:val="single" w:sz="4" w:space="0" w:color="auto"/>
              <w:right w:val="single" w:sz="4" w:space="0" w:color="auto"/>
            </w:tcBorders>
            <w:vAlign w:val="center"/>
          </w:tcPr>
          <w:p w14:paraId="777E8EDE" w14:textId="77777777" w:rsidR="00766AF1" w:rsidRPr="00871294" w:rsidRDefault="00766AF1" w:rsidP="00871294">
            <w:pPr>
              <w:widowControl w:val="0"/>
              <w:ind w:firstLine="22"/>
              <w:rPr>
                <w:sz w:val="22"/>
                <w:lang w:val="uk-UA"/>
              </w:rPr>
            </w:pPr>
            <w:r w:rsidRPr="00871294">
              <w:rPr>
                <w:sz w:val="22"/>
                <w:lang w:val="uk-UA"/>
              </w:rPr>
              <w:t>1005,8</w:t>
            </w:r>
          </w:p>
        </w:tc>
        <w:tc>
          <w:tcPr>
            <w:tcW w:w="851" w:type="dxa"/>
            <w:tcBorders>
              <w:top w:val="single" w:sz="4" w:space="0" w:color="auto"/>
              <w:left w:val="single" w:sz="4" w:space="0" w:color="auto"/>
              <w:bottom w:val="single" w:sz="4" w:space="0" w:color="auto"/>
              <w:right w:val="single" w:sz="4" w:space="0" w:color="auto"/>
            </w:tcBorders>
            <w:vAlign w:val="center"/>
          </w:tcPr>
          <w:p w14:paraId="4D3BDEF9" w14:textId="77777777" w:rsidR="00766AF1" w:rsidRPr="00871294" w:rsidRDefault="00766AF1" w:rsidP="00871294">
            <w:pPr>
              <w:widowControl w:val="0"/>
              <w:ind w:firstLine="22"/>
              <w:rPr>
                <w:sz w:val="22"/>
                <w:lang w:val="uk-UA"/>
              </w:rPr>
            </w:pPr>
            <w:r w:rsidRPr="00871294">
              <w:rPr>
                <w:sz w:val="22"/>
                <w:lang w:val="uk-UA"/>
              </w:rPr>
              <w:t>991,3</w:t>
            </w:r>
          </w:p>
        </w:tc>
        <w:tc>
          <w:tcPr>
            <w:tcW w:w="851" w:type="dxa"/>
            <w:tcBorders>
              <w:top w:val="single" w:sz="4" w:space="0" w:color="auto"/>
              <w:left w:val="single" w:sz="4" w:space="0" w:color="auto"/>
              <w:bottom w:val="single" w:sz="4" w:space="0" w:color="auto"/>
              <w:right w:val="single" w:sz="4" w:space="0" w:color="auto"/>
            </w:tcBorders>
            <w:vAlign w:val="center"/>
          </w:tcPr>
          <w:p w14:paraId="0CE5C7E8" w14:textId="77777777" w:rsidR="00766AF1" w:rsidRPr="00871294" w:rsidRDefault="00766AF1" w:rsidP="00871294">
            <w:pPr>
              <w:widowControl w:val="0"/>
              <w:ind w:firstLine="22"/>
              <w:rPr>
                <w:sz w:val="22"/>
                <w:lang w:val="uk-UA"/>
              </w:rPr>
            </w:pPr>
            <w:r w:rsidRPr="00871294">
              <w:rPr>
                <w:sz w:val="22"/>
                <w:lang w:val="uk-UA"/>
              </w:rPr>
              <w:t>976,7</w:t>
            </w:r>
          </w:p>
        </w:tc>
        <w:tc>
          <w:tcPr>
            <w:tcW w:w="851" w:type="dxa"/>
            <w:tcBorders>
              <w:top w:val="single" w:sz="4" w:space="0" w:color="auto"/>
              <w:left w:val="single" w:sz="4" w:space="0" w:color="auto"/>
              <w:bottom w:val="single" w:sz="4" w:space="0" w:color="auto"/>
              <w:right w:val="single" w:sz="4" w:space="0" w:color="auto"/>
            </w:tcBorders>
            <w:vAlign w:val="center"/>
          </w:tcPr>
          <w:p w14:paraId="6632D3C4" w14:textId="77777777" w:rsidR="00766AF1" w:rsidRPr="00871294" w:rsidRDefault="00766AF1" w:rsidP="00871294">
            <w:pPr>
              <w:widowControl w:val="0"/>
              <w:ind w:firstLine="22"/>
              <w:rPr>
                <w:sz w:val="22"/>
                <w:lang w:val="uk-UA"/>
              </w:rPr>
            </w:pPr>
            <w:r w:rsidRPr="00871294">
              <w:rPr>
                <w:sz w:val="22"/>
                <w:lang w:val="uk-UA"/>
              </w:rPr>
              <w:t>959,3</w:t>
            </w:r>
          </w:p>
        </w:tc>
      </w:tr>
      <w:tr w:rsidR="00766AF1" w:rsidRPr="00871294" w14:paraId="7F31F8DA" w14:textId="77777777" w:rsidTr="009E1262">
        <w:trPr>
          <w:jc w:val="center"/>
        </w:trPr>
        <w:tc>
          <w:tcPr>
            <w:tcW w:w="2547" w:type="dxa"/>
            <w:tcBorders>
              <w:top w:val="single" w:sz="4" w:space="0" w:color="auto"/>
              <w:left w:val="single" w:sz="4" w:space="0" w:color="auto"/>
              <w:bottom w:val="single" w:sz="4" w:space="0" w:color="auto"/>
              <w:right w:val="single" w:sz="4" w:space="0" w:color="auto"/>
            </w:tcBorders>
            <w:hideMark/>
          </w:tcPr>
          <w:p w14:paraId="6EA6965F" w14:textId="77777777" w:rsidR="00766AF1" w:rsidRPr="00871294" w:rsidRDefault="00766AF1" w:rsidP="00871294">
            <w:pPr>
              <w:widowControl w:val="0"/>
              <w:ind w:firstLine="22"/>
              <w:rPr>
                <w:sz w:val="22"/>
                <w:lang w:val="uk-UA"/>
              </w:rPr>
            </w:pPr>
            <w:r w:rsidRPr="00871294">
              <w:rPr>
                <w:sz w:val="22"/>
                <w:lang w:val="uk-UA"/>
              </w:rPr>
              <w:t>міського, тис. осіб</w:t>
            </w:r>
          </w:p>
        </w:tc>
        <w:tc>
          <w:tcPr>
            <w:tcW w:w="850" w:type="dxa"/>
            <w:tcBorders>
              <w:top w:val="single" w:sz="4" w:space="0" w:color="auto"/>
              <w:left w:val="single" w:sz="4" w:space="0" w:color="auto"/>
              <w:bottom w:val="single" w:sz="4" w:space="0" w:color="auto"/>
              <w:right w:val="single" w:sz="4" w:space="0" w:color="auto"/>
            </w:tcBorders>
            <w:vAlign w:val="center"/>
          </w:tcPr>
          <w:p w14:paraId="07E3B76C" w14:textId="77777777" w:rsidR="00766AF1" w:rsidRPr="00871294" w:rsidRDefault="00766AF1" w:rsidP="00871294">
            <w:pPr>
              <w:widowControl w:val="0"/>
              <w:ind w:firstLine="22"/>
              <w:rPr>
                <w:sz w:val="22"/>
                <w:lang w:val="uk-UA"/>
              </w:rPr>
            </w:pPr>
            <w:r w:rsidRPr="00871294">
              <w:rPr>
                <w:sz w:val="22"/>
                <w:lang w:val="uk-UA"/>
              </w:rPr>
              <w:t>682,0</w:t>
            </w:r>
          </w:p>
        </w:tc>
        <w:tc>
          <w:tcPr>
            <w:tcW w:w="851" w:type="dxa"/>
            <w:tcBorders>
              <w:top w:val="single" w:sz="4" w:space="0" w:color="auto"/>
              <w:left w:val="single" w:sz="4" w:space="0" w:color="auto"/>
              <w:bottom w:val="single" w:sz="4" w:space="0" w:color="auto"/>
              <w:right w:val="single" w:sz="4" w:space="0" w:color="auto"/>
            </w:tcBorders>
            <w:vAlign w:val="center"/>
          </w:tcPr>
          <w:p w14:paraId="460055EB" w14:textId="77777777" w:rsidR="00766AF1" w:rsidRPr="00871294" w:rsidRDefault="00766AF1" w:rsidP="00871294">
            <w:pPr>
              <w:widowControl w:val="0"/>
              <w:ind w:firstLine="22"/>
              <w:rPr>
                <w:sz w:val="22"/>
                <w:lang w:val="uk-UA"/>
              </w:rPr>
            </w:pPr>
            <w:r w:rsidRPr="00871294">
              <w:rPr>
                <w:sz w:val="22"/>
                <w:lang w:val="uk-UA"/>
              </w:rPr>
              <w:t>678,8</w:t>
            </w:r>
          </w:p>
        </w:tc>
        <w:tc>
          <w:tcPr>
            <w:tcW w:w="850" w:type="dxa"/>
            <w:tcBorders>
              <w:top w:val="single" w:sz="4" w:space="0" w:color="auto"/>
              <w:left w:val="single" w:sz="4" w:space="0" w:color="auto"/>
              <w:bottom w:val="single" w:sz="4" w:space="0" w:color="auto"/>
              <w:right w:val="single" w:sz="4" w:space="0" w:color="auto"/>
            </w:tcBorders>
            <w:vAlign w:val="center"/>
          </w:tcPr>
          <w:p w14:paraId="15ECEE3E" w14:textId="77777777" w:rsidR="00766AF1" w:rsidRPr="00871294" w:rsidRDefault="00766AF1" w:rsidP="00871294">
            <w:pPr>
              <w:widowControl w:val="0"/>
              <w:ind w:firstLine="22"/>
              <w:rPr>
                <w:sz w:val="22"/>
                <w:lang w:val="uk-UA"/>
              </w:rPr>
            </w:pPr>
            <w:r w:rsidRPr="00871294">
              <w:rPr>
                <w:sz w:val="22"/>
                <w:lang w:val="uk-UA"/>
              </w:rPr>
              <w:t>675,3</w:t>
            </w:r>
          </w:p>
        </w:tc>
        <w:tc>
          <w:tcPr>
            <w:tcW w:w="851" w:type="dxa"/>
            <w:tcBorders>
              <w:top w:val="single" w:sz="4" w:space="0" w:color="auto"/>
              <w:left w:val="single" w:sz="4" w:space="0" w:color="auto"/>
              <w:bottom w:val="single" w:sz="4" w:space="0" w:color="auto"/>
              <w:right w:val="single" w:sz="4" w:space="0" w:color="auto"/>
            </w:tcBorders>
            <w:vAlign w:val="center"/>
          </w:tcPr>
          <w:p w14:paraId="3D7C7A25" w14:textId="77777777" w:rsidR="00766AF1" w:rsidRPr="00871294" w:rsidRDefault="00766AF1" w:rsidP="00871294">
            <w:pPr>
              <w:widowControl w:val="0"/>
              <w:ind w:firstLine="22"/>
              <w:rPr>
                <w:sz w:val="22"/>
                <w:lang w:val="uk-UA"/>
              </w:rPr>
            </w:pPr>
            <w:r w:rsidRPr="00871294">
              <w:rPr>
                <w:sz w:val="22"/>
                <w:lang w:val="uk-UA"/>
              </w:rPr>
              <w:t>669,3</w:t>
            </w:r>
          </w:p>
        </w:tc>
        <w:tc>
          <w:tcPr>
            <w:tcW w:w="850" w:type="dxa"/>
            <w:tcBorders>
              <w:top w:val="single" w:sz="4" w:space="0" w:color="auto"/>
              <w:left w:val="single" w:sz="4" w:space="0" w:color="auto"/>
              <w:bottom w:val="single" w:sz="4" w:space="0" w:color="auto"/>
              <w:right w:val="single" w:sz="4" w:space="0" w:color="auto"/>
            </w:tcBorders>
            <w:vAlign w:val="center"/>
          </w:tcPr>
          <w:p w14:paraId="6B66AB11" w14:textId="77777777" w:rsidR="00766AF1" w:rsidRPr="00871294" w:rsidRDefault="00766AF1" w:rsidP="00871294">
            <w:pPr>
              <w:widowControl w:val="0"/>
              <w:ind w:firstLine="22"/>
              <w:rPr>
                <w:sz w:val="22"/>
                <w:lang w:val="uk-UA"/>
              </w:rPr>
            </w:pPr>
            <w:r w:rsidRPr="00871294">
              <w:rPr>
                <w:sz w:val="22"/>
                <w:lang w:val="uk-UA"/>
              </w:rPr>
              <w:t>662,4</w:t>
            </w:r>
          </w:p>
        </w:tc>
        <w:tc>
          <w:tcPr>
            <w:tcW w:w="851" w:type="dxa"/>
            <w:tcBorders>
              <w:top w:val="single" w:sz="4" w:space="0" w:color="auto"/>
              <w:left w:val="single" w:sz="4" w:space="0" w:color="auto"/>
              <w:bottom w:val="single" w:sz="4" w:space="0" w:color="auto"/>
              <w:right w:val="single" w:sz="4" w:space="0" w:color="auto"/>
            </w:tcBorders>
            <w:vAlign w:val="center"/>
          </w:tcPr>
          <w:p w14:paraId="5CBD8BE8" w14:textId="77777777" w:rsidR="00766AF1" w:rsidRPr="00871294" w:rsidRDefault="00766AF1" w:rsidP="00871294">
            <w:pPr>
              <w:widowControl w:val="0"/>
              <w:ind w:firstLine="22"/>
              <w:rPr>
                <w:sz w:val="22"/>
                <w:lang w:val="uk-UA"/>
              </w:rPr>
            </w:pPr>
            <w:r w:rsidRPr="00871294">
              <w:rPr>
                <w:sz w:val="22"/>
                <w:lang w:val="uk-UA"/>
              </w:rPr>
              <w:t>655,6</w:t>
            </w:r>
          </w:p>
        </w:tc>
        <w:tc>
          <w:tcPr>
            <w:tcW w:w="851" w:type="dxa"/>
            <w:tcBorders>
              <w:top w:val="single" w:sz="4" w:space="0" w:color="auto"/>
              <w:left w:val="single" w:sz="4" w:space="0" w:color="auto"/>
              <w:bottom w:val="single" w:sz="4" w:space="0" w:color="auto"/>
              <w:right w:val="single" w:sz="4" w:space="0" w:color="auto"/>
            </w:tcBorders>
            <w:vAlign w:val="center"/>
          </w:tcPr>
          <w:p w14:paraId="6EAD304D" w14:textId="77777777" w:rsidR="00766AF1" w:rsidRPr="00871294" w:rsidRDefault="00766AF1" w:rsidP="00871294">
            <w:pPr>
              <w:widowControl w:val="0"/>
              <w:ind w:firstLine="22"/>
              <w:rPr>
                <w:sz w:val="22"/>
                <w:lang w:val="uk-UA"/>
              </w:rPr>
            </w:pPr>
            <w:r w:rsidRPr="00871294">
              <w:rPr>
                <w:sz w:val="22"/>
                <w:lang w:val="uk-UA"/>
              </w:rPr>
              <w:t>649,1</w:t>
            </w:r>
          </w:p>
        </w:tc>
        <w:tc>
          <w:tcPr>
            <w:tcW w:w="851" w:type="dxa"/>
            <w:tcBorders>
              <w:top w:val="single" w:sz="4" w:space="0" w:color="auto"/>
              <w:left w:val="single" w:sz="4" w:space="0" w:color="auto"/>
              <w:bottom w:val="single" w:sz="4" w:space="0" w:color="auto"/>
              <w:right w:val="single" w:sz="4" w:space="0" w:color="auto"/>
            </w:tcBorders>
            <w:vAlign w:val="center"/>
          </w:tcPr>
          <w:p w14:paraId="0522DED4" w14:textId="77777777" w:rsidR="00766AF1" w:rsidRPr="00871294" w:rsidRDefault="00766AF1" w:rsidP="00871294">
            <w:pPr>
              <w:widowControl w:val="0"/>
              <w:ind w:firstLine="22"/>
              <w:rPr>
                <w:sz w:val="22"/>
                <w:lang w:val="uk-UA"/>
              </w:rPr>
            </w:pPr>
            <w:r w:rsidRPr="00871294">
              <w:rPr>
                <w:sz w:val="22"/>
                <w:lang w:val="uk-UA"/>
              </w:rPr>
              <w:t>642,2</w:t>
            </w:r>
          </w:p>
        </w:tc>
        <w:tc>
          <w:tcPr>
            <w:tcW w:w="851" w:type="dxa"/>
            <w:tcBorders>
              <w:top w:val="single" w:sz="4" w:space="0" w:color="auto"/>
              <w:left w:val="single" w:sz="4" w:space="0" w:color="auto"/>
              <w:bottom w:val="single" w:sz="4" w:space="0" w:color="auto"/>
              <w:right w:val="single" w:sz="4" w:space="0" w:color="auto"/>
            </w:tcBorders>
            <w:vAlign w:val="center"/>
          </w:tcPr>
          <w:p w14:paraId="25CB3160" w14:textId="77777777" w:rsidR="00766AF1" w:rsidRPr="00871294" w:rsidRDefault="00766AF1" w:rsidP="00871294">
            <w:pPr>
              <w:widowControl w:val="0"/>
              <w:ind w:firstLine="22"/>
              <w:rPr>
                <w:sz w:val="22"/>
                <w:lang w:val="uk-UA"/>
              </w:rPr>
            </w:pPr>
            <w:r w:rsidRPr="00871294">
              <w:rPr>
                <w:sz w:val="22"/>
                <w:lang w:val="uk-UA"/>
              </w:rPr>
              <w:t>633,3</w:t>
            </w:r>
          </w:p>
        </w:tc>
      </w:tr>
      <w:tr w:rsidR="00766AF1" w:rsidRPr="00871294" w14:paraId="3F959A1C" w14:textId="77777777" w:rsidTr="009E1262">
        <w:trPr>
          <w:jc w:val="center"/>
        </w:trPr>
        <w:tc>
          <w:tcPr>
            <w:tcW w:w="2547" w:type="dxa"/>
            <w:tcBorders>
              <w:top w:val="single" w:sz="4" w:space="0" w:color="auto"/>
              <w:left w:val="single" w:sz="4" w:space="0" w:color="auto"/>
              <w:bottom w:val="single" w:sz="4" w:space="0" w:color="auto"/>
              <w:right w:val="single" w:sz="4" w:space="0" w:color="auto"/>
            </w:tcBorders>
            <w:hideMark/>
          </w:tcPr>
          <w:p w14:paraId="3B24C040" w14:textId="77777777" w:rsidR="00766AF1" w:rsidRPr="00871294" w:rsidRDefault="00766AF1" w:rsidP="00871294">
            <w:pPr>
              <w:widowControl w:val="0"/>
              <w:ind w:firstLine="22"/>
              <w:rPr>
                <w:sz w:val="22"/>
                <w:lang w:val="uk-UA"/>
              </w:rPr>
            </w:pPr>
            <w:r w:rsidRPr="00871294">
              <w:rPr>
                <w:sz w:val="22"/>
                <w:lang w:val="uk-UA"/>
              </w:rPr>
              <w:t xml:space="preserve">сільського, тис. осіб </w:t>
            </w:r>
          </w:p>
        </w:tc>
        <w:tc>
          <w:tcPr>
            <w:tcW w:w="850" w:type="dxa"/>
            <w:tcBorders>
              <w:top w:val="single" w:sz="4" w:space="0" w:color="auto"/>
              <w:left w:val="single" w:sz="4" w:space="0" w:color="auto"/>
              <w:bottom w:val="single" w:sz="4" w:space="0" w:color="auto"/>
              <w:right w:val="single" w:sz="4" w:space="0" w:color="auto"/>
            </w:tcBorders>
            <w:vAlign w:val="center"/>
          </w:tcPr>
          <w:p w14:paraId="0BF0373D" w14:textId="77777777" w:rsidR="00766AF1" w:rsidRPr="00871294" w:rsidRDefault="00766AF1" w:rsidP="00871294">
            <w:pPr>
              <w:widowControl w:val="0"/>
              <w:ind w:firstLine="22"/>
              <w:rPr>
                <w:sz w:val="22"/>
                <w:lang w:val="uk-UA"/>
              </w:rPr>
            </w:pPr>
            <w:r w:rsidRPr="00871294">
              <w:rPr>
                <w:sz w:val="22"/>
                <w:lang w:val="uk-UA"/>
              </w:rPr>
              <w:t>384,8</w:t>
            </w:r>
          </w:p>
        </w:tc>
        <w:tc>
          <w:tcPr>
            <w:tcW w:w="851" w:type="dxa"/>
            <w:tcBorders>
              <w:top w:val="single" w:sz="4" w:space="0" w:color="auto"/>
              <w:left w:val="single" w:sz="4" w:space="0" w:color="auto"/>
              <w:bottom w:val="single" w:sz="4" w:space="0" w:color="auto"/>
              <w:right w:val="single" w:sz="4" w:space="0" w:color="auto"/>
            </w:tcBorders>
            <w:vAlign w:val="center"/>
          </w:tcPr>
          <w:p w14:paraId="1983C66D" w14:textId="77777777" w:rsidR="00766AF1" w:rsidRPr="00871294" w:rsidRDefault="00766AF1" w:rsidP="00871294">
            <w:pPr>
              <w:widowControl w:val="0"/>
              <w:ind w:firstLine="22"/>
              <w:rPr>
                <w:sz w:val="22"/>
                <w:lang w:val="uk-UA"/>
              </w:rPr>
            </w:pPr>
            <w:r w:rsidRPr="00871294">
              <w:rPr>
                <w:sz w:val="22"/>
                <w:lang w:val="uk-UA"/>
              </w:rPr>
              <w:t>376,9</w:t>
            </w:r>
          </w:p>
        </w:tc>
        <w:tc>
          <w:tcPr>
            <w:tcW w:w="850" w:type="dxa"/>
            <w:tcBorders>
              <w:top w:val="single" w:sz="4" w:space="0" w:color="auto"/>
              <w:left w:val="single" w:sz="4" w:space="0" w:color="auto"/>
              <w:bottom w:val="single" w:sz="4" w:space="0" w:color="auto"/>
              <w:right w:val="single" w:sz="4" w:space="0" w:color="auto"/>
            </w:tcBorders>
            <w:vAlign w:val="center"/>
          </w:tcPr>
          <w:p w14:paraId="6F5FFDF7" w14:textId="77777777" w:rsidR="00766AF1" w:rsidRPr="00871294" w:rsidRDefault="00766AF1" w:rsidP="00871294">
            <w:pPr>
              <w:widowControl w:val="0"/>
              <w:ind w:firstLine="22"/>
              <w:rPr>
                <w:sz w:val="22"/>
                <w:lang w:val="uk-UA"/>
              </w:rPr>
            </w:pPr>
            <w:r w:rsidRPr="00871294">
              <w:rPr>
                <w:sz w:val="22"/>
                <w:lang w:val="uk-UA"/>
              </w:rPr>
              <w:t>369,7</w:t>
            </w:r>
          </w:p>
        </w:tc>
        <w:tc>
          <w:tcPr>
            <w:tcW w:w="851" w:type="dxa"/>
            <w:tcBorders>
              <w:top w:val="single" w:sz="4" w:space="0" w:color="auto"/>
              <w:left w:val="single" w:sz="4" w:space="0" w:color="auto"/>
              <w:bottom w:val="single" w:sz="4" w:space="0" w:color="auto"/>
              <w:right w:val="single" w:sz="4" w:space="0" w:color="auto"/>
            </w:tcBorders>
            <w:vAlign w:val="center"/>
          </w:tcPr>
          <w:p w14:paraId="509ED9AD" w14:textId="77777777" w:rsidR="00766AF1" w:rsidRPr="00871294" w:rsidRDefault="00766AF1" w:rsidP="00871294">
            <w:pPr>
              <w:widowControl w:val="0"/>
              <w:ind w:firstLine="22"/>
              <w:rPr>
                <w:sz w:val="22"/>
                <w:lang w:val="uk-UA"/>
              </w:rPr>
            </w:pPr>
            <w:r w:rsidRPr="00871294">
              <w:rPr>
                <w:sz w:val="22"/>
                <w:lang w:val="uk-UA"/>
              </w:rPr>
              <w:t>364,1</w:t>
            </w:r>
          </w:p>
        </w:tc>
        <w:tc>
          <w:tcPr>
            <w:tcW w:w="850" w:type="dxa"/>
            <w:tcBorders>
              <w:top w:val="single" w:sz="4" w:space="0" w:color="auto"/>
              <w:left w:val="single" w:sz="4" w:space="0" w:color="auto"/>
              <w:bottom w:val="single" w:sz="4" w:space="0" w:color="auto"/>
              <w:right w:val="single" w:sz="4" w:space="0" w:color="auto"/>
            </w:tcBorders>
            <w:vAlign w:val="center"/>
          </w:tcPr>
          <w:p w14:paraId="79119FE1" w14:textId="77777777" w:rsidR="00766AF1" w:rsidRPr="00871294" w:rsidRDefault="00766AF1" w:rsidP="00871294">
            <w:pPr>
              <w:widowControl w:val="0"/>
              <w:ind w:firstLine="22"/>
              <w:rPr>
                <w:sz w:val="22"/>
                <w:lang w:val="uk-UA"/>
              </w:rPr>
            </w:pPr>
            <w:r w:rsidRPr="00871294">
              <w:rPr>
                <w:sz w:val="22"/>
                <w:lang w:val="uk-UA"/>
              </w:rPr>
              <w:t>357,7</w:t>
            </w:r>
          </w:p>
        </w:tc>
        <w:tc>
          <w:tcPr>
            <w:tcW w:w="851" w:type="dxa"/>
            <w:tcBorders>
              <w:top w:val="single" w:sz="4" w:space="0" w:color="auto"/>
              <w:left w:val="single" w:sz="4" w:space="0" w:color="auto"/>
              <w:bottom w:val="single" w:sz="4" w:space="0" w:color="auto"/>
              <w:right w:val="single" w:sz="4" w:space="0" w:color="auto"/>
            </w:tcBorders>
            <w:vAlign w:val="center"/>
          </w:tcPr>
          <w:p w14:paraId="342F795E" w14:textId="77777777" w:rsidR="00766AF1" w:rsidRPr="00871294" w:rsidRDefault="00766AF1" w:rsidP="00871294">
            <w:pPr>
              <w:widowControl w:val="0"/>
              <w:ind w:firstLine="22"/>
              <w:rPr>
                <w:sz w:val="22"/>
                <w:lang w:val="uk-UA"/>
              </w:rPr>
            </w:pPr>
            <w:r w:rsidRPr="00871294">
              <w:rPr>
                <w:sz w:val="22"/>
                <w:lang w:val="uk-UA"/>
              </w:rPr>
              <w:t>350,2</w:t>
            </w:r>
          </w:p>
        </w:tc>
        <w:tc>
          <w:tcPr>
            <w:tcW w:w="851" w:type="dxa"/>
            <w:tcBorders>
              <w:top w:val="single" w:sz="4" w:space="0" w:color="auto"/>
              <w:left w:val="single" w:sz="4" w:space="0" w:color="auto"/>
              <w:bottom w:val="single" w:sz="4" w:space="0" w:color="auto"/>
              <w:right w:val="single" w:sz="4" w:space="0" w:color="auto"/>
            </w:tcBorders>
            <w:vAlign w:val="center"/>
          </w:tcPr>
          <w:p w14:paraId="1C4FE417" w14:textId="77777777" w:rsidR="00766AF1" w:rsidRPr="00871294" w:rsidRDefault="00766AF1" w:rsidP="00871294">
            <w:pPr>
              <w:widowControl w:val="0"/>
              <w:ind w:firstLine="22"/>
              <w:rPr>
                <w:sz w:val="22"/>
                <w:lang w:val="uk-UA"/>
              </w:rPr>
            </w:pPr>
            <w:r w:rsidRPr="00871294">
              <w:rPr>
                <w:sz w:val="22"/>
                <w:lang w:val="uk-UA"/>
              </w:rPr>
              <w:t>342,2</w:t>
            </w:r>
          </w:p>
        </w:tc>
        <w:tc>
          <w:tcPr>
            <w:tcW w:w="851" w:type="dxa"/>
            <w:tcBorders>
              <w:top w:val="single" w:sz="4" w:space="0" w:color="auto"/>
              <w:left w:val="single" w:sz="4" w:space="0" w:color="auto"/>
              <w:bottom w:val="single" w:sz="4" w:space="0" w:color="auto"/>
              <w:right w:val="single" w:sz="4" w:space="0" w:color="auto"/>
            </w:tcBorders>
            <w:vAlign w:val="center"/>
          </w:tcPr>
          <w:p w14:paraId="3FEE1122" w14:textId="77777777" w:rsidR="00766AF1" w:rsidRPr="00871294" w:rsidRDefault="00766AF1" w:rsidP="00871294">
            <w:pPr>
              <w:widowControl w:val="0"/>
              <w:ind w:firstLine="22"/>
              <w:rPr>
                <w:sz w:val="22"/>
                <w:lang w:val="uk-UA"/>
              </w:rPr>
            </w:pPr>
            <w:r w:rsidRPr="00871294">
              <w:rPr>
                <w:sz w:val="22"/>
                <w:lang w:val="uk-UA"/>
              </w:rPr>
              <w:t>334,5</w:t>
            </w:r>
          </w:p>
        </w:tc>
        <w:tc>
          <w:tcPr>
            <w:tcW w:w="851" w:type="dxa"/>
            <w:tcBorders>
              <w:top w:val="single" w:sz="4" w:space="0" w:color="auto"/>
              <w:left w:val="single" w:sz="4" w:space="0" w:color="auto"/>
              <w:bottom w:val="single" w:sz="4" w:space="0" w:color="auto"/>
              <w:right w:val="single" w:sz="4" w:space="0" w:color="auto"/>
            </w:tcBorders>
            <w:vAlign w:val="center"/>
          </w:tcPr>
          <w:p w14:paraId="2B1429D5" w14:textId="77777777" w:rsidR="00766AF1" w:rsidRPr="00871294" w:rsidRDefault="00766AF1" w:rsidP="00871294">
            <w:pPr>
              <w:widowControl w:val="0"/>
              <w:ind w:firstLine="22"/>
              <w:rPr>
                <w:sz w:val="22"/>
                <w:lang w:val="uk-UA"/>
              </w:rPr>
            </w:pPr>
            <w:r w:rsidRPr="00871294">
              <w:rPr>
                <w:sz w:val="22"/>
                <w:lang w:val="uk-UA"/>
              </w:rPr>
              <w:t>326,0</w:t>
            </w:r>
          </w:p>
        </w:tc>
      </w:tr>
    </w:tbl>
    <w:p w14:paraId="6945F3D2" w14:textId="77777777" w:rsidR="00766AF1" w:rsidRPr="00871294" w:rsidRDefault="00766AF1" w:rsidP="00766AF1">
      <w:pPr>
        <w:widowControl w:val="0"/>
        <w:ind w:firstLine="720"/>
        <w:rPr>
          <w:szCs w:val="28"/>
          <w:lang w:val="uk-UA"/>
        </w:rPr>
      </w:pPr>
    </w:p>
    <w:p w14:paraId="3BA79C5A" w14:textId="77777777" w:rsidR="00766AF1" w:rsidRPr="009E1262" w:rsidRDefault="00766AF1" w:rsidP="009E1262">
      <w:pPr>
        <w:widowControl w:val="0"/>
        <w:ind w:firstLine="720"/>
        <w:jc w:val="both"/>
        <w:rPr>
          <w:sz w:val="28"/>
          <w:szCs w:val="28"/>
          <w:lang w:val="uk-UA"/>
        </w:rPr>
      </w:pPr>
      <w:r w:rsidRPr="009E1262">
        <w:rPr>
          <w:sz w:val="28"/>
          <w:szCs w:val="28"/>
          <w:lang w:val="uk-UA"/>
        </w:rPr>
        <w:t xml:space="preserve">Зменшення чисельності населення відбувається як внаслідок природніх процесів, так і міграції, яка відбувається як на регіональному рівні, так і макроекономічному внаслідок </w:t>
      </w:r>
      <w:proofErr w:type="spellStart"/>
      <w:r w:rsidRPr="009E1262">
        <w:rPr>
          <w:sz w:val="28"/>
          <w:szCs w:val="28"/>
          <w:lang w:val="uk-UA"/>
        </w:rPr>
        <w:t>депресивності</w:t>
      </w:r>
      <w:proofErr w:type="spellEnd"/>
      <w:r w:rsidRPr="009E1262">
        <w:rPr>
          <w:sz w:val="28"/>
          <w:szCs w:val="28"/>
          <w:lang w:val="uk-UA"/>
        </w:rPr>
        <w:t xml:space="preserve"> регіону, нестачі робочих місць та, починаючи із 2022 року, – військової агресії </w:t>
      </w:r>
      <w:proofErr w:type="spellStart"/>
      <w:r w:rsidRPr="009E1262">
        <w:rPr>
          <w:sz w:val="28"/>
          <w:szCs w:val="28"/>
          <w:lang w:val="uk-UA"/>
        </w:rPr>
        <w:t>рф</w:t>
      </w:r>
      <w:proofErr w:type="spellEnd"/>
      <w:r w:rsidRPr="009E1262">
        <w:rPr>
          <w:sz w:val="28"/>
          <w:szCs w:val="28"/>
          <w:lang w:val="uk-UA"/>
        </w:rPr>
        <w:t xml:space="preserve"> (табл. 1.8, 1.9, рис. 1.6).</w:t>
      </w:r>
    </w:p>
    <w:p w14:paraId="2825F31A" w14:textId="77777777" w:rsidR="00766AF1" w:rsidRPr="00871294" w:rsidRDefault="00766AF1" w:rsidP="00766AF1">
      <w:pPr>
        <w:ind w:firstLine="720"/>
        <w:rPr>
          <w:szCs w:val="28"/>
          <w:lang w:val="uk-UA" w:bidi="he-IL"/>
        </w:rPr>
      </w:pPr>
    </w:p>
    <w:p w14:paraId="52EBEE15" w14:textId="77777777" w:rsidR="00766AF1" w:rsidRPr="009E1262" w:rsidRDefault="00766AF1" w:rsidP="009E1262">
      <w:pPr>
        <w:ind w:firstLine="720"/>
        <w:rPr>
          <w:b/>
          <w:bCs/>
          <w:sz w:val="28"/>
          <w:szCs w:val="28"/>
          <w:lang w:val="uk-UA" w:bidi="he-IL"/>
        </w:rPr>
      </w:pPr>
      <w:r w:rsidRPr="009E1262">
        <w:rPr>
          <w:b/>
          <w:bCs/>
          <w:sz w:val="28"/>
          <w:szCs w:val="28"/>
          <w:lang w:val="uk-UA" w:bidi="he-IL"/>
        </w:rPr>
        <w:t>Таблиця 1.8 – Міграційний баланс населення Чернігівської області</w:t>
      </w:r>
    </w:p>
    <w:tbl>
      <w:tblPr>
        <w:tblStyle w:val="ab"/>
        <w:tblW w:w="0" w:type="auto"/>
        <w:jc w:val="center"/>
        <w:tblLook w:val="04A0" w:firstRow="1" w:lastRow="0" w:firstColumn="1" w:lastColumn="0" w:noHBand="0" w:noVBand="1"/>
      </w:tblPr>
      <w:tblGrid>
        <w:gridCol w:w="800"/>
        <w:gridCol w:w="2456"/>
        <w:gridCol w:w="2976"/>
        <w:gridCol w:w="2977"/>
      </w:tblGrid>
      <w:tr w:rsidR="00766AF1" w:rsidRPr="00871294" w14:paraId="6C12F7CE" w14:textId="77777777" w:rsidTr="00871294">
        <w:trPr>
          <w:tblHeader/>
          <w:jc w:val="center"/>
        </w:trPr>
        <w:tc>
          <w:tcPr>
            <w:tcW w:w="800" w:type="dxa"/>
            <w:vAlign w:val="center"/>
          </w:tcPr>
          <w:p w14:paraId="401979F7" w14:textId="77777777" w:rsidR="00766AF1" w:rsidRPr="00871294" w:rsidRDefault="00766AF1" w:rsidP="00871294">
            <w:pPr>
              <w:jc w:val="center"/>
              <w:rPr>
                <w:szCs w:val="28"/>
                <w:lang w:val="uk-UA" w:bidi="he-IL"/>
              </w:rPr>
            </w:pPr>
            <w:r w:rsidRPr="00871294">
              <w:rPr>
                <w:szCs w:val="28"/>
                <w:lang w:val="uk-UA" w:bidi="he-IL"/>
              </w:rPr>
              <w:t>Рік</w:t>
            </w:r>
          </w:p>
        </w:tc>
        <w:tc>
          <w:tcPr>
            <w:tcW w:w="2456" w:type="dxa"/>
          </w:tcPr>
          <w:p w14:paraId="2C68C682" w14:textId="77777777" w:rsidR="00766AF1" w:rsidRPr="00871294" w:rsidRDefault="00766AF1" w:rsidP="00871294">
            <w:pPr>
              <w:jc w:val="center"/>
              <w:rPr>
                <w:szCs w:val="28"/>
                <w:lang w:val="uk-UA" w:bidi="he-IL"/>
              </w:rPr>
            </w:pPr>
            <w:r w:rsidRPr="00871294">
              <w:rPr>
                <w:szCs w:val="28"/>
                <w:lang w:val="uk-UA" w:bidi="he-IL"/>
              </w:rPr>
              <w:t>Кількість прибулих, осіб</w:t>
            </w:r>
          </w:p>
        </w:tc>
        <w:tc>
          <w:tcPr>
            <w:tcW w:w="2976" w:type="dxa"/>
          </w:tcPr>
          <w:p w14:paraId="4A943188" w14:textId="77777777" w:rsidR="00766AF1" w:rsidRPr="00871294" w:rsidRDefault="00766AF1" w:rsidP="00871294">
            <w:pPr>
              <w:jc w:val="center"/>
              <w:rPr>
                <w:szCs w:val="28"/>
                <w:lang w:val="uk-UA" w:bidi="he-IL"/>
              </w:rPr>
            </w:pPr>
            <w:r w:rsidRPr="00871294">
              <w:rPr>
                <w:szCs w:val="28"/>
                <w:lang w:val="uk-UA" w:bidi="he-IL"/>
              </w:rPr>
              <w:t>Кількість вибулих, осіб</w:t>
            </w:r>
          </w:p>
        </w:tc>
        <w:tc>
          <w:tcPr>
            <w:tcW w:w="2977" w:type="dxa"/>
          </w:tcPr>
          <w:p w14:paraId="323D131C" w14:textId="77777777" w:rsidR="00766AF1" w:rsidRPr="00871294" w:rsidRDefault="00766AF1" w:rsidP="00871294">
            <w:pPr>
              <w:jc w:val="center"/>
              <w:rPr>
                <w:szCs w:val="28"/>
                <w:lang w:val="uk-UA" w:bidi="he-IL"/>
              </w:rPr>
            </w:pPr>
            <w:r w:rsidRPr="00871294">
              <w:rPr>
                <w:szCs w:val="28"/>
                <w:lang w:val="uk-UA" w:bidi="he-IL"/>
              </w:rPr>
              <w:t>Міграційний приріст (+/-)</w:t>
            </w:r>
          </w:p>
        </w:tc>
      </w:tr>
      <w:tr w:rsidR="00766AF1" w:rsidRPr="00871294" w14:paraId="64907D33" w14:textId="77777777" w:rsidTr="007B684D">
        <w:trPr>
          <w:jc w:val="center"/>
        </w:trPr>
        <w:tc>
          <w:tcPr>
            <w:tcW w:w="800" w:type="dxa"/>
          </w:tcPr>
          <w:p w14:paraId="2EB9837C" w14:textId="77777777" w:rsidR="00766AF1" w:rsidRPr="00871294" w:rsidRDefault="00766AF1" w:rsidP="00871294">
            <w:pPr>
              <w:rPr>
                <w:szCs w:val="28"/>
                <w:lang w:val="uk-UA" w:bidi="he-IL"/>
              </w:rPr>
            </w:pPr>
            <w:r w:rsidRPr="00871294">
              <w:rPr>
                <w:szCs w:val="28"/>
                <w:lang w:val="uk-UA" w:bidi="he-IL"/>
              </w:rPr>
              <w:t>2014</w:t>
            </w:r>
          </w:p>
        </w:tc>
        <w:tc>
          <w:tcPr>
            <w:tcW w:w="2456" w:type="dxa"/>
            <w:vAlign w:val="center"/>
          </w:tcPr>
          <w:p w14:paraId="1DF60A62" w14:textId="77777777" w:rsidR="00766AF1" w:rsidRPr="00871294" w:rsidRDefault="00766AF1" w:rsidP="00871294">
            <w:pPr>
              <w:jc w:val="center"/>
              <w:rPr>
                <w:szCs w:val="28"/>
                <w:lang w:val="uk-UA" w:bidi="he-IL"/>
              </w:rPr>
            </w:pPr>
            <w:r w:rsidRPr="00871294">
              <w:rPr>
                <w:szCs w:val="28"/>
                <w:lang w:val="uk-UA" w:bidi="he-IL"/>
              </w:rPr>
              <w:t>13602</w:t>
            </w:r>
          </w:p>
        </w:tc>
        <w:tc>
          <w:tcPr>
            <w:tcW w:w="2976" w:type="dxa"/>
            <w:vAlign w:val="center"/>
          </w:tcPr>
          <w:p w14:paraId="02F91F62" w14:textId="77777777" w:rsidR="00766AF1" w:rsidRPr="00871294" w:rsidRDefault="00766AF1" w:rsidP="00871294">
            <w:pPr>
              <w:jc w:val="center"/>
              <w:rPr>
                <w:szCs w:val="28"/>
                <w:lang w:val="uk-UA" w:bidi="he-IL"/>
              </w:rPr>
            </w:pPr>
            <w:r w:rsidRPr="00871294">
              <w:rPr>
                <w:szCs w:val="28"/>
                <w:lang w:val="uk-UA" w:bidi="he-IL"/>
              </w:rPr>
              <w:t>13983</w:t>
            </w:r>
          </w:p>
        </w:tc>
        <w:tc>
          <w:tcPr>
            <w:tcW w:w="2977" w:type="dxa"/>
            <w:vAlign w:val="center"/>
          </w:tcPr>
          <w:p w14:paraId="2A35948C" w14:textId="77777777" w:rsidR="00766AF1" w:rsidRPr="00871294" w:rsidRDefault="00766AF1" w:rsidP="00871294">
            <w:pPr>
              <w:jc w:val="center"/>
              <w:rPr>
                <w:szCs w:val="28"/>
                <w:lang w:val="uk-UA" w:bidi="he-IL"/>
              </w:rPr>
            </w:pPr>
            <w:r w:rsidRPr="00871294">
              <w:rPr>
                <w:szCs w:val="28"/>
                <w:lang w:val="uk-UA" w:bidi="he-IL"/>
              </w:rPr>
              <w:t>-381</w:t>
            </w:r>
          </w:p>
        </w:tc>
      </w:tr>
      <w:tr w:rsidR="00766AF1" w:rsidRPr="00871294" w14:paraId="0C4F2257" w14:textId="77777777" w:rsidTr="007B684D">
        <w:trPr>
          <w:jc w:val="center"/>
        </w:trPr>
        <w:tc>
          <w:tcPr>
            <w:tcW w:w="800" w:type="dxa"/>
          </w:tcPr>
          <w:p w14:paraId="1620032B" w14:textId="77777777" w:rsidR="00766AF1" w:rsidRPr="00871294" w:rsidRDefault="00766AF1" w:rsidP="00871294">
            <w:pPr>
              <w:rPr>
                <w:szCs w:val="28"/>
                <w:lang w:val="uk-UA" w:bidi="he-IL"/>
              </w:rPr>
            </w:pPr>
            <w:r w:rsidRPr="00871294">
              <w:rPr>
                <w:szCs w:val="28"/>
                <w:lang w:val="uk-UA" w:bidi="he-IL"/>
              </w:rPr>
              <w:t>2015</w:t>
            </w:r>
          </w:p>
        </w:tc>
        <w:tc>
          <w:tcPr>
            <w:tcW w:w="2456" w:type="dxa"/>
            <w:vAlign w:val="center"/>
          </w:tcPr>
          <w:p w14:paraId="652642D7" w14:textId="77777777" w:rsidR="00766AF1" w:rsidRPr="00871294" w:rsidRDefault="00766AF1" w:rsidP="00871294">
            <w:pPr>
              <w:jc w:val="center"/>
              <w:rPr>
                <w:szCs w:val="28"/>
                <w:lang w:val="uk-UA" w:bidi="he-IL"/>
              </w:rPr>
            </w:pPr>
            <w:r w:rsidRPr="00871294">
              <w:rPr>
                <w:szCs w:val="28"/>
                <w:lang w:val="uk-UA" w:bidi="he-IL"/>
              </w:rPr>
              <w:t>16538</w:t>
            </w:r>
          </w:p>
        </w:tc>
        <w:tc>
          <w:tcPr>
            <w:tcW w:w="2976" w:type="dxa"/>
            <w:vAlign w:val="center"/>
          </w:tcPr>
          <w:p w14:paraId="07DF111E" w14:textId="77777777" w:rsidR="00766AF1" w:rsidRPr="00871294" w:rsidRDefault="00766AF1" w:rsidP="00871294">
            <w:pPr>
              <w:jc w:val="center"/>
              <w:rPr>
                <w:szCs w:val="28"/>
                <w:lang w:val="uk-UA" w:bidi="he-IL"/>
              </w:rPr>
            </w:pPr>
            <w:r w:rsidRPr="00871294">
              <w:rPr>
                <w:szCs w:val="28"/>
                <w:lang w:val="uk-UA" w:bidi="he-IL"/>
              </w:rPr>
              <w:t>16383</w:t>
            </w:r>
          </w:p>
        </w:tc>
        <w:tc>
          <w:tcPr>
            <w:tcW w:w="2977" w:type="dxa"/>
            <w:vAlign w:val="center"/>
          </w:tcPr>
          <w:p w14:paraId="13A06BAA" w14:textId="77777777" w:rsidR="00766AF1" w:rsidRPr="00871294" w:rsidRDefault="00766AF1" w:rsidP="00871294">
            <w:pPr>
              <w:jc w:val="center"/>
              <w:rPr>
                <w:szCs w:val="28"/>
                <w:lang w:val="uk-UA" w:bidi="he-IL"/>
              </w:rPr>
            </w:pPr>
            <w:r w:rsidRPr="00871294">
              <w:rPr>
                <w:szCs w:val="28"/>
                <w:lang w:val="uk-UA" w:bidi="he-IL"/>
              </w:rPr>
              <w:t>+155</w:t>
            </w:r>
          </w:p>
        </w:tc>
      </w:tr>
      <w:tr w:rsidR="00766AF1" w:rsidRPr="00871294" w14:paraId="4A2571F4" w14:textId="77777777" w:rsidTr="007B684D">
        <w:trPr>
          <w:jc w:val="center"/>
        </w:trPr>
        <w:tc>
          <w:tcPr>
            <w:tcW w:w="800" w:type="dxa"/>
          </w:tcPr>
          <w:p w14:paraId="52E52551" w14:textId="77777777" w:rsidR="00766AF1" w:rsidRPr="00871294" w:rsidRDefault="00766AF1" w:rsidP="00871294">
            <w:pPr>
              <w:rPr>
                <w:szCs w:val="28"/>
                <w:lang w:val="uk-UA" w:bidi="he-IL"/>
              </w:rPr>
            </w:pPr>
            <w:r w:rsidRPr="00871294">
              <w:rPr>
                <w:szCs w:val="28"/>
                <w:lang w:val="uk-UA" w:bidi="he-IL"/>
              </w:rPr>
              <w:t>2016</w:t>
            </w:r>
          </w:p>
        </w:tc>
        <w:tc>
          <w:tcPr>
            <w:tcW w:w="2456" w:type="dxa"/>
            <w:vAlign w:val="center"/>
          </w:tcPr>
          <w:p w14:paraId="3BD579BB" w14:textId="77777777" w:rsidR="00766AF1" w:rsidRPr="00871294" w:rsidRDefault="00766AF1" w:rsidP="00871294">
            <w:pPr>
              <w:jc w:val="center"/>
              <w:rPr>
                <w:szCs w:val="28"/>
                <w:lang w:val="uk-UA" w:bidi="he-IL"/>
              </w:rPr>
            </w:pPr>
            <w:r w:rsidRPr="00871294">
              <w:rPr>
                <w:szCs w:val="28"/>
                <w:lang w:val="uk-UA" w:bidi="he-IL"/>
              </w:rPr>
              <w:t>7092</w:t>
            </w:r>
          </w:p>
        </w:tc>
        <w:tc>
          <w:tcPr>
            <w:tcW w:w="2976" w:type="dxa"/>
            <w:vAlign w:val="center"/>
          </w:tcPr>
          <w:p w14:paraId="07ABC498" w14:textId="77777777" w:rsidR="00766AF1" w:rsidRPr="00871294" w:rsidRDefault="00766AF1" w:rsidP="00871294">
            <w:pPr>
              <w:jc w:val="center"/>
              <w:rPr>
                <w:szCs w:val="28"/>
                <w:lang w:val="uk-UA" w:bidi="he-IL"/>
              </w:rPr>
            </w:pPr>
            <w:r w:rsidRPr="00871294">
              <w:rPr>
                <w:szCs w:val="28"/>
                <w:lang w:val="uk-UA" w:bidi="he-IL"/>
              </w:rPr>
              <w:t>7926</w:t>
            </w:r>
          </w:p>
        </w:tc>
        <w:tc>
          <w:tcPr>
            <w:tcW w:w="2977" w:type="dxa"/>
            <w:vAlign w:val="center"/>
          </w:tcPr>
          <w:p w14:paraId="63A19D89" w14:textId="77777777" w:rsidR="00766AF1" w:rsidRPr="00871294" w:rsidRDefault="00766AF1" w:rsidP="00871294">
            <w:pPr>
              <w:jc w:val="center"/>
              <w:rPr>
                <w:szCs w:val="28"/>
                <w:lang w:val="uk-UA" w:bidi="he-IL"/>
              </w:rPr>
            </w:pPr>
            <w:r w:rsidRPr="00871294">
              <w:rPr>
                <w:szCs w:val="28"/>
                <w:lang w:val="uk-UA" w:bidi="he-IL"/>
              </w:rPr>
              <w:t>-834</w:t>
            </w:r>
          </w:p>
        </w:tc>
      </w:tr>
      <w:tr w:rsidR="00766AF1" w:rsidRPr="00871294" w14:paraId="457D9413" w14:textId="77777777" w:rsidTr="007B684D">
        <w:trPr>
          <w:jc w:val="center"/>
        </w:trPr>
        <w:tc>
          <w:tcPr>
            <w:tcW w:w="800" w:type="dxa"/>
          </w:tcPr>
          <w:p w14:paraId="199167AC" w14:textId="77777777" w:rsidR="00766AF1" w:rsidRPr="00871294" w:rsidRDefault="00766AF1" w:rsidP="00871294">
            <w:pPr>
              <w:rPr>
                <w:szCs w:val="28"/>
                <w:lang w:val="uk-UA" w:bidi="he-IL"/>
              </w:rPr>
            </w:pPr>
            <w:r w:rsidRPr="00871294">
              <w:rPr>
                <w:szCs w:val="28"/>
                <w:lang w:val="uk-UA" w:bidi="he-IL"/>
              </w:rPr>
              <w:t>2017</w:t>
            </w:r>
          </w:p>
        </w:tc>
        <w:tc>
          <w:tcPr>
            <w:tcW w:w="2456" w:type="dxa"/>
            <w:vAlign w:val="center"/>
          </w:tcPr>
          <w:p w14:paraId="7A42F6A4" w14:textId="77777777" w:rsidR="00766AF1" w:rsidRPr="00871294" w:rsidRDefault="00766AF1" w:rsidP="00871294">
            <w:pPr>
              <w:jc w:val="center"/>
              <w:rPr>
                <w:szCs w:val="28"/>
                <w:lang w:val="uk-UA" w:bidi="he-IL"/>
              </w:rPr>
            </w:pPr>
            <w:r w:rsidRPr="00871294">
              <w:rPr>
                <w:szCs w:val="28"/>
                <w:lang w:val="uk-UA" w:bidi="he-IL"/>
              </w:rPr>
              <w:t>8581</w:t>
            </w:r>
          </w:p>
        </w:tc>
        <w:tc>
          <w:tcPr>
            <w:tcW w:w="2976" w:type="dxa"/>
            <w:vAlign w:val="center"/>
          </w:tcPr>
          <w:p w14:paraId="75FCE484" w14:textId="77777777" w:rsidR="00766AF1" w:rsidRPr="00871294" w:rsidRDefault="00766AF1" w:rsidP="00871294">
            <w:pPr>
              <w:jc w:val="center"/>
              <w:rPr>
                <w:szCs w:val="28"/>
                <w:lang w:val="uk-UA" w:bidi="he-IL"/>
              </w:rPr>
            </w:pPr>
            <w:r w:rsidRPr="00871294">
              <w:rPr>
                <w:szCs w:val="28"/>
                <w:lang w:val="uk-UA" w:bidi="he-IL"/>
              </w:rPr>
              <w:t>10632</w:t>
            </w:r>
          </w:p>
        </w:tc>
        <w:tc>
          <w:tcPr>
            <w:tcW w:w="2977" w:type="dxa"/>
            <w:vAlign w:val="center"/>
          </w:tcPr>
          <w:p w14:paraId="01D78E5F" w14:textId="77777777" w:rsidR="00766AF1" w:rsidRPr="00871294" w:rsidRDefault="00766AF1" w:rsidP="00871294">
            <w:pPr>
              <w:jc w:val="center"/>
              <w:rPr>
                <w:szCs w:val="28"/>
                <w:lang w:val="uk-UA" w:bidi="he-IL"/>
              </w:rPr>
            </w:pPr>
            <w:r w:rsidRPr="00871294">
              <w:rPr>
                <w:szCs w:val="28"/>
                <w:lang w:val="uk-UA" w:bidi="he-IL"/>
              </w:rPr>
              <w:t>-2051</w:t>
            </w:r>
          </w:p>
        </w:tc>
      </w:tr>
      <w:tr w:rsidR="00766AF1" w:rsidRPr="00871294" w14:paraId="4F8CFCD5" w14:textId="77777777" w:rsidTr="007B684D">
        <w:trPr>
          <w:jc w:val="center"/>
        </w:trPr>
        <w:tc>
          <w:tcPr>
            <w:tcW w:w="800" w:type="dxa"/>
          </w:tcPr>
          <w:p w14:paraId="7DA67445" w14:textId="77777777" w:rsidR="00766AF1" w:rsidRPr="00871294" w:rsidRDefault="00766AF1" w:rsidP="00871294">
            <w:pPr>
              <w:rPr>
                <w:szCs w:val="28"/>
                <w:lang w:val="uk-UA" w:bidi="he-IL"/>
              </w:rPr>
            </w:pPr>
            <w:r w:rsidRPr="00871294">
              <w:rPr>
                <w:szCs w:val="28"/>
                <w:lang w:val="uk-UA" w:bidi="he-IL"/>
              </w:rPr>
              <w:t>2018</w:t>
            </w:r>
          </w:p>
        </w:tc>
        <w:tc>
          <w:tcPr>
            <w:tcW w:w="2456" w:type="dxa"/>
            <w:vAlign w:val="center"/>
          </w:tcPr>
          <w:p w14:paraId="75C763F7" w14:textId="77777777" w:rsidR="00766AF1" w:rsidRPr="00871294" w:rsidRDefault="00766AF1" w:rsidP="00871294">
            <w:pPr>
              <w:jc w:val="center"/>
              <w:rPr>
                <w:szCs w:val="28"/>
                <w:lang w:val="uk-UA" w:bidi="he-IL"/>
              </w:rPr>
            </w:pPr>
            <w:r w:rsidRPr="00871294">
              <w:rPr>
                <w:szCs w:val="28"/>
                <w:lang w:val="uk-UA" w:bidi="he-IL"/>
              </w:rPr>
              <w:t>16500</w:t>
            </w:r>
          </w:p>
        </w:tc>
        <w:tc>
          <w:tcPr>
            <w:tcW w:w="2976" w:type="dxa"/>
            <w:vAlign w:val="center"/>
          </w:tcPr>
          <w:p w14:paraId="7D52DFF5" w14:textId="77777777" w:rsidR="00766AF1" w:rsidRPr="00871294" w:rsidRDefault="00766AF1" w:rsidP="00871294">
            <w:pPr>
              <w:jc w:val="center"/>
              <w:rPr>
                <w:szCs w:val="28"/>
                <w:lang w:val="uk-UA" w:bidi="he-IL"/>
              </w:rPr>
            </w:pPr>
            <w:r w:rsidRPr="00871294">
              <w:rPr>
                <w:szCs w:val="28"/>
                <w:lang w:val="uk-UA" w:bidi="he-IL"/>
              </w:rPr>
              <w:t>18383</w:t>
            </w:r>
          </w:p>
        </w:tc>
        <w:tc>
          <w:tcPr>
            <w:tcW w:w="2977" w:type="dxa"/>
            <w:vAlign w:val="center"/>
          </w:tcPr>
          <w:p w14:paraId="6F66A320" w14:textId="77777777" w:rsidR="00766AF1" w:rsidRPr="00871294" w:rsidRDefault="00766AF1" w:rsidP="00871294">
            <w:pPr>
              <w:jc w:val="center"/>
              <w:rPr>
                <w:szCs w:val="28"/>
                <w:lang w:val="uk-UA" w:bidi="he-IL"/>
              </w:rPr>
            </w:pPr>
            <w:r w:rsidRPr="00871294">
              <w:rPr>
                <w:szCs w:val="28"/>
                <w:lang w:val="uk-UA" w:bidi="he-IL"/>
              </w:rPr>
              <w:t>-1883</w:t>
            </w:r>
          </w:p>
        </w:tc>
      </w:tr>
      <w:tr w:rsidR="00766AF1" w:rsidRPr="00871294" w14:paraId="144C05E9" w14:textId="77777777" w:rsidTr="007B684D">
        <w:trPr>
          <w:jc w:val="center"/>
        </w:trPr>
        <w:tc>
          <w:tcPr>
            <w:tcW w:w="800" w:type="dxa"/>
          </w:tcPr>
          <w:p w14:paraId="6ECC5B1B" w14:textId="77777777" w:rsidR="00766AF1" w:rsidRPr="00871294" w:rsidRDefault="00766AF1" w:rsidP="00871294">
            <w:pPr>
              <w:rPr>
                <w:szCs w:val="28"/>
                <w:lang w:val="uk-UA" w:bidi="he-IL"/>
              </w:rPr>
            </w:pPr>
            <w:r w:rsidRPr="00871294">
              <w:rPr>
                <w:szCs w:val="28"/>
                <w:lang w:val="uk-UA" w:bidi="he-IL"/>
              </w:rPr>
              <w:lastRenderedPageBreak/>
              <w:t>2019</w:t>
            </w:r>
          </w:p>
        </w:tc>
        <w:tc>
          <w:tcPr>
            <w:tcW w:w="2456" w:type="dxa"/>
            <w:vAlign w:val="center"/>
          </w:tcPr>
          <w:p w14:paraId="30D011F2" w14:textId="77777777" w:rsidR="00766AF1" w:rsidRPr="00871294" w:rsidRDefault="00766AF1" w:rsidP="00871294">
            <w:pPr>
              <w:jc w:val="center"/>
              <w:rPr>
                <w:szCs w:val="28"/>
                <w:lang w:val="uk-UA" w:bidi="he-IL"/>
              </w:rPr>
            </w:pPr>
            <w:r w:rsidRPr="00871294">
              <w:rPr>
                <w:szCs w:val="28"/>
                <w:lang w:val="uk-UA" w:bidi="he-IL"/>
              </w:rPr>
              <w:t>13211</w:t>
            </w:r>
          </w:p>
        </w:tc>
        <w:tc>
          <w:tcPr>
            <w:tcW w:w="2976" w:type="dxa"/>
            <w:vAlign w:val="center"/>
          </w:tcPr>
          <w:p w14:paraId="394D4390" w14:textId="77777777" w:rsidR="00766AF1" w:rsidRPr="00871294" w:rsidRDefault="00766AF1" w:rsidP="00871294">
            <w:pPr>
              <w:jc w:val="center"/>
              <w:rPr>
                <w:szCs w:val="28"/>
                <w:lang w:val="uk-UA" w:bidi="he-IL"/>
              </w:rPr>
            </w:pPr>
            <w:r w:rsidRPr="00871294">
              <w:rPr>
                <w:szCs w:val="28"/>
                <w:lang w:val="uk-UA" w:bidi="he-IL"/>
              </w:rPr>
              <w:t>15207</w:t>
            </w:r>
          </w:p>
        </w:tc>
        <w:tc>
          <w:tcPr>
            <w:tcW w:w="2977" w:type="dxa"/>
            <w:vAlign w:val="center"/>
          </w:tcPr>
          <w:p w14:paraId="6425AC33" w14:textId="77777777" w:rsidR="00766AF1" w:rsidRPr="00871294" w:rsidRDefault="00766AF1" w:rsidP="00871294">
            <w:pPr>
              <w:jc w:val="center"/>
              <w:rPr>
                <w:szCs w:val="28"/>
                <w:lang w:val="uk-UA" w:bidi="he-IL"/>
              </w:rPr>
            </w:pPr>
            <w:r w:rsidRPr="00871294">
              <w:rPr>
                <w:szCs w:val="28"/>
                <w:lang w:val="uk-UA" w:bidi="he-IL"/>
              </w:rPr>
              <w:t>-1996</w:t>
            </w:r>
          </w:p>
        </w:tc>
      </w:tr>
      <w:tr w:rsidR="00766AF1" w:rsidRPr="00871294" w14:paraId="0AF805A0" w14:textId="77777777" w:rsidTr="007B684D">
        <w:trPr>
          <w:jc w:val="center"/>
        </w:trPr>
        <w:tc>
          <w:tcPr>
            <w:tcW w:w="800" w:type="dxa"/>
          </w:tcPr>
          <w:p w14:paraId="438B65E7" w14:textId="77777777" w:rsidR="00766AF1" w:rsidRPr="00871294" w:rsidRDefault="00766AF1" w:rsidP="00871294">
            <w:pPr>
              <w:rPr>
                <w:szCs w:val="28"/>
                <w:lang w:val="uk-UA" w:bidi="he-IL"/>
              </w:rPr>
            </w:pPr>
            <w:r w:rsidRPr="00871294">
              <w:rPr>
                <w:szCs w:val="28"/>
                <w:lang w:val="uk-UA" w:bidi="he-IL"/>
              </w:rPr>
              <w:t>2020</w:t>
            </w:r>
          </w:p>
        </w:tc>
        <w:tc>
          <w:tcPr>
            <w:tcW w:w="2456" w:type="dxa"/>
            <w:vAlign w:val="center"/>
          </w:tcPr>
          <w:p w14:paraId="55D139D7" w14:textId="77777777" w:rsidR="00766AF1" w:rsidRPr="00871294" w:rsidRDefault="00766AF1" w:rsidP="00871294">
            <w:pPr>
              <w:jc w:val="center"/>
              <w:rPr>
                <w:szCs w:val="28"/>
                <w:lang w:val="uk-UA" w:bidi="he-IL"/>
              </w:rPr>
            </w:pPr>
            <w:r w:rsidRPr="00871294">
              <w:rPr>
                <w:szCs w:val="28"/>
                <w:lang w:val="uk-UA" w:bidi="he-IL"/>
              </w:rPr>
              <w:t>10336</w:t>
            </w:r>
          </w:p>
        </w:tc>
        <w:tc>
          <w:tcPr>
            <w:tcW w:w="2976" w:type="dxa"/>
            <w:vAlign w:val="center"/>
          </w:tcPr>
          <w:p w14:paraId="56A4CEA9" w14:textId="77777777" w:rsidR="00766AF1" w:rsidRPr="00871294" w:rsidRDefault="00766AF1" w:rsidP="00871294">
            <w:pPr>
              <w:jc w:val="center"/>
              <w:rPr>
                <w:szCs w:val="28"/>
                <w:lang w:val="uk-UA" w:bidi="he-IL"/>
              </w:rPr>
            </w:pPr>
            <w:r w:rsidRPr="00871294">
              <w:rPr>
                <w:szCs w:val="28"/>
                <w:lang w:val="uk-UA" w:bidi="he-IL"/>
              </w:rPr>
              <w:t>11335</w:t>
            </w:r>
          </w:p>
        </w:tc>
        <w:tc>
          <w:tcPr>
            <w:tcW w:w="2977" w:type="dxa"/>
            <w:vAlign w:val="center"/>
          </w:tcPr>
          <w:p w14:paraId="0B991645" w14:textId="77777777" w:rsidR="00766AF1" w:rsidRPr="00871294" w:rsidRDefault="00766AF1" w:rsidP="00871294">
            <w:pPr>
              <w:jc w:val="center"/>
              <w:rPr>
                <w:szCs w:val="28"/>
                <w:lang w:val="uk-UA" w:bidi="he-IL"/>
              </w:rPr>
            </w:pPr>
            <w:r w:rsidRPr="00871294">
              <w:rPr>
                <w:szCs w:val="28"/>
                <w:lang w:val="uk-UA" w:bidi="he-IL"/>
              </w:rPr>
              <w:t>-999</w:t>
            </w:r>
          </w:p>
        </w:tc>
      </w:tr>
      <w:tr w:rsidR="00766AF1" w:rsidRPr="00871294" w14:paraId="3D27C056" w14:textId="77777777" w:rsidTr="007B684D">
        <w:trPr>
          <w:jc w:val="center"/>
        </w:trPr>
        <w:tc>
          <w:tcPr>
            <w:tcW w:w="800" w:type="dxa"/>
          </w:tcPr>
          <w:p w14:paraId="67FC7336" w14:textId="77777777" w:rsidR="00766AF1" w:rsidRPr="00871294" w:rsidRDefault="00766AF1" w:rsidP="00871294">
            <w:pPr>
              <w:rPr>
                <w:szCs w:val="28"/>
                <w:lang w:val="uk-UA" w:bidi="he-IL"/>
              </w:rPr>
            </w:pPr>
            <w:r w:rsidRPr="00871294">
              <w:rPr>
                <w:szCs w:val="28"/>
                <w:lang w:val="uk-UA" w:bidi="he-IL"/>
              </w:rPr>
              <w:t>2021</w:t>
            </w:r>
          </w:p>
        </w:tc>
        <w:tc>
          <w:tcPr>
            <w:tcW w:w="2456" w:type="dxa"/>
            <w:vAlign w:val="center"/>
          </w:tcPr>
          <w:p w14:paraId="5ADCBF46" w14:textId="77777777" w:rsidR="00766AF1" w:rsidRPr="00871294" w:rsidRDefault="00766AF1" w:rsidP="00871294">
            <w:pPr>
              <w:jc w:val="center"/>
              <w:rPr>
                <w:szCs w:val="28"/>
                <w:lang w:val="uk-UA" w:bidi="he-IL"/>
              </w:rPr>
            </w:pPr>
            <w:r w:rsidRPr="00871294">
              <w:rPr>
                <w:szCs w:val="28"/>
                <w:lang w:val="uk-UA" w:bidi="he-IL"/>
              </w:rPr>
              <w:t>11073</w:t>
            </w:r>
          </w:p>
        </w:tc>
        <w:tc>
          <w:tcPr>
            <w:tcW w:w="2976" w:type="dxa"/>
            <w:vAlign w:val="center"/>
          </w:tcPr>
          <w:p w14:paraId="61A2C668" w14:textId="77777777" w:rsidR="00766AF1" w:rsidRPr="00871294" w:rsidRDefault="00766AF1" w:rsidP="00871294">
            <w:pPr>
              <w:jc w:val="center"/>
              <w:rPr>
                <w:szCs w:val="28"/>
                <w:lang w:val="uk-UA" w:bidi="he-IL"/>
              </w:rPr>
            </w:pPr>
            <w:r w:rsidRPr="00871294">
              <w:rPr>
                <w:szCs w:val="28"/>
                <w:lang w:val="uk-UA" w:bidi="he-IL"/>
              </w:rPr>
              <w:t>12522</w:t>
            </w:r>
          </w:p>
        </w:tc>
        <w:tc>
          <w:tcPr>
            <w:tcW w:w="2977" w:type="dxa"/>
            <w:vAlign w:val="center"/>
          </w:tcPr>
          <w:p w14:paraId="3CA265CA" w14:textId="77777777" w:rsidR="00766AF1" w:rsidRPr="00871294" w:rsidRDefault="00766AF1" w:rsidP="00871294">
            <w:pPr>
              <w:jc w:val="center"/>
              <w:rPr>
                <w:szCs w:val="28"/>
                <w:lang w:val="uk-UA" w:bidi="he-IL"/>
              </w:rPr>
            </w:pPr>
            <w:r w:rsidRPr="00871294">
              <w:rPr>
                <w:szCs w:val="28"/>
                <w:lang w:val="uk-UA" w:bidi="he-IL"/>
              </w:rPr>
              <w:t>-1449</w:t>
            </w:r>
          </w:p>
        </w:tc>
      </w:tr>
    </w:tbl>
    <w:p w14:paraId="390A87CC" w14:textId="77777777" w:rsidR="00766AF1" w:rsidRPr="00871294" w:rsidRDefault="00766AF1" w:rsidP="00766AF1">
      <w:pPr>
        <w:ind w:firstLine="720"/>
        <w:rPr>
          <w:szCs w:val="28"/>
          <w:lang w:val="uk-UA" w:bidi="he-IL"/>
        </w:rPr>
      </w:pPr>
    </w:p>
    <w:p w14:paraId="64086DCE" w14:textId="77777777" w:rsidR="00766AF1" w:rsidRPr="00871294" w:rsidRDefault="00766AF1" w:rsidP="00766AF1">
      <w:pPr>
        <w:jc w:val="center"/>
        <w:rPr>
          <w:szCs w:val="28"/>
          <w:lang w:val="uk-UA" w:bidi="he-IL"/>
        </w:rPr>
      </w:pPr>
      <w:r w:rsidRPr="00871294">
        <w:rPr>
          <w:noProof/>
          <w:szCs w:val="28"/>
          <w:lang w:val="ru-RU"/>
        </w:rPr>
        <w:drawing>
          <wp:inline distT="0" distB="0" distL="0" distR="0" wp14:anchorId="00E11C51" wp14:editId="5707FBEF">
            <wp:extent cx="5486400" cy="3200400"/>
            <wp:effectExtent l="0" t="0" r="0" b="0"/>
            <wp:docPr id="28" name="Ді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6969BA" w14:textId="77777777" w:rsidR="00766AF1" w:rsidRPr="009E1262" w:rsidRDefault="00766AF1" w:rsidP="00766AF1">
      <w:pPr>
        <w:jc w:val="center"/>
        <w:rPr>
          <w:b/>
          <w:bCs/>
          <w:sz w:val="28"/>
          <w:szCs w:val="28"/>
          <w:lang w:val="uk-UA" w:bidi="he-IL"/>
        </w:rPr>
      </w:pPr>
      <w:r w:rsidRPr="009E1262">
        <w:rPr>
          <w:b/>
          <w:bCs/>
          <w:sz w:val="28"/>
          <w:szCs w:val="28"/>
          <w:lang w:val="uk-UA" w:bidi="he-IL"/>
        </w:rPr>
        <w:t>Рис.1.6. Динаміка міграції населення Чернігівської області</w:t>
      </w:r>
    </w:p>
    <w:p w14:paraId="1109E202" w14:textId="77777777" w:rsidR="00766AF1" w:rsidRPr="009E1262" w:rsidRDefault="00766AF1" w:rsidP="00766AF1">
      <w:pPr>
        <w:ind w:firstLine="720"/>
        <w:rPr>
          <w:sz w:val="28"/>
          <w:szCs w:val="28"/>
          <w:lang w:val="uk-UA" w:bidi="he-IL"/>
        </w:rPr>
      </w:pPr>
    </w:p>
    <w:p w14:paraId="43302D9C" w14:textId="2AF77B79" w:rsidR="00766AF1" w:rsidRDefault="00766AF1" w:rsidP="009E1262">
      <w:pPr>
        <w:ind w:firstLine="708"/>
        <w:jc w:val="both"/>
        <w:rPr>
          <w:color w:val="000000"/>
          <w:sz w:val="28"/>
          <w:szCs w:val="28"/>
          <w:lang w:val="uk-UA"/>
        </w:rPr>
      </w:pPr>
      <w:r w:rsidRPr="009E1262">
        <w:rPr>
          <w:color w:val="000000"/>
          <w:sz w:val="28"/>
          <w:szCs w:val="28"/>
          <w:lang w:val="uk-UA"/>
        </w:rPr>
        <w:t xml:space="preserve">Природний приріст населення за </w:t>
      </w:r>
      <w:proofErr w:type="spellStart"/>
      <w:r w:rsidRPr="009E1262">
        <w:rPr>
          <w:color w:val="000000"/>
          <w:sz w:val="28"/>
          <w:szCs w:val="28"/>
          <w:lang w:val="uk-UA"/>
        </w:rPr>
        <w:t>аналізуємий</w:t>
      </w:r>
      <w:proofErr w:type="spellEnd"/>
      <w:r w:rsidRPr="009E1262">
        <w:rPr>
          <w:color w:val="000000"/>
          <w:sz w:val="28"/>
          <w:szCs w:val="28"/>
          <w:lang w:val="uk-UA"/>
        </w:rPr>
        <w:t xml:space="preserve"> період характеризується перевищенням кількості померлих над кількістю новонароджених. </w:t>
      </w:r>
    </w:p>
    <w:p w14:paraId="7348A71F" w14:textId="77777777" w:rsidR="00EA20B7" w:rsidRPr="009E1262" w:rsidRDefault="00EA20B7" w:rsidP="009E1262">
      <w:pPr>
        <w:ind w:firstLine="708"/>
        <w:jc w:val="both"/>
        <w:rPr>
          <w:color w:val="000000"/>
          <w:sz w:val="28"/>
          <w:szCs w:val="28"/>
          <w:lang w:val="uk-UA"/>
        </w:rPr>
      </w:pPr>
    </w:p>
    <w:p w14:paraId="3BFAA562" w14:textId="77777777" w:rsidR="00766AF1" w:rsidRPr="009E1262" w:rsidRDefault="00766AF1" w:rsidP="00766AF1">
      <w:pPr>
        <w:ind w:firstLine="720"/>
        <w:rPr>
          <w:b/>
          <w:bCs/>
          <w:color w:val="000000"/>
          <w:sz w:val="28"/>
          <w:szCs w:val="28"/>
          <w:lang w:val="uk-UA"/>
        </w:rPr>
      </w:pPr>
      <w:r w:rsidRPr="009E1262">
        <w:rPr>
          <w:b/>
          <w:bCs/>
          <w:color w:val="000000"/>
          <w:sz w:val="28"/>
          <w:szCs w:val="28"/>
          <w:lang w:val="uk-UA"/>
        </w:rPr>
        <w:t xml:space="preserve">Таблиця 1.9 – Природний приріст населення в Чернігівській області у 2014-2023 </w:t>
      </w:r>
      <w:proofErr w:type="spellStart"/>
      <w:r w:rsidRPr="009E1262">
        <w:rPr>
          <w:b/>
          <w:bCs/>
          <w:color w:val="000000"/>
          <w:sz w:val="28"/>
          <w:szCs w:val="28"/>
          <w:lang w:val="uk-UA"/>
        </w:rPr>
        <w:t>р.р</w:t>
      </w:r>
      <w:proofErr w:type="spellEnd"/>
      <w:r w:rsidRPr="009E1262">
        <w:rPr>
          <w:b/>
          <w:bCs/>
          <w:color w:val="000000"/>
          <w:sz w:val="28"/>
          <w:szCs w:val="28"/>
          <w:lang w:val="uk-UA"/>
        </w:rPr>
        <w:t>.</w:t>
      </w:r>
    </w:p>
    <w:tbl>
      <w:tblPr>
        <w:tblStyle w:val="ab"/>
        <w:tblW w:w="9777" w:type="dxa"/>
        <w:tblLayout w:type="fixed"/>
        <w:tblLook w:val="04A0" w:firstRow="1" w:lastRow="0" w:firstColumn="1" w:lastColumn="0" w:noHBand="0" w:noVBand="1"/>
      </w:tblPr>
      <w:tblGrid>
        <w:gridCol w:w="1980"/>
        <w:gridCol w:w="779"/>
        <w:gridCol w:w="780"/>
        <w:gridCol w:w="780"/>
        <w:gridCol w:w="779"/>
        <w:gridCol w:w="780"/>
        <w:gridCol w:w="780"/>
        <w:gridCol w:w="779"/>
        <w:gridCol w:w="780"/>
        <w:gridCol w:w="780"/>
        <w:gridCol w:w="780"/>
      </w:tblGrid>
      <w:tr w:rsidR="00766AF1" w:rsidRPr="00871294" w14:paraId="565D1B60" w14:textId="77777777" w:rsidTr="009E1262">
        <w:trPr>
          <w:trHeight w:val="693"/>
        </w:trPr>
        <w:tc>
          <w:tcPr>
            <w:tcW w:w="1980" w:type="dxa"/>
            <w:vAlign w:val="center"/>
          </w:tcPr>
          <w:p w14:paraId="19A78323" w14:textId="77777777" w:rsidR="00766AF1" w:rsidRPr="00871294" w:rsidRDefault="00766AF1" w:rsidP="00871294">
            <w:pPr>
              <w:ind w:firstLine="22"/>
              <w:rPr>
                <w:color w:val="000000"/>
                <w:lang w:val="uk-UA"/>
              </w:rPr>
            </w:pPr>
            <w:r w:rsidRPr="00871294">
              <w:rPr>
                <w:color w:val="000000"/>
                <w:lang w:val="uk-UA"/>
              </w:rPr>
              <w:t>Показник, тис. осіб</w:t>
            </w:r>
          </w:p>
        </w:tc>
        <w:tc>
          <w:tcPr>
            <w:tcW w:w="779" w:type="dxa"/>
            <w:vAlign w:val="center"/>
          </w:tcPr>
          <w:p w14:paraId="4A5E83B8" w14:textId="77777777" w:rsidR="00766AF1" w:rsidRPr="00871294" w:rsidRDefault="00766AF1" w:rsidP="00871294">
            <w:pPr>
              <w:ind w:firstLine="22"/>
              <w:jc w:val="center"/>
              <w:rPr>
                <w:color w:val="000000"/>
                <w:lang w:val="uk-UA"/>
              </w:rPr>
            </w:pPr>
            <w:r w:rsidRPr="00871294">
              <w:rPr>
                <w:color w:val="000000"/>
                <w:lang w:val="uk-UA"/>
              </w:rPr>
              <w:t>2014</w:t>
            </w:r>
          </w:p>
        </w:tc>
        <w:tc>
          <w:tcPr>
            <w:tcW w:w="780" w:type="dxa"/>
            <w:vAlign w:val="center"/>
          </w:tcPr>
          <w:p w14:paraId="26F017EA" w14:textId="77777777" w:rsidR="00766AF1" w:rsidRPr="00871294" w:rsidRDefault="00766AF1" w:rsidP="00871294">
            <w:pPr>
              <w:ind w:firstLine="22"/>
              <w:jc w:val="center"/>
              <w:rPr>
                <w:color w:val="000000"/>
                <w:lang w:val="uk-UA"/>
              </w:rPr>
            </w:pPr>
            <w:r w:rsidRPr="00871294">
              <w:rPr>
                <w:color w:val="000000"/>
                <w:lang w:val="uk-UA"/>
              </w:rPr>
              <w:t>2015</w:t>
            </w:r>
          </w:p>
        </w:tc>
        <w:tc>
          <w:tcPr>
            <w:tcW w:w="780" w:type="dxa"/>
            <w:vAlign w:val="center"/>
          </w:tcPr>
          <w:p w14:paraId="63D23F54" w14:textId="77777777" w:rsidR="00766AF1" w:rsidRPr="00871294" w:rsidRDefault="00766AF1" w:rsidP="00871294">
            <w:pPr>
              <w:ind w:firstLine="22"/>
              <w:jc w:val="center"/>
              <w:rPr>
                <w:color w:val="000000"/>
                <w:lang w:val="uk-UA"/>
              </w:rPr>
            </w:pPr>
            <w:r w:rsidRPr="00871294">
              <w:rPr>
                <w:color w:val="000000"/>
                <w:lang w:val="uk-UA"/>
              </w:rPr>
              <w:t>2016</w:t>
            </w:r>
          </w:p>
        </w:tc>
        <w:tc>
          <w:tcPr>
            <w:tcW w:w="779" w:type="dxa"/>
            <w:vAlign w:val="center"/>
          </w:tcPr>
          <w:p w14:paraId="13D452C2" w14:textId="77777777" w:rsidR="00766AF1" w:rsidRPr="00871294" w:rsidRDefault="00766AF1" w:rsidP="00871294">
            <w:pPr>
              <w:ind w:firstLine="22"/>
              <w:jc w:val="center"/>
              <w:rPr>
                <w:color w:val="000000"/>
                <w:lang w:val="uk-UA"/>
              </w:rPr>
            </w:pPr>
            <w:r w:rsidRPr="00871294">
              <w:rPr>
                <w:color w:val="000000"/>
                <w:lang w:val="uk-UA"/>
              </w:rPr>
              <w:t>2017</w:t>
            </w:r>
          </w:p>
        </w:tc>
        <w:tc>
          <w:tcPr>
            <w:tcW w:w="780" w:type="dxa"/>
            <w:vAlign w:val="center"/>
          </w:tcPr>
          <w:p w14:paraId="53779CC4" w14:textId="77777777" w:rsidR="00766AF1" w:rsidRPr="00871294" w:rsidRDefault="00766AF1" w:rsidP="00871294">
            <w:pPr>
              <w:ind w:firstLine="22"/>
              <w:jc w:val="center"/>
              <w:rPr>
                <w:color w:val="000000"/>
                <w:lang w:val="uk-UA"/>
              </w:rPr>
            </w:pPr>
            <w:r w:rsidRPr="00871294">
              <w:rPr>
                <w:color w:val="000000"/>
                <w:lang w:val="uk-UA"/>
              </w:rPr>
              <w:t>2018</w:t>
            </w:r>
          </w:p>
        </w:tc>
        <w:tc>
          <w:tcPr>
            <w:tcW w:w="780" w:type="dxa"/>
            <w:vAlign w:val="center"/>
          </w:tcPr>
          <w:p w14:paraId="2EC5DF33" w14:textId="77777777" w:rsidR="00766AF1" w:rsidRPr="00871294" w:rsidRDefault="00766AF1" w:rsidP="00871294">
            <w:pPr>
              <w:ind w:firstLine="22"/>
              <w:jc w:val="center"/>
              <w:rPr>
                <w:color w:val="000000"/>
                <w:lang w:val="uk-UA"/>
              </w:rPr>
            </w:pPr>
            <w:r w:rsidRPr="00871294">
              <w:rPr>
                <w:color w:val="000000"/>
                <w:lang w:val="uk-UA"/>
              </w:rPr>
              <w:t>2019</w:t>
            </w:r>
          </w:p>
        </w:tc>
        <w:tc>
          <w:tcPr>
            <w:tcW w:w="779" w:type="dxa"/>
            <w:vAlign w:val="center"/>
          </w:tcPr>
          <w:p w14:paraId="781072C1" w14:textId="77777777" w:rsidR="00766AF1" w:rsidRPr="00871294" w:rsidRDefault="00766AF1" w:rsidP="00871294">
            <w:pPr>
              <w:ind w:firstLine="22"/>
              <w:jc w:val="center"/>
              <w:rPr>
                <w:color w:val="000000"/>
                <w:lang w:val="uk-UA"/>
              </w:rPr>
            </w:pPr>
            <w:r w:rsidRPr="00871294">
              <w:rPr>
                <w:color w:val="000000"/>
                <w:lang w:val="uk-UA"/>
              </w:rPr>
              <w:t>2020</w:t>
            </w:r>
          </w:p>
        </w:tc>
        <w:tc>
          <w:tcPr>
            <w:tcW w:w="780" w:type="dxa"/>
            <w:vAlign w:val="center"/>
          </w:tcPr>
          <w:p w14:paraId="2A0F3E0A" w14:textId="77777777" w:rsidR="00766AF1" w:rsidRPr="00871294" w:rsidRDefault="00766AF1" w:rsidP="00871294">
            <w:pPr>
              <w:ind w:firstLine="22"/>
              <w:jc w:val="center"/>
              <w:rPr>
                <w:color w:val="000000"/>
                <w:lang w:val="uk-UA"/>
              </w:rPr>
            </w:pPr>
            <w:r w:rsidRPr="00871294">
              <w:rPr>
                <w:color w:val="000000"/>
                <w:lang w:val="uk-UA"/>
              </w:rPr>
              <w:t>2021</w:t>
            </w:r>
          </w:p>
        </w:tc>
        <w:tc>
          <w:tcPr>
            <w:tcW w:w="780" w:type="dxa"/>
            <w:vAlign w:val="center"/>
          </w:tcPr>
          <w:p w14:paraId="25CBDD13" w14:textId="77777777" w:rsidR="00766AF1" w:rsidRPr="00871294" w:rsidRDefault="00766AF1" w:rsidP="00871294">
            <w:pPr>
              <w:ind w:firstLine="22"/>
              <w:jc w:val="center"/>
              <w:rPr>
                <w:color w:val="000000"/>
                <w:lang w:val="uk-UA"/>
              </w:rPr>
            </w:pPr>
            <w:r w:rsidRPr="00871294">
              <w:rPr>
                <w:color w:val="000000"/>
                <w:lang w:val="uk-UA"/>
              </w:rPr>
              <w:t>2022</w:t>
            </w:r>
          </w:p>
        </w:tc>
        <w:tc>
          <w:tcPr>
            <w:tcW w:w="780" w:type="dxa"/>
            <w:vAlign w:val="center"/>
          </w:tcPr>
          <w:p w14:paraId="18ECFAC5" w14:textId="77777777" w:rsidR="00766AF1" w:rsidRPr="00871294" w:rsidRDefault="00766AF1" w:rsidP="00871294">
            <w:pPr>
              <w:ind w:firstLine="22"/>
              <w:jc w:val="center"/>
              <w:rPr>
                <w:color w:val="000000"/>
                <w:lang w:val="uk-UA"/>
              </w:rPr>
            </w:pPr>
            <w:r w:rsidRPr="00871294">
              <w:rPr>
                <w:color w:val="000000"/>
                <w:lang w:val="uk-UA"/>
              </w:rPr>
              <w:t>2023</w:t>
            </w:r>
          </w:p>
        </w:tc>
      </w:tr>
      <w:tr w:rsidR="00766AF1" w:rsidRPr="00871294" w14:paraId="740E7D4D" w14:textId="77777777" w:rsidTr="009E1262">
        <w:tc>
          <w:tcPr>
            <w:tcW w:w="1980" w:type="dxa"/>
          </w:tcPr>
          <w:p w14:paraId="4CF01A79" w14:textId="77777777" w:rsidR="00766AF1" w:rsidRPr="00871294" w:rsidRDefault="00766AF1" w:rsidP="00871294">
            <w:pPr>
              <w:ind w:firstLine="22"/>
              <w:rPr>
                <w:color w:val="000000"/>
                <w:lang w:val="uk-UA"/>
              </w:rPr>
            </w:pPr>
            <w:r w:rsidRPr="00871294">
              <w:rPr>
                <w:color w:val="000000"/>
                <w:lang w:val="uk-UA"/>
              </w:rPr>
              <w:t>Кількість новонароджених</w:t>
            </w:r>
          </w:p>
        </w:tc>
        <w:tc>
          <w:tcPr>
            <w:tcW w:w="779" w:type="dxa"/>
            <w:vAlign w:val="center"/>
          </w:tcPr>
          <w:p w14:paraId="323483AD" w14:textId="77777777" w:rsidR="00766AF1" w:rsidRPr="00871294" w:rsidRDefault="00766AF1" w:rsidP="00871294">
            <w:pPr>
              <w:ind w:firstLine="22"/>
              <w:jc w:val="center"/>
              <w:rPr>
                <w:color w:val="000000"/>
                <w:lang w:val="uk-UA"/>
              </w:rPr>
            </w:pPr>
            <w:r w:rsidRPr="00871294">
              <w:rPr>
                <w:color w:val="000000"/>
                <w:lang w:val="uk-UA"/>
              </w:rPr>
              <w:t>9552</w:t>
            </w:r>
          </w:p>
        </w:tc>
        <w:tc>
          <w:tcPr>
            <w:tcW w:w="780" w:type="dxa"/>
            <w:vAlign w:val="center"/>
          </w:tcPr>
          <w:p w14:paraId="23AC5705" w14:textId="77777777" w:rsidR="00766AF1" w:rsidRPr="00871294" w:rsidRDefault="00766AF1" w:rsidP="00871294">
            <w:pPr>
              <w:ind w:firstLine="22"/>
              <w:jc w:val="center"/>
              <w:rPr>
                <w:color w:val="000000"/>
                <w:lang w:val="uk-UA"/>
              </w:rPr>
            </w:pPr>
            <w:r w:rsidRPr="00871294">
              <w:rPr>
                <w:color w:val="000000"/>
                <w:lang w:val="uk-UA"/>
              </w:rPr>
              <w:t>9104</w:t>
            </w:r>
          </w:p>
        </w:tc>
        <w:tc>
          <w:tcPr>
            <w:tcW w:w="780" w:type="dxa"/>
            <w:vAlign w:val="center"/>
          </w:tcPr>
          <w:p w14:paraId="2593261F" w14:textId="77777777" w:rsidR="00766AF1" w:rsidRPr="00871294" w:rsidRDefault="00766AF1" w:rsidP="00871294">
            <w:pPr>
              <w:ind w:firstLine="22"/>
              <w:jc w:val="center"/>
              <w:rPr>
                <w:color w:val="000000"/>
                <w:lang w:val="uk-UA"/>
              </w:rPr>
            </w:pPr>
            <w:r w:rsidRPr="00871294">
              <w:rPr>
                <w:color w:val="000000"/>
                <w:lang w:val="uk-UA"/>
              </w:rPr>
              <w:t>8506</w:t>
            </w:r>
          </w:p>
        </w:tc>
        <w:tc>
          <w:tcPr>
            <w:tcW w:w="779" w:type="dxa"/>
            <w:vAlign w:val="center"/>
          </w:tcPr>
          <w:p w14:paraId="192A3BCC" w14:textId="77777777" w:rsidR="00766AF1" w:rsidRPr="00871294" w:rsidRDefault="00766AF1" w:rsidP="00871294">
            <w:pPr>
              <w:ind w:firstLine="22"/>
              <w:jc w:val="center"/>
              <w:rPr>
                <w:color w:val="000000"/>
                <w:lang w:val="uk-UA"/>
              </w:rPr>
            </w:pPr>
            <w:r w:rsidRPr="00871294">
              <w:rPr>
                <w:color w:val="000000"/>
                <w:lang w:val="uk-UA"/>
              </w:rPr>
              <w:t>7573</w:t>
            </w:r>
          </w:p>
        </w:tc>
        <w:tc>
          <w:tcPr>
            <w:tcW w:w="780" w:type="dxa"/>
            <w:vAlign w:val="center"/>
          </w:tcPr>
          <w:p w14:paraId="0444ADFF" w14:textId="77777777" w:rsidR="00766AF1" w:rsidRPr="00871294" w:rsidRDefault="00766AF1" w:rsidP="00871294">
            <w:pPr>
              <w:ind w:firstLine="22"/>
              <w:jc w:val="center"/>
              <w:rPr>
                <w:color w:val="000000"/>
                <w:lang w:val="uk-UA"/>
              </w:rPr>
            </w:pPr>
            <w:r w:rsidRPr="00871294">
              <w:rPr>
                <w:color w:val="000000"/>
                <w:lang w:val="uk-UA"/>
              </w:rPr>
              <w:t>6854</w:t>
            </w:r>
          </w:p>
        </w:tc>
        <w:tc>
          <w:tcPr>
            <w:tcW w:w="780" w:type="dxa"/>
            <w:vAlign w:val="center"/>
          </w:tcPr>
          <w:p w14:paraId="59D3BB8B" w14:textId="77777777" w:rsidR="00766AF1" w:rsidRPr="00871294" w:rsidRDefault="00766AF1" w:rsidP="00871294">
            <w:pPr>
              <w:ind w:firstLine="22"/>
              <w:jc w:val="center"/>
              <w:rPr>
                <w:color w:val="000000"/>
                <w:lang w:val="uk-UA"/>
              </w:rPr>
            </w:pPr>
            <w:r w:rsidRPr="00871294">
              <w:rPr>
                <w:color w:val="000000"/>
                <w:lang w:val="uk-UA"/>
              </w:rPr>
              <w:t>6129</w:t>
            </w:r>
          </w:p>
        </w:tc>
        <w:tc>
          <w:tcPr>
            <w:tcW w:w="779" w:type="dxa"/>
            <w:vAlign w:val="center"/>
          </w:tcPr>
          <w:p w14:paraId="2ACEAE45" w14:textId="77777777" w:rsidR="00766AF1" w:rsidRPr="00871294" w:rsidRDefault="00766AF1" w:rsidP="00871294">
            <w:pPr>
              <w:ind w:firstLine="22"/>
              <w:jc w:val="center"/>
              <w:rPr>
                <w:color w:val="000000"/>
                <w:lang w:val="uk-UA"/>
              </w:rPr>
            </w:pPr>
            <w:r w:rsidRPr="00871294">
              <w:rPr>
                <w:color w:val="000000"/>
                <w:lang w:val="uk-UA"/>
              </w:rPr>
              <w:t>5925</w:t>
            </w:r>
          </w:p>
        </w:tc>
        <w:tc>
          <w:tcPr>
            <w:tcW w:w="780" w:type="dxa"/>
            <w:vAlign w:val="center"/>
          </w:tcPr>
          <w:p w14:paraId="560060AF" w14:textId="77777777" w:rsidR="00766AF1" w:rsidRPr="00871294" w:rsidRDefault="00766AF1" w:rsidP="00871294">
            <w:pPr>
              <w:ind w:firstLine="22"/>
              <w:jc w:val="center"/>
              <w:rPr>
                <w:color w:val="000000"/>
                <w:lang w:val="uk-UA"/>
              </w:rPr>
            </w:pPr>
            <w:r w:rsidRPr="00871294">
              <w:rPr>
                <w:color w:val="000000"/>
                <w:lang w:val="uk-UA"/>
              </w:rPr>
              <w:t>5338</w:t>
            </w:r>
          </w:p>
        </w:tc>
        <w:tc>
          <w:tcPr>
            <w:tcW w:w="780" w:type="dxa"/>
            <w:vAlign w:val="center"/>
          </w:tcPr>
          <w:p w14:paraId="678A0EAF" w14:textId="77777777" w:rsidR="00766AF1" w:rsidRPr="00871294" w:rsidRDefault="00766AF1" w:rsidP="00871294">
            <w:pPr>
              <w:ind w:firstLine="22"/>
              <w:jc w:val="center"/>
              <w:rPr>
                <w:color w:val="000000"/>
                <w:lang w:val="uk-UA"/>
              </w:rPr>
            </w:pPr>
            <w:r w:rsidRPr="00871294">
              <w:rPr>
                <w:color w:val="000000"/>
                <w:lang w:val="uk-UA"/>
              </w:rPr>
              <w:t>-</w:t>
            </w:r>
          </w:p>
        </w:tc>
        <w:tc>
          <w:tcPr>
            <w:tcW w:w="780" w:type="dxa"/>
            <w:vAlign w:val="center"/>
          </w:tcPr>
          <w:p w14:paraId="36624C1B" w14:textId="77777777" w:rsidR="00766AF1" w:rsidRPr="00871294" w:rsidRDefault="00766AF1" w:rsidP="00871294">
            <w:pPr>
              <w:ind w:firstLine="22"/>
              <w:jc w:val="center"/>
              <w:rPr>
                <w:color w:val="000000"/>
                <w:lang w:val="uk-UA"/>
              </w:rPr>
            </w:pPr>
            <w:r w:rsidRPr="00871294">
              <w:rPr>
                <w:color w:val="000000"/>
                <w:lang w:val="uk-UA"/>
              </w:rPr>
              <w:t>-</w:t>
            </w:r>
          </w:p>
        </w:tc>
      </w:tr>
      <w:tr w:rsidR="00766AF1" w:rsidRPr="00871294" w14:paraId="68CDE3D0" w14:textId="77777777" w:rsidTr="009E1262">
        <w:tc>
          <w:tcPr>
            <w:tcW w:w="1980" w:type="dxa"/>
          </w:tcPr>
          <w:p w14:paraId="6AE9D67A" w14:textId="2213152D" w:rsidR="00766AF1" w:rsidRPr="00871294" w:rsidRDefault="00766AF1" w:rsidP="00871294">
            <w:pPr>
              <w:ind w:firstLine="22"/>
              <w:rPr>
                <w:color w:val="000000"/>
                <w:lang w:val="uk-UA"/>
              </w:rPr>
            </w:pPr>
            <w:r w:rsidRPr="00871294">
              <w:rPr>
                <w:color w:val="000000"/>
                <w:lang w:val="uk-UA"/>
              </w:rPr>
              <w:t>Кількість померлих</w:t>
            </w:r>
          </w:p>
        </w:tc>
        <w:tc>
          <w:tcPr>
            <w:tcW w:w="779" w:type="dxa"/>
            <w:vAlign w:val="center"/>
          </w:tcPr>
          <w:p w14:paraId="27D5E88E" w14:textId="77777777" w:rsidR="00766AF1" w:rsidRPr="00871294" w:rsidRDefault="00766AF1" w:rsidP="00871294">
            <w:pPr>
              <w:ind w:right="-180" w:hanging="108"/>
              <w:jc w:val="center"/>
              <w:rPr>
                <w:color w:val="000000"/>
                <w:lang w:val="uk-UA"/>
              </w:rPr>
            </w:pPr>
            <w:r w:rsidRPr="00871294">
              <w:rPr>
                <w:color w:val="000000"/>
                <w:lang w:val="uk-UA"/>
              </w:rPr>
              <w:t>20324</w:t>
            </w:r>
          </w:p>
        </w:tc>
        <w:tc>
          <w:tcPr>
            <w:tcW w:w="780" w:type="dxa"/>
            <w:vAlign w:val="center"/>
          </w:tcPr>
          <w:p w14:paraId="54474828" w14:textId="77777777" w:rsidR="00766AF1" w:rsidRPr="00871294" w:rsidRDefault="00766AF1" w:rsidP="00871294">
            <w:pPr>
              <w:ind w:right="-180" w:hanging="108"/>
              <w:jc w:val="center"/>
              <w:rPr>
                <w:color w:val="000000"/>
                <w:lang w:val="uk-UA"/>
              </w:rPr>
            </w:pPr>
            <w:r w:rsidRPr="00871294">
              <w:rPr>
                <w:color w:val="000000"/>
                <w:lang w:val="uk-UA"/>
              </w:rPr>
              <w:t>19957</w:t>
            </w:r>
          </w:p>
        </w:tc>
        <w:tc>
          <w:tcPr>
            <w:tcW w:w="780" w:type="dxa"/>
            <w:vAlign w:val="center"/>
          </w:tcPr>
          <w:p w14:paraId="4DA805B1" w14:textId="77777777" w:rsidR="00766AF1" w:rsidRPr="00871294" w:rsidRDefault="00766AF1" w:rsidP="00871294">
            <w:pPr>
              <w:ind w:right="-180" w:hanging="108"/>
              <w:jc w:val="center"/>
              <w:rPr>
                <w:color w:val="000000"/>
                <w:lang w:val="uk-UA"/>
              </w:rPr>
            </w:pPr>
            <w:r w:rsidRPr="00871294">
              <w:rPr>
                <w:color w:val="000000"/>
                <w:lang w:val="uk-UA"/>
              </w:rPr>
              <w:t>19235</w:t>
            </w:r>
          </w:p>
        </w:tc>
        <w:tc>
          <w:tcPr>
            <w:tcW w:w="779" w:type="dxa"/>
            <w:vAlign w:val="center"/>
          </w:tcPr>
          <w:p w14:paraId="41EF2500" w14:textId="77777777" w:rsidR="00766AF1" w:rsidRPr="00871294" w:rsidRDefault="00766AF1" w:rsidP="00871294">
            <w:pPr>
              <w:ind w:right="-180" w:hanging="108"/>
              <w:jc w:val="center"/>
              <w:rPr>
                <w:color w:val="000000"/>
                <w:lang w:val="uk-UA"/>
              </w:rPr>
            </w:pPr>
            <w:r w:rsidRPr="00871294">
              <w:rPr>
                <w:color w:val="000000"/>
                <w:lang w:val="uk-UA"/>
              </w:rPr>
              <w:t>18856</w:t>
            </w:r>
          </w:p>
        </w:tc>
        <w:tc>
          <w:tcPr>
            <w:tcW w:w="780" w:type="dxa"/>
            <w:vAlign w:val="center"/>
          </w:tcPr>
          <w:p w14:paraId="0E6B58B4" w14:textId="77777777" w:rsidR="00766AF1" w:rsidRPr="00871294" w:rsidRDefault="00766AF1" w:rsidP="00871294">
            <w:pPr>
              <w:ind w:right="-180" w:hanging="108"/>
              <w:jc w:val="center"/>
              <w:rPr>
                <w:color w:val="000000"/>
                <w:lang w:val="uk-UA"/>
              </w:rPr>
            </w:pPr>
            <w:r w:rsidRPr="00871294">
              <w:rPr>
                <w:color w:val="000000"/>
                <w:lang w:val="uk-UA"/>
              </w:rPr>
              <w:t>19304</w:t>
            </w:r>
          </w:p>
        </w:tc>
        <w:tc>
          <w:tcPr>
            <w:tcW w:w="780" w:type="dxa"/>
            <w:vAlign w:val="center"/>
          </w:tcPr>
          <w:p w14:paraId="4736B3DA" w14:textId="77777777" w:rsidR="00766AF1" w:rsidRPr="00871294" w:rsidRDefault="00766AF1" w:rsidP="00871294">
            <w:pPr>
              <w:ind w:right="-180" w:hanging="108"/>
              <w:jc w:val="center"/>
              <w:rPr>
                <w:color w:val="000000"/>
                <w:lang w:val="uk-UA"/>
              </w:rPr>
            </w:pPr>
            <w:r w:rsidRPr="00871294">
              <w:rPr>
                <w:color w:val="000000"/>
                <w:lang w:val="uk-UA"/>
              </w:rPr>
              <w:t>18584</w:t>
            </w:r>
          </w:p>
        </w:tc>
        <w:tc>
          <w:tcPr>
            <w:tcW w:w="779" w:type="dxa"/>
            <w:vAlign w:val="center"/>
          </w:tcPr>
          <w:p w14:paraId="189E9075" w14:textId="77777777" w:rsidR="00766AF1" w:rsidRPr="00871294" w:rsidRDefault="00766AF1" w:rsidP="00871294">
            <w:pPr>
              <w:ind w:right="-180" w:hanging="108"/>
              <w:jc w:val="center"/>
              <w:rPr>
                <w:color w:val="000000"/>
                <w:lang w:val="uk-UA"/>
              </w:rPr>
            </w:pPr>
            <w:r w:rsidRPr="00871294">
              <w:rPr>
                <w:color w:val="000000"/>
                <w:lang w:val="uk-UA"/>
              </w:rPr>
              <w:t>19519</w:t>
            </w:r>
          </w:p>
        </w:tc>
        <w:tc>
          <w:tcPr>
            <w:tcW w:w="780" w:type="dxa"/>
            <w:vAlign w:val="center"/>
          </w:tcPr>
          <w:p w14:paraId="16189F50" w14:textId="77777777" w:rsidR="00766AF1" w:rsidRPr="00871294" w:rsidRDefault="00766AF1" w:rsidP="00871294">
            <w:pPr>
              <w:ind w:right="-180" w:hanging="108"/>
              <w:jc w:val="center"/>
              <w:rPr>
                <w:color w:val="000000"/>
                <w:lang w:val="uk-UA"/>
              </w:rPr>
            </w:pPr>
            <w:r w:rsidRPr="00871294">
              <w:rPr>
                <w:color w:val="000000"/>
                <w:lang w:val="uk-UA"/>
              </w:rPr>
              <w:t>21275</w:t>
            </w:r>
          </w:p>
        </w:tc>
        <w:tc>
          <w:tcPr>
            <w:tcW w:w="780" w:type="dxa"/>
            <w:vAlign w:val="center"/>
          </w:tcPr>
          <w:p w14:paraId="49A48C7D" w14:textId="77777777" w:rsidR="00766AF1" w:rsidRPr="00871294" w:rsidRDefault="00766AF1" w:rsidP="00871294">
            <w:pPr>
              <w:ind w:firstLine="22"/>
              <w:jc w:val="center"/>
              <w:rPr>
                <w:color w:val="000000"/>
                <w:lang w:val="uk-UA"/>
              </w:rPr>
            </w:pPr>
            <w:r w:rsidRPr="00871294">
              <w:rPr>
                <w:color w:val="000000"/>
                <w:lang w:val="uk-UA"/>
              </w:rPr>
              <w:t>-</w:t>
            </w:r>
          </w:p>
        </w:tc>
        <w:tc>
          <w:tcPr>
            <w:tcW w:w="780" w:type="dxa"/>
            <w:vAlign w:val="center"/>
          </w:tcPr>
          <w:p w14:paraId="48AE7BBD" w14:textId="77777777" w:rsidR="00766AF1" w:rsidRPr="00871294" w:rsidRDefault="00766AF1" w:rsidP="00871294">
            <w:pPr>
              <w:ind w:firstLine="22"/>
              <w:jc w:val="center"/>
              <w:rPr>
                <w:color w:val="000000"/>
                <w:lang w:val="uk-UA"/>
              </w:rPr>
            </w:pPr>
            <w:r w:rsidRPr="00871294">
              <w:rPr>
                <w:color w:val="000000"/>
                <w:lang w:val="uk-UA"/>
              </w:rPr>
              <w:t>-</w:t>
            </w:r>
          </w:p>
        </w:tc>
      </w:tr>
      <w:tr w:rsidR="00766AF1" w:rsidRPr="00871294" w14:paraId="3BAEE36E" w14:textId="77777777" w:rsidTr="009E1262">
        <w:tc>
          <w:tcPr>
            <w:tcW w:w="1980" w:type="dxa"/>
          </w:tcPr>
          <w:p w14:paraId="3DA9A0D1" w14:textId="77777777" w:rsidR="00766AF1" w:rsidRPr="00871294" w:rsidRDefault="00766AF1" w:rsidP="00871294">
            <w:pPr>
              <w:ind w:firstLine="22"/>
              <w:rPr>
                <w:color w:val="000000"/>
                <w:lang w:val="uk-UA"/>
              </w:rPr>
            </w:pPr>
            <w:r w:rsidRPr="00871294">
              <w:rPr>
                <w:color w:val="000000"/>
                <w:lang w:val="uk-UA"/>
              </w:rPr>
              <w:t>Природний приріст</w:t>
            </w:r>
          </w:p>
        </w:tc>
        <w:tc>
          <w:tcPr>
            <w:tcW w:w="779" w:type="dxa"/>
            <w:vAlign w:val="center"/>
          </w:tcPr>
          <w:p w14:paraId="2F8B4E3D" w14:textId="77777777" w:rsidR="00766AF1" w:rsidRPr="00871294" w:rsidRDefault="00766AF1" w:rsidP="00871294">
            <w:pPr>
              <w:ind w:right="-180" w:hanging="108"/>
              <w:jc w:val="center"/>
              <w:rPr>
                <w:color w:val="000000"/>
                <w:lang w:val="uk-UA"/>
              </w:rPr>
            </w:pPr>
            <w:r w:rsidRPr="00871294">
              <w:rPr>
                <w:color w:val="000000"/>
                <w:lang w:val="uk-UA"/>
              </w:rPr>
              <w:t>-10772</w:t>
            </w:r>
          </w:p>
        </w:tc>
        <w:tc>
          <w:tcPr>
            <w:tcW w:w="780" w:type="dxa"/>
            <w:vAlign w:val="center"/>
          </w:tcPr>
          <w:p w14:paraId="0E454B9C" w14:textId="77777777" w:rsidR="00766AF1" w:rsidRPr="00871294" w:rsidRDefault="00766AF1" w:rsidP="00871294">
            <w:pPr>
              <w:ind w:right="-180" w:hanging="108"/>
              <w:jc w:val="center"/>
              <w:rPr>
                <w:color w:val="000000"/>
                <w:lang w:val="uk-UA"/>
              </w:rPr>
            </w:pPr>
            <w:r w:rsidRPr="00871294">
              <w:rPr>
                <w:color w:val="000000"/>
                <w:lang w:val="uk-UA"/>
              </w:rPr>
              <w:t>-10853</w:t>
            </w:r>
          </w:p>
        </w:tc>
        <w:tc>
          <w:tcPr>
            <w:tcW w:w="780" w:type="dxa"/>
            <w:vAlign w:val="center"/>
          </w:tcPr>
          <w:p w14:paraId="13726429" w14:textId="77777777" w:rsidR="00766AF1" w:rsidRPr="00871294" w:rsidRDefault="00766AF1" w:rsidP="00871294">
            <w:pPr>
              <w:ind w:right="-180" w:hanging="108"/>
              <w:jc w:val="center"/>
              <w:rPr>
                <w:color w:val="000000"/>
                <w:lang w:val="uk-UA"/>
              </w:rPr>
            </w:pPr>
            <w:r w:rsidRPr="00871294">
              <w:rPr>
                <w:color w:val="000000"/>
                <w:lang w:val="uk-UA"/>
              </w:rPr>
              <w:t>-10729</w:t>
            </w:r>
          </w:p>
        </w:tc>
        <w:tc>
          <w:tcPr>
            <w:tcW w:w="779" w:type="dxa"/>
            <w:vAlign w:val="center"/>
          </w:tcPr>
          <w:p w14:paraId="26792D1F" w14:textId="77777777" w:rsidR="00766AF1" w:rsidRPr="00871294" w:rsidRDefault="00766AF1" w:rsidP="00871294">
            <w:pPr>
              <w:ind w:right="-180" w:hanging="108"/>
              <w:jc w:val="center"/>
              <w:rPr>
                <w:color w:val="000000"/>
                <w:lang w:val="uk-UA"/>
              </w:rPr>
            </w:pPr>
            <w:r w:rsidRPr="00871294">
              <w:rPr>
                <w:color w:val="000000"/>
                <w:lang w:val="uk-UA"/>
              </w:rPr>
              <w:t>-11283</w:t>
            </w:r>
          </w:p>
        </w:tc>
        <w:tc>
          <w:tcPr>
            <w:tcW w:w="780" w:type="dxa"/>
            <w:vAlign w:val="center"/>
          </w:tcPr>
          <w:p w14:paraId="11C4C8E5" w14:textId="77777777" w:rsidR="00766AF1" w:rsidRPr="00871294" w:rsidRDefault="00766AF1" w:rsidP="00871294">
            <w:pPr>
              <w:ind w:right="-180" w:hanging="108"/>
              <w:jc w:val="center"/>
              <w:rPr>
                <w:color w:val="000000"/>
                <w:lang w:val="uk-UA"/>
              </w:rPr>
            </w:pPr>
            <w:r w:rsidRPr="00871294">
              <w:rPr>
                <w:color w:val="000000"/>
                <w:lang w:val="uk-UA"/>
              </w:rPr>
              <w:t>-12450</w:t>
            </w:r>
          </w:p>
        </w:tc>
        <w:tc>
          <w:tcPr>
            <w:tcW w:w="780" w:type="dxa"/>
            <w:vAlign w:val="center"/>
          </w:tcPr>
          <w:p w14:paraId="455BA95F" w14:textId="77777777" w:rsidR="00766AF1" w:rsidRPr="00871294" w:rsidRDefault="00766AF1" w:rsidP="00871294">
            <w:pPr>
              <w:ind w:right="-180" w:hanging="108"/>
              <w:jc w:val="center"/>
              <w:rPr>
                <w:color w:val="000000"/>
                <w:lang w:val="uk-UA"/>
              </w:rPr>
            </w:pPr>
            <w:r w:rsidRPr="00871294">
              <w:rPr>
                <w:color w:val="000000"/>
                <w:lang w:val="uk-UA"/>
              </w:rPr>
              <w:t>-12455</w:t>
            </w:r>
          </w:p>
        </w:tc>
        <w:tc>
          <w:tcPr>
            <w:tcW w:w="779" w:type="dxa"/>
            <w:vAlign w:val="center"/>
          </w:tcPr>
          <w:p w14:paraId="687D737B" w14:textId="77777777" w:rsidR="00766AF1" w:rsidRPr="00871294" w:rsidRDefault="00766AF1" w:rsidP="00871294">
            <w:pPr>
              <w:ind w:right="-180" w:hanging="108"/>
              <w:jc w:val="center"/>
              <w:rPr>
                <w:color w:val="000000"/>
                <w:lang w:val="uk-UA"/>
              </w:rPr>
            </w:pPr>
            <w:r w:rsidRPr="00871294">
              <w:rPr>
                <w:color w:val="000000"/>
                <w:lang w:val="uk-UA"/>
              </w:rPr>
              <w:t>-13594</w:t>
            </w:r>
          </w:p>
        </w:tc>
        <w:tc>
          <w:tcPr>
            <w:tcW w:w="780" w:type="dxa"/>
            <w:vAlign w:val="center"/>
          </w:tcPr>
          <w:p w14:paraId="2FC42AF3" w14:textId="77777777" w:rsidR="00766AF1" w:rsidRPr="00871294" w:rsidRDefault="00766AF1" w:rsidP="00871294">
            <w:pPr>
              <w:ind w:right="-180" w:hanging="108"/>
              <w:jc w:val="center"/>
              <w:rPr>
                <w:color w:val="000000"/>
                <w:lang w:val="uk-UA"/>
              </w:rPr>
            </w:pPr>
            <w:r w:rsidRPr="00871294">
              <w:rPr>
                <w:color w:val="000000"/>
                <w:lang w:val="uk-UA"/>
              </w:rPr>
              <w:t>-15937</w:t>
            </w:r>
          </w:p>
        </w:tc>
        <w:tc>
          <w:tcPr>
            <w:tcW w:w="780" w:type="dxa"/>
            <w:vAlign w:val="center"/>
          </w:tcPr>
          <w:p w14:paraId="13B06A05" w14:textId="77777777" w:rsidR="00766AF1" w:rsidRPr="00871294" w:rsidRDefault="00766AF1" w:rsidP="00871294">
            <w:pPr>
              <w:ind w:firstLine="22"/>
              <w:jc w:val="center"/>
              <w:rPr>
                <w:color w:val="000000"/>
                <w:lang w:val="uk-UA"/>
              </w:rPr>
            </w:pPr>
          </w:p>
        </w:tc>
        <w:tc>
          <w:tcPr>
            <w:tcW w:w="780" w:type="dxa"/>
            <w:vAlign w:val="center"/>
          </w:tcPr>
          <w:p w14:paraId="71E00F11" w14:textId="77777777" w:rsidR="00766AF1" w:rsidRPr="00871294" w:rsidRDefault="00766AF1" w:rsidP="00871294">
            <w:pPr>
              <w:ind w:firstLine="22"/>
              <w:jc w:val="center"/>
              <w:rPr>
                <w:color w:val="000000"/>
                <w:lang w:val="uk-UA"/>
              </w:rPr>
            </w:pPr>
          </w:p>
        </w:tc>
      </w:tr>
    </w:tbl>
    <w:p w14:paraId="3F57CE4D" w14:textId="77777777" w:rsidR="00766AF1" w:rsidRPr="00871294" w:rsidRDefault="00766AF1" w:rsidP="00766AF1">
      <w:pPr>
        <w:ind w:firstLine="708"/>
        <w:rPr>
          <w:color w:val="000000"/>
          <w:szCs w:val="28"/>
          <w:lang w:val="uk-UA"/>
        </w:rPr>
      </w:pPr>
    </w:p>
    <w:p w14:paraId="2692238F" w14:textId="2CF4CAB1" w:rsidR="00766AF1" w:rsidRPr="007B684D" w:rsidRDefault="007B684D" w:rsidP="007B684D">
      <w:pPr>
        <w:ind w:firstLine="708"/>
        <w:jc w:val="both"/>
        <w:rPr>
          <w:color w:val="000000"/>
          <w:sz w:val="28"/>
          <w:szCs w:val="28"/>
          <w:lang w:val="uk-UA"/>
        </w:rPr>
      </w:pPr>
      <w:r w:rsidRPr="007B684D">
        <w:rPr>
          <w:color w:val="000000"/>
          <w:sz w:val="28"/>
          <w:szCs w:val="28"/>
          <w:lang w:val="uk-UA"/>
        </w:rPr>
        <w:t>Чернігівщина</w:t>
      </w:r>
      <w:r w:rsidR="00766AF1" w:rsidRPr="007B684D">
        <w:rPr>
          <w:color w:val="000000"/>
          <w:sz w:val="28"/>
          <w:szCs w:val="28"/>
          <w:lang w:val="uk-UA"/>
        </w:rPr>
        <w:t xml:space="preserve"> демонструє значно </w:t>
      </w:r>
      <w:r w:rsidRPr="007B684D">
        <w:rPr>
          <w:color w:val="000000"/>
          <w:sz w:val="28"/>
          <w:szCs w:val="28"/>
          <w:lang w:val="uk-UA"/>
        </w:rPr>
        <w:t>гірші</w:t>
      </w:r>
      <w:r w:rsidR="00766AF1" w:rsidRPr="007B684D">
        <w:rPr>
          <w:color w:val="000000"/>
          <w:sz w:val="28"/>
          <w:szCs w:val="28"/>
          <w:lang w:val="uk-UA"/>
        </w:rPr>
        <w:t xml:space="preserve"> характеристики, </w:t>
      </w:r>
      <w:r w:rsidRPr="007B684D">
        <w:rPr>
          <w:color w:val="000000"/>
          <w:sz w:val="28"/>
          <w:szCs w:val="28"/>
          <w:lang w:val="uk-UA"/>
        </w:rPr>
        <w:t>ніж</w:t>
      </w:r>
      <w:r w:rsidR="00766AF1" w:rsidRPr="007B684D">
        <w:rPr>
          <w:color w:val="000000"/>
          <w:sz w:val="28"/>
          <w:szCs w:val="28"/>
          <w:lang w:val="uk-UA"/>
        </w:rPr>
        <w:t xml:space="preserve"> у країні загалом. Як за </w:t>
      </w:r>
      <w:proofErr w:type="spellStart"/>
      <w:r w:rsidR="00766AF1" w:rsidRPr="007B684D">
        <w:rPr>
          <w:color w:val="000000"/>
          <w:sz w:val="28"/>
          <w:szCs w:val="28"/>
          <w:lang w:val="uk-UA"/>
        </w:rPr>
        <w:t>коефiцiентом</w:t>
      </w:r>
      <w:proofErr w:type="spellEnd"/>
      <w:r w:rsidR="00766AF1" w:rsidRPr="007B684D">
        <w:rPr>
          <w:color w:val="000000"/>
          <w:sz w:val="28"/>
          <w:szCs w:val="28"/>
          <w:lang w:val="uk-UA"/>
        </w:rPr>
        <w:t xml:space="preserve"> </w:t>
      </w:r>
      <w:r w:rsidRPr="007B684D">
        <w:rPr>
          <w:color w:val="000000"/>
          <w:sz w:val="28"/>
          <w:szCs w:val="28"/>
          <w:lang w:val="uk-UA"/>
        </w:rPr>
        <w:t>народжуваності</w:t>
      </w:r>
      <w:r w:rsidR="00766AF1" w:rsidRPr="007B684D">
        <w:rPr>
          <w:color w:val="000000"/>
          <w:sz w:val="28"/>
          <w:szCs w:val="28"/>
          <w:lang w:val="uk-UA"/>
        </w:rPr>
        <w:t xml:space="preserve">, так i </w:t>
      </w:r>
      <w:r w:rsidRPr="007B684D">
        <w:rPr>
          <w:color w:val="000000"/>
          <w:sz w:val="28"/>
          <w:szCs w:val="28"/>
          <w:lang w:val="uk-UA"/>
        </w:rPr>
        <w:t>смертності</w:t>
      </w:r>
      <w:r w:rsidR="00766AF1" w:rsidRPr="007B684D">
        <w:rPr>
          <w:color w:val="000000"/>
          <w:sz w:val="28"/>
          <w:szCs w:val="28"/>
          <w:lang w:val="uk-UA"/>
        </w:rPr>
        <w:t xml:space="preserve"> </w:t>
      </w:r>
      <w:r w:rsidRPr="007B684D">
        <w:rPr>
          <w:color w:val="000000"/>
          <w:sz w:val="28"/>
          <w:szCs w:val="28"/>
          <w:lang w:val="uk-UA"/>
        </w:rPr>
        <w:t>регіональні</w:t>
      </w:r>
      <w:r w:rsidR="00766AF1" w:rsidRPr="007B684D">
        <w:rPr>
          <w:color w:val="000000"/>
          <w:sz w:val="28"/>
          <w:szCs w:val="28"/>
          <w:lang w:val="uk-UA"/>
        </w:rPr>
        <w:t xml:space="preserve"> характеристики виявляються одними з </w:t>
      </w:r>
      <w:r w:rsidRPr="007B684D">
        <w:rPr>
          <w:color w:val="000000"/>
          <w:sz w:val="28"/>
          <w:szCs w:val="28"/>
          <w:lang w:val="uk-UA"/>
        </w:rPr>
        <w:t>найгірших</w:t>
      </w:r>
      <w:r w:rsidR="00766AF1" w:rsidRPr="007B684D">
        <w:rPr>
          <w:color w:val="000000"/>
          <w:sz w:val="28"/>
          <w:szCs w:val="28"/>
          <w:lang w:val="uk-UA"/>
        </w:rPr>
        <w:t xml:space="preserve"> в Україні (</w:t>
      </w:r>
      <w:r w:rsidRPr="007B684D">
        <w:rPr>
          <w:color w:val="000000"/>
          <w:sz w:val="28"/>
          <w:szCs w:val="28"/>
          <w:lang w:val="uk-UA"/>
        </w:rPr>
        <w:t>народжуваність</w:t>
      </w:r>
      <w:r w:rsidR="00766AF1" w:rsidRPr="007B684D">
        <w:rPr>
          <w:color w:val="000000"/>
          <w:sz w:val="28"/>
          <w:szCs w:val="28"/>
          <w:lang w:val="uk-UA"/>
        </w:rPr>
        <w:t xml:space="preserve"> по </w:t>
      </w:r>
      <w:r w:rsidRPr="007B684D">
        <w:rPr>
          <w:color w:val="000000"/>
          <w:sz w:val="28"/>
          <w:szCs w:val="28"/>
          <w:lang w:val="uk-UA"/>
        </w:rPr>
        <w:t>області</w:t>
      </w:r>
      <w:r w:rsidR="00766AF1" w:rsidRPr="007B684D">
        <w:rPr>
          <w:color w:val="000000"/>
          <w:sz w:val="28"/>
          <w:szCs w:val="28"/>
          <w:lang w:val="uk-UA"/>
        </w:rPr>
        <w:t xml:space="preserve"> – 5,5 </w:t>
      </w:r>
      <w:r w:rsidRPr="007B684D">
        <w:rPr>
          <w:color w:val="000000"/>
          <w:sz w:val="28"/>
          <w:szCs w:val="28"/>
          <w:lang w:val="uk-UA"/>
        </w:rPr>
        <w:t>проміле</w:t>
      </w:r>
      <w:r w:rsidR="00766AF1" w:rsidRPr="007B684D">
        <w:rPr>
          <w:color w:val="000000"/>
          <w:sz w:val="28"/>
          <w:szCs w:val="28"/>
          <w:lang w:val="uk-UA"/>
        </w:rPr>
        <w:t xml:space="preserve"> проти 7,3 по Україні, </w:t>
      </w:r>
      <w:r w:rsidRPr="007B684D">
        <w:rPr>
          <w:color w:val="000000"/>
          <w:sz w:val="28"/>
          <w:szCs w:val="28"/>
          <w:lang w:val="uk-UA"/>
        </w:rPr>
        <w:t>смертність</w:t>
      </w:r>
      <w:r w:rsidR="00766AF1" w:rsidRPr="007B684D">
        <w:rPr>
          <w:color w:val="000000"/>
          <w:sz w:val="28"/>
          <w:szCs w:val="28"/>
          <w:lang w:val="uk-UA"/>
        </w:rPr>
        <w:t xml:space="preserve"> – 22,0 i 18,5 </w:t>
      </w:r>
      <w:r w:rsidRPr="007B684D">
        <w:rPr>
          <w:color w:val="000000"/>
          <w:sz w:val="28"/>
          <w:szCs w:val="28"/>
          <w:lang w:val="uk-UA"/>
        </w:rPr>
        <w:t>проміле</w:t>
      </w:r>
      <w:r w:rsidR="00766AF1" w:rsidRPr="007B684D">
        <w:rPr>
          <w:color w:val="000000"/>
          <w:sz w:val="28"/>
          <w:szCs w:val="28"/>
          <w:lang w:val="uk-UA"/>
        </w:rPr>
        <w:t xml:space="preserve"> відповідно).</w:t>
      </w:r>
    </w:p>
    <w:p w14:paraId="4F6AF8A5" w14:textId="77777777" w:rsidR="00766AF1" w:rsidRPr="007B684D" w:rsidRDefault="00766AF1" w:rsidP="007B684D">
      <w:pPr>
        <w:ind w:firstLine="708"/>
        <w:jc w:val="both"/>
        <w:rPr>
          <w:sz w:val="28"/>
          <w:szCs w:val="28"/>
          <w:lang w:val="uk-UA"/>
        </w:rPr>
      </w:pPr>
      <w:r w:rsidRPr="007B684D">
        <w:rPr>
          <w:sz w:val="28"/>
          <w:szCs w:val="28"/>
          <w:lang w:val="uk-UA"/>
        </w:rPr>
        <w:t xml:space="preserve">За 2010-2020 рр. чисельність наявного населення області скоротилася на 118,4 тис. осіб (або 10,7%). Ключовим фактором такої тенденції є депопуляція населення (табл. 1.9). Якщо ж оцінити динаміку за останні тридцять років, то ситуація перетворюється на катастрофічну. За цей період населення області </w:t>
      </w:r>
      <w:r w:rsidRPr="007B684D">
        <w:rPr>
          <w:sz w:val="28"/>
          <w:szCs w:val="28"/>
          <w:lang w:val="uk-UA"/>
        </w:rPr>
        <w:lastRenderedPageBreak/>
        <w:t xml:space="preserve">загалом скоротилося на 29%, міського населення – на 14%, а сільське – аж на 47%. Така диспропорція посилюється за рахунок урбанізації та міграції населення. Міграційні процеси, що відбуваються в області, виступають дестабілізуючим фактором, який зумовлює скорочення чисельності населення й негативно впливає на зміну його структури. Характерним чинником також є масова зовнішня трудова міграція населення репродуктивного віку і як наслідок – відкладення народження дітей, еміграція, руйнування сімей, штучне сирітство і </w:t>
      </w:r>
      <w:proofErr w:type="spellStart"/>
      <w:r w:rsidRPr="007B684D">
        <w:rPr>
          <w:sz w:val="28"/>
          <w:szCs w:val="28"/>
          <w:lang w:val="uk-UA"/>
        </w:rPr>
        <w:t>т.п</w:t>
      </w:r>
      <w:proofErr w:type="spellEnd"/>
      <w:r w:rsidRPr="007B684D">
        <w:rPr>
          <w:sz w:val="28"/>
          <w:szCs w:val="28"/>
          <w:lang w:val="uk-UA"/>
        </w:rPr>
        <w:t>.</w:t>
      </w:r>
    </w:p>
    <w:p w14:paraId="55D1A7A9" w14:textId="77777777" w:rsidR="00766AF1" w:rsidRPr="007B684D" w:rsidRDefault="00766AF1" w:rsidP="007B684D">
      <w:pPr>
        <w:pStyle w:val="af1"/>
        <w:widowControl w:val="0"/>
        <w:spacing w:after="0"/>
        <w:ind w:right="113" w:firstLine="709"/>
        <w:jc w:val="both"/>
        <w:rPr>
          <w:sz w:val="28"/>
          <w:szCs w:val="28"/>
        </w:rPr>
      </w:pPr>
      <w:r w:rsidRPr="007B684D">
        <w:rPr>
          <w:sz w:val="28"/>
          <w:szCs w:val="28"/>
        </w:rPr>
        <w:t>В області відбувається процес депопуляції населення внаслідок його звуженого відтворення, коли наступні покоління менш чисельні, ніж попередні. Найгостріше негативні процеси протікають у районах, де переважає сільське населення, оскільки саме стан його природного відтворення зумовлює кризову демографічну ситуацію в регіоні. Тренд смертності населення області залишається вкрай несприятливим, що є найголовнішою складовою природного скорочення населення області.</w:t>
      </w:r>
    </w:p>
    <w:p w14:paraId="6719D070" w14:textId="77777777" w:rsidR="00766AF1" w:rsidRPr="007B684D" w:rsidRDefault="00766AF1" w:rsidP="00336F82">
      <w:pPr>
        <w:widowControl w:val="0"/>
        <w:ind w:firstLine="708"/>
        <w:jc w:val="both"/>
        <w:rPr>
          <w:sz w:val="28"/>
          <w:szCs w:val="28"/>
          <w:lang w:val="uk-UA"/>
        </w:rPr>
      </w:pPr>
      <w:r w:rsidRPr="007B684D">
        <w:rPr>
          <w:sz w:val="28"/>
          <w:szCs w:val="28"/>
          <w:lang w:val="uk-UA" w:bidi="he-IL"/>
        </w:rPr>
        <w:t xml:space="preserve">Негативні тенденції, що домінують у віковій структурі населення області, зумовили високий рівень демографічної старості жителів області, </w:t>
      </w:r>
      <w:r w:rsidRPr="007B684D">
        <w:rPr>
          <w:sz w:val="28"/>
          <w:szCs w:val="28"/>
          <w:lang w:val="uk-UA"/>
        </w:rPr>
        <w:t>тобто структурно-вікові аспекти демографічного стану області не відповідають загальнонаціональним та виявляють відносно гірші характеристики [3].</w:t>
      </w:r>
    </w:p>
    <w:p w14:paraId="645E54EB" w14:textId="77777777" w:rsidR="00766AF1" w:rsidRPr="007B684D" w:rsidRDefault="00766AF1" w:rsidP="007B684D">
      <w:pPr>
        <w:ind w:firstLine="708"/>
        <w:jc w:val="both"/>
        <w:rPr>
          <w:color w:val="000000"/>
          <w:sz w:val="28"/>
          <w:szCs w:val="28"/>
          <w:lang w:val="uk-UA"/>
        </w:rPr>
      </w:pPr>
      <w:r w:rsidRPr="007B684D">
        <w:rPr>
          <w:sz w:val="28"/>
          <w:szCs w:val="28"/>
          <w:lang w:val="uk-UA"/>
        </w:rPr>
        <w:t>Повномасштабна війна має значний вплив на демографічну ситуацію в області. Це проявляється у вимушеній міграції переселенців із прикордонних громад та міграцією за кордон. Офіційна інформація, починаючи із лютого 2022 р., відсутня. Розрахунки (оцінки) чисельності населення здійснено на основі наявних адміністративних даних щодо державної реєстрації народження і смерті та зміни реєстрації місця проживання. Розробка інформації на 1 січня 2023, 2024 років не здійснюється під час дії воєнного стану (згідно з розділом Х «Особливості проведення державного статистичного спостереження в умовах надзвичайних і непереборних обставин (зокрема, в умовах правового режиму воєнного стану в Україні)» Методологічних положень державного статистичного спостереження «Чисельність та природний рух населення», затверджених наказом Державної служби статистики України від 31.05.2022 № 126 (зі змінами).</w:t>
      </w:r>
    </w:p>
    <w:p w14:paraId="11EC9B5B" w14:textId="77777777" w:rsidR="00766AF1" w:rsidRPr="007B684D" w:rsidRDefault="00766AF1" w:rsidP="007B684D">
      <w:pPr>
        <w:ind w:firstLine="720"/>
        <w:jc w:val="both"/>
        <w:rPr>
          <w:sz w:val="28"/>
          <w:szCs w:val="28"/>
          <w:lang w:val="uk-UA"/>
        </w:rPr>
      </w:pPr>
      <w:r w:rsidRPr="007B684D">
        <w:rPr>
          <w:sz w:val="28"/>
          <w:szCs w:val="28"/>
          <w:lang w:val="uk-UA"/>
        </w:rPr>
        <w:t xml:space="preserve">Відповідно Стратегії демографічного розвитку України на період до 2040 року (розпорядження Кабінету Міністрів України від 30 вересня 2024 р. № 922-р) для країни передбачено два сценарії розвитку до 2040 року: </w:t>
      </w:r>
    </w:p>
    <w:p w14:paraId="3D10BFAF" w14:textId="148CC3A5" w:rsidR="00766AF1" w:rsidRPr="007B684D" w:rsidRDefault="00766AF1" w:rsidP="007B684D">
      <w:pPr>
        <w:ind w:firstLine="720"/>
        <w:jc w:val="both"/>
        <w:rPr>
          <w:sz w:val="28"/>
          <w:szCs w:val="28"/>
          <w:lang w:val="uk-UA"/>
        </w:rPr>
      </w:pPr>
      <w:r w:rsidRPr="007B684D">
        <w:rPr>
          <w:sz w:val="28"/>
          <w:szCs w:val="28"/>
          <w:lang w:val="uk-UA"/>
        </w:rPr>
        <w:t>за інерційним сценарієм – скорочення населення до 2030 року на 22,9% у порівнянні з довоєнним періодом (2021 рік), до 2030 року – на 25,6% відповідно;</w:t>
      </w:r>
    </w:p>
    <w:p w14:paraId="46967D4E" w14:textId="11DB28FC" w:rsidR="00766AF1" w:rsidRPr="007B684D" w:rsidRDefault="00766AF1" w:rsidP="007B684D">
      <w:pPr>
        <w:ind w:firstLine="720"/>
        <w:jc w:val="both"/>
        <w:rPr>
          <w:sz w:val="28"/>
          <w:szCs w:val="28"/>
          <w:lang w:val="uk-UA"/>
        </w:rPr>
      </w:pPr>
      <w:r w:rsidRPr="007B684D">
        <w:rPr>
          <w:sz w:val="28"/>
          <w:szCs w:val="28"/>
          <w:lang w:val="uk-UA"/>
        </w:rPr>
        <w:t xml:space="preserve">за сценарієм змін (оптимістичний) – скорочення населення до 2030 року на 18,3% у порівнянні з довоєнним періодом (2021 рік), до 2030 року – на 1,5% відповідно. </w:t>
      </w:r>
    </w:p>
    <w:p w14:paraId="16520649" w14:textId="77777777" w:rsidR="00766AF1" w:rsidRPr="007B684D" w:rsidRDefault="00766AF1" w:rsidP="007B684D">
      <w:pPr>
        <w:ind w:firstLine="720"/>
        <w:jc w:val="both"/>
        <w:rPr>
          <w:sz w:val="28"/>
          <w:szCs w:val="28"/>
          <w:lang w:val="uk-UA"/>
        </w:rPr>
      </w:pPr>
      <w:r w:rsidRPr="007B684D">
        <w:rPr>
          <w:sz w:val="28"/>
          <w:szCs w:val="28"/>
          <w:lang w:val="uk-UA"/>
        </w:rPr>
        <w:t xml:space="preserve">Аналізуючи офіційні статистичні дані та тенденцію щодо зміни населення впродовж років на період 2025-2033 років розробляється реалістичний сценарій з урахуванням довоєнних показників. Достовірна </w:t>
      </w:r>
      <w:proofErr w:type="spellStart"/>
      <w:r w:rsidRPr="007B684D">
        <w:rPr>
          <w:sz w:val="28"/>
          <w:szCs w:val="28"/>
          <w:lang w:val="uk-UA"/>
        </w:rPr>
        <w:t>трендова</w:t>
      </w:r>
      <w:proofErr w:type="spellEnd"/>
      <w:r w:rsidRPr="007B684D">
        <w:rPr>
          <w:sz w:val="28"/>
          <w:szCs w:val="28"/>
          <w:lang w:val="uk-UA"/>
        </w:rPr>
        <w:t xml:space="preserve"> модель (з коефіцієнтом детермінації 99,68%) загальної чисельності населення області описується лінійною моделлю спадного типу  і вказує на те, що в середньому </w:t>
      </w:r>
      <w:r w:rsidRPr="007B684D">
        <w:rPr>
          <w:sz w:val="28"/>
          <w:szCs w:val="28"/>
          <w:lang w:val="uk-UA"/>
        </w:rPr>
        <w:lastRenderedPageBreak/>
        <w:t xml:space="preserve">щорічне скорочення чисельності населення регіону із врахуванням міграційних процесів та зростання смертності внаслідок військових дій складає 13,43 тис. ос., що на 1,8 тис. осіб більше згідно попередніх прогнозних даних, розрахованих до початку військової агресії </w:t>
      </w:r>
      <w:proofErr w:type="spellStart"/>
      <w:r w:rsidRPr="007B684D">
        <w:rPr>
          <w:sz w:val="28"/>
          <w:szCs w:val="28"/>
          <w:lang w:val="uk-UA"/>
        </w:rPr>
        <w:t>рф</w:t>
      </w:r>
      <w:proofErr w:type="spellEnd"/>
      <w:r w:rsidRPr="007B684D">
        <w:rPr>
          <w:sz w:val="28"/>
          <w:szCs w:val="28"/>
          <w:lang w:val="uk-UA"/>
        </w:rPr>
        <w:t>.</w:t>
      </w:r>
    </w:p>
    <w:p w14:paraId="63C7D60A" w14:textId="77777777" w:rsidR="00766AF1" w:rsidRPr="007B684D" w:rsidRDefault="00766AF1" w:rsidP="007B684D">
      <w:pPr>
        <w:pStyle w:val="af1"/>
        <w:ind w:right="113" w:firstLine="720"/>
        <w:jc w:val="both"/>
        <w:rPr>
          <w:sz w:val="28"/>
          <w:szCs w:val="28"/>
        </w:rPr>
      </w:pPr>
      <w:r w:rsidRPr="007B684D">
        <w:rPr>
          <w:sz w:val="28"/>
          <w:szCs w:val="28"/>
        </w:rPr>
        <w:t>Розраховані лінійні трендові моделі чисельності міського та сільського населення (рис. 1.7, рис.1.8) з високим рівнем достовірності (R</w:t>
      </w:r>
      <w:r w:rsidRPr="007B684D">
        <w:rPr>
          <w:sz w:val="28"/>
          <w:szCs w:val="28"/>
          <w:vertAlign w:val="superscript"/>
        </w:rPr>
        <w:t>2 </w:t>
      </w:r>
      <w:r w:rsidRPr="007B684D">
        <w:rPr>
          <w:sz w:val="28"/>
          <w:szCs w:val="28"/>
        </w:rPr>
        <w:t>= 0,9489 та R</w:t>
      </w:r>
      <w:r w:rsidRPr="007B684D">
        <w:rPr>
          <w:sz w:val="28"/>
          <w:szCs w:val="28"/>
          <w:vertAlign w:val="superscript"/>
        </w:rPr>
        <w:t>2 </w:t>
      </w:r>
      <w:r w:rsidRPr="007B684D">
        <w:rPr>
          <w:sz w:val="28"/>
          <w:szCs w:val="28"/>
        </w:rPr>
        <w:t>= 0,9949) апроксимують реальні дані щодо динаміки за 2010-2022 рр. (табл.1.10).</w:t>
      </w:r>
    </w:p>
    <w:p w14:paraId="046B2E54" w14:textId="77777777" w:rsidR="00766AF1" w:rsidRPr="00871294" w:rsidRDefault="00766AF1" w:rsidP="00766AF1">
      <w:pPr>
        <w:ind w:firstLine="720"/>
        <w:rPr>
          <w:szCs w:val="28"/>
          <w:lang w:val="uk-UA"/>
        </w:rPr>
      </w:pPr>
      <w:r w:rsidRPr="00871294">
        <w:rPr>
          <w:noProof/>
          <w:szCs w:val="28"/>
          <w:lang w:val="ru-RU"/>
        </w:rPr>
        <mc:AlternateContent>
          <mc:Choice Requires="wps">
            <w:drawing>
              <wp:anchor distT="0" distB="0" distL="114300" distR="114300" simplePos="0" relativeHeight="251660288" behindDoc="0" locked="0" layoutInCell="1" allowOverlap="1" wp14:anchorId="6858D59E" wp14:editId="3307F2E1">
                <wp:simplePos x="0" y="0"/>
                <wp:positionH relativeFrom="column">
                  <wp:posOffset>3833495</wp:posOffset>
                </wp:positionH>
                <wp:positionV relativeFrom="paragraph">
                  <wp:posOffset>354964</wp:posOffset>
                </wp:positionV>
                <wp:extent cx="1882140" cy="600075"/>
                <wp:effectExtent l="0" t="0" r="3810" b="9525"/>
                <wp:wrapNone/>
                <wp:docPr id="37" name="Поле 37"/>
                <wp:cNvGraphicFramePr/>
                <a:graphic xmlns:a="http://schemas.openxmlformats.org/drawingml/2006/main">
                  <a:graphicData uri="http://schemas.microsoft.com/office/word/2010/wordprocessingShape">
                    <wps:wsp>
                      <wps:cNvSpPr txBox="1"/>
                      <wps:spPr>
                        <a:xfrm>
                          <a:off x="0" y="0"/>
                          <a:ext cx="1882140" cy="600075"/>
                        </a:xfrm>
                        <a:prstGeom prst="rect">
                          <a:avLst/>
                        </a:prstGeom>
                        <a:solidFill>
                          <a:schemeClr val="lt1"/>
                        </a:solidFill>
                        <a:ln w="6350">
                          <a:noFill/>
                        </a:ln>
                      </wps:spPr>
                      <wps:txbx>
                        <w:txbxContent>
                          <w:p w14:paraId="6A63B8C6" w14:textId="77777777" w:rsidR="00F8439B" w:rsidRPr="004D6B65" w:rsidRDefault="00F8439B" w:rsidP="00766AF1">
                            <w:pPr>
                              <w:rPr>
                                <w:lang w:val="en-US"/>
                              </w:rPr>
                            </w:pPr>
                            <w:r>
                              <w:t>Ч</w:t>
                            </w:r>
                            <w:r>
                              <w:rPr>
                                <w:vertAlign w:val="subscript"/>
                              </w:rPr>
                              <w:t>нас</w:t>
                            </w:r>
                            <w:r>
                              <w:t xml:space="preserve"> = -13,43</w:t>
                            </w:r>
                            <w:r>
                              <w:rPr>
                                <w:lang w:val="en-US"/>
                              </w:rPr>
                              <w:t>t+1</w:t>
                            </w:r>
                            <w:r>
                              <w:t>017,12</w:t>
                            </w:r>
                          </w:p>
                          <w:p w14:paraId="0EB47034" w14:textId="77777777" w:rsidR="00F8439B" w:rsidRPr="00C52B17" w:rsidRDefault="00F8439B" w:rsidP="00766AF1">
                            <w:r>
                              <w:rPr>
                                <w:lang w:val="en-US"/>
                              </w:rPr>
                              <w:t>R</w:t>
                            </w:r>
                            <w:r>
                              <w:rPr>
                                <w:vertAlign w:val="superscript"/>
                                <w:lang w:val="en-US"/>
                              </w:rPr>
                              <w:t>2</w:t>
                            </w:r>
                            <w:r>
                              <w:rPr>
                                <w:lang w:val="en-US"/>
                              </w:rPr>
                              <w:t xml:space="preserve"> = 0,996</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8D59E" id="_x0000_t202" coordsize="21600,21600" o:spt="202" path="m,l,21600r21600,l21600,xe">
                <v:stroke joinstyle="miter"/>
                <v:path gradientshapeok="t" o:connecttype="rect"/>
              </v:shapetype>
              <v:shape id="Поле 37" o:spid="_x0000_s1026" type="#_x0000_t202" style="position:absolute;left:0;text-align:left;margin-left:301.85pt;margin-top:27.95pt;width:148.2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" fillcolor="white [3201]" stroked="f" strokeweight=".5pt">
                <v:textbox>
                  <w:txbxContent>
                    <w:p w14:paraId="6A63B8C6" w14:textId="77777777" w:rsidR="00F8439B" w:rsidRPr="004D6B65" w:rsidRDefault="00F8439B" w:rsidP="00766AF1">
                      <w:pPr>
                        <w:rPr>
                          <w:lang w:val="en-US"/>
                        </w:rPr>
                      </w:pPr>
                      <w:r>
                        <w:t>Ч</w:t>
                      </w:r>
                      <w:r>
                        <w:rPr>
                          <w:vertAlign w:val="subscript"/>
                        </w:rPr>
                        <w:t>нас</w:t>
                      </w:r>
                      <w:r>
                        <w:t xml:space="preserve"> = -13,43</w:t>
                      </w:r>
                      <w:r>
                        <w:rPr>
                          <w:lang w:val="en-US"/>
                        </w:rPr>
                        <w:t>t+1</w:t>
                      </w:r>
                      <w:r>
                        <w:t>017,12</w:t>
                      </w:r>
                    </w:p>
                    <w:p w14:paraId="0EB47034" w14:textId="77777777" w:rsidR="00F8439B" w:rsidRPr="00C52B17" w:rsidRDefault="00F8439B" w:rsidP="00766AF1">
                      <w:r>
                        <w:rPr>
                          <w:lang w:val="en-US"/>
                        </w:rPr>
                        <w:t>R</w:t>
                      </w:r>
                      <w:r>
                        <w:rPr>
                          <w:vertAlign w:val="superscript"/>
                          <w:lang w:val="en-US"/>
                        </w:rPr>
                        <w:t>2</w:t>
                      </w:r>
                      <w:r>
                        <w:rPr>
                          <w:lang w:val="en-US"/>
                        </w:rPr>
                        <w:t xml:space="preserve"> = 0,996</w:t>
                      </w:r>
                      <w:r>
                        <w:t>8</w:t>
                      </w:r>
                    </w:p>
                  </w:txbxContent>
                </v:textbox>
              </v:shape>
            </w:pict>
          </mc:Fallback>
        </mc:AlternateContent>
      </w:r>
      <w:r w:rsidRPr="00871294">
        <w:rPr>
          <w:noProof/>
          <w:szCs w:val="28"/>
          <w:lang w:val="ru-RU"/>
        </w:rPr>
        <w:drawing>
          <wp:inline distT="0" distB="0" distL="0" distR="0" wp14:anchorId="52FD6B78" wp14:editId="5F10AA3E">
            <wp:extent cx="5253990" cy="2819400"/>
            <wp:effectExtent l="0" t="0" r="3810" b="0"/>
            <wp:docPr id="35"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DD0730" w14:textId="77777777" w:rsidR="00766AF1" w:rsidRPr="00871294" w:rsidRDefault="00766AF1" w:rsidP="00766AF1">
      <w:pPr>
        <w:ind w:firstLine="720"/>
        <w:rPr>
          <w:szCs w:val="28"/>
          <w:lang w:val="uk-UA"/>
        </w:rPr>
      </w:pPr>
    </w:p>
    <w:p w14:paraId="20697888" w14:textId="77777777" w:rsidR="00766AF1" w:rsidRPr="00336F82" w:rsidRDefault="00766AF1" w:rsidP="00766AF1">
      <w:pPr>
        <w:jc w:val="center"/>
        <w:rPr>
          <w:b/>
          <w:bCs/>
          <w:color w:val="000000"/>
          <w:sz w:val="28"/>
          <w:szCs w:val="28"/>
          <w:lang w:val="uk-UA"/>
        </w:rPr>
      </w:pPr>
      <w:r w:rsidRPr="00336F82">
        <w:rPr>
          <w:b/>
          <w:bCs/>
          <w:color w:val="000000"/>
          <w:sz w:val="28"/>
          <w:szCs w:val="28"/>
          <w:lang w:val="uk-UA"/>
        </w:rPr>
        <w:t xml:space="preserve">Рис. 1.7. Динаміка чисельності наявного населення Чернігівської області у 2014-2022 рр., </w:t>
      </w:r>
      <w:r w:rsidRPr="00336F82">
        <w:rPr>
          <w:b/>
          <w:bCs/>
          <w:iCs/>
          <w:sz w:val="28"/>
          <w:szCs w:val="28"/>
          <w:lang w:val="uk-UA"/>
        </w:rPr>
        <w:t xml:space="preserve">тис. ос. </w:t>
      </w:r>
      <w:r w:rsidRPr="00336F82">
        <w:rPr>
          <w:b/>
          <w:bCs/>
          <w:color w:val="000000"/>
          <w:sz w:val="28"/>
          <w:szCs w:val="28"/>
          <w:lang w:val="uk-UA"/>
        </w:rPr>
        <w:t>на початок відповідного року</w:t>
      </w:r>
      <w:r w:rsidRPr="00336F82">
        <w:rPr>
          <w:b/>
          <w:bCs/>
          <w:iCs/>
          <w:sz w:val="28"/>
          <w:szCs w:val="28"/>
          <w:lang w:val="uk-UA"/>
        </w:rPr>
        <w:t xml:space="preserve"> [3]</w:t>
      </w:r>
    </w:p>
    <w:p w14:paraId="0941C6D0" w14:textId="77777777" w:rsidR="00766AF1" w:rsidRPr="00871294" w:rsidRDefault="00766AF1" w:rsidP="00766AF1">
      <w:pPr>
        <w:jc w:val="center"/>
        <w:rPr>
          <w:szCs w:val="28"/>
          <w:lang w:val="uk-UA"/>
        </w:rPr>
      </w:pPr>
      <w:r w:rsidRPr="00871294">
        <w:rPr>
          <w:noProof/>
          <w:lang w:val="ru-RU"/>
        </w:rPr>
        <w:drawing>
          <wp:inline distT="0" distB="0" distL="0" distR="0" wp14:anchorId="1D5FE996" wp14:editId="0390E9E6">
            <wp:extent cx="4457700" cy="36472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525" cy="3658520"/>
                    </a:xfrm>
                    <a:prstGeom prst="rect">
                      <a:avLst/>
                    </a:prstGeom>
                  </pic:spPr>
                </pic:pic>
              </a:graphicData>
            </a:graphic>
          </wp:inline>
        </w:drawing>
      </w:r>
    </w:p>
    <w:p w14:paraId="3B74BF07" w14:textId="77777777" w:rsidR="00766AF1" w:rsidRPr="00336F82" w:rsidRDefault="00766AF1" w:rsidP="00766AF1">
      <w:pPr>
        <w:ind w:firstLine="720"/>
        <w:jc w:val="center"/>
        <w:rPr>
          <w:b/>
          <w:bCs/>
          <w:sz w:val="28"/>
          <w:szCs w:val="28"/>
          <w:lang w:val="uk-UA"/>
        </w:rPr>
      </w:pPr>
      <w:r w:rsidRPr="00336F82">
        <w:rPr>
          <w:b/>
          <w:bCs/>
          <w:sz w:val="28"/>
          <w:szCs w:val="28"/>
          <w:lang w:val="uk-UA"/>
        </w:rPr>
        <w:t>Рис. 1.8. Динаміка чисельності сільського та міського населення Чернігівської області</w:t>
      </w:r>
    </w:p>
    <w:p w14:paraId="08D1427E" w14:textId="77777777" w:rsidR="00766AF1" w:rsidRPr="00336F82" w:rsidRDefault="00766AF1" w:rsidP="00766AF1">
      <w:pPr>
        <w:ind w:firstLine="720"/>
        <w:rPr>
          <w:sz w:val="28"/>
          <w:szCs w:val="28"/>
          <w:lang w:val="uk-UA" w:bidi="he-IL"/>
        </w:rPr>
      </w:pPr>
    </w:p>
    <w:p w14:paraId="5EF0922B" w14:textId="77777777" w:rsidR="00766AF1" w:rsidRPr="00336F82" w:rsidRDefault="00766AF1" w:rsidP="00336F82">
      <w:pPr>
        <w:ind w:firstLine="720"/>
        <w:rPr>
          <w:b/>
          <w:bCs/>
          <w:color w:val="000000"/>
          <w:sz w:val="28"/>
          <w:szCs w:val="28"/>
          <w:lang w:val="uk-UA"/>
        </w:rPr>
      </w:pPr>
      <w:r w:rsidRPr="00336F82">
        <w:rPr>
          <w:b/>
          <w:bCs/>
          <w:color w:val="000000"/>
          <w:sz w:val="28"/>
          <w:szCs w:val="28"/>
          <w:lang w:val="uk-UA"/>
        </w:rPr>
        <w:t>Таблиця 1.10 – Прогноз чисельності населення Чернігівської області</w:t>
      </w:r>
    </w:p>
    <w:tbl>
      <w:tblPr>
        <w:tblW w:w="9648" w:type="dxa"/>
        <w:jc w:val="center"/>
        <w:tblLayout w:type="fixed"/>
        <w:tblLook w:val="0000" w:firstRow="0" w:lastRow="0" w:firstColumn="0" w:lastColumn="0" w:noHBand="0" w:noVBand="0"/>
      </w:tblPr>
      <w:tblGrid>
        <w:gridCol w:w="1696"/>
        <w:gridCol w:w="993"/>
        <w:gridCol w:w="992"/>
        <w:gridCol w:w="850"/>
        <w:gridCol w:w="851"/>
        <w:gridCol w:w="850"/>
        <w:gridCol w:w="851"/>
        <w:gridCol w:w="850"/>
        <w:gridCol w:w="851"/>
        <w:gridCol w:w="864"/>
      </w:tblGrid>
      <w:tr w:rsidR="00766AF1" w:rsidRPr="00871294" w14:paraId="332A3FC2" w14:textId="77777777" w:rsidTr="00871294">
        <w:trPr>
          <w:trHeight w:val="255"/>
          <w:jc w:val="center"/>
        </w:trPr>
        <w:tc>
          <w:tcPr>
            <w:tcW w:w="1696" w:type="dxa"/>
            <w:vMerge w:val="restart"/>
            <w:tcBorders>
              <w:top w:val="single" w:sz="4" w:space="0" w:color="auto"/>
              <w:left w:val="single" w:sz="4" w:space="0" w:color="auto"/>
              <w:right w:val="single" w:sz="4" w:space="0" w:color="auto"/>
            </w:tcBorders>
            <w:vAlign w:val="center"/>
          </w:tcPr>
          <w:p w14:paraId="4E2476E1" w14:textId="77777777" w:rsidR="00766AF1" w:rsidRPr="00336F82" w:rsidRDefault="00766AF1" w:rsidP="00871294">
            <w:pPr>
              <w:ind w:firstLine="22"/>
              <w:jc w:val="center"/>
              <w:rPr>
                <w:bCs/>
                <w:color w:val="000000"/>
                <w:lang w:val="uk-UA"/>
              </w:rPr>
            </w:pPr>
            <w:r w:rsidRPr="00336F82">
              <w:rPr>
                <w:bCs/>
                <w:color w:val="000000"/>
                <w:lang w:val="uk-UA"/>
              </w:rPr>
              <w:t>Показник</w:t>
            </w:r>
          </w:p>
        </w:tc>
        <w:tc>
          <w:tcPr>
            <w:tcW w:w="7952" w:type="dxa"/>
            <w:gridSpan w:val="9"/>
            <w:tcBorders>
              <w:top w:val="single" w:sz="4" w:space="0" w:color="auto"/>
              <w:left w:val="nil"/>
              <w:bottom w:val="single" w:sz="4" w:space="0" w:color="auto"/>
              <w:right w:val="single" w:sz="4" w:space="0" w:color="auto"/>
            </w:tcBorders>
            <w:noWrap/>
            <w:vAlign w:val="center"/>
          </w:tcPr>
          <w:p w14:paraId="67F167DC" w14:textId="77777777" w:rsidR="00766AF1" w:rsidRPr="00336F82" w:rsidRDefault="00766AF1" w:rsidP="00871294">
            <w:pPr>
              <w:ind w:firstLine="22"/>
              <w:jc w:val="center"/>
              <w:rPr>
                <w:bCs/>
                <w:color w:val="000000"/>
                <w:lang w:val="uk-UA"/>
              </w:rPr>
            </w:pPr>
            <w:r w:rsidRPr="00336F82">
              <w:rPr>
                <w:bCs/>
                <w:color w:val="000000"/>
                <w:lang w:val="uk-UA"/>
              </w:rPr>
              <w:t>Рік</w:t>
            </w:r>
          </w:p>
        </w:tc>
      </w:tr>
      <w:tr w:rsidR="00766AF1" w:rsidRPr="00871294" w14:paraId="6FDD7F2C" w14:textId="77777777" w:rsidTr="00871294">
        <w:trPr>
          <w:trHeight w:val="255"/>
          <w:jc w:val="center"/>
        </w:trPr>
        <w:tc>
          <w:tcPr>
            <w:tcW w:w="1696" w:type="dxa"/>
            <w:vMerge/>
            <w:tcBorders>
              <w:left w:val="single" w:sz="4" w:space="0" w:color="auto"/>
              <w:bottom w:val="single" w:sz="4" w:space="0" w:color="auto"/>
              <w:right w:val="single" w:sz="4" w:space="0" w:color="auto"/>
            </w:tcBorders>
            <w:vAlign w:val="center"/>
          </w:tcPr>
          <w:p w14:paraId="76DCD156" w14:textId="77777777" w:rsidR="00766AF1" w:rsidRPr="00336F82" w:rsidRDefault="00766AF1" w:rsidP="00871294">
            <w:pPr>
              <w:ind w:firstLine="22"/>
              <w:jc w:val="center"/>
              <w:rPr>
                <w:bCs/>
                <w:color w:val="000000"/>
                <w:lang w:val="uk-UA"/>
              </w:rPr>
            </w:pPr>
          </w:p>
        </w:tc>
        <w:tc>
          <w:tcPr>
            <w:tcW w:w="993" w:type="dxa"/>
            <w:tcBorders>
              <w:top w:val="single" w:sz="4" w:space="0" w:color="auto"/>
              <w:left w:val="nil"/>
              <w:bottom w:val="single" w:sz="4" w:space="0" w:color="auto"/>
              <w:right w:val="single" w:sz="4" w:space="0" w:color="auto"/>
            </w:tcBorders>
            <w:noWrap/>
            <w:vAlign w:val="center"/>
          </w:tcPr>
          <w:p w14:paraId="1057C49C" w14:textId="77777777" w:rsidR="00766AF1" w:rsidRPr="00336F82" w:rsidRDefault="00766AF1" w:rsidP="00871294">
            <w:pPr>
              <w:ind w:firstLine="22"/>
              <w:jc w:val="center"/>
              <w:rPr>
                <w:bCs/>
                <w:color w:val="000000"/>
                <w:lang w:val="uk-UA"/>
              </w:rPr>
            </w:pPr>
            <w:r w:rsidRPr="00336F82">
              <w:rPr>
                <w:bCs/>
                <w:color w:val="000000"/>
                <w:lang w:val="uk-UA"/>
              </w:rPr>
              <w:t>2025</w:t>
            </w:r>
          </w:p>
        </w:tc>
        <w:tc>
          <w:tcPr>
            <w:tcW w:w="992" w:type="dxa"/>
            <w:tcBorders>
              <w:top w:val="single" w:sz="4" w:space="0" w:color="auto"/>
              <w:left w:val="nil"/>
              <w:bottom w:val="single" w:sz="4" w:space="0" w:color="auto"/>
              <w:right w:val="single" w:sz="4" w:space="0" w:color="auto"/>
            </w:tcBorders>
            <w:noWrap/>
            <w:vAlign w:val="center"/>
          </w:tcPr>
          <w:p w14:paraId="121E4B99" w14:textId="77777777" w:rsidR="00766AF1" w:rsidRPr="00336F82" w:rsidRDefault="00766AF1" w:rsidP="00871294">
            <w:pPr>
              <w:ind w:firstLine="22"/>
              <w:jc w:val="center"/>
              <w:rPr>
                <w:bCs/>
                <w:color w:val="000000"/>
                <w:lang w:val="uk-UA"/>
              </w:rPr>
            </w:pPr>
            <w:r w:rsidRPr="00336F82">
              <w:rPr>
                <w:bCs/>
                <w:color w:val="000000"/>
                <w:lang w:val="uk-UA"/>
              </w:rPr>
              <w:t>2026</w:t>
            </w:r>
          </w:p>
        </w:tc>
        <w:tc>
          <w:tcPr>
            <w:tcW w:w="850" w:type="dxa"/>
            <w:tcBorders>
              <w:top w:val="single" w:sz="4" w:space="0" w:color="auto"/>
              <w:left w:val="nil"/>
              <w:bottom w:val="single" w:sz="4" w:space="0" w:color="auto"/>
              <w:right w:val="single" w:sz="4" w:space="0" w:color="auto"/>
            </w:tcBorders>
            <w:noWrap/>
            <w:vAlign w:val="center"/>
          </w:tcPr>
          <w:p w14:paraId="2F46E587" w14:textId="77777777" w:rsidR="00766AF1" w:rsidRPr="00336F82" w:rsidRDefault="00766AF1" w:rsidP="00871294">
            <w:pPr>
              <w:ind w:firstLine="22"/>
              <w:jc w:val="center"/>
              <w:rPr>
                <w:bCs/>
                <w:color w:val="000000"/>
                <w:lang w:val="uk-UA"/>
              </w:rPr>
            </w:pPr>
            <w:r w:rsidRPr="00336F82">
              <w:rPr>
                <w:bCs/>
                <w:color w:val="000000"/>
                <w:lang w:val="uk-UA"/>
              </w:rPr>
              <w:t>2027</w:t>
            </w:r>
          </w:p>
        </w:tc>
        <w:tc>
          <w:tcPr>
            <w:tcW w:w="851" w:type="dxa"/>
            <w:tcBorders>
              <w:top w:val="single" w:sz="4" w:space="0" w:color="auto"/>
              <w:left w:val="nil"/>
              <w:bottom w:val="single" w:sz="4" w:space="0" w:color="auto"/>
              <w:right w:val="single" w:sz="4" w:space="0" w:color="auto"/>
            </w:tcBorders>
            <w:vAlign w:val="center"/>
          </w:tcPr>
          <w:p w14:paraId="4DE047AE" w14:textId="77777777" w:rsidR="00766AF1" w:rsidRPr="00336F82" w:rsidRDefault="00766AF1" w:rsidP="00871294">
            <w:pPr>
              <w:ind w:firstLine="22"/>
              <w:jc w:val="center"/>
              <w:rPr>
                <w:bCs/>
                <w:color w:val="000000"/>
                <w:lang w:val="uk-UA"/>
              </w:rPr>
            </w:pPr>
            <w:r w:rsidRPr="00336F82">
              <w:rPr>
                <w:bCs/>
                <w:color w:val="000000"/>
                <w:lang w:val="uk-UA"/>
              </w:rPr>
              <w:t>2028</w:t>
            </w:r>
          </w:p>
        </w:tc>
        <w:tc>
          <w:tcPr>
            <w:tcW w:w="850" w:type="dxa"/>
            <w:tcBorders>
              <w:top w:val="single" w:sz="4" w:space="0" w:color="auto"/>
              <w:left w:val="nil"/>
              <w:bottom w:val="single" w:sz="4" w:space="0" w:color="auto"/>
              <w:right w:val="single" w:sz="4" w:space="0" w:color="auto"/>
            </w:tcBorders>
            <w:vAlign w:val="center"/>
          </w:tcPr>
          <w:p w14:paraId="302ABDAC" w14:textId="77777777" w:rsidR="00766AF1" w:rsidRPr="00336F82" w:rsidRDefault="00766AF1" w:rsidP="00871294">
            <w:pPr>
              <w:ind w:firstLine="22"/>
              <w:jc w:val="center"/>
              <w:rPr>
                <w:bCs/>
                <w:color w:val="000000"/>
                <w:lang w:val="uk-UA"/>
              </w:rPr>
            </w:pPr>
            <w:r w:rsidRPr="00336F82">
              <w:rPr>
                <w:bCs/>
                <w:color w:val="000000"/>
                <w:lang w:val="uk-UA"/>
              </w:rPr>
              <w:t>2029</w:t>
            </w:r>
          </w:p>
        </w:tc>
        <w:tc>
          <w:tcPr>
            <w:tcW w:w="851" w:type="dxa"/>
            <w:tcBorders>
              <w:top w:val="single" w:sz="4" w:space="0" w:color="auto"/>
              <w:left w:val="nil"/>
              <w:bottom w:val="single" w:sz="4" w:space="0" w:color="auto"/>
              <w:right w:val="single" w:sz="4" w:space="0" w:color="auto"/>
            </w:tcBorders>
            <w:vAlign w:val="center"/>
          </w:tcPr>
          <w:p w14:paraId="72BB32B1" w14:textId="77777777" w:rsidR="00766AF1" w:rsidRPr="00336F82" w:rsidRDefault="00766AF1" w:rsidP="00871294">
            <w:pPr>
              <w:ind w:firstLine="22"/>
              <w:jc w:val="center"/>
              <w:rPr>
                <w:bCs/>
                <w:color w:val="000000"/>
                <w:lang w:val="uk-UA"/>
              </w:rPr>
            </w:pPr>
            <w:r w:rsidRPr="00336F82">
              <w:rPr>
                <w:bCs/>
                <w:color w:val="000000"/>
                <w:lang w:val="uk-UA"/>
              </w:rPr>
              <w:t>2030</w:t>
            </w:r>
          </w:p>
        </w:tc>
        <w:tc>
          <w:tcPr>
            <w:tcW w:w="850" w:type="dxa"/>
            <w:tcBorders>
              <w:top w:val="single" w:sz="4" w:space="0" w:color="auto"/>
              <w:left w:val="nil"/>
              <w:bottom w:val="single" w:sz="4" w:space="0" w:color="auto"/>
              <w:right w:val="single" w:sz="4" w:space="0" w:color="auto"/>
            </w:tcBorders>
            <w:vAlign w:val="center"/>
          </w:tcPr>
          <w:p w14:paraId="1294ADE2" w14:textId="77777777" w:rsidR="00766AF1" w:rsidRPr="00336F82" w:rsidRDefault="00766AF1" w:rsidP="00871294">
            <w:pPr>
              <w:ind w:firstLine="22"/>
              <w:jc w:val="center"/>
              <w:rPr>
                <w:bCs/>
                <w:color w:val="000000"/>
                <w:lang w:val="uk-UA"/>
              </w:rPr>
            </w:pPr>
            <w:r w:rsidRPr="00336F82">
              <w:rPr>
                <w:bCs/>
                <w:color w:val="000000"/>
                <w:lang w:val="uk-UA"/>
              </w:rPr>
              <w:t>2031</w:t>
            </w:r>
          </w:p>
        </w:tc>
        <w:tc>
          <w:tcPr>
            <w:tcW w:w="851" w:type="dxa"/>
            <w:tcBorders>
              <w:top w:val="single" w:sz="4" w:space="0" w:color="auto"/>
              <w:left w:val="nil"/>
              <w:bottom w:val="single" w:sz="4" w:space="0" w:color="auto"/>
              <w:right w:val="single" w:sz="4" w:space="0" w:color="auto"/>
            </w:tcBorders>
            <w:vAlign w:val="center"/>
          </w:tcPr>
          <w:p w14:paraId="6CDF7B0F" w14:textId="77777777" w:rsidR="00766AF1" w:rsidRPr="00336F82" w:rsidRDefault="00766AF1" w:rsidP="00871294">
            <w:pPr>
              <w:ind w:firstLine="22"/>
              <w:jc w:val="center"/>
              <w:rPr>
                <w:bCs/>
                <w:color w:val="000000"/>
                <w:lang w:val="uk-UA"/>
              </w:rPr>
            </w:pPr>
            <w:r w:rsidRPr="00336F82">
              <w:rPr>
                <w:bCs/>
                <w:color w:val="000000"/>
                <w:lang w:val="uk-UA"/>
              </w:rPr>
              <w:t>2032</w:t>
            </w:r>
          </w:p>
        </w:tc>
        <w:tc>
          <w:tcPr>
            <w:tcW w:w="864" w:type="dxa"/>
            <w:tcBorders>
              <w:top w:val="single" w:sz="4" w:space="0" w:color="auto"/>
              <w:left w:val="nil"/>
              <w:bottom w:val="single" w:sz="4" w:space="0" w:color="auto"/>
              <w:right w:val="single" w:sz="4" w:space="0" w:color="auto"/>
            </w:tcBorders>
            <w:vAlign w:val="center"/>
          </w:tcPr>
          <w:p w14:paraId="5480E4FC" w14:textId="77777777" w:rsidR="00766AF1" w:rsidRPr="00336F82" w:rsidRDefault="00766AF1" w:rsidP="00871294">
            <w:pPr>
              <w:ind w:firstLine="22"/>
              <w:jc w:val="center"/>
              <w:rPr>
                <w:bCs/>
                <w:color w:val="000000"/>
                <w:lang w:val="uk-UA"/>
              </w:rPr>
            </w:pPr>
            <w:r w:rsidRPr="00336F82">
              <w:rPr>
                <w:bCs/>
                <w:color w:val="000000"/>
                <w:lang w:val="uk-UA"/>
              </w:rPr>
              <w:t>2033</w:t>
            </w:r>
          </w:p>
        </w:tc>
      </w:tr>
      <w:tr w:rsidR="00766AF1" w:rsidRPr="00871294" w14:paraId="5E44B653" w14:textId="77777777" w:rsidTr="00871294">
        <w:trPr>
          <w:trHeight w:val="510"/>
          <w:jc w:val="center"/>
        </w:trPr>
        <w:tc>
          <w:tcPr>
            <w:tcW w:w="1696" w:type="dxa"/>
            <w:tcBorders>
              <w:top w:val="single" w:sz="4" w:space="0" w:color="auto"/>
              <w:left w:val="single" w:sz="4" w:space="0" w:color="auto"/>
              <w:bottom w:val="single" w:sz="4" w:space="0" w:color="auto"/>
              <w:right w:val="single" w:sz="4" w:space="0" w:color="auto"/>
            </w:tcBorders>
            <w:vAlign w:val="center"/>
          </w:tcPr>
          <w:p w14:paraId="1F649CD8" w14:textId="77777777" w:rsidR="00766AF1" w:rsidRPr="00871294" w:rsidRDefault="00766AF1" w:rsidP="00871294">
            <w:pPr>
              <w:ind w:right="-108" w:hanging="113"/>
              <w:rPr>
                <w:bCs/>
                <w:color w:val="000000"/>
                <w:lang w:val="uk-UA"/>
              </w:rPr>
            </w:pPr>
            <w:r w:rsidRPr="00871294">
              <w:rPr>
                <w:bCs/>
                <w:color w:val="000000"/>
                <w:lang w:val="uk-UA"/>
              </w:rPr>
              <w:t>Всього, тис. ос.</w:t>
            </w:r>
          </w:p>
          <w:p w14:paraId="71E1C6A2" w14:textId="77777777" w:rsidR="00766AF1" w:rsidRPr="00871294" w:rsidRDefault="00766AF1" w:rsidP="00871294">
            <w:pPr>
              <w:ind w:firstLine="22"/>
              <w:rPr>
                <w:bCs/>
                <w:color w:val="000000"/>
                <w:lang w:val="uk-UA"/>
              </w:rPr>
            </w:pPr>
            <w:r w:rsidRPr="00871294">
              <w:rPr>
                <w:bCs/>
                <w:color w:val="000000"/>
                <w:lang w:val="uk-UA"/>
              </w:rPr>
              <w:t>у тому числі:</w:t>
            </w:r>
          </w:p>
        </w:tc>
        <w:tc>
          <w:tcPr>
            <w:tcW w:w="993" w:type="dxa"/>
            <w:tcBorders>
              <w:top w:val="single" w:sz="4" w:space="0" w:color="auto"/>
              <w:left w:val="single" w:sz="4" w:space="0" w:color="auto"/>
              <w:bottom w:val="single" w:sz="4" w:space="0" w:color="auto"/>
              <w:right w:val="single" w:sz="4" w:space="0" w:color="auto"/>
            </w:tcBorders>
            <w:vAlign w:val="center"/>
          </w:tcPr>
          <w:p w14:paraId="7D8E2F95" w14:textId="77777777" w:rsidR="00766AF1" w:rsidRPr="00871294" w:rsidRDefault="00766AF1" w:rsidP="00871294">
            <w:pPr>
              <w:ind w:left="-57" w:right="-57" w:firstLine="22"/>
              <w:jc w:val="center"/>
              <w:rPr>
                <w:bCs/>
                <w:color w:val="000000"/>
                <w:lang w:val="uk-UA"/>
              </w:rPr>
            </w:pPr>
            <w:r w:rsidRPr="00871294">
              <w:rPr>
                <w:bCs/>
                <w:color w:val="000000"/>
                <w:lang w:val="uk-UA"/>
              </w:rPr>
              <w:t>855,96</w:t>
            </w:r>
          </w:p>
        </w:tc>
        <w:tc>
          <w:tcPr>
            <w:tcW w:w="992" w:type="dxa"/>
            <w:tcBorders>
              <w:top w:val="single" w:sz="4" w:space="0" w:color="auto"/>
              <w:left w:val="single" w:sz="4" w:space="0" w:color="auto"/>
              <w:bottom w:val="single" w:sz="4" w:space="0" w:color="auto"/>
              <w:right w:val="single" w:sz="4" w:space="0" w:color="auto"/>
            </w:tcBorders>
            <w:vAlign w:val="center"/>
          </w:tcPr>
          <w:p w14:paraId="52C45559" w14:textId="77777777" w:rsidR="00766AF1" w:rsidRPr="00871294" w:rsidRDefault="00766AF1" w:rsidP="00871294">
            <w:pPr>
              <w:ind w:left="-57" w:right="-57" w:firstLine="22"/>
              <w:jc w:val="center"/>
              <w:rPr>
                <w:bCs/>
                <w:color w:val="000000"/>
                <w:lang w:val="uk-UA"/>
              </w:rPr>
            </w:pPr>
            <w:r w:rsidRPr="00871294">
              <w:rPr>
                <w:bCs/>
                <w:color w:val="000000"/>
                <w:lang w:val="uk-UA"/>
              </w:rPr>
              <w:t>842,53</w:t>
            </w:r>
          </w:p>
        </w:tc>
        <w:tc>
          <w:tcPr>
            <w:tcW w:w="850" w:type="dxa"/>
            <w:tcBorders>
              <w:top w:val="single" w:sz="4" w:space="0" w:color="auto"/>
              <w:left w:val="single" w:sz="4" w:space="0" w:color="auto"/>
              <w:bottom w:val="single" w:sz="4" w:space="0" w:color="auto"/>
              <w:right w:val="single" w:sz="4" w:space="0" w:color="auto"/>
            </w:tcBorders>
            <w:vAlign w:val="center"/>
          </w:tcPr>
          <w:p w14:paraId="510B18AA" w14:textId="77777777" w:rsidR="00766AF1" w:rsidRPr="00871294" w:rsidRDefault="00766AF1" w:rsidP="00871294">
            <w:pPr>
              <w:ind w:left="-57" w:right="-57" w:firstLine="22"/>
              <w:jc w:val="center"/>
              <w:rPr>
                <w:bCs/>
                <w:color w:val="000000"/>
                <w:lang w:val="uk-UA"/>
              </w:rPr>
            </w:pPr>
            <w:r w:rsidRPr="00871294">
              <w:rPr>
                <w:bCs/>
                <w:color w:val="000000"/>
                <w:lang w:val="uk-UA"/>
              </w:rPr>
              <w:t>829,10</w:t>
            </w:r>
          </w:p>
        </w:tc>
        <w:tc>
          <w:tcPr>
            <w:tcW w:w="851" w:type="dxa"/>
            <w:tcBorders>
              <w:top w:val="single" w:sz="4" w:space="0" w:color="auto"/>
              <w:left w:val="single" w:sz="4" w:space="0" w:color="auto"/>
              <w:bottom w:val="single" w:sz="4" w:space="0" w:color="auto"/>
              <w:right w:val="single" w:sz="4" w:space="0" w:color="auto"/>
            </w:tcBorders>
            <w:vAlign w:val="center"/>
          </w:tcPr>
          <w:p w14:paraId="31BE09BA" w14:textId="77777777" w:rsidR="00766AF1" w:rsidRPr="00871294" w:rsidRDefault="00766AF1" w:rsidP="00871294">
            <w:pPr>
              <w:ind w:left="-57" w:right="-57" w:firstLine="22"/>
              <w:jc w:val="center"/>
              <w:rPr>
                <w:bCs/>
                <w:color w:val="000000"/>
                <w:lang w:val="uk-UA"/>
              </w:rPr>
            </w:pPr>
            <w:r w:rsidRPr="00871294">
              <w:rPr>
                <w:bCs/>
                <w:color w:val="000000"/>
                <w:lang w:val="uk-UA"/>
              </w:rPr>
              <w:t>815,67</w:t>
            </w:r>
          </w:p>
        </w:tc>
        <w:tc>
          <w:tcPr>
            <w:tcW w:w="850" w:type="dxa"/>
            <w:tcBorders>
              <w:top w:val="single" w:sz="4" w:space="0" w:color="auto"/>
              <w:left w:val="single" w:sz="4" w:space="0" w:color="auto"/>
              <w:bottom w:val="single" w:sz="4" w:space="0" w:color="auto"/>
              <w:right w:val="single" w:sz="4" w:space="0" w:color="auto"/>
            </w:tcBorders>
            <w:vAlign w:val="center"/>
          </w:tcPr>
          <w:p w14:paraId="6287E17C" w14:textId="77777777" w:rsidR="00766AF1" w:rsidRPr="00871294" w:rsidRDefault="00766AF1" w:rsidP="00871294">
            <w:pPr>
              <w:ind w:left="-57" w:right="-57" w:firstLine="22"/>
              <w:jc w:val="center"/>
              <w:rPr>
                <w:bCs/>
                <w:color w:val="000000"/>
                <w:lang w:val="uk-UA"/>
              </w:rPr>
            </w:pPr>
            <w:r w:rsidRPr="00871294">
              <w:rPr>
                <w:bCs/>
                <w:color w:val="000000"/>
                <w:lang w:val="uk-UA"/>
              </w:rPr>
              <w:t>802,24</w:t>
            </w:r>
          </w:p>
        </w:tc>
        <w:tc>
          <w:tcPr>
            <w:tcW w:w="851" w:type="dxa"/>
            <w:tcBorders>
              <w:top w:val="single" w:sz="4" w:space="0" w:color="auto"/>
              <w:left w:val="single" w:sz="4" w:space="0" w:color="auto"/>
              <w:bottom w:val="single" w:sz="4" w:space="0" w:color="auto"/>
              <w:right w:val="single" w:sz="4" w:space="0" w:color="auto"/>
            </w:tcBorders>
            <w:vAlign w:val="center"/>
          </w:tcPr>
          <w:p w14:paraId="11E245BD" w14:textId="77777777" w:rsidR="00766AF1" w:rsidRPr="00871294" w:rsidRDefault="00766AF1" w:rsidP="00871294">
            <w:pPr>
              <w:ind w:left="-57" w:right="-57" w:firstLine="22"/>
              <w:jc w:val="center"/>
              <w:rPr>
                <w:bCs/>
                <w:color w:val="000000"/>
                <w:lang w:val="uk-UA"/>
              </w:rPr>
            </w:pPr>
            <w:r w:rsidRPr="00871294">
              <w:rPr>
                <w:bCs/>
                <w:color w:val="000000"/>
                <w:lang w:val="uk-UA"/>
              </w:rPr>
              <w:t>788,81</w:t>
            </w:r>
          </w:p>
        </w:tc>
        <w:tc>
          <w:tcPr>
            <w:tcW w:w="850" w:type="dxa"/>
            <w:tcBorders>
              <w:top w:val="single" w:sz="4" w:space="0" w:color="auto"/>
              <w:left w:val="single" w:sz="4" w:space="0" w:color="auto"/>
              <w:bottom w:val="single" w:sz="4" w:space="0" w:color="auto"/>
              <w:right w:val="single" w:sz="4" w:space="0" w:color="auto"/>
            </w:tcBorders>
            <w:vAlign w:val="center"/>
          </w:tcPr>
          <w:p w14:paraId="309A2885" w14:textId="77777777" w:rsidR="00766AF1" w:rsidRPr="00871294" w:rsidRDefault="00766AF1" w:rsidP="00871294">
            <w:pPr>
              <w:ind w:left="-57" w:right="-57" w:firstLine="22"/>
              <w:jc w:val="center"/>
              <w:rPr>
                <w:bCs/>
                <w:color w:val="000000"/>
                <w:lang w:val="uk-UA"/>
              </w:rPr>
            </w:pPr>
            <w:r w:rsidRPr="00871294">
              <w:rPr>
                <w:bCs/>
                <w:color w:val="000000"/>
                <w:lang w:val="uk-UA"/>
              </w:rPr>
              <w:t>775,38</w:t>
            </w:r>
          </w:p>
        </w:tc>
        <w:tc>
          <w:tcPr>
            <w:tcW w:w="851" w:type="dxa"/>
            <w:tcBorders>
              <w:top w:val="single" w:sz="4" w:space="0" w:color="auto"/>
              <w:left w:val="single" w:sz="4" w:space="0" w:color="auto"/>
              <w:bottom w:val="single" w:sz="4" w:space="0" w:color="auto"/>
              <w:right w:val="single" w:sz="4" w:space="0" w:color="auto"/>
            </w:tcBorders>
            <w:vAlign w:val="center"/>
          </w:tcPr>
          <w:p w14:paraId="25114D63" w14:textId="77777777" w:rsidR="00766AF1" w:rsidRPr="00871294" w:rsidRDefault="00766AF1" w:rsidP="00871294">
            <w:pPr>
              <w:ind w:left="-57" w:right="-57" w:firstLine="22"/>
              <w:jc w:val="center"/>
              <w:rPr>
                <w:bCs/>
                <w:color w:val="000000"/>
                <w:lang w:val="uk-UA"/>
              </w:rPr>
            </w:pPr>
            <w:r w:rsidRPr="00871294">
              <w:rPr>
                <w:bCs/>
                <w:color w:val="000000"/>
                <w:lang w:val="uk-UA"/>
              </w:rPr>
              <w:t>761,95</w:t>
            </w:r>
          </w:p>
        </w:tc>
        <w:tc>
          <w:tcPr>
            <w:tcW w:w="864" w:type="dxa"/>
            <w:tcBorders>
              <w:top w:val="single" w:sz="4" w:space="0" w:color="auto"/>
              <w:left w:val="single" w:sz="4" w:space="0" w:color="auto"/>
              <w:bottom w:val="single" w:sz="4" w:space="0" w:color="auto"/>
              <w:right w:val="single" w:sz="4" w:space="0" w:color="auto"/>
            </w:tcBorders>
            <w:vAlign w:val="center"/>
          </w:tcPr>
          <w:p w14:paraId="23D284FD" w14:textId="77777777" w:rsidR="00766AF1" w:rsidRPr="00871294" w:rsidRDefault="00766AF1" w:rsidP="00871294">
            <w:pPr>
              <w:ind w:left="-57" w:right="-57" w:firstLine="22"/>
              <w:jc w:val="center"/>
              <w:rPr>
                <w:bCs/>
                <w:color w:val="000000"/>
                <w:lang w:val="uk-UA"/>
              </w:rPr>
            </w:pPr>
            <w:r w:rsidRPr="00871294">
              <w:rPr>
                <w:bCs/>
                <w:color w:val="000000"/>
                <w:lang w:val="uk-UA"/>
              </w:rPr>
              <w:t>748,52</w:t>
            </w:r>
          </w:p>
        </w:tc>
      </w:tr>
      <w:tr w:rsidR="00766AF1" w:rsidRPr="00871294" w14:paraId="4C9ED912" w14:textId="77777777" w:rsidTr="00871294">
        <w:trPr>
          <w:trHeight w:val="314"/>
          <w:jc w:val="center"/>
        </w:trPr>
        <w:tc>
          <w:tcPr>
            <w:tcW w:w="1696" w:type="dxa"/>
            <w:tcBorders>
              <w:top w:val="single" w:sz="4" w:space="0" w:color="auto"/>
              <w:left w:val="single" w:sz="4" w:space="0" w:color="auto"/>
              <w:bottom w:val="single" w:sz="4" w:space="0" w:color="auto"/>
              <w:right w:val="single" w:sz="4" w:space="0" w:color="auto"/>
            </w:tcBorders>
            <w:vAlign w:val="center"/>
          </w:tcPr>
          <w:p w14:paraId="0D1374E2" w14:textId="77777777" w:rsidR="00766AF1" w:rsidRPr="00871294" w:rsidRDefault="00766AF1" w:rsidP="00871294">
            <w:pPr>
              <w:ind w:left="313" w:right="-113" w:firstLine="22"/>
              <w:rPr>
                <w:color w:val="000000"/>
                <w:lang w:val="uk-UA"/>
              </w:rPr>
            </w:pPr>
            <w:r w:rsidRPr="00871294">
              <w:rPr>
                <w:color w:val="000000"/>
                <w:lang w:val="uk-UA"/>
              </w:rPr>
              <w:t xml:space="preserve">міського, </w:t>
            </w:r>
            <w:proofErr w:type="spellStart"/>
            <w:r w:rsidRPr="00871294">
              <w:rPr>
                <w:color w:val="000000"/>
                <w:lang w:val="uk-UA"/>
              </w:rPr>
              <w:t>тис.ос</w:t>
            </w:r>
            <w:proofErr w:type="spellEnd"/>
            <w:r w:rsidRPr="00871294">
              <w:rPr>
                <w:color w:val="000000"/>
                <w:lang w:val="uk-UA"/>
              </w:rPr>
              <w:t>.</w:t>
            </w:r>
          </w:p>
        </w:tc>
        <w:tc>
          <w:tcPr>
            <w:tcW w:w="993" w:type="dxa"/>
            <w:tcBorders>
              <w:top w:val="single" w:sz="4" w:space="0" w:color="auto"/>
              <w:left w:val="single" w:sz="4" w:space="0" w:color="auto"/>
              <w:bottom w:val="single" w:sz="4" w:space="0" w:color="auto"/>
              <w:right w:val="single" w:sz="4" w:space="0" w:color="auto"/>
            </w:tcBorders>
            <w:vAlign w:val="center"/>
          </w:tcPr>
          <w:p w14:paraId="3E77B6B4" w14:textId="77777777" w:rsidR="00766AF1" w:rsidRPr="00871294" w:rsidRDefault="00766AF1" w:rsidP="00871294">
            <w:pPr>
              <w:ind w:left="-57" w:right="-57" w:firstLine="22"/>
              <w:jc w:val="center"/>
              <w:rPr>
                <w:bCs/>
                <w:color w:val="000000"/>
                <w:lang w:val="uk-UA"/>
              </w:rPr>
            </w:pPr>
            <w:r w:rsidRPr="00871294">
              <w:rPr>
                <w:bCs/>
                <w:color w:val="000000"/>
                <w:lang w:val="uk-UA"/>
              </w:rPr>
              <w:t>595,88</w:t>
            </w:r>
          </w:p>
        </w:tc>
        <w:tc>
          <w:tcPr>
            <w:tcW w:w="992" w:type="dxa"/>
            <w:tcBorders>
              <w:top w:val="single" w:sz="4" w:space="0" w:color="auto"/>
              <w:left w:val="single" w:sz="4" w:space="0" w:color="auto"/>
              <w:bottom w:val="single" w:sz="4" w:space="0" w:color="auto"/>
              <w:right w:val="single" w:sz="4" w:space="0" w:color="auto"/>
            </w:tcBorders>
            <w:vAlign w:val="center"/>
          </w:tcPr>
          <w:p w14:paraId="11A8DE80" w14:textId="77777777" w:rsidR="00766AF1" w:rsidRPr="00871294" w:rsidRDefault="00766AF1" w:rsidP="00871294">
            <w:pPr>
              <w:ind w:left="-57" w:right="-57" w:firstLine="22"/>
              <w:jc w:val="center"/>
              <w:rPr>
                <w:bCs/>
                <w:color w:val="000000"/>
                <w:lang w:val="uk-UA"/>
              </w:rPr>
            </w:pPr>
            <w:r w:rsidRPr="00871294">
              <w:rPr>
                <w:bCs/>
                <w:color w:val="000000"/>
                <w:lang w:val="uk-UA"/>
              </w:rPr>
              <w:t>590,47</w:t>
            </w:r>
          </w:p>
        </w:tc>
        <w:tc>
          <w:tcPr>
            <w:tcW w:w="850" w:type="dxa"/>
            <w:tcBorders>
              <w:top w:val="single" w:sz="4" w:space="0" w:color="auto"/>
              <w:left w:val="single" w:sz="4" w:space="0" w:color="auto"/>
              <w:bottom w:val="single" w:sz="4" w:space="0" w:color="auto"/>
              <w:right w:val="single" w:sz="4" w:space="0" w:color="auto"/>
            </w:tcBorders>
            <w:vAlign w:val="center"/>
          </w:tcPr>
          <w:p w14:paraId="166C9671" w14:textId="77777777" w:rsidR="00766AF1" w:rsidRPr="00871294" w:rsidRDefault="00766AF1" w:rsidP="00871294">
            <w:pPr>
              <w:ind w:left="-57" w:right="-57" w:firstLine="22"/>
              <w:jc w:val="center"/>
              <w:rPr>
                <w:bCs/>
                <w:color w:val="000000"/>
                <w:lang w:val="uk-UA"/>
              </w:rPr>
            </w:pPr>
            <w:r w:rsidRPr="00871294">
              <w:rPr>
                <w:bCs/>
                <w:color w:val="000000"/>
                <w:lang w:val="uk-UA"/>
              </w:rPr>
              <w:t>585,06</w:t>
            </w:r>
          </w:p>
        </w:tc>
        <w:tc>
          <w:tcPr>
            <w:tcW w:w="851" w:type="dxa"/>
            <w:tcBorders>
              <w:top w:val="single" w:sz="4" w:space="0" w:color="auto"/>
              <w:left w:val="single" w:sz="4" w:space="0" w:color="auto"/>
              <w:bottom w:val="single" w:sz="4" w:space="0" w:color="auto"/>
              <w:right w:val="single" w:sz="4" w:space="0" w:color="auto"/>
            </w:tcBorders>
            <w:vAlign w:val="center"/>
          </w:tcPr>
          <w:p w14:paraId="5ED41A88" w14:textId="77777777" w:rsidR="00766AF1" w:rsidRPr="00871294" w:rsidRDefault="00766AF1" w:rsidP="00871294">
            <w:pPr>
              <w:ind w:left="-57" w:right="-57" w:firstLine="22"/>
              <w:jc w:val="center"/>
              <w:rPr>
                <w:bCs/>
                <w:color w:val="000000"/>
                <w:lang w:val="uk-UA"/>
              </w:rPr>
            </w:pPr>
            <w:r w:rsidRPr="00871294">
              <w:rPr>
                <w:bCs/>
                <w:color w:val="000000"/>
                <w:lang w:val="uk-UA"/>
              </w:rPr>
              <w:t>579,65</w:t>
            </w:r>
          </w:p>
        </w:tc>
        <w:tc>
          <w:tcPr>
            <w:tcW w:w="850" w:type="dxa"/>
            <w:tcBorders>
              <w:top w:val="single" w:sz="4" w:space="0" w:color="auto"/>
              <w:left w:val="single" w:sz="4" w:space="0" w:color="auto"/>
              <w:bottom w:val="single" w:sz="4" w:space="0" w:color="auto"/>
              <w:right w:val="single" w:sz="4" w:space="0" w:color="auto"/>
            </w:tcBorders>
            <w:vAlign w:val="center"/>
          </w:tcPr>
          <w:p w14:paraId="0A0AB711" w14:textId="77777777" w:rsidR="00766AF1" w:rsidRPr="00871294" w:rsidRDefault="00766AF1" w:rsidP="00871294">
            <w:pPr>
              <w:ind w:left="-57" w:right="-57" w:firstLine="22"/>
              <w:jc w:val="center"/>
              <w:rPr>
                <w:bCs/>
                <w:color w:val="000000"/>
                <w:lang w:val="uk-UA"/>
              </w:rPr>
            </w:pPr>
            <w:r w:rsidRPr="00871294">
              <w:rPr>
                <w:bCs/>
                <w:color w:val="000000"/>
                <w:lang w:val="uk-UA"/>
              </w:rPr>
              <w:t>574,24</w:t>
            </w:r>
          </w:p>
        </w:tc>
        <w:tc>
          <w:tcPr>
            <w:tcW w:w="851" w:type="dxa"/>
            <w:tcBorders>
              <w:top w:val="single" w:sz="4" w:space="0" w:color="auto"/>
              <w:left w:val="single" w:sz="4" w:space="0" w:color="auto"/>
              <w:bottom w:val="single" w:sz="4" w:space="0" w:color="auto"/>
              <w:right w:val="single" w:sz="4" w:space="0" w:color="auto"/>
            </w:tcBorders>
            <w:vAlign w:val="center"/>
          </w:tcPr>
          <w:p w14:paraId="581DAA9E" w14:textId="77777777" w:rsidR="00766AF1" w:rsidRPr="00871294" w:rsidRDefault="00766AF1" w:rsidP="00871294">
            <w:pPr>
              <w:ind w:left="-57" w:right="-57" w:firstLine="22"/>
              <w:jc w:val="center"/>
              <w:rPr>
                <w:bCs/>
                <w:color w:val="000000"/>
                <w:lang w:val="uk-UA"/>
              </w:rPr>
            </w:pPr>
            <w:r w:rsidRPr="00871294">
              <w:rPr>
                <w:bCs/>
                <w:color w:val="000000"/>
                <w:lang w:val="uk-UA"/>
              </w:rPr>
              <w:t>568,83</w:t>
            </w:r>
          </w:p>
        </w:tc>
        <w:tc>
          <w:tcPr>
            <w:tcW w:w="850" w:type="dxa"/>
            <w:tcBorders>
              <w:top w:val="single" w:sz="4" w:space="0" w:color="auto"/>
              <w:left w:val="single" w:sz="4" w:space="0" w:color="auto"/>
              <w:bottom w:val="single" w:sz="4" w:space="0" w:color="auto"/>
              <w:right w:val="single" w:sz="4" w:space="0" w:color="auto"/>
            </w:tcBorders>
            <w:vAlign w:val="center"/>
          </w:tcPr>
          <w:p w14:paraId="05274605" w14:textId="77777777" w:rsidR="00766AF1" w:rsidRPr="00871294" w:rsidRDefault="00766AF1" w:rsidP="00871294">
            <w:pPr>
              <w:ind w:left="-57" w:right="-57" w:firstLine="22"/>
              <w:jc w:val="center"/>
              <w:rPr>
                <w:bCs/>
                <w:color w:val="000000"/>
                <w:lang w:val="uk-UA"/>
              </w:rPr>
            </w:pPr>
            <w:r w:rsidRPr="00871294">
              <w:rPr>
                <w:bCs/>
                <w:color w:val="000000"/>
                <w:lang w:val="uk-UA"/>
              </w:rPr>
              <w:t>563,42</w:t>
            </w:r>
          </w:p>
        </w:tc>
        <w:tc>
          <w:tcPr>
            <w:tcW w:w="851" w:type="dxa"/>
            <w:tcBorders>
              <w:top w:val="single" w:sz="4" w:space="0" w:color="auto"/>
              <w:left w:val="single" w:sz="4" w:space="0" w:color="auto"/>
              <w:bottom w:val="single" w:sz="4" w:space="0" w:color="auto"/>
              <w:right w:val="single" w:sz="4" w:space="0" w:color="auto"/>
            </w:tcBorders>
            <w:vAlign w:val="center"/>
          </w:tcPr>
          <w:p w14:paraId="4EB5E064" w14:textId="77777777" w:rsidR="00766AF1" w:rsidRPr="00871294" w:rsidRDefault="00766AF1" w:rsidP="00871294">
            <w:pPr>
              <w:ind w:left="-57" w:right="-57" w:firstLine="22"/>
              <w:jc w:val="center"/>
              <w:rPr>
                <w:bCs/>
                <w:color w:val="000000"/>
                <w:lang w:val="uk-UA"/>
              </w:rPr>
            </w:pPr>
            <w:r w:rsidRPr="00871294">
              <w:rPr>
                <w:bCs/>
                <w:color w:val="000000"/>
                <w:lang w:val="uk-UA"/>
              </w:rPr>
              <w:t>558,01</w:t>
            </w:r>
          </w:p>
        </w:tc>
        <w:tc>
          <w:tcPr>
            <w:tcW w:w="864" w:type="dxa"/>
            <w:tcBorders>
              <w:top w:val="single" w:sz="4" w:space="0" w:color="auto"/>
              <w:left w:val="single" w:sz="4" w:space="0" w:color="auto"/>
              <w:bottom w:val="single" w:sz="4" w:space="0" w:color="auto"/>
              <w:right w:val="single" w:sz="4" w:space="0" w:color="auto"/>
            </w:tcBorders>
            <w:vAlign w:val="center"/>
          </w:tcPr>
          <w:p w14:paraId="326E4D79" w14:textId="77777777" w:rsidR="00766AF1" w:rsidRPr="00871294" w:rsidRDefault="00766AF1" w:rsidP="00871294">
            <w:pPr>
              <w:ind w:left="-57" w:right="-57" w:firstLine="22"/>
              <w:jc w:val="center"/>
              <w:rPr>
                <w:bCs/>
                <w:color w:val="000000"/>
                <w:lang w:val="uk-UA"/>
              </w:rPr>
            </w:pPr>
            <w:r w:rsidRPr="00871294">
              <w:rPr>
                <w:bCs/>
                <w:color w:val="000000"/>
                <w:lang w:val="uk-UA"/>
              </w:rPr>
              <w:t>552,60</w:t>
            </w:r>
          </w:p>
        </w:tc>
      </w:tr>
      <w:tr w:rsidR="00766AF1" w:rsidRPr="00871294" w14:paraId="34EE9172" w14:textId="77777777" w:rsidTr="00871294">
        <w:trPr>
          <w:trHeight w:val="275"/>
          <w:jc w:val="center"/>
        </w:trPr>
        <w:tc>
          <w:tcPr>
            <w:tcW w:w="1696" w:type="dxa"/>
            <w:tcBorders>
              <w:top w:val="single" w:sz="4" w:space="0" w:color="auto"/>
              <w:left w:val="single" w:sz="4" w:space="0" w:color="auto"/>
              <w:bottom w:val="single" w:sz="4" w:space="0" w:color="auto"/>
              <w:right w:val="single" w:sz="4" w:space="0" w:color="auto"/>
            </w:tcBorders>
            <w:vAlign w:val="center"/>
          </w:tcPr>
          <w:p w14:paraId="04FA77A3" w14:textId="77777777" w:rsidR="00766AF1" w:rsidRPr="00871294" w:rsidRDefault="00766AF1" w:rsidP="00871294">
            <w:pPr>
              <w:ind w:left="313" w:firstLine="22"/>
              <w:rPr>
                <w:color w:val="000000"/>
                <w:lang w:val="uk-UA"/>
              </w:rPr>
            </w:pPr>
            <w:r w:rsidRPr="00871294">
              <w:rPr>
                <w:color w:val="000000"/>
                <w:lang w:val="uk-UA"/>
              </w:rPr>
              <w:t>сільського, тис. ос.</w:t>
            </w:r>
          </w:p>
        </w:tc>
        <w:tc>
          <w:tcPr>
            <w:tcW w:w="993" w:type="dxa"/>
            <w:tcBorders>
              <w:top w:val="single" w:sz="4" w:space="0" w:color="auto"/>
              <w:left w:val="single" w:sz="4" w:space="0" w:color="auto"/>
              <w:bottom w:val="single" w:sz="4" w:space="0" w:color="auto"/>
              <w:right w:val="single" w:sz="4" w:space="0" w:color="auto"/>
            </w:tcBorders>
            <w:vAlign w:val="center"/>
          </w:tcPr>
          <w:p w14:paraId="17CC5181" w14:textId="77777777" w:rsidR="00766AF1" w:rsidRPr="00871294" w:rsidRDefault="00766AF1" w:rsidP="00871294">
            <w:pPr>
              <w:ind w:left="-57" w:right="-57" w:firstLine="22"/>
              <w:jc w:val="center"/>
              <w:rPr>
                <w:bCs/>
                <w:color w:val="000000"/>
                <w:lang w:val="uk-UA"/>
              </w:rPr>
            </w:pPr>
            <w:r w:rsidRPr="00871294">
              <w:rPr>
                <w:bCs/>
                <w:color w:val="000000"/>
                <w:lang w:val="uk-UA"/>
              </w:rPr>
              <w:t>260,08</w:t>
            </w:r>
          </w:p>
        </w:tc>
        <w:tc>
          <w:tcPr>
            <w:tcW w:w="992" w:type="dxa"/>
            <w:tcBorders>
              <w:top w:val="single" w:sz="4" w:space="0" w:color="auto"/>
              <w:left w:val="single" w:sz="4" w:space="0" w:color="auto"/>
              <w:bottom w:val="single" w:sz="4" w:space="0" w:color="auto"/>
              <w:right w:val="single" w:sz="4" w:space="0" w:color="auto"/>
            </w:tcBorders>
            <w:vAlign w:val="center"/>
          </w:tcPr>
          <w:p w14:paraId="145F7890" w14:textId="77777777" w:rsidR="00766AF1" w:rsidRPr="00871294" w:rsidRDefault="00766AF1" w:rsidP="00871294">
            <w:pPr>
              <w:ind w:left="-57" w:right="-57" w:firstLine="22"/>
              <w:jc w:val="center"/>
              <w:rPr>
                <w:bCs/>
                <w:color w:val="000000"/>
                <w:lang w:val="uk-UA"/>
              </w:rPr>
            </w:pPr>
            <w:r w:rsidRPr="00871294">
              <w:rPr>
                <w:bCs/>
                <w:color w:val="000000"/>
                <w:lang w:val="uk-UA"/>
              </w:rPr>
              <w:t>252,06</w:t>
            </w:r>
          </w:p>
        </w:tc>
        <w:tc>
          <w:tcPr>
            <w:tcW w:w="850" w:type="dxa"/>
            <w:tcBorders>
              <w:top w:val="single" w:sz="4" w:space="0" w:color="auto"/>
              <w:left w:val="single" w:sz="4" w:space="0" w:color="auto"/>
              <w:bottom w:val="single" w:sz="4" w:space="0" w:color="auto"/>
              <w:right w:val="single" w:sz="4" w:space="0" w:color="auto"/>
            </w:tcBorders>
            <w:vAlign w:val="center"/>
          </w:tcPr>
          <w:p w14:paraId="2DA0F6B8" w14:textId="77777777" w:rsidR="00766AF1" w:rsidRPr="00871294" w:rsidRDefault="00766AF1" w:rsidP="00871294">
            <w:pPr>
              <w:ind w:left="-57" w:right="-57" w:firstLine="22"/>
              <w:jc w:val="center"/>
              <w:rPr>
                <w:bCs/>
                <w:color w:val="000000"/>
                <w:lang w:val="uk-UA"/>
              </w:rPr>
            </w:pPr>
            <w:r w:rsidRPr="00871294">
              <w:rPr>
                <w:bCs/>
                <w:color w:val="000000"/>
                <w:lang w:val="uk-UA"/>
              </w:rPr>
              <w:t>244,04</w:t>
            </w:r>
          </w:p>
        </w:tc>
        <w:tc>
          <w:tcPr>
            <w:tcW w:w="851" w:type="dxa"/>
            <w:tcBorders>
              <w:top w:val="single" w:sz="4" w:space="0" w:color="auto"/>
              <w:left w:val="single" w:sz="4" w:space="0" w:color="auto"/>
              <w:bottom w:val="single" w:sz="4" w:space="0" w:color="auto"/>
              <w:right w:val="single" w:sz="4" w:space="0" w:color="auto"/>
            </w:tcBorders>
            <w:vAlign w:val="center"/>
          </w:tcPr>
          <w:p w14:paraId="1325B27C" w14:textId="77777777" w:rsidR="00766AF1" w:rsidRPr="00871294" w:rsidRDefault="00766AF1" w:rsidP="00871294">
            <w:pPr>
              <w:ind w:left="-57" w:right="-57" w:firstLine="22"/>
              <w:jc w:val="center"/>
              <w:rPr>
                <w:bCs/>
                <w:color w:val="000000"/>
                <w:lang w:val="uk-UA"/>
              </w:rPr>
            </w:pPr>
            <w:r w:rsidRPr="00871294">
              <w:rPr>
                <w:bCs/>
                <w:color w:val="000000"/>
                <w:lang w:val="uk-UA"/>
              </w:rPr>
              <w:t>236,02</w:t>
            </w:r>
          </w:p>
        </w:tc>
        <w:tc>
          <w:tcPr>
            <w:tcW w:w="850" w:type="dxa"/>
            <w:tcBorders>
              <w:top w:val="single" w:sz="4" w:space="0" w:color="auto"/>
              <w:left w:val="single" w:sz="4" w:space="0" w:color="auto"/>
              <w:bottom w:val="single" w:sz="4" w:space="0" w:color="auto"/>
              <w:right w:val="single" w:sz="4" w:space="0" w:color="auto"/>
            </w:tcBorders>
            <w:vAlign w:val="center"/>
          </w:tcPr>
          <w:p w14:paraId="283CF705" w14:textId="77777777" w:rsidR="00766AF1" w:rsidRPr="00871294" w:rsidRDefault="00766AF1" w:rsidP="00871294">
            <w:pPr>
              <w:ind w:left="-57" w:right="-57" w:firstLine="22"/>
              <w:jc w:val="center"/>
              <w:rPr>
                <w:bCs/>
                <w:color w:val="000000"/>
                <w:lang w:val="uk-UA"/>
              </w:rPr>
            </w:pPr>
            <w:r w:rsidRPr="00871294">
              <w:rPr>
                <w:bCs/>
                <w:color w:val="000000"/>
                <w:lang w:val="uk-UA"/>
              </w:rPr>
              <w:t>228,00</w:t>
            </w:r>
          </w:p>
        </w:tc>
        <w:tc>
          <w:tcPr>
            <w:tcW w:w="851" w:type="dxa"/>
            <w:tcBorders>
              <w:top w:val="single" w:sz="4" w:space="0" w:color="auto"/>
              <w:left w:val="single" w:sz="4" w:space="0" w:color="auto"/>
              <w:bottom w:val="single" w:sz="4" w:space="0" w:color="auto"/>
              <w:right w:val="single" w:sz="4" w:space="0" w:color="auto"/>
            </w:tcBorders>
            <w:vAlign w:val="center"/>
          </w:tcPr>
          <w:p w14:paraId="45DD4898" w14:textId="77777777" w:rsidR="00766AF1" w:rsidRPr="00871294" w:rsidRDefault="00766AF1" w:rsidP="00871294">
            <w:pPr>
              <w:ind w:left="-57" w:right="-57" w:firstLine="22"/>
              <w:jc w:val="center"/>
              <w:rPr>
                <w:bCs/>
                <w:color w:val="000000"/>
                <w:lang w:val="uk-UA"/>
              </w:rPr>
            </w:pPr>
            <w:r w:rsidRPr="00871294">
              <w:rPr>
                <w:bCs/>
                <w:color w:val="000000"/>
                <w:lang w:val="uk-UA"/>
              </w:rPr>
              <w:t>219,98</w:t>
            </w:r>
          </w:p>
        </w:tc>
        <w:tc>
          <w:tcPr>
            <w:tcW w:w="850" w:type="dxa"/>
            <w:tcBorders>
              <w:top w:val="single" w:sz="4" w:space="0" w:color="auto"/>
              <w:left w:val="single" w:sz="4" w:space="0" w:color="auto"/>
              <w:bottom w:val="single" w:sz="4" w:space="0" w:color="auto"/>
              <w:right w:val="single" w:sz="4" w:space="0" w:color="auto"/>
            </w:tcBorders>
            <w:vAlign w:val="center"/>
          </w:tcPr>
          <w:p w14:paraId="5536B786" w14:textId="77777777" w:rsidR="00766AF1" w:rsidRPr="00871294" w:rsidRDefault="00766AF1" w:rsidP="00871294">
            <w:pPr>
              <w:ind w:left="-57" w:right="-57" w:firstLine="22"/>
              <w:jc w:val="center"/>
              <w:rPr>
                <w:bCs/>
                <w:color w:val="000000"/>
                <w:lang w:val="uk-UA"/>
              </w:rPr>
            </w:pPr>
            <w:r w:rsidRPr="00871294">
              <w:rPr>
                <w:bCs/>
                <w:color w:val="000000"/>
                <w:lang w:val="uk-UA"/>
              </w:rPr>
              <w:t>211,96</w:t>
            </w:r>
          </w:p>
        </w:tc>
        <w:tc>
          <w:tcPr>
            <w:tcW w:w="851" w:type="dxa"/>
            <w:tcBorders>
              <w:top w:val="single" w:sz="4" w:space="0" w:color="auto"/>
              <w:left w:val="single" w:sz="4" w:space="0" w:color="auto"/>
              <w:bottom w:val="single" w:sz="4" w:space="0" w:color="auto"/>
              <w:right w:val="single" w:sz="4" w:space="0" w:color="auto"/>
            </w:tcBorders>
            <w:vAlign w:val="center"/>
          </w:tcPr>
          <w:p w14:paraId="2F2B7462" w14:textId="77777777" w:rsidR="00766AF1" w:rsidRPr="00871294" w:rsidRDefault="00766AF1" w:rsidP="00871294">
            <w:pPr>
              <w:ind w:left="-57" w:right="-57" w:firstLine="22"/>
              <w:jc w:val="center"/>
              <w:rPr>
                <w:bCs/>
                <w:color w:val="000000"/>
                <w:lang w:val="uk-UA"/>
              </w:rPr>
            </w:pPr>
            <w:r w:rsidRPr="00871294">
              <w:rPr>
                <w:bCs/>
                <w:color w:val="000000"/>
                <w:lang w:val="uk-UA"/>
              </w:rPr>
              <w:t>203,94</w:t>
            </w:r>
          </w:p>
        </w:tc>
        <w:tc>
          <w:tcPr>
            <w:tcW w:w="864" w:type="dxa"/>
            <w:tcBorders>
              <w:top w:val="single" w:sz="4" w:space="0" w:color="auto"/>
              <w:left w:val="single" w:sz="4" w:space="0" w:color="auto"/>
              <w:bottom w:val="single" w:sz="4" w:space="0" w:color="auto"/>
              <w:right w:val="single" w:sz="4" w:space="0" w:color="auto"/>
            </w:tcBorders>
            <w:vAlign w:val="center"/>
          </w:tcPr>
          <w:p w14:paraId="311CB23D" w14:textId="77777777" w:rsidR="00766AF1" w:rsidRPr="00871294" w:rsidRDefault="00766AF1" w:rsidP="00871294">
            <w:pPr>
              <w:ind w:left="-57" w:right="-57" w:firstLine="22"/>
              <w:jc w:val="right"/>
              <w:rPr>
                <w:bCs/>
                <w:color w:val="000000"/>
                <w:lang w:val="uk-UA"/>
              </w:rPr>
            </w:pPr>
            <w:r w:rsidRPr="00871294">
              <w:rPr>
                <w:bCs/>
                <w:color w:val="000000"/>
                <w:lang w:val="uk-UA"/>
              </w:rPr>
              <w:t>195,92</w:t>
            </w:r>
          </w:p>
        </w:tc>
      </w:tr>
    </w:tbl>
    <w:p w14:paraId="3F4EA099" w14:textId="77777777" w:rsidR="00766AF1" w:rsidRPr="00871294" w:rsidRDefault="00766AF1" w:rsidP="00766AF1">
      <w:pPr>
        <w:widowControl w:val="0"/>
        <w:rPr>
          <w:lang w:val="uk-UA" w:bidi="he-IL"/>
        </w:rPr>
      </w:pPr>
    </w:p>
    <w:p w14:paraId="4673F3C9" w14:textId="77777777" w:rsidR="00766AF1" w:rsidRPr="00336F82" w:rsidRDefault="00766AF1" w:rsidP="00336F82">
      <w:pPr>
        <w:widowControl w:val="0"/>
        <w:ind w:firstLine="720"/>
        <w:jc w:val="both"/>
        <w:rPr>
          <w:sz w:val="28"/>
          <w:szCs w:val="28"/>
          <w:lang w:val="uk-UA" w:bidi="he-IL"/>
        </w:rPr>
      </w:pPr>
      <w:r w:rsidRPr="00336F82">
        <w:rPr>
          <w:sz w:val="28"/>
          <w:szCs w:val="28"/>
          <w:lang w:val="uk-UA" w:bidi="he-IL"/>
        </w:rPr>
        <w:t xml:space="preserve">Прогнозування чисельності населення Чернігівської області у розрізі її окремих територій, що проведено на основі розрахованих інерційних </w:t>
      </w:r>
      <w:proofErr w:type="spellStart"/>
      <w:r w:rsidRPr="00336F82">
        <w:rPr>
          <w:sz w:val="28"/>
          <w:szCs w:val="28"/>
          <w:lang w:val="uk-UA" w:bidi="he-IL"/>
        </w:rPr>
        <w:t>трендових</w:t>
      </w:r>
      <w:proofErr w:type="spellEnd"/>
      <w:r w:rsidRPr="00336F82">
        <w:rPr>
          <w:sz w:val="28"/>
          <w:szCs w:val="28"/>
          <w:lang w:val="uk-UA" w:bidi="he-IL"/>
        </w:rPr>
        <w:t xml:space="preserve"> моделей, виявляє погіршення демографічної ситуації за рахунок скорочення населення, зменшення щільності, пришвидшення спаду локалізації сільського населення та поглиблення асиметрії у характеристиках сільських територій та міських територій, що особливо активізувалось після лютого 2022 року.</w:t>
      </w:r>
    </w:p>
    <w:p w14:paraId="695C3691" w14:textId="77777777" w:rsidR="00766AF1" w:rsidRPr="00336F82" w:rsidRDefault="00766AF1" w:rsidP="00336F82">
      <w:pPr>
        <w:ind w:firstLine="720"/>
        <w:jc w:val="both"/>
        <w:rPr>
          <w:color w:val="000000"/>
          <w:sz w:val="28"/>
          <w:szCs w:val="28"/>
          <w:lang w:val="uk-UA"/>
        </w:rPr>
      </w:pPr>
      <w:r w:rsidRPr="00336F82">
        <w:rPr>
          <w:color w:val="000000"/>
          <w:sz w:val="28"/>
          <w:szCs w:val="28"/>
          <w:lang w:val="uk-UA"/>
        </w:rPr>
        <w:t xml:space="preserve">Окремо розрахуємо прогноз чисельності населення регіону за територіальними громадами. Враховуючи обмеженість статистичних даних, ускладненість обліку чисельності населення в розрізі окремих громад, оскільки територія Чернігівського, </w:t>
      </w:r>
      <w:proofErr w:type="spellStart"/>
      <w:r w:rsidRPr="00336F82">
        <w:rPr>
          <w:color w:val="000000"/>
          <w:sz w:val="28"/>
          <w:szCs w:val="28"/>
          <w:lang w:val="uk-UA"/>
        </w:rPr>
        <w:t>Корюківського</w:t>
      </w:r>
      <w:proofErr w:type="spellEnd"/>
      <w:r w:rsidRPr="00336F82">
        <w:rPr>
          <w:color w:val="000000"/>
          <w:sz w:val="28"/>
          <w:szCs w:val="28"/>
          <w:lang w:val="uk-UA"/>
        </w:rPr>
        <w:t xml:space="preserve"> та Новгород-Сіверського районів віднесена до прифронтових, за основу беремо відсоткове співвідношення населення окремого регіону в загальній чисельності населення на 01.01.2022 р. (рис.1.9). </w:t>
      </w:r>
    </w:p>
    <w:p w14:paraId="11A63CA2" w14:textId="5D350E23" w:rsidR="00766AF1" w:rsidRPr="00871294" w:rsidRDefault="004F0410" w:rsidP="00657C7A">
      <w:pPr>
        <w:ind w:firstLine="720"/>
        <w:jc w:val="center"/>
        <w:rPr>
          <w:color w:val="000000"/>
          <w:szCs w:val="28"/>
          <w:highlight w:val="yellow"/>
          <w:lang w:val="uk-UA"/>
        </w:rPr>
      </w:pPr>
      <w:r>
        <w:rPr>
          <w:noProof/>
          <w:lang w:val="ru-RU"/>
        </w:rPr>
        <w:drawing>
          <wp:inline distT="0" distB="0" distL="0" distR="0" wp14:anchorId="576C4A5A" wp14:editId="51ED65F6">
            <wp:extent cx="5655701" cy="2189950"/>
            <wp:effectExtent l="0" t="0" r="254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0560" cy="2207320"/>
                    </a:xfrm>
                    <a:prstGeom prst="rect">
                      <a:avLst/>
                    </a:prstGeom>
                  </pic:spPr>
                </pic:pic>
              </a:graphicData>
            </a:graphic>
          </wp:inline>
        </w:drawing>
      </w:r>
    </w:p>
    <w:p w14:paraId="3170D22B" w14:textId="77777777" w:rsidR="00766AF1" w:rsidRPr="00336F82" w:rsidRDefault="00766AF1" w:rsidP="00336F82">
      <w:pPr>
        <w:ind w:firstLine="720"/>
        <w:jc w:val="center"/>
        <w:rPr>
          <w:b/>
          <w:bCs/>
          <w:color w:val="000000"/>
          <w:sz w:val="28"/>
          <w:szCs w:val="28"/>
          <w:lang w:val="uk-UA"/>
        </w:rPr>
      </w:pPr>
      <w:r w:rsidRPr="00336F82">
        <w:rPr>
          <w:b/>
          <w:bCs/>
          <w:color w:val="000000"/>
          <w:sz w:val="28"/>
          <w:szCs w:val="28"/>
          <w:lang w:val="uk-UA"/>
        </w:rPr>
        <w:t>Рис.1.9. Співвідношення населення Чернігівської області між районами, %</w:t>
      </w:r>
    </w:p>
    <w:p w14:paraId="503B81C1" w14:textId="77777777" w:rsidR="00766AF1" w:rsidRPr="00336F82" w:rsidRDefault="00766AF1" w:rsidP="00766AF1">
      <w:pPr>
        <w:ind w:firstLine="720"/>
        <w:rPr>
          <w:b/>
          <w:bCs/>
          <w:color w:val="000000"/>
          <w:sz w:val="28"/>
          <w:szCs w:val="28"/>
          <w:highlight w:val="yellow"/>
          <w:lang w:val="uk-UA"/>
        </w:rPr>
      </w:pPr>
    </w:p>
    <w:p w14:paraId="15EDA38E" w14:textId="77777777" w:rsidR="00766AF1" w:rsidRPr="00336F82" w:rsidRDefault="00766AF1" w:rsidP="00766AF1">
      <w:pPr>
        <w:ind w:firstLine="720"/>
        <w:rPr>
          <w:color w:val="000000"/>
          <w:sz w:val="28"/>
          <w:szCs w:val="28"/>
          <w:lang w:val="uk-UA"/>
        </w:rPr>
      </w:pPr>
      <w:r w:rsidRPr="00336F82">
        <w:rPr>
          <w:color w:val="000000"/>
          <w:sz w:val="28"/>
          <w:szCs w:val="28"/>
          <w:lang w:val="uk-UA"/>
        </w:rPr>
        <w:t>Прогнозні дані не враховують збільшення площ територій прикордонної зони, що знаходяться під обстрілами, а також обстріли критичної та цивільної інфраструктури, що вимушують населення прикордонних громад до внутрішньої міграції, збільшують смертність та гальмують процес зростання народжуваності (табл.1.11-1.15).</w:t>
      </w:r>
    </w:p>
    <w:p w14:paraId="58A83B47" w14:textId="1B6D6B22" w:rsidR="00766AF1" w:rsidRDefault="00766AF1" w:rsidP="00766AF1">
      <w:pPr>
        <w:ind w:firstLine="720"/>
        <w:rPr>
          <w:color w:val="000000"/>
          <w:sz w:val="28"/>
          <w:szCs w:val="28"/>
          <w:lang w:val="uk-UA"/>
        </w:rPr>
      </w:pPr>
    </w:p>
    <w:p w14:paraId="4FB3A5E2" w14:textId="39EFA139" w:rsidR="00F17B3A" w:rsidRDefault="00F17B3A" w:rsidP="00766AF1">
      <w:pPr>
        <w:ind w:firstLine="720"/>
        <w:rPr>
          <w:color w:val="000000"/>
          <w:sz w:val="28"/>
          <w:szCs w:val="28"/>
          <w:lang w:val="uk-UA"/>
        </w:rPr>
      </w:pPr>
    </w:p>
    <w:p w14:paraId="3908E48B" w14:textId="2534845C" w:rsidR="00F17B3A" w:rsidRDefault="00F17B3A" w:rsidP="00766AF1">
      <w:pPr>
        <w:ind w:firstLine="720"/>
        <w:rPr>
          <w:color w:val="000000"/>
          <w:sz w:val="28"/>
          <w:szCs w:val="28"/>
          <w:lang w:val="uk-UA"/>
        </w:rPr>
      </w:pPr>
    </w:p>
    <w:p w14:paraId="6AC68B6C" w14:textId="77777777" w:rsidR="00F17B3A" w:rsidRPr="00336F82" w:rsidRDefault="00F17B3A" w:rsidP="00766AF1">
      <w:pPr>
        <w:ind w:firstLine="720"/>
        <w:rPr>
          <w:color w:val="000000"/>
          <w:sz w:val="28"/>
          <w:szCs w:val="28"/>
          <w:lang w:val="uk-UA"/>
        </w:rPr>
      </w:pPr>
    </w:p>
    <w:p w14:paraId="48F6F194" w14:textId="77777777" w:rsidR="00766AF1" w:rsidRPr="00336F82" w:rsidRDefault="00766AF1" w:rsidP="00336F82">
      <w:pPr>
        <w:ind w:firstLine="720"/>
        <w:rPr>
          <w:b/>
          <w:bCs/>
          <w:color w:val="000000"/>
          <w:sz w:val="28"/>
          <w:szCs w:val="28"/>
          <w:lang w:val="uk-UA"/>
        </w:rPr>
      </w:pPr>
      <w:r w:rsidRPr="00336F82">
        <w:rPr>
          <w:b/>
          <w:bCs/>
          <w:color w:val="000000"/>
          <w:sz w:val="28"/>
          <w:szCs w:val="28"/>
          <w:lang w:val="uk-UA"/>
        </w:rPr>
        <w:lastRenderedPageBreak/>
        <w:t xml:space="preserve">Таблиця 1.11 – Прогноз чисельності населення </w:t>
      </w:r>
      <w:proofErr w:type="spellStart"/>
      <w:r w:rsidRPr="00336F82">
        <w:rPr>
          <w:b/>
          <w:bCs/>
          <w:color w:val="000000"/>
          <w:sz w:val="28"/>
          <w:szCs w:val="28"/>
          <w:lang w:val="uk-UA"/>
        </w:rPr>
        <w:t>Корюківського</w:t>
      </w:r>
      <w:proofErr w:type="spellEnd"/>
      <w:r w:rsidRPr="00336F82">
        <w:rPr>
          <w:b/>
          <w:bCs/>
          <w:color w:val="000000"/>
          <w:sz w:val="28"/>
          <w:szCs w:val="28"/>
          <w:lang w:val="uk-UA"/>
        </w:rPr>
        <w:t xml:space="preserve"> району області</w:t>
      </w:r>
    </w:p>
    <w:tbl>
      <w:tblPr>
        <w:tblW w:w="9648" w:type="dxa"/>
        <w:jc w:val="center"/>
        <w:tblLayout w:type="fixed"/>
        <w:tblLook w:val="0000" w:firstRow="0" w:lastRow="0" w:firstColumn="0" w:lastColumn="0" w:noHBand="0" w:noVBand="0"/>
      </w:tblPr>
      <w:tblGrid>
        <w:gridCol w:w="1980"/>
        <w:gridCol w:w="852"/>
        <w:gridCol w:w="852"/>
        <w:gridCol w:w="852"/>
        <w:gridCol w:w="852"/>
        <w:gridCol w:w="852"/>
        <w:gridCol w:w="852"/>
        <w:gridCol w:w="852"/>
        <w:gridCol w:w="852"/>
        <w:gridCol w:w="852"/>
      </w:tblGrid>
      <w:tr w:rsidR="00766AF1" w:rsidRPr="00871294" w14:paraId="27111826" w14:textId="77777777" w:rsidTr="00871294">
        <w:trPr>
          <w:trHeight w:val="255"/>
          <w:jc w:val="center"/>
        </w:trPr>
        <w:tc>
          <w:tcPr>
            <w:tcW w:w="1980" w:type="dxa"/>
            <w:vMerge w:val="restart"/>
            <w:tcBorders>
              <w:top w:val="single" w:sz="4" w:space="0" w:color="auto"/>
              <w:left w:val="single" w:sz="4" w:space="0" w:color="auto"/>
              <w:right w:val="single" w:sz="4" w:space="0" w:color="auto"/>
            </w:tcBorders>
            <w:vAlign w:val="center"/>
          </w:tcPr>
          <w:p w14:paraId="449E8BFD" w14:textId="77777777" w:rsidR="00766AF1" w:rsidRPr="00871294" w:rsidRDefault="00766AF1" w:rsidP="00871294">
            <w:pPr>
              <w:jc w:val="center"/>
              <w:rPr>
                <w:color w:val="000000"/>
                <w:lang w:val="uk-UA"/>
              </w:rPr>
            </w:pPr>
            <w:r w:rsidRPr="00871294">
              <w:rPr>
                <w:color w:val="000000"/>
                <w:lang w:val="uk-UA"/>
              </w:rPr>
              <w:t>Показник</w:t>
            </w:r>
          </w:p>
        </w:tc>
        <w:tc>
          <w:tcPr>
            <w:tcW w:w="7668" w:type="dxa"/>
            <w:gridSpan w:val="9"/>
            <w:tcBorders>
              <w:top w:val="single" w:sz="4" w:space="0" w:color="auto"/>
              <w:left w:val="nil"/>
              <w:bottom w:val="single" w:sz="4" w:space="0" w:color="auto"/>
              <w:right w:val="single" w:sz="4" w:space="0" w:color="auto"/>
            </w:tcBorders>
            <w:noWrap/>
            <w:vAlign w:val="center"/>
          </w:tcPr>
          <w:p w14:paraId="116D3EDB" w14:textId="77777777" w:rsidR="00766AF1" w:rsidRPr="00871294" w:rsidRDefault="00766AF1" w:rsidP="00871294">
            <w:pPr>
              <w:jc w:val="center"/>
              <w:rPr>
                <w:color w:val="000000"/>
                <w:lang w:val="uk-UA"/>
              </w:rPr>
            </w:pPr>
            <w:r w:rsidRPr="00871294">
              <w:rPr>
                <w:color w:val="000000"/>
                <w:lang w:val="uk-UA"/>
              </w:rPr>
              <w:t>Рік</w:t>
            </w:r>
          </w:p>
        </w:tc>
      </w:tr>
      <w:tr w:rsidR="00766AF1" w:rsidRPr="00871294" w14:paraId="15CDBD0C" w14:textId="77777777" w:rsidTr="00871294">
        <w:trPr>
          <w:trHeight w:val="255"/>
          <w:jc w:val="center"/>
        </w:trPr>
        <w:tc>
          <w:tcPr>
            <w:tcW w:w="1980" w:type="dxa"/>
            <w:vMerge/>
            <w:tcBorders>
              <w:left w:val="single" w:sz="4" w:space="0" w:color="auto"/>
              <w:bottom w:val="single" w:sz="4" w:space="0" w:color="auto"/>
              <w:right w:val="single" w:sz="4" w:space="0" w:color="auto"/>
            </w:tcBorders>
            <w:vAlign w:val="center"/>
          </w:tcPr>
          <w:p w14:paraId="55D8334F" w14:textId="77777777" w:rsidR="00766AF1" w:rsidRPr="00871294" w:rsidRDefault="00766AF1" w:rsidP="00871294">
            <w:pPr>
              <w:jc w:val="center"/>
              <w:rPr>
                <w:color w:val="000000"/>
                <w:lang w:val="uk-UA"/>
              </w:rPr>
            </w:pPr>
          </w:p>
        </w:tc>
        <w:tc>
          <w:tcPr>
            <w:tcW w:w="852" w:type="dxa"/>
            <w:tcBorders>
              <w:top w:val="single" w:sz="4" w:space="0" w:color="auto"/>
              <w:left w:val="nil"/>
              <w:bottom w:val="single" w:sz="4" w:space="0" w:color="auto"/>
              <w:right w:val="single" w:sz="4" w:space="0" w:color="auto"/>
            </w:tcBorders>
            <w:noWrap/>
            <w:vAlign w:val="center"/>
          </w:tcPr>
          <w:p w14:paraId="62353ECE" w14:textId="77777777" w:rsidR="00766AF1" w:rsidRPr="00871294" w:rsidRDefault="00766AF1" w:rsidP="00871294">
            <w:pPr>
              <w:jc w:val="center"/>
              <w:rPr>
                <w:color w:val="000000"/>
                <w:lang w:val="uk-UA"/>
              </w:rPr>
            </w:pPr>
            <w:r w:rsidRPr="00871294">
              <w:rPr>
                <w:color w:val="000000"/>
                <w:lang w:val="uk-UA"/>
              </w:rPr>
              <w:t>2025</w:t>
            </w:r>
          </w:p>
        </w:tc>
        <w:tc>
          <w:tcPr>
            <w:tcW w:w="852" w:type="dxa"/>
            <w:tcBorders>
              <w:top w:val="single" w:sz="4" w:space="0" w:color="auto"/>
              <w:left w:val="nil"/>
              <w:bottom w:val="single" w:sz="4" w:space="0" w:color="auto"/>
              <w:right w:val="single" w:sz="4" w:space="0" w:color="auto"/>
            </w:tcBorders>
            <w:noWrap/>
            <w:vAlign w:val="center"/>
          </w:tcPr>
          <w:p w14:paraId="2FB74E43" w14:textId="77777777" w:rsidR="00766AF1" w:rsidRPr="00871294" w:rsidRDefault="00766AF1" w:rsidP="00871294">
            <w:pPr>
              <w:jc w:val="center"/>
              <w:rPr>
                <w:color w:val="000000"/>
                <w:lang w:val="uk-UA"/>
              </w:rPr>
            </w:pPr>
            <w:r w:rsidRPr="00871294">
              <w:rPr>
                <w:color w:val="000000"/>
                <w:lang w:val="uk-UA"/>
              </w:rPr>
              <w:t>2026</w:t>
            </w:r>
          </w:p>
        </w:tc>
        <w:tc>
          <w:tcPr>
            <w:tcW w:w="852" w:type="dxa"/>
            <w:tcBorders>
              <w:top w:val="single" w:sz="4" w:space="0" w:color="auto"/>
              <w:left w:val="nil"/>
              <w:bottom w:val="single" w:sz="4" w:space="0" w:color="auto"/>
              <w:right w:val="single" w:sz="4" w:space="0" w:color="auto"/>
            </w:tcBorders>
            <w:noWrap/>
            <w:vAlign w:val="center"/>
          </w:tcPr>
          <w:p w14:paraId="2642299F" w14:textId="77777777" w:rsidR="00766AF1" w:rsidRPr="00871294" w:rsidRDefault="00766AF1" w:rsidP="00871294">
            <w:pPr>
              <w:jc w:val="center"/>
              <w:rPr>
                <w:color w:val="000000"/>
                <w:lang w:val="uk-UA"/>
              </w:rPr>
            </w:pPr>
            <w:r w:rsidRPr="00871294">
              <w:rPr>
                <w:color w:val="000000"/>
                <w:lang w:val="uk-UA"/>
              </w:rPr>
              <w:t>2027</w:t>
            </w:r>
          </w:p>
        </w:tc>
        <w:tc>
          <w:tcPr>
            <w:tcW w:w="852" w:type="dxa"/>
            <w:tcBorders>
              <w:top w:val="single" w:sz="4" w:space="0" w:color="auto"/>
              <w:left w:val="nil"/>
              <w:bottom w:val="single" w:sz="4" w:space="0" w:color="auto"/>
              <w:right w:val="single" w:sz="4" w:space="0" w:color="auto"/>
            </w:tcBorders>
            <w:vAlign w:val="center"/>
          </w:tcPr>
          <w:p w14:paraId="534384F7" w14:textId="77777777" w:rsidR="00766AF1" w:rsidRPr="00871294" w:rsidRDefault="00766AF1" w:rsidP="00871294">
            <w:pPr>
              <w:jc w:val="center"/>
              <w:rPr>
                <w:color w:val="000000"/>
                <w:lang w:val="uk-UA"/>
              </w:rPr>
            </w:pPr>
            <w:r w:rsidRPr="00871294">
              <w:rPr>
                <w:color w:val="000000"/>
                <w:lang w:val="uk-UA"/>
              </w:rPr>
              <w:t>2028</w:t>
            </w:r>
          </w:p>
        </w:tc>
        <w:tc>
          <w:tcPr>
            <w:tcW w:w="852" w:type="dxa"/>
            <w:tcBorders>
              <w:top w:val="single" w:sz="4" w:space="0" w:color="auto"/>
              <w:left w:val="nil"/>
              <w:bottom w:val="single" w:sz="4" w:space="0" w:color="auto"/>
              <w:right w:val="single" w:sz="4" w:space="0" w:color="auto"/>
            </w:tcBorders>
            <w:vAlign w:val="center"/>
          </w:tcPr>
          <w:p w14:paraId="6050C727" w14:textId="77777777" w:rsidR="00766AF1" w:rsidRPr="00871294" w:rsidRDefault="00766AF1" w:rsidP="00871294">
            <w:pPr>
              <w:jc w:val="center"/>
              <w:rPr>
                <w:color w:val="000000"/>
                <w:lang w:val="uk-UA"/>
              </w:rPr>
            </w:pPr>
            <w:r w:rsidRPr="00871294">
              <w:rPr>
                <w:color w:val="000000"/>
                <w:lang w:val="uk-UA"/>
              </w:rPr>
              <w:t>2029</w:t>
            </w:r>
          </w:p>
        </w:tc>
        <w:tc>
          <w:tcPr>
            <w:tcW w:w="852" w:type="dxa"/>
            <w:tcBorders>
              <w:top w:val="single" w:sz="4" w:space="0" w:color="auto"/>
              <w:left w:val="nil"/>
              <w:bottom w:val="single" w:sz="4" w:space="0" w:color="auto"/>
              <w:right w:val="single" w:sz="4" w:space="0" w:color="auto"/>
            </w:tcBorders>
            <w:vAlign w:val="center"/>
          </w:tcPr>
          <w:p w14:paraId="15F511B1" w14:textId="77777777" w:rsidR="00766AF1" w:rsidRPr="00871294" w:rsidRDefault="00766AF1" w:rsidP="00871294">
            <w:pPr>
              <w:jc w:val="center"/>
              <w:rPr>
                <w:color w:val="000000"/>
                <w:lang w:val="uk-UA"/>
              </w:rPr>
            </w:pPr>
            <w:r w:rsidRPr="00871294">
              <w:rPr>
                <w:color w:val="000000"/>
                <w:lang w:val="uk-UA"/>
              </w:rPr>
              <w:t>2030</w:t>
            </w:r>
          </w:p>
        </w:tc>
        <w:tc>
          <w:tcPr>
            <w:tcW w:w="852" w:type="dxa"/>
            <w:tcBorders>
              <w:top w:val="single" w:sz="4" w:space="0" w:color="auto"/>
              <w:left w:val="nil"/>
              <w:bottom w:val="single" w:sz="4" w:space="0" w:color="auto"/>
              <w:right w:val="single" w:sz="4" w:space="0" w:color="auto"/>
            </w:tcBorders>
            <w:vAlign w:val="center"/>
          </w:tcPr>
          <w:p w14:paraId="75B463B4" w14:textId="77777777" w:rsidR="00766AF1" w:rsidRPr="00871294" w:rsidRDefault="00766AF1" w:rsidP="00871294">
            <w:pPr>
              <w:jc w:val="center"/>
              <w:rPr>
                <w:color w:val="000000"/>
                <w:lang w:val="uk-UA"/>
              </w:rPr>
            </w:pPr>
            <w:r w:rsidRPr="00871294">
              <w:rPr>
                <w:color w:val="000000"/>
                <w:lang w:val="uk-UA"/>
              </w:rPr>
              <w:t>2031</w:t>
            </w:r>
          </w:p>
        </w:tc>
        <w:tc>
          <w:tcPr>
            <w:tcW w:w="852" w:type="dxa"/>
            <w:tcBorders>
              <w:top w:val="single" w:sz="4" w:space="0" w:color="auto"/>
              <w:left w:val="nil"/>
              <w:bottom w:val="single" w:sz="4" w:space="0" w:color="auto"/>
              <w:right w:val="single" w:sz="4" w:space="0" w:color="auto"/>
            </w:tcBorders>
            <w:vAlign w:val="center"/>
          </w:tcPr>
          <w:p w14:paraId="2461D745" w14:textId="77777777" w:rsidR="00766AF1" w:rsidRPr="00871294" w:rsidRDefault="00766AF1" w:rsidP="00871294">
            <w:pPr>
              <w:jc w:val="center"/>
              <w:rPr>
                <w:color w:val="000000"/>
                <w:lang w:val="uk-UA"/>
              </w:rPr>
            </w:pPr>
            <w:r w:rsidRPr="00871294">
              <w:rPr>
                <w:color w:val="000000"/>
                <w:lang w:val="uk-UA"/>
              </w:rPr>
              <w:t>2032</w:t>
            </w:r>
          </w:p>
        </w:tc>
        <w:tc>
          <w:tcPr>
            <w:tcW w:w="852" w:type="dxa"/>
            <w:tcBorders>
              <w:top w:val="single" w:sz="4" w:space="0" w:color="auto"/>
              <w:left w:val="nil"/>
              <w:bottom w:val="single" w:sz="4" w:space="0" w:color="auto"/>
              <w:right w:val="single" w:sz="4" w:space="0" w:color="auto"/>
            </w:tcBorders>
            <w:vAlign w:val="center"/>
          </w:tcPr>
          <w:p w14:paraId="588C34AD" w14:textId="77777777" w:rsidR="00766AF1" w:rsidRPr="00871294" w:rsidRDefault="00766AF1" w:rsidP="00871294">
            <w:pPr>
              <w:jc w:val="center"/>
              <w:rPr>
                <w:color w:val="000000"/>
                <w:lang w:val="uk-UA"/>
              </w:rPr>
            </w:pPr>
            <w:r w:rsidRPr="00871294">
              <w:rPr>
                <w:color w:val="000000"/>
                <w:lang w:val="uk-UA"/>
              </w:rPr>
              <w:t>2033</w:t>
            </w:r>
          </w:p>
        </w:tc>
      </w:tr>
      <w:tr w:rsidR="00766AF1" w:rsidRPr="00871294" w14:paraId="56613F3C" w14:textId="77777777" w:rsidTr="00871294">
        <w:trPr>
          <w:trHeight w:val="510"/>
          <w:jc w:val="center"/>
        </w:trPr>
        <w:tc>
          <w:tcPr>
            <w:tcW w:w="1980" w:type="dxa"/>
            <w:tcBorders>
              <w:top w:val="single" w:sz="4" w:space="0" w:color="auto"/>
              <w:left w:val="single" w:sz="4" w:space="0" w:color="auto"/>
              <w:bottom w:val="single" w:sz="4" w:space="0" w:color="auto"/>
              <w:right w:val="single" w:sz="4" w:space="0" w:color="auto"/>
            </w:tcBorders>
            <w:vAlign w:val="center"/>
          </w:tcPr>
          <w:p w14:paraId="10DA33ED" w14:textId="77777777" w:rsidR="00766AF1" w:rsidRPr="00871294" w:rsidRDefault="00766AF1" w:rsidP="00871294">
            <w:pPr>
              <w:ind w:right="-108"/>
              <w:rPr>
                <w:bCs/>
                <w:color w:val="000000"/>
                <w:lang w:val="uk-UA"/>
              </w:rPr>
            </w:pPr>
            <w:r w:rsidRPr="00871294">
              <w:rPr>
                <w:bCs/>
                <w:color w:val="000000"/>
                <w:lang w:val="uk-UA"/>
              </w:rPr>
              <w:t>Всього, тис. ос.</w:t>
            </w:r>
          </w:p>
          <w:p w14:paraId="1E06D847" w14:textId="77777777" w:rsidR="00766AF1" w:rsidRPr="00871294" w:rsidRDefault="00766AF1" w:rsidP="00871294">
            <w:pPr>
              <w:rPr>
                <w:bCs/>
                <w:color w:val="000000"/>
                <w:lang w:val="uk-UA"/>
              </w:rPr>
            </w:pPr>
            <w:r w:rsidRPr="00871294">
              <w:rPr>
                <w:bCs/>
                <w:color w:val="000000"/>
                <w:lang w:val="uk-UA"/>
              </w:rPr>
              <w:t>у тому числі:</w:t>
            </w:r>
          </w:p>
        </w:tc>
        <w:tc>
          <w:tcPr>
            <w:tcW w:w="852" w:type="dxa"/>
            <w:tcBorders>
              <w:top w:val="single" w:sz="4" w:space="0" w:color="auto"/>
              <w:left w:val="single" w:sz="4" w:space="0" w:color="auto"/>
              <w:bottom w:val="single" w:sz="4" w:space="0" w:color="auto"/>
              <w:right w:val="single" w:sz="4" w:space="0" w:color="auto"/>
            </w:tcBorders>
            <w:vAlign w:val="center"/>
          </w:tcPr>
          <w:p w14:paraId="07A3D2B8" w14:textId="77777777" w:rsidR="00766AF1" w:rsidRPr="00871294" w:rsidRDefault="00766AF1" w:rsidP="00871294">
            <w:pPr>
              <w:ind w:left="-57" w:right="-57"/>
              <w:rPr>
                <w:bCs/>
                <w:color w:val="000000"/>
                <w:lang w:val="uk-UA"/>
              </w:rPr>
            </w:pPr>
            <w:r w:rsidRPr="00871294">
              <w:rPr>
                <w:bCs/>
                <w:color w:val="000000"/>
                <w:lang w:val="uk-UA"/>
              </w:rPr>
              <w:t>77,04</w:t>
            </w:r>
          </w:p>
        </w:tc>
        <w:tc>
          <w:tcPr>
            <w:tcW w:w="852" w:type="dxa"/>
            <w:tcBorders>
              <w:top w:val="single" w:sz="4" w:space="0" w:color="auto"/>
              <w:left w:val="single" w:sz="4" w:space="0" w:color="auto"/>
              <w:bottom w:val="single" w:sz="4" w:space="0" w:color="auto"/>
              <w:right w:val="single" w:sz="4" w:space="0" w:color="auto"/>
            </w:tcBorders>
            <w:vAlign w:val="center"/>
          </w:tcPr>
          <w:p w14:paraId="32D795CA" w14:textId="77777777" w:rsidR="00766AF1" w:rsidRPr="00871294" w:rsidRDefault="00766AF1" w:rsidP="00871294">
            <w:pPr>
              <w:ind w:left="-57" w:right="-57"/>
              <w:jc w:val="center"/>
              <w:rPr>
                <w:lang w:val="uk-UA"/>
              </w:rPr>
            </w:pPr>
            <w:r w:rsidRPr="00871294">
              <w:rPr>
                <w:lang w:val="uk-UA"/>
              </w:rPr>
              <w:t>75,83</w:t>
            </w:r>
          </w:p>
        </w:tc>
        <w:tc>
          <w:tcPr>
            <w:tcW w:w="852" w:type="dxa"/>
            <w:tcBorders>
              <w:top w:val="single" w:sz="4" w:space="0" w:color="auto"/>
              <w:left w:val="single" w:sz="4" w:space="0" w:color="auto"/>
              <w:bottom w:val="single" w:sz="4" w:space="0" w:color="auto"/>
              <w:right w:val="single" w:sz="4" w:space="0" w:color="auto"/>
            </w:tcBorders>
            <w:vAlign w:val="center"/>
          </w:tcPr>
          <w:p w14:paraId="139A4206" w14:textId="77777777" w:rsidR="00766AF1" w:rsidRPr="00871294" w:rsidRDefault="00766AF1" w:rsidP="00871294">
            <w:pPr>
              <w:ind w:left="-57" w:right="-57"/>
              <w:rPr>
                <w:bCs/>
                <w:color w:val="000000"/>
                <w:lang w:val="uk-UA"/>
              </w:rPr>
            </w:pPr>
            <w:r w:rsidRPr="00871294">
              <w:rPr>
                <w:bCs/>
                <w:color w:val="000000"/>
                <w:lang w:val="uk-UA"/>
              </w:rPr>
              <w:t xml:space="preserve"> 74,62</w:t>
            </w:r>
          </w:p>
        </w:tc>
        <w:tc>
          <w:tcPr>
            <w:tcW w:w="852" w:type="dxa"/>
            <w:tcBorders>
              <w:top w:val="single" w:sz="4" w:space="0" w:color="auto"/>
              <w:left w:val="single" w:sz="4" w:space="0" w:color="auto"/>
              <w:bottom w:val="single" w:sz="4" w:space="0" w:color="auto"/>
              <w:right w:val="single" w:sz="4" w:space="0" w:color="auto"/>
            </w:tcBorders>
            <w:vAlign w:val="center"/>
          </w:tcPr>
          <w:p w14:paraId="1FE39947" w14:textId="77777777" w:rsidR="00766AF1" w:rsidRPr="00871294" w:rsidRDefault="00766AF1" w:rsidP="00871294">
            <w:pPr>
              <w:ind w:left="-57" w:right="-57"/>
              <w:jc w:val="center"/>
              <w:rPr>
                <w:bCs/>
                <w:color w:val="000000"/>
                <w:lang w:val="uk-UA"/>
              </w:rPr>
            </w:pPr>
            <w:r w:rsidRPr="00871294">
              <w:rPr>
                <w:bCs/>
                <w:color w:val="000000"/>
                <w:lang w:val="uk-UA"/>
              </w:rPr>
              <w:t>73,41</w:t>
            </w:r>
          </w:p>
        </w:tc>
        <w:tc>
          <w:tcPr>
            <w:tcW w:w="852" w:type="dxa"/>
            <w:tcBorders>
              <w:top w:val="single" w:sz="4" w:space="0" w:color="auto"/>
              <w:left w:val="single" w:sz="4" w:space="0" w:color="auto"/>
              <w:bottom w:val="single" w:sz="4" w:space="0" w:color="auto"/>
              <w:right w:val="single" w:sz="4" w:space="0" w:color="auto"/>
            </w:tcBorders>
            <w:vAlign w:val="center"/>
          </w:tcPr>
          <w:p w14:paraId="797BFC00" w14:textId="77777777" w:rsidR="00766AF1" w:rsidRPr="00871294" w:rsidRDefault="00766AF1" w:rsidP="00871294">
            <w:pPr>
              <w:ind w:left="-57" w:right="-57"/>
              <w:jc w:val="center"/>
              <w:rPr>
                <w:bCs/>
                <w:color w:val="000000"/>
                <w:lang w:val="uk-UA"/>
              </w:rPr>
            </w:pPr>
            <w:r w:rsidRPr="00871294">
              <w:rPr>
                <w:bCs/>
                <w:color w:val="000000"/>
                <w:lang w:val="uk-UA"/>
              </w:rPr>
              <w:t>72,2</w:t>
            </w:r>
          </w:p>
        </w:tc>
        <w:tc>
          <w:tcPr>
            <w:tcW w:w="852" w:type="dxa"/>
            <w:tcBorders>
              <w:top w:val="single" w:sz="4" w:space="0" w:color="auto"/>
              <w:left w:val="single" w:sz="4" w:space="0" w:color="auto"/>
              <w:bottom w:val="single" w:sz="4" w:space="0" w:color="auto"/>
              <w:right w:val="single" w:sz="4" w:space="0" w:color="auto"/>
            </w:tcBorders>
            <w:vAlign w:val="center"/>
          </w:tcPr>
          <w:p w14:paraId="247F8995" w14:textId="77777777" w:rsidR="00766AF1" w:rsidRPr="00871294" w:rsidRDefault="00766AF1" w:rsidP="00871294">
            <w:pPr>
              <w:ind w:left="-57" w:right="-57"/>
              <w:jc w:val="center"/>
              <w:rPr>
                <w:bCs/>
                <w:color w:val="000000"/>
                <w:lang w:val="uk-UA"/>
              </w:rPr>
            </w:pPr>
            <w:r w:rsidRPr="00871294">
              <w:rPr>
                <w:bCs/>
                <w:color w:val="000000"/>
                <w:lang w:val="uk-UA"/>
              </w:rPr>
              <w:t>70,99</w:t>
            </w:r>
          </w:p>
        </w:tc>
        <w:tc>
          <w:tcPr>
            <w:tcW w:w="852" w:type="dxa"/>
            <w:tcBorders>
              <w:top w:val="single" w:sz="4" w:space="0" w:color="auto"/>
              <w:left w:val="single" w:sz="4" w:space="0" w:color="auto"/>
              <w:bottom w:val="single" w:sz="4" w:space="0" w:color="auto"/>
              <w:right w:val="single" w:sz="4" w:space="0" w:color="auto"/>
            </w:tcBorders>
            <w:vAlign w:val="center"/>
          </w:tcPr>
          <w:p w14:paraId="4BCDDD17" w14:textId="77777777" w:rsidR="00766AF1" w:rsidRPr="00871294" w:rsidRDefault="00766AF1" w:rsidP="00871294">
            <w:pPr>
              <w:ind w:left="-57" w:right="-57"/>
              <w:jc w:val="center"/>
              <w:rPr>
                <w:bCs/>
                <w:color w:val="000000"/>
                <w:lang w:val="uk-UA"/>
              </w:rPr>
            </w:pPr>
            <w:r w:rsidRPr="00871294">
              <w:rPr>
                <w:bCs/>
                <w:color w:val="000000"/>
                <w:lang w:val="uk-UA"/>
              </w:rPr>
              <w:t>69,78</w:t>
            </w:r>
          </w:p>
        </w:tc>
        <w:tc>
          <w:tcPr>
            <w:tcW w:w="852" w:type="dxa"/>
            <w:tcBorders>
              <w:top w:val="single" w:sz="4" w:space="0" w:color="auto"/>
              <w:left w:val="single" w:sz="4" w:space="0" w:color="auto"/>
              <w:bottom w:val="single" w:sz="4" w:space="0" w:color="auto"/>
              <w:right w:val="single" w:sz="4" w:space="0" w:color="auto"/>
            </w:tcBorders>
            <w:vAlign w:val="center"/>
          </w:tcPr>
          <w:p w14:paraId="33A78B88" w14:textId="77777777" w:rsidR="00766AF1" w:rsidRPr="00871294" w:rsidRDefault="00766AF1" w:rsidP="00871294">
            <w:pPr>
              <w:ind w:left="-57" w:right="-57"/>
              <w:jc w:val="center"/>
              <w:rPr>
                <w:bCs/>
                <w:color w:val="000000"/>
                <w:lang w:val="uk-UA"/>
              </w:rPr>
            </w:pPr>
            <w:r w:rsidRPr="00871294">
              <w:rPr>
                <w:bCs/>
                <w:color w:val="000000"/>
                <w:lang w:val="uk-UA"/>
              </w:rPr>
              <w:t>68,58</w:t>
            </w:r>
          </w:p>
        </w:tc>
        <w:tc>
          <w:tcPr>
            <w:tcW w:w="852" w:type="dxa"/>
            <w:tcBorders>
              <w:top w:val="single" w:sz="4" w:space="0" w:color="auto"/>
              <w:left w:val="single" w:sz="4" w:space="0" w:color="auto"/>
              <w:bottom w:val="single" w:sz="4" w:space="0" w:color="auto"/>
              <w:right w:val="single" w:sz="4" w:space="0" w:color="auto"/>
            </w:tcBorders>
            <w:vAlign w:val="center"/>
          </w:tcPr>
          <w:p w14:paraId="3DA0A185" w14:textId="77777777" w:rsidR="00766AF1" w:rsidRPr="00871294" w:rsidRDefault="00766AF1" w:rsidP="00871294">
            <w:pPr>
              <w:ind w:left="-57" w:right="-57"/>
              <w:jc w:val="center"/>
              <w:rPr>
                <w:bCs/>
                <w:color w:val="000000"/>
                <w:lang w:val="uk-UA"/>
              </w:rPr>
            </w:pPr>
            <w:r w:rsidRPr="00871294">
              <w:rPr>
                <w:bCs/>
                <w:color w:val="000000"/>
                <w:lang w:val="uk-UA"/>
              </w:rPr>
              <w:t>67,37</w:t>
            </w:r>
          </w:p>
        </w:tc>
      </w:tr>
      <w:tr w:rsidR="00766AF1" w:rsidRPr="00871294" w14:paraId="30CF8DDE" w14:textId="77777777" w:rsidTr="00871294">
        <w:trPr>
          <w:trHeight w:val="314"/>
          <w:jc w:val="center"/>
        </w:trPr>
        <w:tc>
          <w:tcPr>
            <w:tcW w:w="1980" w:type="dxa"/>
            <w:tcBorders>
              <w:top w:val="single" w:sz="4" w:space="0" w:color="auto"/>
              <w:left w:val="single" w:sz="4" w:space="0" w:color="auto"/>
              <w:bottom w:val="single" w:sz="4" w:space="0" w:color="auto"/>
              <w:right w:val="single" w:sz="4" w:space="0" w:color="auto"/>
            </w:tcBorders>
            <w:vAlign w:val="center"/>
          </w:tcPr>
          <w:p w14:paraId="6BC3CB6B" w14:textId="77777777" w:rsidR="00766AF1" w:rsidRPr="00871294" w:rsidRDefault="00766AF1" w:rsidP="00871294">
            <w:pPr>
              <w:ind w:left="171" w:right="-113"/>
              <w:rPr>
                <w:color w:val="000000"/>
                <w:lang w:val="uk-UA"/>
              </w:rPr>
            </w:pPr>
            <w:r w:rsidRPr="00871294">
              <w:rPr>
                <w:color w:val="000000"/>
                <w:lang w:val="uk-UA"/>
              </w:rPr>
              <w:t xml:space="preserve">міського, </w:t>
            </w:r>
            <w:proofErr w:type="spellStart"/>
            <w:r w:rsidRPr="00871294">
              <w:rPr>
                <w:color w:val="000000"/>
                <w:lang w:val="uk-UA"/>
              </w:rPr>
              <w:t>тис.ос</w:t>
            </w:r>
            <w:proofErr w:type="spellEnd"/>
            <w:r w:rsidRPr="00871294">
              <w:rPr>
                <w:color w:val="000000"/>
                <w:lang w:val="uk-UA"/>
              </w:rPr>
              <w:t>.</w:t>
            </w:r>
          </w:p>
        </w:tc>
        <w:tc>
          <w:tcPr>
            <w:tcW w:w="852" w:type="dxa"/>
            <w:tcBorders>
              <w:top w:val="single" w:sz="4" w:space="0" w:color="auto"/>
              <w:left w:val="single" w:sz="4" w:space="0" w:color="auto"/>
              <w:bottom w:val="single" w:sz="4" w:space="0" w:color="auto"/>
              <w:right w:val="single" w:sz="4" w:space="0" w:color="auto"/>
            </w:tcBorders>
            <w:vAlign w:val="center"/>
          </w:tcPr>
          <w:p w14:paraId="515FB3EB" w14:textId="77777777" w:rsidR="00766AF1" w:rsidRPr="00871294" w:rsidRDefault="00766AF1" w:rsidP="00871294">
            <w:pPr>
              <w:ind w:left="-57" w:right="-57"/>
              <w:jc w:val="center"/>
              <w:rPr>
                <w:bCs/>
                <w:color w:val="000000"/>
                <w:lang w:val="uk-UA"/>
              </w:rPr>
            </w:pPr>
            <w:r w:rsidRPr="00871294">
              <w:rPr>
                <w:bCs/>
                <w:color w:val="000000"/>
                <w:lang w:val="uk-UA"/>
              </w:rPr>
              <w:t>53,63</w:t>
            </w:r>
          </w:p>
        </w:tc>
        <w:tc>
          <w:tcPr>
            <w:tcW w:w="852" w:type="dxa"/>
            <w:tcBorders>
              <w:top w:val="single" w:sz="4" w:space="0" w:color="auto"/>
              <w:left w:val="single" w:sz="4" w:space="0" w:color="auto"/>
              <w:bottom w:val="single" w:sz="4" w:space="0" w:color="auto"/>
              <w:right w:val="single" w:sz="4" w:space="0" w:color="auto"/>
            </w:tcBorders>
            <w:vAlign w:val="center"/>
          </w:tcPr>
          <w:p w14:paraId="5F861583" w14:textId="77777777" w:rsidR="00766AF1" w:rsidRPr="00871294" w:rsidRDefault="00766AF1" w:rsidP="00871294">
            <w:pPr>
              <w:jc w:val="center"/>
              <w:rPr>
                <w:lang w:val="uk-UA"/>
              </w:rPr>
            </w:pPr>
            <w:r w:rsidRPr="00871294">
              <w:rPr>
                <w:lang w:val="uk-UA"/>
              </w:rPr>
              <w:t>53,14</w:t>
            </w:r>
          </w:p>
        </w:tc>
        <w:tc>
          <w:tcPr>
            <w:tcW w:w="852" w:type="dxa"/>
            <w:tcBorders>
              <w:top w:val="single" w:sz="4" w:space="0" w:color="auto"/>
              <w:left w:val="single" w:sz="4" w:space="0" w:color="auto"/>
              <w:bottom w:val="single" w:sz="4" w:space="0" w:color="auto"/>
              <w:right w:val="single" w:sz="4" w:space="0" w:color="auto"/>
            </w:tcBorders>
            <w:vAlign w:val="center"/>
          </w:tcPr>
          <w:p w14:paraId="35F425F2" w14:textId="77777777" w:rsidR="00766AF1" w:rsidRPr="00871294" w:rsidRDefault="00766AF1" w:rsidP="00871294">
            <w:pPr>
              <w:ind w:left="-57" w:right="-57"/>
              <w:jc w:val="center"/>
              <w:rPr>
                <w:bCs/>
                <w:color w:val="000000"/>
                <w:lang w:val="uk-UA"/>
              </w:rPr>
            </w:pPr>
            <w:r w:rsidRPr="00871294">
              <w:rPr>
                <w:bCs/>
                <w:color w:val="000000"/>
                <w:lang w:val="uk-UA"/>
              </w:rPr>
              <w:t>52,66</w:t>
            </w:r>
          </w:p>
        </w:tc>
        <w:tc>
          <w:tcPr>
            <w:tcW w:w="852" w:type="dxa"/>
            <w:tcBorders>
              <w:top w:val="single" w:sz="4" w:space="0" w:color="auto"/>
              <w:left w:val="single" w:sz="4" w:space="0" w:color="auto"/>
              <w:bottom w:val="single" w:sz="4" w:space="0" w:color="auto"/>
              <w:right w:val="single" w:sz="4" w:space="0" w:color="auto"/>
            </w:tcBorders>
            <w:vAlign w:val="center"/>
          </w:tcPr>
          <w:p w14:paraId="72608935" w14:textId="77777777" w:rsidR="00766AF1" w:rsidRPr="00871294" w:rsidRDefault="00766AF1" w:rsidP="00871294">
            <w:pPr>
              <w:ind w:left="-57" w:right="-57"/>
              <w:jc w:val="center"/>
              <w:rPr>
                <w:bCs/>
                <w:color w:val="000000"/>
                <w:lang w:val="uk-UA"/>
              </w:rPr>
            </w:pPr>
            <w:r w:rsidRPr="00871294">
              <w:rPr>
                <w:bCs/>
                <w:color w:val="000000"/>
                <w:lang w:val="uk-UA"/>
              </w:rPr>
              <w:t>52,17</w:t>
            </w:r>
          </w:p>
        </w:tc>
        <w:tc>
          <w:tcPr>
            <w:tcW w:w="852" w:type="dxa"/>
            <w:tcBorders>
              <w:top w:val="single" w:sz="4" w:space="0" w:color="auto"/>
              <w:left w:val="single" w:sz="4" w:space="0" w:color="auto"/>
              <w:bottom w:val="single" w:sz="4" w:space="0" w:color="auto"/>
              <w:right w:val="single" w:sz="4" w:space="0" w:color="auto"/>
            </w:tcBorders>
            <w:vAlign w:val="center"/>
          </w:tcPr>
          <w:p w14:paraId="7C7C9D5A" w14:textId="77777777" w:rsidR="00766AF1" w:rsidRPr="00871294" w:rsidRDefault="00766AF1" w:rsidP="00871294">
            <w:pPr>
              <w:ind w:left="-57" w:right="-57"/>
              <w:jc w:val="center"/>
              <w:rPr>
                <w:bCs/>
                <w:color w:val="000000"/>
                <w:lang w:val="uk-UA"/>
              </w:rPr>
            </w:pPr>
            <w:r w:rsidRPr="00871294">
              <w:rPr>
                <w:bCs/>
                <w:color w:val="000000"/>
                <w:lang w:val="uk-UA"/>
              </w:rPr>
              <w:t>51,68</w:t>
            </w:r>
          </w:p>
        </w:tc>
        <w:tc>
          <w:tcPr>
            <w:tcW w:w="852" w:type="dxa"/>
            <w:tcBorders>
              <w:top w:val="single" w:sz="4" w:space="0" w:color="auto"/>
              <w:left w:val="single" w:sz="4" w:space="0" w:color="auto"/>
              <w:bottom w:val="single" w:sz="4" w:space="0" w:color="auto"/>
              <w:right w:val="single" w:sz="4" w:space="0" w:color="auto"/>
            </w:tcBorders>
            <w:vAlign w:val="center"/>
          </w:tcPr>
          <w:p w14:paraId="53AD8380" w14:textId="77777777" w:rsidR="00766AF1" w:rsidRPr="00871294" w:rsidRDefault="00766AF1" w:rsidP="00871294">
            <w:pPr>
              <w:ind w:left="-57" w:right="-57"/>
              <w:jc w:val="center"/>
              <w:rPr>
                <w:bCs/>
                <w:color w:val="000000"/>
                <w:lang w:val="uk-UA"/>
              </w:rPr>
            </w:pPr>
            <w:r w:rsidRPr="00871294">
              <w:rPr>
                <w:bCs/>
                <w:color w:val="000000"/>
                <w:lang w:val="uk-UA"/>
              </w:rPr>
              <w:t>51,19</w:t>
            </w:r>
          </w:p>
        </w:tc>
        <w:tc>
          <w:tcPr>
            <w:tcW w:w="852" w:type="dxa"/>
            <w:tcBorders>
              <w:top w:val="single" w:sz="4" w:space="0" w:color="auto"/>
              <w:left w:val="single" w:sz="4" w:space="0" w:color="auto"/>
              <w:bottom w:val="single" w:sz="4" w:space="0" w:color="auto"/>
              <w:right w:val="single" w:sz="4" w:space="0" w:color="auto"/>
            </w:tcBorders>
            <w:vAlign w:val="center"/>
          </w:tcPr>
          <w:p w14:paraId="429A9E71" w14:textId="77777777" w:rsidR="00766AF1" w:rsidRPr="00871294" w:rsidRDefault="00766AF1" w:rsidP="00871294">
            <w:pPr>
              <w:ind w:left="-57" w:right="-57"/>
              <w:jc w:val="center"/>
              <w:rPr>
                <w:bCs/>
                <w:color w:val="000000"/>
                <w:lang w:val="uk-UA"/>
              </w:rPr>
            </w:pPr>
            <w:r w:rsidRPr="00871294">
              <w:rPr>
                <w:bCs/>
                <w:color w:val="000000"/>
                <w:lang w:val="uk-UA"/>
              </w:rPr>
              <w:t>50,7</w:t>
            </w:r>
          </w:p>
        </w:tc>
        <w:tc>
          <w:tcPr>
            <w:tcW w:w="852" w:type="dxa"/>
            <w:tcBorders>
              <w:top w:val="single" w:sz="4" w:space="0" w:color="auto"/>
              <w:left w:val="single" w:sz="4" w:space="0" w:color="auto"/>
              <w:bottom w:val="single" w:sz="4" w:space="0" w:color="auto"/>
              <w:right w:val="single" w:sz="4" w:space="0" w:color="auto"/>
            </w:tcBorders>
            <w:vAlign w:val="center"/>
          </w:tcPr>
          <w:p w14:paraId="40BD1FD4" w14:textId="77777777" w:rsidR="00766AF1" w:rsidRPr="00871294" w:rsidRDefault="00766AF1" w:rsidP="00871294">
            <w:pPr>
              <w:ind w:left="-57" w:right="-57"/>
              <w:jc w:val="center"/>
              <w:rPr>
                <w:bCs/>
                <w:color w:val="000000"/>
                <w:lang w:val="uk-UA"/>
              </w:rPr>
            </w:pPr>
            <w:r w:rsidRPr="00871294">
              <w:rPr>
                <w:bCs/>
                <w:color w:val="000000"/>
                <w:lang w:val="uk-UA"/>
              </w:rPr>
              <w:t>50,22</w:t>
            </w:r>
          </w:p>
        </w:tc>
        <w:tc>
          <w:tcPr>
            <w:tcW w:w="852" w:type="dxa"/>
            <w:tcBorders>
              <w:top w:val="single" w:sz="4" w:space="0" w:color="auto"/>
              <w:left w:val="single" w:sz="4" w:space="0" w:color="auto"/>
              <w:bottom w:val="single" w:sz="4" w:space="0" w:color="auto"/>
              <w:right w:val="single" w:sz="4" w:space="0" w:color="auto"/>
            </w:tcBorders>
            <w:vAlign w:val="center"/>
          </w:tcPr>
          <w:p w14:paraId="327AEC7F" w14:textId="77777777" w:rsidR="00766AF1" w:rsidRPr="00871294" w:rsidRDefault="00766AF1" w:rsidP="00871294">
            <w:pPr>
              <w:ind w:left="-57" w:right="-57"/>
              <w:rPr>
                <w:bCs/>
                <w:color w:val="000000"/>
                <w:lang w:val="uk-UA"/>
              </w:rPr>
            </w:pPr>
            <w:r w:rsidRPr="00871294">
              <w:rPr>
                <w:bCs/>
                <w:color w:val="000000"/>
                <w:lang w:val="uk-UA"/>
              </w:rPr>
              <w:t>49,73</w:t>
            </w:r>
          </w:p>
        </w:tc>
      </w:tr>
      <w:tr w:rsidR="00766AF1" w:rsidRPr="00871294" w14:paraId="72158B45" w14:textId="77777777" w:rsidTr="00871294">
        <w:trPr>
          <w:trHeight w:val="2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25824D4D" w14:textId="77777777" w:rsidR="00766AF1" w:rsidRPr="00871294" w:rsidRDefault="00766AF1" w:rsidP="00871294">
            <w:pPr>
              <w:ind w:left="171" w:right="-108"/>
              <w:rPr>
                <w:color w:val="000000"/>
                <w:lang w:val="uk-UA"/>
              </w:rPr>
            </w:pPr>
            <w:r w:rsidRPr="00871294">
              <w:rPr>
                <w:color w:val="000000"/>
                <w:lang w:val="uk-UA"/>
              </w:rPr>
              <w:t>сільського, тис. ос.</w:t>
            </w:r>
          </w:p>
        </w:tc>
        <w:tc>
          <w:tcPr>
            <w:tcW w:w="852" w:type="dxa"/>
            <w:tcBorders>
              <w:top w:val="single" w:sz="4" w:space="0" w:color="auto"/>
              <w:left w:val="single" w:sz="4" w:space="0" w:color="auto"/>
              <w:bottom w:val="single" w:sz="4" w:space="0" w:color="auto"/>
              <w:right w:val="single" w:sz="4" w:space="0" w:color="auto"/>
            </w:tcBorders>
            <w:vAlign w:val="center"/>
          </w:tcPr>
          <w:p w14:paraId="12DC39AC" w14:textId="77777777" w:rsidR="00766AF1" w:rsidRPr="00871294" w:rsidRDefault="00766AF1" w:rsidP="00871294">
            <w:pPr>
              <w:ind w:left="-57" w:right="-57"/>
              <w:jc w:val="center"/>
              <w:rPr>
                <w:bCs/>
                <w:color w:val="000000"/>
                <w:lang w:val="uk-UA"/>
              </w:rPr>
            </w:pPr>
            <w:r w:rsidRPr="00871294">
              <w:rPr>
                <w:bCs/>
                <w:color w:val="000000"/>
                <w:lang w:val="uk-UA"/>
              </w:rPr>
              <w:t>23,41</w:t>
            </w:r>
          </w:p>
        </w:tc>
        <w:tc>
          <w:tcPr>
            <w:tcW w:w="852" w:type="dxa"/>
            <w:tcBorders>
              <w:top w:val="single" w:sz="4" w:space="0" w:color="auto"/>
              <w:left w:val="single" w:sz="4" w:space="0" w:color="auto"/>
              <w:bottom w:val="single" w:sz="4" w:space="0" w:color="auto"/>
              <w:right w:val="single" w:sz="4" w:space="0" w:color="auto"/>
            </w:tcBorders>
            <w:vAlign w:val="center"/>
          </w:tcPr>
          <w:p w14:paraId="259D45E4" w14:textId="77777777" w:rsidR="00766AF1" w:rsidRPr="00871294" w:rsidRDefault="00766AF1" w:rsidP="00871294">
            <w:pPr>
              <w:jc w:val="center"/>
              <w:rPr>
                <w:lang w:val="uk-UA"/>
              </w:rPr>
            </w:pPr>
            <w:r w:rsidRPr="00871294">
              <w:rPr>
                <w:lang w:val="uk-UA"/>
              </w:rPr>
              <w:t>22,69</w:t>
            </w:r>
          </w:p>
        </w:tc>
        <w:tc>
          <w:tcPr>
            <w:tcW w:w="852" w:type="dxa"/>
            <w:tcBorders>
              <w:top w:val="single" w:sz="4" w:space="0" w:color="auto"/>
              <w:left w:val="single" w:sz="4" w:space="0" w:color="auto"/>
              <w:bottom w:val="single" w:sz="4" w:space="0" w:color="auto"/>
              <w:right w:val="single" w:sz="4" w:space="0" w:color="auto"/>
            </w:tcBorders>
            <w:vAlign w:val="center"/>
          </w:tcPr>
          <w:p w14:paraId="1D8EFD78" w14:textId="77777777" w:rsidR="00766AF1" w:rsidRPr="00871294" w:rsidRDefault="00766AF1" w:rsidP="00871294">
            <w:pPr>
              <w:ind w:left="-57" w:right="-57"/>
              <w:jc w:val="center"/>
              <w:rPr>
                <w:bCs/>
                <w:color w:val="000000"/>
                <w:lang w:val="uk-UA"/>
              </w:rPr>
            </w:pPr>
            <w:r w:rsidRPr="00871294">
              <w:rPr>
                <w:bCs/>
                <w:color w:val="000000"/>
                <w:lang w:val="uk-UA"/>
              </w:rPr>
              <w:t>21,96</w:t>
            </w:r>
          </w:p>
        </w:tc>
        <w:tc>
          <w:tcPr>
            <w:tcW w:w="852" w:type="dxa"/>
            <w:tcBorders>
              <w:top w:val="single" w:sz="4" w:space="0" w:color="auto"/>
              <w:left w:val="single" w:sz="4" w:space="0" w:color="auto"/>
              <w:bottom w:val="single" w:sz="4" w:space="0" w:color="auto"/>
              <w:right w:val="single" w:sz="4" w:space="0" w:color="auto"/>
            </w:tcBorders>
            <w:vAlign w:val="center"/>
          </w:tcPr>
          <w:p w14:paraId="119E9C91" w14:textId="77777777" w:rsidR="00766AF1" w:rsidRPr="00871294" w:rsidRDefault="00766AF1" w:rsidP="00871294">
            <w:pPr>
              <w:ind w:left="-57" w:right="-57"/>
              <w:jc w:val="center"/>
              <w:rPr>
                <w:bCs/>
                <w:color w:val="000000"/>
                <w:lang w:val="uk-UA"/>
              </w:rPr>
            </w:pPr>
            <w:r w:rsidRPr="00871294">
              <w:rPr>
                <w:bCs/>
                <w:color w:val="000000"/>
                <w:lang w:val="uk-UA"/>
              </w:rPr>
              <w:t>21,24</w:t>
            </w:r>
          </w:p>
        </w:tc>
        <w:tc>
          <w:tcPr>
            <w:tcW w:w="852" w:type="dxa"/>
            <w:tcBorders>
              <w:top w:val="single" w:sz="4" w:space="0" w:color="auto"/>
              <w:left w:val="single" w:sz="4" w:space="0" w:color="auto"/>
              <w:bottom w:val="single" w:sz="4" w:space="0" w:color="auto"/>
              <w:right w:val="single" w:sz="4" w:space="0" w:color="auto"/>
            </w:tcBorders>
            <w:vAlign w:val="center"/>
          </w:tcPr>
          <w:p w14:paraId="0CE93474" w14:textId="77777777" w:rsidR="00766AF1" w:rsidRPr="00871294" w:rsidRDefault="00766AF1" w:rsidP="00871294">
            <w:pPr>
              <w:ind w:left="-57" w:right="-57"/>
              <w:jc w:val="center"/>
              <w:rPr>
                <w:bCs/>
                <w:color w:val="000000"/>
                <w:lang w:val="uk-UA"/>
              </w:rPr>
            </w:pPr>
            <w:r w:rsidRPr="00871294">
              <w:rPr>
                <w:bCs/>
                <w:color w:val="000000"/>
                <w:lang w:val="uk-UA"/>
              </w:rPr>
              <w:t>20,52</w:t>
            </w:r>
          </w:p>
        </w:tc>
        <w:tc>
          <w:tcPr>
            <w:tcW w:w="852" w:type="dxa"/>
            <w:tcBorders>
              <w:top w:val="single" w:sz="4" w:space="0" w:color="auto"/>
              <w:left w:val="single" w:sz="4" w:space="0" w:color="auto"/>
              <w:bottom w:val="single" w:sz="4" w:space="0" w:color="auto"/>
              <w:right w:val="single" w:sz="4" w:space="0" w:color="auto"/>
            </w:tcBorders>
            <w:vAlign w:val="center"/>
          </w:tcPr>
          <w:p w14:paraId="698E0E72" w14:textId="77777777" w:rsidR="00766AF1" w:rsidRPr="00871294" w:rsidRDefault="00766AF1" w:rsidP="00871294">
            <w:pPr>
              <w:ind w:left="-57" w:right="-57"/>
              <w:jc w:val="center"/>
              <w:rPr>
                <w:bCs/>
                <w:color w:val="000000"/>
                <w:lang w:val="uk-UA"/>
              </w:rPr>
            </w:pPr>
            <w:r w:rsidRPr="00871294">
              <w:rPr>
                <w:bCs/>
                <w:color w:val="000000"/>
                <w:lang w:val="uk-UA"/>
              </w:rPr>
              <w:t>19,8</w:t>
            </w:r>
          </w:p>
        </w:tc>
        <w:tc>
          <w:tcPr>
            <w:tcW w:w="852" w:type="dxa"/>
            <w:tcBorders>
              <w:top w:val="single" w:sz="4" w:space="0" w:color="auto"/>
              <w:left w:val="single" w:sz="4" w:space="0" w:color="auto"/>
              <w:bottom w:val="single" w:sz="4" w:space="0" w:color="auto"/>
              <w:right w:val="single" w:sz="4" w:space="0" w:color="auto"/>
            </w:tcBorders>
            <w:vAlign w:val="center"/>
          </w:tcPr>
          <w:p w14:paraId="09CD101F" w14:textId="77777777" w:rsidR="00766AF1" w:rsidRPr="00871294" w:rsidRDefault="00766AF1" w:rsidP="00871294">
            <w:pPr>
              <w:ind w:left="-57" w:right="-57"/>
              <w:jc w:val="center"/>
              <w:rPr>
                <w:bCs/>
                <w:color w:val="000000"/>
                <w:lang w:val="uk-UA"/>
              </w:rPr>
            </w:pPr>
            <w:r w:rsidRPr="00871294">
              <w:rPr>
                <w:bCs/>
                <w:color w:val="000000"/>
                <w:lang w:val="uk-UA"/>
              </w:rPr>
              <w:t>19,08</w:t>
            </w:r>
          </w:p>
        </w:tc>
        <w:tc>
          <w:tcPr>
            <w:tcW w:w="852" w:type="dxa"/>
            <w:tcBorders>
              <w:top w:val="single" w:sz="4" w:space="0" w:color="auto"/>
              <w:left w:val="single" w:sz="4" w:space="0" w:color="auto"/>
              <w:bottom w:val="single" w:sz="4" w:space="0" w:color="auto"/>
              <w:right w:val="single" w:sz="4" w:space="0" w:color="auto"/>
            </w:tcBorders>
            <w:vAlign w:val="center"/>
          </w:tcPr>
          <w:p w14:paraId="1AF02D89" w14:textId="77777777" w:rsidR="00766AF1" w:rsidRPr="00871294" w:rsidRDefault="00766AF1" w:rsidP="00871294">
            <w:pPr>
              <w:ind w:left="-57" w:right="-57"/>
              <w:jc w:val="center"/>
              <w:rPr>
                <w:bCs/>
                <w:color w:val="000000"/>
                <w:lang w:val="uk-UA"/>
              </w:rPr>
            </w:pPr>
            <w:r w:rsidRPr="00871294">
              <w:rPr>
                <w:bCs/>
                <w:color w:val="000000"/>
                <w:lang w:val="uk-UA"/>
              </w:rPr>
              <w:t>18,36</w:t>
            </w:r>
          </w:p>
        </w:tc>
        <w:tc>
          <w:tcPr>
            <w:tcW w:w="852" w:type="dxa"/>
            <w:tcBorders>
              <w:top w:val="single" w:sz="4" w:space="0" w:color="auto"/>
              <w:left w:val="single" w:sz="4" w:space="0" w:color="auto"/>
              <w:bottom w:val="single" w:sz="4" w:space="0" w:color="auto"/>
              <w:right w:val="single" w:sz="4" w:space="0" w:color="auto"/>
            </w:tcBorders>
            <w:vAlign w:val="center"/>
          </w:tcPr>
          <w:p w14:paraId="0B0FA40F" w14:textId="77777777" w:rsidR="00766AF1" w:rsidRPr="00871294" w:rsidRDefault="00766AF1" w:rsidP="00871294">
            <w:pPr>
              <w:ind w:left="-57" w:right="-57"/>
              <w:rPr>
                <w:bCs/>
                <w:color w:val="000000"/>
                <w:lang w:val="uk-UA"/>
              </w:rPr>
            </w:pPr>
            <w:r w:rsidRPr="00871294">
              <w:rPr>
                <w:bCs/>
                <w:color w:val="000000"/>
                <w:lang w:val="uk-UA"/>
              </w:rPr>
              <w:t>17,64</w:t>
            </w:r>
          </w:p>
        </w:tc>
      </w:tr>
    </w:tbl>
    <w:p w14:paraId="3F8CBC45" w14:textId="77777777" w:rsidR="00766AF1" w:rsidRPr="00871294" w:rsidRDefault="00766AF1" w:rsidP="00766AF1">
      <w:pPr>
        <w:widowControl w:val="0"/>
        <w:rPr>
          <w:lang w:val="uk-UA" w:bidi="he-IL"/>
        </w:rPr>
      </w:pPr>
    </w:p>
    <w:p w14:paraId="151F739E" w14:textId="77777777" w:rsidR="00766AF1" w:rsidRPr="00336F82" w:rsidRDefault="00766AF1" w:rsidP="00336F82">
      <w:pPr>
        <w:keepNext/>
        <w:ind w:firstLine="720"/>
        <w:rPr>
          <w:b/>
          <w:bCs/>
          <w:color w:val="000000"/>
          <w:sz w:val="28"/>
          <w:szCs w:val="28"/>
          <w:lang w:val="uk-UA"/>
        </w:rPr>
      </w:pPr>
      <w:r w:rsidRPr="00336F82">
        <w:rPr>
          <w:b/>
          <w:bCs/>
          <w:color w:val="000000"/>
          <w:sz w:val="28"/>
          <w:szCs w:val="28"/>
          <w:lang w:val="uk-UA"/>
        </w:rPr>
        <w:t>Таблиця 1.12 – Прогноз чисельності населення Ніжинського району області</w:t>
      </w:r>
    </w:p>
    <w:tbl>
      <w:tblPr>
        <w:tblW w:w="9511" w:type="dxa"/>
        <w:jc w:val="center"/>
        <w:tblLayout w:type="fixed"/>
        <w:tblLook w:val="0000" w:firstRow="0" w:lastRow="0" w:firstColumn="0" w:lastColumn="0" w:noHBand="0" w:noVBand="0"/>
      </w:tblPr>
      <w:tblGrid>
        <w:gridCol w:w="1980"/>
        <w:gridCol w:w="836"/>
        <w:gridCol w:w="837"/>
        <w:gridCol w:w="837"/>
        <w:gridCol w:w="837"/>
        <w:gridCol w:w="836"/>
        <w:gridCol w:w="837"/>
        <w:gridCol w:w="837"/>
        <w:gridCol w:w="837"/>
        <w:gridCol w:w="837"/>
      </w:tblGrid>
      <w:tr w:rsidR="00766AF1" w:rsidRPr="00336F82" w14:paraId="13A11311" w14:textId="77777777" w:rsidTr="00871294">
        <w:trPr>
          <w:trHeight w:val="255"/>
          <w:jc w:val="center"/>
        </w:trPr>
        <w:tc>
          <w:tcPr>
            <w:tcW w:w="1980" w:type="dxa"/>
            <w:vMerge w:val="restart"/>
            <w:tcBorders>
              <w:top w:val="single" w:sz="4" w:space="0" w:color="auto"/>
              <w:left w:val="single" w:sz="4" w:space="0" w:color="auto"/>
              <w:right w:val="single" w:sz="4" w:space="0" w:color="auto"/>
            </w:tcBorders>
            <w:vAlign w:val="center"/>
          </w:tcPr>
          <w:p w14:paraId="72A331FD" w14:textId="77777777" w:rsidR="00766AF1" w:rsidRPr="00336F82" w:rsidRDefault="00766AF1" w:rsidP="00871294">
            <w:pPr>
              <w:jc w:val="center"/>
              <w:rPr>
                <w:color w:val="000000"/>
                <w:lang w:val="uk-UA"/>
              </w:rPr>
            </w:pPr>
            <w:r w:rsidRPr="00336F82">
              <w:rPr>
                <w:color w:val="000000"/>
                <w:lang w:val="uk-UA"/>
              </w:rPr>
              <w:t>Показник</w:t>
            </w:r>
          </w:p>
        </w:tc>
        <w:tc>
          <w:tcPr>
            <w:tcW w:w="7531" w:type="dxa"/>
            <w:gridSpan w:val="9"/>
            <w:tcBorders>
              <w:top w:val="single" w:sz="4" w:space="0" w:color="auto"/>
              <w:left w:val="nil"/>
              <w:bottom w:val="single" w:sz="4" w:space="0" w:color="auto"/>
              <w:right w:val="single" w:sz="4" w:space="0" w:color="auto"/>
            </w:tcBorders>
            <w:noWrap/>
            <w:vAlign w:val="center"/>
          </w:tcPr>
          <w:p w14:paraId="79C19C96" w14:textId="77777777" w:rsidR="00766AF1" w:rsidRPr="00336F82" w:rsidRDefault="00766AF1" w:rsidP="00871294">
            <w:pPr>
              <w:jc w:val="center"/>
              <w:rPr>
                <w:color w:val="000000"/>
                <w:lang w:val="uk-UA"/>
              </w:rPr>
            </w:pPr>
            <w:r w:rsidRPr="00336F82">
              <w:rPr>
                <w:color w:val="000000"/>
                <w:lang w:val="uk-UA"/>
              </w:rPr>
              <w:t>Рік</w:t>
            </w:r>
          </w:p>
        </w:tc>
      </w:tr>
      <w:tr w:rsidR="00766AF1" w:rsidRPr="00336F82" w14:paraId="296E20F6" w14:textId="77777777" w:rsidTr="00871294">
        <w:trPr>
          <w:trHeight w:val="255"/>
          <w:jc w:val="center"/>
        </w:trPr>
        <w:tc>
          <w:tcPr>
            <w:tcW w:w="1980" w:type="dxa"/>
            <w:vMerge/>
            <w:tcBorders>
              <w:left w:val="single" w:sz="4" w:space="0" w:color="auto"/>
              <w:bottom w:val="single" w:sz="4" w:space="0" w:color="auto"/>
              <w:right w:val="single" w:sz="4" w:space="0" w:color="auto"/>
            </w:tcBorders>
            <w:vAlign w:val="center"/>
          </w:tcPr>
          <w:p w14:paraId="25652E4C" w14:textId="77777777" w:rsidR="00766AF1" w:rsidRPr="00336F82" w:rsidRDefault="00766AF1" w:rsidP="00871294">
            <w:pPr>
              <w:jc w:val="center"/>
              <w:rPr>
                <w:color w:val="000000"/>
                <w:lang w:val="uk-UA"/>
              </w:rPr>
            </w:pPr>
          </w:p>
        </w:tc>
        <w:tc>
          <w:tcPr>
            <w:tcW w:w="836" w:type="dxa"/>
            <w:tcBorders>
              <w:top w:val="single" w:sz="4" w:space="0" w:color="auto"/>
              <w:left w:val="nil"/>
              <w:bottom w:val="single" w:sz="4" w:space="0" w:color="auto"/>
              <w:right w:val="single" w:sz="4" w:space="0" w:color="auto"/>
            </w:tcBorders>
            <w:noWrap/>
            <w:vAlign w:val="center"/>
          </w:tcPr>
          <w:p w14:paraId="35ADD926" w14:textId="77777777" w:rsidR="00766AF1" w:rsidRPr="00336F82" w:rsidRDefault="00766AF1" w:rsidP="00871294">
            <w:pPr>
              <w:jc w:val="center"/>
              <w:rPr>
                <w:color w:val="000000"/>
                <w:lang w:val="uk-UA"/>
              </w:rPr>
            </w:pPr>
            <w:r w:rsidRPr="00336F82">
              <w:rPr>
                <w:color w:val="000000"/>
                <w:lang w:val="uk-UA"/>
              </w:rPr>
              <w:t>2025</w:t>
            </w:r>
          </w:p>
        </w:tc>
        <w:tc>
          <w:tcPr>
            <w:tcW w:w="837" w:type="dxa"/>
            <w:tcBorders>
              <w:top w:val="single" w:sz="4" w:space="0" w:color="auto"/>
              <w:left w:val="nil"/>
              <w:bottom w:val="single" w:sz="4" w:space="0" w:color="auto"/>
              <w:right w:val="single" w:sz="4" w:space="0" w:color="auto"/>
            </w:tcBorders>
            <w:noWrap/>
            <w:vAlign w:val="center"/>
          </w:tcPr>
          <w:p w14:paraId="697061D7" w14:textId="77777777" w:rsidR="00766AF1" w:rsidRPr="00336F82" w:rsidRDefault="00766AF1" w:rsidP="00871294">
            <w:pPr>
              <w:jc w:val="center"/>
              <w:rPr>
                <w:color w:val="000000"/>
                <w:lang w:val="uk-UA"/>
              </w:rPr>
            </w:pPr>
            <w:r w:rsidRPr="00336F82">
              <w:rPr>
                <w:color w:val="000000"/>
                <w:lang w:val="uk-UA"/>
              </w:rPr>
              <w:t>2026</w:t>
            </w:r>
          </w:p>
        </w:tc>
        <w:tc>
          <w:tcPr>
            <w:tcW w:w="837" w:type="dxa"/>
            <w:tcBorders>
              <w:top w:val="single" w:sz="4" w:space="0" w:color="auto"/>
              <w:left w:val="nil"/>
              <w:bottom w:val="single" w:sz="4" w:space="0" w:color="auto"/>
              <w:right w:val="single" w:sz="4" w:space="0" w:color="auto"/>
            </w:tcBorders>
            <w:noWrap/>
            <w:vAlign w:val="center"/>
          </w:tcPr>
          <w:p w14:paraId="1766698C" w14:textId="77777777" w:rsidR="00766AF1" w:rsidRPr="00336F82" w:rsidRDefault="00766AF1" w:rsidP="00871294">
            <w:pPr>
              <w:jc w:val="center"/>
              <w:rPr>
                <w:color w:val="000000"/>
                <w:lang w:val="uk-UA"/>
              </w:rPr>
            </w:pPr>
            <w:r w:rsidRPr="00336F82">
              <w:rPr>
                <w:color w:val="000000"/>
                <w:lang w:val="uk-UA"/>
              </w:rPr>
              <w:t>2027</w:t>
            </w:r>
          </w:p>
        </w:tc>
        <w:tc>
          <w:tcPr>
            <w:tcW w:w="837" w:type="dxa"/>
            <w:tcBorders>
              <w:top w:val="single" w:sz="4" w:space="0" w:color="auto"/>
              <w:left w:val="nil"/>
              <w:bottom w:val="single" w:sz="4" w:space="0" w:color="auto"/>
              <w:right w:val="single" w:sz="4" w:space="0" w:color="auto"/>
            </w:tcBorders>
            <w:vAlign w:val="center"/>
          </w:tcPr>
          <w:p w14:paraId="4EEBDDAD" w14:textId="77777777" w:rsidR="00766AF1" w:rsidRPr="00336F82" w:rsidRDefault="00766AF1" w:rsidP="00871294">
            <w:pPr>
              <w:jc w:val="center"/>
              <w:rPr>
                <w:color w:val="000000"/>
                <w:lang w:val="uk-UA"/>
              </w:rPr>
            </w:pPr>
            <w:r w:rsidRPr="00336F82">
              <w:rPr>
                <w:color w:val="000000"/>
                <w:lang w:val="uk-UA"/>
              </w:rPr>
              <w:t>2028</w:t>
            </w:r>
          </w:p>
        </w:tc>
        <w:tc>
          <w:tcPr>
            <w:tcW w:w="836" w:type="dxa"/>
            <w:tcBorders>
              <w:top w:val="single" w:sz="4" w:space="0" w:color="auto"/>
              <w:left w:val="nil"/>
              <w:bottom w:val="single" w:sz="4" w:space="0" w:color="auto"/>
              <w:right w:val="single" w:sz="4" w:space="0" w:color="auto"/>
            </w:tcBorders>
            <w:vAlign w:val="center"/>
          </w:tcPr>
          <w:p w14:paraId="49A40A11" w14:textId="77777777" w:rsidR="00766AF1" w:rsidRPr="00336F82" w:rsidRDefault="00766AF1" w:rsidP="00871294">
            <w:pPr>
              <w:jc w:val="center"/>
              <w:rPr>
                <w:color w:val="000000"/>
                <w:lang w:val="uk-UA"/>
              </w:rPr>
            </w:pPr>
            <w:r w:rsidRPr="00336F82">
              <w:rPr>
                <w:color w:val="000000"/>
                <w:lang w:val="uk-UA"/>
              </w:rPr>
              <w:t>2029</w:t>
            </w:r>
          </w:p>
        </w:tc>
        <w:tc>
          <w:tcPr>
            <w:tcW w:w="837" w:type="dxa"/>
            <w:tcBorders>
              <w:top w:val="single" w:sz="4" w:space="0" w:color="auto"/>
              <w:left w:val="nil"/>
              <w:bottom w:val="single" w:sz="4" w:space="0" w:color="auto"/>
              <w:right w:val="single" w:sz="4" w:space="0" w:color="auto"/>
            </w:tcBorders>
            <w:vAlign w:val="center"/>
          </w:tcPr>
          <w:p w14:paraId="35230E4F" w14:textId="77777777" w:rsidR="00766AF1" w:rsidRPr="00336F82" w:rsidRDefault="00766AF1" w:rsidP="00871294">
            <w:pPr>
              <w:jc w:val="center"/>
              <w:rPr>
                <w:color w:val="000000"/>
                <w:lang w:val="uk-UA"/>
              </w:rPr>
            </w:pPr>
            <w:r w:rsidRPr="00336F82">
              <w:rPr>
                <w:color w:val="000000"/>
                <w:lang w:val="uk-UA"/>
              </w:rPr>
              <w:t>2030</w:t>
            </w:r>
          </w:p>
        </w:tc>
        <w:tc>
          <w:tcPr>
            <w:tcW w:w="837" w:type="dxa"/>
            <w:tcBorders>
              <w:top w:val="single" w:sz="4" w:space="0" w:color="auto"/>
              <w:left w:val="nil"/>
              <w:bottom w:val="single" w:sz="4" w:space="0" w:color="auto"/>
              <w:right w:val="single" w:sz="4" w:space="0" w:color="auto"/>
            </w:tcBorders>
            <w:vAlign w:val="center"/>
          </w:tcPr>
          <w:p w14:paraId="1CE8C844" w14:textId="77777777" w:rsidR="00766AF1" w:rsidRPr="00336F82" w:rsidRDefault="00766AF1" w:rsidP="00871294">
            <w:pPr>
              <w:jc w:val="center"/>
              <w:rPr>
                <w:color w:val="000000"/>
                <w:lang w:val="uk-UA"/>
              </w:rPr>
            </w:pPr>
            <w:r w:rsidRPr="00336F82">
              <w:rPr>
                <w:color w:val="000000"/>
                <w:lang w:val="uk-UA"/>
              </w:rPr>
              <w:t>2031</w:t>
            </w:r>
          </w:p>
        </w:tc>
        <w:tc>
          <w:tcPr>
            <w:tcW w:w="837" w:type="dxa"/>
            <w:tcBorders>
              <w:top w:val="single" w:sz="4" w:space="0" w:color="auto"/>
              <w:left w:val="nil"/>
              <w:bottom w:val="single" w:sz="4" w:space="0" w:color="auto"/>
              <w:right w:val="single" w:sz="4" w:space="0" w:color="auto"/>
            </w:tcBorders>
            <w:vAlign w:val="center"/>
          </w:tcPr>
          <w:p w14:paraId="29578AD5" w14:textId="77777777" w:rsidR="00766AF1" w:rsidRPr="00336F82" w:rsidRDefault="00766AF1" w:rsidP="00871294">
            <w:pPr>
              <w:jc w:val="center"/>
              <w:rPr>
                <w:color w:val="000000"/>
                <w:lang w:val="uk-UA"/>
              </w:rPr>
            </w:pPr>
            <w:r w:rsidRPr="00336F82">
              <w:rPr>
                <w:color w:val="000000"/>
                <w:lang w:val="uk-UA"/>
              </w:rPr>
              <w:t>2032</w:t>
            </w:r>
          </w:p>
        </w:tc>
        <w:tc>
          <w:tcPr>
            <w:tcW w:w="837" w:type="dxa"/>
            <w:tcBorders>
              <w:top w:val="single" w:sz="4" w:space="0" w:color="auto"/>
              <w:left w:val="nil"/>
              <w:bottom w:val="single" w:sz="4" w:space="0" w:color="auto"/>
              <w:right w:val="single" w:sz="4" w:space="0" w:color="auto"/>
            </w:tcBorders>
            <w:vAlign w:val="center"/>
          </w:tcPr>
          <w:p w14:paraId="1E75D4B7" w14:textId="77777777" w:rsidR="00766AF1" w:rsidRPr="00336F82" w:rsidRDefault="00766AF1" w:rsidP="00871294">
            <w:pPr>
              <w:jc w:val="center"/>
              <w:rPr>
                <w:color w:val="000000"/>
                <w:lang w:val="uk-UA"/>
              </w:rPr>
            </w:pPr>
            <w:r w:rsidRPr="00336F82">
              <w:rPr>
                <w:color w:val="000000"/>
                <w:lang w:val="uk-UA"/>
              </w:rPr>
              <w:t>2033</w:t>
            </w:r>
          </w:p>
        </w:tc>
      </w:tr>
      <w:tr w:rsidR="00766AF1" w:rsidRPr="00336F82" w14:paraId="1F12842A" w14:textId="77777777" w:rsidTr="00871294">
        <w:trPr>
          <w:trHeight w:val="510"/>
          <w:jc w:val="center"/>
        </w:trPr>
        <w:tc>
          <w:tcPr>
            <w:tcW w:w="1980" w:type="dxa"/>
            <w:tcBorders>
              <w:top w:val="single" w:sz="4" w:space="0" w:color="auto"/>
              <w:left w:val="single" w:sz="4" w:space="0" w:color="auto"/>
              <w:bottom w:val="single" w:sz="4" w:space="0" w:color="auto"/>
              <w:right w:val="single" w:sz="4" w:space="0" w:color="auto"/>
            </w:tcBorders>
            <w:vAlign w:val="center"/>
          </w:tcPr>
          <w:p w14:paraId="00F344DA" w14:textId="77777777" w:rsidR="00766AF1" w:rsidRPr="00336F82" w:rsidRDefault="00766AF1" w:rsidP="00871294">
            <w:pPr>
              <w:ind w:right="-108"/>
              <w:rPr>
                <w:bCs/>
                <w:color w:val="000000"/>
                <w:lang w:val="uk-UA"/>
              </w:rPr>
            </w:pPr>
            <w:r w:rsidRPr="00336F82">
              <w:rPr>
                <w:bCs/>
                <w:color w:val="000000"/>
                <w:lang w:val="uk-UA"/>
              </w:rPr>
              <w:t>Всього, тис. ос.</w:t>
            </w:r>
          </w:p>
          <w:p w14:paraId="0FA51D9D" w14:textId="77777777" w:rsidR="00766AF1" w:rsidRPr="00336F82" w:rsidRDefault="00766AF1" w:rsidP="00871294">
            <w:pPr>
              <w:rPr>
                <w:bCs/>
                <w:color w:val="000000"/>
                <w:lang w:val="uk-UA"/>
              </w:rPr>
            </w:pPr>
            <w:r w:rsidRPr="00336F82">
              <w:rPr>
                <w:bCs/>
                <w:color w:val="000000"/>
                <w:lang w:val="uk-UA"/>
              </w:rPr>
              <w:t>у тому числі:</w:t>
            </w:r>
          </w:p>
        </w:tc>
        <w:tc>
          <w:tcPr>
            <w:tcW w:w="836" w:type="dxa"/>
            <w:tcBorders>
              <w:top w:val="single" w:sz="4" w:space="0" w:color="auto"/>
              <w:left w:val="single" w:sz="4" w:space="0" w:color="auto"/>
              <w:bottom w:val="single" w:sz="4" w:space="0" w:color="auto"/>
              <w:right w:val="single" w:sz="4" w:space="0" w:color="auto"/>
            </w:tcBorders>
            <w:vAlign w:val="center"/>
          </w:tcPr>
          <w:p w14:paraId="4C6DCF46" w14:textId="77777777" w:rsidR="00766AF1" w:rsidRPr="00336F82" w:rsidRDefault="00766AF1" w:rsidP="00871294">
            <w:pPr>
              <w:ind w:left="-57" w:right="-57"/>
              <w:jc w:val="center"/>
              <w:rPr>
                <w:bCs/>
                <w:color w:val="000000"/>
                <w:lang w:val="uk-UA"/>
              </w:rPr>
            </w:pPr>
            <w:r w:rsidRPr="00336F82">
              <w:rPr>
                <w:bCs/>
                <w:color w:val="000000"/>
                <w:lang w:val="uk-UA"/>
              </w:rPr>
              <w:t>192,59</w:t>
            </w:r>
          </w:p>
        </w:tc>
        <w:tc>
          <w:tcPr>
            <w:tcW w:w="837" w:type="dxa"/>
            <w:tcBorders>
              <w:top w:val="single" w:sz="4" w:space="0" w:color="auto"/>
              <w:left w:val="single" w:sz="4" w:space="0" w:color="auto"/>
              <w:bottom w:val="single" w:sz="4" w:space="0" w:color="auto"/>
              <w:right w:val="single" w:sz="4" w:space="0" w:color="auto"/>
            </w:tcBorders>
            <w:vAlign w:val="center"/>
          </w:tcPr>
          <w:p w14:paraId="2BB5A176" w14:textId="77777777" w:rsidR="00766AF1" w:rsidRPr="00336F82" w:rsidRDefault="00766AF1" w:rsidP="00871294">
            <w:pPr>
              <w:ind w:left="-57" w:right="-57"/>
              <w:jc w:val="center"/>
              <w:rPr>
                <w:lang w:val="uk-UA"/>
              </w:rPr>
            </w:pPr>
            <w:r w:rsidRPr="00336F82">
              <w:rPr>
                <w:lang w:val="uk-UA"/>
              </w:rPr>
              <w:t>189,57</w:t>
            </w:r>
          </w:p>
        </w:tc>
        <w:tc>
          <w:tcPr>
            <w:tcW w:w="837" w:type="dxa"/>
            <w:tcBorders>
              <w:top w:val="single" w:sz="4" w:space="0" w:color="auto"/>
              <w:left w:val="single" w:sz="4" w:space="0" w:color="auto"/>
              <w:bottom w:val="single" w:sz="4" w:space="0" w:color="auto"/>
              <w:right w:val="single" w:sz="4" w:space="0" w:color="auto"/>
            </w:tcBorders>
            <w:vAlign w:val="center"/>
          </w:tcPr>
          <w:p w14:paraId="71FFF2BF" w14:textId="77777777" w:rsidR="00766AF1" w:rsidRPr="00336F82" w:rsidRDefault="00766AF1" w:rsidP="00871294">
            <w:pPr>
              <w:ind w:left="-57" w:right="-57"/>
              <w:jc w:val="center"/>
              <w:rPr>
                <w:bCs/>
                <w:color w:val="000000"/>
                <w:lang w:val="uk-UA"/>
              </w:rPr>
            </w:pPr>
            <w:r w:rsidRPr="00336F82">
              <w:rPr>
                <w:bCs/>
                <w:color w:val="000000"/>
                <w:lang w:val="uk-UA"/>
              </w:rPr>
              <w:t>186,55</w:t>
            </w:r>
          </w:p>
        </w:tc>
        <w:tc>
          <w:tcPr>
            <w:tcW w:w="837" w:type="dxa"/>
            <w:tcBorders>
              <w:top w:val="single" w:sz="4" w:space="0" w:color="auto"/>
              <w:left w:val="single" w:sz="4" w:space="0" w:color="auto"/>
              <w:bottom w:val="single" w:sz="4" w:space="0" w:color="auto"/>
              <w:right w:val="single" w:sz="4" w:space="0" w:color="auto"/>
            </w:tcBorders>
            <w:vAlign w:val="center"/>
          </w:tcPr>
          <w:p w14:paraId="03108326" w14:textId="77777777" w:rsidR="00766AF1" w:rsidRPr="00336F82" w:rsidRDefault="00766AF1" w:rsidP="00871294">
            <w:pPr>
              <w:ind w:left="-57" w:right="-57"/>
              <w:jc w:val="center"/>
              <w:rPr>
                <w:bCs/>
                <w:color w:val="000000"/>
                <w:lang w:val="uk-UA"/>
              </w:rPr>
            </w:pPr>
            <w:r w:rsidRPr="00336F82">
              <w:rPr>
                <w:bCs/>
                <w:color w:val="000000"/>
                <w:lang w:val="uk-UA"/>
              </w:rPr>
              <w:t>183,53</w:t>
            </w:r>
          </w:p>
        </w:tc>
        <w:tc>
          <w:tcPr>
            <w:tcW w:w="836" w:type="dxa"/>
            <w:tcBorders>
              <w:top w:val="single" w:sz="4" w:space="0" w:color="auto"/>
              <w:left w:val="single" w:sz="4" w:space="0" w:color="auto"/>
              <w:bottom w:val="single" w:sz="4" w:space="0" w:color="auto"/>
              <w:right w:val="single" w:sz="4" w:space="0" w:color="auto"/>
            </w:tcBorders>
            <w:vAlign w:val="center"/>
          </w:tcPr>
          <w:p w14:paraId="2B8402BA" w14:textId="77777777" w:rsidR="00766AF1" w:rsidRPr="00336F82" w:rsidRDefault="00766AF1" w:rsidP="00871294">
            <w:pPr>
              <w:ind w:left="-57" w:right="-57"/>
              <w:jc w:val="center"/>
              <w:rPr>
                <w:bCs/>
                <w:color w:val="000000"/>
                <w:lang w:val="uk-UA"/>
              </w:rPr>
            </w:pPr>
            <w:r w:rsidRPr="00336F82">
              <w:rPr>
                <w:bCs/>
                <w:color w:val="000000"/>
                <w:lang w:val="uk-UA"/>
              </w:rPr>
              <w:t>180,5</w:t>
            </w:r>
          </w:p>
        </w:tc>
        <w:tc>
          <w:tcPr>
            <w:tcW w:w="837" w:type="dxa"/>
            <w:tcBorders>
              <w:top w:val="single" w:sz="4" w:space="0" w:color="auto"/>
              <w:left w:val="single" w:sz="4" w:space="0" w:color="auto"/>
              <w:bottom w:val="single" w:sz="4" w:space="0" w:color="auto"/>
              <w:right w:val="single" w:sz="4" w:space="0" w:color="auto"/>
            </w:tcBorders>
            <w:vAlign w:val="center"/>
          </w:tcPr>
          <w:p w14:paraId="02695CB6" w14:textId="77777777" w:rsidR="00766AF1" w:rsidRPr="00336F82" w:rsidRDefault="00766AF1" w:rsidP="00871294">
            <w:pPr>
              <w:ind w:left="-57" w:right="-57"/>
              <w:jc w:val="center"/>
              <w:rPr>
                <w:bCs/>
                <w:color w:val="000000"/>
                <w:lang w:val="uk-UA"/>
              </w:rPr>
            </w:pPr>
            <w:r w:rsidRPr="00336F82">
              <w:rPr>
                <w:bCs/>
                <w:color w:val="000000"/>
                <w:lang w:val="uk-UA"/>
              </w:rPr>
              <w:t>177,48</w:t>
            </w:r>
          </w:p>
        </w:tc>
        <w:tc>
          <w:tcPr>
            <w:tcW w:w="837" w:type="dxa"/>
            <w:tcBorders>
              <w:top w:val="single" w:sz="4" w:space="0" w:color="auto"/>
              <w:left w:val="single" w:sz="4" w:space="0" w:color="auto"/>
              <w:bottom w:val="single" w:sz="4" w:space="0" w:color="auto"/>
              <w:right w:val="single" w:sz="4" w:space="0" w:color="auto"/>
            </w:tcBorders>
            <w:vAlign w:val="center"/>
          </w:tcPr>
          <w:p w14:paraId="1F167302" w14:textId="77777777" w:rsidR="00766AF1" w:rsidRPr="00336F82" w:rsidRDefault="00766AF1" w:rsidP="00871294">
            <w:pPr>
              <w:ind w:left="-57" w:right="-57"/>
              <w:jc w:val="center"/>
              <w:rPr>
                <w:bCs/>
                <w:color w:val="000000"/>
                <w:lang w:val="uk-UA"/>
              </w:rPr>
            </w:pPr>
            <w:r w:rsidRPr="00336F82">
              <w:rPr>
                <w:bCs/>
                <w:color w:val="000000"/>
                <w:lang w:val="uk-UA"/>
              </w:rPr>
              <w:t>174,46</w:t>
            </w:r>
          </w:p>
        </w:tc>
        <w:tc>
          <w:tcPr>
            <w:tcW w:w="837" w:type="dxa"/>
            <w:tcBorders>
              <w:top w:val="single" w:sz="4" w:space="0" w:color="auto"/>
              <w:left w:val="single" w:sz="4" w:space="0" w:color="auto"/>
              <w:bottom w:val="single" w:sz="4" w:space="0" w:color="auto"/>
              <w:right w:val="single" w:sz="4" w:space="0" w:color="auto"/>
            </w:tcBorders>
            <w:vAlign w:val="center"/>
          </w:tcPr>
          <w:p w14:paraId="3B46D2BF" w14:textId="77777777" w:rsidR="00766AF1" w:rsidRPr="00336F82" w:rsidRDefault="00766AF1" w:rsidP="00871294">
            <w:pPr>
              <w:ind w:left="-57" w:right="-57"/>
              <w:jc w:val="center"/>
              <w:rPr>
                <w:bCs/>
                <w:color w:val="000000"/>
                <w:lang w:val="uk-UA"/>
              </w:rPr>
            </w:pPr>
            <w:r w:rsidRPr="00336F82">
              <w:rPr>
                <w:bCs/>
                <w:color w:val="000000"/>
                <w:lang w:val="uk-UA"/>
              </w:rPr>
              <w:t>171,44</w:t>
            </w:r>
          </w:p>
        </w:tc>
        <w:tc>
          <w:tcPr>
            <w:tcW w:w="837" w:type="dxa"/>
            <w:tcBorders>
              <w:top w:val="single" w:sz="4" w:space="0" w:color="auto"/>
              <w:left w:val="single" w:sz="4" w:space="0" w:color="auto"/>
              <w:bottom w:val="single" w:sz="4" w:space="0" w:color="auto"/>
              <w:right w:val="single" w:sz="4" w:space="0" w:color="auto"/>
            </w:tcBorders>
            <w:vAlign w:val="center"/>
          </w:tcPr>
          <w:p w14:paraId="270FAAA7" w14:textId="77777777" w:rsidR="00766AF1" w:rsidRPr="00336F82" w:rsidRDefault="00766AF1" w:rsidP="00871294">
            <w:pPr>
              <w:ind w:left="-57" w:right="-57"/>
              <w:jc w:val="center"/>
              <w:rPr>
                <w:bCs/>
                <w:color w:val="000000"/>
                <w:lang w:val="uk-UA"/>
              </w:rPr>
            </w:pPr>
            <w:r w:rsidRPr="00336F82">
              <w:rPr>
                <w:bCs/>
                <w:color w:val="000000"/>
                <w:lang w:val="uk-UA"/>
              </w:rPr>
              <w:t>168,42</w:t>
            </w:r>
          </w:p>
        </w:tc>
      </w:tr>
      <w:tr w:rsidR="00766AF1" w:rsidRPr="00336F82" w14:paraId="717DC493" w14:textId="77777777" w:rsidTr="00871294">
        <w:trPr>
          <w:trHeight w:val="314"/>
          <w:jc w:val="center"/>
        </w:trPr>
        <w:tc>
          <w:tcPr>
            <w:tcW w:w="1980" w:type="dxa"/>
            <w:tcBorders>
              <w:top w:val="single" w:sz="4" w:space="0" w:color="auto"/>
              <w:left w:val="single" w:sz="4" w:space="0" w:color="auto"/>
              <w:bottom w:val="single" w:sz="4" w:space="0" w:color="auto"/>
              <w:right w:val="single" w:sz="4" w:space="0" w:color="auto"/>
            </w:tcBorders>
            <w:vAlign w:val="center"/>
          </w:tcPr>
          <w:p w14:paraId="2464FB47" w14:textId="77777777" w:rsidR="00766AF1" w:rsidRPr="00336F82" w:rsidRDefault="00766AF1" w:rsidP="00871294">
            <w:pPr>
              <w:ind w:left="313" w:right="-113"/>
              <w:rPr>
                <w:color w:val="000000"/>
                <w:lang w:val="uk-UA"/>
              </w:rPr>
            </w:pPr>
            <w:r w:rsidRPr="00336F82">
              <w:rPr>
                <w:color w:val="000000"/>
                <w:lang w:val="uk-UA"/>
              </w:rPr>
              <w:t xml:space="preserve">міського, </w:t>
            </w:r>
            <w:proofErr w:type="spellStart"/>
            <w:r w:rsidRPr="00336F82">
              <w:rPr>
                <w:color w:val="000000"/>
                <w:lang w:val="uk-UA"/>
              </w:rPr>
              <w:t>тис.ос</w:t>
            </w:r>
            <w:proofErr w:type="spellEnd"/>
            <w:r w:rsidRPr="00336F82">
              <w:rPr>
                <w:color w:val="000000"/>
                <w:lang w:val="uk-UA"/>
              </w:rPr>
              <w:t>.</w:t>
            </w:r>
          </w:p>
        </w:tc>
        <w:tc>
          <w:tcPr>
            <w:tcW w:w="836" w:type="dxa"/>
            <w:tcBorders>
              <w:top w:val="single" w:sz="4" w:space="0" w:color="auto"/>
              <w:left w:val="single" w:sz="4" w:space="0" w:color="auto"/>
              <w:bottom w:val="single" w:sz="4" w:space="0" w:color="auto"/>
              <w:right w:val="single" w:sz="4" w:space="0" w:color="auto"/>
            </w:tcBorders>
            <w:vAlign w:val="center"/>
          </w:tcPr>
          <w:p w14:paraId="5108993A" w14:textId="77777777" w:rsidR="00766AF1" w:rsidRPr="00336F82" w:rsidRDefault="00766AF1" w:rsidP="00871294">
            <w:pPr>
              <w:ind w:left="-57" w:right="-57"/>
              <w:jc w:val="center"/>
              <w:rPr>
                <w:bCs/>
                <w:color w:val="000000"/>
                <w:lang w:val="uk-UA"/>
              </w:rPr>
            </w:pPr>
            <w:r w:rsidRPr="00336F82">
              <w:rPr>
                <w:bCs/>
                <w:color w:val="000000"/>
                <w:lang w:val="uk-UA"/>
              </w:rPr>
              <w:t>134,07</w:t>
            </w:r>
          </w:p>
        </w:tc>
        <w:tc>
          <w:tcPr>
            <w:tcW w:w="837" w:type="dxa"/>
            <w:tcBorders>
              <w:top w:val="single" w:sz="4" w:space="0" w:color="auto"/>
              <w:left w:val="single" w:sz="4" w:space="0" w:color="auto"/>
              <w:bottom w:val="single" w:sz="4" w:space="0" w:color="auto"/>
              <w:right w:val="single" w:sz="4" w:space="0" w:color="auto"/>
            </w:tcBorders>
            <w:vAlign w:val="center"/>
          </w:tcPr>
          <w:p w14:paraId="51EB1605" w14:textId="77777777" w:rsidR="00766AF1" w:rsidRPr="00336F82" w:rsidRDefault="00766AF1" w:rsidP="00871294">
            <w:pPr>
              <w:ind w:right="-155"/>
              <w:rPr>
                <w:lang w:val="uk-UA"/>
              </w:rPr>
            </w:pPr>
            <w:r w:rsidRPr="00336F82">
              <w:rPr>
                <w:lang w:val="uk-UA"/>
              </w:rPr>
              <w:t>132,86</w:t>
            </w:r>
          </w:p>
        </w:tc>
        <w:tc>
          <w:tcPr>
            <w:tcW w:w="837" w:type="dxa"/>
            <w:tcBorders>
              <w:top w:val="single" w:sz="4" w:space="0" w:color="auto"/>
              <w:left w:val="single" w:sz="4" w:space="0" w:color="auto"/>
              <w:bottom w:val="single" w:sz="4" w:space="0" w:color="auto"/>
              <w:right w:val="single" w:sz="4" w:space="0" w:color="auto"/>
            </w:tcBorders>
            <w:vAlign w:val="center"/>
          </w:tcPr>
          <w:p w14:paraId="42B89063" w14:textId="77777777" w:rsidR="00766AF1" w:rsidRPr="00336F82" w:rsidRDefault="00766AF1" w:rsidP="00871294">
            <w:pPr>
              <w:ind w:left="-57" w:right="-57"/>
              <w:jc w:val="center"/>
              <w:rPr>
                <w:bCs/>
                <w:color w:val="000000"/>
                <w:lang w:val="uk-UA"/>
              </w:rPr>
            </w:pPr>
            <w:r w:rsidRPr="00336F82">
              <w:rPr>
                <w:bCs/>
                <w:color w:val="000000"/>
                <w:lang w:val="uk-UA"/>
              </w:rPr>
              <w:t>131,63</w:t>
            </w:r>
          </w:p>
        </w:tc>
        <w:tc>
          <w:tcPr>
            <w:tcW w:w="837" w:type="dxa"/>
            <w:tcBorders>
              <w:top w:val="single" w:sz="4" w:space="0" w:color="auto"/>
              <w:left w:val="single" w:sz="4" w:space="0" w:color="auto"/>
              <w:bottom w:val="single" w:sz="4" w:space="0" w:color="auto"/>
              <w:right w:val="single" w:sz="4" w:space="0" w:color="auto"/>
            </w:tcBorders>
            <w:vAlign w:val="center"/>
          </w:tcPr>
          <w:p w14:paraId="3D880640" w14:textId="77777777" w:rsidR="00766AF1" w:rsidRPr="00336F82" w:rsidRDefault="00766AF1" w:rsidP="00871294">
            <w:pPr>
              <w:ind w:left="-57" w:right="-57"/>
              <w:jc w:val="center"/>
              <w:rPr>
                <w:bCs/>
                <w:color w:val="000000"/>
                <w:lang w:val="uk-UA"/>
              </w:rPr>
            </w:pPr>
            <w:r w:rsidRPr="00336F82">
              <w:rPr>
                <w:bCs/>
                <w:color w:val="000000"/>
                <w:lang w:val="uk-UA"/>
              </w:rPr>
              <w:t>130,42</w:t>
            </w:r>
          </w:p>
        </w:tc>
        <w:tc>
          <w:tcPr>
            <w:tcW w:w="836" w:type="dxa"/>
            <w:tcBorders>
              <w:top w:val="single" w:sz="4" w:space="0" w:color="auto"/>
              <w:left w:val="single" w:sz="4" w:space="0" w:color="auto"/>
              <w:bottom w:val="single" w:sz="4" w:space="0" w:color="auto"/>
              <w:right w:val="single" w:sz="4" w:space="0" w:color="auto"/>
            </w:tcBorders>
            <w:vAlign w:val="center"/>
          </w:tcPr>
          <w:p w14:paraId="26648863" w14:textId="77777777" w:rsidR="00766AF1" w:rsidRPr="00336F82" w:rsidRDefault="00766AF1" w:rsidP="00871294">
            <w:pPr>
              <w:ind w:left="-57" w:right="-57"/>
              <w:jc w:val="center"/>
              <w:rPr>
                <w:bCs/>
                <w:color w:val="000000"/>
                <w:lang w:val="uk-UA"/>
              </w:rPr>
            </w:pPr>
            <w:r w:rsidRPr="00336F82">
              <w:rPr>
                <w:bCs/>
                <w:color w:val="000000"/>
                <w:lang w:val="uk-UA"/>
              </w:rPr>
              <w:t>129,2</w:t>
            </w:r>
          </w:p>
        </w:tc>
        <w:tc>
          <w:tcPr>
            <w:tcW w:w="837" w:type="dxa"/>
            <w:tcBorders>
              <w:top w:val="single" w:sz="4" w:space="0" w:color="auto"/>
              <w:left w:val="single" w:sz="4" w:space="0" w:color="auto"/>
              <w:bottom w:val="single" w:sz="4" w:space="0" w:color="auto"/>
              <w:right w:val="single" w:sz="4" w:space="0" w:color="auto"/>
            </w:tcBorders>
            <w:vAlign w:val="center"/>
          </w:tcPr>
          <w:p w14:paraId="79D10E36" w14:textId="77777777" w:rsidR="00766AF1" w:rsidRPr="00336F82" w:rsidRDefault="00766AF1" w:rsidP="00871294">
            <w:pPr>
              <w:ind w:left="-57" w:right="-57"/>
              <w:jc w:val="center"/>
              <w:rPr>
                <w:bCs/>
                <w:color w:val="000000"/>
                <w:lang w:val="uk-UA"/>
              </w:rPr>
            </w:pPr>
            <w:r w:rsidRPr="00336F82">
              <w:rPr>
                <w:bCs/>
                <w:color w:val="000000"/>
                <w:lang w:val="uk-UA"/>
              </w:rPr>
              <w:t>127,99</w:t>
            </w:r>
          </w:p>
        </w:tc>
        <w:tc>
          <w:tcPr>
            <w:tcW w:w="837" w:type="dxa"/>
            <w:tcBorders>
              <w:top w:val="single" w:sz="4" w:space="0" w:color="auto"/>
              <w:left w:val="single" w:sz="4" w:space="0" w:color="auto"/>
              <w:bottom w:val="single" w:sz="4" w:space="0" w:color="auto"/>
              <w:right w:val="single" w:sz="4" w:space="0" w:color="auto"/>
            </w:tcBorders>
            <w:vAlign w:val="center"/>
          </w:tcPr>
          <w:p w14:paraId="641B1C0F" w14:textId="77777777" w:rsidR="00766AF1" w:rsidRPr="00336F82" w:rsidRDefault="00766AF1" w:rsidP="00871294">
            <w:pPr>
              <w:ind w:left="-57" w:right="-57"/>
              <w:jc w:val="center"/>
              <w:rPr>
                <w:bCs/>
                <w:color w:val="000000"/>
                <w:lang w:val="uk-UA"/>
              </w:rPr>
            </w:pPr>
            <w:r w:rsidRPr="00336F82">
              <w:rPr>
                <w:bCs/>
                <w:color w:val="000000"/>
                <w:lang w:val="uk-UA"/>
              </w:rPr>
              <w:t>126,77</w:t>
            </w:r>
          </w:p>
        </w:tc>
        <w:tc>
          <w:tcPr>
            <w:tcW w:w="837" w:type="dxa"/>
            <w:tcBorders>
              <w:top w:val="single" w:sz="4" w:space="0" w:color="auto"/>
              <w:left w:val="single" w:sz="4" w:space="0" w:color="auto"/>
              <w:bottom w:val="single" w:sz="4" w:space="0" w:color="auto"/>
              <w:right w:val="single" w:sz="4" w:space="0" w:color="auto"/>
            </w:tcBorders>
            <w:vAlign w:val="center"/>
          </w:tcPr>
          <w:p w14:paraId="7F1061C2" w14:textId="77777777" w:rsidR="00766AF1" w:rsidRPr="00336F82" w:rsidRDefault="00766AF1" w:rsidP="00871294">
            <w:pPr>
              <w:ind w:left="-57" w:right="-57"/>
              <w:jc w:val="center"/>
              <w:rPr>
                <w:bCs/>
                <w:color w:val="000000"/>
                <w:lang w:val="uk-UA"/>
              </w:rPr>
            </w:pPr>
            <w:r w:rsidRPr="00336F82">
              <w:rPr>
                <w:bCs/>
                <w:color w:val="000000"/>
                <w:lang w:val="uk-UA"/>
              </w:rPr>
              <w:t>125,55</w:t>
            </w:r>
          </w:p>
        </w:tc>
        <w:tc>
          <w:tcPr>
            <w:tcW w:w="837" w:type="dxa"/>
            <w:tcBorders>
              <w:top w:val="single" w:sz="4" w:space="0" w:color="auto"/>
              <w:left w:val="single" w:sz="4" w:space="0" w:color="auto"/>
              <w:bottom w:val="single" w:sz="4" w:space="0" w:color="auto"/>
              <w:right w:val="single" w:sz="4" w:space="0" w:color="auto"/>
            </w:tcBorders>
            <w:vAlign w:val="center"/>
          </w:tcPr>
          <w:p w14:paraId="32834869" w14:textId="77777777" w:rsidR="00766AF1" w:rsidRPr="00336F82" w:rsidRDefault="00766AF1" w:rsidP="00871294">
            <w:pPr>
              <w:ind w:left="-57" w:right="-57"/>
              <w:jc w:val="center"/>
              <w:rPr>
                <w:bCs/>
                <w:color w:val="000000"/>
                <w:lang w:val="uk-UA"/>
              </w:rPr>
            </w:pPr>
            <w:r w:rsidRPr="00336F82">
              <w:rPr>
                <w:bCs/>
                <w:color w:val="000000"/>
                <w:lang w:val="uk-UA"/>
              </w:rPr>
              <w:t>124,34</w:t>
            </w:r>
          </w:p>
        </w:tc>
      </w:tr>
      <w:tr w:rsidR="00766AF1" w:rsidRPr="00336F82" w14:paraId="715922E0" w14:textId="77777777" w:rsidTr="00871294">
        <w:trPr>
          <w:trHeight w:val="2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00EB32D8" w14:textId="77777777" w:rsidR="00766AF1" w:rsidRPr="00336F82" w:rsidRDefault="00766AF1" w:rsidP="00871294">
            <w:pPr>
              <w:ind w:left="313"/>
              <w:rPr>
                <w:color w:val="000000"/>
                <w:lang w:val="uk-UA"/>
              </w:rPr>
            </w:pPr>
            <w:r w:rsidRPr="00336F82">
              <w:rPr>
                <w:color w:val="000000"/>
                <w:lang w:val="uk-UA"/>
              </w:rPr>
              <w:t>сільського, тис. ос.</w:t>
            </w:r>
          </w:p>
        </w:tc>
        <w:tc>
          <w:tcPr>
            <w:tcW w:w="836" w:type="dxa"/>
            <w:tcBorders>
              <w:top w:val="single" w:sz="4" w:space="0" w:color="auto"/>
              <w:left w:val="single" w:sz="4" w:space="0" w:color="auto"/>
              <w:bottom w:val="single" w:sz="4" w:space="0" w:color="auto"/>
              <w:right w:val="single" w:sz="4" w:space="0" w:color="auto"/>
            </w:tcBorders>
            <w:vAlign w:val="center"/>
          </w:tcPr>
          <w:p w14:paraId="5A0A2A43" w14:textId="77777777" w:rsidR="00766AF1" w:rsidRPr="00336F82" w:rsidRDefault="00766AF1" w:rsidP="00871294">
            <w:pPr>
              <w:ind w:left="-57" w:right="-57"/>
              <w:jc w:val="center"/>
              <w:rPr>
                <w:bCs/>
                <w:color w:val="000000"/>
                <w:lang w:val="uk-UA"/>
              </w:rPr>
            </w:pPr>
            <w:r w:rsidRPr="00336F82">
              <w:rPr>
                <w:bCs/>
                <w:color w:val="000000"/>
                <w:lang w:val="uk-UA"/>
              </w:rPr>
              <w:t>58,52</w:t>
            </w:r>
          </w:p>
        </w:tc>
        <w:tc>
          <w:tcPr>
            <w:tcW w:w="837" w:type="dxa"/>
            <w:tcBorders>
              <w:top w:val="single" w:sz="4" w:space="0" w:color="auto"/>
              <w:left w:val="single" w:sz="4" w:space="0" w:color="auto"/>
              <w:bottom w:val="single" w:sz="4" w:space="0" w:color="auto"/>
              <w:right w:val="single" w:sz="4" w:space="0" w:color="auto"/>
            </w:tcBorders>
            <w:vAlign w:val="center"/>
          </w:tcPr>
          <w:p w14:paraId="5304231B" w14:textId="77777777" w:rsidR="00766AF1" w:rsidRPr="00336F82" w:rsidRDefault="00766AF1" w:rsidP="00871294">
            <w:pPr>
              <w:jc w:val="center"/>
              <w:rPr>
                <w:lang w:val="uk-UA"/>
              </w:rPr>
            </w:pPr>
            <w:r w:rsidRPr="00336F82">
              <w:rPr>
                <w:lang w:val="uk-UA"/>
              </w:rPr>
              <w:t>56,71</w:t>
            </w:r>
          </w:p>
        </w:tc>
        <w:tc>
          <w:tcPr>
            <w:tcW w:w="837" w:type="dxa"/>
            <w:tcBorders>
              <w:top w:val="single" w:sz="4" w:space="0" w:color="auto"/>
              <w:left w:val="single" w:sz="4" w:space="0" w:color="auto"/>
              <w:bottom w:val="single" w:sz="4" w:space="0" w:color="auto"/>
              <w:right w:val="single" w:sz="4" w:space="0" w:color="auto"/>
            </w:tcBorders>
            <w:vAlign w:val="center"/>
          </w:tcPr>
          <w:p w14:paraId="60C3B526" w14:textId="77777777" w:rsidR="00766AF1" w:rsidRPr="00336F82" w:rsidRDefault="00766AF1" w:rsidP="00871294">
            <w:pPr>
              <w:ind w:left="-57" w:right="-57"/>
              <w:rPr>
                <w:bCs/>
                <w:color w:val="000000"/>
                <w:lang w:val="uk-UA"/>
              </w:rPr>
            </w:pPr>
            <w:r w:rsidRPr="00336F82">
              <w:rPr>
                <w:bCs/>
                <w:color w:val="000000"/>
                <w:lang w:val="uk-UA"/>
              </w:rPr>
              <w:t>54,92</w:t>
            </w:r>
          </w:p>
        </w:tc>
        <w:tc>
          <w:tcPr>
            <w:tcW w:w="837" w:type="dxa"/>
            <w:tcBorders>
              <w:top w:val="single" w:sz="4" w:space="0" w:color="auto"/>
              <w:left w:val="single" w:sz="4" w:space="0" w:color="auto"/>
              <w:bottom w:val="single" w:sz="4" w:space="0" w:color="auto"/>
              <w:right w:val="single" w:sz="4" w:space="0" w:color="auto"/>
            </w:tcBorders>
            <w:vAlign w:val="center"/>
          </w:tcPr>
          <w:p w14:paraId="4F0953B0" w14:textId="77777777" w:rsidR="00766AF1" w:rsidRPr="00336F82" w:rsidRDefault="00766AF1" w:rsidP="00871294">
            <w:pPr>
              <w:ind w:left="-57" w:right="-57"/>
              <w:jc w:val="center"/>
              <w:rPr>
                <w:bCs/>
                <w:color w:val="000000"/>
                <w:lang w:val="uk-UA"/>
              </w:rPr>
            </w:pPr>
            <w:r w:rsidRPr="00336F82">
              <w:rPr>
                <w:bCs/>
                <w:color w:val="000000"/>
                <w:lang w:val="uk-UA"/>
              </w:rPr>
              <w:t>53,11</w:t>
            </w:r>
          </w:p>
        </w:tc>
        <w:tc>
          <w:tcPr>
            <w:tcW w:w="836" w:type="dxa"/>
            <w:tcBorders>
              <w:top w:val="single" w:sz="4" w:space="0" w:color="auto"/>
              <w:left w:val="single" w:sz="4" w:space="0" w:color="auto"/>
              <w:bottom w:val="single" w:sz="4" w:space="0" w:color="auto"/>
              <w:right w:val="single" w:sz="4" w:space="0" w:color="auto"/>
            </w:tcBorders>
            <w:vAlign w:val="center"/>
          </w:tcPr>
          <w:p w14:paraId="33DC5B75" w14:textId="77777777" w:rsidR="00766AF1" w:rsidRPr="00336F82" w:rsidRDefault="00766AF1" w:rsidP="00871294">
            <w:pPr>
              <w:ind w:left="-57" w:right="-57"/>
              <w:jc w:val="center"/>
              <w:rPr>
                <w:bCs/>
                <w:color w:val="000000"/>
                <w:lang w:val="uk-UA"/>
              </w:rPr>
            </w:pPr>
            <w:r w:rsidRPr="00336F82">
              <w:rPr>
                <w:bCs/>
                <w:color w:val="000000"/>
                <w:lang w:val="uk-UA"/>
              </w:rPr>
              <w:t>51,3</w:t>
            </w:r>
          </w:p>
        </w:tc>
        <w:tc>
          <w:tcPr>
            <w:tcW w:w="837" w:type="dxa"/>
            <w:tcBorders>
              <w:top w:val="single" w:sz="4" w:space="0" w:color="auto"/>
              <w:left w:val="single" w:sz="4" w:space="0" w:color="auto"/>
              <w:bottom w:val="single" w:sz="4" w:space="0" w:color="auto"/>
              <w:right w:val="single" w:sz="4" w:space="0" w:color="auto"/>
            </w:tcBorders>
            <w:vAlign w:val="center"/>
          </w:tcPr>
          <w:p w14:paraId="27AD6D26" w14:textId="77777777" w:rsidR="00766AF1" w:rsidRPr="00336F82" w:rsidRDefault="00766AF1" w:rsidP="00871294">
            <w:pPr>
              <w:ind w:left="-57" w:right="-57"/>
              <w:jc w:val="center"/>
              <w:rPr>
                <w:bCs/>
                <w:color w:val="000000"/>
                <w:lang w:val="uk-UA"/>
              </w:rPr>
            </w:pPr>
            <w:r w:rsidRPr="00336F82">
              <w:rPr>
                <w:bCs/>
                <w:color w:val="000000"/>
                <w:lang w:val="uk-UA"/>
              </w:rPr>
              <w:t>49,49</w:t>
            </w:r>
          </w:p>
        </w:tc>
        <w:tc>
          <w:tcPr>
            <w:tcW w:w="837" w:type="dxa"/>
            <w:tcBorders>
              <w:top w:val="single" w:sz="4" w:space="0" w:color="auto"/>
              <w:left w:val="single" w:sz="4" w:space="0" w:color="auto"/>
              <w:bottom w:val="single" w:sz="4" w:space="0" w:color="auto"/>
              <w:right w:val="single" w:sz="4" w:space="0" w:color="auto"/>
            </w:tcBorders>
            <w:vAlign w:val="center"/>
          </w:tcPr>
          <w:p w14:paraId="434115E2" w14:textId="77777777" w:rsidR="00766AF1" w:rsidRPr="00336F82" w:rsidRDefault="00766AF1" w:rsidP="00871294">
            <w:pPr>
              <w:ind w:left="-57" w:right="-57"/>
              <w:jc w:val="center"/>
              <w:rPr>
                <w:bCs/>
                <w:color w:val="000000"/>
                <w:lang w:val="uk-UA"/>
              </w:rPr>
            </w:pPr>
            <w:r w:rsidRPr="00336F82">
              <w:rPr>
                <w:bCs/>
                <w:color w:val="000000"/>
                <w:lang w:val="uk-UA"/>
              </w:rPr>
              <w:t>47,69</w:t>
            </w:r>
          </w:p>
        </w:tc>
        <w:tc>
          <w:tcPr>
            <w:tcW w:w="837" w:type="dxa"/>
            <w:tcBorders>
              <w:top w:val="single" w:sz="4" w:space="0" w:color="auto"/>
              <w:left w:val="single" w:sz="4" w:space="0" w:color="auto"/>
              <w:bottom w:val="single" w:sz="4" w:space="0" w:color="auto"/>
              <w:right w:val="single" w:sz="4" w:space="0" w:color="auto"/>
            </w:tcBorders>
            <w:vAlign w:val="center"/>
          </w:tcPr>
          <w:p w14:paraId="32F15917" w14:textId="77777777" w:rsidR="00766AF1" w:rsidRPr="00336F82" w:rsidRDefault="00766AF1" w:rsidP="00871294">
            <w:pPr>
              <w:ind w:left="-57" w:right="-57"/>
              <w:jc w:val="center"/>
              <w:rPr>
                <w:bCs/>
                <w:color w:val="000000"/>
                <w:lang w:val="uk-UA"/>
              </w:rPr>
            </w:pPr>
            <w:r w:rsidRPr="00336F82">
              <w:rPr>
                <w:bCs/>
                <w:color w:val="000000"/>
                <w:lang w:val="uk-UA"/>
              </w:rPr>
              <w:t>45,89</w:t>
            </w:r>
          </w:p>
        </w:tc>
        <w:tc>
          <w:tcPr>
            <w:tcW w:w="837" w:type="dxa"/>
            <w:tcBorders>
              <w:top w:val="single" w:sz="4" w:space="0" w:color="auto"/>
              <w:left w:val="single" w:sz="4" w:space="0" w:color="auto"/>
              <w:bottom w:val="single" w:sz="4" w:space="0" w:color="auto"/>
              <w:right w:val="single" w:sz="4" w:space="0" w:color="auto"/>
            </w:tcBorders>
            <w:vAlign w:val="center"/>
          </w:tcPr>
          <w:p w14:paraId="6FF3A6F6" w14:textId="77777777" w:rsidR="00766AF1" w:rsidRPr="00336F82" w:rsidRDefault="00766AF1" w:rsidP="00871294">
            <w:pPr>
              <w:ind w:left="-57" w:right="-57"/>
              <w:rPr>
                <w:bCs/>
                <w:color w:val="000000"/>
                <w:lang w:val="uk-UA"/>
              </w:rPr>
            </w:pPr>
            <w:r w:rsidRPr="00336F82">
              <w:rPr>
                <w:bCs/>
                <w:color w:val="000000"/>
                <w:lang w:val="uk-UA"/>
              </w:rPr>
              <w:t>44,08</w:t>
            </w:r>
          </w:p>
        </w:tc>
      </w:tr>
    </w:tbl>
    <w:p w14:paraId="039BE0CB" w14:textId="77777777" w:rsidR="00766AF1" w:rsidRPr="00871294" w:rsidRDefault="00766AF1" w:rsidP="00766AF1">
      <w:pPr>
        <w:widowControl w:val="0"/>
        <w:rPr>
          <w:lang w:val="uk-UA" w:bidi="he-IL"/>
        </w:rPr>
      </w:pPr>
    </w:p>
    <w:p w14:paraId="0E0B7124" w14:textId="77777777" w:rsidR="00766AF1" w:rsidRPr="00336F82" w:rsidRDefault="00766AF1" w:rsidP="00336F82">
      <w:pPr>
        <w:keepNext/>
        <w:ind w:firstLine="720"/>
        <w:rPr>
          <w:b/>
          <w:bCs/>
          <w:color w:val="000000"/>
          <w:sz w:val="28"/>
          <w:szCs w:val="28"/>
          <w:lang w:val="uk-UA"/>
        </w:rPr>
      </w:pPr>
      <w:r w:rsidRPr="00336F82">
        <w:rPr>
          <w:b/>
          <w:bCs/>
          <w:color w:val="000000"/>
          <w:sz w:val="28"/>
          <w:szCs w:val="28"/>
          <w:lang w:val="uk-UA"/>
        </w:rPr>
        <w:t>Таблиця 1.13 – Прогноз чисельності населення Новгород-Сіверського району області</w:t>
      </w:r>
    </w:p>
    <w:tbl>
      <w:tblPr>
        <w:tblW w:w="9515" w:type="dxa"/>
        <w:jc w:val="center"/>
        <w:tblLayout w:type="fixed"/>
        <w:tblLook w:val="0000" w:firstRow="0" w:lastRow="0" w:firstColumn="0" w:lastColumn="0" w:noHBand="0" w:noVBand="0"/>
      </w:tblPr>
      <w:tblGrid>
        <w:gridCol w:w="1980"/>
        <w:gridCol w:w="837"/>
        <w:gridCol w:w="837"/>
        <w:gridCol w:w="837"/>
        <w:gridCol w:w="837"/>
        <w:gridCol w:w="838"/>
        <w:gridCol w:w="837"/>
        <w:gridCol w:w="837"/>
        <w:gridCol w:w="837"/>
        <w:gridCol w:w="838"/>
      </w:tblGrid>
      <w:tr w:rsidR="00766AF1" w:rsidRPr="00871294" w14:paraId="33BB5998" w14:textId="77777777" w:rsidTr="00871294">
        <w:trPr>
          <w:trHeight w:val="255"/>
          <w:jc w:val="center"/>
        </w:trPr>
        <w:tc>
          <w:tcPr>
            <w:tcW w:w="1980" w:type="dxa"/>
            <w:vMerge w:val="restart"/>
            <w:tcBorders>
              <w:top w:val="single" w:sz="4" w:space="0" w:color="auto"/>
              <w:left w:val="single" w:sz="4" w:space="0" w:color="auto"/>
              <w:right w:val="single" w:sz="4" w:space="0" w:color="auto"/>
            </w:tcBorders>
            <w:vAlign w:val="center"/>
          </w:tcPr>
          <w:p w14:paraId="680017B1" w14:textId="77777777" w:rsidR="00766AF1" w:rsidRPr="00871294" w:rsidRDefault="00766AF1" w:rsidP="00871294">
            <w:pPr>
              <w:ind w:firstLine="22"/>
              <w:jc w:val="center"/>
              <w:rPr>
                <w:color w:val="000000"/>
                <w:lang w:val="uk-UA"/>
              </w:rPr>
            </w:pPr>
            <w:r w:rsidRPr="00871294">
              <w:rPr>
                <w:color w:val="000000"/>
                <w:lang w:val="uk-UA"/>
              </w:rPr>
              <w:t>Показник</w:t>
            </w:r>
          </w:p>
        </w:tc>
        <w:tc>
          <w:tcPr>
            <w:tcW w:w="7535" w:type="dxa"/>
            <w:gridSpan w:val="9"/>
            <w:tcBorders>
              <w:top w:val="single" w:sz="4" w:space="0" w:color="auto"/>
              <w:left w:val="nil"/>
              <w:bottom w:val="single" w:sz="4" w:space="0" w:color="auto"/>
              <w:right w:val="single" w:sz="4" w:space="0" w:color="auto"/>
            </w:tcBorders>
            <w:noWrap/>
            <w:vAlign w:val="center"/>
          </w:tcPr>
          <w:p w14:paraId="6699C22E" w14:textId="77777777" w:rsidR="00766AF1" w:rsidRPr="00871294" w:rsidRDefault="00766AF1" w:rsidP="00871294">
            <w:pPr>
              <w:ind w:firstLine="22"/>
              <w:jc w:val="center"/>
              <w:rPr>
                <w:color w:val="000000"/>
                <w:lang w:val="uk-UA"/>
              </w:rPr>
            </w:pPr>
            <w:r w:rsidRPr="00871294">
              <w:rPr>
                <w:color w:val="000000"/>
                <w:lang w:val="uk-UA"/>
              </w:rPr>
              <w:t>Рік</w:t>
            </w:r>
          </w:p>
        </w:tc>
      </w:tr>
      <w:tr w:rsidR="00766AF1" w:rsidRPr="00871294" w14:paraId="24ECFBA6" w14:textId="77777777" w:rsidTr="00871294">
        <w:trPr>
          <w:trHeight w:val="255"/>
          <w:jc w:val="center"/>
        </w:trPr>
        <w:tc>
          <w:tcPr>
            <w:tcW w:w="1980" w:type="dxa"/>
            <w:vMerge/>
            <w:tcBorders>
              <w:left w:val="single" w:sz="4" w:space="0" w:color="auto"/>
              <w:bottom w:val="single" w:sz="4" w:space="0" w:color="auto"/>
              <w:right w:val="single" w:sz="4" w:space="0" w:color="auto"/>
            </w:tcBorders>
            <w:vAlign w:val="center"/>
          </w:tcPr>
          <w:p w14:paraId="3568F1DD" w14:textId="77777777" w:rsidR="00766AF1" w:rsidRPr="00871294" w:rsidRDefault="00766AF1" w:rsidP="00871294">
            <w:pPr>
              <w:ind w:firstLine="22"/>
              <w:jc w:val="center"/>
              <w:rPr>
                <w:color w:val="000000"/>
                <w:lang w:val="uk-UA"/>
              </w:rPr>
            </w:pPr>
          </w:p>
        </w:tc>
        <w:tc>
          <w:tcPr>
            <w:tcW w:w="837" w:type="dxa"/>
            <w:tcBorders>
              <w:top w:val="single" w:sz="4" w:space="0" w:color="auto"/>
              <w:left w:val="nil"/>
              <w:bottom w:val="single" w:sz="4" w:space="0" w:color="auto"/>
              <w:right w:val="single" w:sz="4" w:space="0" w:color="auto"/>
            </w:tcBorders>
            <w:noWrap/>
            <w:vAlign w:val="center"/>
          </w:tcPr>
          <w:p w14:paraId="1613765E" w14:textId="77777777" w:rsidR="00766AF1" w:rsidRPr="00871294" w:rsidRDefault="00766AF1" w:rsidP="00871294">
            <w:pPr>
              <w:ind w:firstLine="22"/>
              <w:jc w:val="center"/>
              <w:rPr>
                <w:color w:val="000000"/>
                <w:lang w:val="uk-UA"/>
              </w:rPr>
            </w:pPr>
            <w:r w:rsidRPr="00871294">
              <w:rPr>
                <w:color w:val="000000"/>
                <w:lang w:val="uk-UA"/>
              </w:rPr>
              <w:t>2025</w:t>
            </w:r>
          </w:p>
        </w:tc>
        <w:tc>
          <w:tcPr>
            <w:tcW w:w="837" w:type="dxa"/>
            <w:tcBorders>
              <w:top w:val="single" w:sz="4" w:space="0" w:color="auto"/>
              <w:left w:val="nil"/>
              <w:bottom w:val="single" w:sz="4" w:space="0" w:color="auto"/>
              <w:right w:val="single" w:sz="4" w:space="0" w:color="auto"/>
            </w:tcBorders>
            <w:noWrap/>
            <w:vAlign w:val="center"/>
          </w:tcPr>
          <w:p w14:paraId="03B0A7C7" w14:textId="77777777" w:rsidR="00766AF1" w:rsidRPr="00871294" w:rsidRDefault="00766AF1" w:rsidP="00871294">
            <w:pPr>
              <w:ind w:firstLine="22"/>
              <w:jc w:val="center"/>
              <w:rPr>
                <w:color w:val="000000"/>
                <w:lang w:val="uk-UA"/>
              </w:rPr>
            </w:pPr>
            <w:r w:rsidRPr="00871294">
              <w:rPr>
                <w:color w:val="000000"/>
                <w:lang w:val="uk-UA"/>
              </w:rPr>
              <w:t>2026</w:t>
            </w:r>
          </w:p>
        </w:tc>
        <w:tc>
          <w:tcPr>
            <w:tcW w:w="837" w:type="dxa"/>
            <w:tcBorders>
              <w:top w:val="single" w:sz="4" w:space="0" w:color="auto"/>
              <w:left w:val="nil"/>
              <w:bottom w:val="single" w:sz="4" w:space="0" w:color="auto"/>
              <w:right w:val="single" w:sz="4" w:space="0" w:color="auto"/>
            </w:tcBorders>
            <w:noWrap/>
            <w:vAlign w:val="center"/>
          </w:tcPr>
          <w:p w14:paraId="2B21368A" w14:textId="77777777" w:rsidR="00766AF1" w:rsidRPr="00871294" w:rsidRDefault="00766AF1" w:rsidP="00871294">
            <w:pPr>
              <w:ind w:firstLine="22"/>
              <w:jc w:val="center"/>
              <w:rPr>
                <w:color w:val="000000"/>
                <w:lang w:val="uk-UA"/>
              </w:rPr>
            </w:pPr>
            <w:r w:rsidRPr="00871294">
              <w:rPr>
                <w:color w:val="000000"/>
                <w:lang w:val="uk-UA"/>
              </w:rPr>
              <w:t>2027</w:t>
            </w:r>
          </w:p>
        </w:tc>
        <w:tc>
          <w:tcPr>
            <w:tcW w:w="837" w:type="dxa"/>
            <w:tcBorders>
              <w:top w:val="single" w:sz="4" w:space="0" w:color="auto"/>
              <w:left w:val="nil"/>
              <w:bottom w:val="single" w:sz="4" w:space="0" w:color="auto"/>
              <w:right w:val="single" w:sz="4" w:space="0" w:color="auto"/>
            </w:tcBorders>
            <w:vAlign w:val="center"/>
          </w:tcPr>
          <w:p w14:paraId="34361D48" w14:textId="77777777" w:rsidR="00766AF1" w:rsidRPr="00871294" w:rsidRDefault="00766AF1" w:rsidP="00871294">
            <w:pPr>
              <w:ind w:firstLine="22"/>
              <w:jc w:val="center"/>
              <w:rPr>
                <w:color w:val="000000"/>
                <w:lang w:val="uk-UA"/>
              </w:rPr>
            </w:pPr>
            <w:r w:rsidRPr="00871294">
              <w:rPr>
                <w:color w:val="000000"/>
                <w:lang w:val="uk-UA"/>
              </w:rPr>
              <w:t>2028</w:t>
            </w:r>
          </w:p>
        </w:tc>
        <w:tc>
          <w:tcPr>
            <w:tcW w:w="838" w:type="dxa"/>
            <w:tcBorders>
              <w:top w:val="single" w:sz="4" w:space="0" w:color="auto"/>
              <w:left w:val="nil"/>
              <w:bottom w:val="single" w:sz="4" w:space="0" w:color="auto"/>
              <w:right w:val="single" w:sz="4" w:space="0" w:color="auto"/>
            </w:tcBorders>
            <w:vAlign w:val="center"/>
          </w:tcPr>
          <w:p w14:paraId="1B0E2222" w14:textId="77777777" w:rsidR="00766AF1" w:rsidRPr="00871294" w:rsidRDefault="00766AF1" w:rsidP="00871294">
            <w:pPr>
              <w:ind w:firstLine="22"/>
              <w:jc w:val="center"/>
              <w:rPr>
                <w:color w:val="000000"/>
                <w:lang w:val="uk-UA"/>
              </w:rPr>
            </w:pPr>
            <w:r w:rsidRPr="00871294">
              <w:rPr>
                <w:color w:val="000000"/>
                <w:lang w:val="uk-UA"/>
              </w:rPr>
              <w:t>2029</w:t>
            </w:r>
          </w:p>
        </w:tc>
        <w:tc>
          <w:tcPr>
            <w:tcW w:w="837" w:type="dxa"/>
            <w:tcBorders>
              <w:top w:val="single" w:sz="4" w:space="0" w:color="auto"/>
              <w:left w:val="nil"/>
              <w:bottom w:val="single" w:sz="4" w:space="0" w:color="auto"/>
              <w:right w:val="single" w:sz="4" w:space="0" w:color="auto"/>
            </w:tcBorders>
            <w:vAlign w:val="center"/>
          </w:tcPr>
          <w:p w14:paraId="08403711" w14:textId="77777777" w:rsidR="00766AF1" w:rsidRPr="00871294" w:rsidRDefault="00766AF1" w:rsidP="00871294">
            <w:pPr>
              <w:ind w:firstLine="22"/>
              <w:jc w:val="center"/>
              <w:rPr>
                <w:color w:val="000000"/>
                <w:lang w:val="uk-UA"/>
              </w:rPr>
            </w:pPr>
            <w:r w:rsidRPr="00871294">
              <w:rPr>
                <w:color w:val="000000"/>
                <w:lang w:val="uk-UA"/>
              </w:rPr>
              <w:t>2030</w:t>
            </w:r>
          </w:p>
        </w:tc>
        <w:tc>
          <w:tcPr>
            <w:tcW w:w="837" w:type="dxa"/>
            <w:tcBorders>
              <w:top w:val="single" w:sz="4" w:space="0" w:color="auto"/>
              <w:left w:val="nil"/>
              <w:bottom w:val="single" w:sz="4" w:space="0" w:color="auto"/>
              <w:right w:val="single" w:sz="4" w:space="0" w:color="auto"/>
            </w:tcBorders>
            <w:vAlign w:val="center"/>
          </w:tcPr>
          <w:p w14:paraId="228D29F2" w14:textId="77777777" w:rsidR="00766AF1" w:rsidRPr="00871294" w:rsidRDefault="00766AF1" w:rsidP="00871294">
            <w:pPr>
              <w:ind w:firstLine="22"/>
              <w:jc w:val="center"/>
              <w:rPr>
                <w:color w:val="000000"/>
                <w:lang w:val="uk-UA"/>
              </w:rPr>
            </w:pPr>
            <w:r w:rsidRPr="00871294">
              <w:rPr>
                <w:color w:val="000000"/>
                <w:lang w:val="uk-UA"/>
              </w:rPr>
              <w:t>2031</w:t>
            </w:r>
          </w:p>
        </w:tc>
        <w:tc>
          <w:tcPr>
            <w:tcW w:w="837" w:type="dxa"/>
            <w:tcBorders>
              <w:top w:val="single" w:sz="4" w:space="0" w:color="auto"/>
              <w:left w:val="nil"/>
              <w:bottom w:val="single" w:sz="4" w:space="0" w:color="auto"/>
              <w:right w:val="single" w:sz="4" w:space="0" w:color="auto"/>
            </w:tcBorders>
            <w:vAlign w:val="center"/>
          </w:tcPr>
          <w:p w14:paraId="1C8EE72F" w14:textId="77777777" w:rsidR="00766AF1" w:rsidRPr="00871294" w:rsidRDefault="00766AF1" w:rsidP="00871294">
            <w:pPr>
              <w:ind w:firstLine="22"/>
              <w:jc w:val="center"/>
              <w:rPr>
                <w:color w:val="000000"/>
                <w:lang w:val="uk-UA"/>
              </w:rPr>
            </w:pPr>
            <w:r w:rsidRPr="00871294">
              <w:rPr>
                <w:color w:val="000000"/>
                <w:lang w:val="uk-UA"/>
              </w:rPr>
              <w:t>2032</w:t>
            </w:r>
          </w:p>
        </w:tc>
        <w:tc>
          <w:tcPr>
            <w:tcW w:w="838" w:type="dxa"/>
            <w:tcBorders>
              <w:top w:val="single" w:sz="4" w:space="0" w:color="auto"/>
              <w:left w:val="nil"/>
              <w:bottom w:val="single" w:sz="4" w:space="0" w:color="auto"/>
              <w:right w:val="single" w:sz="4" w:space="0" w:color="auto"/>
            </w:tcBorders>
            <w:vAlign w:val="center"/>
          </w:tcPr>
          <w:p w14:paraId="3147A761" w14:textId="77777777" w:rsidR="00766AF1" w:rsidRPr="00871294" w:rsidRDefault="00766AF1" w:rsidP="00871294">
            <w:pPr>
              <w:ind w:firstLine="22"/>
              <w:jc w:val="center"/>
              <w:rPr>
                <w:color w:val="000000"/>
                <w:lang w:val="uk-UA"/>
              </w:rPr>
            </w:pPr>
            <w:r w:rsidRPr="00871294">
              <w:rPr>
                <w:color w:val="000000"/>
                <w:lang w:val="uk-UA"/>
              </w:rPr>
              <w:t>2033</w:t>
            </w:r>
          </w:p>
        </w:tc>
      </w:tr>
      <w:tr w:rsidR="00766AF1" w:rsidRPr="00871294" w14:paraId="21046814" w14:textId="77777777" w:rsidTr="00871294">
        <w:trPr>
          <w:trHeight w:val="510"/>
          <w:jc w:val="center"/>
        </w:trPr>
        <w:tc>
          <w:tcPr>
            <w:tcW w:w="1980" w:type="dxa"/>
            <w:tcBorders>
              <w:top w:val="single" w:sz="4" w:space="0" w:color="auto"/>
              <w:left w:val="single" w:sz="4" w:space="0" w:color="auto"/>
              <w:bottom w:val="single" w:sz="4" w:space="0" w:color="auto"/>
              <w:right w:val="single" w:sz="4" w:space="0" w:color="auto"/>
            </w:tcBorders>
            <w:vAlign w:val="center"/>
          </w:tcPr>
          <w:p w14:paraId="327EC6C1" w14:textId="77777777" w:rsidR="00766AF1" w:rsidRPr="00871294" w:rsidRDefault="00766AF1" w:rsidP="00871294">
            <w:pPr>
              <w:ind w:right="-108" w:firstLine="22"/>
              <w:rPr>
                <w:bCs/>
                <w:color w:val="000000"/>
                <w:lang w:val="uk-UA"/>
              </w:rPr>
            </w:pPr>
            <w:r w:rsidRPr="00871294">
              <w:rPr>
                <w:bCs/>
                <w:color w:val="000000"/>
                <w:lang w:val="uk-UA"/>
              </w:rPr>
              <w:t>Всього, тис. ос.</w:t>
            </w:r>
          </w:p>
          <w:p w14:paraId="449B9D79" w14:textId="77777777" w:rsidR="00766AF1" w:rsidRPr="00871294" w:rsidRDefault="00766AF1" w:rsidP="00871294">
            <w:pPr>
              <w:ind w:firstLine="22"/>
              <w:rPr>
                <w:bCs/>
                <w:color w:val="000000"/>
                <w:lang w:val="uk-UA"/>
              </w:rPr>
            </w:pPr>
            <w:r w:rsidRPr="00871294">
              <w:rPr>
                <w:bCs/>
                <w:color w:val="000000"/>
                <w:lang w:val="uk-UA"/>
              </w:rPr>
              <w:t>у тому числі:</w:t>
            </w:r>
          </w:p>
        </w:tc>
        <w:tc>
          <w:tcPr>
            <w:tcW w:w="837" w:type="dxa"/>
            <w:tcBorders>
              <w:top w:val="single" w:sz="4" w:space="0" w:color="auto"/>
              <w:left w:val="single" w:sz="4" w:space="0" w:color="auto"/>
              <w:bottom w:val="single" w:sz="4" w:space="0" w:color="auto"/>
              <w:right w:val="single" w:sz="4" w:space="0" w:color="auto"/>
            </w:tcBorders>
            <w:vAlign w:val="center"/>
          </w:tcPr>
          <w:p w14:paraId="20F5101D" w14:textId="77777777" w:rsidR="00766AF1" w:rsidRPr="00871294" w:rsidRDefault="00766AF1" w:rsidP="00871294">
            <w:pPr>
              <w:ind w:left="-57" w:right="-57" w:firstLine="22"/>
              <w:jc w:val="center"/>
              <w:rPr>
                <w:bCs/>
                <w:color w:val="000000"/>
                <w:lang w:val="uk-UA"/>
              </w:rPr>
            </w:pPr>
            <w:r w:rsidRPr="00871294">
              <w:rPr>
                <w:bCs/>
                <w:color w:val="000000"/>
                <w:lang w:val="uk-UA"/>
              </w:rPr>
              <w:t>55,46</w:t>
            </w:r>
          </w:p>
        </w:tc>
        <w:tc>
          <w:tcPr>
            <w:tcW w:w="837" w:type="dxa"/>
            <w:tcBorders>
              <w:top w:val="single" w:sz="4" w:space="0" w:color="auto"/>
              <w:left w:val="single" w:sz="4" w:space="0" w:color="auto"/>
              <w:bottom w:val="single" w:sz="4" w:space="0" w:color="auto"/>
              <w:right w:val="single" w:sz="4" w:space="0" w:color="auto"/>
            </w:tcBorders>
            <w:vAlign w:val="center"/>
          </w:tcPr>
          <w:p w14:paraId="7477E440" w14:textId="77777777" w:rsidR="00766AF1" w:rsidRPr="00871294" w:rsidRDefault="00766AF1" w:rsidP="00871294">
            <w:pPr>
              <w:ind w:left="-57" w:right="-57" w:firstLine="22"/>
              <w:jc w:val="center"/>
              <w:rPr>
                <w:lang w:val="uk-UA"/>
              </w:rPr>
            </w:pPr>
            <w:r w:rsidRPr="00871294">
              <w:rPr>
                <w:lang w:val="uk-UA"/>
              </w:rPr>
              <w:t>54,6</w:t>
            </w:r>
          </w:p>
        </w:tc>
        <w:tc>
          <w:tcPr>
            <w:tcW w:w="837" w:type="dxa"/>
            <w:tcBorders>
              <w:top w:val="single" w:sz="4" w:space="0" w:color="auto"/>
              <w:left w:val="single" w:sz="4" w:space="0" w:color="auto"/>
              <w:bottom w:val="single" w:sz="4" w:space="0" w:color="auto"/>
              <w:right w:val="single" w:sz="4" w:space="0" w:color="auto"/>
            </w:tcBorders>
            <w:vAlign w:val="center"/>
          </w:tcPr>
          <w:p w14:paraId="367C6289" w14:textId="77777777" w:rsidR="00766AF1" w:rsidRPr="00871294" w:rsidRDefault="00766AF1" w:rsidP="00871294">
            <w:pPr>
              <w:ind w:left="-57" w:right="-57" w:firstLine="22"/>
              <w:jc w:val="center"/>
              <w:rPr>
                <w:bCs/>
                <w:color w:val="000000"/>
                <w:lang w:val="uk-UA"/>
              </w:rPr>
            </w:pPr>
            <w:r w:rsidRPr="00871294">
              <w:rPr>
                <w:bCs/>
                <w:color w:val="000000"/>
                <w:lang w:val="uk-UA"/>
              </w:rPr>
              <w:t>53,73</w:t>
            </w:r>
          </w:p>
        </w:tc>
        <w:tc>
          <w:tcPr>
            <w:tcW w:w="837" w:type="dxa"/>
            <w:tcBorders>
              <w:top w:val="single" w:sz="4" w:space="0" w:color="auto"/>
              <w:left w:val="single" w:sz="4" w:space="0" w:color="auto"/>
              <w:bottom w:val="single" w:sz="4" w:space="0" w:color="auto"/>
              <w:right w:val="single" w:sz="4" w:space="0" w:color="auto"/>
            </w:tcBorders>
            <w:vAlign w:val="center"/>
          </w:tcPr>
          <w:p w14:paraId="5CDD0233" w14:textId="77777777" w:rsidR="00766AF1" w:rsidRPr="00871294" w:rsidRDefault="00766AF1" w:rsidP="00871294">
            <w:pPr>
              <w:ind w:left="-57" w:right="-57" w:firstLine="22"/>
              <w:jc w:val="center"/>
              <w:rPr>
                <w:bCs/>
                <w:color w:val="000000"/>
                <w:lang w:val="uk-UA"/>
              </w:rPr>
            </w:pPr>
            <w:r w:rsidRPr="00871294">
              <w:rPr>
                <w:bCs/>
                <w:color w:val="000000"/>
                <w:lang w:val="uk-UA"/>
              </w:rPr>
              <w:t>52,86</w:t>
            </w:r>
          </w:p>
        </w:tc>
        <w:tc>
          <w:tcPr>
            <w:tcW w:w="838" w:type="dxa"/>
            <w:tcBorders>
              <w:top w:val="single" w:sz="4" w:space="0" w:color="auto"/>
              <w:left w:val="single" w:sz="4" w:space="0" w:color="auto"/>
              <w:bottom w:val="single" w:sz="4" w:space="0" w:color="auto"/>
              <w:right w:val="single" w:sz="4" w:space="0" w:color="auto"/>
            </w:tcBorders>
            <w:vAlign w:val="center"/>
          </w:tcPr>
          <w:p w14:paraId="25AA55F7" w14:textId="77777777" w:rsidR="00766AF1" w:rsidRPr="00871294" w:rsidRDefault="00766AF1" w:rsidP="00871294">
            <w:pPr>
              <w:ind w:left="-57" w:right="-57" w:firstLine="22"/>
              <w:jc w:val="center"/>
              <w:rPr>
                <w:bCs/>
                <w:color w:val="000000"/>
                <w:lang w:val="uk-UA"/>
              </w:rPr>
            </w:pPr>
            <w:r w:rsidRPr="00871294">
              <w:rPr>
                <w:bCs/>
                <w:color w:val="000000"/>
                <w:lang w:val="uk-UA"/>
              </w:rPr>
              <w:t>51,99</w:t>
            </w:r>
          </w:p>
        </w:tc>
        <w:tc>
          <w:tcPr>
            <w:tcW w:w="837" w:type="dxa"/>
            <w:tcBorders>
              <w:top w:val="single" w:sz="4" w:space="0" w:color="auto"/>
              <w:left w:val="single" w:sz="4" w:space="0" w:color="auto"/>
              <w:bottom w:val="single" w:sz="4" w:space="0" w:color="auto"/>
              <w:right w:val="single" w:sz="4" w:space="0" w:color="auto"/>
            </w:tcBorders>
            <w:vAlign w:val="center"/>
          </w:tcPr>
          <w:p w14:paraId="12B0ACBD" w14:textId="77777777" w:rsidR="00766AF1" w:rsidRPr="00871294" w:rsidRDefault="00766AF1" w:rsidP="00871294">
            <w:pPr>
              <w:ind w:left="-57" w:right="-57" w:firstLine="22"/>
              <w:jc w:val="center"/>
              <w:rPr>
                <w:bCs/>
                <w:color w:val="000000"/>
                <w:lang w:val="uk-UA"/>
              </w:rPr>
            </w:pPr>
            <w:r w:rsidRPr="00871294">
              <w:rPr>
                <w:bCs/>
                <w:color w:val="000000"/>
                <w:lang w:val="uk-UA"/>
              </w:rPr>
              <w:t>51,11</w:t>
            </w:r>
          </w:p>
        </w:tc>
        <w:tc>
          <w:tcPr>
            <w:tcW w:w="837" w:type="dxa"/>
            <w:tcBorders>
              <w:top w:val="single" w:sz="4" w:space="0" w:color="auto"/>
              <w:left w:val="single" w:sz="4" w:space="0" w:color="auto"/>
              <w:bottom w:val="single" w:sz="4" w:space="0" w:color="auto"/>
              <w:right w:val="single" w:sz="4" w:space="0" w:color="auto"/>
            </w:tcBorders>
            <w:vAlign w:val="center"/>
          </w:tcPr>
          <w:p w14:paraId="1EDF977E" w14:textId="77777777" w:rsidR="00766AF1" w:rsidRPr="00871294" w:rsidRDefault="00766AF1" w:rsidP="00871294">
            <w:pPr>
              <w:ind w:left="-57" w:right="-57" w:firstLine="22"/>
              <w:jc w:val="center"/>
              <w:rPr>
                <w:bCs/>
                <w:color w:val="000000"/>
                <w:lang w:val="uk-UA"/>
              </w:rPr>
            </w:pPr>
            <w:r w:rsidRPr="00871294">
              <w:rPr>
                <w:bCs/>
                <w:color w:val="000000"/>
                <w:lang w:val="uk-UA"/>
              </w:rPr>
              <w:t>50,24</w:t>
            </w:r>
          </w:p>
        </w:tc>
        <w:tc>
          <w:tcPr>
            <w:tcW w:w="837" w:type="dxa"/>
            <w:tcBorders>
              <w:top w:val="single" w:sz="4" w:space="0" w:color="auto"/>
              <w:left w:val="single" w:sz="4" w:space="0" w:color="auto"/>
              <w:bottom w:val="single" w:sz="4" w:space="0" w:color="auto"/>
              <w:right w:val="single" w:sz="4" w:space="0" w:color="auto"/>
            </w:tcBorders>
            <w:vAlign w:val="center"/>
          </w:tcPr>
          <w:p w14:paraId="02C38588" w14:textId="77777777" w:rsidR="00766AF1" w:rsidRPr="00871294" w:rsidRDefault="00766AF1" w:rsidP="00871294">
            <w:pPr>
              <w:ind w:left="-57" w:right="-57" w:firstLine="22"/>
              <w:jc w:val="center"/>
              <w:rPr>
                <w:bCs/>
                <w:color w:val="000000"/>
                <w:lang w:val="uk-UA"/>
              </w:rPr>
            </w:pPr>
            <w:r w:rsidRPr="00871294">
              <w:rPr>
                <w:bCs/>
                <w:color w:val="000000"/>
                <w:lang w:val="uk-UA"/>
              </w:rPr>
              <w:t>49,37</w:t>
            </w:r>
          </w:p>
        </w:tc>
        <w:tc>
          <w:tcPr>
            <w:tcW w:w="838" w:type="dxa"/>
            <w:tcBorders>
              <w:top w:val="single" w:sz="4" w:space="0" w:color="auto"/>
              <w:left w:val="single" w:sz="4" w:space="0" w:color="auto"/>
              <w:bottom w:val="single" w:sz="4" w:space="0" w:color="auto"/>
              <w:right w:val="single" w:sz="4" w:space="0" w:color="auto"/>
            </w:tcBorders>
            <w:vAlign w:val="center"/>
          </w:tcPr>
          <w:p w14:paraId="21E67432" w14:textId="5287CFD8" w:rsidR="00766AF1" w:rsidRPr="00871294" w:rsidRDefault="00766AF1" w:rsidP="00871294">
            <w:pPr>
              <w:ind w:left="-57" w:right="-57" w:firstLine="22"/>
              <w:jc w:val="center"/>
              <w:rPr>
                <w:bCs/>
                <w:color w:val="000000"/>
                <w:lang w:val="uk-UA"/>
              </w:rPr>
            </w:pPr>
            <w:r w:rsidRPr="00871294">
              <w:rPr>
                <w:bCs/>
                <w:color w:val="000000"/>
                <w:lang w:val="uk-UA"/>
              </w:rPr>
              <w:t>48,5</w:t>
            </w:r>
            <w:r w:rsidR="00336F82">
              <w:rPr>
                <w:bCs/>
                <w:color w:val="000000"/>
                <w:lang w:val="uk-UA"/>
              </w:rPr>
              <w:t>0</w:t>
            </w:r>
          </w:p>
        </w:tc>
      </w:tr>
      <w:tr w:rsidR="00766AF1" w:rsidRPr="00871294" w14:paraId="02E32FBB" w14:textId="77777777" w:rsidTr="00871294">
        <w:trPr>
          <w:trHeight w:val="314"/>
          <w:jc w:val="center"/>
        </w:trPr>
        <w:tc>
          <w:tcPr>
            <w:tcW w:w="1980" w:type="dxa"/>
            <w:tcBorders>
              <w:top w:val="single" w:sz="4" w:space="0" w:color="auto"/>
              <w:left w:val="single" w:sz="4" w:space="0" w:color="auto"/>
              <w:bottom w:val="single" w:sz="4" w:space="0" w:color="auto"/>
              <w:right w:val="single" w:sz="4" w:space="0" w:color="auto"/>
            </w:tcBorders>
            <w:vAlign w:val="center"/>
          </w:tcPr>
          <w:p w14:paraId="41197D70" w14:textId="77777777" w:rsidR="00766AF1" w:rsidRPr="00871294" w:rsidRDefault="00766AF1" w:rsidP="00871294">
            <w:pPr>
              <w:ind w:left="313" w:right="-113" w:firstLine="22"/>
              <w:rPr>
                <w:color w:val="000000"/>
                <w:lang w:val="uk-UA"/>
              </w:rPr>
            </w:pPr>
            <w:r w:rsidRPr="00871294">
              <w:rPr>
                <w:color w:val="000000"/>
                <w:lang w:val="uk-UA"/>
              </w:rPr>
              <w:t xml:space="preserve">міського, </w:t>
            </w:r>
            <w:proofErr w:type="spellStart"/>
            <w:r w:rsidRPr="00871294">
              <w:rPr>
                <w:color w:val="000000"/>
                <w:lang w:val="uk-UA"/>
              </w:rPr>
              <w:t>тис.ос</w:t>
            </w:r>
            <w:proofErr w:type="spellEnd"/>
            <w:r w:rsidRPr="00871294">
              <w:rPr>
                <w:color w:val="000000"/>
                <w:lang w:val="uk-UA"/>
              </w:rPr>
              <w:t>.</w:t>
            </w:r>
          </w:p>
        </w:tc>
        <w:tc>
          <w:tcPr>
            <w:tcW w:w="837" w:type="dxa"/>
            <w:tcBorders>
              <w:top w:val="single" w:sz="4" w:space="0" w:color="auto"/>
              <w:left w:val="single" w:sz="4" w:space="0" w:color="auto"/>
              <w:bottom w:val="single" w:sz="4" w:space="0" w:color="auto"/>
              <w:right w:val="single" w:sz="4" w:space="0" w:color="auto"/>
            </w:tcBorders>
            <w:vAlign w:val="center"/>
          </w:tcPr>
          <w:p w14:paraId="09EE180B" w14:textId="77777777" w:rsidR="00766AF1" w:rsidRPr="00871294" w:rsidRDefault="00766AF1" w:rsidP="00871294">
            <w:pPr>
              <w:ind w:left="-57" w:right="-57" w:firstLine="22"/>
              <w:jc w:val="center"/>
              <w:rPr>
                <w:bCs/>
                <w:color w:val="000000"/>
                <w:lang w:val="uk-UA"/>
              </w:rPr>
            </w:pPr>
            <w:r w:rsidRPr="00871294">
              <w:rPr>
                <w:bCs/>
                <w:color w:val="000000"/>
                <w:lang w:val="uk-UA"/>
              </w:rPr>
              <w:t>38,61</w:t>
            </w:r>
          </w:p>
        </w:tc>
        <w:tc>
          <w:tcPr>
            <w:tcW w:w="837" w:type="dxa"/>
            <w:tcBorders>
              <w:top w:val="single" w:sz="4" w:space="0" w:color="auto"/>
              <w:left w:val="single" w:sz="4" w:space="0" w:color="auto"/>
              <w:bottom w:val="single" w:sz="4" w:space="0" w:color="auto"/>
              <w:right w:val="single" w:sz="4" w:space="0" w:color="auto"/>
            </w:tcBorders>
            <w:vAlign w:val="center"/>
          </w:tcPr>
          <w:p w14:paraId="0E1D161F" w14:textId="77777777" w:rsidR="00766AF1" w:rsidRPr="00871294" w:rsidRDefault="00766AF1" w:rsidP="00871294">
            <w:pPr>
              <w:ind w:left="-95" w:right="-135" w:firstLine="22"/>
              <w:jc w:val="center"/>
              <w:rPr>
                <w:lang w:val="uk-UA"/>
              </w:rPr>
            </w:pPr>
            <w:r w:rsidRPr="00871294">
              <w:rPr>
                <w:lang w:val="uk-UA"/>
              </w:rPr>
              <w:t>38,26</w:t>
            </w:r>
          </w:p>
        </w:tc>
        <w:tc>
          <w:tcPr>
            <w:tcW w:w="837" w:type="dxa"/>
            <w:tcBorders>
              <w:top w:val="single" w:sz="4" w:space="0" w:color="auto"/>
              <w:left w:val="single" w:sz="4" w:space="0" w:color="auto"/>
              <w:bottom w:val="single" w:sz="4" w:space="0" w:color="auto"/>
              <w:right w:val="single" w:sz="4" w:space="0" w:color="auto"/>
            </w:tcBorders>
            <w:vAlign w:val="center"/>
          </w:tcPr>
          <w:p w14:paraId="0CE6589D" w14:textId="77777777" w:rsidR="00766AF1" w:rsidRPr="00871294" w:rsidRDefault="00766AF1" w:rsidP="00871294">
            <w:pPr>
              <w:ind w:left="-57" w:right="-57" w:firstLine="22"/>
              <w:jc w:val="center"/>
              <w:rPr>
                <w:bCs/>
                <w:color w:val="000000"/>
                <w:lang w:val="uk-UA"/>
              </w:rPr>
            </w:pPr>
            <w:r w:rsidRPr="00871294">
              <w:rPr>
                <w:bCs/>
                <w:color w:val="000000"/>
                <w:lang w:val="uk-UA"/>
              </w:rPr>
              <w:t>37,91</w:t>
            </w:r>
          </w:p>
        </w:tc>
        <w:tc>
          <w:tcPr>
            <w:tcW w:w="837" w:type="dxa"/>
            <w:tcBorders>
              <w:top w:val="single" w:sz="4" w:space="0" w:color="auto"/>
              <w:left w:val="single" w:sz="4" w:space="0" w:color="auto"/>
              <w:bottom w:val="single" w:sz="4" w:space="0" w:color="auto"/>
              <w:right w:val="single" w:sz="4" w:space="0" w:color="auto"/>
            </w:tcBorders>
            <w:vAlign w:val="center"/>
          </w:tcPr>
          <w:p w14:paraId="7BE23F18" w14:textId="77777777" w:rsidR="00766AF1" w:rsidRPr="00871294" w:rsidRDefault="00766AF1" w:rsidP="00871294">
            <w:pPr>
              <w:ind w:left="-57" w:right="-57" w:firstLine="22"/>
              <w:jc w:val="center"/>
              <w:rPr>
                <w:bCs/>
                <w:color w:val="000000"/>
                <w:lang w:val="uk-UA"/>
              </w:rPr>
            </w:pPr>
            <w:r w:rsidRPr="00871294">
              <w:rPr>
                <w:bCs/>
                <w:color w:val="000000"/>
                <w:lang w:val="uk-UA"/>
              </w:rPr>
              <w:t>37,56</w:t>
            </w:r>
          </w:p>
        </w:tc>
        <w:tc>
          <w:tcPr>
            <w:tcW w:w="838" w:type="dxa"/>
            <w:tcBorders>
              <w:top w:val="single" w:sz="4" w:space="0" w:color="auto"/>
              <w:left w:val="single" w:sz="4" w:space="0" w:color="auto"/>
              <w:bottom w:val="single" w:sz="4" w:space="0" w:color="auto"/>
              <w:right w:val="single" w:sz="4" w:space="0" w:color="auto"/>
            </w:tcBorders>
            <w:vAlign w:val="center"/>
          </w:tcPr>
          <w:p w14:paraId="319B8789" w14:textId="77777777" w:rsidR="00766AF1" w:rsidRPr="00871294" w:rsidRDefault="00766AF1" w:rsidP="00871294">
            <w:pPr>
              <w:ind w:left="-57" w:right="-57" w:firstLine="22"/>
              <w:jc w:val="center"/>
              <w:rPr>
                <w:bCs/>
                <w:color w:val="000000"/>
                <w:lang w:val="uk-UA"/>
              </w:rPr>
            </w:pPr>
            <w:r w:rsidRPr="00871294">
              <w:rPr>
                <w:bCs/>
                <w:color w:val="000000"/>
                <w:lang w:val="uk-UA"/>
              </w:rPr>
              <w:t>37,21</w:t>
            </w:r>
          </w:p>
        </w:tc>
        <w:tc>
          <w:tcPr>
            <w:tcW w:w="837" w:type="dxa"/>
            <w:tcBorders>
              <w:top w:val="single" w:sz="4" w:space="0" w:color="auto"/>
              <w:left w:val="single" w:sz="4" w:space="0" w:color="auto"/>
              <w:bottom w:val="single" w:sz="4" w:space="0" w:color="auto"/>
              <w:right w:val="single" w:sz="4" w:space="0" w:color="auto"/>
            </w:tcBorders>
            <w:vAlign w:val="center"/>
          </w:tcPr>
          <w:p w14:paraId="36AB6A83" w14:textId="77777777" w:rsidR="00766AF1" w:rsidRPr="00871294" w:rsidRDefault="00766AF1" w:rsidP="00871294">
            <w:pPr>
              <w:ind w:left="-57" w:right="-57" w:firstLine="22"/>
              <w:jc w:val="center"/>
              <w:rPr>
                <w:bCs/>
                <w:color w:val="000000"/>
                <w:lang w:val="uk-UA"/>
              </w:rPr>
            </w:pPr>
            <w:r w:rsidRPr="00871294">
              <w:rPr>
                <w:bCs/>
                <w:color w:val="000000"/>
                <w:lang w:val="uk-UA"/>
              </w:rPr>
              <w:t xml:space="preserve"> 36,86</w:t>
            </w:r>
          </w:p>
        </w:tc>
        <w:tc>
          <w:tcPr>
            <w:tcW w:w="837" w:type="dxa"/>
            <w:tcBorders>
              <w:top w:val="single" w:sz="4" w:space="0" w:color="auto"/>
              <w:left w:val="single" w:sz="4" w:space="0" w:color="auto"/>
              <w:bottom w:val="single" w:sz="4" w:space="0" w:color="auto"/>
              <w:right w:val="single" w:sz="4" w:space="0" w:color="auto"/>
            </w:tcBorders>
            <w:vAlign w:val="center"/>
          </w:tcPr>
          <w:p w14:paraId="6921F1F6" w14:textId="77777777" w:rsidR="00766AF1" w:rsidRPr="00871294" w:rsidRDefault="00766AF1" w:rsidP="00871294">
            <w:pPr>
              <w:ind w:left="-57" w:right="-57" w:firstLine="22"/>
              <w:jc w:val="center"/>
              <w:rPr>
                <w:bCs/>
                <w:color w:val="000000"/>
                <w:lang w:val="uk-UA"/>
              </w:rPr>
            </w:pPr>
            <w:r w:rsidRPr="00871294">
              <w:rPr>
                <w:bCs/>
                <w:color w:val="000000"/>
                <w:lang w:val="uk-UA"/>
              </w:rPr>
              <w:t>36,51</w:t>
            </w:r>
          </w:p>
        </w:tc>
        <w:tc>
          <w:tcPr>
            <w:tcW w:w="837" w:type="dxa"/>
            <w:tcBorders>
              <w:top w:val="single" w:sz="4" w:space="0" w:color="auto"/>
              <w:left w:val="single" w:sz="4" w:space="0" w:color="auto"/>
              <w:bottom w:val="single" w:sz="4" w:space="0" w:color="auto"/>
              <w:right w:val="single" w:sz="4" w:space="0" w:color="auto"/>
            </w:tcBorders>
            <w:vAlign w:val="center"/>
          </w:tcPr>
          <w:p w14:paraId="564C6A6B" w14:textId="77777777" w:rsidR="00766AF1" w:rsidRPr="00871294" w:rsidRDefault="00766AF1" w:rsidP="00871294">
            <w:pPr>
              <w:ind w:left="-57" w:right="-57" w:firstLine="22"/>
              <w:jc w:val="center"/>
              <w:rPr>
                <w:bCs/>
                <w:color w:val="000000"/>
                <w:lang w:val="uk-UA"/>
              </w:rPr>
            </w:pPr>
            <w:r w:rsidRPr="00871294">
              <w:rPr>
                <w:bCs/>
                <w:color w:val="000000"/>
                <w:lang w:val="uk-UA"/>
              </w:rPr>
              <w:t>36,16</w:t>
            </w:r>
          </w:p>
        </w:tc>
        <w:tc>
          <w:tcPr>
            <w:tcW w:w="838" w:type="dxa"/>
            <w:tcBorders>
              <w:top w:val="single" w:sz="4" w:space="0" w:color="auto"/>
              <w:left w:val="single" w:sz="4" w:space="0" w:color="auto"/>
              <w:bottom w:val="single" w:sz="4" w:space="0" w:color="auto"/>
              <w:right w:val="single" w:sz="4" w:space="0" w:color="auto"/>
            </w:tcBorders>
            <w:vAlign w:val="center"/>
          </w:tcPr>
          <w:p w14:paraId="4C9B74F8" w14:textId="41C3A53A" w:rsidR="00766AF1" w:rsidRPr="00871294" w:rsidRDefault="00766AF1" w:rsidP="00871294">
            <w:pPr>
              <w:ind w:left="-57" w:right="-57" w:firstLine="22"/>
              <w:jc w:val="center"/>
              <w:rPr>
                <w:bCs/>
                <w:color w:val="000000"/>
                <w:lang w:val="uk-UA"/>
              </w:rPr>
            </w:pPr>
            <w:r w:rsidRPr="00871294">
              <w:rPr>
                <w:bCs/>
                <w:color w:val="000000"/>
                <w:lang w:val="uk-UA"/>
              </w:rPr>
              <w:t>35,8</w:t>
            </w:r>
            <w:r w:rsidR="00336F82">
              <w:rPr>
                <w:bCs/>
                <w:color w:val="000000"/>
                <w:lang w:val="uk-UA"/>
              </w:rPr>
              <w:t>0</w:t>
            </w:r>
          </w:p>
        </w:tc>
      </w:tr>
      <w:tr w:rsidR="00766AF1" w:rsidRPr="00871294" w14:paraId="4BC645BB" w14:textId="77777777" w:rsidTr="00871294">
        <w:trPr>
          <w:trHeight w:val="2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60AAC00B" w14:textId="77777777" w:rsidR="00766AF1" w:rsidRPr="00871294" w:rsidRDefault="00766AF1" w:rsidP="00871294">
            <w:pPr>
              <w:ind w:left="313" w:firstLine="22"/>
              <w:rPr>
                <w:color w:val="000000"/>
                <w:lang w:val="uk-UA"/>
              </w:rPr>
            </w:pPr>
            <w:r w:rsidRPr="00871294">
              <w:rPr>
                <w:color w:val="000000"/>
                <w:lang w:val="uk-UA"/>
              </w:rPr>
              <w:t>сільського, тис. ос.</w:t>
            </w:r>
          </w:p>
        </w:tc>
        <w:tc>
          <w:tcPr>
            <w:tcW w:w="837" w:type="dxa"/>
            <w:tcBorders>
              <w:top w:val="single" w:sz="4" w:space="0" w:color="auto"/>
              <w:left w:val="single" w:sz="4" w:space="0" w:color="auto"/>
              <w:bottom w:val="single" w:sz="4" w:space="0" w:color="auto"/>
              <w:right w:val="single" w:sz="4" w:space="0" w:color="auto"/>
            </w:tcBorders>
            <w:vAlign w:val="center"/>
          </w:tcPr>
          <w:p w14:paraId="11965F29" w14:textId="77777777" w:rsidR="00766AF1" w:rsidRPr="00871294" w:rsidRDefault="00766AF1" w:rsidP="00871294">
            <w:pPr>
              <w:ind w:left="-57" w:right="-57" w:firstLine="22"/>
              <w:jc w:val="center"/>
              <w:rPr>
                <w:bCs/>
                <w:color w:val="000000"/>
                <w:lang w:val="uk-UA"/>
              </w:rPr>
            </w:pPr>
            <w:r w:rsidRPr="00871294">
              <w:rPr>
                <w:bCs/>
                <w:color w:val="000000"/>
                <w:lang w:val="uk-UA"/>
              </w:rPr>
              <w:t>16,85</w:t>
            </w:r>
          </w:p>
        </w:tc>
        <w:tc>
          <w:tcPr>
            <w:tcW w:w="837" w:type="dxa"/>
            <w:tcBorders>
              <w:top w:val="single" w:sz="4" w:space="0" w:color="auto"/>
              <w:left w:val="single" w:sz="4" w:space="0" w:color="auto"/>
              <w:bottom w:val="single" w:sz="4" w:space="0" w:color="auto"/>
              <w:right w:val="single" w:sz="4" w:space="0" w:color="auto"/>
            </w:tcBorders>
            <w:vAlign w:val="center"/>
          </w:tcPr>
          <w:p w14:paraId="50CD675C" w14:textId="77777777" w:rsidR="00766AF1" w:rsidRPr="00871294" w:rsidRDefault="00766AF1" w:rsidP="00871294">
            <w:pPr>
              <w:ind w:left="-95" w:right="-135" w:firstLine="22"/>
              <w:jc w:val="center"/>
              <w:rPr>
                <w:lang w:val="uk-UA"/>
              </w:rPr>
            </w:pPr>
            <w:r w:rsidRPr="00871294">
              <w:rPr>
                <w:lang w:val="uk-UA"/>
              </w:rPr>
              <w:t>16,34</w:t>
            </w:r>
          </w:p>
        </w:tc>
        <w:tc>
          <w:tcPr>
            <w:tcW w:w="837" w:type="dxa"/>
            <w:tcBorders>
              <w:top w:val="single" w:sz="4" w:space="0" w:color="auto"/>
              <w:left w:val="single" w:sz="4" w:space="0" w:color="auto"/>
              <w:bottom w:val="single" w:sz="4" w:space="0" w:color="auto"/>
              <w:right w:val="single" w:sz="4" w:space="0" w:color="auto"/>
            </w:tcBorders>
            <w:vAlign w:val="center"/>
          </w:tcPr>
          <w:p w14:paraId="7303087D" w14:textId="77777777" w:rsidR="00766AF1" w:rsidRPr="00871294" w:rsidRDefault="00766AF1" w:rsidP="00871294">
            <w:pPr>
              <w:ind w:left="-57" w:right="-57" w:firstLine="22"/>
              <w:jc w:val="center"/>
              <w:rPr>
                <w:bCs/>
                <w:color w:val="000000"/>
                <w:lang w:val="uk-UA"/>
              </w:rPr>
            </w:pPr>
            <w:r w:rsidRPr="00871294">
              <w:rPr>
                <w:bCs/>
                <w:color w:val="000000"/>
                <w:lang w:val="uk-UA"/>
              </w:rPr>
              <w:t>15,82</w:t>
            </w:r>
          </w:p>
        </w:tc>
        <w:tc>
          <w:tcPr>
            <w:tcW w:w="837" w:type="dxa"/>
            <w:tcBorders>
              <w:top w:val="single" w:sz="4" w:space="0" w:color="auto"/>
              <w:left w:val="single" w:sz="4" w:space="0" w:color="auto"/>
              <w:bottom w:val="single" w:sz="4" w:space="0" w:color="auto"/>
              <w:right w:val="single" w:sz="4" w:space="0" w:color="auto"/>
            </w:tcBorders>
            <w:vAlign w:val="center"/>
          </w:tcPr>
          <w:p w14:paraId="56699BF8" w14:textId="3F3D61A4" w:rsidR="00766AF1" w:rsidRPr="00871294" w:rsidRDefault="00766AF1" w:rsidP="00871294">
            <w:pPr>
              <w:ind w:right="-57" w:firstLine="22"/>
              <w:jc w:val="center"/>
              <w:rPr>
                <w:bCs/>
                <w:color w:val="000000"/>
                <w:lang w:val="uk-UA"/>
              </w:rPr>
            </w:pPr>
            <w:r w:rsidRPr="00871294">
              <w:rPr>
                <w:bCs/>
                <w:color w:val="000000"/>
                <w:lang w:val="uk-UA"/>
              </w:rPr>
              <w:t>15,3</w:t>
            </w:r>
            <w:r w:rsidR="00336F82">
              <w:rPr>
                <w:bCs/>
                <w:color w:val="000000"/>
                <w:lang w:val="uk-UA"/>
              </w:rPr>
              <w:t>0</w:t>
            </w:r>
          </w:p>
        </w:tc>
        <w:tc>
          <w:tcPr>
            <w:tcW w:w="838" w:type="dxa"/>
            <w:tcBorders>
              <w:top w:val="single" w:sz="4" w:space="0" w:color="auto"/>
              <w:left w:val="single" w:sz="4" w:space="0" w:color="auto"/>
              <w:bottom w:val="single" w:sz="4" w:space="0" w:color="auto"/>
              <w:right w:val="single" w:sz="4" w:space="0" w:color="auto"/>
            </w:tcBorders>
            <w:vAlign w:val="center"/>
          </w:tcPr>
          <w:p w14:paraId="2C915CFA" w14:textId="77777777" w:rsidR="00766AF1" w:rsidRPr="00871294" w:rsidRDefault="00766AF1" w:rsidP="00871294">
            <w:pPr>
              <w:ind w:left="-57" w:right="-57" w:firstLine="22"/>
              <w:jc w:val="center"/>
              <w:rPr>
                <w:bCs/>
                <w:color w:val="000000"/>
                <w:lang w:val="uk-UA"/>
              </w:rPr>
            </w:pPr>
            <w:r w:rsidRPr="00871294">
              <w:rPr>
                <w:bCs/>
                <w:color w:val="000000"/>
                <w:lang w:val="uk-UA"/>
              </w:rPr>
              <w:t>14,78</w:t>
            </w:r>
          </w:p>
        </w:tc>
        <w:tc>
          <w:tcPr>
            <w:tcW w:w="837" w:type="dxa"/>
            <w:tcBorders>
              <w:top w:val="single" w:sz="4" w:space="0" w:color="auto"/>
              <w:left w:val="single" w:sz="4" w:space="0" w:color="auto"/>
              <w:bottom w:val="single" w:sz="4" w:space="0" w:color="auto"/>
              <w:right w:val="single" w:sz="4" w:space="0" w:color="auto"/>
            </w:tcBorders>
            <w:vAlign w:val="center"/>
          </w:tcPr>
          <w:p w14:paraId="5FA89B2A" w14:textId="77777777" w:rsidR="00766AF1" w:rsidRPr="00871294" w:rsidRDefault="00766AF1" w:rsidP="00871294">
            <w:pPr>
              <w:ind w:left="-57" w:right="-57" w:firstLine="22"/>
              <w:jc w:val="center"/>
              <w:rPr>
                <w:bCs/>
                <w:color w:val="000000"/>
                <w:lang w:val="uk-UA"/>
              </w:rPr>
            </w:pPr>
            <w:r w:rsidRPr="00871294">
              <w:rPr>
                <w:bCs/>
                <w:color w:val="000000"/>
                <w:lang w:val="uk-UA"/>
              </w:rPr>
              <w:t>14,25</w:t>
            </w:r>
          </w:p>
        </w:tc>
        <w:tc>
          <w:tcPr>
            <w:tcW w:w="837" w:type="dxa"/>
            <w:tcBorders>
              <w:top w:val="single" w:sz="4" w:space="0" w:color="auto"/>
              <w:left w:val="single" w:sz="4" w:space="0" w:color="auto"/>
              <w:bottom w:val="single" w:sz="4" w:space="0" w:color="auto"/>
              <w:right w:val="single" w:sz="4" w:space="0" w:color="auto"/>
            </w:tcBorders>
            <w:vAlign w:val="center"/>
          </w:tcPr>
          <w:p w14:paraId="62558AE0" w14:textId="77777777" w:rsidR="00766AF1" w:rsidRPr="00871294" w:rsidRDefault="00766AF1" w:rsidP="00871294">
            <w:pPr>
              <w:ind w:left="-57" w:right="-57" w:firstLine="22"/>
              <w:jc w:val="center"/>
              <w:rPr>
                <w:bCs/>
                <w:color w:val="000000"/>
                <w:lang w:val="uk-UA"/>
              </w:rPr>
            </w:pPr>
            <w:r w:rsidRPr="00871294">
              <w:rPr>
                <w:bCs/>
                <w:color w:val="000000"/>
                <w:lang w:val="uk-UA"/>
              </w:rPr>
              <w:t>13,73</w:t>
            </w:r>
          </w:p>
        </w:tc>
        <w:tc>
          <w:tcPr>
            <w:tcW w:w="837" w:type="dxa"/>
            <w:tcBorders>
              <w:top w:val="single" w:sz="4" w:space="0" w:color="auto"/>
              <w:left w:val="single" w:sz="4" w:space="0" w:color="auto"/>
              <w:bottom w:val="single" w:sz="4" w:space="0" w:color="auto"/>
              <w:right w:val="single" w:sz="4" w:space="0" w:color="auto"/>
            </w:tcBorders>
            <w:vAlign w:val="center"/>
          </w:tcPr>
          <w:p w14:paraId="06BD8D71" w14:textId="77777777" w:rsidR="00766AF1" w:rsidRPr="00871294" w:rsidRDefault="00766AF1" w:rsidP="00871294">
            <w:pPr>
              <w:ind w:left="-57" w:right="-57" w:firstLine="22"/>
              <w:jc w:val="center"/>
              <w:rPr>
                <w:bCs/>
                <w:color w:val="000000"/>
                <w:lang w:val="uk-UA"/>
              </w:rPr>
            </w:pPr>
            <w:r w:rsidRPr="00871294">
              <w:rPr>
                <w:bCs/>
                <w:color w:val="000000"/>
                <w:lang w:val="uk-UA"/>
              </w:rPr>
              <w:t>13,21</w:t>
            </w:r>
          </w:p>
        </w:tc>
        <w:tc>
          <w:tcPr>
            <w:tcW w:w="838" w:type="dxa"/>
            <w:tcBorders>
              <w:top w:val="single" w:sz="4" w:space="0" w:color="auto"/>
              <w:left w:val="single" w:sz="4" w:space="0" w:color="auto"/>
              <w:bottom w:val="single" w:sz="4" w:space="0" w:color="auto"/>
              <w:right w:val="single" w:sz="4" w:space="0" w:color="auto"/>
            </w:tcBorders>
            <w:vAlign w:val="center"/>
          </w:tcPr>
          <w:p w14:paraId="30E7E844" w14:textId="09A6794A" w:rsidR="00766AF1" w:rsidRPr="00871294" w:rsidRDefault="00766AF1" w:rsidP="00871294">
            <w:pPr>
              <w:ind w:left="-57" w:right="-57" w:firstLine="22"/>
              <w:jc w:val="center"/>
              <w:rPr>
                <w:bCs/>
                <w:color w:val="000000"/>
                <w:lang w:val="uk-UA"/>
              </w:rPr>
            </w:pPr>
            <w:r w:rsidRPr="00871294">
              <w:rPr>
                <w:bCs/>
                <w:color w:val="000000"/>
                <w:lang w:val="uk-UA"/>
              </w:rPr>
              <w:t>12,7</w:t>
            </w:r>
            <w:r w:rsidR="00336F82">
              <w:rPr>
                <w:bCs/>
                <w:color w:val="000000"/>
                <w:lang w:val="uk-UA"/>
              </w:rPr>
              <w:t>0</w:t>
            </w:r>
          </w:p>
        </w:tc>
      </w:tr>
    </w:tbl>
    <w:p w14:paraId="106DE649" w14:textId="77777777" w:rsidR="00766AF1" w:rsidRPr="00871294" w:rsidRDefault="00766AF1" w:rsidP="00766AF1">
      <w:pPr>
        <w:widowControl w:val="0"/>
        <w:rPr>
          <w:lang w:val="uk-UA" w:bidi="he-IL"/>
        </w:rPr>
      </w:pPr>
    </w:p>
    <w:p w14:paraId="63283FB5" w14:textId="77777777" w:rsidR="00766AF1" w:rsidRPr="00336F82" w:rsidRDefault="00766AF1" w:rsidP="00336F82">
      <w:pPr>
        <w:keepNext/>
        <w:ind w:firstLine="720"/>
        <w:rPr>
          <w:b/>
          <w:bCs/>
          <w:color w:val="000000"/>
          <w:sz w:val="28"/>
          <w:szCs w:val="28"/>
          <w:lang w:val="uk-UA"/>
        </w:rPr>
      </w:pPr>
      <w:r w:rsidRPr="00336F82">
        <w:rPr>
          <w:b/>
          <w:bCs/>
          <w:color w:val="000000"/>
          <w:sz w:val="28"/>
          <w:szCs w:val="28"/>
          <w:lang w:val="uk-UA"/>
        </w:rPr>
        <w:t>Таблиця 1.14 – Прогноз чисельності населення Прилуцького району області</w:t>
      </w:r>
    </w:p>
    <w:tbl>
      <w:tblPr>
        <w:tblW w:w="9486" w:type="dxa"/>
        <w:jc w:val="center"/>
        <w:tblLayout w:type="fixed"/>
        <w:tblLook w:val="0000" w:firstRow="0" w:lastRow="0" w:firstColumn="0" w:lastColumn="0" w:noHBand="0" w:noVBand="0"/>
      </w:tblPr>
      <w:tblGrid>
        <w:gridCol w:w="1980"/>
        <w:gridCol w:w="834"/>
        <w:gridCol w:w="834"/>
        <w:gridCol w:w="834"/>
        <w:gridCol w:w="834"/>
        <w:gridCol w:w="834"/>
        <w:gridCol w:w="834"/>
        <w:gridCol w:w="834"/>
        <w:gridCol w:w="834"/>
        <w:gridCol w:w="813"/>
        <w:gridCol w:w="21"/>
      </w:tblGrid>
      <w:tr w:rsidR="00766AF1" w:rsidRPr="00336F82" w14:paraId="31BFC2B0" w14:textId="77777777" w:rsidTr="00871294">
        <w:trPr>
          <w:gridAfter w:val="1"/>
          <w:wAfter w:w="21" w:type="dxa"/>
          <w:trHeight w:val="255"/>
          <w:jc w:val="center"/>
        </w:trPr>
        <w:tc>
          <w:tcPr>
            <w:tcW w:w="1980" w:type="dxa"/>
            <w:vMerge w:val="restart"/>
            <w:tcBorders>
              <w:top w:val="single" w:sz="4" w:space="0" w:color="auto"/>
              <w:left w:val="single" w:sz="4" w:space="0" w:color="auto"/>
              <w:right w:val="single" w:sz="4" w:space="0" w:color="auto"/>
            </w:tcBorders>
            <w:vAlign w:val="center"/>
          </w:tcPr>
          <w:p w14:paraId="1A20DDA5" w14:textId="77777777" w:rsidR="00766AF1" w:rsidRPr="00336F82" w:rsidRDefault="00766AF1" w:rsidP="00871294">
            <w:pPr>
              <w:jc w:val="center"/>
              <w:rPr>
                <w:color w:val="000000"/>
                <w:lang w:val="uk-UA"/>
              </w:rPr>
            </w:pPr>
            <w:r w:rsidRPr="00336F82">
              <w:rPr>
                <w:color w:val="000000"/>
                <w:lang w:val="uk-UA"/>
              </w:rPr>
              <w:t>Показник</w:t>
            </w:r>
          </w:p>
        </w:tc>
        <w:tc>
          <w:tcPr>
            <w:tcW w:w="7485" w:type="dxa"/>
            <w:gridSpan w:val="9"/>
            <w:tcBorders>
              <w:top w:val="single" w:sz="4" w:space="0" w:color="auto"/>
              <w:left w:val="nil"/>
              <w:bottom w:val="single" w:sz="4" w:space="0" w:color="auto"/>
              <w:right w:val="single" w:sz="4" w:space="0" w:color="auto"/>
            </w:tcBorders>
            <w:noWrap/>
            <w:vAlign w:val="center"/>
          </w:tcPr>
          <w:p w14:paraId="79E3C314" w14:textId="77777777" w:rsidR="00766AF1" w:rsidRPr="00336F82" w:rsidRDefault="00766AF1" w:rsidP="00871294">
            <w:pPr>
              <w:jc w:val="center"/>
              <w:rPr>
                <w:color w:val="000000"/>
                <w:lang w:val="uk-UA"/>
              </w:rPr>
            </w:pPr>
            <w:r w:rsidRPr="00336F82">
              <w:rPr>
                <w:color w:val="000000"/>
                <w:lang w:val="uk-UA"/>
              </w:rPr>
              <w:t>Рік</w:t>
            </w:r>
          </w:p>
        </w:tc>
      </w:tr>
      <w:tr w:rsidR="00766AF1" w:rsidRPr="00336F82" w14:paraId="41DDB7F1" w14:textId="77777777" w:rsidTr="00871294">
        <w:trPr>
          <w:trHeight w:val="255"/>
          <w:jc w:val="center"/>
        </w:trPr>
        <w:tc>
          <w:tcPr>
            <w:tcW w:w="1980" w:type="dxa"/>
            <w:vMerge/>
            <w:tcBorders>
              <w:left w:val="single" w:sz="4" w:space="0" w:color="auto"/>
              <w:bottom w:val="single" w:sz="4" w:space="0" w:color="auto"/>
              <w:right w:val="single" w:sz="4" w:space="0" w:color="auto"/>
            </w:tcBorders>
            <w:vAlign w:val="center"/>
          </w:tcPr>
          <w:p w14:paraId="249CAD7C" w14:textId="77777777" w:rsidR="00766AF1" w:rsidRPr="00336F82" w:rsidRDefault="00766AF1" w:rsidP="00871294">
            <w:pPr>
              <w:jc w:val="center"/>
              <w:rPr>
                <w:color w:val="000000"/>
                <w:lang w:val="uk-UA"/>
              </w:rPr>
            </w:pPr>
          </w:p>
        </w:tc>
        <w:tc>
          <w:tcPr>
            <w:tcW w:w="834" w:type="dxa"/>
            <w:tcBorders>
              <w:top w:val="single" w:sz="4" w:space="0" w:color="auto"/>
              <w:left w:val="nil"/>
              <w:bottom w:val="single" w:sz="4" w:space="0" w:color="auto"/>
              <w:right w:val="single" w:sz="4" w:space="0" w:color="auto"/>
            </w:tcBorders>
            <w:noWrap/>
            <w:vAlign w:val="center"/>
          </w:tcPr>
          <w:p w14:paraId="29B835D4" w14:textId="77777777" w:rsidR="00766AF1" w:rsidRPr="00336F82" w:rsidRDefault="00766AF1" w:rsidP="00871294">
            <w:pPr>
              <w:jc w:val="center"/>
              <w:rPr>
                <w:color w:val="000000"/>
                <w:lang w:val="uk-UA"/>
              </w:rPr>
            </w:pPr>
            <w:r w:rsidRPr="00336F82">
              <w:rPr>
                <w:color w:val="000000"/>
                <w:lang w:val="uk-UA"/>
              </w:rPr>
              <w:t>2025</w:t>
            </w:r>
          </w:p>
        </w:tc>
        <w:tc>
          <w:tcPr>
            <w:tcW w:w="834" w:type="dxa"/>
            <w:tcBorders>
              <w:top w:val="single" w:sz="4" w:space="0" w:color="auto"/>
              <w:left w:val="nil"/>
              <w:bottom w:val="single" w:sz="4" w:space="0" w:color="auto"/>
              <w:right w:val="single" w:sz="4" w:space="0" w:color="auto"/>
            </w:tcBorders>
            <w:noWrap/>
            <w:vAlign w:val="center"/>
          </w:tcPr>
          <w:p w14:paraId="1AF5E04F" w14:textId="77777777" w:rsidR="00766AF1" w:rsidRPr="00336F82" w:rsidRDefault="00766AF1" w:rsidP="00871294">
            <w:pPr>
              <w:jc w:val="center"/>
              <w:rPr>
                <w:color w:val="000000"/>
                <w:lang w:val="uk-UA"/>
              </w:rPr>
            </w:pPr>
            <w:r w:rsidRPr="00336F82">
              <w:rPr>
                <w:color w:val="000000"/>
                <w:lang w:val="uk-UA"/>
              </w:rPr>
              <w:t>2026</w:t>
            </w:r>
          </w:p>
        </w:tc>
        <w:tc>
          <w:tcPr>
            <w:tcW w:w="834" w:type="dxa"/>
            <w:tcBorders>
              <w:top w:val="single" w:sz="4" w:space="0" w:color="auto"/>
              <w:left w:val="nil"/>
              <w:bottom w:val="single" w:sz="4" w:space="0" w:color="auto"/>
              <w:right w:val="single" w:sz="4" w:space="0" w:color="auto"/>
            </w:tcBorders>
            <w:noWrap/>
            <w:vAlign w:val="center"/>
          </w:tcPr>
          <w:p w14:paraId="65AAE574" w14:textId="77777777" w:rsidR="00766AF1" w:rsidRPr="00336F82" w:rsidRDefault="00766AF1" w:rsidP="00871294">
            <w:pPr>
              <w:jc w:val="center"/>
              <w:rPr>
                <w:color w:val="000000"/>
                <w:lang w:val="uk-UA"/>
              </w:rPr>
            </w:pPr>
            <w:r w:rsidRPr="00336F82">
              <w:rPr>
                <w:color w:val="000000"/>
                <w:lang w:val="uk-UA"/>
              </w:rPr>
              <w:t>2027</w:t>
            </w:r>
          </w:p>
        </w:tc>
        <w:tc>
          <w:tcPr>
            <w:tcW w:w="834" w:type="dxa"/>
            <w:tcBorders>
              <w:top w:val="single" w:sz="4" w:space="0" w:color="auto"/>
              <w:left w:val="nil"/>
              <w:bottom w:val="single" w:sz="4" w:space="0" w:color="auto"/>
              <w:right w:val="single" w:sz="4" w:space="0" w:color="auto"/>
            </w:tcBorders>
            <w:vAlign w:val="center"/>
          </w:tcPr>
          <w:p w14:paraId="68317A2A" w14:textId="77777777" w:rsidR="00766AF1" w:rsidRPr="00336F82" w:rsidRDefault="00766AF1" w:rsidP="00871294">
            <w:pPr>
              <w:jc w:val="center"/>
              <w:rPr>
                <w:color w:val="000000"/>
                <w:lang w:val="uk-UA"/>
              </w:rPr>
            </w:pPr>
            <w:r w:rsidRPr="00336F82">
              <w:rPr>
                <w:color w:val="000000"/>
                <w:lang w:val="uk-UA"/>
              </w:rPr>
              <w:t>2028</w:t>
            </w:r>
          </w:p>
        </w:tc>
        <w:tc>
          <w:tcPr>
            <w:tcW w:w="834" w:type="dxa"/>
            <w:tcBorders>
              <w:top w:val="single" w:sz="4" w:space="0" w:color="auto"/>
              <w:left w:val="nil"/>
              <w:bottom w:val="single" w:sz="4" w:space="0" w:color="auto"/>
              <w:right w:val="single" w:sz="4" w:space="0" w:color="auto"/>
            </w:tcBorders>
            <w:vAlign w:val="center"/>
          </w:tcPr>
          <w:p w14:paraId="4D289418" w14:textId="77777777" w:rsidR="00766AF1" w:rsidRPr="00336F82" w:rsidRDefault="00766AF1" w:rsidP="00871294">
            <w:pPr>
              <w:jc w:val="center"/>
              <w:rPr>
                <w:color w:val="000000"/>
                <w:lang w:val="uk-UA"/>
              </w:rPr>
            </w:pPr>
            <w:r w:rsidRPr="00336F82">
              <w:rPr>
                <w:color w:val="000000"/>
                <w:lang w:val="uk-UA"/>
              </w:rPr>
              <w:t>2029</w:t>
            </w:r>
          </w:p>
        </w:tc>
        <w:tc>
          <w:tcPr>
            <w:tcW w:w="834" w:type="dxa"/>
            <w:tcBorders>
              <w:top w:val="single" w:sz="4" w:space="0" w:color="auto"/>
              <w:left w:val="nil"/>
              <w:bottom w:val="single" w:sz="4" w:space="0" w:color="auto"/>
              <w:right w:val="single" w:sz="4" w:space="0" w:color="auto"/>
            </w:tcBorders>
            <w:vAlign w:val="center"/>
          </w:tcPr>
          <w:p w14:paraId="28C639B5" w14:textId="77777777" w:rsidR="00766AF1" w:rsidRPr="00336F82" w:rsidRDefault="00766AF1" w:rsidP="00871294">
            <w:pPr>
              <w:jc w:val="center"/>
              <w:rPr>
                <w:color w:val="000000"/>
                <w:lang w:val="uk-UA"/>
              </w:rPr>
            </w:pPr>
            <w:r w:rsidRPr="00336F82">
              <w:rPr>
                <w:color w:val="000000"/>
                <w:lang w:val="uk-UA"/>
              </w:rPr>
              <w:t>2030</w:t>
            </w:r>
          </w:p>
        </w:tc>
        <w:tc>
          <w:tcPr>
            <w:tcW w:w="834" w:type="dxa"/>
            <w:tcBorders>
              <w:top w:val="single" w:sz="4" w:space="0" w:color="auto"/>
              <w:left w:val="nil"/>
              <w:bottom w:val="single" w:sz="4" w:space="0" w:color="auto"/>
              <w:right w:val="single" w:sz="4" w:space="0" w:color="auto"/>
            </w:tcBorders>
            <w:vAlign w:val="center"/>
          </w:tcPr>
          <w:p w14:paraId="57A09830" w14:textId="77777777" w:rsidR="00766AF1" w:rsidRPr="00336F82" w:rsidRDefault="00766AF1" w:rsidP="00871294">
            <w:pPr>
              <w:jc w:val="center"/>
              <w:rPr>
                <w:color w:val="000000"/>
                <w:lang w:val="uk-UA"/>
              </w:rPr>
            </w:pPr>
            <w:r w:rsidRPr="00336F82">
              <w:rPr>
                <w:color w:val="000000"/>
                <w:lang w:val="uk-UA"/>
              </w:rPr>
              <w:t>2031</w:t>
            </w:r>
          </w:p>
        </w:tc>
        <w:tc>
          <w:tcPr>
            <w:tcW w:w="834" w:type="dxa"/>
            <w:tcBorders>
              <w:top w:val="single" w:sz="4" w:space="0" w:color="auto"/>
              <w:left w:val="nil"/>
              <w:bottom w:val="single" w:sz="4" w:space="0" w:color="auto"/>
              <w:right w:val="single" w:sz="4" w:space="0" w:color="auto"/>
            </w:tcBorders>
            <w:vAlign w:val="center"/>
          </w:tcPr>
          <w:p w14:paraId="46FB558F" w14:textId="77777777" w:rsidR="00766AF1" w:rsidRPr="00336F82" w:rsidRDefault="00766AF1" w:rsidP="00871294">
            <w:pPr>
              <w:jc w:val="center"/>
              <w:rPr>
                <w:color w:val="000000"/>
                <w:lang w:val="uk-UA"/>
              </w:rPr>
            </w:pPr>
            <w:r w:rsidRPr="00336F82">
              <w:rPr>
                <w:color w:val="000000"/>
                <w:lang w:val="uk-UA"/>
              </w:rPr>
              <w:t>2032</w:t>
            </w:r>
          </w:p>
        </w:tc>
        <w:tc>
          <w:tcPr>
            <w:tcW w:w="834" w:type="dxa"/>
            <w:gridSpan w:val="2"/>
            <w:tcBorders>
              <w:top w:val="single" w:sz="4" w:space="0" w:color="auto"/>
              <w:left w:val="nil"/>
              <w:bottom w:val="single" w:sz="4" w:space="0" w:color="auto"/>
              <w:right w:val="single" w:sz="4" w:space="0" w:color="auto"/>
            </w:tcBorders>
            <w:vAlign w:val="center"/>
          </w:tcPr>
          <w:p w14:paraId="330E2CE9" w14:textId="77777777" w:rsidR="00766AF1" w:rsidRPr="00336F82" w:rsidRDefault="00766AF1" w:rsidP="00871294">
            <w:pPr>
              <w:jc w:val="center"/>
              <w:rPr>
                <w:color w:val="000000"/>
                <w:lang w:val="uk-UA"/>
              </w:rPr>
            </w:pPr>
            <w:r w:rsidRPr="00336F82">
              <w:rPr>
                <w:color w:val="000000"/>
                <w:lang w:val="uk-UA"/>
              </w:rPr>
              <w:t>2033</w:t>
            </w:r>
          </w:p>
        </w:tc>
      </w:tr>
      <w:tr w:rsidR="00766AF1" w:rsidRPr="00336F82" w14:paraId="0E009A4A" w14:textId="77777777" w:rsidTr="00871294">
        <w:trPr>
          <w:trHeight w:val="510"/>
          <w:jc w:val="center"/>
        </w:trPr>
        <w:tc>
          <w:tcPr>
            <w:tcW w:w="1980" w:type="dxa"/>
            <w:tcBorders>
              <w:top w:val="single" w:sz="4" w:space="0" w:color="auto"/>
              <w:left w:val="single" w:sz="4" w:space="0" w:color="auto"/>
              <w:bottom w:val="single" w:sz="4" w:space="0" w:color="auto"/>
              <w:right w:val="single" w:sz="4" w:space="0" w:color="auto"/>
            </w:tcBorders>
            <w:vAlign w:val="center"/>
          </w:tcPr>
          <w:p w14:paraId="71E67576" w14:textId="77777777" w:rsidR="00766AF1" w:rsidRPr="00336F82" w:rsidRDefault="00766AF1" w:rsidP="00871294">
            <w:pPr>
              <w:ind w:right="-250"/>
              <w:rPr>
                <w:bCs/>
                <w:color w:val="000000"/>
                <w:lang w:val="uk-UA"/>
              </w:rPr>
            </w:pPr>
            <w:r w:rsidRPr="00336F82">
              <w:rPr>
                <w:bCs/>
                <w:color w:val="000000"/>
                <w:lang w:val="uk-UA"/>
              </w:rPr>
              <w:t>Всього, тис. ос.</w:t>
            </w:r>
          </w:p>
          <w:p w14:paraId="313512B3" w14:textId="77777777" w:rsidR="00766AF1" w:rsidRPr="00336F82" w:rsidRDefault="00766AF1" w:rsidP="00871294">
            <w:pPr>
              <w:rPr>
                <w:bCs/>
                <w:color w:val="000000"/>
                <w:lang w:val="uk-UA"/>
              </w:rPr>
            </w:pPr>
            <w:r w:rsidRPr="00336F82">
              <w:rPr>
                <w:bCs/>
                <w:color w:val="000000"/>
                <w:lang w:val="uk-UA"/>
              </w:rPr>
              <w:t>у тому числі:</w:t>
            </w:r>
          </w:p>
        </w:tc>
        <w:tc>
          <w:tcPr>
            <w:tcW w:w="834" w:type="dxa"/>
            <w:tcBorders>
              <w:top w:val="single" w:sz="4" w:space="0" w:color="auto"/>
              <w:left w:val="single" w:sz="4" w:space="0" w:color="auto"/>
              <w:bottom w:val="single" w:sz="4" w:space="0" w:color="auto"/>
              <w:right w:val="single" w:sz="4" w:space="0" w:color="auto"/>
            </w:tcBorders>
            <w:vAlign w:val="center"/>
          </w:tcPr>
          <w:p w14:paraId="5C1B26FB" w14:textId="77777777" w:rsidR="00766AF1" w:rsidRPr="00336F82" w:rsidRDefault="00766AF1" w:rsidP="00871294">
            <w:pPr>
              <w:ind w:left="-57" w:right="-57"/>
              <w:jc w:val="center"/>
              <w:rPr>
                <w:bCs/>
                <w:color w:val="000000"/>
                <w:lang w:val="uk-UA"/>
              </w:rPr>
            </w:pPr>
            <w:r w:rsidRPr="00336F82">
              <w:rPr>
                <w:bCs/>
                <w:color w:val="000000"/>
                <w:lang w:val="uk-UA"/>
              </w:rPr>
              <w:t>133,27</w:t>
            </w:r>
          </w:p>
        </w:tc>
        <w:tc>
          <w:tcPr>
            <w:tcW w:w="834" w:type="dxa"/>
            <w:tcBorders>
              <w:top w:val="single" w:sz="4" w:space="0" w:color="auto"/>
              <w:left w:val="single" w:sz="4" w:space="0" w:color="auto"/>
              <w:bottom w:val="single" w:sz="4" w:space="0" w:color="auto"/>
              <w:right w:val="single" w:sz="4" w:space="0" w:color="auto"/>
            </w:tcBorders>
            <w:vAlign w:val="center"/>
          </w:tcPr>
          <w:p w14:paraId="18B34FBD" w14:textId="77777777" w:rsidR="00766AF1" w:rsidRPr="00336F82" w:rsidRDefault="00766AF1" w:rsidP="00871294">
            <w:pPr>
              <w:ind w:left="-57" w:right="-57"/>
              <w:jc w:val="center"/>
              <w:rPr>
                <w:lang w:val="uk-UA"/>
              </w:rPr>
            </w:pPr>
            <w:r w:rsidRPr="00336F82">
              <w:rPr>
                <w:lang w:val="uk-UA"/>
              </w:rPr>
              <w:t>131,18</w:t>
            </w:r>
          </w:p>
        </w:tc>
        <w:tc>
          <w:tcPr>
            <w:tcW w:w="834" w:type="dxa"/>
            <w:tcBorders>
              <w:top w:val="single" w:sz="4" w:space="0" w:color="auto"/>
              <w:left w:val="single" w:sz="4" w:space="0" w:color="auto"/>
              <w:bottom w:val="single" w:sz="4" w:space="0" w:color="auto"/>
              <w:right w:val="single" w:sz="4" w:space="0" w:color="auto"/>
            </w:tcBorders>
            <w:vAlign w:val="center"/>
          </w:tcPr>
          <w:p w14:paraId="3206D65C" w14:textId="77777777" w:rsidR="00766AF1" w:rsidRPr="00336F82" w:rsidRDefault="00766AF1" w:rsidP="00871294">
            <w:pPr>
              <w:ind w:left="-57" w:right="-57"/>
              <w:jc w:val="center"/>
              <w:rPr>
                <w:bCs/>
                <w:color w:val="000000"/>
                <w:lang w:val="uk-UA"/>
              </w:rPr>
            </w:pPr>
            <w:r w:rsidRPr="00336F82">
              <w:rPr>
                <w:bCs/>
                <w:color w:val="000000"/>
                <w:lang w:val="uk-UA"/>
              </w:rPr>
              <w:t>129,08</w:t>
            </w:r>
          </w:p>
        </w:tc>
        <w:tc>
          <w:tcPr>
            <w:tcW w:w="834" w:type="dxa"/>
            <w:tcBorders>
              <w:top w:val="single" w:sz="4" w:space="0" w:color="auto"/>
              <w:left w:val="single" w:sz="4" w:space="0" w:color="auto"/>
              <w:bottom w:val="single" w:sz="4" w:space="0" w:color="auto"/>
              <w:right w:val="single" w:sz="4" w:space="0" w:color="auto"/>
            </w:tcBorders>
            <w:vAlign w:val="center"/>
          </w:tcPr>
          <w:p w14:paraId="4B5A52F3" w14:textId="77777777" w:rsidR="00766AF1" w:rsidRPr="00336F82" w:rsidRDefault="00766AF1" w:rsidP="00871294">
            <w:pPr>
              <w:ind w:left="-57" w:right="-57"/>
              <w:jc w:val="center"/>
              <w:rPr>
                <w:bCs/>
                <w:color w:val="000000"/>
                <w:lang w:val="uk-UA"/>
              </w:rPr>
            </w:pPr>
            <w:r w:rsidRPr="00336F82">
              <w:rPr>
                <w:bCs/>
                <w:color w:val="000000"/>
                <w:lang w:val="uk-UA"/>
              </w:rPr>
              <w:t>127,0</w:t>
            </w:r>
          </w:p>
        </w:tc>
        <w:tc>
          <w:tcPr>
            <w:tcW w:w="834" w:type="dxa"/>
            <w:tcBorders>
              <w:top w:val="single" w:sz="4" w:space="0" w:color="auto"/>
              <w:left w:val="single" w:sz="4" w:space="0" w:color="auto"/>
              <w:bottom w:val="single" w:sz="4" w:space="0" w:color="auto"/>
              <w:right w:val="single" w:sz="4" w:space="0" w:color="auto"/>
            </w:tcBorders>
            <w:vAlign w:val="center"/>
          </w:tcPr>
          <w:p w14:paraId="632D11B6" w14:textId="77777777" w:rsidR="00766AF1" w:rsidRPr="00336F82" w:rsidRDefault="00766AF1" w:rsidP="00871294">
            <w:pPr>
              <w:ind w:left="-57" w:right="-57"/>
              <w:jc w:val="center"/>
              <w:rPr>
                <w:bCs/>
                <w:color w:val="000000"/>
                <w:lang w:val="uk-UA"/>
              </w:rPr>
            </w:pPr>
            <w:r w:rsidRPr="00336F82">
              <w:rPr>
                <w:bCs/>
                <w:color w:val="000000"/>
                <w:lang w:val="uk-UA"/>
              </w:rPr>
              <w:t>124,9</w:t>
            </w:r>
          </w:p>
        </w:tc>
        <w:tc>
          <w:tcPr>
            <w:tcW w:w="834" w:type="dxa"/>
            <w:tcBorders>
              <w:top w:val="single" w:sz="4" w:space="0" w:color="auto"/>
              <w:left w:val="single" w:sz="4" w:space="0" w:color="auto"/>
              <w:bottom w:val="single" w:sz="4" w:space="0" w:color="auto"/>
              <w:right w:val="single" w:sz="4" w:space="0" w:color="auto"/>
            </w:tcBorders>
            <w:vAlign w:val="center"/>
          </w:tcPr>
          <w:p w14:paraId="530D605D" w14:textId="77777777" w:rsidR="00766AF1" w:rsidRPr="00336F82" w:rsidRDefault="00766AF1" w:rsidP="00871294">
            <w:pPr>
              <w:ind w:left="-57" w:right="-57"/>
              <w:jc w:val="center"/>
              <w:rPr>
                <w:bCs/>
                <w:color w:val="000000"/>
                <w:lang w:val="uk-UA"/>
              </w:rPr>
            </w:pPr>
            <w:r w:rsidRPr="00336F82">
              <w:rPr>
                <w:bCs/>
                <w:color w:val="000000"/>
                <w:lang w:val="uk-UA"/>
              </w:rPr>
              <w:t>122,81</w:t>
            </w:r>
          </w:p>
        </w:tc>
        <w:tc>
          <w:tcPr>
            <w:tcW w:w="834" w:type="dxa"/>
            <w:tcBorders>
              <w:top w:val="single" w:sz="4" w:space="0" w:color="auto"/>
              <w:left w:val="single" w:sz="4" w:space="0" w:color="auto"/>
              <w:bottom w:val="single" w:sz="4" w:space="0" w:color="auto"/>
              <w:right w:val="single" w:sz="4" w:space="0" w:color="auto"/>
            </w:tcBorders>
            <w:vAlign w:val="center"/>
          </w:tcPr>
          <w:p w14:paraId="4336A32E" w14:textId="77777777" w:rsidR="00766AF1" w:rsidRPr="00336F82" w:rsidRDefault="00766AF1" w:rsidP="00871294">
            <w:pPr>
              <w:ind w:left="-57" w:right="-57"/>
              <w:jc w:val="center"/>
              <w:rPr>
                <w:bCs/>
                <w:color w:val="000000"/>
                <w:lang w:val="uk-UA"/>
              </w:rPr>
            </w:pPr>
            <w:r w:rsidRPr="00336F82">
              <w:rPr>
                <w:bCs/>
                <w:color w:val="000000"/>
                <w:lang w:val="uk-UA"/>
              </w:rPr>
              <w:t>120,73</w:t>
            </w:r>
          </w:p>
        </w:tc>
        <w:tc>
          <w:tcPr>
            <w:tcW w:w="834" w:type="dxa"/>
            <w:tcBorders>
              <w:top w:val="single" w:sz="4" w:space="0" w:color="auto"/>
              <w:left w:val="single" w:sz="4" w:space="0" w:color="auto"/>
              <w:bottom w:val="single" w:sz="4" w:space="0" w:color="auto"/>
              <w:right w:val="single" w:sz="4" w:space="0" w:color="auto"/>
            </w:tcBorders>
            <w:vAlign w:val="center"/>
          </w:tcPr>
          <w:p w14:paraId="221EFBEC" w14:textId="77777777" w:rsidR="00766AF1" w:rsidRPr="00336F82" w:rsidRDefault="00766AF1" w:rsidP="00871294">
            <w:pPr>
              <w:ind w:left="-57" w:right="-57"/>
              <w:jc w:val="center"/>
              <w:rPr>
                <w:bCs/>
                <w:color w:val="000000"/>
                <w:lang w:val="uk-UA"/>
              </w:rPr>
            </w:pPr>
            <w:r w:rsidRPr="00336F82">
              <w:rPr>
                <w:bCs/>
                <w:color w:val="000000"/>
                <w:lang w:val="uk-UA"/>
              </w:rPr>
              <w:t>118,63</w:t>
            </w:r>
          </w:p>
        </w:tc>
        <w:tc>
          <w:tcPr>
            <w:tcW w:w="834" w:type="dxa"/>
            <w:gridSpan w:val="2"/>
            <w:tcBorders>
              <w:top w:val="single" w:sz="4" w:space="0" w:color="auto"/>
              <w:left w:val="single" w:sz="4" w:space="0" w:color="auto"/>
              <w:bottom w:val="single" w:sz="4" w:space="0" w:color="auto"/>
              <w:right w:val="single" w:sz="4" w:space="0" w:color="auto"/>
            </w:tcBorders>
            <w:vAlign w:val="center"/>
          </w:tcPr>
          <w:p w14:paraId="19B348E8" w14:textId="77777777" w:rsidR="00766AF1" w:rsidRPr="00336F82" w:rsidRDefault="00766AF1" w:rsidP="00871294">
            <w:pPr>
              <w:ind w:left="-57" w:right="-57"/>
              <w:jc w:val="center"/>
              <w:rPr>
                <w:bCs/>
                <w:color w:val="000000"/>
                <w:lang w:val="uk-UA"/>
              </w:rPr>
            </w:pPr>
            <w:r w:rsidRPr="00336F82">
              <w:rPr>
                <w:bCs/>
                <w:color w:val="000000"/>
                <w:lang w:val="uk-UA"/>
              </w:rPr>
              <w:t>116,54</w:t>
            </w:r>
          </w:p>
        </w:tc>
      </w:tr>
      <w:tr w:rsidR="00766AF1" w:rsidRPr="00336F82" w14:paraId="32575AD1" w14:textId="77777777" w:rsidTr="00871294">
        <w:trPr>
          <w:trHeight w:val="314"/>
          <w:jc w:val="center"/>
        </w:trPr>
        <w:tc>
          <w:tcPr>
            <w:tcW w:w="1980" w:type="dxa"/>
            <w:tcBorders>
              <w:top w:val="single" w:sz="4" w:space="0" w:color="auto"/>
              <w:left w:val="single" w:sz="4" w:space="0" w:color="auto"/>
              <w:bottom w:val="single" w:sz="4" w:space="0" w:color="auto"/>
              <w:right w:val="single" w:sz="4" w:space="0" w:color="auto"/>
            </w:tcBorders>
            <w:vAlign w:val="center"/>
          </w:tcPr>
          <w:p w14:paraId="482BD097" w14:textId="77777777" w:rsidR="00766AF1" w:rsidRPr="00336F82" w:rsidRDefault="00766AF1" w:rsidP="00871294">
            <w:pPr>
              <w:ind w:left="454" w:right="-113"/>
              <w:rPr>
                <w:color w:val="000000"/>
                <w:lang w:val="uk-UA"/>
              </w:rPr>
            </w:pPr>
            <w:r w:rsidRPr="00336F82">
              <w:rPr>
                <w:color w:val="000000"/>
                <w:lang w:val="uk-UA"/>
              </w:rPr>
              <w:t xml:space="preserve">міського, </w:t>
            </w:r>
            <w:proofErr w:type="spellStart"/>
            <w:r w:rsidRPr="00336F82">
              <w:rPr>
                <w:color w:val="000000"/>
                <w:lang w:val="uk-UA"/>
              </w:rPr>
              <w:t>тис.ос</w:t>
            </w:r>
            <w:proofErr w:type="spellEnd"/>
            <w:r w:rsidRPr="00336F82">
              <w:rPr>
                <w:color w:val="000000"/>
                <w:lang w:val="uk-UA"/>
              </w:rPr>
              <w:t>.</w:t>
            </w:r>
          </w:p>
        </w:tc>
        <w:tc>
          <w:tcPr>
            <w:tcW w:w="834" w:type="dxa"/>
            <w:tcBorders>
              <w:top w:val="single" w:sz="4" w:space="0" w:color="auto"/>
              <w:left w:val="single" w:sz="4" w:space="0" w:color="auto"/>
              <w:bottom w:val="single" w:sz="4" w:space="0" w:color="auto"/>
              <w:right w:val="single" w:sz="4" w:space="0" w:color="auto"/>
            </w:tcBorders>
            <w:vAlign w:val="center"/>
          </w:tcPr>
          <w:p w14:paraId="53EE042D" w14:textId="77777777" w:rsidR="00766AF1" w:rsidRPr="00336F82" w:rsidRDefault="00766AF1" w:rsidP="00871294">
            <w:pPr>
              <w:ind w:left="-57" w:right="-57"/>
              <w:jc w:val="center"/>
              <w:rPr>
                <w:bCs/>
                <w:color w:val="000000"/>
                <w:lang w:val="uk-UA"/>
              </w:rPr>
            </w:pPr>
            <w:r w:rsidRPr="00336F82">
              <w:rPr>
                <w:bCs/>
                <w:color w:val="000000"/>
                <w:lang w:val="uk-UA"/>
              </w:rPr>
              <w:t>92,77</w:t>
            </w:r>
          </w:p>
        </w:tc>
        <w:tc>
          <w:tcPr>
            <w:tcW w:w="834" w:type="dxa"/>
            <w:tcBorders>
              <w:top w:val="single" w:sz="4" w:space="0" w:color="auto"/>
              <w:left w:val="single" w:sz="4" w:space="0" w:color="auto"/>
              <w:bottom w:val="single" w:sz="4" w:space="0" w:color="auto"/>
              <w:right w:val="single" w:sz="4" w:space="0" w:color="auto"/>
            </w:tcBorders>
            <w:vAlign w:val="center"/>
          </w:tcPr>
          <w:p w14:paraId="6D230B96" w14:textId="77777777" w:rsidR="00766AF1" w:rsidRPr="00336F82" w:rsidRDefault="00766AF1" w:rsidP="00871294">
            <w:pPr>
              <w:jc w:val="center"/>
              <w:rPr>
                <w:lang w:val="uk-UA"/>
              </w:rPr>
            </w:pPr>
            <w:r w:rsidRPr="00336F82">
              <w:rPr>
                <w:lang w:val="uk-UA"/>
              </w:rPr>
              <w:t>91,94</w:t>
            </w:r>
          </w:p>
        </w:tc>
        <w:tc>
          <w:tcPr>
            <w:tcW w:w="834" w:type="dxa"/>
            <w:tcBorders>
              <w:top w:val="single" w:sz="4" w:space="0" w:color="auto"/>
              <w:left w:val="single" w:sz="4" w:space="0" w:color="auto"/>
              <w:bottom w:val="single" w:sz="4" w:space="0" w:color="auto"/>
              <w:right w:val="single" w:sz="4" w:space="0" w:color="auto"/>
            </w:tcBorders>
            <w:vAlign w:val="center"/>
          </w:tcPr>
          <w:p w14:paraId="74806024" w14:textId="77777777" w:rsidR="00766AF1" w:rsidRPr="00336F82" w:rsidRDefault="00766AF1" w:rsidP="00871294">
            <w:pPr>
              <w:ind w:left="-57" w:right="-57"/>
              <w:jc w:val="center"/>
              <w:rPr>
                <w:bCs/>
                <w:color w:val="000000"/>
                <w:lang w:val="uk-UA"/>
              </w:rPr>
            </w:pPr>
            <w:r w:rsidRPr="00336F82">
              <w:rPr>
                <w:bCs/>
                <w:color w:val="000000"/>
                <w:lang w:val="uk-UA"/>
              </w:rPr>
              <w:t>91,09</w:t>
            </w:r>
          </w:p>
        </w:tc>
        <w:tc>
          <w:tcPr>
            <w:tcW w:w="834" w:type="dxa"/>
            <w:tcBorders>
              <w:top w:val="single" w:sz="4" w:space="0" w:color="auto"/>
              <w:left w:val="single" w:sz="4" w:space="0" w:color="auto"/>
              <w:bottom w:val="single" w:sz="4" w:space="0" w:color="auto"/>
              <w:right w:val="single" w:sz="4" w:space="0" w:color="auto"/>
            </w:tcBorders>
            <w:vAlign w:val="center"/>
          </w:tcPr>
          <w:p w14:paraId="7BF53F95" w14:textId="77777777" w:rsidR="00766AF1" w:rsidRPr="00336F82" w:rsidRDefault="00766AF1" w:rsidP="00871294">
            <w:pPr>
              <w:ind w:left="-57" w:right="-57"/>
              <w:jc w:val="center"/>
              <w:rPr>
                <w:bCs/>
                <w:color w:val="000000"/>
                <w:lang w:val="uk-UA"/>
              </w:rPr>
            </w:pPr>
            <w:r w:rsidRPr="00336F82">
              <w:rPr>
                <w:bCs/>
                <w:color w:val="000000"/>
                <w:lang w:val="uk-UA"/>
              </w:rPr>
              <w:t>90,25</w:t>
            </w:r>
          </w:p>
        </w:tc>
        <w:tc>
          <w:tcPr>
            <w:tcW w:w="834" w:type="dxa"/>
            <w:tcBorders>
              <w:top w:val="single" w:sz="4" w:space="0" w:color="auto"/>
              <w:left w:val="single" w:sz="4" w:space="0" w:color="auto"/>
              <w:bottom w:val="single" w:sz="4" w:space="0" w:color="auto"/>
              <w:right w:val="single" w:sz="4" w:space="0" w:color="auto"/>
            </w:tcBorders>
            <w:vAlign w:val="center"/>
          </w:tcPr>
          <w:p w14:paraId="0A9536BC" w14:textId="77777777" w:rsidR="00766AF1" w:rsidRPr="00336F82" w:rsidRDefault="00766AF1" w:rsidP="00871294">
            <w:pPr>
              <w:ind w:left="-57" w:right="-57"/>
              <w:jc w:val="center"/>
              <w:rPr>
                <w:bCs/>
                <w:color w:val="000000"/>
                <w:lang w:val="uk-UA"/>
              </w:rPr>
            </w:pPr>
            <w:r w:rsidRPr="00336F82">
              <w:rPr>
                <w:bCs/>
                <w:color w:val="000000"/>
                <w:lang w:val="uk-UA"/>
              </w:rPr>
              <w:t>89,41</w:t>
            </w:r>
          </w:p>
        </w:tc>
        <w:tc>
          <w:tcPr>
            <w:tcW w:w="834" w:type="dxa"/>
            <w:tcBorders>
              <w:top w:val="single" w:sz="4" w:space="0" w:color="auto"/>
              <w:left w:val="single" w:sz="4" w:space="0" w:color="auto"/>
              <w:bottom w:val="single" w:sz="4" w:space="0" w:color="auto"/>
              <w:right w:val="single" w:sz="4" w:space="0" w:color="auto"/>
            </w:tcBorders>
            <w:vAlign w:val="center"/>
          </w:tcPr>
          <w:p w14:paraId="19618AAA" w14:textId="77777777" w:rsidR="00766AF1" w:rsidRPr="00336F82" w:rsidRDefault="00766AF1" w:rsidP="00871294">
            <w:pPr>
              <w:ind w:left="-57" w:right="-57"/>
              <w:jc w:val="center"/>
              <w:rPr>
                <w:bCs/>
                <w:color w:val="000000"/>
                <w:lang w:val="uk-UA"/>
              </w:rPr>
            </w:pPr>
            <w:r w:rsidRPr="00336F82">
              <w:rPr>
                <w:bCs/>
                <w:color w:val="000000"/>
                <w:lang w:val="uk-UA"/>
              </w:rPr>
              <w:t>88,57</w:t>
            </w:r>
          </w:p>
        </w:tc>
        <w:tc>
          <w:tcPr>
            <w:tcW w:w="834" w:type="dxa"/>
            <w:tcBorders>
              <w:top w:val="single" w:sz="4" w:space="0" w:color="auto"/>
              <w:left w:val="single" w:sz="4" w:space="0" w:color="auto"/>
              <w:bottom w:val="single" w:sz="4" w:space="0" w:color="auto"/>
              <w:right w:val="single" w:sz="4" w:space="0" w:color="auto"/>
            </w:tcBorders>
            <w:vAlign w:val="center"/>
          </w:tcPr>
          <w:p w14:paraId="4E11505B" w14:textId="77777777" w:rsidR="00766AF1" w:rsidRPr="00336F82" w:rsidRDefault="00766AF1" w:rsidP="00871294">
            <w:pPr>
              <w:ind w:left="-57" w:right="-57"/>
              <w:jc w:val="center"/>
              <w:rPr>
                <w:bCs/>
                <w:color w:val="000000"/>
                <w:lang w:val="uk-UA"/>
              </w:rPr>
            </w:pPr>
            <w:r w:rsidRPr="00336F82">
              <w:rPr>
                <w:bCs/>
                <w:color w:val="000000"/>
                <w:lang w:val="uk-UA"/>
              </w:rPr>
              <w:t>87,72</w:t>
            </w:r>
          </w:p>
        </w:tc>
        <w:tc>
          <w:tcPr>
            <w:tcW w:w="834" w:type="dxa"/>
            <w:tcBorders>
              <w:top w:val="single" w:sz="4" w:space="0" w:color="auto"/>
              <w:left w:val="single" w:sz="4" w:space="0" w:color="auto"/>
              <w:bottom w:val="single" w:sz="4" w:space="0" w:color="auto"/>
              <w:right w:val="single" w:sz="4" w:space="0" w:color="auto"/>
            </w:tcBorders>
            <w:vAlign w:val="center"/>
          </w:tcPr>
          <w:p w14:paraId="0944A088" w14:textId="77777777" w:rsidR="00766AF1" w:rsidRPr="00336F82" w:rsidRDefault="00766AF1" w:rsidP="00871294">
            <w:pPr>
              <w:ind w:left="-57" w:right="-57"/>
              <w:jc w:val="center"/>
              <w:rPr>
                <w:bCs/>
                <w:color w:val="000000"/>
                <w:lang w:val="uk-UA"/>
              </w:rPr>
            </w:pPr>
            <w:r w:rsidRPr="00336F82">
              <w:rPr>
                <w:bCs/>
                <w:color w:val="000000"/>
                <w:lang w:val="uk-UA"/>
              </w:rPr>
              <w:t>86,88</w:t>
            </w:r>
          </w:p>
        </w:tc>
        <w:tc>
          <w:tcPr>
            <w:tcW w:w="834" w:type="dxa"/>
            <w:gridSpan w:val="2"/>
            <w:tcBorders>
              <w:top w:val="single" w:sz="4" w:space="0" w:color="auto"/>
              <w:left w:val="single" w:sz="4" w:space="0" w:color="auto"/>
              <w:bottom w:val="single" w:sz="4" w:space="0" w:color="auto"/>
              <w:right w:val="single" w:sz="4" w:space="0" w:color="auto"/>
            </w:tcBorders>
            <w:vAlign w:val="center"/>
          </w:tcPr>
          <w:p w14:paraId="28CF4358" w14:textId="77777777" w:rsidR="00766AF1" w:rsidRPr="00336F82" w:rsidRDefault="00766AF1" w:rsidP="00871294">
            <w:pPr>
              <w:ind w:left="-57" w:right="-57"/>
              <w:jc w:val="center"/>
              <w:rPr>
                <w:bCs/>
                <w:color w:val="000000"/>
                <w:lang w:val="uk-UA"/>
              </w:rPr>
            </w:pPr>
            <w:r w:rsidRPr="00336F82">
              <w:rPr>
                <w:bCs/>
                <w:color w:val="000000"/>
                <w:lang w:val="uk-UA"/>
              </w:rPr>
              <w:t>86,04</w:t>
            </w:r>
          </w:p>
        </w:tc>
      </w:tr>
      <w:tr w:rsidR="00766AF1" w:rsidRPr="00336F82" w14:paraId="10F494A2" w14:textId="77777777" w:rsidTr="00871294">
        <w:trPr>
          <w:trHeight w:val="275"/>
          <w:jc w:val="center"/>
        </w:trPr>
        <w:tc>
          <w:tcPr>
            <w:tcW w:w="1980" w:type="dxa"/>
            <w:tcBorders>
              <w:top w:val="single" w:sz="4" w:space="0" w:color="auto"/>
              <w:left w:val="single" w:sz="4" w:space="0" w:color="auto"/>
              <w:bottom w:val="single" w:sz="4" w:space="0" w:color="auto"/>
              <w:right w:val="single" w:sz="4" w:space="0" w:color="auto"/>
            </w:tcBorders>
            <w:vAlign w:val="center"/>
          </w:tcPr>
          <w:p w14:paraId="5C43C137" w14:textId="77777777" w:rsidR="00766AF1" w:rsidRPr="00336F82" w:rsidRDefault="00766AF1" w:rsidP="00871294">
            <w:pPr>
              <w:ind w:left="454" w:right="-108"/>
              <w:rPr>
                <w:color w:val="000000"/>
                <w:lang w:val="uk-UA"/>
              </w:rPr>
            </w:pPr>
            <w:r w:rsidRPr="00336F82">
              <w:rPr>
                <w:color w:val="000000"/>
                <w:lang w:val="uk-UA"/>
              </w:rPr>
              <w:t>сільського, тис. ос.</w:t>
            </w:r>
          </w:p>
        </w:tc>
        <w:tc>
          <w:tcPr>
            <w:tcW w:w="834" w:type="dxa"/>
            <w:tcBorders>
              <w:top w:val="single" w:sz="4" w:space="0" w:color="auto"/>
              <w:left w:val="single" w:sz="4" w:space="0" w:color="auto"/>
              <w:bottom w:val="single" w:sz="4" w:space="0" w:color="auto"/>
              <w:right w:val="single" w:sz="4" w:space="0" w:color="auto"/>
            </w:tcBorders>
            <w:vAlign w:val="center"/>
          </w:tcPr>
          <w:p w14:paraId="2E584B26" w14:textId="30E3BC68" w:rsidR="00766AF1" w:rsidRPr="00336F82" w:rsidRDefault="00766AF1" w:rsidP="00871294">
            <w:pPr>
              <w:ind w:left="-57" w:right="-57"/>
              <w:jc w:val="center"/>
              <w:rPr>
                <w:bCs/>
                <w:color w:val="000000"/>
                <w:lang w:val="uk-UA"/>
              </w:rPr>
            </w:pPr>
            <w:r w:rsidRPr="00336F82">
              <w:rPr>
                <w:bCs/>
                <w:color w:val="000000"/>
                <w:lang w:val="uk-UA"/>
              </w:rPr>
              <w:t>40,5</w:t>
            </w:r>
            <w:r w:rsidR="00336F82">
              <w:rPr>
                <w:bCs/>
                <w:color w:val="000000"/>
                <w:lang w:val="uk-UA"/>
              </w:rPr>
              <w:t>0</w:t>
            </w:r>
          </w:p>
        </w:tc>
        <w:tc>
          <w:tcPr>
            <w:tcW w:w="834" w:type="dxa"/>
            <w:tcBorders>
              <w:top w:val="single" w:sz="4" w:space="0" w:color="auto"/>
              <w:left w:val="single" w:sz="4" w:space="0" w:color="auto"/>
              <w:bottom w:val="single" w:sz="4" w:space="0" w:color="auto"/>
              <w:right w:val="single" w:sz="4" w:space="0" w:color="auto"/>
            </w:tcBorders>
            <w:vAlign w:val="center"/>
          </w:tcPr>
          <w:p w14:paraId="0C47C76D" w14:textId="77777777" w:rsidR="00766AF1" w:rsidRPr="00336F82" w:rsidRDefault="00766AF1" w:rsidP="00871294">
            <w:pPr>
              <w:jc w:val="center"/>
              <w:rPr>
                <w:lang w:val="uk-UA"/>
              </w:rPr>
            </w:pPr>
            <w:r w:rsidRPr="00336F82">
              <w:rPr>
                <w:lang w:val="uk-UA"/>
              </w:rPr>
              <w:t>39,24</w:t>
            </w:r>
          </w:p>
        </w:tc>
        <w:tc>
          <w:tcPr>
            <w:tcW w:w="834" w:type="dxa"/>
            <w:tcBorders>
              <w:top w:val="single" w:sz="4" w:space="0" w:color="auto"/>
              <w:left w:val="single" w:sz="4" w:space="0" w:color="auto"/>
              <w:bottom w:val="single" w:sz="4" w:space="0" w:color="auto"/>
              <w:right w:val="single" w:sz="4" w:space="0" w:color="auto"/>
            </w:tcBorders>
            <w:vAlign w:val="center"/>
          </w:tcPr>
          <w:p w14:paraId="38BA532D" w14:textId="77777777" w:rsidR="00766AF1" w:rsidRPr="00336F82" w:rsidRDefault="00766AF1" w:rsidP="00871294">
            <w:pPr>
              <w:ind w:left="-57" w:right="-57"/>
              <w:jc w:val="center"/>
              <w:rPr>
                <w:bCs/>
                <w:color w:val="000000"/>
                <w:lang w:val="uk-UA"/>
              </w:rPr>
            </w:pPr>
            <w:r w:rsidRPr="00336F82">
              <w:rPr>
                <w:bCs/>
                <w:color w:val="000000"/>
                <w:lang w:val="uk-UA"/>
              </w:rPr>
              <w:t>37,99</w:t>
            </w:r>
          </w:p>
        </w:tc>
        <w:tc>
          <w:tcPr>
            <w:tcW w:w="834" w:type="dxa"/>
            <w:tcBorders>
              <w:top w:val="single" w:sz="4" w:space="0" w:color="auto"/>
              <w:left w:val="single" w:sz="4" w:space="0" w:color="auto"/>
              <w:bottom w:val="single" w:sz="4" w:space="0" w:color="auto"/>
              <w:right w:val="single" w:sz="4" w:space="0" w:color="auto"/>
            </w:tcBorders>
            <w:vAlign w:val="center"/>
          </w:tcPr>
          <w:p w14:paraId="5F15B020" w14:textId="77777777" w:rsidR="00766AF1" w:rsidRPr="00336F82" w:rsidRDefault="00766AF1" w:rsidP="00871294">
            <w:pPr>
              <w:ind w:left="-57" w:right="-57"/>
              <w:jc w:val="center"/>
              <w:rPr>
                <w:bCs/>
                <w:color w:val="000000"/>
                <w:lang w:val="uk-UA"/>
              </w:rPr>
            </w:pPr>
            <w:r w:rsidRPr="00336F82">
              <w:rPr>
                <w:bCs/>
                <w:color w:val="000000"/>
                <w:lang w:val="uk-UA"/>
              </w:rPr>
              <w:t>36,75</w:t>
            </w:r>
          </w:p>
        </w:tc>
        <w:tc>
          <w:tcPr>
            <w:tcW w:w="834" w:type="dxa"/>
            <w:tcBorders>
              <w:top w:val="single" w:sz="4" w:space="0" w:color="auto"/>
              <w:left w:val="single" w:sz="4" w:space="0" w:color="auto"/>
              <w:bottom w:val="single" w:sz="4" w:space="0" w:color="auto"/>
              <w:right w:val="single" w:sz="4" w:space="0" w:color="auto"/>
            </w:tcBorders>
            <w:vAlign w:val="center"/>
          </w:tcPr>
          <w:p w14:paraId="5E12A01A" w14:textId="77777777" w:rsidR="00766AF1" w:rsidRPr="00336F82" w:rsidRDefault="00766AF1" w:rsidP="00871294">
            <w:pPr>
              <w:ind w:left="-57" w:right="-57"/>
              <w:jc w:val="center"/>
              <w:rPr>
                <w:bCs/>
                <w:color w:val="000000"/>
                <w:lang w:val="uk-UA"/>
              </w:rPr>
            </w:pPr>
            <w:r w:rsidRPr="00336F82">
              <w:rPr>
                <w:bCs/>
                <w:color w:val="000000"/>
                <w:lang w:val="uk-UA"/>
              </w:rPr>
              <w:t>35,49</w:t>
            </w:r>
          </w:p>
        </w:tc>
        <w:tc>
          <w:tcPr>
            <w:tcW w:w="834" w:type="dxa"/>
            <w:tcBorders>
              <w:top w:val="single" w:sz="4" w:space="0" w:color="auto"/>
              <w:left w:val="single" w:sz="4" w:space="0" w:color="auto"/>
              <w:bottom w:val="single" w:sz="4" w:space="0" w:color="auto"/>
              <w:right w:val="single" w:sz="4" w:space="0" w:color="auto"/>
            </w:tcBorders>
            <w:vAlign w:val="center"/>
          </w:tcPr>
          <w:p w14:paraId="0B94F58B" w14:textId="77777777" w:rsidR="00766AF1" w:rsidRPr="00336F82" w:rsidRDefault="00766AF1" w:rsidP="00871294">
            <w:pPr>
              <w:ind w:left="-57" w:right="-57"/>
              <w:jc w:val="center"/>
              <w:rPr>
                <w:bCs/>
                <w:color w:val="000000"/>
                <w:lang w:val="uk-UA"/>
              </w:rPr>
            </w:pPr>
            <w:r w:rsidRPr="00336F82">
              <w:rPr>
                <w:bCs/>
                <w:color w:val="000000"/>
                <w:lang w:val="uk-UA"/>
              </w:rPr>
              <w:t>34,24</w:t>
            </w:r>
          </w:p>
        </w:tc>
        <w:tc>
          <w:tcPr>
            <w:tcW w:w="834" w:type="dxa"/>
            <w:tcBorders>
              <w:top w:val="single" w:sz="4" w:space="0" w:color="auto"/>
              <w:left w:val="single" w:sz="4" w:space="0" w:color="auto"/>
              <w:bottom w:val="single" w:sz="4" w:space="0" w:color="auto"/>
              <w:right w:val="single" w:sz="4" w:space="0" w:color="auto"/>
            </w:tcBorders>
            <w:vAlign w:val="center"/>
          </w:tcPr>
          <w:p w14:paraId="6C9C7EC7" w14:textId="77777777" w:rsidR="00766AF1" w:rsidRPr="00336F82" w:rsidRDefault="00766AF1" w:rsidP="00871294">
            <w:pPr>
              <w:ind w:left="-57" w:right="-57"/>
              <w:jc w:val="center"/>
              <w:rPr>
                <w:bCs/>
                <w:color w:val="000000"/>
                <w:lang w:val="uk-UA"/>
              </w:rPr>
            </w:pPr>
            <w:r w:rsidRPr="00336F82">
              <w:rPr>
                <w:bCs/>
                <w:color w:val="000000"/>
                <w:lang w:val="uk-UA"/>
              </w:rPr>
              <w:t>33,01</w:t>
            </w:r>
          </w:p>
        </w:tc>
        <w:tc>
          <w:tcPr>
            <w:tcW w:w="834" w:type="dxa"/>
            <w:tcBorders>
              <w:top w:val="single" w:sz="4" w:space="0" w:color="auto"/>
              <w:left w:val="single" w:sz="4" w:space="0" w:color="auto"/>
              <w:bottom w:val="single" w:sz="4" w:space="0" w:color="auto"/>
              <w:right w:val="single" w:sz="4" w:space="0" w:color="auto"/>
            </w:tcBorders>
            <w:vAlign w:val="center"/>
          </w:tcPr>
          <w:p w14:paraId="4AB89BB8" w14:textId="77777777" w:rsidR="00766AF1" w:rsidRPr="00336F82" w:rsidRDefault="00766AF1" w:rsidP="00871294">
            <w:pPr>
              <w:ind w:left="-57" w:right="-57"/>
              <w:jc w:val="center"/>
              <w:rPr>
                <w:bCs/>
                <w:color w:val="000000"/>
                <w:lang w:val="uk-UA"/>
              </w:rPr>
            </w:pPr>
            <w:r w:rsidRPr="00336F82">
              <w:rPr>
                <w:bCs/>
                <w:color w:val="000000"/>
                <w:lang w:val="uk-UA"/>
              </w:rPr>
              <w:t>31,75</w:t>
            </w:r>
          </w:p>
        </w:tc>
        <w:tc>
          <w:tcPr>
            <w:tcW w:w="834" w:type="dxa"/>
            <w:gridSpan w:val="2"/>
            <w:tcBorders>
              <w:top w:val="single" w:sz="4" w:space="0" w:color="auto"/>
              <w:left w:val="single" w:sz="4" w:space="0" w:color="auto"/>
              <w:bottom w:val="single" w:sz="4" w:space="0" w:color="auto"/>
              <w:right w:val="single" w:sz="4" w:space="0" w:color="auto"/>
            </w:tcBorders>
            <w:vAlign w:val="center"/>
          </w:tcPr>
          <w:p w14:paraId="273AAC66" w14:textId="77777777" w:rsidR="00766AF1" w:rsidRPr="00336F82" w:rsidRDefault="00766AF1" w:rsidP="00871294">
            <w:pPr>
              <w:ind w:left="-57" w:right="-57"/>
              <w:rPr>
                <w:bCs/>
                <w:color w:val="000000"/>
                <w:lang w:val="uk-UA"/>
              </w:rPr>
            </w:pPr>
            <w:r w:rsidRPr="00336F82">
              <w:rPr>
                <w:bCs/>
                <w:color w:val="000000"/>
                <w:lang w:val="uk-UA"/>
              </w:rPr>
              <w:t>30,5</w:t>
            </w:r>
          </w:p>
        </w:tc>
      </w:tr>
    </w:tbl>
    <w:p w14:paraId="11F6BA96" w14:textId="77777777" w:rsidR="00766AF1" w:rsidRPr="00871294" w:rsidRDefault="00766AF1" w:rsidP="00766AF1">
      <w:pPr>
        <w:widowControl w:val="0"/>
        <w:rPr>
          <w:lang w:val="uk-UA" w:bidi="he-IL"/>
        </w:rPr>
      </w:pPr>
    </w:p>
    <w:p w14:paraId="4160B4A7" w14:textId="76648517" w:rsidR="00766AF1" w:rsidRPr="00336F82" w:rsidRDefault="00766AF1" w:rsidP="00F17B3A">
      <w:pPr>
        <w:keepNext/>
        <w:pageBreakBefore/>
        <w:ind w:firstLine="720"/>
        <w:rPr>
          <w:b/>
          <w:bCs/>
          <w:color w:val="000000"/>
          <w:sz w:val="28"/>
          <w:szCs w:val="28"/>
          <w:lang w:val="uk-UA"/>
        </w:rPr>
      </w:pPr>
      <w:r w:rsidRPr="00336F82">
        <w:rPr>
          <w:b/>
          <w:bCs/>
          <w:color w:val="000000"/>
          <w:sz w:val="28"/>
          <w:szCs w:val="28"/>
          <w:lang w:val="uk-UA"/>
        </w:rPr>
        <w:lastRenderedPageBreak/>
        <w:t>Таблиця 1.15 – Прогноз чисельності населення Чернігівського району області</w:t>
      </w:r>
    </w:p>
    <w:tbl>
      <w:tblPr>
        <w:tblW w:w="10660" w:type="dxa"/>
        <w:jc w:val="center"/>
        <w:tblLayout w:type="fixed"/>
        <w:tblLook w:val="0000" w:firstRow="0" w:lastRow="0" w:firstColumn="0" w:lastColumn="0" w:noHBand="0" w:noVBand="0"/>
      </w:tblPr>
      <w:tblGrid>
        <w:gridCol w:w="1696"/>
        <w:gridCol w:w="996"/>
        <w:gridCol w:w="996"/>
        <w:gridCol w:w="996"/>
        <w:gridCol w:w="996"/>
        <w:gridCol w:w="996"/>
        <w:gridCol w:w="996"/>
        <w:gridCol w:w="996"/>
        <w:gridCol w:w="996"/>
        <w:gridCol w:w="996"/>
      </w:tblGrid>
      <w:tr w:rsidR="00766AF1" w:rsidRPr="00336F82" w14:paraId="1A6F6CD4" w14:textId="77777777" w:rsidTr="00336F82">
        <w:trPr>
          <w:trHeight w:val="255"/>
          <w:jc w:val="center"/>
        </w:trPr>
        <w:tc>
          <w:tcPr>
            <w:tcW w:w="1696" w:type="dxa"/>
            <w:vMerge w:val="restart"/>
            <w:tcBorders>
              <w:top w:val="single" w:sz="4" w:space="0" w:color="auto"/>
              <w:left w:val="single" w:sz="4" w:space="0" w:color="auto"/>
              <w:right w:val="single" w:sz="4" w:space="0" w:color="auto"/>
            </w:tcBorders>
            <w:vAlign w:val="center"/>
          </w:tcPr>
          <w:p w14:paraId="35FF524B" w14:textId="77777777" w:rsidR="00766AF1" w:rsidRPr="00336F82" w:rsidRDefault="00766AF1" w:rsidP="00871294">
            <w:pPr>
              <w:ind w:firstLine="22"/>
              <w:jc w:val="center"/>
              <w:rPr>
                <w:color w:val="000000"/>
                <w:sz w:val="22"/>
                <w:szCs w:val="22"/>
                <w:lang w:val="uk-UA"/>
              </w:rPr>
            </w:pPr>
            <w:r w:rsidRPr="00336F82">
              <w:rPr>
                <w:color w:val="000000"/>
                <w:sz w:val="22"/>
                <w:szCs w:val="22"/>
                <w:lang w:val="uk-UA"/>
              </w:rPr>
              <w:t>Показник</w:t>
            </w:r>
          </w:p>
        </w:tc>
        <w:tc>
          <w:tcPr>
            <w:tcW w:w="8964" w:type="dxa"/>
            <w:gridSpan w:val="9"/>
            <w:tcBorders>
              <w:top w:val="single" w:sz="4" w:space="0" w:color="auto"/>
              <w:left w:val="nil"/>
              <w:bottom w:val="single" w:sz="4" w:space="0" w:color="auto"/>
              <w:right w:val="single" w:sz="4" w:space="0" w:color="auto"/>
            </w:tcBorders>
            <w:noWrap/>
            <w:vAlign w:val="center"/>
          </w:tcPr>
          <w:p w14:paraId="1F04E91B" w14:textId="77777777" w:rsidR="00766AF1" w:rsidRPr="00336F82" w:rsidRDefault="00766AF1" w:rsidP="00871294">
            <w:pPr>
              <w:ind w:firstLine="22"/>
              <w:jc w:val="center"/>
              <w:rPr>
                <w:color w:val="000000"/>
                <w:sz w:val="22"/>
                <w:szCs w:val="22"/>
                <w:lang w:val="uk-UA"/>
              </w:rPr>
            </w:pPr>
            <w:r w:rsidRPr="00336F82">
              <w:rPr>
                <w:color w:val="000000"/>
                <w:sz w:val="22"/>
                <w:szCs w:val="22"/>
                <w:lang w:val="uk-UA"/>
              </w:rPr>
              <w:t>Рік</w:t>
            </w:r>
          </w:p>
        </w:tc>
      </w:tr>
      <w:tr w:rsidR="00766AF1" w:rsidRPr="00336F82" w14:paraId="0EA8E623" w14:textId="77777777" w:rsidTr="00336F82">
        <w:trPr>
          <w:trHeight w:val="255"/>
          <w:jc w:val="center"/>
        </w:trPr>
        <w:tc>
          <w:tcPr>
            <w:tcW w:w="1696" w:type="dxa"/>
            <w:vMerge/>
            <w:tcBorders>
              <w:left w:val="single" w:sz="4" w:space="0" w:color="auto"/>
              <w:bottom w:val="single" w:sz="4" w:space="0" w:color="auto"/>
              <w:right w:val="single" w:sz="4" w:space="0" w:color="auto"/>
            </w:tcBorders>
            <w:vAlign w:val="center"/>
          </w:tcPr>
          <w:p w14:paraId="3FAEC773" w14:textId="77777777" w:rsidR="00766AF1" w:rsidRPr="00336F82" w:rsidRDefault="00766AF1" w:rsidP="00871294">
            <w:pPr>
              <w:ind w:firstLine="22"/>
              <w:jc w:val="center"/>
              <w:rPr>
                <w:color w:val="000000"/>
                <w:sz w:val="22"/>
                <w:szCs w:val="22"/>
                <w:lang w:val="uk-UA"/>
              </w:rPr>
            </w:pPr>
          </w:p>
        </w:tc>
        <w:tc>
          <w:tcPr>
            <w:tcW w:w="996" w:type="dxa"/>
            <w:tcBorders>
              <w:top w:val="single" w:sz="4" w:space="0" w:color="auto"/>
              <w:left w:val="nil"/>
              <w:bottom w:val="single" w:sz="4" w:space="0" w:color="auto"/>
              <w:right w:val="single" w:sz="4" w:space="0" w:color="auto"/>
            </w:tcBorders>
            <w:noWrap/>
            <w:vAlign w:val="center"/>
          </w:tcPr>
          <w:p w14:paraId="2F2656BA" w14:textId="77777777" w:rsidR="00766AF1" w:rsidRPr="00336F82" w:rsidRDefault="00766AF1" w:rsidP="00336F82">
            <w:pPr>
              <w:jc w:val="center"/>
              <w:rPr>
                <w:color w:val="000000"/>
                <w:sz w:val="22"/>
                <w:szCs w:val="22"/>
                <w:lang w:val="uk-UA"/>
              </w:rPr>
            </w:pPr>
            <w:r w:rsidRPr="00336F82">
              <w:rPr>
                <w:color w:val="000000"/>
                <w:sz w:val="22"/>
                <w:szCs w:val="22"/>
                <w:lang w:val="uk-UA"/>
              </w:rPr>
              <w:t>2025</w:t>
            </w:r>
          </w:p>
        </w:tc>
        <w:tc>
          <w:tcPr>
            <w:tcW w:w="996" w:type="dxa"/>
            <w:tcBorders>
              <w:top w:val="single" w:sz="4" w:space="0" w:color="auto"/>
              <w:left w:val="nil"/>
              <w:bottom w:val="single" w:sz="4" w:space="0" w:color="auto"/>
              <w:right w:val="single" w:sz="4" w:space="0" w:color="auto"/>
            </w:tcBorders>
            <w:noWrap/>
            <w:vAlign w:val="center"/>
          </w:tcPr>
          <w:p w14:paraId="6CD9F024" w14:textId="77777777" w:rsidR="00766AF1" w:rsidRPr="00336F82" w:rsidRDefault="00766AF1" w:rsidP="00336F82">
            <w:pPr>
              <w:jc w:val="center"/>
              <w:rPr>
                <w:color w:val="000000"/>
                <w:sz w:val="22"/>
                <w:szCs w:val="22"/>
                <w:lang w:val="uk-UA"/>
              </w:rPr>
            </w:pPr>
            <w:r w:rsidRPr="00336F82">
              <w:rPr>
                <w:color w:val="000000"/>
                <w:sz w:val="22"/>
                <w:szCs w:val="22"/>
                <w:lang w:val="uk-UA"/>
              </w:rPr>
              <w:t>2026</w:t>
            </w:r>
          </w:p>
        </w:tc>
        <w:tc>
          <w:tcPr>
            <w:tcW w:w="996" w:type="dxa"/>
            <w:tcBorders>
              <w:top w:val="single" w:sz="4" w:space="0" w:color="auto"/>
              <w:left w:val="nil"/>
              <w:bottom w:val="single" w:sz="4" w:space="0" w:color="auto"/>
              <w:right w:val="single" w:sz="4" w:space="0" w:color="auto"/>
            </w:tcBorders>
            <w:noWrap/>
            <w:vAlign w:val="center"/>
          </w:tcPr>
          <w:p w14:paraId="7FDE755B" w14:textId="77777777" w:rsidR="00766AF1" w:rsidRPr="00336F82" w:rsidRDefault="00766AF1" w:rsidP="00336F82">
            <w:pPr>
              <w:jc w:val="center"/>
              <w:rPr>
                <w:color w:val="000000"/>
                <w:sz w:val="22"/>
                <w:szCs w:val="22"/>
                <w:lang w:val="uk-UA"/>
              </w:rPr>
            </w:pPr>
            <w:r w:rsidRPr="00336F82">
              <w:rPr>
                <w:color w:val="000000"/>
                <w:sz w:val="22"/>
                <w:szCs w:val="22"/>
                <w:lang w:val="uk-UA"/>
              </w:rPr>
              <w:t>2027</w:t>
            </w:r>
          </w:p>
        </w:tc>
        <w:tc>
          <w:tcPr>
            <w:tcW w:w="996" w:type="dxa"/>
            <w:tcBorders>
              <w:top w:val="single" w:sz="4" w:space="0" w:color="auto"/>
              <w:left w:val="nil"/>
              <w:bottom w:val="single" w:sz="4" w:space="0" w:color="auto"/>
              <w:right w:val="single" w:sz="4" w:space="0" w:color="auto"/>
            </w:tcBorders>
            <w:vAlign w:val="center"/>
          </w:tcPr>
          <w:p w14:paraId="14493400" w14:textId="77777777" w:rsidR="00766AF1" w:rsidRPr="00336F82" w:rsidRDefault="00766AF1" w:rsidP="00336F82">
            <w:pPr>
              <w:jc w:val="center"/>
              <w:rPr>
                <w:color w:val="000000"/>
                <w:sz w:val="22"/>
                <w:szCs w:val="22"/>
                <w:lang w:val="uk-UA"/>
              </w:rPr>
            </w:pPr>
            <w:r w:rsidRPr="00336F82">
              <w:rPr>
                <w:color w:val="000000"/>
                <w:sz w:val="22"/>
                <w:szCs w:val="22"/>
                <w:lang w:val="uk-UA"/>
              </w:rPr>
              <w:t>2028</w:t>
            </w:r>
          </w:p>
        </w:tc>
        <w:tc>
          <w:tcPr>
            <w:tcW w:w="996" w:type="dxa"/>
            <w:tcBorders>
              <w:top w:val="single" w:sz="4" w:space="0" w:color="auto"/>
              <w:left w:val="nil"/>
              <w:bottom w:val="single" w:sz="4" w:space="0" w:color="auto"/>
              <w:right w:val="single" w:sz="4" w:space="0" w:color="auto"/>
            </w:tcBorders>
            <w:vAlign w:val="center"/>
          </w:tcPr>
          <w:p w14:paraId="575C94ED" w14:textId="77777777" w:rsidR="00766AF1" w:rsidRPr="00336F82" w:rsidRDefault="00766AF1" w:rsidP="00336F82">
            <w:pPr>
              <w:jc w:val="center"/>
              <w:rPr>
                <w:color w:val="000000"/>
                <w:sz w:val="22"/>
                <w:szCs w:val="22"/>
                <w:lang w:val="uk-UA"/>
              </w:rPr>
            </w:pPr>
            <w:r w:rsidRPr="00336F82">
              <w:rPr>
                <w:color w:val="000000"/>
                <w:sz w:val="22"/>
                <w:szCs w:val="22"/>
                <w:lang w:val="uk-UA"/>
              </w:rPr>
              <w:t>2029</w:t>
            </w:r>
          </w:p>
        </w:tc>
        <w:tc>
          <w:tcPr>
            <w:tcW w:w="996" w:type="dxa"/>
            <w:tcBorders>
              <w:top w:val="single" w:sz="4" w:space="0" w:color="auto"/>
              <w:left w:val="nil"/>
              <w:bottom w:val="single" w:sz="4" w:space="0" w:color="auto"/>
              <w:right w:val="single" w:sz="4" w:space="0" w:color="auto"/>
            </w:tcBorders>
            <w:vAlign w:val="center"/>
          </w:tcPr>
          <w:p w14:paraId="15CA3964" w14:textId="77777777" w:rsidR="00766AF1" w:rsidRPr="00336F82" w:rsidRDefault="00766AF1" w:rsidP="00336F82">
            <w:pPr>
              <w:jc w:val="center"/>
              <w:rPr>
                <w:color w:val="000000"/>
                <w:sz w:val="22"/>
                <w:szCs w:val="22"/>
                <w:lang w:val="uk-UA"/>
              </w:rPr>
            </w:pPr>
            <w:r w:rsidRPr="00336F82">
              <w:rPr>
                <w:color w:val="000000"/>
                <w:sz w:val="22"/>
                <w:szCs w:val="22"/>
                <w:lang w:val="uk-UA"/>
              </w:rPr>
              <w:t>2030</w:t>
            </w:r>
          </w:p>
        </w:tc>
        <w:tc>
          <w:tcPr>
            <w:tcW w:w="996" w:type="dxa"/>
            <w:tcBorders>
              <w:top w:val="single" w:sz="4" w:space="0" w:color="auto"/>
              <w:left w:val="nil"/>
              <w:bottom w:val="single" w:sz="4" w:space="0" w:color="auto"/>
              <w:right w:val="single" w:sz="4" w:space="0" w:color="auto"/>
            </w:tcBorders>
            <w:vAlign w:val="center"/>
          </w:tcPr>
          <w:p w14:paraId="0A087D62" w14:textId="77777777" w:rsidR="00766AF1" w:rsidRPr="00336F82" w:rsidRDefault="00766AF1" w:rsidP="00336F82">
            <w:pPr>
              <w:jc w:val="center"/>
              <w:rPr>
                <w:color w:val="000000"/>
                <w:sz w:val="22"/>
                <w:szCs w:val="22"/>
                <w:lang w:val="uk-UA"/>
              </w:rPr>
            </w:pPr>
            <w:r w:rsidRPr="00336F82">
              <w:rPr>
                <w:color w:val="000000"/>
                <w:sz w:val="22"/>
                <w:szCs w:val="22"/>
                <w:lang w:val="uk-UA"/>
              </w:rPr>
              <w:t>2031</w:t>
            </w:r>
          </w:p>
        </w:tc>
        <w:tc>
          <w:tcPr>
            <w:tcW w:w="996" w:type="dxa"/>
            <w:tcBorders>
              <w:top w:val="single" w:sz="4" w:space="0" w:color="auto"/>
              <w:left w:val="nil"/>
              <w:bottom w:val="single" w:sz="4" w:space="0" w:color="auto"/>
              <w:right w:val="single" w:sz="4" w:space="0" w:color="auto"/>
            </w:tcBorders>
            <w:vAlign w:val="center"/>
          </w:tcPr>
          <w:p w14:paraId="02BEDA18" w14:textId="77777777" w:rsidR="00766AF1" w:rsidRPr="00336F82" w:rsidRDefault="00766AF1" w:rsidP="00336F82">
            <w:pPr>
              <w:jc w:val="center"/>
              <w:rPr>
                <w:color w:val="000000"/>
                <w:sz w:val="22"/>
                <w:szCs w:val="22"/>
                <w:lang w:val="uk-UA"/>
              </w:rPr>
            </w:pPr>
            <w:r w:rsidRPr="00336F82">
              <w:rPr>
                <w:color w:val="000000"/>
                <w:sz w:val="22"/>
                <w:szCs w:val="22"/>
                <w:lang w:val="uk-UA"/>
              </w:rPr>
              <w:t>2032</w:t>
            </w:r>
          </w:p>
        </w:tc>
        <w:tc>
          <w:tcPr>
            <w:tcW w:w="996" w:type="dxa"/>
            <w:tcBorders>
              <w:top w:val="single" w:sz="4" w:space="0" w:color="auto"/>
              <w:left w:val="nil"/>
              <w:bottom w:val="single" w:sz="4" w:space="0" w:color="auto"/>
              <w:right w:val="single" w:sz="4" w:space="0" w:color="auto"/>
            </w:tcBorders>
            <w:vAlign w:val="center"/>
          </w:tcPr>
          <w:p w14:paraId="6EC174C0" w14:textId="77777777" w:rsidR="00766AF1" w:rsidRPr="00336F82" w:rsidRDefault="00766AF1" w:rsidP="00336F82">
            <w:pPr>
              <w:jc w:val="center"/>
              <w:rPr>
                <w:color w:val="000000"/>
                <w:sz w:val="22"/>
                <w:szCs w:val="22"/>
                <w:lang w:val="uk-UA"/>
              </w:rPr>
            </w:pPr>
            <w:r w:rsidRPr="00336F82">
              <w:rPr>
                <w:color w:val="000000"/>
                <w:sz w:val="22"/>
                <w:szCs w:val="22"/>
                <w:lang w:val="uk-UA"/>
              </w:rPr>
              <w:t>2033</w:t>
            </w:r>
          </w:p>
        </w:tc>
      </w:tr>
      <w:tr w:rsidR="00766AF1" w:rsidRPr="00336F82" w14:paraId="192A28DA" w14:textId="77777777" w:rsidTr="00336F82">
        <w:trPr>
          <w:trHeight w:val="510"/>
          <w:jc w:val="center"/>
        </w:trPr>
        <w:tc>
          <w:tcPr>
            <w:tcW w:w="1696" w:type="dxa"/>
            <w:tcBorders>
              <w:top w:val="single" w:sz="4" w:space="0" w:color="auto"/>
              <w:left w:val="single" w:sz="4" w:space="0" w:color="auto"/>
              <w:bottom w:val="single" w:sz="4" w:space="0" w:color="auto"/>
              <w:right w:val="single" w:sz="4" w:space="0" w:color="auto"/>
            </w:tcBorders>
            <w:vAlign w:val="center"/>
          </w:tcPr>
          <w:p w14:paraId="009184FD" w14:textId="77777777" w:rsidR="00766AF1" w:rsidRPr="00336F82" w:rsidRDefault="00766AF1" w:rsidP="00871294">
            <w:pPr>
              <w:ind w:right="-247" w:firstLine="22"/>
              <w:rPr>
                <w:bCs/>
                <w:color w:val="000000"/>
                <w:sz w:val="22"/>
                <w:szCs w:val="22"/>
                <w:lang w:val="uk-UA"/>
              </w:rPr>
            </w:pPr>
            <w:r w:rsidRPr="00336F82">
              <w:rPr>
                <w:bCs/>
                <w:color w:val="000000"/>
                <w:sz w:val="22"/>
                <w:szCs w:val="22"/>
                <w:lang w:val="uk-UA"/>
              </w:rPr>
              <w:t>Всього, тис. ос.</w:t>
            </w:r>
          </w:p>
          <w:p w14:paraId="69A7A132" w14:textId="77777777" w:rsidR="00766AF1" w:rsidRPr="00336F82" w:rsidRDefault="00766AF1" w:rsidP="00871294">
            <w:pPr>
              <w:ind w:firstLine="22"/>
              <w:rPr>
                <w:bCs/>
                <w:color w:val="000000"/>
                <w:sz w:val="22"/>
                <w:szCs w:val="22"/>
                <w:lang w:val="uk-UA"/>
              </w:rPr>
            </w:pPr>
            <w:r w:rsidRPr="00336F82">
              <w:rPr>
                <w:bCs/>
                <w:color w:val="000000"/>
                <w:sz w:val="22"/>
                <w:szCs w:val="22"/>
                <w:lang w:val="uk-UA"/>
              </w:rPr>
              <w:t>у тому числі:</w:t>
            </w:r>
          </w:p>
        </w:tc>
        <w:tc>
          <w:tcPr>
            <w:tcW w:w="996" w:type="dxa"/>
            <w:tcBorders>
              <w:top w:val="single" w:sz="4" w:space="0" w:color="auto"/>
              <w:left w:val="single" w:sz="4" w:space="0" w:color="auto"/>
              <w:bottom w:val="single" w:sz="4" w:space="0" w:color="auto"/>
              <w:right w:val="single" w:sz="4" w:space="0" w:color="auto"/>
            </w:tcBorders>
            <w:vAlign w:val="center"/>
          </w:tcPr>
          <w:p w14:paraId="5EDFD959" w14:textId="2BBFB70D" w:rsidR="00766AF1" w:rsidRPr="00336F82" w:rsidRDefault="00766AF1" w:rsidP="00336F82">
            <w:pPr>
              <w:jc w:val="center"/>
              <w:rPr>
                <w:color w:val="000000"/>
                <w:sz w:val="22"/>
                <w:szCs w:val="22"/>
                <w:lang w:val="uk-UA"/>
              </w:rPr>
            </w:pPr>
            <w:r w:rsidRPr="00336F82">
              <w:rPr>
                <w:color w:val="000000"/>
                <w:sz w:val="22"/>
                <w:szCs w:val="22"/>
                <w:lang w:val="uk-UA"/>
              </w:rPr>
              <w:t>397,6</w:t>
            </w:r>
            <w:r w:rsidR="00336F82" w:rsidRPr="00336F82">
              <w:rPr>
                <w:color w:val="000000"/>
                <w:sz w:val="22"/>
                <w:szCs w:val="22"/>
                <w:lang w:val="uk-UA"/>
              </w:rPr>
              <w:t>0</w:t>
            </w:r>
          </w:p>
        </w:tc>
        <w:tc>
          <w:tcPr>
            <w:tcW w:w="996" w:type="dxa"/>
            <w:tcBorders>
              <w:top w:val="single" w:sz="4" w:space="0" w:color="auto"/>
              <w:left w:val="single" w:sz="4" w:space="0" w:color="auto"/>
              <w:bottom w:val="single" w:sz="4" w:space="0" w:color="auto"/>
              <w:right w:val="single" w:sz="4" w:space="0" w:color="auto"/>
            </w:tcBorders>
            <w:vAlign w:val="center"/>
          </w:tcPr>
          <w:p w14:paraId="4CA21CFF" w14:textId="77777777" w:rsidR="00766AF1" w:rsidRPr="00336F82" w:rsidRDefault="00766AF1" w:rsidP="00336F82">
            <w:pPr>
              <w:jc w:val="center"/>
              <w:rPr>
                <w:color w:val="000000"/>
                <w:sz w:val="22"/>
                <w:szCs w:val="22"/>
                <w:lang w:val="uk-UA"/>
              </w:rPr>
            </w:pPr>
            <w:r w:rsidRPr="00336F82">
              <w:rPr>
                <w:color w:val="000000"/>
                <w:sz w:val="22"/>
                <w:szCs w:val="22"/>
                <w:lang w:val="uk-UA"/>
              </w:rPr>
              <w:t>391,36</w:t>
            </w:r>
          </w:p>
        </w:tc>
        <w:tc>
          <w:tcPr>
            <w:tcW w:w="996" w:type="dxa"/>
            <w:tcBorders>
              <w:top w:val="single" w:sz="4" w:space="0" w:color="auto"/>
              <w:left w:val="single" w:sz="4" w:space="0" w:color="auto"/>
              <w:bottom w:val="single" w:sz="4" w:space="0" w:color="auto"/>
              <w:right w:val="single" w:sz="4" w:space="0" w:color="auto"/>
            </w:tcBorders>
            <w:vAlign w:val="center"/>
          </w:tcPr>
          <w:p w14:paraId="023F5189" w14:textId="77777777" w:rsidR="00766AF1" w:rsidRPr="00336F82" w:rsidRDefault="00766AF1" w:rsidP="00336F82">
            <w:pPr>
              <w:jc w:val="center"/>
              <w:rPr>
                <w:color w:val="000000"/>
                <w:sz w:val="22"/>
                <w:szCs w:val="22"/>
                <w:lang w:val="uk-UA"/>
              </w:rPr>
            </w:pPr>
            <w:r w:rsidRPr="00336F82">
              <w:rPr>
                <w:color w:val="000000"/>
                <w:sz w:val="22"/>
                <w:szCs w:val="22"/>
                <w:lang w:val="uk-UA"/>
              </w:rPr>
              <w:t>385,12</w:t>
            </w:r>
          </w:p>
        </w:tc>
        <w:tc>
          <w:tcPr>
            <w:tcW w:w="996" w:type="dxa"/>
            <w:tcBorders>
              <w:top w:val="single" w:sz="4" w:space="0" w:color="auto"/>
              <w:left w:val="single" w:sz="4" w:space="0" w:color="auto"/>
              <w:bottom w:val="single" w:sz="4" w:space="0" w:color="auto"/>
              <w:right w:val="single" w:sz="4" w:space="0" w:color="auto"/>
            </w:tcBorders>
            <w:vAlign w:val="center"/>
          </w:tcPr>
          <w:p w14:paraId="5227A1A7" w14:textId="77777777" w:rsidR="00766AF1" w:rsidRPr="00336F82" w:rsidRDefault="00766AF1" w:rsidP="00336F82">
            <w:pPr>
              <w:jc w:val="center"/>
              <w:rPr>
                <w:color w:val="000000"/>
                <w:sz w:val="22"/>
                <w:szCs w:val="22"/>
                <w:lang w:val="uk-UA"/>
              </w:rPr>
            </w:pPr>
            <w:r w:rsidRPr="00336F82">
              <w:rPr>
                <w:color w:val="000000"/>
                <w:sz w:val="22"/>
                <w:szCs w:val="22"/>
                <w:lang w:val="uk-UA"/>
              </w:rPr>
              <w:t>378,88</w:t>
            </w:r>
          </w:p>
        </w:tc>
        <w:tc>
          <w:tcPr>
            <w:tcW w:w="996" w:type="dxa"/>
            <w:tcBorders>
              <w:top w:val="single" w:sz="4" w:space="0" w:color="auto"/>
              <w:left w:val="single" w:sz="4" w:space="0" w:color="auto"/>
              <w:bottom w:val="single" w:sz="4" w:space="0" w:color="auto"/>
              <w:right w:val="single" w:sz="4" w:space="0" w:color="auto"/>
            </w:tcBorders>
            <w:vAlign w:val="center"/>
          </w:tcPr>
          <w:p w14:paraId="557155F1" w14:textId="77777777" w:rsidR="00766AF1" w:rsidRPr="00336F82" w:rsidRDefault="00766AF1" w:rsidP="00336F82">
            <w:pPr>
              <w:jc w:val="center"/>
              <w:rPr>
                <w:color w:val="000000"/>
                <w:sz w:val="22"/>
                <w:szCs w:val="22"/>
                <w:lang w:val="uk-UA"/>
              </w:rPr>
            </w:pPr>
            <w:r w:rsidRPr="00336F82">
              <w:rPr>
                <w:color w:val="000000"/>
                <w:sz w:val="22"/>
                <w:szCs w:val="22"/>
                <w:lang w:val="uk-UA"/>
              </w:rPr>
              <w:t>372,64</w:t>
            </w:r>
          </w:p>
        </w:tc>
        <w:tc>
          <w:tcPr>
            <w:tcW w:w="996" w:type="dxa"/>
            <w:tcBorders>
              <w:top w:val="single" w:sz="4" w:space="0" w:color="auto"/>
              <w:left w:val="single" w:sz="4" w:space="0" w:color="auto"/>
              <w:bottom w:val="single" w:sz="4" w:space="0" w:color="auto"/>
              <w:right w:val="single" w:sz="4" w:space="0" w:color="auto"/>
            </w:tcBorders>
            <w:vAlign w:val="center"/>
          </w:tcPr>
          <w:p w14:paraId="77FAD9F6" w14:textId="74DE3C52" w:rsidR="00766AF1" w:rsidRPr="00336F82" w:rsidRDefault="00766AF1" w:rsidP="00336F82">
            <w:pPr>
              <w:jc w:val="center"/>
              <w:rPr>
                <w:color w:val="000000"/>
                <w:sz w:val="22"/>
                <w:szCs w:val="22"/>
                <w:lang w:val="uk-UA"/>
              </w:rPr>
            </w:pPr>
            <w:r w:rsidRPr="00336F82">
              <w:rPr>
                <w:color w:val="000000"/>
                <w:sz w:val="22"/>
                <w:szCs w:val="22"/>
                <w:lang w:val="uk-UA"/>
              </w:rPr>
              <w:t>366,4</w:t>
            </w:r>
            <w:r w:rsidR="00336F82" w:rsidRPr="00336F82">
              <w:rPr>
                <w:color w:val="000000"/>
                <w:sz w:val="22"/>
                <w:szCs w:val="22"/>
                <w:lang w:val="uk-UA"/>
              </w:rPr>
              <w:t>0</w:t>
            </w:r>
          </w:p>
        </w:tc>
        <w:tc>
          <w:tcPr>
            <w:tcW w:w="996" w:type="dxa"/>
            <w:tcBorders>
              <w:top w:val="single" w:sz="4" w:space="0" w:color="auto"/>
              <w:left w:val="single" w:sz="4" w:space="0" w:color="auto"/>
              <w:bottom w:val="single" w:sz="4" w:space="0" w:color="auto"/>
              <w:right w:val="single" w:sz="4" w:space="0" w:color="auto"/>
            </w:tcBorders>
            <w:vAlign w:val="center"/>
          </w:tcPr>
          <w:p w14:paraId="6D88A348" w14:textId="77777777" w:rsidR="00766AF1" w:rsidRPr="00336F82" w:rsidRDefault="00766AF1" w:rsidP="00336F82">
            <w:pPr>
              <w:jc w:val="center"/>
              <w:rPr>
                <w:color w:val="000000"/>
                <w:sz w:val="22"/>
                <w:szCs w:val="22"/>
                <w:lang w:val="uk-UA"/>
              </w:rPr>
            </w:pPr>
            <w:r w:rsidRPr="00336F82">
              <w:rPr>
                <w:color w:val="000000"/>
                <w:sz w:val="22"/>
                <w:szCs w:val="22"/>
                <w:lang w:val="uk-UA"/>
              </w:rPr>
              <w:t>360,16</w:t>
            </w:r>
          </w:p>
        </w:tc>
        <w:tc>
          <w:tcPr>
            <w:tcW w:w="996" w:type="dxa"/>
            <w:tcBorders>
              <w:top w:val="single" w:sz="4" w:space="0" w:color="auto"/>
              <w:left w:val="single" w:sz="4" w:space="0" w:color="auto"/>
              <w:bottom w:val="single" w:sz="4" w:space="0" w:color="auto"/>
              <w:right w:val="single" w:sz="4" w:space="0" w:color="auto"/>
            </w:tcBorders>
            <w:vAlign w:val="center"/>
          </w:tcPr>
          <w:p w14:paraId="2DECF72B" w14:textId="77777777" w:rsidR="00766AF1" w:rsidRPr="00336F82" w:rsidRDefault="00766AF1" w:rsidP="00336F82">
            <w:pPr>
              <w:jc w:val="center"/>
              <w:rPr>
                <w:color w:val="000000"/>
                <w:sz w:val="22"/>
                <w:szCs w:val="22"/>
                <w:lang w:val="uk-UA"/>
              </w:rPr>
            </w:pPr>
            <w:r w:rsidRPr="00336F82">
              <w:rPr>
                <w:color w:val="000000"/>
                <w:sz w:val="22"/>
                <w:szCs w:val="22"/>
                <w:lang w:val="uk-UA"/>
              </w:rPr>
              <w:t>353,93</w:t>
            </w:r>
          </w:p>
        </w:tc>
        <w:tc>
          <w:tcPr>
            <w:tcW w:w="996" w:type="dxa"/>
            <w:tcBorders>
              <w:top w:val="single" w:sz="4" w:space="0" w:color="auto"/>
              <w:left w:val="single" w:sz="4" w:space="0" w:color="auto"/>
              <w:bottom w:val="single" w:sz="4" w:space="0" w:color="auto"/>
              <w:right w:val="single" w:sz="4" w:space="0" w:color="auto"/>
            </w:tcBorders>
            <w:vAlign w:val="center"/>
          </w:tcPr>
          <w:p w14:paraId="76D309C1" w14:textId="77777777" w:rsidR="00766AF1" w:rsidRPr="00336F82" w:rsidRDefault="00766AF1" w:rsidP="00336F82">
            <w:pPr>
              <w:jc w:val="center"/>
              <w:rPr>
                <w:color w:val="000000"/>
                <w:sz w:val="22"/>
                <w:szCs w:val="22"/>
                <w:lang w:val="uk-UA"/>
              </w:rPr>
            </w:pPr>
            <w:r w:rsidRPr="00336F82">
              <w:rPr>
                <w:color w:val="000000"/>
                <w:sz w:val="22"/>
                <w:szCs w:val="22"/>
                <w:lang w:val="uk-UA"/>
              </w:rPr>
              <w:t>347,69</w:t>
            </w:r>
          </w:p>
        </w:tc>
      </w:tr>
      <w:tr w:rsidR="00766AF1" w:rsidRPr="00336F82" w14:paraId="7491274C" w14:textId="77777777" w:rsidTr="00336F82">
        <w:trPr>
          <w:trHeight w:val="314"/>
          <w:jc w:val="center"/>
        </w:trPr>
        <w:tc>
          <w:tcPr>
            <w:tcW w:w="1696" w:type="dxa"/>
            <w:tcBorders>
              <w:top w:val="single" w:sz="4" w:space="0" w:color="auto"/>
              <w:left w:val="single" w:sz="4" w:space="0" w:color="auto"/>
              <w:bottom w:val="single" w:sz="4" w:space="0" w:color="auto"/>
              <w:right w:val="single" w:sz="4" w:space="0" w:color="auto"/>
            </w:tcBorders>
            <w:vAlign w:val="center"/>
          </w:tcPr>
          <w:p w14:paraId="016DF0DE" w14:textId="77777777" w:rsidR="00766AF1" w:rsidRPr="00336F82" w:rsidRDefault="00766AF1" w:rsidP="00871294">
            <w:pPr>
              <w:ind w:left="454" w:right="-250" w:firstLine="22"/>
              <w:rPr>
                <w:color w:val="000000"/>
                <w:sz w:val="22"/>
                <w:szCs w:val="22"/>
                <w:lang w:val="uk-UA"/>
              </w:rPr>
            </w:pPr>
            <w:r w:rsidRPr="00336F82">
              <w:rPr>
                <w:color w:val="000000"/>
                <w:sz w:val="22"/>
                <w:szCs w:val="22"/>
                <w:lang w:val="uk-UA"/>
              </w:rPr>
              <w:t xml:space="preserve">міського, </w:t>
            </w:r>
            <w:proofErr w:type="spellStart"/>
            <w:r w:rsidRPr="00336F82">
              <w:rPr>
                <w:color w:val="000000"/>
                <w:sz w:val="22"/>
                <w:szCs w:val="22"/>
                <w:lang w:val="uk-UA"/>
              </w:rPr>
              <w:t>тис.ос</w:t>
            </w:r>
            <w:proofErr w:type="spellEnd"/>
            <w:r w:rsidRPr="00336F82">
              <w:rPr>
                <w:color w:val="000000"/>
                <w:sz w:val="22"/>
                <w:szCs w:val="22"/>
                <w:lang w:val="uk-UA"/>
              </w:rPr>
              <w:t>.</w:t>
            </w:r>
          </w:p>
        </w:tc>
        <w:tc>
          <w:tcPr>
            <w:tcW w:w="996" w:type="dxa"/>
            <w:tcBorders>
              <w:top w:val="single" w:sz="4" w:space="0" w:color="auto"/>
              <w:left w:val="single" w:sz="4" w:space="0" w:color="auto"/>
              <w:bottom w:val="single" w:sz="4" w:space="0" w:color="auto"/>
              <w:right w:val="single" w:sz="4" w:space="0" w:color="auto"/>
            </w:tcBorders>
            <w:vAlign w:val="center"/>
          </w:tcPr>
          <w:p w14:paraId="71BE1491" w14:textId="77777777" w:rsidR="00766AF1" w:rsidRPr="00336F82" w:rsidRDefault="00766AF1" w:rsidP="00336F82">
            <w:pPr>
              <w:jc w:val="center"/>
              <w:rPr>
                <w:color w:val="000000"/>
                <w:sz w:val="22"/>
                <w:szCs w:val="22"/>
                <w:lang w:val="uk-UA"/>
              </w:rPr>
            </w:pPr>
            <w:r w:rsidRPr="00336F82">
              <w:rPr>
                <w:color w:val="000000"/>
                <w:sz w:val="22"/>
                <w:szCs w:val="22"/>
                <w:lang w:val="uk-UA"/>
              </w:rPr>
              <w:t>276,79</w:t>
            </w:r>
          </w:p>
        </w:tc>
        <w:tc>
          <w:tcPr>
            <w:tcW w:w="996" w:type="dxa"/>
            <w:tcBorders>
              <w:top w:val="single" w:sz="4" w:space="0" w:color="auto"/>
              <w:left w:val="single" w:sz="4" w:space="0" w:color="auto"/>
              <w:bottom w:val="single" w:sz="4" w:space="0" w:color="auto"/>
              <w:right w:val="single" w:sz="4" w:space="0" w:color="auto"/>
            </w:tcBorders>
            <w:vAlign w:val="center"/>
          </w:tcPr>
          <w:p w14:paraId="2427E70E" w14:textId="77777777" w:rsidR="00766AF1" w:rsidRPr="00336F82" w:rsidRDefault="00766AF1" w:rsidP="00336F82">
            <w:pPr>
              <w:jc w:val="center"/>
              <w:rPr>
                <w:color w:val="000000"/>
                <w:sz w:val="22"/>
                <w:szCs w:val="22"/>
                <w:lang w:val="uk-UA"/>
              </w:rPr>
            </w:pPr>
            <w:r w:rsidRPr="00336F82">
              <w:rPr>
                <w:color w:val="000000"/>
                <w:sz w:val="22"/>
                <w:szCs w:val="22"/>
                <w:lang w:val="uk-UA"/>
              </w:rPr>
              <w:t>274,27</w:t>
            </w:r>
          </w:p>
        </w:tc>
        <w:tc>
          <w:tcPr>
            <w:tcW w:w="996" w:type="dxa"/>
            <w:tcBorders>
              <w:top w:val="single" w:sz="4" w:space="0" w:color="auto"/>
              <w:left w:val="single" w:sz="4" w:space="0" w:color="auto"/>
              <w:bottom w:val="single" w:sz="4" w:space="0" w:color="auto"/>
              <w:right w:val="single" w:sz="4" w:space="0" w:color="auto"/>
            </w:tcBorders>
            <w:vAlign w:val="center"/>
          </w:tcPr>
          <w:p w14:paraId="29D7C427" w14:textId="77777777" w:rsidR="00766AF1" w:rsidRPr="00336F82" w:rsidRDefault="00766AF1" w:rsidP="00336F82">
            <w:pPr>
              <w:jc w:val="center"/>
              <w:rPr>
                <w:color w:val="000000"/>
                <w:sz w:val="22"/>
                <w:szCs w:val="22"/>
                <w:lang w:val="uk-UA"/>
              </w:rPr>
            </w:pPr>
            <w:r w:rsidRPr="00336F82">
              <w:rPr>
                <w:color w:val="000000"/>
                <w:sz w:val="22"/>
                <w:szCs w:val="22"/>
                <w:lang w:val="uk-UA"/>
              </w:rPr>
              <w:t>271,76</w:t>
            </w:r>
          </w:p>
        </w:tc>
        <w:tc>
          <w:tcPr>
            <w:tcW w:w="996" w:type="dxa"/>
            <w:tcBorders>
              <w:top w:val="single" w:sz="4" w:space="0" w:color="auto"/>
              <w:left w:val="single" w:sz="4" w:space="0" w:color="auto"/>
              <w:bottom w:val="single" w:sz="4" w:space="0" w:color="auto"/>
              <w:right w:val="single" w:sz="4" w:space="0" w:color="auto"/>
            </w:tcBorders>
            <w:vAlign w:val="center"/>
          </w:tcPr>
          <w:p w14:paraId="558CCB42" w14:textId="77777777" w:rsidR="00766AF1" w:rsidRPr="00336F82" w:rsidRDefault="00766AF1" w:rsidP="00336F82">
            <w:pPr>
              <w:jc w:val="center"/>
              <w:rPr>
                <w:color w:val="000000"/>
                <w:sz w:val="22"/>
                <w:szCs w:val="22"/>
                <w:lang w:val="uk-UA"/>
              </w:rPr>
            </w:pPr>
            <w:r w:rsidRPr="00336F82">
              <w:rPr>
                <w:color w:val="000000"/>
                <w:sz w:val="22"/>
                <w:szCs w:val="22"/>
                <w:lang w:val="uk-UA"/>
              </w:rPr>
              <w:t>269,25</w:t>
            </w:r>
          </w:p>
        </w:tc>
        <w:tc>
          <w:tcPr>
            <w:tcW w:w="996" w:type="dxa"/>
            <w:tcBorders>
              <w:top w:val="single" w:sz="4" w:space="0" w:color="auto"/>
              <w:left w:val="single" w:sz="4" w:space="0" w:color="auto"/>
              <w:bottom w:val="single" w:sz="4" w:space="0" w:color="auto"/>
              <w:right w:val="single" w:sz="4" w:space="0" w:color="auto"/>
            </w:tcBorders>
            <w:vAlign w:val="center"/>
          </w:tcPr>
          <w:p w14:paraId="155E7A92" w14:textId="77777777" w:rsidR="00766AF1" w:rsidRPr="00336F82" w:rsidRDefault="00766AF1" w:rsidP="00336F82">
            <w:pPr>
              <w:jc w:val="center"/>
              <w:rPr>
                <w:color w:val="000000"/>
                <w:sz w:val="22"/>
                <w:szCs w:val="22"/>
                <w:lang w:val="uk-UA"/>
              </w:rPr>
            </w:pPr>
            <w:r w:rsidRPr="00336F82">
              <w:rPr>
                <w:color w:val="000000"/>
                <w:sz w:val="22"/>
                <w:szCs w:val="22"/>
                <w:lang w:val="uk-UA"/>
              </w:rPr>
              <w:t>266,73</w:t>
            </w:r>
          </w:p>
        </w:tc>
        <w:tc>
          <w:tcPr>
            <w:tcW w:w="996" w:type="dxa"/>
            <w:tcBorders>
              <w:top w:val="single" w:sz="4" w:space="0" w:color="auto"/>
              <w:left w:val="single" w:sz="4" w:space="0" w:color="auto"/>
              <w:bottom w:val="single" w:sz="4" w:space="0" w:color="auto"/>
              <w:right w:val="single" w:sz="4" w:space="0" w:color="auto"/>
            </w:tcBorders>
            <w:vAlign w:val="center"/>
          </w:tcPr>
          <w:p w14:paraId="6490F37A" w14:textId="77777777" w:rsidR="00766AF1" w:rsidRPr="00336F82" w:rsidRDefault="00766AF1" w:rsidP="00336F82">
            <w:pPr>
              <w:jc w:val="center"/>
              <w:rPr>
                <w:color w:val="000000"/>
                <w:sz w:val="22"/>
                <w:szCs w:val="22"/>
                <w:lang w:val="uk-UA"/>
              </w:rPr>
            </w:pPr>
            <w:r w:rsidRPr="00336F82">
              <w:rPr>
                <w:color w:val="000000"/>
                <w:sz w:val="22"/>
                <w:szCs w:val="22"/>
                <w:lang w:val="uk-UA"/>
              </w:rPr>
              <w:t>264,22</w:t>
            </w:r>
          </w:p>
        </w:tc>
        <w:tc>
          <w:tcPr>
            <w:tcW w:w="996" w:type="dxa"/>
            <w:tcBorders>
              <w:top w:val="single" w:sz="4" w:space="0" w:color="auto"/>
              <w:left w:val="single" w:sz="4" w:space="0" w:color="auto"/>
              <w:bottom w:val="single" w:sz="4" w:space="0" w:color="auto"/>
              <w:right w:val="single" w:sz="4" w:space="0" w:color="auto"/>
            </w:tcBorders>
            <w:vAlign w:val="center"/>
          </w:tcPr>
          <w:p w14:paraId="27D97141" w14:textId="0CBD0463" w:rsidR="00766AF1" w:rsidRPr="00336F82" w:rsidRDefault="00766AF1" w:rsidP="00336F82">
            <w:pPr>
              <w:jc w:val="center"/>
              <w:rPr>
                <w:color w:val="000000"/>
                <w:sz w:val="22"/>
                <w:szCs w:val="22"/>
                <w:lang w:val="uk-UA"/>
              </w:rPr>
            </w:pPr>
            <w:r w:rsidRPr="00336F82">
              <w:rPr>
                <w:color w:val="000000"/>
                <w:sz w:val="22"/>
                <w:szCs w:val="22"/>
                <w:lang w:val="uk-UA"/>
              </w:rPr>
              <w:t>261,7</w:t>
            </w:r>
            <w:r w:rsidR="00336F82" w:rsidRPr="00336F82">
              <w:rPr>
                <w:color w:val="000000"/>
                <w:sz w:val="22"/>
                <w:szCs w:val="22"/>
                <w:lang w:val="uk-UA"/>
              </w:rPr>
              <w:t>0</w:t>
            </w:r>
          </w:p>
        </w:tc>
        <w:tc>
          <w:tcPr>
            <w:tcW w:w="996" w:type="dxa"/>
            <w:tcBorders>
              <w:top w:val="single" w:sz="4" w:space="0" w:color="auto"/>
              <w:left w:val="single" w:sz="4" w:space="0" w:color="auto"/>
              <w:bottom w:val="single" w:sz="4" w:space="0" w:color="auto"/>
              <w:right w:val="single" w:sz="4" w:space="0" w:color="auto"/>
            </w:tcBorders>
            <w:vAlign w:val="center"/>
          </w:tcPr>
          <w:p w14:paraId="5BDA8D99" w14:textId="4A5E0156" w:rsidR="00766AF1" w:rsidRPr="00336F82" w:rsidRDefault="00766AF1" w:rsidP="00336F82">
            <w:pPr>
              <w:jc w:val="center"/>
              <w:rPr>
                <w:color w:val="000000"/>
                <w:sz w:val="22"/>
                <w:szCs w:val="22"/>
                <w:lang w:val="uk-UA"/>
              </w:rPr>
            </w:pPr>
            <w:r w:rsidRPr="00336F82">
              <w:rPr>
                <w:color w:val="000000"/>
                <w:sz w:val="22"/>
                <w:szCs w:val="22"/>
                <w:lang w:val="uk-UA"/>
              </w:rPr>
              <w:t>259,2</w:t>
            </w:r>
            <w:r w:rsidR="00336F82" w:rsidRPr="00336F82">
              <w:rPr>
                <w:color w:val="000000"/>
                <w:sz w:val="22"/>
                <w:szCs w:val="22"/>
                <w:lang w:val="uk-UA"/>
              </w:rPr>
              <w:t>0</w:t>
            </w:r>
          </w:p>
        </w:tc>
        <w:tc>
          <w:tcPr>
            <w:tcW w:w="996" w:type="dxa"/>
            <w:tcBorders>
              <w:top w:val="single" w:sz="4" w:space="0" w:color="auto"/>
              <w:left w:val="single" w:sz="4" w:space="0" w:color="auto"/>
              <w:bottom w:val="single" w:sz="4" w:space="0" w:color="auto"/>
              <w:right w:val="single" w:sz="4" w:space="0" w:color="auto"/>
            </w:tcBorders>
            <w:vAlign w:val="center"/>
          </w:tcPr>
          <w:p w14:paraId="6A770F41" w14:textId="77777777" w:rsidR="00766AF1" w:rsidRPr="00336F82" w:rsidRDefault="00766AF1" w:rsidP="00336F82">
            <w:pPr>
              <w:jc w:val="center"/>
              <w:rPr>
                <w:color w:val="000000"/>
                <w:sz w:val="22"/>
                <w:szCs w:val="22"/>
                <w:lang w:val="uk-UA"/>
              </w:rPr>
            </w:pPr>
            <w:r w:rsidRPr="00336F82">
              <w:rPr>
                <w:color w:val="000000"/>
                <w:sz w:val="22"/>
                <w:szCs w:val="22"/>
                <w:lang w:val="uk-UA"/>
              </w:rPr>
              <w:t>256,68</w:t>
            </w:r>
          </w:p>
        </w:tc>
      </w:tr>
      <w:tr w:rsidR="00766AF1" w:rsidRPr="00336F82" w14:paraId="2C38B2C1" w14:textId="77777777" w:rsidTr="00336F82">
        <w:trPr>
          <w:trHeight w:val="275"/>
          <w:jc w:val="center"/>
        </w:trPr>
        <w:tc>
          <w:tcPr>
            <w:tcW w:w="1696" w:type="dxa"/>
            <w:tcBorders>
              <w:top w:val="single" w:sz="4" w:space="0" w:color="auto"/>
              <w:left w:val="single" w:sz="4" w:space="0" w:color="auto"/>
              <w:bottom w:val="single" w:sz="4" w:space="0" w:color="auto"/>
              <w:right w:val="single" w:sz="4" w:space="0" w:color="auto"/>
            </w:tcBorders>
            <w:vAlign w:val="center"/>
          </w:tcPr>
          <w:p w14:paraId="7F9D8405" w14:textId="77777777" w:rsidR="00766AF1" w:rsidRPr="00336F82" w:rsidRDefault="00766AF1" w:rsidP="00871294">
            <w:pPr>
              <w:ind w:left="454" w:right="-250" w:firstLine="22"/>
              <w:rPr>
                <w:color w:val="000000"/>
                <w:sz w:val="22"/>
                <w:szCs w:val="22"/>
                <w:lang w:val="uk-UA"/>
              </w:rPr>
            </w:pPr>
            <w:r w:rsidRPr="00336F82">
              <w:rPr>
                <w:color w:val="000000"/>
                <w:sz w:val="22"/>
                <w:szCs w:val="22"/>
                <w:lang w:val="uk-UA"/>
              </w:rPr>
              <w:t>сільського, тис. ос.</w:t>
            </w:r>
          </w:p>
        </w:tc>
        <w:tc>
          <w:tcPr>
            <w:tcW w:w="996" w:type="dxa"/>
            <w:tcBorders>
              <w:top w:val="single" w:sz="4" w:space="0" w:color="auto"/>
              <w:left w:val="single" w:sz="4" w:space="0" w:color="auto"/>
              <w:bottom w:val="single" w:sz="4" w:space="0" w:color="auto"/>
              <w:right w:val="single" w:sz="4" w:space="0" w:color="auto"/>
            </w:tcBorders>
            <w:vAlign w:val="center"/>
          </w:tcPr>
          <w:p w14:paraId="58DEA5EE" w14:textId="77777777" w:rsidR="00766AF1" w:rsidRPr="00336F82" w:rsidRDefault="00766AF1" w:rsidP="00336F82">
            <w:pPr>
              <w:jc w:val="center"/>
              <w:rPr>
                <w:color w:val="000000"/>
                <w:sz w:val="22"/>
                <w:szCs w:val="22"/>
                <w:lang w:val="uk-UA"/>
              </w:rPr>
            </w:pPr>
            <w:r w:rsidRPr="00336F82">
              <w:rPr>
                <w:color w:val="000000"/>
                <w:sz w:val="22"/>
                <w:szCs w:val="22"/>
                <w:lang w:val="uk-UA"/>
              </w:rPr>
              <w:t>120,81</w:t>
            </w:r>
          </w:p>
        </w:tc>
        <w:tc>
          <w:tcPr>
            <w:tcW w:w="996" w:type="dxa"/>
            <w:tcBorders>
              <w:top w:val="single" w:sz="4" w:space="0" w:color="auto"/>
              <w:left w:val="single" w:sz="4" w:space="0" w:color="auto"/>
              <w:bottom w:val="single" w:sz="4" w:space="0" w:color="auto"/>
              <w:right w:val="single" w:sz="4" w:space="0" w:color="auto"/>
            </w:tcBorders>
            <w:vAlign w:val="center"/>
          </w:tcPr>
          <w:p w14:paraId="70908DE0" w14:textId="77777777" w:rsidR="00766AF1" w:rsidRPr="00336F82" w:rsidRDefault="00766AF1" w:rsidP="00336F82">
            <w:pPr>
              <w:jc w:val="center"/>
              <w:rPr>
                <w:color w:val="000000"/>
                <w:sz w:val="22"/>
                <w:szCs w:val="22"/>
                <w:lang w:val="uk-UA"/>
              </w:rPr>
            </w:pPr>
            <w:r w:rsidRPr="00336F82">
              <w:rPr>
                <w:color w:val="000000"/>
                <w:sz w:val="22"/>
                <w:szCs w:val="22"/>
                <w:lang w:val="uk-UA"/>
              </w:rPr>
              <w:t>117,09</w:t>
            </w:r>
          </w:p>
        </w:tc>
        <w:tc>
          <w:tcPr>
            <w:tcW w:w="996" w:type="dxa"/>
            <w:tcBorders>
              <w:top w:val="single" w:sz="4" w:space="0" w:color="auto"/>
              <w:left w:val="single" w:sz="4" w:space="0" w:color="auto"/>
              <w:bottom w:val="single" w:sz="4" w:space="0" w:color="auto"/>
              <w:right w:val="single" w:sz="4" w:space="0" w:color="auto"/>
            </w:tcBorders>
            <w:vAlign w:val="center"/>
          </w:tcPr>
          <w:p w14:paraId="749FB239" w14:textId="77777777" w:rsidR="00766AF1" w:rsidRPr="00336F82" w:rsidRDefault="00766AF1" w:rsidP="00336F82">
            <w:pPr>
              <w:jc w:val="center"/>
              <w:rPr>
                <w:color w:val="000000"/>
                <w:sz w:val="22"/>
                <w:szCs w:val="22"/>
                <w:lang w:val="uk-UA"/>
              </w:rPr>
            </w:pPr>
            <w:r w:rsidRPr="00336F82">
              <w:rPr>
                <w:color w:val="000000"/>
                <w:sz w:val="22"/>
                <w:szCs w:val="22"/>
                <w:lang w:val="uk-UA"/>
              </w:rPr>
              <w:t>113,36</w:t>
            </w:r>
          </w:p>
        </w:tc>
        <w:tc>
          <w:tcPr>
            <w:tcW w:w="996" w:type="dxa"/>
            <w:tcBorders>
              <w:top w:val="single" w:sz="4" w:space="0" w:color="auto"/>
              <w:left w:val="single" w:sz="4" w:space="0" w:color="auto"/>
              <w:bottom w:val="single" w:sz="4" w:space="0" w:color="auto"/>
              <w:right w:val="single" w:sz="4" w:space="0" w:color="auto"/>
            </w:tcBorders>
            <w:vAlign w:val="center"/>
          </w:tcPr>
          <w:p w14:paraId="2D852B9F" w14:textId="77777777" w:rsidR="00766AF1" w:rsidRPr="00336F82" w:rsidRDefault="00766AF1" w:rsidP="00336F82">
            <w:pPr>
              <w:jc w:val="center"/>
              <w:rPr>
                <w:color w:val="000000"/>
                <w:sz w:val="22"/>
                <w:szCs w:val="22"/>
                <w:lang w:val="uk-UA"/>
              </w:rPr>
            </w:pPr>
            <w:r w:rsidRPr="00336F82">
              <w:rPr>
                <w:color w:val="000000"/>
                <w:sz w:val="22"/>
                <w:szCs w:val="22"/>
                <w:lang w:val="uk-UA"/>
              </w:rPr>
              <w:t>109,63</w:t>
            </w:r>
          </w:p>
        </w:tc>
        <w:tc>
          <w:tcPr>
            <w:tcW w:w="996" w:type="dxa"/>
            <w:tcBorders>
              <w:top w:val="single" w:sz="4" w:space="0" w:color="auto"/>
              <w:left w:val="single" w:sz="4" w:space="0" w:color="auto"/>
              <w:bottom w:val="single" w:sz="4" w:space="0" w:color="auto"/>
              <w:right w:val="single" w:sz="4" w:space="0" w:color="auto"/>
            </w:tcBorders>
            <w:vAlign w:val="center"/>
          </w:tcPr>
          <w:p w14:paraId="68E7306D" w14:textId="77777777" w:rsidR="00766AF1" w:rsidRPr="00336F82" w:rsidRDefault="00766AF1" w:rsidP="00336F82">
            <w:pPr>
              <w:jc w:val="center"/>
              <w:rPr>
                <w:color w:val="000000"/>
                <w:sz w:val="22"/>
                <w:szCs w:val="22"/>
                <w:lang w:val="uk-UA"/>
              </w:rPr>
            </w:pPr>
            <w:r w:rsidRPr="00336F82">
              <w:rPr>
                <w:color w:val="000000"/>
                <w:sz w:val="22"/>
                <w:szCs w:val="22"/>
                <w:lang w:val="uk-UA"/>
              </w:rPr>
              <w:t>105,91</w:t>
            </w:r>
          </w:p>
        </w:tc>
        <w:tc>
          <w:tcPr>
            <w:tcW w:w="996" w:type="dxa"/>
            <w:tcBorders>
              <w:top w:val="single" w:sz="4" w:space="0" w:color="auto"/>
              <w:left w:val="single" w:sz="4" w:space="0" w:color="auto"/>
              <w:bottom w:val="single" w:sz="4" w:space="0" w:color="auto"/>
              <w:right w:val="single" w:sz="4" w:space="0" w:color="auto"/>
            </w:tcBorders>
            <w:vAlign w:val="center"/>
          </w:tcPr>
          <w:p w14:paraId="0839B23F" w14:textId="77777777" w:rsidR="00766AF1" w:rsidRPr="00336F82" w:rsidRDefault="00766AF1" w:rsidP="00336F82">
            <w:pPr>
              <w:jc w:val="center"/>
              <w:rPr>
                <w:color w:val="000000"/>
                <w:sz w:val="22"/>
                <w:szCs w:val="22"/>
                <w:lang w:val="uk-UA"/>
              </w:rPr>
            </w:pPr>
            <w:r w:rsidRPr="00336F82">
              <w:rPr>
                <w:color w:val="000000"/>
                <w:sz w:val="22"/>
                <w:szCs w:val="22"/>
                <w:lang w:val="uk-UA"/>
              </w:rPr>
              <w:t>102,18</w:t>
            </w:r>
          </w:p>
        </w:tc>
        <w:tc>
          <w:tcPr>
            <w:tcW w:w="996" w:type="dxa"/>
            <w:tcBorders>
              <w:top w:val="single" w:sz="4" w:space="0" w:color="auto"/>
              <w:left w:val="single" w:sz="4" w:space="0" w:color="auto"/>
              <w:bottom w:val="single" w:sz="4" w:space="0" w:color="auto"/>
              <w:right w:val="single" w:sz="4" w:space="0" w:color="auto"/>
            </w:tcBorders>
            <w:vAlign w:val="center"/>
          </w:tcPr>
          <w:p w14:paraId="2877DCE6" w14:textId="77777777" w:rsidR="00766AF1" w:rsidRPr="00336F82" w:rsidRDefault="00766AF1" w:rsidP="00336F82">
            <w:pPr>
              <w:jc w:val="center"/>
              <w:rPr>
                <w:color w:val="000000"/>
                <w:sz w:val="22"/>
                <w:szCs w:val="22"/>
                <w:lang w:val="uk-UA"/>
              </w:rPr>
            </w:pPr>
            <w:r w:rsidRPr="00336F82">
              <w:rPr>
                <w:color w:val="000000"/>
                <w:sz w:val="22"/>
                <w:szCs w:val="22"/>
                <w:lang w:val="uk-UA"/>
              </w:rPr>
              <w:t>98,46</w:t>
            </w:r>
          </w:p>
        </w:tc>
        <w:tc>
          <w:tcPr>
            <w:tcW w:w="996" w:type="dxa"/>
            <w:tcBorders>
              <w:top w:val="single" w:sz="4" w:space="0" w:color="auto"/>
              <w:left w:val="single" w:sz="4" w:space="0" w:color="auto"/>
              <w:bottom w:val="single" w:sz="4" w:space="0" w:color="auto"/>
              <w:right w:val="single" w:sz="4" w:space="0" w:color="auto"/>
            </w:tcBorders>
            <w:vAlign w:val="center"/>
          </w:tcPr>
          <w:p w14:paraId="19623E5F" w14:textId="77777777" w:rsidR="00766AF1" w:rsidRPr="00336F82" w:rsidRDefault="00766AF1" w:rsidP="00336F82">
            <w:pPr>
              <w:jc w:val="center"/>
              <w:rPr>
                <w:color w:val="000000"/>
                <w:sz w:val="22"/>
                <w:szCs w:val="22"/>
                <w:lang w:val="uk-UA"/>
              </w:rPr>
            </w:pPr>
            <w:r w:rsidRPr="00336F82">
              <w:rPr>
                <w:color w:val="000000"/>
                <w:sz w:val="22"/>
                <w:szCs w:val="22"/>
                <w:lang w:val="uk-UA"/>
              </w:rPr>
              <w:t>94,73</w:t>
            </w:r>
          </w:p>
        </w:tc>
        <w:tc>
          <w:tcPr>
            <w:tcW w:w="996" w:type="dxa"/>
            <w:tcBorders>
              <w:top w:val="single" w:sz="4" w:space="0" w:color="auto"/>
              <w:left w:val="single" w:sz="4" w:space="0" w:color="auto"/>
              <w:bottom w:val="single" w:sz="4" w:space="0" w:color="auto"/>
              <w:right w:val="single" w:sz="4" w:space="0" w:color="auto"/>
            </w:tcBorders>
            <w:vAlign w:val="center"/>
          </w:tcPr>
          <w:p w14:paraId="68FF7BAE" w14:textId="77777777" w:rsidR="00766AF1" w:rsidRPr="00336F82" w:rsidRDefault="00766AF1" w:rsidP="00336F82">
            <w:pPr>
              <w:jc w:val="center"/>
              <w:rPr>
                <w:color w:val="000000"/>
                <w:sz w:val="22"/>
                <w:szCs w:val="22"/>
                <w:lang w:val="uk-UA"/>
              </w:rPr>
            </w:pPr>
            <w:r w:rsidRPr="00336F82">
              <w:rPr>
                <w:color w:val="000000"/>
                <w:sz w:val="22"/>
                <w:szCs w:val="22"/>
                <w:lang w:val="uk-UA"/>
              </w:rPr>
              <w:t>91,01</w:t>
            </w:r>
          </w:p>
        </w:tc>
      </w:tr>
    </w:tbl>
    <w:p w14:paraId="162E6936" w14:textId="77777777" w:rsidR="00766AF1" w:rsidRPr="00871294" w:rsidRDefault="00766AF1" w:rsidP="00766AF1">
      <w:pPr>
        <w:widowControl w:val="0"/>
        <w:rPr>
          <w:lang w:val="uk-UA" w:bidi="he-IL"/>
        </w:rPr>
      </w:pPr>
    </w:p>
    <w:p w14:paraId="0D8700F5" w14:textId="38EE3F6E" w:rsidR="00766AF1" w:rsidRPr="00336F82" w:rsidRDefault="00766AF1" w:rsidP="00336F82">
      <w:pPr>
        <w:ind w:firstLine="720"/>
        <w:jc w:val="both"/>
        <w:rPr>
          <w:color w:val="000000"/>
          <w:sz w:val="28"/>
          <w:szCs w:val="28"/>
          <w:lang w:val="uk-UA"/>
        </w:rPr>
      </w:pPr>
      <w:r w:rsidRPr="00336F82">
        <w:rPr>
          <w:color w:val="000000"/>
          <w:sz w:val="28"/>
          <w:szCs w:val="28"/>
          <w:lang w:val="uk-UA"/>
        </w:rPr>
        <w:t>Таким чином за загальними демографічними характеристиками та показниками концентрації населення Чернігівська область характеризується значним відставанням від середнього по Україні рівня та «програшними» характеристика</w:t>
      </w:r>
      <w:r w:rsidR="007B0546">
        <w:rPr>
          <w:color w:val="000000"/>
          <w:sz w:val="28"/>
          <w:szCs w:val="28"/>
          <w:lang w:val="uk-UA"/>
        </w:rPr>
        <w:t>ми</w:t>
      </w:r>
      <w:r w:rsidRPr="00336F82">
        <w:rPr>
          <w:color w:val="000000"/>
          <w:sz w:val="28"/>
          <w:szCs w:val="28"/>
          <w:lang w:val="uk-UA"/>
        </w:rPr>
        <w:t xml:space="preserve"> для </w:t>
      </w:r>
      <w:proofErr w:type="spellStart"/>
      <w:r w:rsidRPr="00336F82">
        <w:rPr>
          <w:color w:val="000000"/>
          <w:sz w:val="28"/>
          <w:szCs w:val="28"/>
          <w:lang w:val="uk-UA"/>
        </w:rPr>
        <w:t>вибудови</w:t>
      </w:r>
      <w:proofErr w:type="spellEnd"/>
      <w:r w:rsidRPr="00336F82">
        <w:rPr>
          <w:color w:val="000000"/>
          <w:sz w:val="28"/>
          <w:szCs w:val="28"/>
          <w:lang w:val="uk-UA"/>
        </w:rPr>
        <w:t xml:space="preserve"> якісної та ефективної системи управління відходами, доступної у кожній точці території.</w:t>
      </w:r>
      <w:r w:rsidRPr="00336F82">
        <w:rPr>
          <w:sz w:val="28"/>
          <w:szCs w:val="28"/>
          <w:lang w:val="uk-UA"/>
        </w:rPr>
        <w:t xml:space="preserve"> </w:t>
      </w:r>
      <w:r w:rsidRPr="00336F82">
        <w:rPr>
          <w:color w:val="000000"/>
          <w:sz w:val="28"/>
          <w:szCs w:val="28"/>
          <w:lang w:val="uk-UA"/>
        </w:rPr>
        <w:t>Більшість факторів, які впливають на демографічну ситуацію в громадах, формуються на загальнодержавному рівні і залежать від фінансово-економічного стану та добробуту населення. Подолання фінансової кризи та поліпшення економічного стану населення, що в свою чергу призведе до досягнення сталого демографічного розвитку, є тривалим і складним процесом.</w:t>
      </w:r>
    </w:p>
    <w:p w14:paraId="0F3C5D4C" w14:textId="77777777" w:rsidR="00766AF1" w:rsidRPr="00336F82" w:rsidRDefault="00766AF1" w:rsidP="00336F82">
      <w:pPr>
        <w:ind w:firstLine="708"/>
        <w:jc w:val="both"/>
        <w:rPr>
          <w:sz w:val="28"/>
          <w:szCs w:val="28"/>
          <w:lang w:val="uk-UA"/>
        </w:rPr>
      </w:pPr>
      <w:r w:rsidRPr="00336F82">
        <w:rPr>
          <w:sz w:val="28"/>
          <w:szCs w:val="28"/>
          <w:lang w:val="uk-UA" w:bidi="he-IL"/>
        </w:rPr>
        <w:t xml:space="preserve">Середньомісячна номінальна заробітна плата штатного працівника у 4 кварталі 2021 року становила 14 072 грн і зросла в порівнянні із аналогічним періодом 2020 року на 19,5%. Середня номінальна заробітна плата штатного працівника підприємств за той же період становила 17202 грн, що у 2 рази перевищує розмір мінімальної заробітної плати (6500 грн). Заборгованість із виплати заробітної плати впродовж грудня 2021 року зменшилась на 25% або на 7,4 </w:t>
      </w:r>
      <w:proofErr w:type="spellStart"/>
      <w:r w:rsidRPr="00336F82">
        <w:rPr>
          <w:sz w:val="28"/>
          <w:szCs w:val="28"/>
          <w:lang w:val="uk-UA" w:bidi="he-IL"/>
        </w:rPr>
        <w:t>млн.грн</w:t>
      </w:r>
      <w:proofErr w:type="spellEnd"/>
      <w:r w:rsidRPr="00336F82">
        <w:rPr>
          <w:sz w:val="28"/>
          <w:szCs w:val="28"/>
          <w:lang w:val="uk-UA" w:bidi="he-IL"/>
        </w:rPr>
        <w:t xml:space="preserve">. і на 1.01.2022 р. становила 22,0 </w:t>
      </w:r>
      <w:proofErr w:type="spellStart"/>
      <w:r w:rsidRPr="00336F82">
        <w:rPr>
          <w:sz w:val="28"/>
          <w:szCs w:val="28"/>
          <w:lang w:val="uk-UA" w:bidi="he-IL"/>
        </w:rPr>
        <w:t>млн.грн</w:t>
      </w:r>
      <w:proofErr w:type="spellEnd"/>
      <w:r w:rsidRPr="00336F82">
        <w:rPr>
          <w:sz w:val="28"/>
          <w:szCs w:val="28"/>
          <w:lang w:val="uk-UA" w:bidi="he-IL"/>
        </w:rPr>
        <w:t>.</w:t>
      </w:r>
      <w:r w:rsidRPr="00336F82">
        <w:rPr>
          <w:sz w:val="28"/>
          <w:szCs w:val="28"/>
          <w:lang w:val="uk-UA"/>
        </w:rPr>
        <w:t xml:space="preserve"> До видів економічної діяльності з найвищим рівнем оплати праці відносилися: фінансова та страхова діяльність, державне управління й оборона; обов’язкове соціальне страхування, сільське господарство, лісове господарство та рибне господарство, а серед промислових видів діяльності – добувна промисловість і розроблення кар’єрів, виробництво коксу</w:t>
      </w:r>
      <w:r w:rsidRPr="00336F82">
        <w:rPr>
          <w:spacing w:val="8"/>
          <w:sz w:val="28"/>
          <w:szCs w:val="28"/>
          <w:lang w:val="uk-UA"/>
        </w:rPr>
        <w:t xml:space="preserve"> </w:t>
      </w:r>
      <w:r w:rsidRPr="00336F82">
        <w:rPr>
          <w:sz w:val="28"/>
          <w:szCs w:val="28"/>
          <w:lang w:val="uk-UA"/>
        </w:rPr>
        <w:t xml:space="preserve">та продуктів </w:t>
      </w:r>
      <w:proofErr w:type="spellStart"/>
      <w:r w:rsidRPr="00336F82">
        <w:rPr>
          <w:bCs/>
          <w:color w:val="000000"/>
          <w:sz w:val="28"/>
          <w:szCs w:val="28"/>
          <w:lang w:val="uk-UA"/>
        </w:rPr>
        <w:t>нафтоперероблення</w:t>
      </w:r>
      <w:proofErr w:type="spellEnd"/>
      <w:r w:rsidRPr="00336F82">
        <w:rPr>
          <w:bCs/>
          <w:color w:val="000000"/>
          <w:sz w:val="28"/>
          <w:szCs w:val="28"/>
          <w:lang w:val="uk-UA"/>
        </w:rPr>
        <w:t xml:space="preserve">, </w:t>
      </w:r>
      <w:r w:rsidRPr="00336F82">
        <w:rPr>
          <w:sz w:val="28"/>
          <w:szCs w:val="28"/>
          <w:lang w:val="uk-UA"/>
        </w:rPr>
        <w:t xml:space="preserve">постачання електроенергії, газу, пари та кондиційованого повітря, де </w:t>
      </w:r>
      <w:r w:rsidRPr="00336F82">
        <w:rPr>
          <w:snapToGrid w:val="0"/>
          <w:sz w:val="28"/>
          <w:szCs w:val="28"/>
          <w:lang w:val="uk-UA"/>
        </w:rPr>
        <w:t xml:space="preserve">заробітна плата перевищила середній показник в економіці області </w:t>
      </w:r>
      <w:r w:rsidRPr="00336F82">
        <w:rPr>
          <w:sz w:val="28"/>
          <w:szCs w:val="28"/>
          <w:lang w:val="uk-UA"/>
        </w:rPr>
        <w:t>в 1,6–1,2 рази.</w:t>
      </w:r>
    </w:p>
    <w:p w14:paraId="19D3D91F" w14:textId="77777777" w:rsidR="00766AF1" w:rsidRPr="00336F82" w:rsidRDefault="00766AF1" w:rsidP="00336F82">
      <w:pPr>
        <w:autoSpaceDE w:val="0"/>
        <w:autoSpaceDN w:val="0"/>
        <w:adjustRightInd w:val="0"/>
        <w:ind w:firstLine="720"/>
        <w:jc w:val="both"/>
        <w:rPr>
          <w:sz w:val="28"/>
          <w:szCs w:val="28"/>
          <w:lang w:val="uk-UA"/>
        </w:rPr>
      </w:pPr>
      <w:r w:rsidRPr="00336F82">
        <w:rPr>
          <w:sz w:val="28"/>
          <w:szCs w:val="28"/>
          <w:lang w:val="uk-UA"/>
        </w:rPr>
        <w:t xml:space="preserve">У структурі доходів домогосподарств Чернігівської області за даними 2021 р. (рис. 1.10) найбільшу питому вагу, як і для України загалом, посідають доходи від трудових ресурсів (43,9%), однак дана складова на 6,6 </w:t>
      </w:r>
      <w:proofErr w:type="spellStart"/>
      <w:r w:rsidRPr="00336F82">
        <w:rPr>
          <w:sz w:val="28"/>
          <w:szCs w:val="28"/>
          <w:lang w:val="uk-UA"/>
        </w:rPr>
        <w:t>в.п</w:t>
      </w:r>
      <w:proofErr w:type="spellEnd"/>
      <w:r w:rsidRPr="00336F82">
        <w:rPr>
          <w:sz w:val="28"/>
          <w:szCs w:val="28"/>
          <w:lang w:val="uk-UA"/>
        </w:rPr>
        <w:t>. відстає від загальнонаціонального рівня. Другою за вагомістю складовою доходів населення виявляються соціальна допомога та державні трансферти (34,43%). Зазначене вказує на те, що структура доходів населення Чернігівської області хоч і за загальними рисами корелює з національною структурою, однак має відхилення, пов’язані з вищим рівнем «перерозподілених доходів» та натуралізації діяльності домогосподарств, що у підсумку вказує на «відсталість» регіону за характеристиками формування доходів.</w:t>
      </w:r>
    </w:p>
    <w:p w14:paraId="6F3D29B0" w14:textId="6AF9E97B" w:rsidR="00766AF1" w:rsidRPr="00871294" w:rsidRDefault="00D339EE" w:rsidP="00766AF1">
      <w:pPr>
        <w:widowControl w:val="0"/>
        <w:jc w:val="center"/>
        <w:rPr>
          <w:szCs w:val="28"/>
          <w:lang w:val="uk-UA"/>
        </w:rPr>
      </w:pPr>
      <w:r>
        <w:rPr>
          <w:noProof/>
          <w:lang w:val="ru-RU"/>
        </w:rPr>
        <w:lastRenderedPageBreak/>
        <w:drawing>
          <wp:inline distT="0" distB="0" distL="0" distR="0" wp14:anchorId="107F0427" wp14:editId="32CB5748">
            <wp:extent cx="6114495" cy="21717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6336" cy="2175906"/>
                    </a:xfrm>
                    <a:prstGeom prst="rect">
                      <a:avLst/>
                    </a:prstGeom>
                  </pic:spPr>
                </pic:pic>
              </a:graphicData>
            </a:graphic>
          </wp:inline>
        </w:drawing>
      </w:r>
    </w:p>
    <w:p w14:paraId="18754451" w14:textId="77777777" w:rsidR="00766AF1" w:rsidRPr="00336F82" w:rsidRDefault="00766AF1" w:rsidP="00766AF1">
      <w:pPr>
        <w:widowControl w:val="0"/>
        <w:ind w:right="-1" w:firstLine="720"/>
        <w:jc w:val="center"/>
        <w:rPr>
          <w:b/>
          <w:sz w:val="28"/>
          <w:szCs w:val="28"/>
          <w:lang w:val="uk-UA"/>
        </w:rPr>
      </w:pPr>
      <w:r w:rsidRPr="00336F82">
        <w:rPr>
          <w:b/>
          <w:sz w:val="28"/>
          <w:szCs w:val="28"/>
          <w:lang w:val="uk-UA"/>
        </w:rPr>
        <w:t>Рис.1.10. Структура доходів населення Чернігівської області</w:t>
      </w:r>
    </w:p>
    <w:p w14:paraId="65CAA92C" w14:textId="77777777" w:rsidR="00766AF1" w:rsidRPr="00336F82" w:rsidRDefault="00766AF1" w:rsidP="00766AF1">
      <w:pPr>
        <w:widowControl w:val="0"/>
        <w:ind w:right="-1" w:firstLine="720"/>
        <w:jc w:val="center"/>
        <w:rPr>
          <w:b/>
          <w:sz w:val="28"/>
          <w:szCs w:val="28"/>
          <w:lang w:val="uk-UA"/>
        </w:rPr>
      </w:pPr>
    </w:p>
    <w:p w14:paraId="2AC8DD58" w14:textId="77777777" w:rsidR="00766AF1" w:rsidRPr="00336F82" w:rsidRDefault="00766AF1" w:rsidP="00336F82">
      <w:pPr>
        <w:widowControl w:val="0"/>
        <w:ind w:right="-1" w:firstLine="720"/>
        <w:jc w:val="both"/>
        <w:rPr>
          <w:bCs/>
          <w:sz w:val="28"/>
          <w:szCs w:val="28"/>
          <w:lang w:val="uk-UA"/>
        </w:rPr>
      </w:pPr>
      <w:r w:rsidRPr="00336F82">
        <w:rPr>
          <w:bCs/>
          <w:sz w:val="28"/>
          <w:szCs w:val="28"/>
          <w:lang w:val="uk-UA"/>
        </w:rPr>
        <w:t>Динаміка середньодушових доходів населення засвідчує, що ключовим фактором прирощення номінального показника виявилися інфляційні процеси.</w:t>
      </w:r>
    </w:p>
    <w:p w14:paraId="76E04312" w14:textId="145B0C47" w:rsidR="00766AF1" w:rsidRPr="00336F82" w:rsidRDefault="00766AF1" w:rsidP="00336F82">
      <w:pPr>
        <w:widowControl w:val="0"/>
        <w:ind w:right="-1" w:firstLine="720"/>
        <w:jc w:val="both"/>
        <w:rPr>
          <w:sz w:val="28"/>
          <w:szCs w:val="28"/>
          <w:lang w:val="uk-UA"/>
        </w:rPr>
      </w:pPr>
      <w:r w:rsidRPr="00336F82">
        <w:rPr>
          <w:bCs/>
          <w:sz w:val="28"/>
          <w:szCs w:val="28"/>
          <w:lang w:val="uk-UA"/>
        </w:rPr>
        <w:t xml:space="preserve">За досліджуваний період </w:t>
      </w:r>
      <w:r w:rsidRPr="00336F82">
        <w:rPr>
          <w:sz w:val="28"/>
          <w:szCs w:val="28"/>
          <w:lang w:val="uk-UA"/>
        </w:rPr>
        <w:t>реальний наявний доход населення області зріс не суттєво – лише на 12,9%</w:t>
      </w:r>
      <w:r w:rsidRPr="00336F82">
        <w:rPr>
          <w:bCs/>
          <w:sz w:val="28"/>
          <w:szCs w:val="28"/>
          <w:lang w:val="uk-UA"/>
        </w:rPr>
        <w:t xml:space="preserve">, </w:t>
      </w:r>
      <w:r w:rsidRPr="00336F82">
        <w:rPr>
          <w:sz w:val="28"/>
          <w:szCs w:val="28"/>
          <w:lang w:val="uk-UA"/>
        </w:rPr>
        <w:t xml:space="preserve">що виявляється недостатнім в сучасних економічних реаліях для формування значного середнього класу суспільства та закріплення у широких мас населення ідей сталого </w:t>
      </w:r>
      <w:r w:rsidR="00227A21">
        <w:rPr>
          <w:sz w:val="28"/>
          <w:szCs w:val="28"/>
          <w:lang w:val="uk-UA"/>
        </w:rPr>
        <w:t>управління</w:t>
      </w:r>
      <w:r w:rsidRPr="00336F82">
        <w:rPr>
          <w:sz w:val="28"/>
          <w:szCs w:val="28"/>
          <w:lang w:val="uk-UA"/>
        </w:rPr>
        <w:t xml:space="preserve"> та споживання (табл.1.16).</w:t>
      </w:r>
    </w:p>
    <w:p w14:paraId="1479FC08" w14:textId="77777777" w:rsidR="00766AF1" w:rsidRPr="00336F82" w:rsidRDefault="00766AF1" w:rsidP="00766AF1">
      <w:pPr>
        <w:pStyle w:val="Default"/>
        <w:jc w:val="center"/>
        <w:rPr>
          <w:color w:val="auto"/>
          <w:sz w:val="28"/>
          <w:szCs w:val="28"/>
          <w:lang w:val="uk-UA"/>
        </w:rPr>
      </w:pPr>
    </w:p>
    <w:p w14:paraId="26C6875D" w14:textId="77777777" w:rsidR="00766AF1" w:rsidRPr="00336F82" w:rsidRDefault="00766AF1" w:rsidP="00336F82">
      <w:pPr>
        <w:ind w:firstLine="720"/>
        <w:rPr>
          <w:b/>
          <w:bCs/>
          <w:sz w:val="28"/>
          <w:szCs w:val="28"/>
          <w:lang w:val="uk-UA"/>
        </w:rPr>
      </w:pPr>
      <w:r w:rsidRPr="00336F82">
        <w:rPr>
          <w:b/>
          <w:bCs/>
          <w:sz w:val="28"/>
          <w:szCs w:val="28"/>
          <w:lang w:val="uk-UA"/>
        </w:rPr>
        <w:t xml:space="preserve">Таблиця 1.16 – Динаміка показників наявного доходу на одну особу та сукупні ресурси на одне домогосподарство </w:t>
      </w:r>
    </w:p>
    <w:tbl>
      <w:tblPr>
        <w:tblStyle w:val="ab"/>
        <w:tblW w:w="0" w:type="auto"/>
        <w:tblLook w:val="04A0" w:firstRow="1" w:lastRow="0" w:firstColumn="1" w:lastColumn="0" w:noHBand="0" w:noVBand="1"/>
      </w:tblPr>
      <w:tblGrid>
        <w:gridCol w:w="1996"/>
        <w:gridCol w:w="955"/>
        <w:gridCol w:w="955"/>
        <w:gridCol w:w="955"/>
        <w:gridCol w:w="955"/>
        <w:gridCol w:w="955"/>
        <w:gridCol w:w="959"/>
        <w:gridCol w:w="952"/>
        <w:gridCol w:w="945"/>
      </w:tblGrid>
      <w:tr w:rsidR="00766AF1" w:rsidRPr="00871294" w14:paraId="7AF494C0" w14:textId="77777777" w:rsidTr="00D339EE">
        <w:trPr>
          <w:tblHeader/>
        </w:trPr>
        <w:tc>
          <w:tcPr>
            <w:tcW w:w="1996" w:type="dxa"/>
          </w:tcPr>
          <w:p w14:paraId="2943C710"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Показник</w:t>
            </w:r>
          </w:p>
        </w:tc>
        <w:tc>
          <w:tcPr>
            <w:tcW w:w="955" w:type="dxa"/>
          </w:tcPr>
          <w:p w14:paraId="28388735"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2014</w:t>
            </w:r>
          </w:p>
        </w:tc>
        <w:tc>
          <w:tcPr>
            <w:tcW w:w="955" w:type="dxa"/>
          </w:tcPr>
          <w:p w14:paraId="1BA7C04B"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2015</w:t>
            </w:r>
          </w:p>
        </w:tc>
        <w:tc>
          <w:tcPr>
            <w:tcW w:w="955" w:type="dxa"/>
          </w:tcPr>
          <w:p w14:paraId="0D88AE07"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2016</w:t>
            </w:r>
          </w:p>
        </w:tc>
        <w:tc>
          <w:tcPr>
            <w:tcW w:w="955" w:type="dxa"/>
          </w:tcPr>
          <w:p w14:paraId="4F88FF89"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2017</w:t>
            </w:r>
          </w:p>
        </w:tc>
        <w:tc>
          <w:tcPr>
            <w:tcW w:w="955" w:type="dxa"/>
          </w:tcPr>
          <w:p w14:paraId="55BFFF10"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2018</w:t>
            </w:r>
          </w:p>
        </w:tc>
        <w:tc>
          <w:tcPr>
            <w:tcW w:w="959" w:type="dxa"/>
          </w:tcPr>
          <w:p w14:paraId="41A8EFEA"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2019</w:t>
            </w:r>
          </w:p>
        </w:tc>
        <w:tc>
          <w:tcPr>
            <w:tcW w:w="952" w:type="dxa"/>
          </w:tcPr>
          <w:p w14:paraId="0908BB74"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2020</w:t>
            </w:r>
          </w:p>
        </w:tc>
        <w:tc>
          <w:tcPr>
            <w:tcW w:w="945" w:type="dxa"/>
          </w:tcPr>
          <w:p w14:paraId="2F0C03A5"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2021</w:t>
            </w:r>
          </w:p>
        </w:tc>
      </w:tr>
      <w:tr w:rsidR="00766AF1" w:rsidRPr="00871294" w14:paraId="62E0F70F" w14:textId="77777777" w:rsidTr="00871294">
        <w:tc>
          <w:tcPr>
            <w:tcW w:w="1996" w:type="dxa"/>
          </w:tcPr>
          <w:p w14:paraId="13FB725A" w14:textId="77777777" w:rsidR="00766AF1" w:rsidRPr="00871294" w:rsidRDefault="00766AF1" w:rsidP="00871294">
            <w:pPr>
              <w:ind w:firstLine="22"/>
              <w:rPr>
                <w:bCs/>
                <w:color w:val="000000"/>
                <w:sz w:val="22"/>
                <w:lang w:val="uk-UA"/>
              </w:rPr>
            </w:pPr>
            <w:r w:rsidRPr="00871294">
              <w:rPr>
                <w:bCs/>
                <w:color w:val="000000"/>
                <w:sz w:val="22"/>
                <w:lang w:val="uk-UA"/>
              </w:rPr>
              <w:t xml:space="preserve">Сукупні ресурси в  середньому за місяць на 1 домогосподарство, грн </w:t>
            </w:r>
          </w:p>
        </w:tc>
        <w:tc>
          <w:tcPr>
            <w:tcW w:w="955" w:type="dxa"/>
            <w:vAlign w:val="center"/>
          </w:tcPr>
          <w:p w14:paraId="305EB00D" w14:textId="77777777" w:rsidR="00766AF1" w:rsidRPr="00871294" w:rsidRDefault="00766AF1" w:rsidP="00871294">
            <w:pPr>
              <w:widowControl w:val="0"/>
              <w:ind w:firstLine="22"/>
              <w:jc w:val="center"/>
              <w:rPr>
                <w:color w:val="000000"/>
                <w:sz w:val="22"/>
                <w:lang w:val="uk-UA"/>
              </w:rPr>
            </w:pPr>
            <w:r w:rsidRPr="00871294">
              <w:rPr>
                <w:color w:val="000000"/>
                <w:sz w:val="22"/>
                <w:lang w:val="uk-UA"/>
              </w:rPr>
              <w:t>4177,0</w:t>
            </w:r>
          </w:p>
        </w:tc>
        <w:tc>
          <w:tcPr>
            <w:tcW w:w="955" w:type="dxa"/>
            <w:vAlign w:val="center"/>
          </w:tcPr>
          <w:p w14:paraId="3B94B5E5" w14:textId="77777777" w:rsidR="00766AF1" w:rsidRPr="00871294" w:rsidRDefault="00766AF1" w:rsidP="00871294">
            <w:pPr>
              <w:widowControl w:val="0"/>
              <w:ind w:firstLine="22"/>
              <w:jc w:val="center"/>
              <w:rPr>
                <w:color w:val="000000"/>
                <w:sz w:val="22"/>
                <w:lang w:val="uk-UA"/>
              </w:rPr>
            </w:pPr>
            <w:r w:rsidRPr="00871294">
              <w:rPr>
                <w:color w:val="000000"/>
                <w:sz w:val="22"/>
                <w:lang w:val="uk-UA"/>
              </w:rPr>
              <w:t>5096,1</w:t>
            </w:r>
          </w:p>
        </w:tc>
        <w:tc>
          <w:tcPr>
            <w:tcW w:w="955" w:type="dxa"/>
            <w:vAlign w:val="center"/>
          </w:tcPr>
          <w:p w14:paraId="5312DD7E" w14:textId="77777777" w:rsidR="00766AF1" w:rsidRPr="00871294" w:rsidRDefault="00766AF1" w:rsidP="00871294">
            <w:pPr>
              <w:widowControl w:val="0"/>
              <w:ind w:firstLine="22"/>
              <w:jc w:val="center"/>
              <w:rPr>
                <w:color w:val="000000"/>
                <w:sz w:val="22"/>
                <w:lang w:val="uk-UA"/>
              </w:rPr>
            </w:pPr>
            <w:r w:rsidRPr="00871294">
              <w:rPr>
                <w:color w:val="000000"/>
                <w:sz w:val="22"/>
                <w:lang w:val="uk-UA"/>
              </w:rPr>
              <w:t>5670,0</w:t>
            </w:r>
          </w:p>
        </w:tc>
        <w:tc>
          <w:tcPr>
            <w:tcW w:w="955" w:type="dxa"/>
            <w:vAlign w:val="center"/>
          </w:tcPr>
          <w:p w14:paraId="15C819AC" w14:textId="77777777" w:rsidR="00766AF1" w:rsidRPr="00871294" w:rsidRDefault="00766AF1" w:rsidP="00871294">
            <w:pPr>
              <w:widowControl w:val="0"/>
              <w:ind w:firstLine="22"/>
              <w:jc w:val="center"/>
              <w:rPr>
                <w:color w:val="000000"/>
                <w:sz w:val="22"/>
                <w:lang w:val="uk-UA"/>
              </w:rPr>
            </w:pPr>
            <w:r w:rsidRPr="00871294">
              <w:rPr>
                <w:color w:val="000000"/>
                <w:sz w:val="22"/>
                <w:lang w:val="uk-UA"/>
              </w:rPr>
              <w:t>7748,0</w:t>
            </w:r>
          </w:p>
        </w:tc>
        <w:tc>
          <w:tcPr>
            <w:tcW w:w="955" w:type="dxa"/>
            <w:vAlign w:val="center"/>
          </w:tcPr>
          <w:p w14:paraId="388D885E" w14:textId="77777777" w:rsidR="00766AF1" w:rsidRPr="00871294" w:rsidRDefault="00766AF1" w:rsidP="00871294">
            <w:pPr>
              <w:widowControl w:val="0"/>
              <w:ind w:firstLine="22"/>
              <w:jc w:val="center"/>
              <w:rPr>
                <w:color w:val="000000"/>
                <w:sz w:val="22"/>
                <w:lang w:val="uk-UA"/>
              </w:rPr>
            </w:pPr>
            <w:r w:rsidRPr="00871294">
              <w:rPr>
                <w:color w:val="000000"/>
                <w:sz w:val="22"/>
                <w:lang w:val="uk-UA"/>
              </w:rPr>
              <w:t>9737,8</w:t>
            </w:r>
          </w:p>
        </w:tc>
        <w:tc>
          <w:tcPr>
            <w:tcW w:w="959" w:type="dxa"/>
            <w:vAlign w:val="center"/>
          </w:tcPr>
          <w:p w14:paraId="28B5506C" w14:textId="77777777" w:rsidR="00766AF1" w:rsidRPr="00871294" w:rsidRDefault="00766AF1" w:rsidP="00871294">
            <w:pPr>
              <w:widowControl w:val="0"/>
              <w:ind w:firstLine="22"/>
              <w:jc w:val="center"/>
              <w:rPr>
                <w:color w:val="000000"/>
                <w:sz w:val="22"/>
                <w:lang w:val="uk-UA"/>
              </w:rPr>
            </w:pPr>
            <w:r w:rsidRPr="00871294">
              <w:rPr>
                <w:color w:val="000000"/>
                <w:sz w:val="22"/>
                <w:lang w:val="uk-UA"/>
              </w:rPr>
              <w:t>11180,2</w:t>
            </w:r>
          </w:p>
        </w:tc>
        <w:tc>
          <w:tcPr>
            <w:tcW w:w="952" w:type="dxa"/>
            <w:vAlign w:val="center"/>
          </w:tcPr>
          <w:p w14:paraId="4EDB03A5" w14:textId="77777777" w:rsidR="00766AF1" w:rsidRPr="00871294" w:rsidRDefault="00766AF1" w:rsidP="00871294">
            <w:pPr>
              <w:widowControl w:val="0"/>
              <w:jc w:val="center"/>
              <w:rPr>
                <w:bCs/>
                <w:spacing w:val="-2"/>
                <w:sz w:val="22"/>
                <w:lang w:val="uk-UA"/>
              </w:rPr>
            </w:pPr>
            <w:r w:rsidRPr="00871294">
              <w:rPr>
                <w:bCs/>
                <w:spacing w:val="-2"/>
                <w:sz w:val="22"/>
                <w:lang w:val="uk-UA"/>
              </w:rPr>
              <w:t>11393,1</w:t>
            </w:r>
          </w:p>
        </w:tc>
        <w:tc>
          <w:tcPr>
            <w:tcW w:w="945" w:type="dxa"/>
            <w:vAlign w:val="center"/>
          </w:tcPr>
          <w:p w14:paraId="4327A490" w14:textId="77777777" w:rsidR="00766AF1" w:rsidRPr="00871294" w:rsidRDefault="00766AF1" w:rsidP="00871294">
            <w:pPr>
              <w:widowControl w:val="0"/>
              <w:jc w:val="center"/>
              <w:rPr>
                <w:bCs/>
                <w:spacing w:val="-2"/>
                <w:sz w:val="22"/>
                <w:lang w:val="uk-UA"/>
              </w:rPr>
            </w:pPr>
            <w:r w:rsidRPr="00871294">
              <w:rPr>
                <w:bCs/>
                <w:spacing w:val="-2"/>
                <w:sz w:val="22"/>
                <w:lang w:val="uk-UA"/>
              </w:rPr>
              <w:t>13280,4</w:t>
            </w:r>
          </w:p>
        </w:tc>
      </w:tr>
      <w:tr w:rsidR="00766AF1" w:rsidRPr="00871294" w14:paraId="5E697AD4" w14:textId="77777777" w:rsidTr="00871294">
        <w:tc>
          <w:tcPr>
            <w:tcW w:w="1996" w:type="dxa"/>
          </w:tcPr>
          <w:p w14:paraId="6B72F6FA" w14:textId="77777777" w:rsidR="00766AF1" w:rsidRPr="00871294" w:rsidRDefault="00766AF1" w:rsidP="00871294">
            <w:pPr>
              <w:ind w:firstLine="22"/>
              <w:rPr>
                <w:bCs/>
                <w:color w:val="000000"/>
                <w:sz w:val="22"/>
                <w:lang w:val="uk-UA"/>
              </w:rPr>
            </w:pPr>
            <w:r w:rsidRPr="00871294">
              <w:rPr>
                <w:bCs/>
                <w:color w:val="000000"/>
                <w:sz w:val="22"/>
                <w:lang w:val="uk-UA"/>
              </w:rPr>
              <w:t xml:space="preserve">Середній наявний дохід на одну особу, </w:t>
            </w:r>
          </w:p>
          <w:p w14:paraId="3479D0AE" w14:textId="77777777" w:rsidR="00766AF1" w:rsidRPr="00871294" w:rsidRDefault="00766AF1" w:rsidP="00871294">
            <w:pPr>
              <w:widowControl w:val="0"/>
              <w:ind w:firstLine="22"/>
              <w:rPr>
                <w:bCs/>
                <w:spacing w:val="-2"/>
                <w:sz w:val="22"/>
                <w:lang w:val="uk-UA"/>
              </w:rPr>
            </w:pPr>
            <w:r w:rsidRPr="00871294">
              <w:rPr>
                <w:bCs/>
                <w:color w:val="000000"/>
                <w:sz w:val="22"/>
                <w:lang w:val="uk-UA"/>
              </w:rPr>
              <w:t>грн. на рік</w:t>
            </w:r>
          </w:p>
        </w:tc>
        <w:tc>
          <w:tcPr>
            <w:tcW w:w="955" w:type="dxa"/>
            <w:vAlign w:val="center"/>
          </w:tcPr>
          <w:p w14:paraId="4047606D" w14:textId="77777777" w:rsidR="00766AF1" w:rsidRPr="00871294" w:rsidRDefault="00766AF1" w:rsidP="00871294">
            <w:pPr>
              <w:widowControl w:val="0"/>
              <w:ind w:firstLine="22"/>
              <w:jc w:val="center"/>
              <w:rPr>
                <w:bCs/>
                <w:spacing w:val="-2"/>
                <w:sz w:val="22"/>
                <w:lang w:val="uk-UA"/>
              </w:rPr>
            </w:pPr>
            <w:r w:rsidRPr="00871294">
              <w:rPr>
                <w:color w:val="000000"/>
                <w:sz w:val="22"/>
                <w:lang w:val="uk-UA"/>
              </w:rPr>
              <w:t>23093,4</w:t>
            </w:r>
          </w:p>
        </w:tc>
        <w:tc>
          <w:tcPr>
            <w:tcW w:w="955" w:type="dxa"/>
            <w:vAlign w:val="center"/>
          </w:tcPr>
          <w:p w14:paraId="0D4B1ECD" w14:textId="77777777" w:rsidR="00766AF1" w:rsidRPr="00871294" w:rsidRDefault="00766AF1" w:rsidP="00871294">
            <w:pPr>
              <w:widowControl w:val="0"/>
              <w:ind w:firstLine="22"/>
              <w:jc w:val="center"/>
              <w:rPr>
                <w:bCs/>
                <w:spacing w:val="-2"/>
                <w:sz w:val="22"/>
                <w:lang w:val="uk-UA"/>
              </w:rPr>
            </w:pPr>
            <w:r w:rsidRPr="00871294">
              <w:rPr>
                <w:color w:val="000000"/>
                <w:sz w:val="22"/>
                <w:lang w:val="uk-UA"/>
              </w:rPr>
              <w:t>28440,4</w:t>
            </w:r>
          </w:p>
        </w:tc>
        <w:tc>
          <w:tcPr>
            <w:tcW w:w="955" w:type="dxa"/>
            <w:vAlign w:val="center"/>
          </w:tcPr>
          <w:p w14:paraId="15E952DA" w14:textId="77777777" w:rsidR="00766AF1" w:rsidRPr="00871294" w:rsidRDefault="00766AF1" w:rsidP="00871294">
            <w:pPr>
              <w:widowControl w:val="0"/>
              <w:ind w:firstLine="22"/>
              <w:jc w:val="center"/>
              <w:rPr>
                <w:bCs/>
                <w:spacing w:val="-2"/>
                <w:sz w:val="22"/>
                <w:lang w:val="uk-UA"/>
              </w:rPr>
            </w:pPr>
            <w:r w:rsidRPr="00871294">
              <w:rPr>
                <w:color w:val="000000"/>
                <w:sz w:val="22"/>
                <w:lang w:val="uk-UA"/>
              </w:rPr>
              <w:t>33231,3</w:t>
            </w:r>
          </w:p>
        </w:tc>
        <w:tc>
          <w:tcPr>
            <w:tcW w:w="955" w:type="dxa"/>
            <w:vAlign w:val="center"/>
          </w:tcPr>
          <w:p w14:paraId="331C2766" w14:textId="77777777" w:rsidR="00766AF1" w:rsidRPr="00871294" w:rsidRDefault="00766AF1" w:rsidP="00871294">
            <w:pPr>
              <w:widowControl w:val="0"/>
              <w:ind w:firstLine="22"/>
              <w:jc w:val="center"/>
              <w:rPr>
                <w:bCs/>
                <w:spacing w:val="-2"/>
                <w:sz w:val="22"/>
                <w:lang w:val="uk-UA"/>
              </w:rPr>
            </w:pPr>
            <w:r w:rsidRPr="00871294">
              <w:rPr>
                <w:color w:val="000000"/>
                <w:sz w:val="22"/>
                <w:lang w:val="uk-UA"/>
              </w:rPr>
              <w:t>42501,2</w:t>
            </w:r>
          </w:p>
        </w:tc>
        <w:tc>
          <w:tcPr>
            <w:tcW w:w="955" w:type="dxa"/>
            <w:vAlign w:val="center"/>
          </w:tcPr>
          <w:p w14:paraId="5A20425A" w14:textId="77777777" w:rsidR="00766AF1" w:rsidRPr="00871294" w:rsidRDefault="00766AF1" w:rsidP="00871294">
            <w:pPr>
              <w:widowControl w:val="0"/>
              <w:ind w:firstLine="22"/>
              <w:jc w:val="center"/>
              <w:rPr>
                <w:bCs/>
                <w:spacing w:val="-2"/>
                <w:sz w:val="22"/>
                <w:lang w:val="uk-UA"/>
              </w:rPr>
            </w:pPr>
            <w:r w:rsidRPr="00871294">
              <w:rPr>
                <w:color w:val="000000"/>
                <w:sz w:val="22"/>
                <w:lang w:val="uk-UA"/>
              </w:rPr>
              <w:t>51213,0</w:t>
            </w:r>
          </w:p>
        </w:tc>
        <w:tc>
          <w:tcPr>
            <w:tcW w:w="959" w:type="dxa"/>
            <w:vAlign w:val="center"/>
          </w:tcPr>
          <w:p w14:paraId="229E6FC8" w14:textId="77777777" w:rsidR="00766AF1" w:rsidRPr="00871294" w:rsidRDefault="00766AF1" w:rsidP="00871294">
            <w:pPr>
              <w:widowControl w:val="0"/>
              <w:ind w:firstLine="22"/>
              <w:jc w:val="center"/>
              <w:rPr>
                <w:bCs/>
                <w:spacing w:val="-2"/>
                <w:sz w:val="22"/>
                <w:lang w:val="uk-UA"/>
              </w:rPr>
            </w:pPr>
            <w:r w:rsidRPr="00871294">
              <w:rPr>
                <w:color w:val="000000"/>
                <w:sz w:val="22"/>
                <w:lang w:val="uk-UA"/>
              </w:rPr>
              <w:t>58904,0</w:t>
            </w:r>
          </w:p>
        </w:tc>
        <w:tc>
          <w:tcPr>
            <w:tcW w:w="952" w:type="dxa"/>
            <w:vAlign w:val="center"/>
          </w:tcPr>
          <w:p w14:paraId="33331383"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65815,0</w:t>
            </w:r>
          </w:p>
        </w:tc>
        <w:tc>
          <w:tcPr>
            <w:tcW w:w="945" w:type="dxa"/>
            <w:vAlign w:val="center"/>
          </w:tcPr>
          <w:p w14:paraId="498069D9" w14:textId="77777777" w:rsidR="00766AF1" w:rsidRPr="00871294" w:rsidRDefault="00766AF1" w:rsidP="00871294">
            <w:pPr>
              <w:widowControl w:val="0"/>
              <w:jc w:val="center"/>
              <w:rPr>
                <w:bCs/>
                <w:spacing w:val="-2"/>
                <w:sz w:val="22"/>
                <w:lang w:val="uk-UA"/>
              </w:rPr>
            </w:pPr>
            <w:r w:rsidRPr="00871294">
              <w:rPr>
                <w:bCs/>
                <w:spacing w:val="-2"/>
                <w:sz w:val="22"/>
                <w:lang w:val="uk-UA"/>
              </w:rPr>
              <w:t>74321,0</w:t>
            </w:r>
          </w:p>
        </w:tc>
      </w:tr>
      <w:tr w:rsidR="00766AF1" w:rsidRPr="00871294" w14:paraId="4E5E6987" w14:textId="77777777" w:rsidTr="00871294">
        <w:tc>
          <w:tcPr>
            <w:tcW w:w="1996" w:type="dxa"/>
          </w:tcPr>
          <w:p w14:paraId="0F99FE6C" w14:textId="77777777" w:rsidR="00766AF1" w:rsidRPr="00871294" w:rsidRDefault="00766AF1" w:rsidP="00336F82">
            <w:pPr>
              <w:widowControl w:val="0"/>
              <w:ind w:firstLine="22"/>
              <w:rPr>
                <w:bCs/>
                <w:spacing w:val="-2"/>
                <w:sz w:val="22"/>
                <w:lang w:val="uk-UA"/>
              </w:rPr>
            </w:pPr>
            <w:r w:rsidRPr="00871294">
              <w:rPr>
                <w:color w:val="000000"/>
                <w:sz w:val="22"/>
                <w:lang w:val="uk-UA"/>
              </w:rPr>
              <w:t>грн. на місяць</w:t>
            </w:r>
          </w:p>
        </w:tc>
        <w:tc>
          <w:tcPr>
            <w:tcW w:w="955" w:type="dxa"/>
            <w:vAlign w:val="center"/>
          </w:tcPr>
          <w:p w14:paraId="21C21BD3" w14:textId="1EDD1D44" w:rsidR="00766AF1" w:rsidRPr="00871294" w:rsidRDefault="00766AF1" w:rsidP="00871294">
            <w:pPr>
              <w:widowControl w:val="0"/>
              <w:ind w:firstLine="22"/>
              <w:jc w:val="center"/>
              <w:rPr>
                <w:bCs/>
                <w:spacing w:val="-2"/>
                <w:sz w:val="22"/>
                <w:lang w:val="uk-UA"/>
              </w:rPr>
            </w:pPr>
            <w:r w:rsidRPr="00871294">
              <w:rPr>
                <w:sz w:val="22"/>
                <w:lang w:val="uk-UA"/>
              </w:rPr>
              <w:t>1924</w:t>
            </w:r>
            <w:r w:rsidR="00336F82">
              <w:rPr>
                <w:sz w:val="22"/>
                <w:lang w:val="uk-UA"/>
              </w:rPr>
              <w:t>,</w:t>
            </w:r>
            <w:r w:rsidRPr="00871294">
              <w:rPr>
                <w:sz w:val="22"/>
                <w:lang w:val="uk-UA"/>
              </w:rPr>
              <w:t>5</w:t>
            </w:r>
          </w:p>
        </w:tc>
        <w:tc>
          <w:tcPr>
            <w:tcW w:w="955" w:type="dxa"/>
            <w:vAlign w:val="center"/>
          </w:tcPr>
          <w:p w14:paraId="2EB23609" w14:textId="77777777" w:rsidR="00766AF1" w:rsidRPr="00871294" w:rsidRDefault="00766AF1" w:rsidP="00871294">
            <w:pPr>
              <w:widowControl w:val="0"/>
              <w:ind w:firstLine="22"/>
              <w:jc w:val="center"/>
              <w:rPr>
                <w:bCs/>
                <w:spacing w:val="-2"/>
                <w:sz w:val="22"/>
                <w:lang w:val="uk-UA"/>
              </w:rPr>
            </w:pPr>
            <w:r w:rsidRPr="00871294">
              <w:rPr>
                <w:sz w:val="22"/>
                <w:lang w:val="uk-UA"/>
              </w:rPr>
              <w:t>2370,0</w:t>
            </w:r>
          </w:p>
        </w:tc>
        <w:tc>
          <w:tcPr>
            <w:tcW w:w="955" w:type="dxa"/>
            <w:vAlign w:val="center"/>
          </w:tcPr>
          <w:p w14:paraId="05CFBC95" w14:textId="77777777" w:rsidR="00766AF1" w:rsidRPr="00871294" w:rsidRDefault="00766AF1" w:rsidP="00871294">
            <w:pPr>
              <w:widowControl w:val="0"/>
              <w:ind w:firstLine="22"/>
              <w:jc w:val="center"/>
              <w:rPr>
                <w:bCs/>
                <w:spacing w:val="-2"/>
                <w:sz w:val="22"/>
                <w:lang w:val="uk-UA"/>
              </w:rPr>
            </w:pPr>
            <w:r w:rsidRPr="00871294">
              <w:rPr>
                <w:sz w:val="22"/>
                <w:lang w:val="uk-UA"/>
              </w:rPr>
              <w:t>2769,3</w:t>
            </w:r>
          </w:p>
        </w:tc>
        <w:tc>
          <w:tcPr>
            <w:tcW w:w="955" w:type="dxa"/>
            <w:vAlign w:val="center"/>
          </w:tcPr>
          <w:p w14:paraId="0D825448" w14:textId="77777777" w:rsidR="00766AF1" w:rsidRPr="00871294" w:rsidRDefault="00766AF1" w:rsidP="00871294">
            <w:pPr>
              <w:widowControl w:val="0"/>
              <w:ind w:firstLine="22"/>
              <w:jc w:val="center"/>
              <w:rPr>
                <w:bCs/>
                <w:spacing w:val="-2"/>
                <w:sz w:val="22"/>
                <w:lang w:val="uk-UA"/>
              </w:rPr>
            </w:pPr>
            <w:r w:rsidRPr="00871294">
              <w:rPr>
                <w:sz w:val="22"/>
                <w:lang w:val="uk-UA"/>
              </w:rPr>
              <w:t>3541,8</w:t>
            </w:r>
          </w:p>
        </w:tc>
        <w:tc>
          <w:tcPr>
            <w:tcW w:w="955" w:type="dxa"/>
            <w:vAlign w:val="center"/>
          </w:tcPr>
          <w:p w14:paraId="5BE811D1" w14:textId="77777777" w:rsidR="00766AF1" w:rsidRPr="00871294" w:rsidRDefault="00766AF1" w:rsidP="00871294">
            <w:pPr>
              <w:widowControl w:val="0"/>
              <w:ind w:firstLine="22"/>
              <w:jc w:val="center"/>
              <w:rPr>
                <w:bCs/>
                <w:spacing w:val="-2"/>
                <w:sz w:val="22"/>
                <w:lang w:val="uk-UA"/>
              </w:rPr>
            </w:pPr>
            <w:r w:rsidRPr="00871294">
              <w:rPr>
                <w:sz w:val="22"/>
                <w:lang w:val="uk-UA"/>
              </w:rPr>
              <w:t>4267,8</w:t>
            </w:r>
          </w:p>
        </w:tc>
        <w:tc>
          <w:tcPr>
            <w:tcW w:w="959" w:type="dxa"/>
            <w:vAlign w:val="center"/>
          </w:tcPr>
          <w:p w14:paraId="71005996" w14:textId="77777777" w:rsidR="00766AF1" w:rsidRPr="00871294" w:rsidRDefault="00766AF1" w:rsidP="00871294">
            <w:pPr>
              <w:widowControl w:val="0"/>
              <w:ind w:firstLine="22"/>
              <w:jc w:val="center"/>
              <w:rPr>
                <w:bCs/>
                <w:spacing w:val="-2"/>
                <w:sz w:val="22"/>
                <w:lang w:val="uk-UA"/>
              </w:rPr>
            </w:pPr>
            <w:r w:rsidRPr="00871294">
              <w:rPr>
                <w:bCs/>
                <w:color w:val="000000"/>
                <w:sz w:val="22"/>
                <w:lang w:val="uk-UA"/>
              </w:rPr>
              <w:t>4908,7</w:t>
            </w:r>
          </w:p>
        </w:tc>
        <w:tc>
          <w:tcPr>
            <w:tcW w:w="952" w:type="dxa"/>
            <w:vAlign w:val="center"/>
          </w:tcPr>
          <w:p w14:paraId="3579C774"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5484,5</w:t>
            </w:r>
          </w:p>
        </w:tc>
        <w:tc>
          <w:tcPr>
            <w:tcW w:w="945" w:type="dxa"/>
            <w:vAlign w:val="center"/>
          </w:tcPr>
          <w:p w14:paraId="1BE57FA4" w14:textId="77777777" w:rsidR="00766AF1" w:rsidRPr="00871294" w:rsidRDefault="00766AF1" w:rsidP="00871294">
            <w:pPr>
              <w:widowControl w:val="0"/>
              <w:ind w:firstLine="22"/>
              <w:jc w:val="center"/>
              <w:rPr>
                <w:bCs/>
                <w:spacing w:val="-2"/>
                <w:sz w:val="22"/>
                <w:lang w:val="uk-UA"/>
              </w:rPr>
            </w:pPr>
            <w:r w:rsidRPr="00871294">
              <w:rPr>
                <w:bCs/>
                <w:spacing w:val="-2"/>
                <w:sz w:val="22"/>
                <w:lang w:val="uk-UA"/>
              </w:rPr>
              <w:t>6193,4</w:t>
            </w:r>
          </w:p>
        </w:tc>
      </w:tr>
    </w:tbl>
    <w:p w14:paraId="17034DAA" w14:textId="77777777" w:rsidR="00766AF1" w:rsidRPr="00871294" w:rsidRDefault="00766AF1" w:rsidP="00766AF1">
      <w:pPr>
        <w:widowControl w:val="0"/>
        <w:rPr>
          <w:bCs/>
          <w:spacing w:val="-2"/>
          <w:sz w:val="20"/>
          <w:szCs w:val="20"/>
          <w:lang w:val="uk-UA"/>
        </w:rPr>
      </w:pPr>
    </w:p>
    <w:p w14:paraId="74C742A1" w14:textId="77777777" w:rsidR="00766AF1" w:rsidRPr="00871294" w:rsidRDefault="00766AF1" w:rsidP="00766AF1">
      <w:pPr>
        <w:pStyle w:val="Default"/>
        <w:widowControl w:val="0"/>
        <w:ind w:firstLine="709"/>
        <w:jc w:val="both"/>
        <w:rPr>
          <w:sz w:val="28"/>
          <w:szCs w:val="28"/>
          <w:lang w:val="uk-UA"/>
        </w:rPr>
      </w:pPr>
      <w:r w:rsidRPr="00871294">
        <w:rPr>
          <w:sz w:val="28"/>
          <w:szCs w:val="28"/>
          <w:lang w:val="uk-UA"/>
        </w:rPr>
        <w:t>Динаміка розміру середньомісячної зарплати в області виявляє тенденцію до зростання, котра в останні роки прискорилася, однак все ж не відповідає національним характеристикам – відставання перевищує 20%.</w:t>
      </w:r>
    </w:p>
    <w:p w14:paraId="1B540C75" w14:textId="77777777" w:rsidR="00766AF1" w:rsidRPr="00871294" w:rsidRDefault="00766AF1" w:rsidP="00766AF1">
      <w:pPr>
        <w:pStyle w:val="Default"/>
        <w:widowControl w:val="0"/>
        <w:ind w:firstLine="709"/>
        <w:jc w:val="both"/>
        <w:rPr>
          <w:sz w:val="28"/>
          <w:szCs w:val="28"/>
          <w:lang w:val="uk-UA"/>
        </w:rPr>
      </w:pPr>
    </w:p>
    <w:p w14:paraId="026EA2A0" w14:textId="77777777" w:rsidR="00766AF1" w:rsidRPr="00871294" w:rsidRDefault="00766AF1" w:rsidP="00766AF1">
      <w:pPr>
        <w:pStyle w:val="Default"/>
        <w:widowControl w:val="0"/>
        <w:ind w:firstLine="709"/>
        <w:jc w:val="both"/>
        <w:rPr>
          <w:sz w:val="28"/>
          <w:szCs w:val="28"/>
          <w:lang w:val="uk-UA"/>
        </w:rPr>
      </w:pPr>
    </w:p>
    <w:p w14:paraId="6961777D" w14:textId="77777777" w:rsidR="00766AF1" w:rsidRPr="00871294" w:rsidRDefault="00766AF1" w:rsidP="00766AF1">
      <w:pPr>
        <w:pStyle w:val="Default"/>
        <w:widowControl w:val="0"/>
        <w:jc w:val="center"/>
        <w:rPr>
          <w:sz w:val="28"/>
          <w:szCs w:val="28"/>
          <w:lang w:val="uk-UA"/>
        </w:rPr>
      </w:pPr>
      <w:r w:rsidRPr="00871294">
        <w:rPr>
          <w:noProof/>
          <w:sz w:val="28"/>
          <w:szCs w:val="28"/>
        </w:rPr>
        <w:lastRenderedPageBreak/>
        <w:drawing>
          <wp:inline distT="0" distB="0" distL="0" distR="0" wp14:anchorId="6C295DF8" wp14:editId="4D9322C6">
            <wp:extent cx="5248275" cy="2876550"/>
            <wp:effectExtent l="0" t="0" r="9525" b="0"/>
            <wp:docPr id="26" name="Діагра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31EC6C" w14:textId="77777777" w:rsidR="00766AF1" w:rsidRPr="00871294" w:rsidRDefault="00766AF1" w:rsidP="00766AF1">
      <w:pPr>
        <w:pStyle w:val="Default"/>
        <w:widowControl w:val="0"/>
        <w:ind w:firstLine="709"/>
        <w:jc w:val="both"/>
        <w:rPr>
          <w:sz w:val="28"/>
          <w:szCs w:val="28"/>
          <w:lang w:val="uk-UA"/>
        </w:rPr>
      </w:pPr>
    </w:p>
    <w:p w14:paraId="514E4E4F" w14:textId="77777777" w:rsidR="00766AF1" w:rsidRPr="00871294" w:rsidRDefault="00766AF1" w:rsidP="00766AF1">
      <w:pPr>
        <w:pStyle w:val="Default"/>
        <w:jc w:val="center"/>
        <w:rPr>
          <w:b/>
          <w:bCs/>
          <w:color w:val="auto"/>
          <w:lang w:val="uk-UA"/>
        </w:rPr>
      </w:pPr>
      <w:r w:rsidRPr="00871294">
        <w:rPr>
          <w:b/>
          <w:bCs/>
          <w:color w:val="auto"/>
          <w:sz w:val="28"/>
          <w:szCs w:val="28"/>
          <w:lang w:val="uk-UA"/>
        </w:rPr>
        <w:t>Рис. 1.11. Динаміка середньомісячної заробітної плати штатного працівника Чернігівської області, грн. [3, 4]</w:t>
      </w:r>
    </w:p>
    <w:p w14:paraId="441F1586" w14:textId="77777777" w:rsidR="00766AF1" w:rsidRPr="00871294" w:rsidRDefault="00766AF1" w:rsidP="00766AF1">
      <w:pPr>
        <w:widowControl w:val="0"/>
        <w:ind w:firstLine="720"/>
        <w:rPr>
          <w:color w:val="000000"/>
          <w:szCs w:val="28"/>
          <w:lang w:val="uk-UA"/>
        </w:rPr>
      </w:pPr>
    </w:p>
    <w:p w14:paraId="778993F0" w14:textId="77777777" w:rsidR="00766AF1" w:rsidRPr="00336F82" w:rsidRDefault="00766AF1" w:rsidP="00336F82">
      <w:pPr>
        <w:ind w:firstLine="720"/>
        <w:jc w:val="both"/>
        <w:rPr>
          <w:color w:val="000000"/>
          <w:sz w:val="28"/>
          <w:szCs w:val="28"/>
          <w:lang w:val="uk-UA"/>
        </w:rPr>
      </w:pPr>
      <w:r w:rsidRPr="00336F82">
        <w:rPr>
          <w:color w:val="000000"/>
          <w:sz w:val="28"/>
          <w:szCs w:val="28"/>
          <w:lang w:val="uk-UA"/>
        </w:rPr>
        <w:t xml:space="preserve">Прогнозування доходів населення Чернігівської області, що проведено на основі розрахованих інерційних </w:t>
      </w:r>
      <w:proofErr w:type="spellStart"/>
      <w:r w:rsidRPr="00336F82">
        <w:rPr>
          <w:color w:val="000000"/>
          <w:sz w:val="28"/>
          <w:szCs w:val="28"/>
          <w:lang w:val="uk-UA"/>
        </w:rPr>
        <w:t>трендових</w:t>
      </w:r>
      <w:proofErr w:type="spellEnd"/>
      <w:r w:rsidRPr="00336F82">
        <w:rPr>
          <w:color w:val="000000"/>
          <w:sz w:val="28"/>
          <w:szCs w:val="28"/>
          <w:lang w:val="uk-UA"/>
        </w:rPr>
        <w:t xml:space="preserve"> моделей (табл.1.17), виявляє подальше зростання номінальних характеристик, однак з високим рівнем достовірності можна очікувати, що регіональні показники збережуть відставання від національного рівня та виявлятимуть асиметрію у розрізі районів, сільських та міських територій внаслідок військової агресії, що виступає форс-мажорним фактором та знижує точність прогнозу.</w:t>
      </w:r>
    </w:p>
    <w:p w14:paraId="73FD4B5B" w14:textId="77777777" w:rsidR="00766AF1" w:rsidRPr="00871294" w:rsidRDefault="00766AF1" w:rsidP="00766AF1">
      <w:pPr>
        <w:ind w:firstLine="720"/>
        <w:rPr>
          <w:color w:val="000000"/>
          <w:szCs w:val="28"/>
          <w:lang w:val="uk-UA"/>
        </w:rPr>
      </w:pPr>
    </w:p>
    <w:p w14:paraId="5740D4EC" w14:textId="77777777" w:rsidR="00766AF1" w:rsidRPr="00871294" w:rsidRDefault="00766AF1" w:rsidP="00766AF1">
      <w:pPr>
        <w:pStyle w:val="Default"/>
        <w:ind w:firstLine="709"/>
        <w:rPr>
          <w:b/>
          <w:sz w:val="28"/>
          <w:szCs w:val="28"/>
          <w:lang w:val="uk-UA"/>
        </w:rPr>
      </w:pPr>
      <w:r w:rsidRPr="00871294">
        <w:rPr>
          <w:b/>
          <w:sz w:val="28"/>
          <w:szCs w:val="28"/>
          <w:lang w:val="uk-UA"/>
        </w:rPr>
        <w:t xml:space="preserve">Таблиця </w:t>
      </w:r>
      <w:r w:rsidRPr="00871294">
        <w:rPr>
          <w:b/>
          <w:color w:val="auto"/>
          <w:sz w:val="28"/>
          <w:szCs w:val="28"/>
          <w:lang w:val="uk-UA"/>
        </w:rPr>
        <w:t xml:space="preserve">1.17 – </w:t>
      </w:r>
      <w:r w:rsidRPr="00871294">
        <w:rPr>
          <w:b/>
          <w:sz w:val="28"/>
          <w:szCs w:val="28"/>
          <w:lang w:val="uk-UA"/>
        </w:rPr>
        <w:t>Прогноз показників середнього наявного доходу на одну особу та на одне домогосподарство</w:t>
      </w:r>
    </w:p>
    <w:tbl>
      <w:tblPr>
        <w:tblW w:w="10137" w:type="dxa"/>
        <w:jc w:val="center"/>
        <w:tblLayout w:type="fixed"/>
        <w:tblLook w:val="0000" w:firstRow="0" w:lastRow="0" w:firstColumn="0" w:lastColumn="0" w:noHBand="0" w:noVBand="0"/>
      </w:tblPr>
      <w:tblGrid>
        <w:gridCol w:w="2377"/>
        <w:gridCol w:w="1275"/>
        <w:gridCol w:w="1326"/>
        <w:gridCol w:w="1261"/>
        <w:gridCol w:w="1275"/>
        <w:gridCol w:w="1347"/>
        <w:gridCol w:w="1276"/>
      </w:tblGrid>
      <w:tr w:rsidR="00766AF1" w:rsidRPr="00871294" w14:paraId="7FA5A4B4" w14:textId="77777777" w:rsidTr="00A54281">
        <w:trPr>
          <w:trHeight w:val="70"/>
          <w:tblHeader/>
          <w:jc w:val="center"/>
        </w:trPr>
        <w:tc>
          <w:tcPr>
            <w:tcW w:w="2377" w:type="dxa"/>
            <w:vMerge w:val="restart"/>
            <w:tcBorders>
              <w:top w:val="single" w:sz="4" w:space="0" w:color="auto"/>
              <w:left w:val="single" w:sz="4" w:space="0" w:color="auto"/>
              <w:right w:val="single" w:sz="4" w:space="0" w:color="auto"/>
            </w:tcBorders>
            <w:vAlign w:val="center"/>
          </w:tcPr>
          <w:p w14:paraId="6D354D1B" w14:textId="77777777" w:rsidR="00766AF1" w:rsidRPr="00871294" w:rsidRDefault="00766AF1" w:rsidP="00871294">
            <w:pPr>
              <w:ind w:firstLine="22"/>
              <w:jc w:val="center"/>
              <w:rPr>
                <w:bCs/>
                <w:color w:val="000000"/>
                <w:szCs w:val="28"/>
                <w:lang w:val="uk-UA"/>
              </w:rPr>
            </w:pPr>
            <w:r w:rsidRPr="00871294">
              <w:rPr>
                <w:bCs/>
                <w:color w:val="000000"/>
                <w:szCs w:val="28"/>
                <w:lang w:val="uk-UA"/>
              </w:rPr>
              <w:t>Показник</w:t>
            </w:r>
          </w:p>
        </w:tc>
        <w:tc>
          <w:tcPr>
            <w:tcW w:w="7760" w:type="dxa"/>
            <w:gridSpan w:val="6"/>
            <w:tcBorders>
              <w:top w:val="single" w:sz="4" w:space="0" w:color="auto"/>
              <w:left w:val="single" w:sz="4" w:space="0" w:color="auto"/>
              <w:bottom w:val="single" w:sz="4" w:space="0" w:color="auto"/>
              <w:right w:val="single" w:sz="4" w:space="0" w:color="auto"/>
            </w:tcBorders>
            <w:vAlign w:val="center"/>
          </w:tcPr>
          <w:p w14:paraId="30DBE9D0"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Рік</w:t>
            </w:r>
          </w:p>
        </w:tc>
      </w:tr>
      <w:tr w:rsidR="00766AF1" w:rsidRPr="00871294" w14:paraId="6E661EE0" w14:textId="77777777" w:rsidTr="00A54281">
        <w:trPr>
          <w:trHeight w:val="70"/>
          <w:tblHeader/>
          <w:jc w:val="center"/>
        </w:trPr>
        <w:tc>
          <w:tcPr>
            <w:tcW w:w="2377" w:type="dxa"/>
            <w:vMerge/>
            <w:tcBorders>
              <w:left w:val="single" w:sz="4" w:space="0" w:color="auto"/>
              <w:bottom w:val="single" w:sz="4" w:space="0" w:color="auto"/>
              <w:right w:val="single" w:sz="4" w:space="0" w:color="auto"/>
            </w:tcBorders>
            <w:vAlign w:val="center"/>
          </w:tcPr>
          <w:p w14:paraId="10AC8CEC" w14:textId="77777777" w:rsidR="00766AF1" w:rsidRPr="00871294" w:rsidRDefault="00766AF1" w:rsidP="00871294">
            <w:pPr>
              <w:ind w:firstLine="22"/>
              <w:rPr>
                <w:bCs/>
                <w:color w:val="000000"/>
                <w:szCs w:val="28"/>
                <w:lang w:val="uk-UA"/>
              </w:rPr>
            </w:pPr>
          </w:p>
        </w:tc>
        <w:tc>
          <w:tcPr>
            <w:tcW w:w="1275" w:type="dxa"/>
            <w:tcBorders>
              <w:top w:val="single" w:sz="4" w:space="0" w:color="auto"/>
              <w:left w:val="single" w:sz="4" w:space="0" w:color="auto"/>
              <w:bottom w:val="single" w:sz="4" w:space="0" w:color="auto"/>
              <w:right w:val="single" w:sz="4" w:space="0" w:color="auto"/>
            </w:tcBorders>
            <w:vAlign w:val="center"/>
          </w:tcPr>
          <w:p w14:paraId="46A6F334"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2025</w:t>
            </w:r>
          </w:p>
        </w:tc>
        <w:tc>
          <w:tcPr>
            <w:tcW w:w="1326" w:type="dxa"/>
            <w:tcBorders>
              <w:top w:val="single" w:sz="4" w:space="0" w:color="auto"/>
              <w:left w:val="single" w:sz="4" w:space="0" w:color="auto"/>
              <w:bottom w:val="single" w:sz="4" w:space="0" w:color="auto"/>
              <w:right w:val="single" w:sz="4" w:space="0" w:color="auto"/>
            </w:tcBorders>
            <w:vAlign w:val="center"/>
          </w:tcPr>
          <w:p w14:paraId="0DCCF7F2"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2029</w:t>
            </w:r>
          </w:p>
        </w:tc>
        <w:tc>
          <w:tcPr>
            <w:tcW w:w="1261" w:type="dxa"/>
            <w:tcBorders>
              <w:top w:val="single" w:sz="4" w:space="0" w:color="auto"/>
              <w:left w:val="single" w:sz="4" w:space="0" w:color="auto"/>
              <w:bottom w:val="single" w:sz="4" w:space="0" w:color="auto"/>
              <w:right w:val="single" w:sz="4" w:space="0" w:color="auto"/>
            </w:tcBorders>
            <w:vAlign w:val="center"/>
          </w:tcPr>
          <w:p w14:paraId="0B50C187"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2030</w:t>
            </w:r>
          </w:p>
        </w:tc>
        <w:tc>
          <w:tcPr>
            <w:tcW w:w="1275" w:type="dxa"/>
            <w:tcBorders>
              <w:top w:val="single" w:sz="4" w:space="0" w:color="auto"/>
              <w:left w:val="single" w:sz="4" w:space="0" w:color="auto"/>
              <w:bottom w:val="single" w:sz="4" w:space="0" w:color="auto"/>
              <w:right w:val="single" w:sz="4" w:space="0" w:color="auto"/>
            </w:tcBorders>
            <w:vAlign w:val="center"/>
          </w:tcPr>
          <w:p w14:paraId="341D1DE1"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2031</w:t>
            </w:r>
          </w:p>
        </w:tc>
        <w:tc>
          <w:tcPr>
            <w:tcW w:w="1347" w:type="dxa"/>
            <w:tcBorders>
              <w:top w:val="single" w:sz="4" w:space="0" w:color="auto"/>
              <w:left w:val="single" w:sz="4" w:space="0" w:color="auto"/>
              <w:bottom w:val="single" w:sz="4" w:space="0" w:color="auto"/>
              <w:right w:val="single" w:sz="4" w:space="0" w:color="auto"/>
            </w:tcBorders>
            <w:vAlign w:val="center"/>
          </w:tcPr>
          <w:p w14:paraId="5C0FFF4D"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2032</w:t>
            </w:r>
          </w:p>
        </w:tc>
        <w:tc>
          <w:tcPr>
            <w:tcW w:w="1276" w:type="dxa"/>
            <w:tcBorders>
              <w:top w:val="single" w:sz="4" w:space="0" w:color="auto"/>
              <w:left w:val="single" w:sz="4" w:space="0" w:color="auto"/>
              <w:bottom w:val="single" w:sz="4" w:space="0" w:color="auto"/>
              <w:right w:val="single" w:sz="4" w:space="0" w:color="auto"/>
            </w:tcBorders>
            <w:vAlign w:val="center"/>
          </w:tcPr>
          <w:p w14:paraId="6CC22082" w14:textId="77777777" w:rsidR="00766AF1" w:rsidRPr="00871294" w:rsidRDefault="00766AF1" w:rsidP="00871294">
            <w:pPr>
              <w:ind w:left="-57" w:right="-57" w:firstLine="22"/>
              <w:jc w:val="center"/>
              <w:rPr>
                <w:color w:val="000000"/>
                <w:szCs w:val="28"/>
                <w:lang w:val="uk-UA"/>
              </w:rPr>
            </w:pPr>
            <w:r w:rsidRPr="00871294">
              <w:rPr>
                <w:color w:val="000000"/>
                <w:szCs w:val="28"/>
                <w:lang w:val="uk-UA"/>
              </w:rPr>
              <w:t>2033</w:t>
            </w:r>
          </w:p>
        </w:tc>
      </w:tr>
      <w:tr w:rsidR="00766AF1" w:rsidRPr="00871294" w14:paraId="5000FA62" w14:textId="77777777" w:rsidTr="00871294">
        <w:trPr>
          <w:trHeight w:val="510"/>
          <w:jc w:val="center"/>
        </w:trPr>
        <w:tc>
          <w:tcPr>
            <w:tcW w:w="2377" w:type="dxa"/>
            <w:tcBorders>
              <w:top w:val="single" w:sz="4" w:space="0" w:color="auto"/>
              <w:left w:val="single" w:sz="4" w:space="0" w:color="auto"/>
              <w:bottom w:val="single" w:sz="4" w:space="0" w:color="auto"/>
              <w:right w:val="single" w:sz="4" w:space="0" w:color="auto"/>
            </w:tcBorders>
            <w:vAlign w:val="center"/>
          </w:tcPr>
          <w:p w14:paraId="5EBB56C2" w14:textId="77777777" w:rsidR="00766AF1" w:rsidRPr="00871294" w:rsidRDefault="00766AF1" w:rsidP="00871294">
            <w:pPr>
              <w:ind w:firstLine="22"/>
              <w:rPr>
                <w:bCs/>
                <w:color w:val="000000"/>
                <w:szCs w:val="28"/>
                <w:lang w:val="uk-UA"/>
              </w:rPr>
            </w:pPr>
            <w:r w:rsidRPr="00871294">
              <w:rPr>
                <w:bCs/>
                <w:color w:val="000000"/>
                <w:szCs w:val="28"/>
                <w:lang w:val="uk-UA"/>
              </w:rPr>
              <w:t xml:space="preserve">Середній наявний дохід на одну особу, </w:t>
            </w:r>
          </w:p>
          <w:p w14:paraId="53FC3328" w14:textId="77777777" w:rsidR="00766AF1" w:rsidRPr="00871294" w:rsidRDefault="00766AF1" w:rsidP="00871294">
            <w:pPr>
              <w:ind w:firstLine="22"/>
              <w:rPr>
                <w:bCs/>
                <w:color w:val="000000"/>
                <w:szCs w:val="28"/>
                <w:lang w:val="uk-UA"/>
              </w:rPr>
            </w:pPr>
            <w:r w:rsidRPr="00871294">
              <w:rPr>
                <w:bCs/>
                <w:color w:val="000000"/>
                <w:szCs w:val="28"/>
                <w:lang w:val="uk-UA"/>
              </w:rPr>
              <w:t>грн. на рік</w:t>
            </w:r>
          </w:p>
        </w:tc>
        <w:tc>
          <w:tcPr>
            <w:tcW w:w="1275" w:type="dxa"/>
            <w:tcBorders>
              <w:top w:val="single" w:sz="4" w:space="0" w:color="auto"/>
              <w:left w:val="single" w:sz="4" w:space="0" w:color="auto"/>
              <w:bottom w:val="single" w:sz="4" w:space="0" w:color="auto"/>
              <w:right w:val="single" w:sz="4" w:space="0" w:color="auto"/>
            </w:tcBorders>
            <w:vAlign w:val="center"/>
          </w:tcPr>
          <w:p w14:paraId="0D4367D7" w14:textId="77777777" w:rsidR="00766AF1" w:rsidRPr="00871294" w:rsidRDefault="00766AF1" w:rsidP="00871294">
            <w:pPr>
              <w:ind w:left="-85" w:right="-85" w:firstLine="22"/>
              <w:jc w:val="center"/>
              <w:rPr>
                <w:color w:val="000000"/>
                <w:szCs w:val="28"/>
                <w:lang w:val="uk-UA"/>
              </w:rPr>
            </w:pPr>
            <w:r w:rsidRPr="00871294">
              <w:rPr>
                <w:color w:val="000000"/>
                <w:szCs w:val="28"/>
                <w:lang w:val="uk-UA"/>
              </w:rPr>
              <w:t>100297,12</w:t>
            </w:r>
          </w:p>
        </w:tc>
        <w:tc>
          <w:tcPr>
            <w:tcW w:w="1326" w:type="dxa"/>
            <w:tcBorders>
              <w:top w:val="single" w:sz="4" w:space="0" w:color="auto"/>
              <w:left w:val="single" w:sz="4" w:space="0" w:color="auto"/>
              <w:bottom w:val="single" w:sz="4" w:space="0" w:color="auto"/>
              <w:right w:val="single" w:sz="4" w:space="0" w:color="auto"/>
            </w:tcBorders>
            <w:vAlign w:val="center"/>
          </w:tcPr>
          <w:p w14:paraId="6DF36291" w14:textId="77777777" w:rsidR="00766AF1" w:rsidRPr="00871294" w:rsidRDefault="00766AF1" w:rsidP="00871294">
            <w:pPr>
              <w:ind w:left="-85" w:right="-85" w:firstLine="22"/>
              <w:jc w:val="center"/>
              <w:rPr>
                <w:color w:val="000000"/>
                <w:szCs w:val="28"/>
                <w:lang w:val="uk-UA"/>
              </w:rPr>
            </w:pPr>
            <w:r w:rsidRPr="00871294">
              <w:rPr>
                <w:color w:val="000000"/>
                <w:szCs w:val="28"/>
                <w:lang w:val="uk-UA"/>
              </w:rPr>
              <w:t>140699,04</w:t>
            </w:r>
          </w:p>
        </w:tc>
        <w:tc>
          <w:tcPr>
            <w:tcW w:w="1261" w:type="dxa"/>
            <w:tcBorders>
              <w:top w:val="single" w:sz="4" w:space="0" w:color="auto"/>
              <w:left w:val="single" w:sz="4" w:space="0" w:color="auto"/>
              <w:bottom w:val="single" w:sz="4" w:space="0" w:color="auto"/>
              <w:right w:val="single" w:sz="4" w:space="0" w:color="auto"/>
            </w:tcBorders>
            <w:vAlign w:val="center"/>
          </w:tcPr>
          <w:p w14:paraId="2D194F1C" w14:textId="77777777" w:rsidR="00766AF1" w:rsidRPr="00871294" w:rsidRDefault="00766AF1" w:rsidP="00871294">
            <w:pPr>
              <w:ind w:left="-85" w:right="-85" w:firstLine="22"/>
              <w:jc w:val="center"/>
              <w:rPr>
                <w:color w:val="000000"/>
                <w:szCs w:val="28"/>
                <w:lang w:val="uk-UA"/>
              </w:rPr>
            </w:pPr>
            <w:r w:rsidRPr="00871294">
              <w:rPr>
                <w:color w:val="000000"/>
                <w:szCs w:val="28"/>
                <w:lang w:val="uk-UA"/>
              </w:rPr>
              <w:t>151955,18</w:t>
            </w:r>
          </w:p>
        </w:tc>
        <w:tc>
          <w:tcPr>
            <w:tcW w:w="1275" w:type="dxa"/>
            <w:tcBorders>
              <w:top w:val="single" w:sz="4" w:space="0" w:color="auto"/>
              <w:left w:val="single" w:sz="4" w:space="0" w:color="auto"/>
              <w:bottom w:val="single" w:sz="4" w:space="0" w:color="auto"/>
              <w:right w:val="single" w:sz="4" w:space="0" w:color="auto"/>
            </w:tcBorders>
            <w:vAlign w:val="center"/>
          </w:tcPr>
          <w:p w14:paraId="3EFCB785" w14:textId="77777777" w:rsidR="00766AF1" w:rsidRPr="00871294" w:rsidRDefault="00766AF1" w:rsidP="00871294">
            <w:pPr>
              <w:ind w:left="-85" w:right="-85" w:firstLine="22"/>
              <w:jc w:val="center"/>
              <w:rPr>
                <w:color w:val="000000"/>
                <w:szCs w:val="28"/>
                <w:lang w:val="uk-UA"/>
              </w:rPr>
            </w:pPr>
            <w:r w:rsidRPr="00871294">
              <w:rPr>
                <w:color w:val="000000"/>
                <w:szCs w:val="28"/>
                <w:lang w:val="uk-UA"/>
              </w:rPr>
              <w:t>163673,56</w:t>
            </w:r>
          </w:p>
        </w:tc>
        <w:tc>
          <w:tcPr>
            <w:tcW w:w="1347" w:type="dxa"/>
            <w:tcBorders>
              <w:top w:val="single" w:sz="4" w:space="0" w:color="auto"/>
              <w:left w:val="single" w:sz="4" w:space="0" w:color="auto"/>
              <w:bottom w:val="single" w:sz="4" w:space="0" w:color="auto"/>
              <w:right w:val="single" w:sz="4" w:space="0" w:color="auto"/>
            </w:tcBorders>
            <w:vAlign w:val="center"/>
          </w:tcPr>
          <w:p w14:paraId="001934B3" w14:textId="77777777" w:rsidR="00766AF1" w:rsidRPr="00871294" w:rsidRDefault="00766AF1" w:rsidP="00871294">
            <w:pPr>
              <w:ind w:left="-85" w:right="-85" w:firstLine="22"/>
              <w:jc w:val="center"/>
              <w:rPr>
                <w:color w:val="000000"/>
                <w:szCs w:val="28"/>
                <w:lang w:val="uk-UA"/>
              </w:rPr>
            </w:pPr>
            <w:r w:rsidRPr="00871294">
              <w:rPr>
                <w:color w:val="000000"/>
                <w:szCs w:val="28"/>
                <w:lang w:val="uk-UA"/>
              </w:rPr>
              <w:t>175854,21</w:t>
            </w:r>
          </w:p>
        </w:tc>
        <w:tc>
          <w:tcPr>
            <w:tcW w:w="1276" w:type="dxa"/>
            <w:tcBorders>
              <w:top w:val="single" w:sz="4" w:space="0" w:color="auto"/>
              <w:left w:val="single" w:sz="4" w:space="0" w:color="auto"/>
              <w:bottom w:val="single" w:sz="4" w:space="0" w:color="auto"/>
              <w:right w:val="single" w:sz="4" w:space="0" w:color="auto"/>
            </w:tcBorders>
            <w:vAlign w:val="center"/>
          </w:tcPr>
          <w:p w14:paraId="62076029" w14:textId="77777777" w:rsidR="00766AF1" w:rsidRPr="00871294" w:rsidRDefault="00766AF1" w:rsidP="00871294">
            <w:pPr>
              <w:ind w:left="-85" w:right="-85" w:firstLine="22"/>
              <w:jc w:val="center"/>
              <w:rPr>
                <w:color w:val="000000"/>
                <w:szCs w:val="28"/>
                <w:lang w:val="uk-UA"/>
              </w:rPr>
            </w:pPr>
            <w:r w:rsidRPr="00871294">
              <w:rPr>
                <w:color w:val="000000"/>
                <w:szCs w:val="28"/>
                <w:lang w:val="uk-UA"/>
              </w:rPr>
              <w:t>188497,13</w:t>
            </w:r>
          </w:p>
        </w:tc>
      </w:tr>
      <w:tr w:rsidR="00766AF1" w:rsidRPr="00871294" w14:paraId="28EDA410" w14:textId="77777777" w:rsidTr="00A54281">
        <w:trPr>
          <w:trHeight w:val="70"/>
          <w:jc w:val="center"/>
        </w:trPr>
        <w:tc>
          <w:tcPr>
            <w:tcW w:w="2377" w:type="dxa"/>
            <w:tcBorders>
              <w:top w:val="single" w:sz="4" w:space="0" w:color="auto"/>
              <w:left w:val="single" w:sz="4" w:space="0" w:color="auto"/>
              <w:bottom w:val="single" w:sz="4" w:space="0" w:color="auto"/>
              <w:right w:val="single" w:sz="4" w:space="0" w:color="auto"/>
            </w:tcBorders>
            <w:vAlign w:val="center"/>
          </w:tcPr>
          <w:p w14:paraId="509261E2" w14:textId="77777777" w:rsidR="00766AF1" w:rsidRPr="00871294" w:rsidRDefault="00766AF1" w:rsidP="00871294">
            <w:pPr>
              <w:ind w:left="113" w:right="-113" w:firstLine="22"/>
              <w:jc w:val="right"/>
              <w:rPr>
                <w:color w:val="000000"/>
                <w:szCs w:val="28"/>
                <w:lang w:val="uk-UA"/>
              </w:rPr>
            </w:pPr>
            <w:r w:rsidRPr="00871294">
              <w:rPr>
                <w:color w:val="000000"/>
                <w:szCs w:val="28"/>
                <w:lang w:val="uk-UA"/>
              </w:rPr>
              <w:t>грн. на місяць</w:t>
            </w:r>
          </w:p>
        </w:tc>
        <w:tc>
          <w:tcPr>
            <w:tcW w:w="1275" w:type="dxa"/>
            <w:tcBorders>
              <w:top w:val="single" w:sz="4" w:space="0" w:color="auto"/>
              <w:left w:val="single" w:sz="4" w:space="0" w:color="auto"/>
              <w:bottom w:val="single" w:sz="4" w:space="0" w:color="auto"/>
              <w:right w:val="single" w:sz="4" w:space="0" w:color="auto"/>
            </w:tcBorders>
            <w:vAlign w:val="center"/>
          </w:tcPr>
          <w:p w14:paraId="1AC2049A" w14:textId="77777777" w:rsidR="00766AF1" w:rsidRPr="00871294" w:rsidRDefault="00766AF1" w:rsidP="00871294">
            <w:pPr>
              <w:ind w:left="-85" w:right="-85" w:firstLine="22"/>
              <w:jc w:val="center"/>
              <w:rPr>
                <w:szCs w:val="28"/>
                <w:lang w:val="uk-UA"/>
              </w:rPr>
            </w:pPr>
            <w:r w:rsidRPr="00871294">
              <w:rPr>
                <w:szCs w:val="28"/>
                <w:lang w:val="uk-UA"/>
              </w:rPr>
              <w:t>8358,09</w:t>
            </w:r>
          </w:p>
        </w:tc>
        <w:tc>
          <w:tcPr>
            <w:tcW w:w="1326" w:type="dxa"/>
            <w:tcBorders>
              <w:top w:val="single" w:sz="4" w:space="0" w:color="auto"/>
              <w:left w:val="single" w:sz="4" w:space="0" w:color="auto"/>
              <w:bottom w:val="single" w:sz="4" w:space="0" w:color="auto"/>
              <w:right w:val="single" w:sz="4" w:space="0" w:color="auto"/>
            </w:tcBorders>
            <w:vAlign w:val="center"/>
          </w:tcPr>
          <w:p w14:paraId="20375832" w14:textId="77777777" w:rsidR="00766AF1" w:rsidRPr="00871294" w:rsidRDefault="00766AF1" w:rsidP="00871294">
            <w:pPr>
              <w:ind w:left="-85" w:right="-85" w:firstLine="22"/>
              <w:jc w:val="center"/>
              <w:rPr>
                <w:szCs w:val="28"/>
                <w:lang w:val="uk-UA"/>
              </w:rPr>
            </w:pPr>
            <w:r w:rsidRPr="00871294">
              <w:rPr>
                <w:szCs w:val="28"/>
                <w:lang w:val="uk-UA"/>
              </w:rPr>
              <w:t>11724,92</w:t>
            </w:r>
          </w:p>
        </w:tc>
        <w:tc>
          <w:tcPr>
            <w:tcW w:w="1261" w:type="dxa"/>
            <w:tcBorders>
              <w:top w:val="single" w:sz="4" w:space="0" w:color="auto"/>
              <w:left w:val="single" w:sz="4" w:space="0" w:color="auto"/>
              <w:bottom w:val="single" w:sz="4" w:space="0" w:color="auto"/>
              <w:right w:val="single" w:sz="4" w:space="0" w:color="auto"/>
            </w:tcBorders>
            <w:vAlign w:val="center"/>
          </w:tcPr>
          <w:p w14:paraId="063F3E40" w14:textId="77777777" w:rsidR="00766AF1" w:rsidRPr="00871294" w:rsidRDefault="00766AF1" w:rsidP="00871294">
            <w:pPr>
              <w:ind w:left="-85" w:right="-85" w:firstLine="22"/>
              <w:jc w:val="center"/>
              <w:rPr>
                <w:szCs w:val="28"/>
                <w:lang w:val="uk-UA"/>
              </w:rPr>
            </w:pPr>
            <w:r w:rsidRPr="00871294">
              <w:rPr>
                <w:bCs/>
                <w:color w:val="000000"/>
                <w:szCs w:val="28"/>
                <w:lang w:val="uk-UA"/>
              </w:rPr>
              <w:t>12662,93</w:t>
            </w:r>
          </w:p>
        </w:tc>
        <w:tc>
          <w:tcPr>
            <w:tcW w:w="1275" w:type="dxa"/>
            <w:tcBorders>
              <w:top w:val="single" w:sz="4" w:space="0" w:color="auto"/>
              <w:left w:val="single" w:sz="4" w:space="0" w:color="auto"/>
              <w:bottom w:val="single" w:sz="4" w:space="0" w:color="auto"/>
              <w:right w:val="single" w:sz="4" w:space="0" w:color="auto"/>
            </w:tcBorders>
            <w:vAlign w:val="center"/>
          </w:tcPr>
          <w:p w14:paraId="4343C6AF" w14:textId="77777777" w:rsidR="00766AF1" w:rsidRPr="00871294" w:rsidRDefault="00766AF1" w:rsidP="00871294">
            <w:pPr>
              <w:ind w:left="-85" w:right="-85" w:firstLine="22"/>
              <w:jc w:val="center"/>
              <w:rPr>
                <w:szCs w:val="28"/>
                <w:lang w:val="uk-UA"/>
              </w:rPr>
            </w:pPr>
            <w:r w:rsidRPr="00871294">
              <w:rPr>
                <w:szCs w:val="28"/>
                <w:lang w:val="uk-UA"/>
              </w:rPr>
              <w:t>13639,46</w:t>
            </w:r>
          </w:p>
        </w:tc>
        <w:tc>
          <w:tcPr>
            <w:tcW w:w="1347" w:type="dxa"/>
            <w:tcBorders>
              <w:top w:val="single" w:sz="4" w:space="0" w:color="auto"/>
              <w:left w:val="single" w:sz="4" w:space="0" w:color="auto"/>
              <w:bottom w:val="single" w:sz="4" w:space="0" w:color="auto"/>
              <w:right w:val="single" w:sz="4" w:space="0" w:color="auto"/>
            </w:tcBorders>
            <w:vAlign w:val="center"/>
          </w:tcPr>
          <w:p w14:paraId="1A2A1293" w14:textId="77777777" w:rsidR="00766AF1" w:rsidRPr="00871294" w:rsidRDefault="00766AF1" w:rsidP="00871294">
            <w:pPr>
              <w:ind w:left="-85" w:right="-85" w:firstLine="22"/>
              <w:jc w:val="center"/>
              <w:rPr>
                <w:szCs w:val="28"/>
                <w:lang w:val="uk-UA"/>
              </w:rPr>
            </w:pPr>
            <w:r w:rsidRPr="00871294">
              <w:rPr>
                <w:szCs w:val="28"/>
                <w:lang w:val="uk-UA"/>
              </w:rPr>
              <w:t>14654,52</w:t>
            </w:r>
          </w:p>
        </w:tc>
        <w:tc>
          <w:tcPr>
            <w:tcW w:w="1276" w:type="dxa"/>
            <w:tcBorders>
              <w:top w:val="single" w:sz="4" w:space="0" w:color="auto"/>
              <w:left w:val="single" w:sz="4" w:space="0" w:color="auto"/>
              <w:bottom w:val="single" w:sz="4" w:space="0" w:color="auto"/>
              <w:right w:val="single" w:sz="4" w:space="0" w:color="auto"/>
            </w:tcBorders>
            <w:vAlign w:val="center"/>
          </w:tcPr>
          <w:p w14:paraId="5B175390" w14:textId="77777777" w:rsidR="00766AF1" w:rsidRPr="00871294" w:rsidRDefault="00766AF1" w:rsidP="00871294">
            <w:pPr>
              <w:ind w:left="-85" w:right="-85" w:firstLine="22"/>
              <w:jc w:val="center"/>
              <w:rPr>
                <w:bCs/>
                <w:color w:val="000000"/>
                <w:szCs w:val="28"/>
                <w:lang w:val="uk-UA"/>
              </w:rPr>
            </w:pPr>
            <w:r w:rsidRPr="00871294">
              <w:rPr>
                <w:bCs/>
                <w:color w:val="000000"/>
                <w:szCs w:val="28"/>
                <w:lang w:val="uk-UA"/>
              </w:rPr>
              <w:t>15708,10</w:t>
            </w:r>
          </w:p>
        </w:tc>
      </w:tr>
      <w:tr w:rsidR="00766AF1" w:rsidRPr="00871294" w14:paraId="0F7B2333" w14:textId="77777777" w:rsidTr="00871294">
        <w:trPr>
          <w:trHeight w:val="510"/>
          <w:jc w:val="center"/>
        </w:trPr>
        <w:tc>
          <w:tcPr>
            <w:tcW w:w="2377" w:type="dxa"/>
            <w:tcBorders>
              <w:top w:val="single" w:sz="4" w:space="0" w:color="auto"/>
              <w:left w:val="single" w:sz="4" w:space="0" w:color="auto"/>
              <w:bottom w:val="single" w:sz="4" w:space="0" w:color="auto"/>
              <w:right w:val="single" w:sz="4" w:space="0" w:color="auto"/>
            </w:tcBorders>
            <w:vAlign w:val="center"/>
          </w:tcPr>
          <w:p w14:paraId="3FBBD11B" w14:textId="77777777" w:rsidR="00766AF1" w:rsidRPr="00871294" w:rsidRDefault="00766AF1" w:rsidP="00871294">
            <w:pPr>
              <w:ind w:left="-57" w:right="-57" w:firstLine="22"/>
              <w:rPr>
                <w:bCs/>
                <w:color w:val="000000"/>
                <w:szCs w:val="28"/>
                <w:lang w:val="uk-UA"/>
              </w:rPr>
            </w:pPr>
            <w:r w:rsidRPr="00871294">
              <w:rPr>
                <w:bCs/>
                <w:color w:val="000000"/>
                <w:szCs w:val="28"/>
                <w:lang w:val="uk-UA"/>
              </w:rPr>
              <w:t xml:space="preserve">Середній наявний дохід на одне домогосподарство, </w:t>
            </w:r>
          </w:p>
          <w:p w14:paraId="2351C3BD" w14:textId="77777777" w:rsidR="00766AF1" w:rsidRPr="00871294" w:rsidRDefault="00766AF1" w:rsidP="00871294">
            <w:pPr>
              <w:ind w:left="-57" w:right="-57" w:firstLine="22"/>
              <w:rPr>
                <w:color w:val="000000"/>
                <w:szCs w:val="28"/>
                <w:lang w:val="uk-UA"/>
              </w:rPr>
            </w:pPr>
            <w:r w:rsidRPr="00871294">
              <w:rPr>
                <w:bCs/>
                <w:color w:val="000000"/>
                <w:szCs w:val="28"/>
                <w:lang w:val="uk-UA"/>
              </w:rPr>
              <w:t>грн. на рік</w:t>
            </w:r>
          </w:p>
        </w:tc>
        <w:tc>
          <w:tcPr>
            <w:tcW w:w="1275" w:type="dxa"/>
            <w:tcBorders>
              <w:top w:val="single" w:sz="4" w:space="0" w:color="auto"/>
              <w:left w:val="single" w:sz="4" w:space="0" w:color="auto"/>
              <w:bottom w:val="single" w:sz="4" w:space="0" w:color="auto"/>
              <w:right w:val="single" w:sz="4" w:space="0" w:color="auto"/>
            </w:tcBorders>
            <w:vAlign w:val="center"/>
          </w:tcPr>
          <w:p w14:paraId="12CEF5B7" w14:textId="77777777" w:rsidR="00766AF1" w:rsidRPr="00871294" w:rsidRDefault="00766AF1" w:rsidP="00871294">
            <w:pPr>
              <w:ind w:left="-85" w:right="-85" w:firstLine="22"/>
              <w:jc w:val="center"/>
              <w:rPr>
                <w:szCs w:val="28"/>
                <w:lang w:val="uk-UA"/>
              </w:rPr>
            </w:pPr>
            <w:r w:rsidRPr="00871294">
              <w:rPr>
                <w:szCs w:val="28"/>
                <w:lang w:val="uk-UA"/>
              </w:rPr>
              <w:t>260922,00</w:t>
            </w:r>
          </w:p>
        </w:tc>
        <w:tc>
          <w:tcPr>
            <w:tcW w:w="1326" w:type="dxa"/>
            <w:tcBorders>
              <w:top w:val="single" w:sz="4" w:space="0" w:color="auto"/>
              <w:left w:val="single" w:sz="4" w:space="0" w:color="auto"/>
              <w:bottom w:val="single" w:sz="4" w:space="0" w:color="auto"/>
              <w:right w:val="single" w:sz="4" w:space="0" w:color="auto"/>
            </w:tcBorders>
            <w:vAlign w:val="center"/>
          </w:tcPr>
          <w:p w14:paraId="28B52EF8" w14:textId="77777777" w:rsidR="00766AF1" w:rsidRPr="00871294" w:rsidRDefault="00766AF1" w:rsidP="00871294">
            <w:pPr>
              <w:ind w:left="-85" w:right="-85" w:firstLine="22"/>
              <w:jc w:val="center"/>
              <w:rPr>
                <w:szCs w:val="28"/>
                <w:lang w:val="uk-UA"/>
              </w:rPr>
            </w:pPr>
            <w:r w:rsidRPr="00871294">
              <w:rPr>
                <w:szCs w:val="28"/>
                <w:lang w:val="uk-UA"/>
              </w:rPr>
              <w:t>380413,10</w:t>
            </w:r>
          </w:p>
        </w:tc>
        <w:tc>
          <w:tcPr>
            <w:tcW w:w="1261" w:type="dxa"/>
            <w:tcBorders>
              <w:top w:val="single" w:sz="4" w:space="0" w:color="auto"/>
              <w:left w:val="single" w:sz="4" w:space="0" w:color="auto"/>
              <w:bottom w:val="single" w:sz="4" w:space="0" w:color="auto"/>
              <w:right w:val="single" w:sz="4" w:space="0" w:color="auto"/>
            </w:tcBorders>
            <w:vAlign w:val="center"/>
          </w:tcPr>
          <w:p w14:paraId="49D7B07E" w14:textId="77777777" w:rsidR="00766AF1" w:rsidRPr="00871294" w:rsidRDefault="00766AF1" w:rsidP="00871294">
            <w:pPr>
              <w:ind w:left="-85" w:right="-85" w:firstLine="22"/>
              <w:jc w:val="center"/>
              <w:rPr>
                <w:szCs w:val="28"/>
                <w:lang w:val="uk-UA"/>
              </w:rPr>
            </w:pPr>
            <w:r w:rsidRPr="00871294">
              <w:rPr>
                <w:bCs/>
                <w:color w:val="000000"/>
                <w:szCs w:val="28"/>
                <w:lang w:val="uk-UA"/>
              </w:rPr>
              <w:t>414083,10</w:t>
            </w:r>
          </w:p>
        </w:tc>
        <w:tc>
          <w:tcPr>
            <w:tcW w:w="1275" w:type="dxa"/>
            <w:tcBorders>
              <w:top w:val="single" w:sz="4" w:space="0" w:color="auto"/>
              <w:left w:val="single" w:sz="4" w:space="0" w:color="auto"/>
              <w:bottom w:val="single" w:sz="4" w:space="0" w:color="auto"/>
              <w:right w:val="single" w:sz="4" w:space="0" w:color="auto"/>
            </w:tcBorders>
            <w:vAlign w:val="center"/>
          </w:tcPr>
          <w:p w14:paraId="729AA7CA" w14:textId="77777777" w:rsidR="00766AF1" w:rsidRPr="00871294" w:rsidRDefault="00766AF1" w:rsidP="00871294">
            <w:pPr>
              <w:ind w:left="-85" w:right="-85" w:firstLine="22"/>
              <w:jc w:val="center"/>
              <w:rPr>
                <w:szCs w:val="28"/>
                <w:lang w:val="uk-UA"/>
              </w:rPr>
            </w:pPr>
            <w:r w:rsidRPr="00871294">
              <w:rPr>
                <w:szCs w:val="28"/>
                <w:lang w:val="uk-UA"/>
              </w:rPr>
              <w:t>449271,96</w:t>
            </w:r>
          </w:p>
        </w:tc>
        <w:tc>
          <w:tcPr>
            <w:tcW w:w="1347" w:type="dxa"/>
            <w:tcBorders>
              <w:top w:val="single" w:sz="4" w:space="0" w:color="auto"/>
              <w:left w:val="single" w:sz="4" w:space="0" w:color="auto"/>
              <w:bottom w:val="single" w:sz="4" w:space="0" w:color="auto"/>
              <w:right w:val="single" w:sz="4" w:space="0" w:color="auto"/>
            </w:tcBorders>
            <w:vAlign w:val="center"/>
          </w:tcPr>
          <w:p w14:paraId="3223DE4E" w14:textId="77777777" w:rsidR="00766AF1" w:rsidRPr="00871294" w:rsidRDefault="00766AF1" w:rsidP="00871294">
            <w:pPr>
              <w:ind w:left="-85" w:right="-85" w:firstLine="22"/>
              <w:jc w:val="center"/>
              <w:rPr>
                <w:szCs w:val="28"/>
                <w:lang w:val="uk-UA"/>
              </w:rPr>
            </w:pPr>
            <w:r w:rsidRPr="00871294">
              <w:rPr>
                <w:szCs w:val="28"/>
                <w:lang w:val="uk-UA"/>
              </w:rPr>
              <w:t>485979,48</w:t>
            </w:r>
          </w:p>
        </w:tc>
        <w:tc>
          <w:tcPr>
            <w:tcW w:w="1276" w:type="dxa"/>
            <w:tcBorders>
              <w:top w:val="single" w:sz="4" w:space="0" w:color="auto"/>
              <w:left w:val="single" w:sz="4" w:space="0" w:color="auto"/>
              <w:bottom w:val="single" w:sz="4" w:space="0" w:color="auto"/>
              <w:right w:val="single" w:sz="4" w:space="0" w:color="auto"/>
            </w:tcBorders>
            <w:vAlign w:val="center"/>
          </w:tcPr>
          <w:p w14:paraId="25141BCC" w14:textId="77777777" w:rsidR="00766AF1" w:rsidRPr="00871294" w:rsidRDefault="00766AF1" w:rsidP="00871294">
            <w:pPr>
              <w:ind w:left="-85" w:right="-85" w:firstLine="22"/>
              <w:jc w:val="center"/>
              <w:rPr>
                <w:bCs/>
                <w:color w:val="000000"/>
                <w:szCs w:val="28"/>
                <w:lang w:val="uk-UA"/>
              </w:rPr>
            </w:pPr>
            <w:r w:rsidRPr="00871294">
              <w:rPr>
                <w:bCs/>
                <w:color w:val="000000"/>
                <w:szCs w:val="28"/>
                <w:lang w:val="uk-UA"/>
              </w:rPr>
              <w:t>524206,32</w:t>
            </w:r>
          </w:p>
        </w:tc>
      </w:tr>
      <w:tr w:rsidR="00766AF1" w:rsidRPr="00871294" w14:paraId="579C979E" w14:textId="77777777" w:rsidTr="00A54281">
        <w:trPr>
          <w:trHeight w:val="70"/>
          <w:jc w:val="center"/>
        </w:trPr>
        <w:tc>
          <w:tcPr>
            <w:tcW w:w="2377" w:type="dxa"/>
            <w:tcBorders>
              <w:top w:val="single" w:sz="4" w:space="0" w:color="auto"/>
              <w:left w:val="single" w:sz="4" w:space="0" w:color="auto"/>
              <w:bottom w:val="single" w:sz="4" w:space="0" w:color="auto"/>
              <w:right w:val="single" w:sz="4" w:space="0" w:color="auto"/>
            </w:tcBorders>
            <w:vAlign w:val="center"/>
          </w:tcPr>
          <w:p w14:paraId="020216F3" w14:textId="77777777" w:rsidR="00766AF1" w:rsidRPr="00871294" w:rsidRDefault="00766AF1" w:rsidP="00871294">
            <w:pPr>
              <w:ind w:firstLine="22"/>
              <w:jc w:val="right"/>
              <w:rPr>
                <w:bCs/>
                <w:color w:val="000000"/>
                <w:szCs w:val="28"/>
                <w:lang w:val="uk-UA"/>
              </w:rPr>
            </w:pPr>
            <w:r w:rsidRPr="00871294">
              <w:rPr>
                <w:color w:val="000000"/>
                <w:szCs w:val="28"/>
                <w:lang w:val="uk-UA"/>
              </w:rPr>
              <w:t>грн. на місяць</w:t>
            </w:r>
          </w:p>
        </w:tc>
        <w:tc>
          <w:tcPr>
            <w:tcW w:w="1275" w:type="dxa"/>
            <w:tcBorders>
              <w:top w:val="single" w:sz="4" w:space="0" w:color="auto"/>
              <w:left w:val="single" w:sz="4" w:space="0" w:color="auto"/>
              <w:bottom w:val="single" w:sz="4" w:space="0" w:color="auto"/>
              <w:right w:val="single" w:sz="4" w:space="0" w:color="auto"/>
            </w:tcBorders>
            <w:vAlign w:val="center"/>
          </w:tcPr>
          <w:p w14:paraId="25371D54" w14:textId="77777777" w:rsidR="00766AF1" w:rsidRPr="00871294" w:rsidRDefault="00766AF1" w:rsidP="00871294">
            <w:pPr>
              <w:ind w:right="-85" w:firstLine="22"/>
              <w:jc w:val="center"/>
              <w:rPr>
                <w:szCs w:val="28"/>
                <w:lang w:val="uk-UA"/>
              </w:rPr>
            </w:pPr>
            <w:r w:rsidRPr="00871294">
              <w:rPr>
                <w:color w:val="000000"/>
                <w:szCs w:val="28"/>
                <w:lang w:val="uk-UA"/>
              </w:rPr>
              <w:t>21743,50</w:t>
            </w:r>
          </w:p>
        </w:tc>
        <w:tc>
          <w:tcPr>
            <w:tcW w:w="1326" w:type="dxa"/>
            <w:tcBorders>
              <w:top w:val="single" w:sz="4" w:space="0" w:color="auto"/>
              <w:left w:val="single" w:sz="4" w:space="0" w:color="auto"/>
              <w:bottom w:val="single" w:sz="4" w:space="0" w:color="auto"/>
              <w:right w:val="single" w:sz="4" w:space="0" w:color="auto"/>
            </w:tcBorders>
            <w:vAlign w:val="center"/>
          </w:tcPr>
          <w:p w14:paraId="4E6CEA12" w14:textId="77777777" w:rsidR="00766AF1" w:rsidRPr="00871294" w:rsidRDefault="00766AF1" w:rsidP="00871294">
            <w:pPr>
              <w:ind w:right="-85" w:firstLine="22"/>
              <w:jc w:val="center"/>
              <w:rPr>
                <w:szCs w:val="28"/>
                <w:lang w:val="uk-UA"/>
              </w:rPr>
            </w:pPr>
            <w:r w:rsidRPr="00871294">
              <w:rPr>
                <w:szCs w:val="28"/>
                <w:lang w:val="uk-UA"/>
              </w:rPr>
              <w:t>31701,09</w:t>
            </w:r>
          </w:p>
        </w:tc>
        <w:tc>
          <w:tcPr>
            <w:tcW w:w="1261" w:type="dxa"/>
            <w:tcBorders>
              <w:top w:val="single" w:sz="4" w:space="0" w:color="auto"/>
              <w:left w:val="single" w:sz="4" w:space="0" w:color="auto"/>
              <w:bottom w:val="single" w:sz="4" w:space="0" w:color="auto"/>
              <w:right w:val="single" w:sz="4" w:space="0" w:color="auto"/>
            </w:tcBorders>
            <w:vAlign w:val="center"/>
          </w:tcPr>
          <w:p w14:paraId="435C9B1E" w14:textId="77777777" w:rsidR="00766AF1" w:rsidRPr="00871294" w:rsidRDefault="00766AF1" w:rsidP="00871294">
            <w:pPr>
              <w:ind w:right="-85" w:firstLine="22"/>
              <w:jc w:val="center"/>
              <w:rPr>
                <w:szCs w:val="28"/>
                <w:lang w:val="uk-UA"/>
              </w:rPr>
            </w:pPr>
            <w:r w:rsidRPr="00871294">
              <w:rPr>
                <w:color w:val="000000"/>
                <w:szCs w:val="28"/>
                <w:lang w:val="uk-UA"/>
              </w:rPr>
              <w:t>34506,93</w:t>
            </w:r>
          </w:p>
        </w:tc>
        <w:tc>
          <w:tcPr>
            <w:tcW w:w="1275" w:type="dxa"/>
            <w:tcBorders>
              <w:top w:val="single" w:sz="4" w:space="0" w:color="auto"/>
              <w:left w:val="single" w:sz="4" w:space="0" w:color="auto"/>
              <w:bottom w:val="single" w:sz="4" w:space="0" w:color="auto"/>
              <w:right w:val="single" w:sz="4" w:space="0" w:color="auto"/>
            </w:tcBorders>
            <w:vAlign w:val="center"/>
          </w:tcPr>
          <w:p w14:paraId="52B79AED" w14:textId="77777777" w:rsidR="00766AF1" w:rsidRPr="00871294" w:rsidRDefault="00766AF1" w:rsidP="00871294">
            <w:pPr>
              <w:ind w:right="-85" w:firstLine="22"/>
              <w:jc w:val="center"/>
              <w:rPr>
                <w:szCs w:val="28"/>
                <w:lang w:val="uk-UA"/>
              </w:rPr>
            </w:pPr>
            <w:r w:rsidRPr="00871294">
              <w:rPr>
                <w:szCs w:val="28"/>
                <w:lang w:val="uk-UA"/>
              </w:rPr>
              <w:t>37439,33</w:t>
            </w:r>
          </w:p>
        </w:tc>
        <w:tc>
          <w:tcPr>
            <w:tcW w:w="1347" w:type="dxa"/>
            <w:tcBorders>
              <w:top w:val="single" w:sz="4" w:space="0" w:color="auto"/>
              <w:left w:val="single" w:sz="4" w:space="0" w:color="auto"/>
              <w:bottom w:val="single" w:sz="4" w:space="0" w:color="auto"/>
              <w:right w:val="single" w:sz="4" w:space="0" w:color="auto"/>
            </w:tcBorders>
            <w:vAlign w:val="center"/>
          </w:tcPr>
          <w:p w14:paraId="68BF4572" w14:textId="77777777" w:rsidR="00766AF1" w:rsidRPr="00871294" w:rsidRDefault="00766AF1" w:rsidP="00871294">
            <w:pPr>
              <w:ind w:right="-85" w:firstLine="22"/>
              <w:jc w:val="center"/>
              <w:rPr>
                <w:szCs w:val="28"/>
                <w:lang w:val="uk-UA"/>
              </w:rPr>
            </w:pPr>
            <w:r w:rsidRPr="00871294">
              <w:rPr>
                <w:szCs w:val="28"/>
                <w:lang w:val="uk-UA"/>
              </w:rPr>
              <w:t>40498,29</w:t>
            </w:r>
          </w:p>
        </w:tc>
        <w:tc>
          <w:tcPr>
            <w:tcW w:w="1276" w:type="dxa"/>
            <w:tcBorders>
              <w:top w:val="single" w:sz="4" w:space="0" w:color="auto"/>
              <w:left w:val="single" w:sz="4" w:space="0" w:color="auto"/>
              <w:bottom w:val="single" w:sz="4" w:space="0" w:color="auto"/>
              <w:right w:val="single" w:sz="4" w:space="0" w:color="auto"/>
            </w:tcBorders>
            <w:vAlign w:val="center"/>
          </w:tcPr>
          <w:p w14:paraId="0CD80DF8" w14:textId="77777777" w:rsidR="00766AF1" w:rsidRPr="00871294" w:rsidRDefault="00766AF1" w:rsidP="00871294">
            <w:pPr>
              <w:ind w:right="-85" w:firstLine="22"/>
              <w:jc w:val="center"/>
              <w:rPr>
                <w:szCs w:val="28"/>
                <w:lang w:val="uk-UA"/>
              </w:rPr>
            </w:pPr>
            <w:r w:rsidRPr="00871294">
              <w:rPr>
                <w:szCs w:val="28"/>
                <w:lang w:val="uk-UA"/>
              </w:rPr>
              <w:t>43683,86</w:t>
            </w:r>
          </w:p>
        </w:tc>
      </w:tr>
    </w:tbl>
    <w:p w14:paraId="4893824E" w14:textId="77777777" w:rsidR="00572204" w:rsidRDefault="00572204" w:rsidP="00572204">
      <w:pPr>
        <w:widowControl w:val="0"/>
        <w:ind w:firstLine="720"/>
        <w:jc w:val="both"/>
        <w:rPr>
          <w:sz w:val="28"/>
          <w:szCs w:val="28"/>
          <w:lang w:val="uk-UA" w:bidi="he-IL"/>
        </w:rPr>
      </w:pPr>
    </w:p>
    <w:p w14:paraId="73B859F9" w14:textId="590FA756" w:rsidR="00766AF1" w:rsidRPr="00336F82" w:rsidRDefault="00766AF1" w:rsidP="00572204">
      <w:pPr>
        <w:widowControl w:val="0"/>
        <w:ind w:firstLine="720"/>
        <w:jc w:val="both"/>
        <w:rPr>
          <w:sz w:val="28"/>
          <w:szCs w:val="28"/>
          <w:lang w:val="uk-UA" w:bidi="he-IL"/>
        </w:rPr>
      </w:pPr>
      <w:r w:rsidRPr="00336F82">
        <w:rPr>
          <w:sz w:val="28"/>
          <w:szCs w:val="28"/>
          <w:lang w:val="uk-UA" w:bidi="he-IL"/>
        </w:rPr>
        <w:t xml:space="preserve">Загальна чисельність робочої сили працездатного віку в Чернігівській області на початок повномасштабного вторгнення складала 436,2 тис. осіб, у </w:t>
      </w:r>
      <w:proofErr w:type="spellStart"/>
      <w:r w:rsidRPr="00336F82">
        <w:rPr>
          <w:sz w:val="28"/>
          <w:szCs w:val="28"/>
          <w:lang w:val="uk-UA" w:bidi="he-IL"/>
        </w:rPr>
        <w:t>т.ч</w:t>
      </w:r>
      <w:proofErr w:type="spellEnd"/>
      <w:r w:rsidRPr="00336F82">
        <w:rPr>
          <w:sz w:val="28"/>
          <w:szCs w:val="28"/>
          <w:lang w:val="uk-UA" w:bidi="he-IL"/>
        </w:rPr>
        <w:t xml:space="preserve">.  чоловіків – 221,7 </w:t>
      </w:r>
      <w:proofErr w:type="spellStart"/>
      <w:r w:rsidRPr="00336F82">
        <w:rPr>
          <w:sz w:val="28"/>
          <w:szCs w:val="28"/>
          <w:lang w:val="uk-UA" w:bidi="he-IL"/>
        </w:rPr>
        <w:t>тис.осіб</w:t>
      </w:r>
      <w:proofErr w:type="spellEnd"/>
      <w:r w:rsidRPr="00336F82">
        <w:rPr>
          <w:sz w:val="28"/>
          <w:szCs w:val="28"/>
          <w:lang w:val="uk-UA" w:bidi="he-IL"/>
        </w:rPr>
        <w:t xml:space="preserve"> (50,83%), жінок – 214,5 тис. осіб (49,17%), тобто рівень участі населення у робочій силі для жінок складає 74,6%, для чоловіків – 78,6% до населення відповідної вікової групи. Рівень безробіття (за методологією МОП) – 12,9% (перевищував загальнонаціональний рівень на 2,6 </w:t>
      </w:r>
      <w:proofErr w:type="spellStart"/>
      <w:r w:rsidRPr="00336F82">
        <w:rPr>
          <w:sz w:val="28"/>
          <w:szCs w:val="28"/>
          <w:lang w:val="uk-UA" w:bidi="he-IL"/>
        </w:rPr>
        <w:t>в.п</w:t>
      </w:r>
      <w:proofErr w:type="spellEnd"/>
      <w:r w:rsidRPr="00336F82">
        <w:rPr>
          <w:sz w:val="28"/>
          <w:szCs w:val="28"/>
          <w:lang w:val="uk-UA" w:bidi="he-IL"/>
        </w:rPr>
        <w:t xml:space="preserve">.), у </w:t>
      </w:r>
      <w:proofErr w:type="spellStart"/>
      <w:r w:rsidRPr="00336F82">
        <w:rPr>
          <w:sz w:val="28"/>
          <w:szCs w:val="28"/>
          <w:lang w:val="uk-UA" w:bidi="he-IL"/>
        </w:rPr>
        <w:t>т.ч</w:t>
      </w:r>
      <w:proofErr w:type="spellEnd"/>
      <w:r w:rsidRPr="00336F82">
        <w:rPr>
          <w:sz w:val="28"/>
          <w:szCs w:val="28"/>
          <w:lang w:val="uk-UA" w:bidi="he-IL"/>
        </w:rPr>
        <w:t xml:space="preserve">. для жінок – 11,7%, чоловіків – 13,9% до відповідної вікової групи. Загальний рівень </w:t>
      </w:r>
      <w:r w:rsidRPr="00336F82">
        <w:rPr>
          <w:sz w:val="28"/>
          <w:szCs w:val="28"/>
          <w:lang w:val="uk-UA" w:bidi="he-IL"/>
        </w:rPr>
        <w:lastRenderedPageBreak/>
        <w:t xml:space="preserve">зайнятості – 66,7%, у </w:t>
      </w:r>
      <w:proofErr w:type="spellStart"/>
      <w:r w:rsidRPr="00336F82">
        <w:rPr>
          <w:sz w:val="28"/>
          <w:szCs w:val="28"/>
          <w:lang w:val="uk-UA" w:bidi="he-IL"/>
        </w:rPr>
        <w:t>т.ч</w:t>
      </w:r>
      <w:proofErr w:type="spellEnd"/>
      <w:r w:rsidRPr="00336F82">
        <w:rPr>
          <w:sz w:val="28"/>
          <w:szCs w:val="28"/>
          <w:lang w:val="uk-UA" w:bidi="he-IL"/>
        </w:rPr>
        <w:t>. жінок – 65,8%, чоловіків – 67,6%.</w:t>
      </w:r>
    </w:p>
    <w:p w14:paraId="02609F4B" w14:textId="77777777" w:rsidR="00766AF1" w:rsidRPr="00336F82" w:rsidRDefault="00766AF1" w:rsidP="00336F82">
      <w:pPr>
        <w:widowControl w:val="0"/>
        <w:ind w:firstLine="709"/>
        <w:jc w:val="both"/>
        <w:rPr>
          <w:sz w:val="28"/>
          <w:szCs w:val="28"/>
          <w:lang w:val="uk-UA" w:bidi="he-IL"/>
        </w:rPr>
      </w:pPr>
      <w:r w:rsidRPr="00336F82">
        <w:rPr>
          <w:sz w:val="28"/>
          <w:szCs w:val="28"/>
          <w:lang w:val="uk-UA" w:bidi="he-IL"/>
        </w:rPr>
        <w:t>Внаслідок умов військового часу зросло навантаження на жінок, які виконують неоплачувану роботу з догляду, виховання дітей, обслуговування дому. Частина закладів освіти працює в онлайн-режимі, що потребує забезпечення дітей відповідними гаджетами та інтернетом. Під час великої війни відтворення стереотипних гендерних ролей, де за жінкою закріплюється неоплачувана робота, призводить до зменшення можливостей жінок у сфері оплачуваної праці. Це поглиблює характерний для області розрив у рівні оплати праці між жінками та чоловіками.</w:t>
      </w:r>
    </w:p>
    <w:p w14:paraId="4FCBC135" w14:textId="77777777" w:rsidR="00766AF1" w:rsidRPr="00871294" w:rsidRDefault="00766AF1" w:rsidP="00A71FAE">
      <w:pPr>
        <w:pStyle w:val="2"/>
        <w:numPr>
          <w:ilvl w:val="1"/>
          <w:numId w:val="14"/>
        </w:numPr>
        <w:spacing w:before="240" w:after="240"/>
        <w:ind w:left="0" w:firstLine="709"/>
        <w:jc w:val="both"/>
        <w:rPr>
          <w:lang w:val="uk-UA"/>
        </w:rPr>
      </w:pPr>
      <w:r w:rsidRPr="00871294">
        <w:rPr>
          <w:lang w:val="uk-UA"/>
        </w:rPr>
        <w:t>Економічна характеристика</w:t>
      </w:r>
    </w:p>
    <w:p w14:paraId="56BFFA9A" w14:textId="49C6C957" w:rsidR="00766AF1" w:rsidRPr="00336F82" w:rsidRDefault="00766AF1" w:rsidP="00766AF1">
      <w:pPr>
        <w:pStyle w:val="af1"/>
        <w:widowControl w:val="0"/>
        <w:spacing w:after="0"/>
        <w:ind w:firstLine="709"/>
        <w:jc w:val="both"/>
        <w:rPr>
          <w:bCs/>
          <w:sz w:val="28"/>
          <w:szCs w:val="28"/>
        </w:rPr>
      </w:pPr>
      <w:r w:rsidRPr="00871294">
        <w:rPr>
          <w:bCs/>
          <w:sz w:val="28"/>
          <w:szCs w:val="28"/>
        </w:rPr>
        <w:t>Регіональна господарська система Чернігівської області є аграрно-індустріальною з переважанням агропромислової складової. За обсягом валов</w:t>
      </w:r>
      <w:r w:rsidR="00C670F6">
        <w:rPr>
          <w:bCs/>
          <w:sz w:val="28"/>
          <w:szCs w:val="28"/>
        </w:rPr>
        <w:t>ого регіонального продукту</w:t>
      </w:r>
      <w:r w:rsidRPr="00871294">
        <w:rPr>
          <w:bCs/>
          <w:sz w:val="28"/>
          <w:szCs w:val="28"/>
        </w:rPr>
        <w:t xml:space="preserve"> у 2021 р. (за наявною статистичною інформацією) вона </w:t>
      </w:r>
      <w:r w:rsidRPr="00336F82">
        <w:rPr>
          <w:bCs/>
          <w:sz w:val="28"/>
          <w:szCs w:val="28"/>
        </w:rPr>
        <w:t>займала 16 позицію серед областей України, забезпечуючи 1,8% від загальнодержавної величини.</w:t>
      </w:r>
    </w:p>
    <w:p w14:paraId="1DFDC974" w14:textId="77777777" w:rsidR="00766AF1" w:rsidRPr="00871294" w:rsidRDefault="00766AF1" w:rsidP="00336F82">
      <w:pPr>
        <w:pStyle w:val="af1"/>
        <w:widowControl w:val="0"/>
        <w:spacing w:after="0"/>
        <w:ind w:firstLine="709"/>
        <w:jc w:val="both"/>
        <w:rPr>
          <w:szCs w:val="28"/>
        </w:rPr>
      </w:pPr>
      <w:r w:rsidRPr="00336F82">
        <w:rPr>
          <w:sz w:val="28"/>
          <w:szCs w:val="28"/>
        </w:rPr>
        <w:t xml:space="preserve">У </w:t>
      </w:r>
      <w:r w:rsidRPr="00336F82">
        <w:rPr>
          <w:bCs/>
          <w:sz w:val="28"/>
          <w:szCs w:val="28"/>
        </w:rPr>
        <w:t>структурі</w:t>
      </w:r>
      <w:r w:rsidRPr="00336F82">
        <w:rPr>
          <w:sz w:val="28"/>
          <w:szCs w:val="28"/>
        </w:rPr>
        <w:t xml:space="preserve"> валової доданої вартості Чернігівської області у 2021 р. найбільша частка припадає на сільське, лісове та рибне господарство – 29,8%, переробну промисловість – 14,08% (рис. 1.12) [3].</w:t>
      </w:r>
    </w:p>
    <w:p w14:paraId="2C262303" w14:textId="77777777" w:rsidR="00766AF1" w:rsidRPr="00871294" w:rsidRDefault="00766AF1" w:rsidP="00766AF1">
      <w:pPr>
        <w:widowControl w:val="0"/>
        <w:jc w:val="center"/>
        <w:rPr>
          <w:szCs w:val="28"/>
          <w:lang w:val="uk-UA"/>
        </w:rPr>
      </w:pPr>
      <w:r w:rsidRPr="00871294">
        <w:rPr>
          <w:noProof/>
          <w:szCs w:val="28"/>
          <w:lang w:val="ru-RU"/>
        </w:rPr>
        <w:drawing>
          <wp:inline distT="0" distB="0" distL="0" distR="0" wp14:anchorId="4460826F" wp14:editId="4578A9CD">
            <wp:extent cx="5082540" cy="2796540"/>
            <wp:effectExtent l="0" t="0" r="0" b="3810"/>
            <wp:docPr id="2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2796540"/>
                    </a:xfrm>
                    <a:prstGeom prst="rect">
                      <a:avLst/>
                    </a:prstGeom>
                    <a:noFill/>
                    <a:ln>
                      <a:noFill/>
                    </a:ln>
                  </pic:spPr>
                </pic:pic>
              </a:graphicData>
            </a:graphic>
          </wp:inline>
        </w:drawing>
      </w:r>
    </w:p>
    <w:p w14:paraId="4E19E296" w14:textId="77777777" w:rsidR="00766AF1" w:rsidRPr="00871294" w:rsidRDefault="00766AF1" w:rsidP="00766AF1">
      <w:pPr>
        <w:widowControl w:val="0"/>
        <w:jc w:val="center"/>
        <w:rPr>
          <w:szCs w:val="28"/>
          <w:lang w:val="uk-UA"/>
        </w:rPr>
      </w:pPr>
      <w:r w:rsidRPr="00871294">
        <w:rPr>
          <w:szCs w:val="28"/>
          <w:lang w:val="uk-UA"/>
        </w:rPr>
        <w:fldChar w:fldCharType="begin"/>
      </w:r>
      <w:r w:rsidRPr="00871294">
        <w:rPr>
          <w:szCs w:val="28"/>
          <w:lang w:val="uk-UA"/>
        </w:rPr>
        <w:instrText xml:space="preserve"> SKIPIF 1 &lt; 0             </w:instrText>
      </w:r>
      <w:r w:rsidRPr="00871294">
        <w:rPr>
          <w:szCs w:val="28"/>
          <w:lang w:val="uk-UA"/>
        </w:rPr>
        <w:fldChar w:fldCharType="end"/>
      </w:r>
    </w:p>
    <w:p w14:paraId="52166CAF" w14:textId="77777777" w:rsidR="00766AF1" w:rsidRPr="00336F82" w:rsidRDefault="00766AF1" w:rsidP="00766AF1">
      <w:pPr>
        <w:widowControl w:val="0"/>
        <w:jc w:val="center"/>
        <w:rPr>
          <w:b/>
          <w:sz w:val="28"/>
          <w:szCs w:val="28"/>
          <w:lang w:val="uk-UA"/>
        </w:rPr>
      </w:pPr>
      <w:r w:rsidRPr="00336F82">
        <w:rPr>
          <w:b/>
          <w:sz w:val="28"/>
          <w:szCs w:val="28"/>
          <w:lang w:val="uk-UA"/>
        </w:rPr>
        <w:t>Рис. 1.12. Галузева структура регіональної господарської системи</w:t>
      </w:r>
      <w:r w:rsidRPr="00336F82">
        <w:rPr>
          <w:b/>
          <w:sz w:val="28"/>
          <w:szCs w:val="28"/>
          <w:lang w:val="uk-UA"/>
        </w:rPr>
        <w:br/>
        <w:t>Чернігівської області за валовою доданою вартістю, %</w:t>
      </w:r>
    </w:p>
    <w:p w14:paraId="41544765" w14:textId="77777777" w:rsidR="00766AF1" w:rsidRPr="00336F82" w:rsidRDefault="00766AF1" w:rsidP="00766AF1">
      <w:pPr>
        <w:widowControl w:val="0"/>
        <w:ind w:firstLine="708"/>
        <w:rPr>
          <w:sz w:val="28"/>
          <w:szCs w:val="28"/>
          <w:lang w:val="uk-UA"/>
        </w:rPr>
      </w:pPr>
    </w:p>
    <w:p w14:paraId="5943D504" w14:textId="77777777" w:rsidR="00766AF1" w:rsidRPr="00336F82" w:rsidRDefault="00766AF1" w:rsidP="00336F82">
      <w:pPr>
        <w:widowControl w:val="0"/>
        <w:ind w:firstLine="708"/>
        <w:jc w:val="both"/>
        <w:rPr>
          <w:sz w:val="28"/>
          <w:szCs w:val="28"/>
          <w:lang w:val="uk-UA"/>
        </w:rPr>
      </w:pPr>
      <w:r w:rsidRPr="00336F82">
        <w:rPr>
          <w:sz w:val="28"/>
          <w:szCs w:val="28"/>
          <w:lang w:val="uk-UA"/>
        </w:rPr>
        <w:t xml:space="preserve">Чернігівщина має значний сільськогосподарський потенціал і є однією із провідних аграрних областей України. Аграрний комплекс області налічує 2174 зареєстрованих суб’єктів господарювання, в тому числі 1111 фермерських господарств. Також в області зареєстровано 32 сільськогосподарські обслуговуючі кооперативи та 130,4 тис. особистих селянських господарств. Земельний фонд складає 3,2 </w:t>
      </w:r>
      <w:proofErr w:type="spellStart"/>
      <w:r w:rsidRPr="00336F82">
        <w:rPr>
          <w:sz w:val="28"/>
          <w:szCs w:val="28"/>
          <w:lang w:val="uk-UA"/>
        </w:rPr>
        <w:t>млн.га</w:t>
      </w:r>
      <w:proofErr w:type="spellEnd"/>
      <w:r w:rsidRPr="00336F82">
        <w:rPr>
          <w:sz w:val="28"/>
          <w:szCs w:val="28"/>
          <w:lang w:val="uk-UA"/>
        </w:rPr>
        <w:t xml:space="preserve">, в </w:t>
      </w:r>
      <w:proofErr w:type="spellStart"/>
      <w:r w:rsidRPr="00336F82">
        <w:rPr>
          <w:sz w:val="28"/>
          <w:szCs w:val="28"/>
          <w:lang w:val="uk-UA"/>
        </w:rPr>
        <w:t>т.ч</w:t>
      </w:r>
      <w:proofErr w:type="spellEnd"/>
      <w:r w:rsidRPr="00336F82">
        <w:rPr>
          <w:sz w:val="28"/>
          <w:szCs w:val="28"/>
          <w:lang w:val="uk-UA"/>
        </w:rPr>
        <w:t xml:space="preserve">. 2,1 </w:t>
      </w:r>
      <w:proofErr w:type="spellStart"/>
      <w:r w:rsidRPr="00336F82">
        <w:rPr>
          <w:sz w:val="28"/>
          <w:szCs w:val="28"/>
          <w:lang w:val="uk-UA"/>
        </w:rPr>
        <w:t>млн.га</w:t>
      </w:r>
      <w:proofErr w:type="spellEnd"/>
      <w:r w:rsidRPr="00336F82">
        <w:rPr>
          <w:sz w:val="28"/>
          <w:szCs w:val="28"/>
          <w:lang w:val="uk-UA"/>
        </w:rPr>
        <w:t xml:space="preserve"> сільськогосподарських угідь (65% від земельного фонду), що становить 5% усіх сільгоспугідь України. В структурі аграрного виробництва галузь рослинництва займає 89,5%, </w:t>
      </w:r>
      <w:r w:rsidRPr="00336F82">
        <w:rPr>
          <w:sz w:val="28"/>
          <w:szCs w:val="28"/>
          <w:lang w:val="uk-UA"/>
        </w:rPr>
        <w:lastRenderedPageBreak/>
        <w:t>тваринництва – 10,5%.</w:t>
      </w:r>
    </w:p>
    <w:p w14:paraId="1A4FE6CD" w14:textId="77777777" w:rsidR="00766AF1" w:rsidRPr="00336F82" w:rsidRDefault="00766AF1" w:rsidP="00336F82">
      <w:pPr>
        <w:widowControl w:val="0"/>
        <w:ind w:firstLine="720"/>
        <w:jc w:val="both"/>
        <w:rPr>
          <w:sz w:val="28"/>
          <w:szCs w:val="28"/>
          <w:lang w:val="uk-UA"/>
        </w:rPr>
      </w:pPr>
      <w:r w:rsidRPr="00336F82">
        <w:rPr>
          <w:sz w:val="28"/>
          <w:szCs w:val="28"/>
          <w:lang w:val="uk-UA"/>
        </w:rPr>
        <w:t>Головними культурами в рослинництві Чернігівської області є зернові та зернобобові – 63,4% виробництва сільськогосподарських культур, що мають найвищу концентрацію посівів і вирощуються практично повсюдно. Найменшу частку в загальних обсягах мають овочеві культури – 2,7% (рис.1.13)</w:t>
      </w:r>
    </w:p>
    <w:p w14:paraId="065612FA" w14:textId="77777777" w:rsidR="00766AF1" w:rsidRPr="00871294" w:rsidRDefault="00766AF1" w:rsidP="00766AF1">
      <w:pPr>
        <w:widowControl w:val="0"/>
        <w:jc w:val="center"/>
        <w:rPr>
          <w:szCs w:val="28"/>
          <w:lang w:val="uk-UA"/>
        </w:rPr>
      </w:pPr>
      <w:r w:rsidRPr="00871294">
        <w:rPr>
          <w:noProof/>
          <w:szCs w:val="28"/>
          <w:lang w:val="ru-RU"/>
        </w:rPr>
        <w:drawing>
          <wp:inline distT="0" distB="0" distL="0" distR="0" wp14:anchorId="4116F045" wp14:editId="280C55E5">
            <wp:extent cx="5501640" cy="3703320"/>
            <wp:effectExtent l="0" t="0" r="0" b="0"/>
            <wp:docPr id="20"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22C5C1" w14:textId="77777777" w:rsidR="00766AF1" w:rsidRPr="00336F82" w:rsidRDefault="00766AF1" w:rsidP="00766AF1">
      <w:pPr>
        <w:widowControl w:val="0"/>
        <w:ind w:firstLine="720"/>
        <w:jc w:val="center"/>
        <w:rPr>
          <w:b/>
          <w:sz w:val="28"/>
          <w:szCs w:val="28"/>
          <w:lang w:val="uk-UA"/>
        </w:rPr>
      </w:pPr>
      <w:r w:rsidRPr="00336F82">
        <w:rPr>
          <w:b/>
          <w:sz w:val="28"/>
          <w:szCs w:val="28"/>
          <w:lang w:val="uk-UA"/>
        </w:rPr>
        <w:t xml:space="preserve">Рис.1.13. Обсяги виробництва основних культур рослинництва, </w:t>
      </w:r>
      <w:proofErr w:type="spellStart"/>
      <w:r w:rsidRPr="00336F82">
        <w:rPr>
          <w:b/>
          <w:sz w:val="28"/>
          <w:szCs w:val="28"/>
          <w:lang w:val="uk-UA"/>
        </w:rPr>
        <w:t>тис.т</w:t>
      </w:r>
      <w:proofErr w:type="spellEnd"/>
    </w:p>
    <w:p w14:paraId="64095B25" w14:textId="77777777" w:rsidR="00766AF1" w:rsidRPr="00336F82" w:rsidRDefault="00766AF1" w:rsidP="00336F82">
      <w:pPr>
        <w:widowControl w:val="0"/>
        <w:ind w:firstLine="720"/>
        <w:jc w:val="both"/>
        <w:rPr>
          <w:sz w:val="28"/>
          <w:szCs w:val="28"/>
          <w:lang w:val="uk-UA"/>
        </w:rPr>
      </w:pPr>
      <w:r w:rsidRPr="00336F82">
        <w:rPr>
          <w:color w:val="000000"/>
          <w:spacing w:val="-2"/>
          <w:sz w:val="28"/>
          <w:szCs w:val="28"/>
          <w:lang w:val="uk-UA"/>
        </w:rPr>
        <w:t>*Дані наведено за категорією «підприємства». Оцінки показників за категорією «господарства населення» не наведено через їх недостатню якість у зв’язку з відсутністю необхідних для розрахунків джерел статистичної інформації та адміністративних даних.</w:t>
      </w:r>
    </w:p>
    <w:p w14:paraId="55FA9912" w14:textId="77777777" w:rsidR="00766AF1" w:rsidRPr="00336F82" w:rsidRDefault="00766AF1" w:rsidP="00766AF1">
      <w:pPr>
        <w:widowControl w:val="0"/>
        <w:ind w:firstLine="720"/>
        <w:rPr>
          <w:sz w:val="28"/>
          <w:szCs w:val="28"/>
          <w:lang w:val="uk-UA"/>
        </w:rPr>
      </w:pPr>
    </w:p>
    <w:p w14:paraId="09CF2055" w14:textId="77777777" w:rsidR="00766AF1" w:rsidRPr="00336F82" w:rsidRDefault="00766AF1" w:rsidP="00336F82">
      <w:pPr>
        <w:widowControl w:val="0"/>
        <w:ind w:firstLine="720"/>
        <w:jc w:val="both"/>
        <w:rPr>
          <w:sz w:val="28"/>
          <w:szCs w:val="28"/>
          <w:lang w:val="uk-UA"/>
        </w:rPr>
      </w:pPr>
      <w:r w:rsidRPr="00336F82">
        <w:rPr>
          <w:sz w:val="28"/>
          <w:szCs w:val="28"/>
          <w:lang w:val="uk-UA"/>
        </w:rPr>
        <w:t>Незмінними за цей період залишаються лише обсяги вирощуваних овочів – близько 174 тис. т та картоплі – 1200-1500 тис. т. У той же час обсяги вирощуваних зернових і зернобобових навіть за останні десять років зросли вдвічі. Проте їхня структура змінилася принципово: тепер в ній переважають так звані «комерційні» культури – кукурудза на зерно сьогодні в зернових складає понад 70%, у той час як в 1990 р. вона займала лише 4,2%.</w:t>
      </w:r>
    </w:p>
    <w:p w14:paraId="6A1819B8" w14:textId="77777777" w:rsidR="00766AF1" w:rsidRPr="00336F82" w:rsidRDefault="00766AF1" w:rsidP="00336F82">
      <w:pPr>
        <w:widowControl w:val="0"/>
        <w:ind w:firstLine="720"/>
        <w:jc w:val="both"/>
        <w:rPr>
          <w:sz w:val="28"/>
          <w:szCs w:val="28"/>
          <w:lang w:val="uk-UA"/>
        </w:rPr>
      </w:pPr>
      <w:r w:rsidRPr="00336F82">
        <w:rPr>
          <w:sz w:val="28"/>
          <w:szCs w:val="28"/>
          <w:lang w:val="uk-UA"/>
        </w:rPr>
        <w:t>Основна спеціалізація галузі рослинництва регіону – вирощування зернових та технічних культур, тваринництва – молочно-м’ясне скотарство та виробництво свинини. Спеціалізація рослинництва чітко виражена по зонах території області – в поліській частині більший розвиток, поряд із зерновими, отримало виробництво олійних культур та картоплі, а в лісостепу – зернове господарство, виробництво олійних культур та вирощування цукрових буряків.</w:t>
      </w:r>
    </w:p>
    <w:p w14:paraId="399F9491" w14:textId="77777777" w:rsidR="00766AF1" w:rsidRPr="00336F82" w:rsidRDefault="00766AF1" w:rsidP="00336F82">
      <w:pPr>
        <w:ind w:firstLine="720"/>
        <w:jc w:val="both"/>
        <w:rPr>
          <w:sz w:val="28"/>
          <w:szCs w:val="28"/>
          <w:lang w:val="uk-UA"/>
        </w:rPr>
      </w:pPr>
      <w:r w:rsidRPr="00336F82">
        <w:rPr>
          <w:sz w:val="28"/>
          <w:szCs w:val="28"/>
          <w:lang w:val="uk-UA"/>
        </w:rPr>
        <w:t>Індекс сільськогосподарської продукції</w:t>
      </w:r>
      <w:r w:rsidRPr="00336F82">
        <w:rPr>
          <w:b/>
          <w:sz w:val="28"/>
          <w:szCs w:val="28"/>
          <w:lang w:val="uk-UA"/>
        </w:rPr>
        <w:t>,</w:t>
      </w:r>
      <w:r w:rsidRPr="00336F82">
        <w:rPr>
          <w:sz w:val="28"/>
          <w:szCs w:val="28"/>
          <w:lang w:val="uk-UA"/>
        </w:rPr>
        <w:t xml:space="preserve"> за попередніми розрахунками, у 2024р. порівняно з 2023р. становив 103,3%, у </w:t>
      </w:r>
      <w:proofErr w:type="spellStart"/>
      <w:r w:rsidRPr="00336F82">
        <w:rPr>
          <w:sz w:val="28"/>
          <w:szCs w:val="28"/>
          <w:lang w:val="uk-UA"/>
        </w:rPr>
        <w:t>т.ч</w:t>
      </w:r>
      <w:proofErr w:type="spellEnd"/>
      <w:r w:rsidRPr="00336F82">
        <w:rPr>
          <w:sz w:val="28"/>
          <w:szCs w:val="28"/>
          <w:lang w:val="uk-UA"/>
        </w:rPr>
        <w:t>. в підприємствах – 105,1%, господарствах населення – 92,6%.(рис.1.14).</w:t>
      </w:r>
    </w:p>
    <w:p w14:paraId="3A1347A8" w14:textId="77777777" w:rsidR="00766AF1" w:rsidRPr="00871294" w:rsidRDefault="00766AF1" w:rsidP="00766AF1">
      <w:pPr>
        <w:widowControl w:val="0"/>
        <w:jc w:val="center"/>
        <w:rPr>
          <w:szCs w:val="28"/>
          <w:lang w:val="uk-UA"/>
        </w:rPr>
      </w:pPr>
      <w:r w:rsidRPr="00871294">
        <w:rPr>
          <w:b/>
          <w:noProof/>
          <w:szCs w:val="28"/>
          <w:lang w:val="ru-RU"/>
        </w:rPr>
        <w:lastRenderedPageBreak/>
        <w:drawing>
          <wp:inline distT="0" distB="0" distL="0" distR="0" wp14:anchorId="7C47E8F6" wp14:editId="6DC11D1A">
            <wp:extent cx="5615940" cy="4381500"/>
            <wp:effectExtent l="0" t="0" r="3810" b="0"/>
            <wp:docPr id="22" name="Діагра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B0CEBA" w14:textId="77777777" w:rsidR="00766AF1" w:rsidRPr="00336F82" w:rsidRDefault="00766AF1" w:rsidP="00766AF1">
      <w:pPr>
        <w:widowControl w:val="0"/>
        <w:ind w:firstLine="708"/>
        <w:rPr>
          <w:sz w:val="28"/>
          <w:szCs w:val="28"/>
          <w:lang w:val="uk-UA"/>
        </w:rPr>
      </w:pPr>
    </w:p>
    <w:p w14:paraId="69F76F1D" w14:textId="77777777" w:rsidR="00766AF1" w:rsidRPr="00336F82" w:rsidRDefault="00766AF1" w:rsidP="00766AF1">
      <w:pPr>
        <w:jc w:val="center"/>
        <w:rPr>
          <w:b/>
          <w:sz w:val="28"/>
          <w:szCs w:val="28"/>
          <w:lang w:val="uk-UA"/>
        </w:rPr>
      </w:pPr>
      <w:r w:rsidRPr="00336F82">
        <w:rPr>
          <w:b/>
          <w:sz w:val="28"/>
          <w:szCs w:val="28"/>
          <w:lang w:val="uk-UA"/>
        </w:rPr>
        <w:t>Рис.1.14. Динаміка виробництва продукції сільського господарства</w:t>
      </w:r>
    </w:p>
    <w:p w14:paraId="546E988E" w14:textId="77777777" w:rsidR="00766AF1" w:rsidRPr="00336F82" w:rsidRDefault="00766AF1" w:rsidP="00766AF1">
      <w:pPr>
        <w:ind w:firstLine="720"/>
        <w:rPr>
          <w:b/>
          <w:sz w:val="28"/>
          <w:szCs w:val="28"/>
          <w:lang w:val="uk-UA"/>
        </w:rPr>
      </w:pPr>
    </w:p>
    <w:p w14:paraId="31DF6471" w14:textId="77777777" w:rsidR="00766AF1" w:rsidRPr="00336F82" w:rsidRDefault="00766AF1" w:rsidP="00336F82">
      <w:pPr>
        <w:widowControl w:val="0"/>
        <w:ind w:firstLine="708"/>
        <w:jc w:val="both"/>
        <w:rPr>
          <w:sz w:val="28"/>
          <w:szCs w:val="28"/>
          <w:lang w:val="uk-UA"/>
        </w:rPr>
      </w:pPr>
      <w:r w:rsidRPr="00336F82">
        <w:rPr>
          <w:sz w:val="28"/>
          <w:szCs w:val="28"/>
          <w:lang w:val="uk-UA"/>
        </w:rPr>
        <w:t xml:space="preserve">Обсяг валової продукції сільського господарства області у 2023 році порівняно з 2022 збільшився на 15,2%, але до 2021 року скорочення становить 7,7%. Незважаючи на виклики воєнного стану, за січень-вересень 2024 року в </w:t>
      </w:r>
      <w:proofErr w:type="spellStart"/>
      <w:r w:rsidRPr="00336F82">
        <w:rPr>
          <w:sz w:val="28"/>
          <w:szCs w:val="28"/>
          <w:lang w:val="uk-UA"/>
        </w:rPr>
        <w:t>областi</w:t>
      </w:r>
      <w:proofErr w:type="spellEnd"/>
      <w:r w:rsidRPr="00336F82">
        <w:rPr>
          <w:sz w:val="28"/>
          <w:szCs w:val="28"/>
          <w:lang w:val="uk-UA"/>
        </w:rPr>
        <w:t xml:space="preserve"> вироблено валової продукції сільського господарства в постійних цінах 2021 року всіма категоріями господарств на суму 35,2 млрд грн, що на 26,8% </w:t>
      </w:r>
      <w:proofErr w:type="spellStart"/>
      <w:r w:rsidRPr="00336F82">
        <w:rPr>
          <w:sz w:val="28"/>
          <w:szCs w:val="28"/>
          <w:lang w:val="uk-UA"/>
        </w:rPr>
        <w:t>бiльше</w:t>
      </w:r>
      <w:proofErr w:type="spellEnd"/>
      <w:r w:rsidRPr="00336F82">
        <w:rPr>
          <w:sz w:val="28"/>
          <w:szCs w:val="28"/>
          <w:lang w:val="uk-UA"/>
        </w:rPr>
        <w:t xml:space="preserve"> до відповідного періоду 2023 року (рослинництво – зростання на 29,9%, тваринництво – зменшення на 1,2%), в т. ч. в сільськогосподарських підприємствах – 30,1 млрд грн (індекс 141,7%), в господарствах населення – 5,1 млрд грн (78,1%). </w:t>
      </w:r>
    </w:p>
    <w:p w14:paraId="621D0942" w14:textId="77777777" w:rsidR="00766AF1" w:rsidRPr="00336F82" w:rsidRDefault="00766AF1" w:rsidP="00336F82">
      <w:pPr>
        <w:widowControl w:val="0"/>
        <w:ind w:firstLine="708"/>
        <w:jc w:val="both"/>
        <w:rPr>
          <w:sz w:val="28"/>
          <w:szCs w:val="28"/>
          <w:lang w:val="uk-UA"/>
        </w:rPr>
      </w:pPr>
      <w:r w:rsidRPr="00336F82">
        <w:rPr>
          <w:sz w:val="28"/>
          <w:szCs w:val="28"/>
          <w:lang w:val="uk-UA"/>
        </w:rPr>
        <w:t xml:space="preserve">Станом на 01.10.2024 сільськогосподарськими підприємствами області утримувалось 88,2 тис. гол. поголів’я великої рогатої худоби, в тому числі 36,1 тис. гол. корів та 132,7 тис. голів свиней. За 9 місяців 2024 року сільськогосподарськими підприємствами вироблено молока 204,1 тис. </w:t>
      </w:r>
      <w:proofErr w:type="spellStart"/>
      <w:r w:rsidRPr="00336F82">
        <w:rPr>
          <w:sz w:val="28"/>
          <w:szCs w:val="28"/>
          <w:lang w:val="uk-UA"/>
        </w:rPr>
        <w:t>тонн</w:t>
      </w:r>
      <w:proofErr w:type="spellEnd"/>
      <w:r w:rsidRPr="00336F82">
        <w:rPr>
          <w:sz w:val="28"/>
          <w:szCs w:val="28"/>
          <w:lang w:val="uk-UA"/>
        </w:rPr>
        <w:t xml:space="preserve">, що на 7,2% більше відповідного періоду 2023 року. За січень-вересень 2024 року вирощено м'яса тварин всіх видів 24,4 тис. </w:t>
      </w:r>
      <w:proofErr w:type="spellStart"/>
      <w:r w:rsidRPr="00336F82">
        <w:rPr>
          <w:sz w:val="28"/>
          <w:szCs w:val="28"/>
          <w:lang w:val="uk-UA"/>
        </w:rPr>
        <w:t>тонн</w:t>
      </w:r>
      <w:proofErr w:type="spellEnd"/>
      <w:r w:rsidRPr="00336F82">
        <w:rPr>
          <w:sz w:val="28"/>
          <w:szCs w:val="28"/>
          <w:lang w:val="uk-UA"/>
        </w:rPr>
        <w:t xml:space="preserve">, що більше на 0,1 тис. </w:t>
      </w:r>
      <w:proofErr w:type="spellStart"/>
      <w:r w:rsidRPr="00336F82">
        <w:rPr>
          <w:sz w:val="28"/>
          <w:szCs w:val="28"/>
          <w:lang w:val="uk-UA"/>
        </w:rPr>
        <w:t>тонн</w:t>
      </w:r>
      <w:proofErr w:type="spellEnd"/>
      <w:r w:rsidRPr="00336F82">
        <w:rPr>
          <w:sz w:val="28"/>
          <w:szCs w:val="28"/>
          <w:lang w:val="uk-UA"/>
        </w:rPr>
        <w:t>, ніж реалізовано м'яса тварин на забій (рис.1.15).</w:t>
      </w:r>
    </w:p>
    <w:p w14:paraId="0EF90A63" w14:textId="77777777" w:rsidR="00766AF1" w:rsidRPr="00871294" w:rsidRDefault="00766AF1" w:rsidP="00766AF1">
      <w:pPr>
        <w:pStyle w:val="ac"/>
        <w:widowControl w:val="0"/>
        <w:spacing w:before="0" w:beforeAutospacing="0" w:after="0" w:afterAutospacing="0"/>
        <w:rPr>
          <w:sz w:val="28"/>
          <w:szCs w:val="28"/>
          <w:lang w:val="uk-UA"/>
        </w:rPr>
      </w:pPr>
    </w:p>
    <w:p w14:paraId="0310308A" w14:textId="77777777" w:rsidR="00766AF1" w:rsidRPr="00871294" w:rsidRDefault="00766AF1" w:rsidP="00766AF1">
      <w:pPr>
        <w:pStyle w:val="ac"/>
        <w:widowControl w:val="0"/>
        <w:spacing w:before="0" w:beforeAutospacing="0" w:after="0" w:afterAutospacing="0"/>
        <w:rPr>
          <w:sz w:val="28"/>
          <w:szCs w:val="28"/>
          <w:lang w:val="uk-UA"/>
        </w:rPr>
      </w:pPr>
    </w:p>
    <w:p w14:paraId="1F22D6EE" w14:textId="2926063E" w:rsidR="00766AF1" w:rsidRPr="00871294" w:rsidRDefault="00572204" w:rsidP="00766AF1">
      <w:pPr>
        <w:pStyle w:val="ac"/>
        <w:widowControl w:val="0"/>
        <w:spacing w:before="0" w:beforeAutospacing="0" w:after="0" w:afterAutospacing="0"/>
        <w:jc w:val="center"/>
        <w:rPr>
          <w:sz w:val="28"/>
          <w:szCs w:val="28"/>
          <w:lang w:val="uk-UA"/>
        </w:rPr>
      </w:pPr>
      <w:r>
        <w:rPr>
          <w:noProof/>
        </w:rPr>
        <w:lastRenderedPageBreak/>
        <w:drawing>
          <wp:inline distT="0" distB="0" distL="0" distR="0" wp14:anchorId="32CA2FD2" wp14:editId="5B1D0B25">
            <wp:extent cx="3800475" cy="2170596"/>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05770" cy="2173620"/>
                    </a:xfrm>
                    <a:prstGeom prst="rect">
                      <a:avLst/>
                    </a:prstGeom>
                  </pic:spPr>
                </pic:pic>
              </a:graphicData>
            </a:graphic>
          </wp:inline>
        </w:drawing>
      </w:r>
    </w:p>
    <w:p w14:paraId="169C362B" w14:textId="77777777" w:rsidR="00766AF1" w:rsidRPr="00871294" w:rsidRDefault="00766AF1" w:rsidP="00766AF1">
      <w:pPr>
        <w:pStyle w:val="ac"/>
        <w:widowControl w:val="0"/>
        <w:spacing w:before="0" w:beforeAutospacing="0" w:after="0" w:afterAutospacing="0"/>
        <w:jc w:val="center"/>
        <w:rPr>
          <w:b/>
          <w:sz w:val="28"/>
          <w:szCs w:val="28"/>
          <w:lang w:val="uk-UA"/>
        </w:rPr>
      </w:pPr>
      <w:r w:rsidRPr="00871294">
        <w:rPr>
          <w:b/>
          <w:sz w:val="28"/>
          <w:szCs w:val="28"/>
          <w:lang w:val="uk-UA"/>
        </w:rPr>
        <w:t>Рис. 1.15. Структура тваринництва Чернігівської області</w:t>
      </w:r>
    </w:p>
    <w:p w14:paraId="01D6C19A" w14:textId="77777777" w:rsidR="00766AF1" w:rsidRPr="00871294" w:rsidRDefault="00766AF1" w:rsidP="00766AF1">
      <w:pPr>
        <w:pStyle w:val="ac"/>
        <w:widowControl w:val="0"/>
        <w:spacing w:before="0" w:beforeAutospacing="0" w:after="0" w:afterAutospacing="0"/>
        <w:rPr>
          <w:sz w:val="28"/>
          <w:szCs w:val="28"/>
          <w:lang w:val="uk-UA"/>
        </w:rPr>
      </w:pPr>
    </w:p>
    <w:p w14:paraId="26CDEA58" w14:textId="77777777" w:rsidR="00766AF1" w:rsidRPr="00871294" w:rsidRDefault="00766AF1" w:rsidP="00336F82">
      <w:pPr>
        <w:pStyle w:val="ac"/>
        <w:widowControl w:val="0"/>
        <w:spacing w:before="0" w:beforeAutospacing="0" w:after="0" w:afterAutospacing="0"/>
        <w:ind w:firstLine="720"/>
        <w:jc w:val="both"/>
        <w:rPr>
          <w:sz w:val="28"/>
          <w:szCs w:val="28"/>
          <w:lang w:val="uk-UA"/>
        </w:rPr>
      </w:pPr>
      <w:r w:rsidRPr="00871294">
        <w:rPr>
          <w:sz w:val="28"/>
          <w:szCs w:val="28"/>
          <w:lang w:val="uk-UA"/>
        </w:rPr>
        <w:t>За нашими припущеннями, базуючись на статистичних даних, можна скласти оптимістичний та реалістичний прогнози. Оптимістичний прогноз – це середнє значення у відсотках зміни індексів сільськогосподарської продукції за довоєнні роки. Реалістичний прогноз враховує чинник військового стану та військових дій (табл.1.18).</w:t>
      </w:r>
    </w:p>
    <w:p w14:paraId="44A3EAB1" w14:textId="77777777" w:rsidR="00766AF1" w:rsidRPr="00871294" w:rsidRDefault="00766AF1" w:rsidP="00766AF1">
      <w:pPr>
        <w:pStyle w:val="ac"/>
        <w:widowControl w:val="0"/>
        <w:spacing w:before="0" w:beforeAutospacing="0" w:after="0" w:afterAutospacing="0"/>
        <w:rPr>
          <w:sz w:val="28"/>
          <w:szCs w:val="28"/>
          <w:lang w:val="uk-UA"/>
        </w:rPr>
      </w:pPr>
    </w:p>
    <w:p w14:paraId="5F6F6609" w14:textId="77777777" w:rsidR="00766AF1" w:rsidRPr="00871294" w:rsidRDefault="00766AF1" w:rsidP="00EA3E40">
      <w:pPr>
        <w:pStyle w:val="ac"/>
        <w:widowControl w:val="0"/>
        <w:spacing w:before="0" w:beforeAutospacing="0" w:after="0" w:afterAutospacing="0"/>
        <w:ind w:firstLine="720"/>
        <w:rPr>
          <w:b/>
          <w:sz w:val="28"/>
          <w:szCs w:val="28"/>
          <w:lang w:val="uk-UA"/>
        </w:rPr>
      </w:pPr>
      <w:r w:rsidRPr="00871294">
        <w:rPr>
          <w:b/>
          <w:sz w:val="28"/>
          <w:szCs w:val="28"/>
          <w:lang w:val="uk-UA"/>
        </w:rPr>
        <w:t xml:space="preserve">Таблиця 1.18 – Прогноз індексу сільськогосподарської продукції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9"/>
        <w:gridCol w:w="866"/>
        <w:gridCol w:w="866"/>
        <w:gridCol w:w="866"/>
        <w:gridCol w:w="865"/>
        <w:gridCol w:w="865"/>
        <w:gridCol w:w="865"/>
        <w:gridCol w:w="865"/>
        <w:gridCol w:w="865"/>
        <w:gridCol w:w="865"/>
      </w:tblGrid>
      <w:tr w:rsidR="00766AF1" w:rsidRPr="00871294" w14:paraId="05D8B336" w14:textId="77777777" w:rsidTr="00871294">
        <w:tc>
          <w:tcPr>
            <w:tcW w:w="962" w:type="dxa"/>
          </w:tcPr>
          <w:p w14:paraId="4FAA4A06"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Тип прогнозу</w:t>
            </w:r>
          </w:p>
        </w:tc>
        <w:tc>
          <w:tcPr>
            <w:tcW w:w="963" w:type="dxa"/>
          </w:tcPr>
          <w:p w14:paraId="52E6B174"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2025</w:t>
            </w:r>
          </w:p>
        </w:tc>
        <w:tc>
          <w:tcPr>
            <w:tcW w:w="963" w:type="dxa"/>
          </w:tcPr>
          <w:p w14:paraId="773290D8"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2026</w:t>
            </w:r>
          </w:p>
        </w:tc>
        <w:tc>
          <w:tcPr>
            <w:tcW w:w="963" w:type="dxa"/>
          </w:tcPr>
          <w:p w14:paraId="69EBA946"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2027</w:t>
            </w:r>
          </w:p>
        </w:tc>
        <w:tc>
          <w:tcPr>
            <w:tcW w:w="963" w:type="dxa"/>
          </w:tcPr>
          <w:p w14:paraId="10C9D78C"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2028</w:t>
            </w:r>
          </w:p>
        </w:tc>
        <w:tc>
          <w:tcPr>
            <w:tcW w:w="963" w:type="dxa"/>
          </w:tcPr>
          <w:p w14:paraId="2A5EC5AA"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2029</w:t>
            </w:r>
          </w:p>
        </w:tc>
        <w:tc>
          <w:tcPr>
            <w:tcW w:w="963" w:type="dxa"/>
          </w:tcPr>
          <w:p w14:paraId="10D1E041"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2030</w:t>
            </w:r>
          </w:p>
        </w:tc>
        <w:tc>
          <w:tcPr>
            <w:tcW w:w="963" w:type="dxa"/>
          </w:tcPr>
          <w:p w14:paraId="5E94DAC1"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2031</w:t>
            </w:r>
          </w:p>
        </w:tc>
        <w:tc>
          <w:tcPr>
            <w:tcW w:w="963" w:type="dxa"/>
          </w:tcPr>
          <w:p w14:paraId="0F990059"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2032</w:t>
            </w:r>
          </w:p>
        </w:tc>
        <w:tc>
          <w:tcPr>
            <w:tcW w:w="963" w:type="dxa"/>
          </w:tcPr>
          <w:p w14:paraId="7BAF0ED3"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2033</w:t>
            </w:r>
          </w:p>
        </w:tc>
      </w:tr>
      <w:tr w:rsidR="00766AF1" w:rsidRPr="00871294" w14:paraId="13A6B43C" w14:textId="77777777" w:rsidTr="00871294">
        <w:tc>
          <w:tcPr>
            <w:tcW w:w="962" w:type="dxa"/>
          </w:tcPr>
          <w:p w14:paraId="655FCA26"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Оптимістичний</w:t>
            </w:r>
          </w:p>
        </w:tc>
        <w:tc>
          <w:tcPr>
            <w:tcW w:w="963" w:type="dxa"/>
          </w:tcPr>
          <w:p w14:paraId="26DB021A"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104,4</w:t>
            </w:r>
          </w:p>
        </w:tc>
        <w:tc>
          <w:tcPr>
            <w:tcW w:w="963" w:type="dxa"/>
          </w:tcPr>
          <w:p w14:paraId="3AEC614F"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104,8</w:t>
            </w:r>
          </w:p>
        </w:tc>
        <w:tc>
          <w:tcPr>
            <w:tcW w:w="963" w:type="dxa"/>
          </w:tcPr>
          <w:p w14:paraId="195DE094"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105,2</w:t>
            </w:r>
          </w:p>
        </w:tc>
        <w:tc>
          <w:tcPr>
            <w:tcW w:w="963" w:type="dxa"/>
          </w:tcPr>
          <w:p w14:paraId="417D4F2E"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105,6</w:t>
            </w:r>
          </w:p>
        </w:tc>
        <w:tc>
          <w:tcPr>
            <w:tcW w:w="963" w:type="dxa"/>
          </w:tcPr>
          <w:p w14:paraId="7F536123"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106,0</w:t>
            </w:r>
          </w:p>
        </w:tc>
        <w:tc>
          <w:tcPr>
            <w:tcW w:w="963" w:type="dxa"/>
          </w:tcPr>
          <w:p w14:paraId="3CC27C38"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106,4</w:t>
            </w:r>
          </w:p>
        </w:tc>
        <w:tc>
          <w:tcPr>
            <w:tcW w:w="963" w:type="dxa"/>
          </w:tcPr>
          <w:p w14:paraId="0C24379B"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106,8</w:t>
            </w:r>
          </w:p>
        </w:tc>
        <w:tc>
          <w:tcPr>
            <w:tcW w:w="963" w:type="dxa"/>
          </w:tcPr>
          <w:p w14:paraId="6475DED1"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107,2</w:t>
            </w:r>
          </w:p>
        </w:tc>
        <w:tc>
          <w:tcPr>
            <w:tcW w:w="963" w:type="dxa"/>
          </w:tcPr>
          <w:p w14:paraId="18F1E9E5"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107,6</w:t>
            </w:r>
          </w:p>
        </w:tc>
      </w:tr>
      <w:tr w:rsidR="00766AF1" w:rsidRPr="00871294" w14:paraId="1EB71960" w14:textId="77777777" w:rsidTr="00871294">
        <w:tc>
          <w:tcPr>
            <w:tcW w:w="962" w:type="dxa"/>
          </w:tcPr>
          <w:p w14:paraId="7D5D248E"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Песимістичний</w:t>
            </w:r>
          </w:p>
        </w:tc>
        <w:tc>
          <w:tcPr>
            <w:tcW w:w="963" w:type="dxa"/>
          </w:tcPr>
          <w:p w14:paraId="795055B7"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95,1</w:t>
            </w:r>
          </w:p>
        </w:tc>
        <w:tc>
          <w:tcPr>
            <w:tcW w:w="963" w:type="dxa"/>
          </w:tcPr>
          <w:p w14:paraId="19F550AF"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96,9</w:t>
            </w:r>
          </w:p>
        </w:tc>
        <w:tc>
          <w:tcPr>
            <w:tcW w:w="963" w:type="dxa"/>
          </w:tcPr>
          <w:p w14:paraId="7324FF25"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99,3</w:t>
            </w:r>
          </w:p>
        </w:tc>
        <w:tc>
          <w:tcPr>
            <w:tcW w:w="963" w:type="dxa"/>
          </w:tcPr>
          <w:p w14:paraId="6D5D29C5"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100,1</w:t>
            </w:r>
          </w:p>
        </w:tc>
        <w:tc>
          <w:tcPr>
            <w:tcW w:w="963" w:type="dxa"/>
          </w:tcPr>
          <w:p w14:paraId="2A186A2C"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100,4</w:t>
            </w:r>
          </w:p>
        </w:tc>
        <w:tc>
          <w:tcPr>
            <w:tcW w:w="963" w:type="dxa"/>
          </w:tcPr>
          <w:p w14:paraId="05ADDA5A"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101,0</w:t>
            </w:r>
          </w:p>
        </w:tc>
        <w:tc>
          <w:tcPr>
            <w:tcW w:w="963" w:type="dxa"/>
          </w:tcPr>
          <w:p w14:paraId="799E634B"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101,8</w:t>
            </w:r>
          </w:p>
        </w:tc>
        <w:tc>
          <w:tcPr>
            <w:tcW w:w="963" w:type="dxa"/>
          </w:tcPr>
          <w:p w14:paraId="4C5421B7"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102,6</w:t>
            </w:r>
          </w:p>
        </w:tc>
        <w:tc>
          <w:tcPr>
            <w:tcW w:w="963" w:type="dxa"/>
          </w:tcPr>
          <w:p w14:paraId="529E51DB" w14:textId="77777777" w:rsidR="00766AF1" w:rsidRPr="00871294" w:rsidRDefault="00766AF1" w:rsidP="00871294">
            <w:pPr>
              <w:pStyle w:val="ac"/>
              <w:widowControl w:val="0"/>
              <w:spacing w:before="0" w:beforeAutospacing="0" w:after="0" w:afterAutospacing="0"/>
              <w:ind w:firstLine="22"/>
              <w:rPr>
                <w:lang w:val="uk-UA"/>
              </w:rPr>
            </w:pPr>
            <w:r w:rsidRPr="00871294">
              <w:rPr>
                <w:lang w:val="uk-UA"/>
              </w:rPr>
              <w:t>103,4</w:t>
            </w:r>
          </w:p>
        </w:tc>
      </w:tr>
    </w:tbl>
    <w:p w14:paraId="7155310B" w14:textId="77777777" w:rsidR="00766AF1" w:rsidRPr="00871294" w:rsidRDefault="00766AF1" w:rsidP="00766AF1">
      <w:pPr>
        <w:pStyle w:val="ac"/>
        <w:widowControl w:val="0"/>
        <w:spacing w:before="0" w:beforeAutospacing="0" w:after="0" w:afterAutospacing="0"/>
        <w:rPr>
          <w:sz w:val="28"/>
          <w:szCs w:val="28"/>
          <w:lang w:val="uk-UA"/>
        </w:rPr>
      </w:pPr>
      <w:r w:rsidRPr="00871294">
        <w:rPr>
          <w:sz w:val="28"/>
          <w:szCs w:val="28"/>
          <w:lang w:val="uk-UA"/>
        </w:rPr>
        <w:t xml:space="preserve"> </w:t>
      </w:r>
    </w:p>
    <w:p w14:paraId="6C476389" w14:textId="4EF4F0FE" w:rsidR="00766AF1" w:rsidRPr="00EA3E40" w:rsidRDefault="00766AF1" w:rsidP="00EA3E40">
      <w:pPr>
        <w:pStyle w:val="ac"/>
        <w:widowControl w:val="0"/>
        <w:spacing w:before="0" w:beforeAutospacing="0" w:after="0" w:afterAutospacing="0"/>
        <w:ind w:firstLine="720"/>
        <w:jc w:val="both"/>
        <w:rPr>
          <w:sz w:val="28"/>
          <w:szCs w:val="28"/>
          <w:lang w:val="uk-UA"/>
        </w:rPr>
      </w:pPr>
      <w:r w:rsidRPr="00EA3E40">
        <w:rPr>
          <w:sz w:val="28"/>
          <w:szCs w:val="28"/>
          <w:lang w:val="uk-UA"/>
        </w:rPr>
        <w:t xml:space="preserve">Дані числа не є остаточними, оскільки військові дії провокують міграційний рух населення сільських територій та припинення ведення сільськогосподарської діяльності. Обидва прогнози враховують чинник повоєнного відновлення. </w:t>
      </w:r>
    </w:p>
    <w:p w14:paraId="09C27862" w14:textId="77777777" w:rsidR="00766AF1" w:rsidRPr="00EA3E40" w:rsidRDefault="00766AF1" w:rsidP="00EA3E40">
      <w:pPr>
        <w:pStyle w:val="ac"/>
        <w:widowControl w:val="0"/>
        <w:spacing w:before="0" w:beforeAutospacing="0" w:after="0" w:afterAutospacing="0"/>
        <w:ind w:firstLine="720"/>
        <w:jc w:val="both"/>
        <w:rPr>
          <w:sz w:val="28"/>
          <w:szCs w:val="28"/>
          <w:lang w:val="uk-UA"/>
        </w:rPr>
      </w:pPr>
      <w:r w:rsidRPr="00EA3E40">
        <w:rPr>
          <w:sz w:val="28"/>
          <w:szCs w:val="28"/>
          <w:lang w:val="uk-UA"/>
        </w:rPr>
        <w:t>Через військові дії Чернігівська область зазнала значних втрат, був завданий значний удар по всіх сферах економічної діяльності, в першу чергу через знищення основних фондів підприємств, виробничих мереж, транспортних засобів, ланцюгів поставок. Руйнувань і пошкоджень зазнали 63 (6,6%) із 950 промислових підприємств області. Найбільших руйнувань зазнали галузь машинобудування, легка та харчова промисловості. Через військові дії втрачено більше 3000 робочих місць.</w:t>
      </w:r>
    </w:p>
    <w:p w14:paraId="0490F397" w14:textId="2FF32562" w:rsidR="00766AF1" w:rsidRPr="00EA3E40" w:rsidRDefault="00766AF1" w:rsidP="00EA3E40">
      <w:pPr>
        <w:pStyle w:val="ac"/>
        <w:widowControl w:val="0"/>
        <w:spacing w:before="0" w:beforeAutospacing="0" w:after="0" w:afterAutospacing="0"/>
        <w:ind w:firstLine="720"/>
        <w:jc w:val="both"/>
        <w:rPr>
          <w:snapToGrid w:val="0"/>
          <w:sz w:val="28"/>
          <w:szCs w:val="28"/>
          <w:lang w:val="uk-UA"/>
        </w:rPr>
      </w:pPr>
      <w:r w:rsidRPr="00EA3E40">
        <w:rPr>
          <w:sz w:val="28"/>
          <w:szCs w:val="28"/>
          <w:lang w:val="uk-UA"/>
        </w:rPr>
        <w:t xml:space="preserve">Проте у 2023 році більшості суб’єктів бізнесу вдалось відновити свою діяльність. Промисловими центрами області є міста Чернігів, Ніжин, Прилуки. Потужні промислові підприємства розташовані також у містах Новгород-Сіверський, Корюківка, </w:t>
      </w:r>
      <w:proofErr w:type="spellStart"/>
      <w:r w:rsidRPr="00EA3E40">
        <w:rPr>
          <w:sz w:val="28"/>
          <w:szCs w:val="28"/>
          <w:lang w:val="uk-UA"/>
        </w:rPr>
        <w:t>Мена</w:t>
      </w:r>
      <w:proofErr w:type="spellEnd"/>
      <w:r w:rsidRPr="00EA3E40">
        <w:rPr>
          <w:sz w:val="28"/>
          <w:szCs w:val="28"/>
          <w:lang w:val="uk-UA"/>
        </w:rPr>
        <w:t xml:space="preserve">, Ічня, Козелець та </w:t>
      </w:r>
      <w:r w:rsidR="0062433B">
        <w:rPr>
          <w:sz w:val="28"/>
          <w:szCs w:val="28"/>
          <w:lang w:val="uk-UA"/>
        </w:rPr>
        <w:t>селищ</w:t>
      </w:r>
      <w:r w:rsidR="00F96B37">
        <w:rPr>
          <w:sz w:val="28"/>
          <w:szCs w:val="28"/>
          <w:lang w:val="uk-UA"/>
        </w:rPr>
        <w:t>ах</w:t>
      </w:r>
      <w:r w:rsidR="0062433B">
        <w:rPr>
          <w:sz w:val="28"/>
          <w:szCs w:val="28"/>
          <w:lang w:val="uk-UA"/>
        </w:rPr>
        <w:t xml:space="preserve"> </w:t>
      </w:r>
      <w:proofErr w:type="spellStart"/>
      <w:r w:rsidRPr="00EA3E40">
        <w:rPr>
          <w:sz w:val="28"/>
          <w:szCs w:val="28"/>
          <w:lang w:val="uk-UA"/>
        </w:rPr>
        <w:t>Варва</w:t>
      </w:r>
      <w:proofErr w:type="spellEnd"/>
      <w:r w:rsidRPr="00EA3E40">
        <w:rPr>
          <w:sz w:val="28"/>
          <w:szCs w:val="28"/>
          <w:lang w:val="uk-UA"/>
        </w:rPr>
        <w:t xml:space="preserve"> і Ладан.</w:t>
      </w:r>
    </w:p>
    <w:p w14:paraId="47DD8CDF" w14:textId="77777777" w:rsidR="00766AF1" w:rsidRPr="00EA3E40" w:rsidRDefault="00766AF1" w:rsidP="00EA3E40">
      <w:pPr>
        <w:widowControl w:val="0"/>
        <w:ind w:firstLine="720"/>
        <w:jc w:val="both"/>
        <w:rPr>
          <w:sz w:val="28"/>
          <w:szCs w:val="28"/>
          <w:lang w:val="uk-UA"/>
        </w:rPr>
      </w:pPr>
      <w:r w:rsidRPr="00EA3E40">
        <w:rPr>
          <w:sz w:val="28"/>
          <w:szCs w:val="28"/>
          <w:lang w:val="uk-UA"/>
        </w:rPr>
        <w:t xml:space="preserve">Що стосується структурного аспекту галузі, то можна зазначити, що найбільша частка (67,8% у 2023 р.) обсягів реалізованої продукції промисловості області зосереджена на підприємствах переробної промисловості, серед яких переважає виробництво харчових продуктів, напоїв та тютюнових виробів (39,6%), машинобудування – 7,8%, виробів з деревини, паперу та поліграфічна діяльність (7,7 %), машинобудування. Частка підприємств добувної промисловості і розроблення кар’єрів у загальному обсязі промислового </w:t>
      </w:r>
      <w:r w:rsidRPr="00EA3E40">
        <w:rPr>
          <w:sz w:val="28"/>
          <w:szCs w:val="28"/>
          <w:lang w:val="uk-UA"/>
        </w:rPr>
        <w:lastRenderedPageBreak/>
        <w:t>виробництва становила 9,8%, з постачання електроенергії, газу, пари та кондиційованого повітря – 20,7% (рис. 1.16).</w:t>
      </w:r>
    </w:p>
    <w:p w14:paraId="48D66EB7" w14:textId="0744A1CA" w:rsidR="00766AF1" w:rsidRPr="00871294" w:rsidRDefault="008B0113" w:rsidP="008B0113">
      <w:pPr>
        <w:widowControl w:val="0"/>
        <w:jc w:val="center"/>
        <w:rPr>
          <w:b/>
          <w:szCs w:val="28"/>
          <w:lang w:val="uk-UA"/>
        </w:rPr>
      </w:pPr>
      <w:r>
        <w:rPr>
          <w:noProof/>
          <w:lang w:val="ru-RU"/>
        </w:rPr>
        <w:drawing>
          <wp:inline distT="0" distB="0" distL="0" distR="0" wp14:anchorId="6EFF69B8" wp14:editId="57879F8B">
            <wp:extent cx="5210175" cy="1876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0175" cy="1876425"/>
                    </a:xfrm>
                    <a:prstGeom prst="rect">
                      <a:avLst/>
                    </a:prstGeom>
                  </pic:spPr>
                </pic:pic>
              </a:graphicData>
            </a:graphic>
          </wp:inline>
        </w:drawing>
      </w:r>
    </w:p>
    <w:p w14:paraId="65623520" w14:textId="77777777" w:rsidR="00766AF1" w:rsidRPr="00871294" w:rsidRDefault="00766AF1" w:rsidP="00766AF1">
      <w:pPr>
        <w:pStyle w:val="af1"/>
        <w:widowControl w:val="0"/>
        <w:spacing w:after="0"/>
        <w:jc w:val="center"/>
        <w:rPr>
          <w:b/>
          <w:bCs/>
          <w:sz w:val="28"/>
          <w:szCs w:val="28"/>
        </w:rPr>
      </w:pPr>
      <w:r w:rsidRPr="00871294">
        <w:rPr>
          <w:b/>
          <w:bCs/>
          <w:sz w:val="28"/>
          <w:szCs w:val="28"/>
        </w:rPr>
        <w:t>Рис. 1.16. Галузева структура промисловості Чернігівської області у 2023 р. [3]</w:t>
      </w:r>
    </w:p>
    <w:p w14:paraId="039CF3E1" w14:textId="77777777" w:rsidR="00766AF1" w:rsidRPr="00871294" w:rsidRDefault="00766AF1" w:rsidP="00766AF1">
      <w:pPr>
        <w:widowControl w:val="0"/>
        <w:ind w:firstLine="720"/>
        <w:rPr>
          <w:szCs w:val="28"/>
          <w:lang w:val="uk-UA"/>
        </w:rPr>
      </w:pPr>
    </w:p>
    <w:p w14:paraId="3744BDC1" w14:textId="77777777" w:rsidR="00766AF1" w:rsidRPr="00EA3E40" w:rsidRDefault="00766AF1" w:rsidP="00EA3E40">
      <w:pPr>
        <w:widowControl w:val="0"/>
        <w:ind w:firstLine="720"/>
        <w:jc w:val="both"/>
        <w:rPr>
          <w:color w:val="000000"/>
          <w:sz w:val="28"/>
          <w:szCs w:val="28"/>
          <w:lang w:val="uk-UA"/>
        </w:rPr>
      </w:pPr>
      <w:r w:rsidRPr="00EA3E40">
        <w:rPr>
          <w:sz w:val="28"/>
          <w:szCs w:val="28"/>
          <w:lang w:val="uk-UA"/>
        </w:rPr>
        <w:t xml:space="preserve">Ситуація в промисловій сфері області досить неоднозначна. В значній мірі вона зумовлена специфікою галузевої структури промислового комплексу, де кожна провідна галузь базується в основному на одному-двох підприємствах. </w:t>
      </w:r>
    </w:p>
    <w:p w14:paraId="633065BC" w14:textId="77777777" w:rsidR="00766AF1" w:rsidRPr="00705A4A" w:rsidRDefault="00766AF1" w:rsidP="00EA3E40">
      <w:pPr>
        <w:widowControl w:val="0"/>
        <w:ind w:firstLine="720"/>
        <w:jc w:val="both"/>
        <w:rPr>
          <w:sz w:val="28"/>
          <w:szCs w:val="28"/>
          <w:lang w:val="uk-UA"/>
        </w:rPr>
      </w:pPr>
      <w:r w:rsidRPr="00EA3E40">
        <w:rPr>
          <w:sz w:val="28"/>
          <w:szCs w:val="28"/>
          <w:lang w:val="uk-UA"/>
        </w:rPr>
        <w:t xml:space="preserve">Для прогнозування перспектив розвитку промислового комплексу Чернігівської області доцільно проаналізувати його динаміку та виявити тенденції, що склалися за цей період. За базу </w:t>
      </w:r>
      <w:r w:rsidRPr="00705A4A">
        <w:rPr>
          <w:sz w:val="28"/>
          <w:szCs w:val="28"/>
          <w:lang w:val="uk-UA"/>
        </w:rPr>
        <w:t>розрахунку візьмемо показник обсягу виробленої продукції (товарів, послуг) суб’єктів господарювання за видами економічної діяльності   (рис. 1.17).</w:t>
      </w:r>
    </w:p>
    <w:p w14:paraId="52BBC838" w14:textId="77777777" w:rsidR="00766AF1" w:rsidRPr="00705A4A" w:rsidRDefault="00766AF1" w:rsidP="00766AF1">
      <w:pPr>
        <w:jc w:val="center"/>
        <w:rPr>
          <w:b/>
          <w:szCs w:val="28"/>
          <w:lang w:val="uk-UA"/>
        </w:rPr>
      </w:pPr>
      <w:r w:rsidRPr="00705A4A">
        <w:rPr>
          <w:b/>
          <w:noProof/>
          <w:szCs w:val="28"/>
          <w:lang w:val="ru-RU"/>
        </w:rPr>
        <w:drawing>
          <wp:inline distT="0" distB="0" distL="0" distR="0" wp14:anchorId="07696BAF" wp14:editId="77FB9C97">
            <wp:extent cx="4924425" cy="226695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FCEDE7" w14:textId="77777777" w:rsidR="00766AF1" w:rsidRPr="00EA3E40" w:rsidRDefault="00766AF1" w:rsidP="00EA3E40">
      <w:pPr>
        <w:jc w:val="center"/>
        <w:rPr>
          <w:b/>
          <w:sz w:val="28"/>
          <w:szCs w:val="28"/>
          <w:lang w:val="uk-UA"/>
        </w:rPr>
      </w:pPr>
      <w:r w:rsidRPr="00705A4A">
        <w:rPr>
          <w:b/>
          <w:sz w:val="28"/>
          <w:szCs w:val="28"/>
          <w:lang w:val="uk-UA"/>
        </w:rPr>
        <w:t>Рис. 1.17. Динаміка обсягу виробленої продукції (товарів, послуг) суб’єктів господарювання за видами економічної діяльності   Чернігівської</w:t>
      </w:r>
      <w:r w:rsidRPr="00EA3E40">
        <w:rPr>
          <w:b/>
          <w:sz w:val="28"/>
          <w:szCs w:val="28"/>
          <w:lang w:val="uk-UA"/>
        </w:rPr>
        <w:t xml:space="preserve"> області, млн. грн. (Y=11,84x</w:t>
      </w:r>
      <w:r w:rsidRPr="00EA3E40">
        <w:rPr>
          <w:b/>
          <w:sz w:val="28"/>
          <w:szCs w:val="28"/>
          <w:vertAlign w:val="superscript"/>
          <w:lang w:val="uk-UA"/>
        </w:rPr>
        <w:t>3</w:t>
      </w:r>
      <w:r w:rsidRPr="00EA3E40">
        <w:rPr>
          <w:b/>
          <w:sz w:val="28"/>
          <w:szCs w:val="28"/>
          <w:lang w:val="uk-UA"/>
        </w:rPr>
        <w:t>-232,36x</w:t>
      </w:r>
      <w:r w:rsidRPr="00EA3E40">
        <w:rPr>
          <w:b/>
          <w:sz w:val="28"/>
          <w:szCs w:val="28"/>
          <w:vertAlign w:val="superscript"/>
          <w:lang w:val="uk-UA"/>
        </w:rPr>
        <w:t>2</w:t>
      </w:r>
      <w:r w:rsidRPr="00EA3E40">
        <w:rPr>
          <w:b/>
          <w:sz w:val="28"/>
          <w:szCs w:val="28"/>
          <w:lang w:val="uk-UA"/>
        </w:rPr>
        <w:t>+740,58x+31685,9, R</w:t>
      </w:r>
      <w:r w:rsidRPr="00EA3E40">
        <w:rPr>
          <w:b/>
          <w:sz w:val="28"/>
          <w:szCs w:val="28"/>
          <w:vertAlign w:val="superscript"/>
          <w:lang w:val="uk-UA"/>
        </w:rPr>
        <w:t>2</w:t>
      </w:r>
      <w:r w:rsidRPr="00EA3E40">
        <w:rPr>
          <w:b/>
          <w:sz w:val="28"/>
          <w:szCs w:val="28"/>
          <w:lang w:val="uk-UA"/>
        </w:rPr>
        <w:t>=0,7324)</w:t>
      </w:r>
    </w:p>
    <w:p w14:paraId="6A3F7D6C" w14:textId="77777777" w:rsidR="00766AF1" w:rsidRPr="00EA3E40" w:rsidRDefault="00766AF1" w:rsidP="00766AF1">
      <w:pPr>
        <w:jc w:val="center"/>
        <w:rPr>
          <w:sz w:val="28"/>
          <w:szCs w:val="28"/>
          <w:lang w:val="uk-UA"/>
        </w:rPr>
      </w:pPr>
    </w:p>
    <w:p w14:paraId="20BB9584" w14:textId="77777777" w:rsidR="00766AF1" w:rsidRPr="00EA3E40" w:rsidRDefault="00766AF1" w:rsidP="00EA3E40">
      <w:pPr>
        <w:widowControl w:val="0"/>
        <w:ind w:firstLine="720"/>
        <w:jc w:val="both"/>
        <w:rPr>
          <w:sz w:val="28"/>
          <w:szCs w:val="28"/>
          <w:lang w:val="uk-UA"/>
        </w:rPr>
      </w:pPr>
      <w:r w:rsidRPr="00EA3E40">
        <w:rPr>
          <w:sz w:val="28"/>
          <w:szCs w:val="28"/>
          <w:lang w:val="uk-UA"/>
        </w:rPr>
        <w:t xml:space="preserve">Динаміка виробництва продукції промисловості в області за вказаний період має досить значні коливання, що пов’язане із військовими діями. Так, у 2022 р. ми спостерігаємо суттєве зниження обсягу виробленої продукції (-42,1%) в порівнянні із 2021 р., проте вже у 2023 році ситуація покращилась і в порівнянні із 2022 р. відбулось збільшення показника на 41,8%. Зокрема, достовірна </w:t>
      </w:r>
      <w:proofErr w:type="spellStart"/>
      <w:r w:rsidRPr="00EA3E40">
        <w:rPr>
          <w:sz w:val="28"/>
          <w:szCs w:val="28"/>
          <w:lang w:val="uk-UA"/>
        </w:rPr>
        <w:t>трендова</w:t>
      </w:r>
      <w:proofErr w:type="spellEnd"/>
      <w:r w:rsidRPr="00EA3E40">
        <w:rPr>
          <w:sz w:val="28"/>
          <w:szCs w:val="28"/>
          <w:lang w:val="uk-UA"/>
        </w:rPr>
        <w:t xml:space="preserve"> модель (з коефіцієнтом детермінації 73,24%) описується поліномом третього ступеня, що може бути використана для побудови інерційного прогнозу (табл. 1.19).</w:t>
      </w:r>
    </w:p>
    <w:p w14:paraId="5763B767" w14:textId="77777777" w:rsidR="00766AF1" w:rsidRPr="00EA3E40" w:rsidRDefault="00766AF1" w:rsidP="00766AF1">
      <w:pPr>
        <w:widowControl w:val="0"/>
        <w:ind w:firstLine="720"/>
        <w:rPr>
          <w:sz w:val="28"/>
          <w:szCs w:val="28"/>
          <w:lang w:val="uk-UA"/>
        </w:rPr>
      </w:pPr>
    </w:p>
    <w:p w14:paraId="277FCB14" w14:textId="77777777" w:rsidR="00766AF1" w:rsidRPr="00EA3E40" w:rsidRDefault="00766AF1" w:rsidP="00EA3E40">
      <w:pPr>
        <w:widowControl w:val="0"/>
        <w:ind w:firstLine="720"/>
        <w:rPr>
          <w:b/>
          <w:bCs/>
          <w:sz w:val="28"/>
          <w:szCs w:val="28"/>
          <w:lang w:val="uk-UA"/>
        </w:rPr>
      </w:pPr>
      <w:r w:rsidRPr="00EA3E40">
        <w:rPr>
          <w:b/>
          <w:bCs/>
          <w:sz w:val="28"/>
          <w:szCs w:val="28"/>
          <w:lang w:val="uk-UA"/>
        </w:rPr>
        <w:t>Таблиця 1.19 – Інерційний прогноз випуску продукції промисловості Чернігівської області, млн. грн.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1329"/>
        <w:gridCol w:w="1330"/>
        <w:gridCol w:w="1329"/>
        <w:gridCol w:w="1330"/>
      </w:tblGrid>
      <w:tr w:rsidR="00766AF1" w:rsidRPr="00871294" w14:paraId="73862357" w14:textId="77777777" w:rsidTr="00871294">
        <w:trPr>
          <w:jc w:val="center"/>
        </w:trPr>
        <w:tc>
          <w:tcPr>
            <w:tcW w:w="4321" w:type="dxa"/>
            <w:vMerge w:val="restart"/>
            <w:vAlign w:val="center"/>
          </w:tcPr>
          <w:p w14:paraId="6C9E7DE1" w14:textId="77777777" w:rsidR="00766AF1" w:rsidRPr="00871294" w:rsidRDefault="00766AF1" w:rsidP="00871294">
            <w:pPr>
              <w:widowControl w:val="0"/>
              <w:ind w:firstLine="22"/>
              <w:jc w:val="center"/>
              <w:rPr>
                <w:szCs w:val="28"/>
                <w:lang w:val="uk-UA"/>
              </w:rPr>
            </w:pPr>
            <w:r w:rsidRPr="00871294">
              <w:rPr>
                <w:szCs w:val="28"/>
                <w:lang w:val="uk-UA"/>
              </w:rPr>
              <w:t>Прогнозний показник</w:t>
            </w:r>
          </w:p>
        </w:tc>
        <w:tc>
          <w:tcPr>
            <w:tcW w:w="5318" w:type="dxa"/>
            <w:gridSpan w:val="4"/>
            <w:vAlign w:val="center"/>
          </w:tcPr>
          <w:p w14:paraId="175002BF" w14:textId="77777777" w:rsidR="00766AF1" w:rsidRPr="00871294" w:rsidRDefault="00766AF1" w:rsidP="00871294">
            <w:pPr>
              <w:widowControl w:val="0"/>
              <w:ind w:firstLine="22"/>
              <w:jc w:val="center"/>
              <w:rPr>
                <w:szCs w:val="28"/>
                <w:lang w:val="uk-UA"/>
              </w:rPr>
            </w:pPr>
            <w:r w:rsidRPr="00871294">
              <w:rPr>
                <w:szCs w:val="28"/>
                <w:lang w:val="uk-UA"/>
              </w:rPr>
              <w:t>Роки прогнозу</w:t>
            </w:r>
          </w:p>
        </w:tc>
      </w:tr>
      <w:tr w:rsidR="00766AF1" w:rsidRPr="00871294" w14:paraId="760E071A" w14:textId="77777777" w:rsidTr="00871294">
        <w:trPr>
          <w:jc w:val="center"/>
        </w:trPr>
        <w:tc>
          <w:tcPr>
            <w:tcW w:w="4321" w:type="dxa"/>
            <w:vMerge/>
          </w:tcPr>
          <w:p w14:paraId="7C06A528" w14:textId="77777777" w:rsidR="00766AF1" w:rsidRPr="00871294" w:rsidRDefault="00766AF1" w:rsidP="00871294">
            <w:pPr>
              <w:widowControl w:val="0"/>
              <w:ind w:firstLine="22"/>
              <w:jc w:val="center"/>
              <w:rPr>
                <w:szCs w:val="28"/>
                <w:lang w:val="uk-UA"/>
              </w:rPr>
            </w:pPr>
          </w:p>
        </w:tc>
        <w:tc>
          <w:tcPr>
            <w:tcW w:w="1329" w:type="dxa"/>
            <w:vAlign w:val="center"/>
          </w:tcPr>
          <w:p w14:paraId="25FAE6BE" w14:textId="77777777" w:rsidR="00766AF1" w:rsidRPr="00871294" w:rsidRDefault="00766AF1" w:rsidP="00871294">
            <w:pPr>
              <w:widowControl w:val="0"/>
              <w:ind w:firstLine="22"/>
              <w:jc w:val="center"/>
              <w:rPr>
                <w:szCs w:val="28"/>
                <w:lang w:val="uk-UA"/>
              </w:rPr>
            </w:pPr>
            <w:r w:rsidRPr="00871294">
              <w:rPr>
                <w:szCs w:val="28"/>
                <w:lang w:val="uk-UA"/>
              </w:rPr>
              <w:t>2025</w:t>
            </w:r>
          </w:p>
        </w:tc>
        <w:tc>
          <w:tcPr>
            <w:tcW w:w="1330" w:type="dxa"/>
            <w:vAlign w:val="center"/>
          </w:tcPr>
          <w:p w14:paraId="2572E091" w14:textId="77777777" w:rsidR="00766AF1" w:rsidRPr="00871294" w:rsidRDefault="00766AF1" w:rsidP="00871294">
            <w:pPr>
              <w:widowControl w:val="0"/>
              <w:ind w:firstLine="22"/>
              <w:jc w:val="center"/>
              <w:rPr>
                <w:szCs w:val="28"/>
                <w:lang w:val="uk-UA"/>
              </w:rPr>
            </w:pPr>
            <w:r w:rsidRPr="00871294">
              <w:rPr>
                <w:szCs w:val="28"/>
                <w:lang w:val="uk-UA"/>
              </w:rPr>
              <w:t>2027</w:t>
            </w:r>
          </w:p>
        </w:tc>
        <w:tc>
          <w:tcPr>
            <w:tcW w:w="1329" w:type="dxa"/>
            <w:vAlign w:val="center"/>
          </w:tcPr>
          <w:p w14:paraId="431DD079" w14:textId="77777777" w:rsidR="00766AF1" w:rsidRPr="00871294" w:rsidRDefault="00766AF1" w:rsidP="00871294">
            <w:pPr>
              <w:widowControl w:val="0"/>
              <w:ind w:firstLine="22"/>
              <w:jc w:val="center"/>
              <w:rPr>
                <w:szCs w:val="28"/>
                <w:lang w:val="uk-UA"/>
              </w:rPr>
            </w:pPr>
            <w:r w:rsidRPr="00871294">
              <w:rPr>
                <w:szCs w:val="28"/>
                <w:lang w:val="uk-UA"/>
              </w:rPr>
              <w:t>2030</w:t>
            </w:r>
          </w:p>
        </w:tc>
        <w:tc>
          <w:tcPr>
            <w:tcW w:w="1330" w:type="dxa"/>
            <w:vAlign w:val="center"/>
          </w:tcPr>
          <w:p w14:paraId="69D39BD4" w14:textId="77777777" w:rsidR="00766AF1" w:rsidRPr="00871294" w:rsidRDefault="00766AF1" w:rsidP="00871294">
            <w:pPr>
              <w:widowControl w:val="0"/>
              <w:ind w:firstLine="22"/>
              <w:jc w:val="center"/>
              <w:rPr>
                <w:szCs w:val="28"/>
                <w:lang w:val="uk-UA"/>
              </w:rPr>
            </w:pPr>
            <w:r w:rsidRPr="00871294">
              <w:rPr>
                <w:szCs w:val="28"/>
                <w:lang w:val="uk-UA"/>
              </w:rPr>
              <w:t>2033</w:t>
            </w:r>
          </w:p>
        </w:tc>
      </w:tr>
      <w:tr w:rsidR="00766AF1" w:rsidRPr="00871294" w14:paraId="2829FE0E" w14:textId="77777777" w:rsidTr="00871294">
        <w:trPr>
          <w:jc w:val="center"/>
        </w:trPr>
        <w:tc>
          <w:tcPr>
            <w:tcW w:w="4321" w:type="dxa"/>
          </w:tcPr>
          <w:p w14:paraId="133370A7" w14:textId="77777777" w:rsidR="00766AF1" w:rsidRPr="00871294" w:rsidRDefault="00766AF1" w:rsidP="00871294">
            <w:pPr>
              <w:widowControl w:val="0"/>
              <w:ind w:firstLine="22"/>
              <w:rPr>
                <w:szCs w:val="28"/>
                <w:lang w:val="uk-UA"/>
              </w:rPr>
            </w:pPr>
            <w:r w:rsidRPr="00871294">
              <w:rPr>
                <w:szCs w:val="28"/>
                <w:lang w:val="uk-UA"/>
              </w:rPr>
              <w:t>Обсяг випуску продукції промисловості, млн. грн.</w:t>
            </w:r>
          </w:p>
        </w:tc>
        <w:tc>
          <w:tcPr>
            <w:tcW w:w="1329" w:type="dxa"/>
            <w:vAlign w:val="center"/>
          </w:tcPr>
          <w:p w14:paraId="3775620D" w14:textId="77777777" w:rsidR="00766AF1" w:rsidRPr="00871294" w:rsidRDefault="00766AF1" w:rsidP="00871294">
            <w:pPr>
              <w:widowControl w:val="0"/>
              <w:ind w:firstLine="22"/>
              <w:jc w:val="center"/>
              <w:rPr>
                <w:szCs w:val="28"/>
                <w:lang w:val="uk-UA"/>
              </w:rPr>
            </w:pPr>
            <w:r w:rsidRPr="00871294">
              <w:rPr>
                <w:szCs w:val="28"/>
                <w:lang w:val="uk-UA"/>
              </w:rPr>
              <w:t>46285,4</w:t>
            </w:r>
          </w:p>
        </w:tc>
        <w:tc>
          <w:tcPr>
            <w:tcW w:w="1330" w:type="dxa"/>
            <w:vAlign w:val="center"/>
          </w:tcPr>
          <w:p w14:paraId="2D3F6D15" w14:textId="77777777" w:rsidR="00766AF1" w:rsidRPr="00871294" w:rsidRDefault="00766AF1" w:rsidP="00871294">
            <w:pPr>
              <w:widowControl w:val="0"/>
              <w:ind w:firstLine="22"/>
              <w:jc w:val="center"/>
              <w:rPr>
                <w:szCs w:val="28"/>
                <w:lang w:val="uk-UA"/>
              </w:rPr>
            </w:pPr>
            <w:r w:rsidRPr="00871294">
              <w:rPr>
                <w:szCs w:val="28"/>
                <w:lang w:val="uk-UA"/>
              </w:rPr>
              <w:t>51845,6</w:t>
            </w:r>
          </w:p>
        </w:tc>
        <w:tc>
          <w:tcPr>
            <w:tcW w:w="1329" w:type="dxa"/>
            <w:vAlign w:val="center"/>
          </w:tcPr>
          <w:p w14:paraId="754888BB" w14:textId="77777777" w:rsidR="00766AF1" w:rsidRPr="00871294" w:rsidRDefault="00766AF1" w:rsidP="00871294">
            <w:pPr>
              <w:widowControl w:val="0"/>
              <w:ind w:firstLine="22"/>
              <w:jc w:val="center"/>
              <w:rPr>
                <w:szCs w:val="28"/>
                <w:lang w:val="uk-UA"/>
              </w:rPr>
            </w:pPr>
            <w:r w:rsidRPr="00871294">
              <w:rPr>
                <w:szCs w:val="28"/>
                <w:lang w:val="uk-UA"/>
              </w:rPr>
              <w:t>58380,6</w:t>
            </w:r>
          </w:p>
        </w:tc>
        <w:tc>
          <w:tcPr>
            <w:tcW w:w="1330" w:type="dxa"/>
            <w:vAlign w:val="center"/>
          </w:tcPr>
          <w:p w14:paraId="7AB2606C" w14:textId="77777777" w:rsidR="00766AF1" w:rsidRPr="00871294" w:rsidRDefault="00766AF1" w:rsidP="00871294">
            <w:pPr>
              <w:widowControl w:val="0"/>
              <w:ind w:firstLine="22"/>
              <w:jc w:val="center"/>
              <w:rPr>
                <w:szCs w:val="28"/>
                <w:lang w:val="uk-UA"/>
              </w:rPr>
            </w:pPr>
            <w:r w:rsidRPr="00871294">
              <w:rPr>
                <w:szCs w:val="28"/>
                <w:lang w:val="uk-UA"/>
              </w:rPr>
              <w:t>62084,9</w:t>
            </w:r>
          </w:p>
        </w:tc>
      </w:tr>
    </w:tbl>
    <w:p w14:paraId="6E042B6F" w14:textId="77777777" w:rsidR="00766AF1" w:rsidRPr="00871294" w:rsidRDefault="00766AF1" w:rsidP="00766AF1">
      <w:pPr>
        <w:widowControl w:val="0"/>
        <w:ind w:firstLine="720"/>
        <w:rPr>
          <w:szCs w:val="28"/>
          <w:lang w:val="uk-UA"/>
        </w:rPr>
      </w:pPr>
    </w:p>
    <w:p w14:paraId="3103450D" w14:textId="1EB0E6E8" w:rsidR="00766AF1" w:rsidRPr="00EA3E40" w:rsidRDefault="009A33F7" w:rsidP="00EA3E40">
      <w:pPr>
        <w:widowControl w:val="0"/>
        <w:ind w:firstLine="720"/>
        <w:jc w:val="both"/>
        <w:rPr>
          <w:sz w:val="28"/>
          <w:szCs w:val="28"/>
          <w:lang w:val="uk-UA"/>
        </w:rPr>
      </w:pPr>
      <w:r>
        <w:rPr>
          <w:sz w:val="28"/>
          <w:szCs w:val="28"/>
          <w:lang w:val="uk-UA"/>
        </w:rPr>
        <w:t>Збереження існуючої</w:t>
      </w:r>
      <w:r w:rsidR="00766AF1" w:rsidRPr="00EA3E40">
        <w:rPr>
          <w:sz w:val="28"/>
          <w:szCs w:val="28"/>
          <w:lang w:val="uk-UA"/>
        </w:rPr>
        <w:t xml:space="preserve"> тенденції, описаної за допомогою моделі, можливе лише за умов збереження незмінними всіх факторів, що чинять вплив на обсяги промислового виробництва, що ускладнюється військовими діями. Високий рівень мінливості зовнішнього середовища внаслідок чинників безпеки, відсутності стабільності  соціально-економічного розвитку збільшують похибку  прогнозу.</w:t>
      </w:r>
    </w:p>
    <w:p w14:paraId="657CC3C9" w14:textId="77777777" w:rsidR="00766AF1" w:rsidRPr="00EA3E40" w:rsidRDefault="00766AF1" w:rsidP="00EA3E40">
      <w:pPr>
        <w:widowControl w:val="0"/>
        <w:ind w:firstLine="720"/>
        <w:jc w:val="both"/>
        <w:rPr>
          <w:sz w:val="28"/>
          <w:szCs w:val="28"/>
          <w:lang w:val="uk-UA"/>
        </w:rPr>
      </w:pPr>
      <w:r w:rsidRPr="00EA3E40">
        <w:rPr>
          <w:sz w:val="28"/>
          <w:szCs w:val="28"/>
          <w:lang w:val="uk-UA"/>
        </w:rPr>
        <w:t xml:space="preserve">Наявна кризова ситуація в Україні призводить до того, що область змушена розбудовувати економіку в умовах невизначеності. Додатковим викликом для аналізу та прогнозування економічного розвитку є складність оцінки поточної ситуації, оскільки практично відсутня повна статистична інформація. </w:t>
      </w:r>
    </w:p>
    <w:p w14:paraId="7E6FDB78" w14:textId="77777777" w:rsidR="00766AF1" w:rsidRPr="00EA3E40" w:rsidRDefault="00766AF1" w:rsidP="00EA3E40">
      <w:pPr>
        <w:widowControl w:val="0"/>
        <w:ind w:firstLine="720"/>
        <w:jc w:val="both"/>
        <w:rPr>
          <w:sz w:val="28"/>
          <w:szCs w:val="28"/>
          <w:lang w:val="uk-UA"/>
        </w:rPr>
      </w:pPr>
      <w:r w:rsidRPr="00EA3E40">
        <w:rPr>
          <w:sz w:val="28"/>
          <w:szCs w:val="28"/>
          <w:lang w:val="uk-UA"/>
        </w:rPr>
        <w:t>Чернігівська область є прикордонною. Через Чернігівську область проходить Крітський міжнародний коридор №9, що поєднує Україну, країни Скандинавії, Польщу і Західну Європу.</w:t>
      </w:r>
    </w:p>
    <w:p w14:paraId="2443888D" w14:textId="77777777" w:rsidR="00766AF1" w:rsidRPr="00EA3E40" w:rsidRDefault="00766AF1" w:rsidP="00EA3E40">
      <w:pPr>
        <w:widowControl w:val="0"/>
        <w:ind w:firstLine="720"/>
        <w:jc w:val="both"/>
        <w:rPr>
          <w:sz w:val="28"/>
          <w:szCs w:val="28"/>
          <w:lang w:val="uk-UA"/>
        </w:rPr>
      </w:pPr>
      <w:r w:rsidRPr="00EA3E40">
        <w:rPr>
          <w:sz w:val="28"/>
          <w:szCs w:val="28"/>
          <w:lang w:val="uk-UA"/>
        </w:rPr>
        <w:t>Протяжність мережі автомобільних доріг загального користування у Чернігівській області складає 7722,4 км, із них: автомобільні дороги державного значення – 2970,9 км, місцевого значення – 4760,2 км.</w:t>
      </w:r>
    </w:p>
    <w:p w14:paraId="4DDA49BC" w14:textId="77777777" w:rsidR="00766AF1" w:rsidRPr="00EA3E40" w:rsidRDefault="00766AF1" w:rsidP="00EA3E40">
      <w:pPr>
        <w:widowControl w:val="0"/>
        <w:ind w:firstLine="720"/>
        <w:jc w:val="both"/>
        <w:rPr>
          <w:sz w:val="28"/>
          <w:szCs w:val="28"/>
          <w:lang w:val="uk-UA"/>
        </w:rPr>
      </w:pPr>
      <w:r w:rsidRPr="00EA3E40">
        <w:rPr>
          <w:sz w:val="28"/>
          <w:szCs w:val="28"/>
          <w:lang w:val="uk-UA"/>
        </w:rPr>
        <w:t xml:space="preserve">До мережі автомобільних доріг державного значення відносяться 58 автодоріг (2 міжнародні – 337,4 км, 3 національні – 422,9 км, 8 регіональних – 895,1 км та 45 територіальних – 1315,5 км). Налічується 255 мостових споруд протяжністю 11,6 тис. </w:t>
      </w:r>
      <w:proofErr w:type="spellStart"/>
      <w:r w:rsidRPr="00EA3E40">
        <w:rPr>
          <w:sz w:val="28"/>
          <w:szCs w:val="28"/>
          <w:lang w:val="uk-UA"/>
        </w:rPr>
        <w:t>пог</w:t>
      </w:r>
      <w:proofErr w:type="spellEnd"/>
      <w:r w:rsidRPr="00EA3E40">
        <w:rPr>
          <w:sz w:val="28"/>
          <w:szCs w:val="28"/>
          <w:lang w:val="uk-UA"/>
        </w:rPr>
        <w:t>. м [3]. Щільність автомобільних доріг загального користування в області становить 226,7 кілометрів на 1 тис км</w:t>
      </w:r>
      <w:r w:rsidRPr="00EA3E40">
        <w:rPr>
          <w:sz w:val="28"/>
          <w:szCs w:val="28"/>
          <w:vertAlign w:val="superscript"/>
          <w:lang w:val="uk-UA"/>
        </w:rPr>
        <w:t>2</w:t>
      </w:r>
      <w:r w:rsidRPr="00EA3E40">
        <w:rPr>
          <w:sz w:val="28"/>
          <w:szCs w:val="28"/>
          <w:lang w:val="uk-UA"/>
        </w:rPr>
        <w:t xml:space="preserve"> території, що становить 81,4% від загальнодержавного показника (278,5 км на 1 тис. км</w:t>
      </w:r>
      <w:r w:rsidRPr="00EA3E40">
        <w:rPr>
          <w:sz w:val="28"/>
          <w:szCs w:val="28"/>
          <w:vertAlign w:val="superscript"/>
          <w:lang w:val="uk-UA"/>
        </w:rPr>
        <w:t>2</w:t>
      </w:r>
      <w:r w:rsidRPr="00EA3E40">
        <w:rPr>
          <w:sz w:val="28"/>
          <w:szCs w:val="28"/>
          <w:lang w:val="uk-UA"/>
        </w:rPr>
        <w:t>).</w:t>
      </w:r>
    </w:p>
    <w:p w14:paraId="4A4B9A32" w14:textId="77777777" w:rsidR="00766AF1" w:rsidRPr="00EA3E40" w:rsidRDefault="00766AF1" w:rsidP="00EA3E40">
      <w:pPr>
        <w:widowControl w:val="0"/>
        <w:ind w:firstLine="720"/>
        <w:jc w:val="both"/>
        <w:rPr>
          <w:sz w:val="28"/>
          <w:szCs w:val="28"/>
          <w:lang w:val="uk-UA"/>
        </w:rPr>
      </w:pPr>
      <w:r w:rsidRPr="00EA3E40">
        <w:rPr>
          <w:sz w:val="28"/>
          <w:szCs w:val="28"/>
          <w:lang w:val="uk-UA"/>
        </w:rPr>
        <w:t xml:space="preserve">До переліку автомобільних доріг загального користування місцевого значення віднесені 764 дороги, з яких обласні – 310 (3122,0 км), районні – 454 (1638,2 км), при цьому 490,0 км не мають твердого покриття. На дорогах місцевого значення розташовано 246 мостів (5224,53 </w:t>
      </w:r>
      <w:proofErr w:type="spellStart"/>
      <w:r w:rsidRPr="00EA3E40">
        <w:rPr>
          <w:sz w:val="28"/>
          <w:szCs w:val="28"/>
          <w:lang w:val="uk-UA"/>
        </w:rPr>
        <w:t>пог</w:t>
      </w:r>
      <w:proofErr w:type="spellEnd"/>
      <w:r w:rsidRPr="00EA3E40">
        <w:rPr>
          <w:sz w:val="28"/>
          <w:szCs w:val="28"/>
          <w:lang w:val="uk-UA"/>
        </w:rPr>
        <w:t>. м) з них: 188 – на дорогах обласного значення, 58 – на дорогах районного значення [3].</w:t>
      </w:r>
    </w:p>
    <w:p w14:paraId="51675564" w14:textId="77777777" w:rsidR="00766AF1" w:rsidRPr="00EA3E40" w:rsidRDefault="00766AF1" w:rsidP="00EA3E40">
      <w:pPr>
        <w:widowControl w:val="0"/>
        <w:ind w:firstLine="720"/>
        <w:jc w:val="both"/>
        <w:rPr>
          <w:sz w:val="28"/>
          <w:szCs w:val="28"/>
          <w:lang w:val="uk-UA"/>
        </w:rPr>
      </w:pPr>
      <w:r w:rsidRPr="00EA3E40">
        <w:rPr>
          <w:sz w:val="28"/>
          <w:szCs w:val="28"/>
          <w:lang w:val="uk-UA"/>
        </w:rPr>
        <w:t>Інтенсивність руху на автодорогах державного значення (міжнародні, національні, регіональні) становить 1,5-12,9 тис. авто на добу.</w:t>
      </w:r>
    </w:p>
    <w:p w14:paraId="0443C662" w14:textId="77777777" w:rsidR="00766AF1" w:rsidRPr="00EA3E40" w:rsidRDefault="00766AF1" w:rsidP="00EA3E40">
      <w:pPr>
        <w:widowControl w:val="0"/>
        <w:ind w:firstLine="720"/>
        <w:jc w:val="both"/>
        <w:rPr>
          <w:sz w:val="28"/>
          <w:szCs w:val="28"/>
          <w:lang w:val="uk-UA"/>
        </w:rPr>
      </w:pPr>
      <w:r w:rsidRPr="00EA3E40">
        <w:rPr>
          <w:sz w:val="28"/>
          <w:szCs w:val="28"/>
          <w:lang w:val="uk-UA"/>
        </w:rPr>
        <w:t xml:space="preserve">Стан мережі автомобільних доріг характеризується: постійним збільшенням загальної ваги транспорту на 133% та осьового навантаження на дороги на 183%; збільшенням інтенсивності руху транспортних засобів щорічно на 10-15% та транспорту з понаднормативними навантаженнями, частки підвищеної тоннажності вантажного транспорту у потоці до 25-40% потоку на різних ділянках; постійно зростаючим недофінансуванням з державного бюджету дорожньої галузі та суттєвим перевищенням міжремонтних термінів капітального ремонту дорожнього покриття (у 2-2,3 рази); відсутністю в області </w:t>
      </w:r>
      <w:r w:rsidRPr="00EA3E40">
        <w:rPr>
          <w:sz w:val="28"/>
          <w:szCs w:val="28"/>
          <w:lang w:val="uk-UA"/>
        </w:rPr>
        <w:lastRenderedPageBreak/>
        <w:t>кар’єрів щебеневих матеріалів; постійним зростанням вартості в’яжучих та будівельних матеріалів; складними погодними умовами північної області України в осінньо-зимовий період.</w:t>
      </w:r>
    </w:p>
    <w:p w14:paraId="371E440A" w14:textId="77777777" w:rsidR="00766AF1" w:rsidRPr="00EA3E40" w:rsidRDefault="00766AF1" w:rsidP="00EA3E40">
      <w:pPr>
        <w:widowControl w:val="0"/>
        <w:ind w:firstLine="720"/>
        <w:jc w:val="both"/>
        <w:rPr>
          <w:sz w:val="28"/>
          <w:szCs w:val="28"/>
          <w:lang w:val="uk-UA"/>
        </w:rPr>
      </w:pPr>
      <w:r w:rsidRPr="00EA3E40">
        <w:rPr>
          <w:sz w:val="28"/>
          <w:szCs w:val="28"/>
          <w:lang w:val="uk-UA"/>
        </w:rPr>
        <w:t>Експлуатаційна довжина залізничних колій загального користування в області складає 851 км, 20 із 22 районів області мають вихід на залізничні магістралі. Найбільші залізничні вузли: Чернігів, Прилуки, Ніжин, Бахмач.</w:t>
      </w:r>
    </w:p>
    <w:p w14:paraId="1F251471" w14:textId="77777777" w:rsidR="00766AF1" w:rsidRPr="00EA3E40" w:rsidRDefault="00766AF1" w:rsidP="00EA3E40">
      <w:pPr>
        <w:widowControl w:val="0"/>
        <w:ind w:firstLine="720"/>
        <w:jc w:val="both"/>
        <w:rPr>
          <w:sz w:val="28"/>
          <w:szCs w:val="28"/>
          <w:lang w:val="uk-UA"/>
        </w:rPr>
      </w:pPr>
      <w:r w:rsidRPr="00EA3E40">
        <w:rPr>
          <w:sz w:val="28"/>
          <w:szCs w:val="28"/>
          <w:lang w:val="uk-UA"/>
        </w:rPr>
        <w:t>Потреби господарського комплексу і населення обслуговує Південно-Західна (Київська дирекція залізничних перевезень, Конотопська дирекція залізничних перевезень) та Південна (Полтавське відділення) залізниці, 6 дистанцій колії, 53 залізничні станції, 1 локомотивне депо ст. «</w:t>
      </w:r>
      <w:proofErr w:type="spellStart"/>
      <w:r w:rsidRPr="00EA3E40">
        <w:rPr>
          <w:sz w:val="28"/>
          <w:szCs w:val="28"/>
          <w:lang w:val="uk-UA"/>
        </w:rPr>
        <w:t>Сновськ</w:t>
      </w:r>
      <w:proofErr w:type="spellEnd"/>
      <w:r w:rsidRPr="00EA3E40">
        <w:rPr>
          <w:sz w:val="28"/>
          <w:szCs w:val="28"/>
          <w:lang w:val="uk-UA"/>
        </w:rPr>
        <w:t>», 1 моторвагонне депо Чернігів (РПЧ-10), 1 вагонне депо ст. «Бахмач» та низка інших підприємств.</w:t>
      </w:r>
    </w:p>
    <w:p w14:paraId="6C8E0099" w14:textId="77777777" w:rsidR="00766AF1" w:rsidRPr="00EA3E40" w:rsidRDefault="00766AF1" w:rsidP="00EA3E40">
      <w:pPr>
        <w:widowControl w:val="0"/>
        <w:ind w:firstLine="709"/>
        <w:jc w:val="both"/>
        <w:rPr>
          <w:sz w:val="28"/>
          <w:szCs w:val="28"/>
          <w:lang w:val="uk-UA" w:bidi="he-IL"/>
        </w:rPr>
      </w:pPr>
      <w:r w:rsidRPr="00EA3E40">
        <w:rPr>
          <w:sz w:val="28"/>
          <w:szCs w:val="28"/>
          <w:lang w:val="uk-UA"/>
        </w:rPr>
        <w:t>Територією області протікає річка Десна, довжина якої складає 1130 км, з них 570 км – в Чернігівський області. Середня глибина Десни у більшій частині її протяжності в Україні 2-4 м, максимальна – 17 м. Регулярне судноплавство здійснювалося до 1990-х років на 535 км від гирла. У зв’язку з тим, що фарватер не поглиблюється, судноплавство в області занепало. Відновлення судноплавства на р. Десна та питання врегулювання пасажирських перевезень водним транспортом набуде актуальності після проведення днопоглиблювальних робіт майже на всій протяжності річки [4].</w:t>
      </w:r>
    </w:p>
    <w:p w14:paraId="1EB9EDB6" w14:textId="77777777" w:rsidR="00766AF1" w:rsidRPr="00EA3E40" w:rsidRDefault="00766AF1" w:rsidP="00A71FAE">
      <w:pPr>
        <w:pStyle w:val="2"/>
        <w:numPr>
          <w:ilvl w:val="1"/>
          <w:numId w:val="14"/>
        </w:numPr>
        <w:spacing w:before="240" w:after="240"/>
        <w:ind w:left="0" w:firstLine="709"/>
        <w:jc w:val="both"/>
        <w:rPr>
          <w:b w:val="0"/>
          <w:lang w:val="uk-UA"/>
        </w:rPr>
      </w:pPr>
      <w:r w:rsidRPr="00EA3E40">
        <w:rPr>
          <w:lang w:val="uk-UA"/>
        </w:rPr>
        <w:t>Характеристика об'єктів інфраструктури управління відходами</w:t>
      </w:r>
    </w:p>
    <w:p w14:paraId="5DE129F8" w14:textId="77777777" w:rsidR="00766AF1" w:rsidRPr="00EA3E40" w:rsidRDefault="00766AF1" w:rsidP="00EA3E40">
      <w:pPr>
        <w:ind w:firstLine="709"/>
        <w:jc w:val="both"/>
        <w:rPr>
          <w:sz w:val="28"/>
          <w:szCs w:val="28"/>
          <w:lang w:val="uk-UA"/>
        </w:rPr>
      </w:pPr>
      <w:bookmarkStart w:id="2" w:name="n61"/>
      <w:bookmarkStart w:id="3" w:name="n62"/>
      <w:bookmarkEnd w:id="2"/>
      <w:bookmarkEnd w:id="3"/>
      <w:r w:rsidRPr="00EA3E40">
        <w:rPr>
          <w:sz w:val="28"/>
          <w:szCs w:val="28"/>
          <w:lang w:val="uk-UA"/>
        </w:rPr>
        <w:t xml:space="preserve">Об`єкти інфраструктури управління відходами включають: </w:t>
      </w:r>
    </w:p>
    <w:p w14:paraId="2213FA8B" w14:textId="77777777" w:rsidR="00766AF1" w:rsidRPr="00EA3E40" w:rsidRDefault="00766AF1" w:rsidP="00EA3E40">
      <w:pPr>
        <w:ind w:firstLine="709"/>
        <w:jc w:val="both"/>
        <w:rPr>
          <w:sz w:val="28"/>
          <w:szCs w:val="28"/>
          <w:lang w:val="uk-UA"/>
        </w:rPr>
      </w:pPr>
      <w:r w:rsidRPr="00EA3E40">
        <w:rPr>
          <w:b/>
          <w:i/>
          <w:sz w:val="28"/>
          <w:szCs w:val="28"/>
          <w:lang w:val="uk-UA"/>
        </w:rPr>
        <w:t>об'єкти інфраструктури збирання та перевезення відходів</w:t>
      </w:r>
      <w:r w:rsidRPr="00EA3E40">
        <w:rPr>
          <w:sz w:val="28"/>
          <w:szCs w:val="28"/>
          <w:lang w:val="uk-UA"/>
        </w:rPr>
        <w:t xml:space="preserve"> (пункти роздільного збирання побутових відходів, місця тимчасового зберігання відходів від руйнувань, </w:t>
      </w:r>
      <w:proofErr w:type="spellStart"/>
      <w:r w:rsidRPr="00EA3E40">
        <w:rPr>
          <w:sz w:val="28"/>
          <w:szCs w:val="28"/>
          <w:lang w:val="uk-UA"/>
        </w:rPr>
        <w:t>сміттєперевантажувальні</w:t>
      </w:r>
      <w:proofErr w:type="spellEnd"/>
      <w:r w:rsidRPr="00EA3E40">
        <w:rPr>
          <w:sz w:val="28"/>
          <w:szCs w:val="28"/>
          <w:lang w:val="uk-UA"/>
        </w:rPr>
        <w:t xml:space="preserve"> станції);</w:t>
      </w:r>
    </w:p>
    <w:p w14:paraId="737F6C1A" w14:textId="77777777" w:rsidR="00766AF1" w:rsidRPr="00EA3E40" w:rsidRDefault="00766AF1" w:rsidP="00EA3E40">
      <w:pPr>
        <w:ind w:firstLine="709"/>
        <w:jc w:val="both"/>
        <w:rPr>
          <w:sz w:val="28"/>
          <w:szCs w:val="28"/>
          <w:lang w:val="uk-UA"/>
        </w:rPr>
      </w:pPr>
      <w:r w:rsidRPr="00EA3E40">
        <w:rPr>
          <w:b/>
          <w:i/>
          <w:sz w:val="28"/>
          <w:szCs w:val="28"/>
          <w:lang w:val="uk-UA"/>
        </w:rPr>
        <w:t>об'єкти інфраструктури підготовки відходів до повторного використання</w:t>
      </w:r>
      <w:r w:rsidRPr="00EA3E40">
        <w:rPr>
          <w:sz w:val="28"/>
          <w:szCs w:val="28"/>
          <w:lang w:val="uk-UA"/>
        </w:rPr>
        <w:t>;</w:t>
      </w:r>
    </w:p>
    <w:p w14:paraId="7A6317D4" w14:textId="77777777" w:rsidR="00766AF1" w:rsidRPr="00EA3E40" w:rsidRDefault="00766AF1" w:rsidP="00EA3E40">
      <w:pPr>
        <w:ind w:firstLine="709"/>
        <w:jc w:val="both"/>
        <w:rPr>
          <w:sz w:val="28"/>
          <w:szCs w:val="28"/>
          <w:lang w:val="uk-UA"/>
        </w:rPr>
      </w:pPr>
      <w:r w:rsidRPr="00EA3E40">
        <w:rPr>
          <w:b/>
          <w:i/>
          <w:sz w:val="28"/>
          <w:szCs w:val="28"/>
          <w:lang w:val="uk-UA"/>
        </w:rPr>
        <w:t>об'єкти інфраструктури відновлення відходів</w:t>
      </w:r>
      <w:r w:rsidRPr="00EA3E40">
        <w:rPr>
          <w:sz w:val="28"/>
          <w:szCs w:val="28"/>
          <w:lang w:val="uk-UA"/>
        </w:rPr>
        <w:t xml:space="preserve"> (об'єкти зі здійснення попередніх операцій з відходами для подальшого їх відновлення, об'єкти рециклінгу відходів, об'єкти іншого відновлення відходів (виробництва енергії та перетворення відходів у матеріали, що можуть бути використані як паливо або для іншого виробництва енергії);</w:t>
      </w:r>
    </w:p>
    <w:p w14:paraId="46961FEB" w14:textId="77777777" w:rsidR="00766AF1" w:rsidRPr="00EA3E40" w:rsidRDefault="00766AF1" w:rsidP="00EA3E40">
      <w:pPr>
        <w:ind w:firstLine="709"/>
        <w:jc w:val="both"/>
        <w:rPr>
          <w:sz w:val="28"/>
          <w:szCs w:val="28"/>
          <w:lang w:val="uk-UA"/>
        </w:rPr>
      </w:pPr>
      <w:r w:rsidRPr="00EA3E40">
        <w:rPr>
          <w:b/>
          <w:i/>
          <w:sz w:val="28"/>
          <w:szCs w:val="28"/>
          <w:lang w:val="uk-UA"/>
        </w:rPr>
        <w:t>об'єкти інфраструктури видалення відходів</w:t>
      </w:r>
      <w:r w:rsidRPr="00EA3E40">
        <w:rPr>
          <w:sz w:val="28"/>
          <w:szCs w:val="28"/>
          <w:lang w:val="uk-UA"/>
        </w:rPr>
        <w:t xml:space="preserve"> (об'єкти зі здійснення попередніх операцій з відходами для подальшого їх видалення, полігони для небезпечних відходів, полігони для відходів, що не є небезпечними, полігони для інертних відходів, інші об'єкти видалення відходів).</w:t>
      </w:r>
    </w:p>
    <w:p w14:paraId="0853569D" w14:textId="77777777" w:rsidR="00766AF1" w:rsidRPr="00EA3E40" w:rsidRDefault="00766AF1" w:rsidP="00EA3E40">
      <w:pPr>
        <w:ind w:firstLine="720"/>
        <w:jc w:val="both"/>
        <w:rPr>
          <w:sz w:val="28"/>
          <w:szCs w:val="28"/>
          <w:lang w:val="uk-UA"/>
        </w:rPr>
      </w:pPr>
      <w:r w:rsidRPr="00EA3E40">
        <w:rPr>
          <w:sz w:val="28"/>
          <w:szCs w:val="28"/>
          <w:lang w:val="uk-UA"/>
        </w:rPr>
        <w:t xml:space="preserve">Попередні операцій з відходами для подальшого їх </w:t>
      </w:r>
      <w:r w:rsidRPr="00EA3E40">
        <w:rPr>
          <w:i/>
          <w:sz w:val="28"/>
          <w:szCs w:val="28"/>
          <w:lang w:val="uk-UA"/>
        </w:rPr>
        <w:t>відновлення,</w:t>
      </w:r>
      <w:r w:rsidRPr="00EA3E40">
        <w:rPr>
          <w:sz w:val="28"/>
          <w:szCs w:val="28"/>
          <w:lang w:val="uk-UA"/>
        </w:rPr>
        <w:t xml:space="preserve"> мають відповідати коду R12 за «Переліком операцій з відновлення відходів», наведеним у Додатку 2 до Закону України «Про управління відходами» [5], </w:t>
      </w:r>
      <w:r w:rsidRPr="00EA3E40">
        <w:rPr>
          <w:sz w:val="28"/>
          <w:szCs w:val="28"/>
          <w:shd w:val="clear" w:color="auto" w:fill="FFFFFF"/>
          <w:lang w:val="uk-UA"/>
        </w:rPr>
        <w:t>у тому числі демонтаж, сортування, дроблення, ущільнення, гранулювання, сушіння, подрібнення, кондиціонування, перепакування, відокремлення, змішування або змішування перед подачею на будь-які операції визначені кодами R1-</w:t>
      </w:r>
      <w:r w:rsidRPr="00EA3E40">
        <w:rPr>
          <w:sz w:val="28"/>
          <w:szCs w:val="28"/>
          <w:lang w:val="uk-UA"/>
        </w:rPr>
        <w:t xml:space="preserve">R11 (Використання переважно як палива чи в інший спосіб для виробництва енергії; Відновлення/регенерація розчинників; Рециклінг/відновлення органічних </w:t>
      </w:r>
      <w:r w:rsidRPr="00EA3E40">
        <w:rPr>
          <w:sz w:val="28"/>
          <w:szCs w:val="28"/>
          <w:lang w:val="uk-UA"/>
        </w:rPr>
        <w:lastRenderedPageBreak/>
        <w:t xml:space="preserve">речовин, що не використовуються як розчинники, у тому числі компостування та інші процеси біологічної трансформації, а також підготовка до повторного використання, газифікація та піроліз, коли компоненти використовуються як хімікати, та відновлення органічних матеріалів у вигляді засипки; Рециклінг/відновлення металів та їх </w:t>
      </w:r>
      <w:proofErr w:type="spellStart"/>
      <w:r w:rsidRPr="00EA3E40">
        <w:rPr>
          <w:sz w:val="28"/>
          <w:szCs w:val="28"/>
          <w:lang w:val="uk-UA"/>
        </w:rPr>
        <w:t>сполук</w:t>
      </w:r>
      <w:proofErr w:type="spellEnd"/>
      <w:r w:rsidRPr="00EA3E40">
        <w:rPr>
          <w:sz w:val="28"/>
          <w:szCs w:val="28"/>
          <w:lang w:val="uk-UA"/>
        </w:rPr>
        <w:t xml:space="preserve"> (включаючи підготовку до повторного використання); Рециклінг/відновлення інших неорганічних матеріалів (включаючи підготовку до повторного використання, рециклінг неорганічних будівельних матеріалів, відновлення неорганічних матеріалів у вигляді зворотного заповнення та очищення ґрунту, що приводить до відновлення ґрунту); Регенерація кислот чи основ; Відновлення компонентів, що використовуються для зменшення забруднення; Відновлення компонентів із каталізаторів; Очищення нафтопродуктів чи інші види їх повторного використання; Оброблення ґрунту, що сприяє веденню сільського господарства чи поліпшує стан навколишнього природного середовища; Використання відходів, утворених під час здійснення попередньо вказаних операцій). </w:t>
      </w:r>
    </w:p>
    <w:p w14:paraId="002E6928" w14:textId="77777777" w:rsidR="00766AF1" w:rsidRPr="00EA3E40" w:rsidRDefault="00766AF1" w:rsidP="00EA3E40">
      <w:pPr>
        <w:ind w:firstLine="720"/>
        <w:jc w:val="both"/>
        <w:rPr>
          <w:sz w:val="28"/>
          <w:szCs w:val="28"/>
          <w:lang w:val="uk-UA"/>
        </w:rPr>
      </w:pPr>
      <w:r w:rsidRPr="00EA3E40">
        <w:rPr>
          <w:sz w:val="28"/>
          <w:szCs w:val="28"/>
          <w:lang w:val="uk-UA"/>
        </w:rPr>
        <w:t xml:space="preserve">Об'єкти зі здійснення попередніх операцій з відходами для подальшого їх </w:t>
      </w:r>
      <w:r w:rsidRPr="00EA3E40">
        <w:rPr>
          <w:i/>
          <w:sz w:val="28"/>
          <w:szCs w:val="28"/>
          <w:lang w:val="uk-UA"/>
        </w:rPr>
        <w:t>видалення</w:t>
      </w:r>
      <w:r w:rsidRPr="00EA3E40">
        <w:rPr>
          <w:sz w:val="28"/>
          <w:szCs w:val="28"/>
          <w:lang w:val="uk-UA"/>
        </w:rPr>
        <w:t>, мають відповідати коду D13 за «</w:t>
      </w:r>
      <w:hyperlink r:id="rId29" w:anchor="n923" w:tgtFrame="_blank" w:history="1">
        <w:r w:rsidRPr="00EA3E40">
          <w:rPr>
            <w:sz w:val="28"/>
            <w:szCs w:val="28"/>
            <w:lang w:val="uk-UA"/>
          </w:rPr>
          <w:t>Переліком операцій з відновлення відходів</w:t>
        </w:r>
      </w:hyperlink>
      <w:r w:rsidRPr="00EA3E40">
        <w:rPr>
          <w:sz w:val="28"/>
          <w:szCs w:val="28"/>
          <w:lang w:val="uk-UA"/>
        </w:rPr>
        <w:t>«, наведеним у Додатку 1 до Закону України «Про управління відходами», у тому числі сортування, дроблення, ущільнення, гранулювання, сушіння, подрібнення, кондиціонування або відокремлення. Попередні операції з відходами перед операціями з видалення, згідно кодів D1-D12, включають: Розміщення на поверхні чи в землі, у тому числі захоронення тощо; Оброблення ґрунтом, у тому числі біологічний розклад рідких або мулових відходів у ґрунті тощо; Закачування на глибину, у тому числі закачування відходів відповідної консистенції у свердловини, соляні куполи або природні резервуари тощо; Скидання на поверхню рідких і шламових (мулових) відходів, у тому числі скидання рідких або шламових відходів у котловани, ставки чи відстійники тощо; Захоронення на спеціально обладнаних полігонах, у тому числі захоронення у відокремлених секціях, закритих та ізольованих одна від одної та від навколишнього природного середовища, тощо; Скидання у водойми, крім морів/океанів; Скидання в моря/океани, у тому числі на морське дно; Біологічне оброблення в результаті якого утворюються кінцеві сполуки чи суміші, що видаляються шляхом здійснення операцій вказаних у даному переліку; Фізико-хімічне оброблення в результаті якого утворюються кінцеві сполуки чи суміші, що видаляються шляхом здійснення операцій вказаних у даному переліку (а також, випарювання, висушування, кальцинування тощо); Спалювання на суші; Спалювання в морі (заборонено законодавством Європейського Союзу і міжнародними конвенціями); Постійне зберігання, у тому числі у спеціальних контейнерах у шахті тощо.</w:t>
      </w:r>
    </w:p>
    <w:p w14:paraId="0F84C5C7" w14:textId="77777777" w:rsidR="00766AF1" w:rsidRPr="00EA3E40" w:rsidRDefault="00766AF1" w:rsidP="00EA3E40">
      <w:pPr>
        <w:ind w:firstLine="720"/>
        <w:jc w:val="both"/>
        <w:rPr>
          <w:sz w:val="28"/>
          <w:szCs w:val="28"/>
          <w:lang w:val="uk-UA"/>
        </w:rPr>
      </w:pPr>
      <w:r w:rsidRPr="00EA3E40">
        <w:rPr>
          <w:sz w:val="28"/>
          <w:szCs w:val="28"/>
          <w:lang w:val="uk-UA"/>
        </w:rPr>
        <w:t>Ефективною складовою в управління відходами є система обліку місць їх розміщення. Станом на 09.07.2023 року в Чернігівській області Реєстр місць видалення відходів (МВВ) включає 552 об`єкти (додаток Б). З них, 548 – діючі, 3 – закриті: два звалища побутових відходів (</w:t>
      </w:r>
      <w:proofErr w:type="spellStart"/>
      <w:r w:rsidRPr="00EA3E40">
        <w:rPr>
          <w:sz w:val="28"/>
          <w:szCs w:val="28"/>
          <w:lang w:val="uk-UA"/>
        </w:rPr>
        <w:t>Гончарівська</w:t>
      </w:r>
      <w:proofErr w:type="spellEnd"/>
      <w:r w:rsidRPr="00EA3E40">
        <w:rPr>
          <w:sz w:val="28"/>
          <w:szCs w:val="28"/>
          <w:lang w:val="uk-UA"/>
        </w:rPr>
        <w:t xml:space="preserve"> селищна рада, село Боровики) та ставки накопичувачі рідких промислових відходів </w:t>
      </w:r>
      <w:proofErr w:type="spellStart"/>
      <w:r w:rsidRPr="00EA3E40">
        <w:rPr>
          <w:sz w:val="28"/>
          <w:szCs w:val="28"/>
          <w:lang w:val="uk-UA"/>
        </w:rPr>
        <w:t>Новобілоуської</w:t>
      </w:r>
      <w:proofErr w:type="spellEnd"/>
      <w:r w:rsidRPr="00EA3E40">
        <w:rPr>
          <w:sz w:val="28"/>
          <w:szCs w:val="28"/>
          <w:lang w:val="uk-UA"/>
        </w:rPr>
        <w:t xml:space="preserve"> </w:t>
      </w:r>
      <w:r w:rsidRPr="00EA3E40">
        <w:rPr>
          <w:sz w:val="28"/>
          <w:szCs w:val="28"/>
          <w:lang w:val="uk-UA"/>
        </w:rPr>
        <w:lastRenderedPageBreak/>
        <w:t>сільської ради; 1 – законсервовано (</w:t>
      </w:r>
      <w:proofErr w:type="spellStart"/>
      <w:r w:rsidRPr="00EA3E40">
        <w:rPr>
          <w:sz w:val="28"/>
          <w:szCs w:val="28"/>
          <w:lang w:val="uk-UA"/>
        </w:rPr>
        <w:t>шламонакопичувач</w:t>
      </w:r>
      <w:proofErr w:type="spellEnd"/>
      <w:r w:rsidRPr="00EA3E40">
        <w:rPr>
          <w:sz w:val="28"/>
          <w:szCs w:val="28"/>
          <w:lang w:val="uk-UA"/>
        </w:rPr>
        <w:t xml:space="preserve"> Киїнської сільської ради); 549 – наземного і 3 – підземного типу. </w:t>
      </w:r>
    </w:p>
    <w:p w14:paraId="73A41724" w14:textId="77777777" w:rsidR="00766AF1" w:rsidRPr="00EA3E40" w:rsidRDefault="00766AF1" w:rsidP="00EA3E40">
      <w:pPr>
        <w:ind w:firstLine="720"/>
        <w:jc w:val="both"/>
        <w:rPr>
          <w:sz w:val="28"/>
          <w:szCs w:val="28"/>
          <w:lang w:val="uk-UA"/>
        </w:rPr>
      </w:pPr>
      <w:r w:rsidRPr="00EA3E40">
        <w:rPr>
          <w:sz w:val="28"/>
          <w:szCs w:val="28"/>
          <w:lang w:val="uk-UA"/>
        </w:rPr>
        <w:t>Розподіл МВВ за громадами Чернігівської області наведено у табл. 1.20.</w:t>
      </w:r>
    </w:p>
    <w:p w14:paraId="7918C2F5" w14:textId="77777777" w:rsidR="00766AF1" w:rsidRPr="00EA3E40" w:rsidRDefault="00766AF1" w:rsidP="00766AF1">
      <w:pPr>
        <w:rPr>
          <w:sz w:val="28"/>
          <w:szCs w:val="28"/>
          <w:lang w:val="uk-UA"/>
        </w:rPr>
      </w:pPr>
    </w:p>
    <w:p w14:paraId="45FC1F39" w14:textId="77777777" w:rsidR="00766AF1" w:rsidRPr="00EA3E40" w:rsidRDefault="00766AF1" w:rsidP="00EA3E40">
      <w:pPr>
        <w:ind w:firstLine="720"/>
        <w:rPr>
          <w:b/>
          <w:sz w:val="28"/>
          <w:szCs w:val="28"/>
          <w:lang w:val="uk-UA"/>
        </w:rPr>
      </w:pPr>
      <w:r w:rsidRPr="00EA3E40">
        <w:rPr>
          <w:b/>
          <w:sz w:val="28"/>
          <w:szCs w:val="28"/>
          <w:lang w:val="uk-UA"/>
        </w:rPr>
        <w:t>Таблиця 1.20 – Кількість місць видалення відходів у громадах Чернігівської області</w:t>
      </w:r>
    </w:p>
    <w:tbl>
      <w:tblPr>
        <w:tblStyle w:val="ab"/>
        <w:tblW w:w="0" w:type="auto"/>
        <w:tblLook w:val="04A0" w:firstRow="1" w:lastRow="0" w:firstColumn="1" w:lastColumn="0" w:noHBand="0" w:noVBand="1"/>
      </w:tblPr>
      <w:tblGrid>
        <w:gridCol w:w="688"/>
        <w:gridCol w:w="5578"/>
        <w:gridCol w:w="3361"/>
      </w:tblGrid>
      <w:tr w:rsidR="00766AF1" w:rsidRPr="00871294" w14:paraId="40ACF55A" w14:textId="77777777" w:rsidTr="00871294">
        <w:trPr>
          <w:tblHeader/>
        </w:trPr>
        <w:tc>
          <w:tcPr>
            <w:tcW w:w="688" w:type="dxa"/>
          </w:tcPr>
          <w:p w14:paraId="7446AF09" w14:textId="77777777" w:rsidR="00766AF1" w:rsidRPr="00871294" w:rsidRDefault="00766AF1" w:rsidP="00871294">
            <w:pPr>
              <w:rPr>
                <w:szCs w:val="28"/>
                <w:lang w:val="uk-UA"/>
              </w:rPr>
            </w:pPr>
            <w:r w:rsidRPr="00871294">
              <w:rPr>
                <w:szCs w:val="28"/>
                <w:lang w:val="uk-UA"/>
              </w:rPr>
              <w:t>№</w:t>
            </w:r>
          </w:p>
        </w:tc>
        <w:tc>
          <w:tcPr>
            <w:tcW w:w="5578" w:type="dxa"/>
          </w:tcPr>
          <w:p w14:paraId="56B5EA99" w14:textId="77777777" w:rsidR="00766AF1" w:rsidRPr="00871294" w:rsidRDefault="00766AF1" w:rsidP="00871294">
            <w:pPr>
              <w:jc w:val="center"/>
              <w:rPr>
                <w:szCs w:val="28"/>
                <w:lang w:val="uk-UA"/>
              </w:rPr>
            </w:pPr>
            <w:r w:rsidRPr="00871294">
              <w:rPr>
                <w:szCs w:val="28"/>
                <w:lang w:val="uk-UA"/>
              </w:rPr>
              <w:t>Назва громади</w:t>
            </w:r>
          </w:p>
        </w:tc>
        <w:tc>
          <w:tcPr>
            <w:tcW w:w="3361" w:type="dxa"/>
          </w:tcPr>
          <w:p w14:paraId="1BF5D304" w14:textId="77777777" w:rsidR="00766AF1" w:rsidRPr="00871294" w:rsidRDefault="00766AF1" w:rsidP="00871294">
            <w:pPr>
              <w:jc w:val="center"/>
              <w:rPr>
                <w:szCs w:val="28"/>
                <w:lang w:val="uk-UA"/>
              </w:rPr>
            </w:pPr>
            <w:r w:rsidRPr="00871294">
              <w:rPr>
                <w:szCs w:val="28"/>
                <w:lang w:val="uk-UA"/>
              </w:rPr>
              <w:t>Кількість МВВ</w:t>
            </w:r>
          </w:p>
        </w:tc>
      </w:tr>
      <w:tr w:rsidR="00766AF1" w:rsidRPr="00871294" w14:paraId="2182A4AA" w14:textId="77777777" w:rsidTr="00871294">
        <w:tc>
          <w:tcPr>
            <w:tcW w:w="9627" w:type="dxa"/>
            <w:gridSpan w:val="3"/>
          </w:tcPr>
          <w:p w14:paraId="464D60AD" w14:textId="77777777" w:rsidR="00766AF1" w:rsidRPr="00871294" w:rsidRDefault="00766AF1" w:rsidP="00871294">
            <w:pPr>
              <w:jc w:val="center"/>
              <w:rPr>
                <w:b/>
                <w:szCs w:val="28"/>
                <w:lang w:val="uk-UA"/>
              </w:rPr>
            </w:pPr>
            <w:proofErr w:type="spellStart"/>
            <w:r w:rsidRPr="00871294">
              <w:rPr>
                <w:b/>
                <w:szCs w:val="28"/>
                <w:lang w:val="uk-UA"/>
              </w:rPr>
              <w:t>Корюківський</w:t>
            </w:r>
            <w:proofErr w:type="spellEnd"/>
            <w:r w:rsidRPr="00871294">
              <w:rPr>
                <w:b/>
                <w:szCs w:val="28"/>
                <w:lang w:val="uk-UA"/>
              </w:rPr>
              <w:t xml:space="preserve"> район</w:t>
            </w:r>
          </w:p>
        </w:tc>
      </w:tr>
      <w:tr w:rsidR="00766AF1" w:rsidRPr="00871294" w14:paraId="08187D6D" w14:textId="77777777" w:rsidTr="00871294">
        <w:tc>
          <w:tcPr>
            <w:tcW w:w="688" w:type="dxa"/>
          </w:tcPr>
          <w:p w14:paraId="2BF3E31A" w14:textId="77777777" w:rsidR="00766AF1" w:rsidRPr="00871294" w:rsidRDefault="00766AF1" w:rsidP="00A71FAE">
            <w:pPr>
              <w:pStyle w:val="af"/>
              <w:numPr>
                <w:ilvl w:val="0"/>
                <w:numId w:val="21"/>
              </w:numPr>
              <w:ind w:left="164" w:hanging="7"/>
              <w:jc w:val="both"/>
              <w:rPr>
                <w:szCs w:val="28"/>
                <w:lang w:val="uk-UA"/>
              </w:rPr>
            </w:pPr>
          </w:p>
        </w:tc>
        <w:tc>
          <w:tcPr>
            <w:tcW w:w="5578" w:type="dxa"/>
          </w:tcPr>
          <w:p w14:paraId="465C3203" w14:textId="77777777" w:rsidR="00766AF1" w:rsidRPr="00871294" w:rsidRDefault="00766AF1" w:rsidP="00871294">
            <w:pPr>
              <w:rPr>
                <w:szCs w:val="28"/>
                <w:lang w:val="uk-UA"/>
              </w:rPr>
            </w:pPr>
            <w:proofErr w:type="spellStart"/>
            <w:r w:rsidRPr="00871294">
              <w:rPr>
                <w:szCs w:val="28"/>
                <w:lang w:val="uk-UA"/>
              </w:rPr>
              <w:t>Корюківська</w:t>
            </w:r>
            <w:proofErr w:type="spellEnd"/>
            <w:r w:rsidRPr="00871294">
              <w:rPr>
                <w:szCs w:val="28"/>
                <w:lang w:val="uk-UA"/>
              </w:rPr>
              <w:t xml:space="preserve"> міська рада</w:t>
            </w:r>
          </w:p>
        </w:tc>
        <w:tc>
          <w:tcPr>
            <w:tcW w:w="3361" w:type="dxa"/>
          </w:tcPr>
          <w:p w14:paraId="59F78790" w14:textId="77777777" w:rsidR="00766AF1" w:rsidRPr="00871294" w:rsidRDefault="00766AF1" w:rsidP="00871294">
            <w:pPr>
              <w:jc w:val="center"/>
              <w:rPr>
                <w:szCs w:val="28"/>
                <w:lang w:val="uk-UA"/>
              </w:rPr>
            </w:pPr>
            <w:r w:rsidRPr="00871294">
              <w:rPr>
                <w:szCs w:val="28"/>
                <w:lang w:val="uk-UA"/>
              </w:rPr>
              <w:t>20</w:t>
            </w:r>
          </w:p>
        </w:tc>
      </w:tr>
      <w:tr w:rsidR="00766AF1" w:rsidRPr="00871294" w14:paraId="6F3DDCA5" w14:textId="77777777" w:rsidTr="00871294">
        <w:tc>
          <w:tcPr>
            <w:tcW w:w="688" w:type="dxa"/>
          </w:tcPr>
          <w:p w14:paraId="2E907778"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7440B42" w14:textId="77777777" w:rsidR="00766AF1" w:rsidRPr="00871294" w:rsidRDefault="00766AF1" w:rsidP="00871294">
            <w:pPr>
              <w:rPr>
                <w:szCs w:val="28"/>
                <w:lang w:val="uk-UA"/>
              </w:rPr>
            </w:pPr>
            <w:r w:rsidRPr="00871294">
              <w:rPr>
                <w:szCs w:val="28"/>
                <w:lang w:val="uk-UA"/>
              </w:rPr>
              <w:t>Менська міська рада</w:t>
            </w:r>
          </w:p>
        </w:tc>
        <w:tc>
          <w:tcPr>
            <w:tcW w:w="3361" w:type="dxa"/>
          </w:tcPr>
          <w:p w14:paraId="0870ECEC" w14:textId="77777777" w:rsidR="00766AF1" w:rsidRPr="00871294" w:rsidRDefault="00766AF1" w:rsidP="00871294">
            <w:pPr>
              <w:jc w:val="center"/>
              <w:rPr>
                <w:szCs w:val="28"/>
                <w:lang w:val="uk-UA"/>
              </w:rPr>
            </w:pPr>
            <w:r w:rsidRPr="00871294">
              <w:rPr>
                <w:szCs w:val="28"/>
                <w:lang w:val="uk-UA"/>
              </w:rPr>
              <w:t>3</w:t>
            </w:r>
          </w:p>
        </w:tc>
      </w:tr>
      <w:tr w:rsidR="00766AF1" w:rsidRPr="00871294" w14:paraId="7686DFCB" w14:textId="77777777" w:rsidTr="00871294">
        <w:tc>
          <w:tcPr>
            <w:tcW w:w="688" w:type="dxa"/>
          </w:tcPr>
          <w:p w14:paraId="334687A6"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3CEBFC0" w14:textId="77777777" w:rsidR="00766AF1" w:rsidRPr="00871294" w:rsidRDefault="00766AF1" w:rsidP="00871294">
            <w:pPr>
              <w:rPr>
                <w:szCs w:val="28"/>
                <w:lang w:val="uk-UA"/>
              </w:rPr>
            </w:pPr>
            <w:proofErr w:type="spellStart"/>
            <w:r w:rsidRPr="00871294">
              <w:rPr>
                <w:szCs w:val="28"/>
                <w:lang w:val="uk-UA"/>
              </w:rPr>
              <w:t>Сновська</w:t>
            </w:r>
            <w:proofErr w:type="spellEnd"/>
            <w:r w:rsidRPr="00871294">
              <w:rPr>
                <w:szCs w:val="28"/>
                <w:lang w:val="uk-UA"/>
              </w:rPr>
              <w:t xml:space="preserve"> міська рада</w:t>
            </w:r>
          </w:p>
        </w:tc>
        <w:tc>
          <w:tcPr>
            <w:tcW w:w="3361" w:type="dxa"/>
          </w:tcPr>
          <w:p w14:paraId="1D9EF76D" w14:textId="77777777" w:rsidR="00766AF1" w:rsidRPr="00871294" w:rsidRDefault="00766AF1" w:rsidP="00871294">
            <w:pPr>
              <w:jc w:val="center"/>
              <w:rPr>
                <w:szCs w:val="28"/>
                <w:lang w:val="uk-UA"/>
              </w:rPr>
            </w:pPr>
            <w:r w:rsidRPr="00871294">
              <w:rPr>
                <w:szCs w:val="28"/>
                <w:lang w:val="uk-UA"/>
              </w:rPr>
              <w:t>38</w:t>
            </w:r>
          </w:p>
        </w:tc>
      </w:tr>
      <w:tr w:rsidR="00766AF1" w:rsidRPr="00871294" w14:paraId="05954DE4" w14:textId="77777777" w:rsidTr="00871294">
        <w:tc>
          <w:tcPr>
            <w:tcW w:w="688" w:type="dxa"/>
          </w:tcPr>
          <w:p w14:paraId="2F446EBA"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F589256" w14:textId="77777777" w:rsidR="00766AF1" w:rsidRPr="00871294" w:rsidRDefault="00766AF1" w:rsidP="00871294">
            <w:pPr>
              <w:rPr>
                <w:szCs w:val="28"/>
                <w:lang w:val="uk-UA"/>
              </w:rPr>
            </w:pPr>
            <w:r w:rsidRPr="00871294">
              <w:rPr>
                <w:szCs w:val="28"/>
                <w:lang w:val="uk-UA"/>
              </w:rPr>
              <w:t>Сосницька селищна рада</w:t>
            </w:r>
          </w:p>
        </w:tc>
        <w:tc>
          <w:tcPr>
            <w:tcW w:w="3361" w:type="dxa"/>
          </w:tcPr>
          <w:p w14:paraId="33F2D2FF" w14:textId="77777777" w:rsidR="00766AF1" w:rsidRPr="00871294" w:rsidRDefault="00766AF1" w:rsidP="00871294">
            <w:pPr>
              <w:jc w:val="center"/>
              <w:rPr>
                <w:szCs w:val="28"/>
                <w:lang w:val="uk-UA"/>
              </w:rPr>
            </w:pPr>
            <w:r w:rsidRPr="00871294">
              <w:rPr>
                <w:szCs w:val="28"/>
                <w:lang w:val="uk-UA"/>
              </w:rPr>
              <w:t>21</w:t>
            </w:r>
          </w:p>
        </w:tc>
      </w:tr>
      <w:tr w:rsidR="00766AF1" w:rsidRPr="00871294" w14:paraId="695CEC4F" w14:textId="77777777" w:rsidTr="00871294">
        <w:tc>
          <w:tcPr>
            <w:tcW w:w="688" w:type="dxa"/>
          </w:tcPr>
          <w:p w14:paraId="4BD9E1B8"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00B52B09" w14:textId="77777777" w:rsidR="00766AF1" w:rsidRPr="00871294" w:rsidRDefault="00766AF1" w:rsidP="00871294">
            <w:pPr>
              <w:rPr>
                <w:szCs w:val="28"/>
                <w:lang w:val="uk-UA"/>
              </w:rPr>
            </w:pPr>
            <w:proofErr w:type="spellStart"/>
            <w:r w:rsidRPr="00871294">
              <w:rPr>
                <w:szCs w:val="28"/>
                <w:lang w:val="uk-UA"/>
              </w:rPr>
              <w:t>Холминська</w:t>
            </w:r>
            <w:proofErr w:type="spellEnd"/>
            <w:r w:rsidRPr="00871294">
              <w:rPr>
                <w:szCs w:val="28"/>
                <w:lang w:val="uk-UA"/>
              </w:rPr>
              <w:t xml:space="preserve"> селищна рада</w:t>
            </w:r>
          </w:p>
        </w:tc>
        <w:tc>
          <w:tcPr>
            <w:tcW w:w="3361" w:type="dxa"/>
          </w:tcPr>
          <w:p w14:paraId="4140ADEB" w14:textId="77777777" w:rsidR="00766AF1" w:rsidRPr="00871294" w:rsidRDefault="00766AF1" w:rsidP="00871294">
            <w:pPr>
              <w:jc w:val="center"/>
              <w:rPr>
                <w:szCs w:val="28"/>
                <w:lang w:val="uk-UA"/>
              </w:rPr>
            </w:pPr>
            <w:r w:rsidRPr="00871294">
              <w:rPr>
                <w:szCs w:val="28"/>
                <w:lang w:val="uk-UA"/>
              </w:rPr>
              <w:t>5</w:t>
            </w:r>
          </w:p>
        </w:tc>
      </w:tr>
      <w:tr w:rsidR="00766AF1" w:rsidRPr="00871294" w14:paraId="0667B06E" w14:textId="77777777" w:rsidTr="00871294">
        <w:tc>
          <w:tcPr>
            <w:tcW w:w="9627" w:type="dxa"/>
            <w:gridSpan w:val="3"/>
          </w:tcPr>
          <w:p w14:paraId="2CE27322" w14:textId="77777777" w:rsidR="00766AF1" w:rsidRPr="00871294" w:rsidRDefault="00766AF1" w:rsidP="00871294">
            <w:pPr>
              <w:ind w:left="164"/>
              <w:jc w:val="center"/>
              <w:rPr>
                <w:b/>
                <w:szCs w:val="28"/>
                <w:lang w:val="uk-UA"/>
              </w:rPr>
            </w:pPr>
            <w:r w:rsidRPr="00871294">
              <w:rPr>
                <w:b/>
                <w:szCs w:val="28"/>
                <w:lang w:val="uk-UA"/>
              </w:rPr>
              <w:t>Ніжинський район</w:t>
            </w:r>
          </w:p>
        </w:tc>
      </w:tr>
      <w:tr w:rsidR="00766AF1" w:rsidRPr="00871294" w14:paraId="65A2C887" w14:textId="77777777" w:rsidTr="00871294">
        <w:tc>
          <w:tcPr>
            <w:tcW w:w="688" w:type="dxa"/>
          </w:tcPr>
          <w:p w14:paraId="52E80D9A"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B5EBC24" w14:textId="77777777" w:rsidR="00766AF1" w:rsidRPr="00871294" w:rsidRDefault="00766AF1" w:rsidP="00871294">
            <w:pPr>
              <w:rPr>
                <w:szCs w:val="28"/>
                <w:lang w:val="uk-UA"/>
              </w:rPr>
            </w:pPr>
            <w:r w:rsidRPr="00871294">
              <w:rPr>
                <w:szCs w:val="28"/>
                <w:lang w:val="uk-UA"/>
              </w:rPr>
              <w:t>Батуринська міська рада</w:t>
            </w:r>
          </w:p>
        </w:tc>
        <w:tc>
          <w:tcPr>
            <w:tcW w:w="3361" w:type="dxa"/>
          </w:tcPr>
          <w:p w14:paraId="6C6479D5" w14:textId="77777777" w:rsidR="00766AF1" w:rsidRPr="00871294" w:rsidRDefault="00766AF1" w:rsidP="00871294">
            <w:pPr>
              <w:jc w:val="center"/>
              <w:rPr>
                <w:szCs w:val="28"/>
                <w:lang w:val="uk-UA"/>
              </w:rPr>
            </w:pPr>
            <w:r w:rsidRPr="00871294">
              <w:rPr>
                <w:szCs w:val="28"/>
                <w:lang w:val="uk-UA"/>
              </w:rPr>
              <w:t>4</w:t>
            </w:r>
          </w:p>
        </w:tc>
      </w:tr>
      <w:tr w:rsidR="00766AF1" w:rsidRPr="00871294" w14:paraId="2EB42E4D" w14:textId="77777777" w:rsidTr="00871294">
        <w:tc>
          <w:tcPr>
            <w:tcW w:w="688" w:type="dxa"/>
          </w:tcPr>
          <w:p w14:paraId="30F3CF77"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146ADBB4" w14:textId="77777777" w:rsidR="00766AF1" w:rsidRPr="00871294" w:rsidRDefault="00766AF1" w:rsidP="00871294">
            <w:pPr>
              <w:rPr>
                <w:szCs w:val="28"/>
                <w:lang w:val="uk-UA"/>
              </w:rPr>
            </w:pPr>
            <w:r w:rsidRPr="00871294">
              <w:rPr>
                <w:szCs w:val="28"/>
                <w:lang w:val="uk-UA"/>
              </w:rPr>
              <w:t>Бахмацька міська рада</w:t>
            </w:r>
          </w:p>
        </w:tc>
        <w:tc>
          <w:tcPr>
            <w:tcW w:w="3361" w:type="dxa"/>
          </w:tcPr>
          <w:p w14:paraId="627B4934" w14:textId="77777777" w:rsidR="00766AF1" w:rsidRPr="00871294" w:rsidRDefault="00766AF1" w:rsidP="00871294">
            <w:pPr>
              <w:jc w:val="center"/>
              <w:rPr>
                <w:szCs w:val="28"/>
                <w:lang w:val="uk-UA"/>
              </w:rPr>
            </w:pPr>
            <w:r w:rsidRPr="00871294">
              <w:rPr>
                <w:szCs w:val="28"/>
                <w:lang w:val="uk-UA"/>
              </w:rPr>
              <w:t>7</w:t>
            </w:r>
          </w:p>
        </w:tc>
      </w:tr>
      <w:tr w:rsidR="00766AF1" w:rsidRPr="00871294" w14:paraId="6F67EEDF" w14:textId="77777777" w:rsidTr="00871294">
        <w:tc>
          <w:tcPr>
            <w:tcW w:w="688" w:type="dxa"/>
          </w:tcPr>
          <w:p w14:paraId="516114B7"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14649B08" w14:textId="77777777" w:rsidR="00766AF1" w:rsidRPr="00871294" w:rsidRDefault="00766AF1" w:rsidP="00871294">
            <w:pPr>
              <w:rPr>
                <w:szCs w:val="28"/>
                <w:lang w:val="uk-UA"/>
              </w:rPr>
            </w:pPr>
            <w:r w:rsidRPr="00871294">
              <w:rPr>
                <w:szCs w:val="28"/>
                <w:lang w:val="uk-UA"/>
              </w:rPr>
              <w:t>Бобровицька міська рада</w:t>
            </w:r>
          </w:p>
        </w:tc>
        <w:tc>
          <w:tcPr>
            <w:tcW w:w="3361" w:type="dxa"/>
          </w:tcPr>
          <w:p w14:paraId="729C409E" w14:textId="77777777" w:rsidR="00766AF1" w:rsidRPr="00871294" w:rsidRDefault="00766AF1" w:rsidP="00871294">
            <w:pPr>
              <w:jc w:val="center"/>
              <w:rPr>
                <w:szCs w:val="28"/>
                <w:lang w:val="uk-UA"/>
              </w:rPr>
            </w:pPr>
            <w:r w:rsidRPr="00871294">
              <w:rPr>
                <w:szCs w:val="28"/>
                <w:lang w:val="uk-UA"/>
              </w:rPr>
              <w:t>21</w:t>
            </w:r>
          </w:p>
        </w:tc>
      </w:tr>
      <w:tr w:rsidR="00766AF1" w:rsidRPr="00871294" w14:paraId="33FB0217" w14:textId="77777777" w:rsidTr="00871294">
        <w:tc>
          <w:tcPr>
            <w:tcW w:w="688" w:type="dxa"/>
          </w:tcPr>
          <w:p w14:paraId="0143DC6C"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36BD502" w14:textId="77777777" w:rsidR="00766AF1" w:rsidRPr="00871294" w:rsidRDefault="00766AF1" w:rsidP="00871294">
            <w:pPr>
              <w:rPr>
                <w:szCs w:val="28"/>
                <w:lang w:val="uk-UA"/>
              </w:rPr>
            </w:pPr>
            <w:proofErr w:type="spellStart"/>
            <w:r w:rsidRPr="00871294">
              <w:rPr>
                <w:szCs w:val="28"/>
                <w:lang w:val="uk-UA"/>
              </w:rPr>
              <w:t>Борзнянська</w:t>
            </w:r>
            <w:proofErr w:type="spellEnd"/>
            <w:r w:rsidRPr="00871294">
              <w:rPr>
                <w:szCs w:val="28"/>
                <w:lang w:val="uk-UA"/>
              </w:rPr>
              <w:t xml:space="preserve"> міська рада</w:t>
            </w:r>
          </w:p>
        </w:tc>
        <w:tc>
          <w:tcPr>
            <w:tcW w:w="3361" w:type="dxa"/>
          </w:tcPr>
          <w:p w14:paraId="7AD762EC" w14:textId="77777777" w:rsidR="00766AF1" w:rsidRPr="00871294" w:rsidRDefault="00766AF1" w:rsidP="00871294">
            <w:pPr>
              <w:jc w:val="center"/>
              <w:rPr>
                <w:szCs w:val="28"/>
                <w:lang w:val="uk-UA"/>
              </w:rPr>
            </w:pPr>
            <w:r w:rsidRPr="00871294">
              <w:rPr>
                <w:szCs w:val="28"/>
                <w:lang w:val="uk-UA"/>
              </w:rPr>
              <w:t>10</w:t>
            </w:r>
          </w:p>
        </w:tc>
      </w:tr>
      <w:tr w:rsidR="00766AF1" w:rsidRPr="00871294" w14:paraId="470EC083" w14:textId="77777777" w:rsidTr="00871294">
        <w:tc>
          <w:tcPr>
            <w:tcW w:w="688" w:type="dxa"/>
          </w:tcPr>
          <w:p w14:paraId="3F8C0273"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946C44D" w14:textId="77777777" w:rsidR="00766AF1" w:rsidRPr="00871294" w:rsidRDefault="00766AF1" w:rsidP="00871294">
            <w:pPr>
              <w:rPr>
                <w:szCs w:val="28"/>
                <w:lang w:val="uk-UA"/>
              </w:rPr>
            </w:pPr>
            <w:proofErr w:type="spellStart"/>
            <w:r w:rsidRPr="00871294">
              <w:rPr>
                <w:szCs w:val="28"/>
                <w:lang w:val="uk-UA"/>
              </w:rPr>
              <w:t>Вертіївська</w:t>
            </w:r>
            <w:proofErr w:type="spellEnd"/>
            <w:r w:rsidRPr="00871294">
              <w:rPr>
                <w:szCs w:val="28"/>
                <w:lang w:val="uk-UA"/>
              </w:rPr>
              <w:t xml:space="preserve"> сільська рада</w:t>
            </w:r>
          </w:p>
        </w:tc>
        <w:tc>
          <w:tcPr>
            <w:tcW w:w="3361" w:type="dxa"/>
          </w:tcPr>
          <w:p w14:paraId="2AE5A59A" w14:textId="77777777" w:rsidR="00766AF1" w:rsidRPr="00871294" w:rsidRDefault="00766AF1" w:rsidP="00871294">
            <w:pPr>
              <w:jc w:val="center"/>
              <w:rPr>
                <w:szCs w:val="28"/>
                <w:lang w:val="uk-UA"/>
              </w:rPr>
            </w:pPr>
            <w:r w:rsidRPr="00871294">
              <w:rPr>
                <w:szCs w:val="28"/>
                <w:lang w:val="uk-UA"/>
              </w:rPr>
              <w:t>4</w:t>
            </w:r>
          </w:p>
        </w:tc>
      </w:tr>
      <w:tr w:rsidR="00766AF1" w:rsidRPr="00871294" w14:paraId="3EE72EB9" w14:textId="77777777" w:rsidTr="00871294">
        <w:tc>
          <w:tcPr>
            <w:tcW w:w="688" w:type="dxa"/>
          </w:tcPr>
          <w:p w14:paraId="1BFC4AF1"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8D3C1DD" w14:textId="77777777" w:rsidR="00766AF1" w:rsidRPr="00871294" w:rsidRDefault="00766AF1" w:rsidP="00871294">
            <w:pPr>
              <w:tabs>
                <w:tab w:val="left" w:pos="1068"/>
              </w:tabs>
              <w:rPr>
                <w:szCs w:val="28"/>
                <w:lang w:val="uk-UA"/>
              </w:rPr>
            </w:pPr>
            <w:r w:rsidRPr="00871294">
              <w:rPr>
                <w:szCs w:val="28"/>
                <w:lang w:val="uk-UA"/>
              </w:rPr>
              <w:t>Височанська сільська рада</w:t>
            </w:r>
          </w:p>
        </w:tc>
        <w:tc>
          <w:tcPr>
            <w:tcW w:w="3361" w:type="dxa"/>
          </w:tcPr>
          <w:p w14:paraId="2EC10B9C" w14:textId="77777777" w:rsidR="00766AF1" w:rsidRPr="00871294" w:rsidRDefault="00766AF1" w:rsidP="00871294">
            <w:pPr>
              <w:jc w:val="center"/>
              <w:rPr>
                <w:szCs w:val="28"/>
                <w:lang w:val="uk-UA"/>
              </w:rPr>
            </w:pPr>
            <w:r w:rsidRPr="00871294">
              <w:rPr>
                <w:szCs w:val="28"/>
                <w:lang w:val="uk-UA"/>
              </w:rPr>
              <w:t>14</w:t>
            </w:r>
          </w:p>
        </w:tc>
      </w:tr>
      <w:tr w:rsidR="00766AF1" w:rsidRPr="00871294" w14:paraId="02A4D284" w14:textId="77777777" w:rsidTr="00871294">
        <w:tc>
          <w:tcPr>
            <w:tcW w:w="688" w:type="dxa"/>
          </w:tcPr>
          <w:p w14:paraId="45F83AE2"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EF7DB79" w14:textId="77777777" w:rsidR="00766AF1" w:rsidRPr="00871294" w:rsidRDefault="00766AF1" w:rsidP="00871294">
            <w:pPr>
              <w:rPr>
                <w:szCs w:val="28"/>
                <w:lang w:val="uk-UA"/>
              </w:rPr>
            </w:pPr>
            <w:r w:rsidRPr="00871294">
              <w:rPr>
                <w:szCs w:val="28"/>
                <w:lang w:val="uk-UA"/>
              </w:rPr>
              <w:t>Дмитрівська селищна рада</w:t>
            </w:r>
          </w:p>
        </w:tc>
        <w:tc>
          <w:tcPr>
            <w:tcW w:w="3361" w:type="dxa"/>
          </w:tcPr>
          <w:p w14:paraId="65AB95F5" w14:textId="77777777" w:rsidR="00766AF1" w:rsidRPr="00871294" w:rsidRDefault="00766AF1" w:rsidP="00871294">
            <w:pPr>
              <w:jc w:val="center"/>
              <w:rPr>
                <w:szCs w:val="28"/>
                <w:lang w:val="uk-UA"/>
              </w:rPr>
            </w:pPr>
            <w:r w:rsidRPr="00871294">
              <w:rPr>
                <w:szCs w:val="28"/>
                <w:lang w:val="uk-UA"/>
              </w:rPr>
              <w:t>4</w:t>
            </w:r>
          </w:p>
        </w:tc>
      </w:tr>
      <w:tr w:rsidR="00766AF1" w:rsidRPr="00871294" w14:paraId="40B85136" w14:textId="77777777" w:rsidTr="00871294">
        <w:tc>
          <w:tcPr>
            <w:tcW w:w="688" w:type="dxa"/>
          </w:tcPr>
          <w:p w14:paraId="082CC4C2"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884FFCD" w14:textId="77777777" w:rsidR="00766AF1" w:rsidRPr="00871294" w:rsidRDefault="00766AF1" w:rsidP="00871294">
            <w:pPr>
              <w:rPr>
                <w:szCs w:val="28"/>
                <w:lang w:val="uk-UA"/>
              </w:rPr>
            </w:pPr>
            <w:proofErr w:type="spellStart"/>
            <w:r w:rsidRPr="00871294">
              <w:rPr>
                <w:szCs w:val="28"/>
                <w:lang w:val="uk-UA"/>
              </w:rPr>
              <w:t>Комарівська</w:t>
            </w:r>
            <w:proofErr w:type="spellEnd"/>
            <w:r w:rsidRPr="00871294">
              <w:rPr>
                <w:szCs w:val="28"/>
                <w:lang w:val="uk-UA"/>
              </w:rPr>
              <w:t xml:space="preserve"> сільська рада</w:t>
            </w:r>
          </w:p>
        </w:tc>
        <w:tc>
          <w:tcPr>
            <w:tcW w:w="3361" w:type="dxa"/>
          </w:tcPr>
          <w:p w14:paraId="61562438" w14:textId="77777777" w:rsidR="00766AF1" w:rsidRPr="00871294" w:rsidRDefault="00766AF1" w:rsidP="00871294">
            <w:pPr>
              <w:jc w:val="center"/>
              <w:rPr>
                <w:szCs w:val="28"/>
                <w:lang w:val="uk-UA"/>
              </w:rPr>
            </w:pPr>
            <w:r w:rsidRPr="00871294">
              <w:rPr>
                <w:szCs w:val="28"/>
                <w:lang w:val="uk-UA"/>
              </w:rPr>
              <w:t>7</w:t>
            </w:r>
          </w:p>
        </w:tc>
      </w:tr>
      <w:tr w:rsidR="00766AF1" w:rsidRPr="00871294" w14:paraId="0F156046" w14:textId="77777777" w:rsidTr="00871294">
        <w:tc>
          <w:tcPr>
            <w:tcW w:w="688" w:type="dxa"/>
          </w:tcPr>
          <w:p w14:paraId="7A10486D"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DB76632" w14:textId="77777777" w:rsidR="00766AF1" w:rsidRPr="00871294" w:rsidRDefault="00766AF1" w:rsidP="00871294">
            <w:pPr>
              <w:rPr>
                <w:szCs w:val="28"/>
                <w:lang w:val="uk-UA"/>
              </w:rPr>
            </w:pPr>
            <w:proofErr w:type="spellStart"/>
            <w:r w:rsidRPr="00871294">
              <w:rPr>
                <w:szCs w:val="28"/>
                <w:lang w:val="uk-UA"/>
              </w:rPr>
              <w:t>Крутівська</w:t>
            </w:r>
            <w:proofErr w:type="spellEnd"/>
            <w:r w:rsidRPr="00871294">
              <w:rPr>
                <w:szCs w:val="28"/>
                <w:lang w:val="uk-UA"/>
              </w:rPr>
              <w:t xml:space="preserve"> сільська рада</w:t>
            </w:r>
          </w:p>
        </w:tc>
        <w:tc>
          <w:tcPr>
            <w:tcW w:w="3361" w:type="dxa"/>
          </w:tcPr>
          <w:p w14:paraId="5FD87BE1" w14:textId="77777777" w:rsidR="00766AF1" w:rsidRPr="00871294" w:rsidRDefault="00766AF1" w:rsidP="00871294">
            <w:pPr>
              <w:jc w:val="center"/>
              <w:rPr>
                <w:szCs w:val="28"/>
                <w:lang w:val="uk-UA"/>
              </w:rPr>
            </w:pPr>
            <w:r w:rsidRPr="00871294">
              <w:rPr>
                <w:szCs w:val="28"/>
                <w:lang w:val="uk-UA"/>
              </w:rPr>
              <w:t>4</w:t>
            </w:r>
          </w:p>
        </w:tc>
      </w:tr>
      <w:tr w:rsidR="00766AF1" w:rsidRPr="00871294" w14:paraId="2DED709D" w14:textId="77777777" w:rsidTr="00871294">
        <w:tc>
          <w:tcPr>
            <w:tcW w:w="688" w:type="dxa"/>
          </w:tcPr>
          <w:p w14:paraId="421B28BC"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6F67CD4" w14:textId="77777777" w:rsidR="00766AF1" w:rsidRPr="00871294" w:rsidRDefault="00766AF1" w:rsidP="00871294">
            <w:pPr>
              <w:rPr>
                <w:szCs w:val="28"/>
                <w:lang w:val="uk-UA"/>
              </w:rPr>
            </w:pPr>
            <w:proofErr w:type="spellStart"/>
            <w:r w:rsidRPr="00871294">
              <w:rPr>
                <w:szCs w:val="28"/>
                <w:lang w:val="uk-UA"/>
              </w:rPr>
              <w:t>Лосинівська</w:t>
            </w:r>
            <w:proofErr w:type="spellEnd"/>
            <w:r w:rsidRPr="00871294">
              <w:rPr>
                <w:szCs w:val="28"/>
                <w:lang w:val="uk-UA"/>
              </w:rPr>
              <w:t xml:space="preserve"> селищна рада</w:t>
            </w:r>
          </w:p>
        </w:tc>
        <w:tc>
          <w:tcPr>
            <w:tcW w:w="3361" w:type="dxa"/>
          </w:tcPr>
          <w:p w14:paraId="591FA442" w14:textId="77777777" w:rsidR="00766AF1" w:rsidRPr="00871294" w:rsidRDefault="00766AF1" w:rsidP="00871294">
            <w:pPr>
              <w:jc w:val="center"/>
              <w:rPr>
                <w:szCs w:val="28"/>
                <w:lang w:val="uk-UA"/>
              </w:rPr>
            </w:pPr>
            <w:r w:rsidRPr="00871294">
              <w:rPr>
                <w:szCs w:val="28"/>
                <w:lang w:val="uk-UA"/>
              </w:rPr>
              <w:t>6</w:t>
            </w:r>
          </w:p>
        </w:tc>
      </w:tr>
      <w:tr w:rsidR="00766AF1" w:rsidRPr="00871294" w14:paraId="79D8F5FB" w14:textId="77777777" w:rsidTr="00871294">
        <w:tc>
          <w:tcPr>
            <w:tcW w:w="688" w:type="dxa"/>
          </w:tcPr>
          <w:p w14:paraId="0905FB73"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58C1809" w14:textId="77777777" w:rsidR="00766AF1" w:rsidRPr="00871294" w:rsidRDefault="00766AF1" w:rsidP="00871294">
            <w:pPr>
              <w:rPr>
                <w:szCs w:val="28"/>
                <w:lang w:val="uk-UA"/>
              </w:rPr>
            </w:pPr>
            <w:r w:rsidRPr="00871294">
              <w:rPr>
                <w:szCs w:val="28"/>
                <w:lang w:val="uk-UA"/>
              </w:rPr>
              <w:t>Макіївська сільська рада</w:t>
            </w:r>
          </w:p>
        </w:tc>
        <w:tc>
          <w:tcPr>
            <w:tcW w:w="3361" w:type="dxa"/>
          </w:tcPr>
          <w:p w14:paraId="2A82E005" w14:textId="77777777" w:rsidR="00766AF1" w:rsidRPr="00871294" w:rsidRDefault="00766AF1" w:rsidP="00871294">
            <w:pPr>
              <w:jc w:val="center"/>
              <w:rPr>
                <w:szCs w:val="28"/>
                <w:lang w:val="uk-UA"/>
              </w:rPr>
            </w:pPr>
            <w:r w:rsidRPr="00871294">
              <w:rPr>
                <w:szCs w:val="28"/>
                <w:lang w:val="uk-UA"/>
              </w:rPr>
              <w:t>3</w:t>
            </w:r>
          </w:p>
        </w:tc>
      </w:tr>
      <w:tr w:rsidR="00766AF1" w:rsidRPr="00871294" w14:paraId="5967E9AA" w14:textId="77777777" w:rsidTr="00871294">
        <w:tc>
          <w:tcPr>
            <w:tcW w:w="688" w:type="dxa"/>
          </w:tcPr>
          <w:p w14:paraId="13619A0B"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25F5537" w14:textId="77777777" w:rsidR="00766AF1" w:rsidRPr="00871294" w:rsidRDefault="00766AF1" w:rsidP="00871294">
            <w:pPr>
              <w:tabs>
                <w:tab w:val="left" w:pos="1080"/>
              </w:tabs>
              <w:rPr>
                <w:szCs w:val="28"/>
                <w:lang w:val="uk-UA"/>
              </w:rPr>
            </w:pPr>
            <w:proofErr w:type="spellStart"/>
            <w:r w:rsidRPr="00871294">
              <w:rPr>
                <w:szCs w:val="28"/>
                <w:lang w:val="uk-UA"/>
              </w:rPr>
              <w:t>Мринська</w:t>
            </w:r>
            <w:proofErr w:type="spellEnd"/>
            <w:r w:rsidRPr="00871294">
              <w:rPr>
                <w:szCs w:val="28"/>
                <w:lang w:val="uk-UA"/>
              </w:rPr>
              <w:t xml:space="preserve"> сільська рада</w:t>
            </w:r>
          </w:p>
        </w:tc>
        <w:tc>
          <w:tcPr>
            <w:tcW w:w="3361" w:type="dxa"/>
          </w:tcPr>
          <w:p w14:paraId="3E54E1D1" w14:textId="77777777" w:rsidR="00766AF1" w:rsidRPr="00871294" w:rsidRDefault="00766AF1" w:rsidP="00871294">
            <w:pPr>
              <w:jc w:val="center"/>
              <w:rPr>
                <w:szCs w:val="28"/>
                <w:lang w:val="uk-UA"/>
              </w:rPr>
            </w:pPr>
            <w:r w:rsidRPr="00871294">
              <w:rPr>
                <w:szCs w:val="28"/>
                <w:lang w:val="uk-UA"/>
              </w:rPr>
              <w:t>6</w:t>
            </w:r>
          </w:p>
        </w:tc>
      </w:tr>
      <w:tr w:rsidR="00766AF1" w:rsidRPr="00871294" w14:paraId="16DA6226" w14:textId="77777777" w:rsidTr="00871294">
        <w:tc>
          <w:tcPr>
            <w:tcW w:w="688" w:type="dxa"/>
          </w:tcPr>
          <w:p w14:paraId="027BF754"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8CBF973" w14:textId="77777777" w:rsidR="00766AF1" w:rsidRPr="00871294" w:rsidRDefault="00766AF1" w:rsidP="00871294">
            <w:pPr>
              <w:rPr>
                <w:szCs w:val="28"/>
                <w:lang w:val="uk-UA"/>
              </w:rPr>
            </w:pPr>
            <w:r w:rsidRPr="00871294">
              <w:rPr>
                <w:szCs w:val="28"/>
                <w:lang w:val="uk-UA"/>
              </w:rPr>
              <w:t>Ніжинська міська рада</w:t>
            </w:r>
          </w:p>
        </w:tc>
        <w:tc>
          <w:tcPr>
            <w:tcW w:w="3361" w:type="dxa"/>
          </w:tcPr>
          <w:p w14:paraId="742DA9DC" w14:textId="77777777" w:rsidR="00766AF1" w:rsidRPr="00871294" w:rsidRDefault="00766AF1" w:rsidP="00871294">
            <w:pPr>
              <w:jc w:val="center"/>
              <w:rPr>
                <w:szCs w:val="28"/>
                <w:lang w:val="uk-UA"/>
              </w:rPr>
            </w:pPr>
            <w:r w:rsidRPr="00871294">
              <w:rPr>
                <w:szCs w:val="28"/>
                <w:lang w:val="uk-UA"/>
              </w:rPr>
              <w:t>4</w:t>
            </w:r>
          </w:p>
        </w:tc>
      </w:tr>
      <w:tr w:rsidR="00766AF1" w:rsidRPr="00871294" w14:paraId="1AC33407" w14:textId="77777777" w:rsidTr="00871294">
        <w:tc>
          <w:tcPr>
            <w:tcW w:w="688" w:type="dxa"/>
          </w:tcPr>
          <w:p w14:paraId="52F3FDC8"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55BC169" w14:textId="77777777" w:rsidR="00766AF1" w:rsidRPr="00871294" w:rsidRDefault="00766AF1" w:rsidP="00871294">
            <w:pPr>
              <w:rPr>
                <w:szCs w:val="28"/>
                <w:lang w:val="uk-UA"/>
              </w:rPr>
            </w:pPr>
            <w:proofErr w:type="spellStart"/>
            <w:r w:rsidRPr="00871294">
              <w:rPr>
                <w:szCs w:val="28"/>
                <w:lang w:val="uk-UA"/>
              </w:rPr>
              <w:t>Новобасанська</w:t>
            </w:r>
            <w:proofErr w:type="spellEnd"/>
            <w:r w:rsidRPr="00871294">
              <w:rPr>
                <w:szCs w:val="28"/>
                <w:lang w:val="uk-UA"/>
              </w:rPr>
              <w:t xml:space="preserve"> сільська рада</w:t>
            </w:r>
          </w:p>
        </w:tc>
        <w:tc>
          <w:tcPr>
            <w:tcW w:w="3361" w:type="dxa"/>
          </w:tcPr>
          <w:p w14:paraId="5C17DE97" w14:textId="77777777" w:rsidR="00766AF1" w:rsidRPr="00871294" w:rsidRDefault="00766AF1" w:rsidP="00871294">
            <w:pPr>
              <w:jc w:val="center"/>
              <w:rPr>
                <w:szCs w:val="28"/>
                <w:lang w:val="uk-UA"/>
              </w:rPr>
            </w:pPr>
            <w:r w:rsidRPr="00871294">
              <w:rPr>
                <w:szCs w:val="28"/>
                <w:lang w:val="uk-UA"/>
              </w:rPr>
              <w:t>7</w:t>
            </w:r>
          </w:p>
        </w:tc>
      </w:tr>
      <w:tr w:rsidR="00766AF1" w:rsidRPr="00871294" w14:paraId="4922AB38" w14:textId="77777777" w:rsidTr="00871294">
        <w:tc>
          <w:tcPr>
            <w:tcW w:w="688" w:type="dxa"/>
          </w:tcPr>
          <w:p w14:paraId="4DAFBCF8"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9F15A6C" w14:textId="77777777" w:rsidR="00766AF1" w:rsidRPr="00871294" w:rsidRDefault="00766AF1" w:rsidP="00871294">
            <w:pPr>
              <w:rPr>
                <w:szCs w:val="28"/>
                <w:lang w:val="uk-UA"/>
              </w:rPr>
            </w:pPr>
            <w:r w:rsidRPr="00871294">
              <w:rPr>
                <w:szCs w:val="28"/>
                <w:lang w:val="uk-UA"/>
              </w:rPr>
              <w:t>Носівська міська рада</w:t>
            </w:r>
          </w:p>
        </w:tc>
        <w:tc>
          <w:tcPr>
            <w:tcW w:w="3361" w:type="dxa"/>
          </w:tcPr>
          <w:p w14:paraId="6B26C363" w14:textId="77777777" w:rsidR="00766AF1" w:rsidRPr="00871294" w:rsidRDefault="00766AF1" w:rsidP="00871294">
            <w:pPr>
              <w:jc w:val="center"/>
              <w:rPr>
                <w:szCs w:val="28"/>
                <w:lang w:val="uk-UA"/>
              </w:rPr>
            </w:pPr>
            <w:r w:rsidRPr="00871294">
              <w:rPr>
                <w:szCs w:val="28"/>
                <w:lang w:val="uk-UA"/>
              </w:rPr>
              <w:t>3</w:t>
            </w:r>
          </w:p>
        </w:tc>
      </w:tr>
      <w:tr w:rsidR="00766AF1" w:rsidRPr="00871294" w14:paraId="63266C69" w14:textId="77777777" w:rsidTr="00871294">
        <w:tc>
          <w:tcPr>
            <w:tcW w:w="688" w:type="dxa"/>
          </w:tcPr>
          <w:p w14:paraId="520F5FBB"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2D8615A" w14:textId="77777777" w:rsidR="00766AF1" w:rsidRPr="00871294" w:rsidRDefault="00766AF1" w:rsidP="00871294">
            <w:pPr>
              <w:tabs>
                <w:tab w:val="left" w:pos="984"/>
              </w:tabs>
              <w:rPr>
                <w:szCs w:val="28"/>
                <w:lang w:val="uk-UA"/>
              </w:rPr>
            </w:pPr>
            <w:proofErr w:type="spellStart"/>
            <w:r w:rsidRPr="00871294">
              <w:rPr>
                <w:szCs w:val="28"/>
                <w:lang w:val="uk-UA"/>
              </w:rPr>
              <w:t>Плискіська</w:t>
            </w:r>
            <w:proofErr w:type="spellEnd"/>
            <w:r w:rsidRPr="00871294">
              <w:rPr>
                <w:szCs w:val="28"/>
                <w:lang w:val="uk-UA"/>
              </w:rPr>
              <w:t xml:space="preserve"> сільська рада</w:t>
            </w:r>
          </w:p>
        </w:tc>
        <w:tc>
          <w:tcPr>
            <w:tcW w:w="3361" w:type="dxa"/>
          </w:tcPr>
          <w:p w14:paraId="321B7A0F" w14:textId="77777777" w:rsidR="00766AF1" w:rsidRPr="00871294" w:rsidRDefault="00766AF1" w:rsidP="00871294">
            <w:pPr>
              <w:jc w:val="center"/>
              <w:rPr>
                <w:szCs w:val="28"/>
                <w:lang w:val="uk-UA"/>
              </w:rPr>
            </w:pPr>
            <w:r w:rsidRPr="00871294">
              <w:rPr>
                <w:szCs w:val="28"/>
                <w:lang w:val="uk-UA"/>
              </w:rPr>
              <w:t>4</w:t>
            </w:r>
          </w:p>
        </w:tc>
      </w:tr>
      <w:tr w:rsidR="00766AF1" w:rsidRPr="00871294" w14:paraId="69894AA5" w14:textId="77777777" w:rsidTr="00871294">
        <w:tc>
          <w:tcPr>
            <w:tcW w:w="688" w:type="dxa"/>
          </w:tcPr>
          <w:p w14:paraId="5419E59D"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008AA057" w14:textId="77777777" w:rsidR="00766AF1" w:rsidRPr="00871294" w:rsidRDefault="00766AF1" w:rsidP="00871294">
            <w:pPr>
              <w:rPr>
                <w:szCs w:val="28"/>
                <w:lang w:val="uk-UA"/>
              </w:rPr>
            </w:pPr>
            <w:proofErr w:type="spellStart"/>
            <w:r w:rsidRPr="00871294">
              <w:rPr>
                <w:szCs w:val="28"/>
                <w:lang w:val="uk-UA"/>
              </w:rPr>
              <w:t>Талалаївська</w:t>
            </w:r>
            <w:proofErr w:type="spellEnd"/>
            <w:r w:rsidRPr="00871294">
              <w:rPr>
                <w:szCs w:val="28"/>
                <w:lang w:val="uk-UA"/>
              </w:rPr>
              <w:t xml:space="preserve"> сільська рада</w:t>
            </w:r>
          </w:p>
        </w:tc>
        <w:tc>
          <w:tcPr>
            <w:tcW w:w="3361" w:type="dxa"/>
          </w:tcPr>
          <w:p w14:paraId="6135D716" w14:textId="77777777" w:rsidR="00766AF1" w:rsidRPr="00871294" w:rsidRDefault="00766AF1" w:rsidP="00871294">
            <w:pPr>
              <w:jc w:val="center"/>
              <w:rPr>
                <w:szCs w:val="28"/>
                <w:lang w:val="uk-UA"/>
              </w:rPr>
            </w:pPr>
            <w:r w:rsidRPr="00871294">
              <w:rPr>
                <w:szCs w:val="28"/>
                <w:lang w:val="uk-UA"/>
              </w:rPr>
              <w:t>2</w:t>
            </w:r>
          </w:p>
        </w:tc>
      </w:tr>
      <w:tr w:rsidR="00766AF1" w:rsidRPr="00871294" w14:paraId="7F20B100" w14:textId="77777777" w:rsidTr="00871294">
        <w:tc>
          <w:tcPr>
            <w:tcW w:w="9627" w:type="dxa"/>
            <w:gridSpan w:val="3"/>
          </w:tcPr>
          <w:p w14:paraId="53019792" w14:textId="77777777" w:rsidR="00766AF1" w:rsidRPr="00871294" w:rsidRDefault="00766AF1" w:rsidP="00871294">
            <w:pPr>
              <w:ind w:left="164"/>
              <w:jc w:val="center"/>
              <w:rPr>
                <w:b/>
                <w:szCs w:val="28"/>
                <w:lang w:val="uk-UA"/>
              </w:rPr>
            </w:pPr>
            <w:r w:rsidRPr="00871294">
              <w:rPr>
                <w:b/>
                <w:szCs w:val="28"/>
                <w:lang w:val="uk-UA"/>
              </w:rPr>
              <w:t>Новгород-Сіверський район</w:t>
            </w:r>
          </w:p>
        </w:tc>
      </w:tr>
      <w:tr w:rsidR="00766AF1" w:rsidRPr="00871294" w14:paraId="2A4CBDF8" w14:textId="77777777" w:rsidTr="00871294">
        <w:tc>
          <w:tcPr>
            <w:tcW w:w="688" w:type="dxa"/>
          </w:tcPr>
          <w:p w14:paraId="24333B99"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C8213F4" w14:textId="77777777" w:rsidR="00766AF1" w:rsidRPr="00871294" w:rsidRDefault="00766AF1" w:rsidP="00871294">
            <w:pPr>
              <w:rPr>
                <w:szCs w:val="28"/>
                <w:lang w:val="uk-UA"/>
              </w:rPr>
            </w:pPr>
            <w:proofErr w:type="spellStart"/>
            <w:r w:rsidRPr="00871294">
              <w:rPr>
                <w:szCs w:val="28"/>
                <w:lang w:val="uk-UA"/>
              </w:rPr>
              <w:t>Коропська</w:t>
            </w:r>
            <w:proofErr w:type="spellEnd"/>
            <w:r w:rsidRPr="00871294">
              <w:rPr>
                <w:szCs w:val="28"/>
                <w:lang w:val="uk-UA"/>
              </w:rPr>
              <w:t xml:space="preserve"> селищна рада</w:t>
            </w:r>
          </w:p>
        </w:tc>
        <w:tc>
          <w:tcPr>
            <w:tcW w:w="3361" w:type="dxa"/>
          </w:tcPr>
          <w:p w14:paraId="05445A66" w14:textId="77777777" w:rsidR="00766AF1" w:rsidRPr="00871294" w:rsidRDefault="00766AF1" w:rsidP="00871294">
            <w:pPr>
              <w:jc w:val="center"/>
              <w:rPr>
                <w:szCs w:val="28"/>
                <w:lang w:val="uk-UA"/>
              </w:rPr>
            </w:pPr>
            <w:r w:rsidRPr="00871294">
              <w:rPr>
                <w:szCs w:val="28"/>
                <w:lang w:val="uk-UA"/>
              </w:rPr>
              <w:t>20</w:t>
            </w:r>
          </w:p>
        </w:tc>
      </w:tr>
      <w:tr w:rsidR="00766AF1" w:rsidRPr="00871294" w14:paraId="2D94D1BE" w14:textId="77777777" w:rsidTr="00871294">
        <w:tc>
          <w:tcPr>
            <w:tcW w:w="688" w:type="dxa"/>
          </w:tcPr>
          <w:p w14:paraId="5D208E6F"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5053322" w14:textId="77777777" w:rsidR="00766AF1" w:rsidRPr="00871294" w:rsidRDefault="00766AF1" w:rsidP="00871294">
            <w:pPr>
              <w:rPr>
                <w:szCs w:val="28"/>
                <w:lang w:val="uk-UA"/>
              </w:rPr>
            </w:pPr>
            <w:r w:rsidRPr="00871294">
              <w:rPr>
                <w:szCs w:val="28"/>
                <w:lang w:val="uk-UA"/>
              </w:rPr>
              <w:t>Новгород-Сіверська міська рада</w:t>
            </w:r>
          </w:p>
        </w:tc>
        <w:tc>
          <w:tcPr>
            <w:tcW w:w="3361" w:type="dxa"/>
          </w:tcPr>
          <w:p w14:paraId="73876E06" w14:textId="77777777" w:rsidR="00766AF1" w:rsidRPr="00871294" w:rsidRDefault="00766AF1" w:rsidP="00871294">
            <w:pPr>
              <w:jc w:val="center"/>
              <w:rPr>
                <w:szCs w:val="28"/>
                <w:lang w:val="uk-UA"/>
              </w:rPr>
            </w:pPr>
            <w:r w:rsidRPr="00871294">
              <w:rPr>
                <w:szCs w:val="28"/>
                <w:lang w:val="uk-UA"/>
              </w:rPr>
              <w:t>28</w:t>
            </w:r>
          </w:p>
        </w:tc>
      </w:tr>
      <w:tr w:rsidR="00766AF1" w:rsidRPr="00871294" w14:paraId="7EDC8282" w14:textId="77777777" w:rsidTr="00871294">
        <w:tc>
          <w:tcPr>
            <w:tcW w:w="688" w:type="dxa"/>
          </w:tcPr>
          <w:p w14:paraId="413F3FB6"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27C1338" w14:textId="77777777" w:rsidR="00766AF1" w:rsidRPr="00871294" w:rsidRDefault="00766AF1" w:rsidP="00871294">
            <w:pPr>
              <w:rPr>
                <w:szCs w:val="28"/>
                <w:lang w:val="uk-UA"/>
              </w:rPr>
            </w:pPr>
            <w:proofErr w:type="spellStart"/>
            <w:r w:rsidRPr="00871294">
              <w:rPr>
                <w:szCs w:val="28"/>
                <w:lang w:val="uk-UA"/>
              </w:rPr>
              <w:t>Понорницька</w:t>
            </w:r>
            <w:proofErr w:type="spellEnd"/>
            <w:r w:rsidRPr="00871294">
              <w:rPr>
                <w:szCs w:val="28"/>
                <w:lang w:val="uk-UA"/>
              </w:rPr>
              <w:t xml:space="preserve"> селищна рада</w:t>
            </w:r>
          </w:p>
        </w:tc>
        <w:tc>
          <w:tcPr>
            <w:tcW w:w="3361" w:type="dxa"/>
          </w:tcPr>
          <w:p w14:paraId="5CFA069C" w14:textId="77777777" w:rsidR="00766AF1" w:rsidRPr="00871294" w:rsidRDefault="00766AF1" w:rsidP="00871294">
            <w:pPr>
              <w:jc w:val="center"/>
              <w:rPr>
                <w:szCs w:val="28"/>
                <w:lang w:val="uk-UA"/>
              </w:rPr>
            </w:pPr>
            <w:r w:rsidRPr="00871294">
              <w:rPr>
                <w:szCs w:val="28"/>
                <w:lang w:val="uk-UA"/>
              </w:rPr>
              <w:t>13</w:t>
            </w:r>
          </w:p>
        </w:tc>
      </w:tr>
      <w:tr w:rsidR="00766AF1" w:rsidRPr="00871294" w14:paraId="647F8D73" w14:textId="77777777" w:rsidTr="00871294">
        <w:tc>
          <w:tcPr>
            <w:tcW w:w="688" w:type="dxa"/>
          </w:tcPr>
          <w:p w14:paraId="6C87AE62"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C39DADE" w14:textId="77777777" w:rsidR="00766AF1" w:rsidRPr="00871294" w:rsidRDefault="00766AF1" w:rsidP="00871294">
            <w:pPr>
              <w:rPr>
                <w:szCs w:val="28"/>
                <w:lang w:val="uk-UA"/>
              </w:rPr>
            </w:pPr>
            <w:r w:rsidRPr="00871294">
              <w:rPr>
                <w:szCs w:val="28"/>
                <w:lang w:val="uk-UA"/>
              </w:rPr>
              <w:t>Семенівська міська рада</w:t>
            </w:r>
          </w:p>
        </w:tc>
        <w:tc>
          <w:tcPr>
            <w:tcW w:w="3361" w:type="dxa"/>
          </w:tcPr>
          <w:p w14:paraId="428E3477" w14:textId="77777777" w:rsidR="00766AF1" w:rsidRPr="00871294" w:rsidRDefault="00766AF1" w:rsidP="00871294">
            <w:pPr>
              <w:jc w:val="center"/>
              <w:rPr>
                <w:szCs w:val="28"/>
                <w:lang w:val="uk-UA"/>
              </w:rPr>
            </w:pPr>
            <w:r w:rsidRPr="00871294">
              <w:rPr>
                <w:szCs w:val="28"/>
                <w:lang w:val="uk-UA"/>
              </w:rPr>
              <w:t>16</w:t>
            </w:r>
          </w:p>
        </w:tc>
      </w:tr>
      <w:tr w:rsidR="00766AF1" w:rsidRPr="00871294" w14:paraId="33604A35" w14:textId="77777777" w:rsidTr="00871294">
        <w:tc>
          <w:tcPr>
            <w:tcW w:w="9627" w:type="dxa"/>
            <w:gridSpan w:val="3"/>
          </w:tcPr>
          <w:p w14:paraId="0C6254EA" w14:textId="77777777" w:rsidR="00766AF1" w:rsidRPr="00871294" w:rsidRDefault="00766AF1" w:rsidP="00871294">
            <w:pPr>
              <w:ind w:left="164"/>
              <w:jc w:val="center"/>
              <w:rPr>
                <w:b/>
                <w:szCs w:val="28"/>
                <w:lang w:val="uk-UA"/>
              </w:rPr>
            </w:pPr>
            <w:r w:rsidRPr="00871294">
              <w:rPr>
                <w:b/>
                <w:szCs w:val="28"/>
                <w:lang w:val="uk-UA"/>
              </w:rPr>
              <w:t>Прилуцький район</w:t>
            </w:r>
          </w:p>
        </w:tc>
      </w:tr>
      <w:tr w:rsidR="00766AF1" w:rsidRPr="00871294" w14:paraId="550CB96B" w14:textId="77777777" w:rsidTr="00871294">
        <w:tc>
          <w:tcPr>
            <w:tcW w:w="688" w:type="dxa"/>
          </w:tcPr>
          <w:p w14:paraId="100BABBF"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AC885B8" w14:textId="77777777" w:rsidR="00766AF1" w:rsidRPr="00871294" w:rsidRDefault="00766AF1" w:rsidP="00871294">
            <w:pPr>
              <w:rPr>
                <w:szCs w:val="28"/>
                <w:lang w:val="uk-UA"/>
              </w:rPr>
            </w:pPr>
            <w:r w:rsidRPr="00871294">
              <w:rPr>
                <w:szCs w:val="28"/>
                <w:lang w:val="uk-UA"/>
              </w:rPr>
              <w:t>Варвинська селищна рада</w:t>
            </w:r>
          </w:p>
        </w:tc>
        <w:tc>
          <w:tcPr>
            <w:tcW w:w="3361" w:type="dxa"/>
          </w:tcPr>
          <w:p w14:paraId="69BEBAAF" w14:textId="77777777" w:rsidR="00766AF1" w:rsidRPr="00871294" w:rsidRDefault="00766AF1" w:rsidP="00871294">
            <w:pPr>
              <w:jc w:val="center"/>
              <w:rPr>
                <w:szCs w:val="28"/>
                <w:lang w:val="uk-UA"/>
              </w:rPr>
            </w:pPr>
            <w:r w:rsidRPr="00871294">
              <w:rPr>
                <w:szCs w:val="28"/>
                <w:lang w:val="uk-UA"/>
              </w:rPr>
              <w:t>12</w:t>
            </w:r>
          </w:p>
        </w:tc>
      </w:tr>
      <w:tr w:rsidR="00766AF1" w:rsidRPr="00871294" w14:paraId="62359FD5" w14:textId="77777777" w:rsidTr="00871294">
        <w:tc>
          <w:tcPr>
            <w:tcW w:w="688" w:type="dxa"/>
          </w:tcPr>
          <w:p w14:paraId="643222A6"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2681FE8" w14:textId="77777777" w:rsidR="00766AF1" w:rsidRPr="00871294" w:rsidRDefault="00766AF1" w:rsidP="00871294">
            <w:pPr>
              <w:rPr>
                <w:szCs w:val="28"/>
                <w:lang w:val="uk-UA"/>
              </w:rPr>
            </w:pPr>
            <w:r w:rsidRPr="00871294">
              <w:rPr>
                <w:szCs w:val="28"/>
                <w:lang w:val="uk-UA"/>
              </w:rPr>
              <w:t>Ічнянська міська рада</w:t>
            </w:r>
          </w:p>
        </w:tc>
        <w:tc>
          <w:tcPr>
            <w:tcW w:w="3361" w:type="dxa"/>
          </w:tcPr>
          <w:p w14:paraId="1F9CECD0" w14:textId="77777777" w:rsidR="00766AF1" w:rsidRPr="00871294" w:rsidRDefault="00766AF1" w:rsidP="00871294">
            <w:pPr>
              <w:jc w:val="center"/>
              <w:rPr>
                <w:szCs w:val="28"/>
                <w:lang w:val="uk-UA"/>
              </w:rPr>
            </w:pPr>
            <w:r w:rsidRPr="00871294">
              <w:rPr>
                <w:szCs w:val="28"/>
                <w:lang w:val="uk-UA"/>
              </w:rPr>
              <w:t>31</w:t>
            </w:r>
          </w:p>
        </w:tc>
      </w:tr>
      <w:tr w:rsidR="00766AF1" w:rsidRPr="00871294" w14:paraId="5DEEBF7A" w14:textId="77777777" w:rsidTr="00871294">
        <w:tc>
          <w:tcPr>
            <w:tcW w:w="688" w:type="dxa"/>
          </w:tcPr>
          <w:p w14:paraId="3E419807"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57222BA" w14:textId="77777777" w:rsidR="00766AF1" w:rsidRPr="00871294" w:rsidRDefault="00766AF1" w:rsidP="00871294">
            <w:pPr>
              <w:rPr>
                <w:szCs w:val="28"/>
                <w:lang w:val="uk-UA"/>
              </w:rPr>
            </w:pPr>
            <w:proofErr w:type="spellStart"/>
            <w:r w:rsidRPr="00871294">
              <w:rPr>
                <w:szCs w:val="28"/>
                <w:lang w:val="uk-UA"/>
              </w:rPr>
              <w:t>Ладанська</w:t>
            </w:r>
            <w:proofErr w:type="spellEnd"/>
            <w:r w:rsidRPr="00871294">
              <w:rPr>
                <w:szCs w:val="28"/>
                <w:lang w:val="uk-UA"/>
              </w:rPr>
              <w:t xml:space="preserve"> селищна рада</w:t>
            </w:r>
          </w:p>
        </w:tc>
        <w:tc>
          <w:tcPr>
            <w:tcW w:w="3361" w:type="dxa"/>
          </w:tcPr>
          <w:p w14:paraId="36AB1FC6" w14:textId="77777777" w:rsidR="00766AF1" w:rsidRPr="00871294" w:rsidRDefault="00766AF1" w:rsidP="00871294">
            <w:pPr>
              <w:jc w:val="center"/>
              <w:rPr>
                <w:szCs w:val="28"/>
                <w:lang w:val="uk-UA"/>
              </w:rPr>
            </w:pPr>
            <w:r w:rsidRPr="00871294">
              <w:rPr>
                <w:szCs w:val="28"/>
                <w:lang w:val="uk-UA"/>
              </w:rPr>
              <w:t>2</w:t>
            </w:r>
          </w:p>
        </w:tc>
      </w:tr>
      <w:tr w:rsidR="00766AF1" w:rsidRPr="00871294" w14:paraId="204528C7" w14:textId="77777777" w:rsidTr="00871294">
        <w:tc>
          <w:tcPr>
            <w:tcW w:w="688" w:type="dxa"/>
          </w:tcPr>
          <w:p w14:paraId="2B348F47"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1A69561C" w14:textId="77777777" w:rsidR="00766AF1" w:rsidRPr="00871294" w:rsidRDefault="00766AF1" w:rsidP="00871294">
            <w:pPr>
              <w:rPr>
                <w:szCs w:val="28"/>
                <w:lang w:val="uk-UA"/>
              </w:rPr>
            </w:pPr>
            <w:proofErr w:type="spellStart"/>
            <w:r w:rsidRPr="00871294">
              <w:rPr>
                <w:szCs w:val="28"/>
                <w:lang w:val="uk-UA"/>
              </w:rPr>
              <w:t>Линовицька</w:t>
            </w:r>
            <w:proofErr w:type="spellEnd"/>
            <w:r w:rsidRPr="00871294">
              <w:rPr>
                <w:szCs w:val="28"/>
                <w:lang w:val="uk-UA"/>
              </w:rPr>
              <w:t xml:space="preserve"> селищна рада</w:t>
            </w:r>
          </w:p>
        </w:tc>
        <w:tc>
          <w:tcPr>
            <w:tcW w:w="3361" w:type="dxa"/>
          </w:tcPr>
          <w:p w14:paraId="5619364E" w14:textId="77777777" w:rsidR="00766AF1" w:rsidRPr="00871294" w:rsidRDefault="00766AF1" w:rsidP="00871294">
            <w:pPr>
              <w:jc w:val="center"/>
              <w:rPr>
                <w:szCs w:val="28"/>
                <w:lang w:val="uk-UA"/>
              </w:rPr>
            </w:pPr>
            <w:r w:rsidRPr="00871294">
              <w:rPr>
                <w:szCs w:val="28"/>
                <w:lang w:val="uk-UA"/>
              </w:rPr>
              <w:t>4</w:t>
            </w:r>
          </w:p>
        </w:tc>
      </w:tr>
      <w:tr w:rsidR="00766AF1" w:rsidRPr="00871294" w14:paraId="551AF163" w14:textId="77777777" w:rsidTr="00871294">
        <w:tc>
          <w:tcPr>
            <w:tcW w:w="688" w:type="dxa"/>
          </w:tcPr>
          <w:p w14:paraId="183A16FD"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0790A056" w14:textId="77777777" w:rsidR="00766AF1" w:rsidRPr="00871294" w:rsidRDefault="00766AF1" w:rsidP="00871294">
            <w:pPr>
              <w:rPr>
                <w:szCs w:val="28"/>
                <w:lang w:val="uk-UA"/>
              </w:rPr>
            </w:pPr>
            <w:proofErr w:type="spellStart"/>
            <w:r w:rsidRPr="00871294">
              <w:rPr>
                <w:szCs w:val="28"/>
                <w:lang w:val="uk-UA"/>
              </w:rPr>
              <w:t>Малодівицька</w:t>
            </w:r>
            <w:proofErr w:type="spellEnd"/>
            <w:r w:rsidRPr="00871294">
              <w:rPr>
                <w:szCs w:val="28"/>
                <w:lang w:val="uk-UA"/>
              </w:rPr>
              <w:t xml:space="preserve"> селищна рада</w:t>
            </w:r>
          </w:p>
        </w:tc>
        <w:tc>
          <w:tcPr>
            <w:tcW w:w="3361" w:type="dxa"/>
          </w:tcPr>
          <w:p w14:paraId="5263AE1A" w14:textId="77777777" w:rsidR="00766AF1" w:rsidRPr="00871294" w:rsidRDefault="00766AF1" w:rsidP="00871294">
            <w:pPr>
              <w:jc w:val="center"/>
              <w:rPr>
                <w:szCs w:val="28"/>
                <w:lang w:val="uk-UA"/>
              </w:rPr>
            </w:pPr>
            <w:r w:rsidRPr="00871294">
              <w:rPr>
                <w:szCs w:val="28"/>
                <w:lang w:val="uk-UA"/>
              </w:rPr>
              <w:t>3</w:t>
            </w:r>
          </w:p>
        </w:tc>
      </w:tr>
      <w:tr w:rsidR="00766AF1" w:rsidRPr="00871294" w14:paraId="40FB2F1C" w14:textId="77777777" w:rsidTr="00871294">
        <w:tc>
          <w:tcPr>
            <w:tcW w:w="688" w:type="dxa"/>
          </w:tcPr>
          <w:p w14:paraId="05AB49EC"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173F85E1" w14:textId="77777777" w:rsidR="00766AF1" w:rsidRPr="00871294" w:rsidRDefault="00766AF1" w:rsidP="00871294">
            <w:pPr>
              <w:rPr>
                <w:szCs w:val="28"/>
                <w:lang w:val="uk-UA"/>
              </w:rPr>
            </w:pPr>
            <w:proofErr w:type="spellStart"/>
            <w:r w:rsidRPr="00871294">
              <w:rPr>
                <w:szCs w:val="28"/>
                <w:lang w:val="uk-UA"/>
              </w:rPr>
              <w:t>Парафіївська</w:t>
            </w:r>
            <w:proofErr w:type="spellEnd"/>
            <w:r w:rsidRPr="00871294">
              <w:rPr>
                <w:szCs w:val="28"/>
                <w:lang w:val="uk-UA"/>
              </w:rPr>
              <w:t xml:space="preserve"> селищна рада</w:t>
            </w:r>
          </w:p>
        </w:tc>
        <w:tc>
          <w:tcPr>
            <w:tcW w:w="3361" w:type="dxa"/>
          </w:tcPr>
          <w:p w14:paraId="7AFFC37B" w14:textId="77777777" w:rsidR="00766AF1" w:rsidRPr="00871294" w:rsidRDefault="00766AF1" w:rsidP="00871294">
            <w:pPr>
              <w:tabs>
                <w:tab w:val="left" w:pos="912"/>
              </w:tabs>
              <w:jc w:val="center"/>
              <w:rPr>
                <w:szCs w:val="28"/>
                <w:lang w:val="uk-UA"/>
              </w:rPr>
            </w:pPr>
            <w:r w:rsidRPr="00871294">
              <w:rPr>
                <w:szCs w:val="28"/>
                <w:lang w:val="uk-UA"/>
              </w:rPr>
              <w:t>7</w:t>
            </w:r>
          </w:p>
        </w:tc>
      </w:tr>
      <w:tr w:rsidR="00766AF1" w:rsidRPr="00871294" w14:paraId="60C901DD" w14:textId="77777777" w:rsidTr="00871294">
        <w:tc>
          <w:tcPr>
            <w:tcW w:w="688" w:type="dxa"/>
          </w:tcPr>
          <w:p w14:paraId="7F4B0E86"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D792436" w14:textId="77777777" w:rsidR="00766AF1" w:rsidRPr="00871294" w:rsidRDefault="00766AF1" w:rsidP="00871294">
            <w:pPr>
              <w:rPr>
                <w:szCs w:val="28"/>
                <w:lang w:val="uk-UA"/>
              </w:rPr>
            </w:pPr>
            <w:r w:rsidRPr="00871294">
              <w:rPr>
                <w:szCs w:val="28"/>
                <w:lang w:val="uk-UA"/>
              </w:rPr>
              <w:t>Прилуцька міська рада</w:t>
            </w:r>
          </w:p>
        </w:tc>
        <w:tc>
          <w:tcPr>
            <w:tcW w:w="3361" w:type="dxa"/>
          </w:tcPr>
          <w:p w14:paraId="2B6F1D6F" w14:textId="77777777" w:rsidR="00766AF1" w:rsidRPr="00871294" w:rsidRDefault="00766AF1" w:rsidP="00871294">
            <w:pPr>
              <w:jc w:val="center"/>
              <w:rPr>
                <w:szCs w:val="28"/>
                <w:lang w:val="uk-UA"/>
              </w:rPr>
            </w:pPr>
            <w:r w:rsidRPr="00871294">
              <w:rPr>
                <w:szCs w:val="28"/>
                <w:lang w:val="uk-UA"/>
              </w:rPr>
              <w:t>2</w:t>
            </w:r>
          </w:p>
        </w:tc>
      </w:tr>
      <w:tr w:rsidR="00766AF1" w:rsidRPr="00871294" w14:paraId="0C2067C1" w14:textId="77777777" w:rsidTr="00871294">
        <w:tc>
          <w:tcPr>
            <w:tcW w:w="688" w:type="dxa"/>
          </w:tcPr>
          <w:p w14:paraId="1A59739F"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4B569A9" w14:textId="77777777" w:rsidR="00766AF1" w:rsidRPr="00871294" w:rsidRDefault="00766AF1" w:rsidP="00871294">
            <w:pPr>
              <w:rPr>
                <w:szCs w:val="28"/>
                <w:lang w:val="uk-UA"/>
              </w:rPr>
            </w:pPr>
            <w:proofErr w:type="spellStart"/>
            <w:r w:rsidRPr="00871294">
              <w:rPr>
                <w:szCs w:val="28"/>
                <w:lang w:val="uk-UA"/>
              </w:rPr>
              <w:t>Срібнянська</w:t>
            </w:r>
            <w:proofErr w:type="spellEnd"/>
            <w:r w:rsidRPr="00871294">
              <w:rPr>
                <w:szCs w:val="28"/>
                <w:lang w:val="uk-UA"/>
              </w:rPr>
              <w:t xml:space="preserve"> селищна рада</w:t>
            </w:r>
          </w:p>
        </w:tc>
        <w:tc>
          <w:tcPr>
            <w:tcW w:w="3361" w:type="dxa"/>
          </w:tcPr>
          <w:p w14:paraId="6EA35C7F" w14:textId="77777777" w:rsidR="00766AF1" w:rsidRPr="00871294" w:rsidRDefault="00766AF1" w:rsidP="00871294">
            <w:pPr>
              <w:jc w:val="center"/>
              <w:rPr>
                <w:szCs w:val="28"/>
                <w:lang w:val="uk-UA"/>
              </w:rPr>
            </w:pPr>
            <w:r w:rsidRPr="00871294">
              <w:rPr>
                <w:szCs w:val="28"/>
                <w:lang w:val="uk-UA"/>
              </w:rPr>
              <w:t>4</w:t>
            </w:r>
          </w:p>
        </w:tc>
      </w:tr>
      <w:tr w:rsidR="00766AF1" w:rsidRPr="00871294" w14:paraId="1DC14504" w14:textId="77777777" w:rsidTr="00871294">
        <w:tc>
          <w:tcPr>
            <w:tcW w:w="688" w:type="dxa"/>
          </w:tcPr>
          <w:p w14:paraId="52391514"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2EA826B" w14:textId="77777777" w:rsidR="00766AF1" w:rsidRPr="00871294" w:rsidRDefault="00766AF1" w:rsidP="00871294">
            <w:pPr>
              <w:rPr>
                <w:szCs w:val="28"/>
                <w:lang w:val="uk-UA"/>
              </w:rPr>
            </w:pPr>
            <w:proofErr w:type="spellStart"/>
            <w:r w:rsidRPr="00871294">
              <w:rPr>
                <w:szCs w:val="28"/>
                <w:lang w:val="uk-UA"/>
              </w:rPr>
              <w:t>Сухополов`янська</w:t>
            </w:r>
            <w:proofErr w:type="spellEnd"/>
            <w:r w:rsidRPr="00871294">
              <w:rPr>
                <w:szCs w:val="28"/>
                <w:lang w:val="uk-UA"/>
              </w:rPr>
              <w:t xml:space="preserve"> сільська рада</w:t>
            </w:r>
          </w:p>
        </w:tc>
        <w:tc>
          <w:tcPr>
            <w:tcW w:w="3361" w:type="dxa"/>
          </w:tcPr>
          <w:p w14:paraId="299A4121" w14:textId="77777777" w:rsidR="00766AF1" w:rsidRPr="00871294" w:rsidRDefault="00766AF1" w:rsidP="00871294">
            <w:pPr>
              <w:jc w:val="center"/>
              <w:rPr>
                <w:szCs w:val="28"/>
                <w:lang w:val="uk-UA"/>
              </w:rPr>
            </w:pPr>
            <w:r w:rsidRPr="00871294">
              <w:rPr>
                <w:szCs w:val="28"/>
                <w:lang w:val="uk-UA"/>
              </w:rPr>
              <w:t>16</w:t>
            </w:r>
          </w:p>
        </w:tc>
      </w:tr>
      <w:tr w:rsidR="00766AF1" w:rsidRPr="00871294" w14:paraId="40960D8C" w14:textId="77777777" w:rsidTr="00871294">
        <w:tc>
          <w:tcPr>
            <w:tcW w:w="688" w:type="dxa"/>
          </w:tcPr>
          <w:p w14:paraId="1A815C82"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FC6A796" w14:textId="77777777" w:rsidR="00766AF1" w:rsidRPr="00871294" w:rsidRDefault="00766AF1" w:rsidP="00871294">
            <w:pPr>
              <w:rPr>
                <w:szCs w:val="28"/>
                <w:lang w:val="uk-UA"/>
              </w:rPr>
            </w:pPr>
            <w:proofErr w:type="spellStart"/>
            <w:r w:rsidRPr="00871294">
              <w:rPr>
                <w:szCs w:val="28"/>
                <w:lang w:val="uk-UA"/>
              </w:rPr>
              <w:t>Талалаївська</w:t>
            </w:r>
            <w:proofErr w:type="spellEnd"/>
            <w:r w:rsidRPr="00871294">
              <w:rPr>
                <w:szCs w:val="28"/>
                <w:lang w:val="uk-UA"/>
              </w:rPr>
              <w:t xml:space="preserve"> селищна рада</w:t>
            </w:r>
          </w:p>
        </w:tc>
        <w:tc>
          <w:tcPr>
            <w:tcW w:w="3361" w:type="dxa"/>
          </w:tcPr>
          <w:p w14:paraId="331826D2" w14:textId="77777777" w:rsidR="00766AF1" w:rsidRPr="00871294" w:rsidRDefault="00766AF1" w:rsidP="00871294">
            <w:pPr>
              <w:jc w:val="center"/>
              <w:rPr>
                <w:szCs w:val="28"/>
                <w:lang w:val="uk-UA"/>
              </w:rPr>
            </w:pPr>
            <w:r w:rsidRPr="00871294">
              <w:rPr>
                <w:szCs w:val="28"/>
                <w:lang w:val="uk-UA"/>
              </w:rPr>
              <w:t>13</w:t>
            </w:r>
          </w:p>
        </w:tc>
      </w:tr>
      <w:tr w:rsidR="00766AF1" w:rsidRPr="00871294" w14:paraId="02A12D22" w14:textId="77777777" w:rsidTr="00871294">
        <w:tc>
          <w:tcPr>
            <w:tcW w:w="688" w:type="dxa"/>
          </w:tcPr>
          <w:p w14:paraId="579283BB"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2AD48EE7" w14:textId="77777777" w:rsidR="00766AF1" w:rsidRPr="00871294" w:rsidRDefault="00766AF1" w:rsidP="00871294">
            <w:pPr>
              <w:rPr>
                <w:szCs w:val="28"/>
                <w:lang w:val="uk-UA"/>
              </w:rPr>
            </w:pPr>
            <w:r w:rsidRPr="00871294">
              <w:rPr>
                <w:szCs w:val="28"/>
                <w:lang w:val="uk-UA"/>
              </w:rPr>
              <w:t>Яблунівська сільська рада</w:t>
            </w:r>
          </w:p>
        </w:tc>
        <w:tc>
          <w:tcPr>
            <w:tcW w:w="3361" w:type="dxa"/>
          </w:tcPr>
          <w:p w14:paraId="377AF1F6" w14:textId="77777777" w:rsidR="00766AF1" w:rsidRPr="00871294" w:rsidRDefault="00766AF1" w:rsidP="00871294">
            <w:pPr>
              <w:jc w:val="center"/>
              <w:rPr>
                <w:szCs w:val="28"/>
                <w:lang w:val="uk-UA"/>
              </w:rPr>
            </w:pPr>
            <w:r w:rsidRPr="00871294">
              <w:rPr>
                <w:szCs w:val="28"/>
                <w:lang w:val="uk-UA"/>
              </w:rPr>
              <w:t>3</w:t>
            </w:r>
          </w:p>
        </w:tc>
      </w:tr>
      <w:tr w:rsidR="00766AF1" w:rsidRPr="00871294" w14:paraId="35A1D52B" w14:textId="77777777" w:rsidTr="00871294">
        <w:tc>
          <w:tcPr>
            <w:tcW w:w="9627" w:type="dxa"/>
            <w:gridSpan w:val="3"/>
          </w:tcPr>
          <w:p w14:paraId="7C4D1EC1" w14:textId="77777777" w:rsidR="00766AF1" w:rsidRPr="00871294" w:rsidRDefault="00766AF1" w:rsidP="00871294">
            <w:pPr>
              <w:ind w:left="164"/>
              <w:jc w:val="center"/>
              <w:rPr>
                <w:b/>
                <w:szCs w:val="28"/>
                <w:lang w:val="uk-UA"/>
              </w:rPr>
            </w:pPr>
            <w:r w:rsidRPr="00871294">
              <w:rPr>
                <w:b/>
                <w:szCs w:val="28"/>
                <w:lang w:val="uk-UA"/>
              </w:rPr>
              <w:t>Чернігівський район</w:t>
            </w:r>
          </w:p>
        </w:tc>
      </w:tr>
      <w:tr w:rsidR="00766AF1" w:rsidRPr="00871294" w14:paraId="0013C01A" w14:textId="77777777" w:rsidTr="00871294">
        <w:tc>
          <w:tcPr>
            <w:tcW w:w="688" w:type="dxa"/>
          </w:tcPr>
          <w:p w14:paraId="1C7B9130"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B7DAB9D" w14:textId="77777777" w:rsidR="00766AF1" w:rsidRPr="00871294" w:rsidRDefault="00766AF1" w:rsidP="00871294">
            <w:pPr>
              <w:rPr>
                <w:szCs w:val="28"/>
                <w:lang w:val="uk-UA"/>
              </w:rPr>
            </w:pPr>
            <w:proofErr w:type="spellStart"/>
            <w:r w:rsidRPr="00871294">
              <w:rPr>
                <w:szCs w:val="28"/>
                <w:lang w:val="uk-UA"/>
              </w:rPr>
              <w:t>Березнянська</w:t>
            </w:r>
            <w:proofErr w:type="spellEnd"/>
            <w:r w:rsidRPr="00871294">
              <w:rPr>
                <w:szCs w:val="28"/>
                <w:lang w:val="uk-UA"/>
              </w:rPr>
              <w:t xml:space="preserve"> селищна рада</w:t>
            </w:r>
          </w:p>
        </w:tc>
        <w:tc>
          <w:tcPr>
            <w:tcW w:w="3361" w:type="dxa"/>
          </w:tcPr>
          <w:p w14:paraId="2F2D8352" w14:textId="77777777" w:rsidR="00766AF1" w:rsidRPr="00871294" w:rsidRDefault="00766AF1" w:rsidP="00871294">
            <w:pPr>
              <w:jc w:val="center"/>
              <w:rPr>
                <w:szCs w:val="28"/>
                <w:lang w:val="uk-UA"/>
              </w:rPr>
            </w:pPr>
            <w:r w:rsidRPr="00871294">
              <w:rPr>
                <w:szCs w:val="28"/>
                <w:lang w:val="uk-UA"/>
              </w:rPr>
              <w:t>1</w:t>
            </w:r>
          </w:p>
        </w:tc>
      </w:tr>
      <w:tr w:rsidR="00766AF1" w:rsidRPr="00871294" w14:paraId="430FBD7D" w14:textId="77777777" w:rsidTr="00871294">
        <w:tc>
          <w:tcPr>
            <w:tcW w:w="688" w:type="dxa"/>
          </w:tcPr>
          <w:p w14:paraId="10BD5AB9"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B4E244E" w14:textId="77777777" w:rsidR="00766AF1" w:rsidRPr="00871294" w:rsidRDefault="00766AF1" w:rsidP="00871294">
            <w:pPr>
              <w:rPr>
                <w:szCs w:val="28"/>
                <w:lang w:val="uk-UA"/>
              </w:rPr>
            </w:pPr>
            <w:proofErr w:type="spellStart"/>
            <w:r w:rsidRPr="00871294">
              <w:rPr>
                <w:szCs w:val="28"/>
                <w:lang w:val="uk-UA"/>
              </w:rPr>
              <w:t>Гончарівська</w:t>
            </w:r>
            <w:proofErr w:type="spellEnd"/>
            <w:r w:rsidRPr="00871294">
              <w:rPr>
                <w:szCs w:val="28"/>
                <w:lang w:val="uk-UA"/>
              </w:rPr>
              <w:t xml:space="preserve"> селищна рада</w:t>
            </w:r>
          </w:p>
        </w:tc>
        <w:tc>
          <w:tcPr>
            <w:tcW w:w="3361" w:type="dxa"/>
          </w:tcPr>
          <w:p w14:paraId="0FD39535" w14:textId="77777777" w:rsidR="00766AF1" w:rsidRPr="00871294" w:rsidRDefault="00766AF1" w:rsidP="00871294">
            <w:pPr>
              <w:jc w:val="center"/>
              <w:rPr>
                <w:szCs w:val="28"/>
                <w:lang w:val="uk-UA"/>
              </w:rPr>
            </w:pPr>
            <w:r w:rsidRPr="00871294">
              <w:rPr>
                <w:szCs w:val="28"/>
                <w:lang w:val="uk-UA"/>
              </w:rPr>
              <w:t>11</w:t>
            </w:r>
          </w:p>
        </w:tc>
      </w:tr>
      <w:tr w:rsidR="00766AF1" w:rsidRPr="00871294" w14:paraId="7C866EEC" w14:textId="77777777" w:rsidTr="00871294">
        <w:tc>
          <w:tcPr>
            <w:tcW w:w="688" w:type="dxa"/>
          </w:tcPr>
          <w:p w14:paraId="4DE536D5"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D755BB9" w14:textId="77777777" w:rsidR="00766AF1" w:rsidRPr="00871294" w:rsidRDefault="00766AF1" w:rsidP="00871294">
            <w:pPr>
              <w:rPr>
                <w:szCs w:val="28"/>
                <w:lang w:val="uk-UA"/>
              </w:rPr>
            </w:pPr>
            <w:proofErr w:type="spellStart"/>
            <w:r w:rsidRPr="00871294">
              <w:rPr>
                <w:szCs w:val="28"/>
                <w:lang w:val="uk-UA"/>
              </w:rPr>
              <w:t>Городнянська</w:t>
            </w:r>
            <w:proofErr w:type="spellEnd"/>
            <w:r w:rsidRPr="00871294">
              <w:rPr>
                <w:szCs w:val="28"/>
                <w:lang w:val="uk-UA"/>
              </w:rPr>
              <w:t xml:space="preserve"> міська рада</w:t>
            </w:r>
          </w:p>
        </w:tc>
        <w:tc>
          <w:tcPr>
            <w:tcW w:w="3361" w:type="dxa"/>
          </w:tcPr>
          <w:p w14:paraId="4A4CB9F3" w14:textId="77777777" w:rsidR="00766AF1" w:rsidRPr="00871294" w:rsidRDefault="00766AF1" w:rsidP="00871294">
            <w:pPr>
              <w:jc w:val="center"/>
              <w:rPr>
                <w:szCs w:val="28"/>
                <w:lang w:val="uk-UA"/>
              </w:rPr>
            </w:pPr>
            <w:r w:rsidRPr="00871294">
              <w:rPr>
                <w:szCs w:val="28"/>
                <w:lang w:val="uk-UA"/>
              </w:rPr>
              <w:t>51</w:t>
            </w:r>
          </w:p>
        </w:tc>
      </w:tr>
      <w:tr w:rsidR="00766AF1" w:rsidRPr="00871294" w14:paraId="3EB2ABCA" w14:textId="77777777" w:rsidTr="00871294">
        <w:tc>
          <w:tcPr>
            <w:tcW w:w="688" w:type="dxa"/>
          </w:tcPr>
          <w:p w14:paraId="4C5A5728"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0CE8A73" w14:textId="77777777" w:rsidR="00766AF1" w:rsidRPr="00871294" w:rsidRDefault="00766AF1" w:rsidP="00871294">
            <w:pPr>
              <w:rPr>
                <w:szCs w:val="28"/>
                <w:lang w:val="uk-UA"/>
              </w:rPr>
            </w:pPr>
            <w:r w:rsidRPr="00871294">
              <w:rPr>
                <w:szCs w:val="28"/>
                <w:lang w:val="uk-UA"/>
              </w:rPr>
              <w:t>Деснянська селищна рада</w:t>
            </w:r>
          </w:p>
        </w:tc>
        <w:tc>
          <w:tcPr>
            <w:tcW w:w="3361" w:type="dxa"/>
          </w:tcPr>
          <w:p w14:paraId="4EA22D5A" w14:textId="77777777" w:rsidR="00766AF1" w:rsidRPr="00871294" w:rsidRDefault="00766AF1" w:rsidP="00871294">
            <w:pPr>
              <w:jc w:val="center"/>
              <w:rPr>
                <w:szCs w:val="28"/>
                <w:lang w:val="uk-UA"/>
              </w:rPr>
            </w:pPr>
            <w:r w:rsidRPr="00871294">
              <w:rPr>
                <w:szCs w:val="28"/>
                <w:lang w:val="uk-UA"/>
              </w:rPr>
              <w:t>2</w:t>
            </w:r>
          </w:p>
        </w:tc>
      </w:tr>
      <w:tr w:rsidR="00766AF1" w:rsidRPr="00871294" w14:paraId="770BAC18" w14:textId="77777777" w:rsidTr="00871294">
        <w:tc>
          <w:tcPr>
            <w:tcW w:w="688" w:type="dxa"/>
          </w:tcPr>
          <w:p w14:paraId="677532E8"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162ED5E9" w14:textId="77777777" w:rsidR="00766AF1" w:rsidRPr="00871294" w:rsidRDefault="00766AF1" w:rsidP="00871294">
            <w:pPr>
              <w:rPr>
                <w:szCs w:val="28"/>
                <w:lang w:val="uk-UA"/>
              </w:rPr>
            </w:pPr>
            <w:r w:rsidRPr="00871294">
              <w:rPr>
                <w:szCs w:val="28"/>
                <w:lang w:val="uk-UA"/>
              </w:rPr>
              <w:t>Добрянська селищна рада</w:t>
            </w:r>
          </w:p>
        </w:tc>
        <w:tc>
          <w:tcPr>
            <w:tcW w:w="3361" w:type="dxa"/>
          </w:tcPr>
          <w:p w14:paraId="1DD10724" w14:textId="77777777" w:rsidR="00766AF1" w:rsidRPr="00871294" w:rsidRDefault="00766AF1" w:rsidP="00871294">
            <w:pPr>
              <w:jc w:val="center"/>
              <w:rPr>
                <w:szCs w:val="28"/>
                <w:lang w:val="uk-UA"/>
              </w:rPr>
            </w:pPr>
            <w:r w:rsidRPr="00871294">
              <w:rPr>
                <w:szCs w:val="28"/>
                <w:lang w:val="uk-UA"/>
              </w:rPr>
              <w:t>4</w:t>
            </w:r>
          </w:p>
        </w:tc>
      </w:tr>
      <w:tr w:rsidR="00766AF1" w:rsidRPr="00871294" w14:paraId="7C02DFB1" w14:textId="77777777" w:rsidTr="00871294">
        <w:tc>
          <w:tcPr>
            <w:tcW w:w="688" w:type="dxa"/>
          </w:tcPr>
          <w:p w14:paraId="15D60184"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E04F4E7" w14:textId="77777777" w:rsidR="00766AF1" w:rsidRPr="00871294" w:rsidRDefault="00766AF1" w:rsidP="00871294">
            <w:pPr>
              <w:rPr>
                <w:szCs w:val="28"/>
                <w:lang w:val="uk-UA"/>
              </w:rPr>
            </w:pPr>
            <w:r w:rsidRPr="00871294">
              <w:rPr>
                <w:szCs w:val="28"/>
                <w:lang w:val="uk-UA"/>
              </w:rPr>
              <w:t>Іванівська сільська рада</w:t>
            </w:r>
          </w:p>
        </w:tc>
        <w:tc>
          <w:tcPr>
            <w:tcW w:w="3361" w:type="dxa"/>
          </w:tcPr>
          <w:p w14:paraId="2F34147E" w14:textId="77777777" w:rsidR="00766AF1" w:rsidRPr="00871294" w:rsidRDefault="00766AF1" w:rsidP="00871294">
            <w:pPr>
              <w:jc w:val="center"/>
              <w:rPr>
                <w:szCs w:val="28"/>
                <w:lang w:val="uk-UA"/>
              </w:rPr>
            </w:pPr>
            <w:r w:rsidRPr="00871294">
              <w:rPr>
                <w:szCs w:val="28"/>
                <w:lang w:val="uk-UA"/>
              </w:rPr>
              <w:t>8</w:t>
            </w:r>
          </w:p>
        </w:tc>
      </w:tr>
      <w:tr w:rsidR="00766AF1" w:rsidRPr="00871294" w14:paraId="0618C5AF" w14:textId="77777777" w:rsidTr="00871294">
        <w:tc>
          <w:tcPr>
            <w:tcW w:w="688" w:type="dxa"/>
          </w:tcPr>
          <w:p w14:paraId="154C72CE"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0DCF2B9" w14:textId="77777777" w:rsidR="00766AF1" w:rsidRPr="00871294" w:rsidRDefault="00766AF1" w:rsidP="00871294">
            <w:pPr>
              <w:rPr>
                <w:szCs w:val="28"/>
                <w:lang w:val="uk-UA"/>
              </w:rPr>
            </w:pPr>
            <w:r w:rsidRPr="00871294">
              <w:rPr>
                <w:szCs w:val="28"/>
                <w:lang w:val="uk-UA"/>
              </w:rPr>
              <w:t>Киїнська сільська рада</w:t>
            </w:r>
          </w:p>
        </w:tc>
        <w:tc>
          <w:tcPr>
            <w:tcW w:w="3361" w:type="dxa"/>
          </w:tcPr>
          <w:p w14:paraId="27586B4A" w14:textId="77777777" w:rsidR="00766AF1" w:rsidRPr="00871294" w:rsidRDefault="00766AF1" w:rsidP="00871294">
            <w:pPr>
              <w:jc w:val="center"/>
              <w:rPr>
                <w:szCs w:val="28"/>
                <w:lang w:val="uk-UA"/>
              </w:rPr>
            </w:pPr>
            <w:r w:rsidRPr="00871294">
              <w:rPr>
                <w:szCs w:val="28"/>
                <w:lang w:val="uk-UA"/>
              </w:rPr>
              <w:t>7</w:t>
            </w:r>
          </w:p>
        </w:tc>
      </w:tr>
      <w:tr w:rsidR="00766AF1" w:rsidRPr="00871294" w14:paraId="499B7828" w14:textId="77777777" w:rsidTr="00871294">
        <w:tc>
          <w:tcPr>
            <w:tcW w:w="688" w:type="dxa"/>
          </w:tcPr>
          <w:p w14:paraId="7F648F34"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FD6CCC7" w14:textId="77777777" w:rsidR="00766AF1" w:rsidRPr="00871294" w:rsidRDefault="00766AF1" w:rsidP="00871294">
            <w:pPr>
              <w:rPr>
                <w:szCs w:val="28"/>
                <w:lang w:val="uk-UA"/>
              </w:rPr>
            </w:pPr>
            <w:proofErr w:type="spellStart"/>
            <w:r w:rsidRPr="00871294">
              <w:rPr>
                <w:szCs w:val="28"/>
                <w:lang w:val="uk-UA"/>
              </w:rPr>
              <w:t>Киселівська</w:t>
            </w:r>
            <w:proofErr w:type="spellEnd"/>
            <w:r w:rsidRPr="00871294">
              <w:rPr>
                <w:szCs w:val="28"/>
                <w:lang w:val="uk-UA"/>
              </w:rPr>
              <w:t xml:space="preserve"> сільська рада</w:t>
            </w:r>
          </w:p>
        </w:tc>
        <w:tc>
          <w:tcPr>
            <w:tcW w:w="3361" w:type="dxa"/>
          </w:tcPr>
          <w:p w14:paraId="7E7AD71D" w14:textId="77777777" w:rsidR="00766AF1" w:rsidRPr="00871294" w:rsidRDefault="00766AF1" w:rsidP="00871294">
            <w:pPr>
              <w:jc w:val="center"/>
              <w:rPr>
                <w:szCs w:val="28"/>
                <w:lang w:val="uk-UA"/>
              </w:rPr>
            </w:pPr>
            <w:r w:rsidRPr="00871294">
              <w:rPr>
                <w:szCs w:val="28"/>
                <w:lang w:val="uk-UA"/>
              </w:rPr>
              <w:t>4</w:t>
            </w:r>
          </w:p>
        </w:tc>
      </w:tr>
      <w:tr w:rsidR="00766AF1" w:rsidRPr="00871294" w14:paraId="5F9ED9EA" w14:textId="77777777" w:rsidTr="00871294">
        <w:tc>
          <w:tcPr>
            <w:tcW w:w="688" w:type="dxa"/>
          </w:tcPr>
          <w:p w14:paraId="6C5D83D9"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A981C8F" w14:textId="77777777" w:rsidR="00766AF1" w:rsidRPr="00871294" w:rsidRDefault="00766AF1" w:rsidP="00871294">
            <w:pPr>
              <w:rPr>
                <w:szCs w:val="28"/>
                <w:lang w:val="uk-UA"/>
              </w:rPr>
            </w:pPr>
            <w:proofErr w:type="spellStart"/>
            <w:r w:rsidRPr="00871294">
              <w:rPr>
                <w:szCs w:val="28"/>
                <w:lang w:val="uk-UA"/>
              </w:rPr>
              <w:t>Кіптівська</w:t>
            </w:r>
            <w:proofErr w:type="spellEnd"/>
            <w:r w:rsidRPr="00871294">
              <w:rPr>
                <w:szCs w:val="28"/>
                <w:lang w:val="uk-UA"/>
              </w:rPr>
              <w:t xml:space="preserve"> сільська рада</w:t>
            </w:r>
          </w:p>
        </w:tc>
        <w:tc>
          <w:tcPr>
            <w:tcW w:w="3361" w:type="dxa"/>
          </w:tcPr>
          <w:p w14:paraId="188C7630" w14:textId="77777777" w:rsidR="00766AF1" w:rsidRPr="00871294" w:rsidRDefault="00766AF1" w:rsidP="00871294">
            <w:pPr>
              <w:jc w:val="center"/>
              <w:rPr>
                <w:szCs w:val="28"/>
                <w:lang w:val="uk-UA"/>
              </w:rPr>
            </w:pPr>
            <w:r w:rsidRPr="00871294">
              <w:rPr>
                <w:szCs w:val="28"/>
                <w:lang w:val="uk-UA"/>
              </w:rPr>
              <w:t>1</w:t>
            </w:r>
          </w:p>
        </w:tc>
      </w:tr>
      <w:tr w:rsidR="00766AF1" w:rsidRPr="00871294" w14:paraId="467FDC05" w14:textId="77777777" w:rsidTr="00871294">
        <w:tc>
          <w:tcPr>
            <w:tcW w:w="688" w:type="dxa"/>
          </w:tcPr>
          <w:p w14:paraId="6C1AD4F9"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C695508" w14:textId="77777777" w:rsidR="00766AF1" w:rsidRPr="00871294" w:rsidRDefault="00766AF1" w:rsidP="00871294">
            <w:pPr>
              <w:rPr>
                <w:szCs w:val="28"/>
                <w:lang w:val="uk-UA"/>
              </w:rPr>
            </w:pPr>
            <w:r w:rsidRPr="00871294">
              <w:rPr>
                <w:szCs w:val="28"/>
                <w:lang w:val="uk-UA"/>
              </w:rPr>
              <w:t>Козелецька селищна рада</w:t>
            </w:r>
          </w:p>
        </w:tc>
        <w:tc>
          <w:tcPr>
            <w:tcW w:w="3361" w:type="dxa"/>
          </w:tcPr>
          <w:p w14:paraId="4FF0086B" w14:textId="77777777" w:rsidR="00766AF1" w:rsidRPr="00871294" w:rsidRDefault="00766AF1" w:rsidP="00871294">
            <w:pPr>
              <w:jc w:val="center"/>
              <w:rPr>
                <w:szCs w:val="28"/>
                <w:lang w:val="uk-UA"/>
              </w:rPr>
            </w:pPr>
            <w:r w:rsidRPr="00871294">
              <w:rPr>
                <w:szCs w:val="28"/>
                <w:lang w:val="uk-UA"/>
              </w:rPr>
              <w:t>2</w:t>
            </w:r>
          </w:p>
        </w:tc>
      </w:tr>
      <w:tr w:rsidR="00766AF1" w:rsidRPr="00871294" w14:paraId="561A5D85" w14:textId="77777777" w:rsidTr="00871294">
        <w:tc>
          <w:tcPr>
            <w:tcW w:w="688" w:type="dxa"/>
          </w:tcPr>
          <w:p w14:paraId="32287BEA"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626A084" w14:textId="77777777" w:rsidR="00766AF1" w:rsidRPr="00871294" w:rsidRDefault="00766AF1" w:rsidP="00871294">
            <w:pPr>
              <w:rPr>
                <w:szCs w:val="28"/>
                <w:lang w:val="uk-UA"/>
              </w:rPr>
            </w:pPr>
            <w:r w:rsidRPr="00871294">
              <w:rPr>
                <w:szCs w:val="28"/>
                <w:lang w:val="uk-UA"/>
              </w:rPr>
              <w:t>Куликівська селищна рада</w:t>
            </w:r>
          </w:p>
        </w:tc>
        <w:tc>
          <w:tcPr>
            <w:tcW w:w="3361" w:type="dxa"/>
          </w:tcPr>
          <w:p w14:paraId="22E8BFFF" w14:textId="77777777" w:rsidR="00766AF1" w:rsidRPr="00871294" w:rsidRDefault="00766AF1" w:rsidP="00871294">
            <w:pPr>
              <w:jc w:val="center"/>
              <w:rPr>
                <w:szCs w:val="28"/>
                <w:lang w:val="uk-UA"/>
              </w:rPr>
            </w:pPr>
            <w:r w:rsidRPr="00871294">
              <w:rPr>
                <w:szCs w:val="28"/>
                <w:lang w:val="uk-UA"/>
              </w:rPr>
              <w:t>6</w:t>
            </w:r>
          </w:p>
        </w:tc>
      </w:tr>
      <w:tr w:rsidR="00766AF1" w:rsidRPr="00871294" w14:paraId="168C2C30" w14:textId="77777777" w:rsidTr="00871294">
        <w:tc>
          <w:tcPr>
            <w:tcW w:w="688" w:type="dxa"/>
          </w:tcPr>
          <w:p w14:paraId="4C82A6E2"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4B4917B3" w14:textId="77777777" w:rsidR="00766AF1" w:rsidRPr="00871294" w:rsidRDefault="00766AF1" w:rsidP="00871294">
            <w:pPr>
              <w:rPr>
                <w:szCs w:val="28"/>
                <w:lang w:val="uk-UA"/>
              </w:rPr>
            </w:pPr>
            <w:r w:rsidRPr="00871294">
              <w:rPr>
                <w:szCs w:val="28"/>
                <w:lang w:val="uk-UA"/>
              </w:rPr>
              <w:t>Любецька селищна рада</w:t>
            </w:r>
          </w:p>
        </w:tc>
        <w:tc>
          <w:tcPr>
            <w:tcW w:w="3361" w:type="dxa"/>
          </w:tcPr>
          <w:p w14:paraId="4E1F0192" w14:textId="77777777" w:rsidR="00766AF1" w:rsidRPr="00871294" w:rsidRDefault="00766AF1" w:rsidP="00871294">
            <w:pPr>
              <w:jc w:val="center"/>
              <w:rPr>
                <w:szCs w:val="28"/>
                <w:lang w:val="uk-UA"/>
              </w:rPr>
            </w:pPr>
            <w:r w:rsidRPr="00871294">
              <w:rPr>
                <w:szCs w:val="28"/>
                <w:lang w:val="uk-UA"/>
              </w:rPr>
              <w:t>9</w:t>
            </w:r>
          </w:p>
        </w:tc>
      </w:tr>
      <w:tr w:rsidR="00766AF1" w:rsidRPr="00871294" w14:paraId="6F335162" w14:textId="77777777" w:rsidTr="00871294">
        <w:tc>
          <w:tcPr>
            <w:tcW w:w="688" w:type="dxa"/>
          </w:tcPr>
          <w:p w14:paraId="1A87E15E"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9DD81E7" w14:textId="77777777" w:rsidR="00766AF1" w:rsidRPr="00871294" w:rsidRDefault="00766AF1" w:rsidP="00871294">
            <w:pPr>
              <w:rPr>
                <w:szCs w:val="28"/>
                <w:lang w:val="uk-UA"/>
              </w:rPr>
            </w:pPr>
            <w:r w:rsidRPr="00871294">
              <w:rPr>
                <w:szCs w:val="28"/>
                <w:lang w:val="uk-UA"/>
              </w:rPr>
              <w:t>Михайло-Коцюбинська селищна рада</w:t>
            </w:r>
          </w:p>
        </w:tc>
        <w:tc>
          <w:tcPr>
            <w:tcW w:w="3361" w:type="dxa"/>
          </w:tcPr>
          <w:p w14:paraId="71CD61F1" w14:textId="77777777" w:rsidR="00766AF1" w:rsidRPr="00871294" w:rsidRDefault="00766AF1" w:rsidP="00871294">
            <w:pPr>
              <w:jc w:val="center"/>
              <w:rPr>
                <w:szCs w:val="28"/>
                <w:lang w:val="uk-UA"/>
              </w:rPr>
            </w:pPr>
            <w:r w:rsidRPr="00871294">
              <w:rPr>
                <w:szCs w:val="28"/>
                <w:lang w:val="uk-UA"/>
              </w:rPr>
              <w:t>18</w:t>
            </w:r>
          </w:p>
        </w:tc>
      </w:tr>
      <w:tr w:rsidR="00766AF1" w:rsidRPr="00871294" w14:paraId="1BBAEE70" w14:textId="77777777" w:rsidTr="00871294">
        <w:tc>
          <w:tcPr>
            <w:tcW w:w="688" w:type="dxa"/>
          </w:tcPr>
          <w:p w14:paraId="1EC6201A"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1CA56E5" w14:textId="77777777" w:rsidR="00766AF1" w:rsidRPr="00871294" w:rsidRDefault="00766AF1" w:rsidP="00871294">
            <w:pPr>
              <w:rPr>
                <w:szCs w:val="28"/>
                <w:lang w:val="uk-UA"/>
              </w:rPr>
            </w:pPr>
            <w:r w:rsidRPr="00871294">
              <w:rPr>
                <w:szCs w:val="28"/>
                <w:lang w:val="uk-UA"/>
              </w:rPr>
              <w:t>Новобілоуська сільська рада</w:t>
            </w:r>
          </w:p>
        </w:tc>
        <w:tc>
          <w:tcPr>
            <w:tcW w:w="3361" w:type="dxa"/>
          </w:tcPr>
          <w:p w14:paraId="3A7453AD" w14:textId="77777777" w:rsidR="00766AF1" w:rsidRPr="00871294" w:rsidRDefault="00766AF1" w:rsidP="00871294">
            <w:pPr>
              <w:tabs>
                <w:tab w:val="left" w:pos="1020"/>
              </w:tabs>
              <w:jc w:val="center"/>
              <w:rPr>
                <w:szCs w:val="28"/>
                <w:lang w:val="uk-UA"/>
              </w:rPr>
            </w:pPr>
            <w:r w:rsidRPr="00871294">
              <w:rPr>
                <w:szCs w:val="28"/>
                <w:lang w:val="uk-UA"/>
              </w:rPr>
              <w:t>13</w:t>
            </w:r>
          </w:p>
        </w:tc>
      </w:tr>
      <w:tr w:rsidR="00766AF1" w:rsidRPr="00871294" w14:paraId="49DD74F2" w14:textId="77777777" w:rsidTr="00871294">
        <w:tc>
          <w:tcPr>
            <w:tcW w:w="688" w:type="dxa"/>
          </w:tcPr>
          <w:p w14:paraId="6D5A0950"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32243EF8" w14:textId="77777777" w:rsidR="00766AF1" w:rsidRPr="00871294" w:rsidRDefault="00766AF1" w:rsidP="00871294">
            <w:pPr>
              <w:rPr>
                <w:szCs w:val="28"/>
                <w:lang w:val="uk-UA"/>
              </w:rPr>
            </w:pPr>
            <w:proofErr w:type="spellStart"/>
            <w:r w:rsidRPr="00871294">
              <w:rPr>
                <w:szCs w:val="28"/>
                <w:lang w:val="uk-UA"/>
              </w:rPr>
              <w:t>Олишівська</w:t>
            </w:r>
            <w:proofErr w:type="spellEnd"/>
            <w:r w:rsidRPr="00871294">
              <w:rPr>
                <w:szCs w:val="28"/>
                <w:lang w:val="uk-UA"/>
              </w:rPr>
              <w:t xml:space="preserve"> селищна рада</w:t>
            </w:r>
          </w:p>
        </w:tc>
        <w:tc>
          <w:tcPr>
            <w:tcW w:w="3361" w:type="dxa"/>
          </w:tcPr>
          <w:p w14:paraId="33908224" w14:textId="77777777" w:rsidR="00766AF1" w:rsidRPr="00871294" w:rsidRDefault="00766AF1" w:rsidP="00871294">
            <w:pPr>
              <w:jc w:val="center"/>
              <w:rPr>
                <w:szCs w:val="28"/>
                <w:lang w:val="uk-UA"/>
              </w:rPr>
            </w:pPr>
            <w:r w:rsidRPr="00871294">
              <w:rPr>
                <w:szCs w:val="28"/>
                <w:lang w:val="uk-UA"/>
              </w:rPr>
              <w:t>3</w:t>
            </w:r>
          </w:p>
        </w:tc>
      </w:tr>
      <w:tr w:rsidR="00766AF1" w:rsidRPr="00871294" w14:paraId="455DFCFF" w14:textId="77777777" w:rsidTr="00871294">
        <w:tc>
          <w:tcPr>
            <w:tcW w:w="688" w:type="dxa"/>
          </w:tcPr>
          <w:p w14:paraId="4FDC47E6"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0BF102E" w14:textId="77777777" w:rsidR="00766AF1" w:rsidRPr="00871294" w:rsidRDefault="00766AF1" w:rsidP="00871294">
            <w:pPr>
              <w:rPr>
                <w:szCs w:val="28"/>
                <w:lang w:val="uk-UA"/>
              </w:rPr>
            </w:pPr>
            <w:proofErr w:type="spellStart"/>
            <w:r w:rsidRPr="00871294">
              <w:rPr>
                <w:szCs w:val="28"/>
                <w:lang w:val="uk-UA"/>
              </w:rPr>
              <w:t>Остерська</w:t>
            </w:r>
            <w:proofErr w:type="spellEnd"/>
            <w:r w:rsidRPr="00871294">
              <w:rPr>
                <w:szCs w:val="28"/>
                <w:lang w:val="uk-UA"/>
              </w:rPr>
              <w:t xml:space="preserve"> міська рада</w:t>
            </w:r>
          </w:p>
        </w:tc>
        <w:tc>
          <w:tcPr>
            <w:tcW w:w="3361" w:type="dxa"/>
          </w:tcPr>
          <w:p w14:paraId="4CDC9571" w14:textId="77777777" w:rsidR="00766AF1" w:rsidRPr="00871294" w:rsidRDefault="00766AF1" w:rsidP="00871294">
            <w:pPr>
              <w:jc w:val="center"/>
              <w:rPr>
                <w:szCs w:val="28"/>
                <w:lang w:val="uk-UA"/>
              </w:rPr>
            </w:pPr>
            <w:r w:rsidRPr="00871294">
              <w:rPr>
                <w:szCs w:val="28"/>
                <w:lang w:val="uk-UA"/>
              </w:rPr>
              <w:t>2</w:t>
            </w:r>
          </w:p>
        </w:tc>
      </w:tr>
      <w:tr w:rsidR="00766AF1" w:rsidRPr="00871294" w14:paraId="33D18502" w14:textId="77777777" w:rsidTr="00871294">
        <w:tc>
          <w:tcPr>
            <w:tcW w:w="688" w:type="dxa"/>
          </w:tcPr>
          <w:p w14:paraId="41BFA086"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F7DFF02" w14:textId="77777777" w:rsidR="00766AF1" w:rsidRPr="00871294" w:rsidRDefault="00766AF1" w:rsidP="00871294">
            <w:pPr>
              <w:rPr>
                <w:szCs w:val="28"/>
                <w:lang w:val="uk-UA"/>
              </w:rPr>
            </w:pPr>
            <w:r w:rsidRPr="00871294">
              <w:rPr>
                <w:szCs w:val="28"/>
                <w:lang w:val="uk-UA"/>
              </w:rPr>
              <w:t>Ріпкинська селищна рада</w:t>
            </w:r>
          </w:p>
        </w:tc>
        <w:tc>
          <w:tcPr>
            <w:tcW w:w="3361" w:type="dxa"/>
          </w:tcPr>
          <w:p w14:paraId="4FACD0C2" w14:textId="77777777" w:rsidR="00766AF1" w:rsidRPr="00871294" w:rsidRDefault="00766AF1" w:rsidP="00871294">
            <w:pPr>
              <w:jc w:val="center"/>
              <w:rPr>
                <w:szCs w:val="28"/>
                <w:lang w:val="uk-UA"/>
              </w:rPr>
            </w:pPr>
            <w:r w:rsidRPr="00871294">
              <w:rPr>
                <w:szCs w:val="28"/>
                <w:lang w:val="uk-UA"/>
              </w:rPr>
              <w:t>20</w:t>
            </w:r>
          </w:p>
        </w:tc>
      </w:tr>
      <w:tr w:rsidR="00766AF1" w:rsidRPr="00871294" w14:paraId="02E0FAA2" w14:textId="77777777" w:rsidTr="00871294">
        <w:tc>
          <w:tcPr>
            <w:tcW w:w="688" w:type="dxa"/>
          </w:tcPr>
          <w:p w14:paraId="07E87219"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7B6DF0C9" w14:textId="77777777" w:rsidR="00766AF1" w:rsidRPr="00871294" w:rsidRDefault="00766AF1" w:rsidP="00871294">
            <w:pPr>
              <w:rPr>
                <w:szCs w:val="28"/>
                <w:lang w:val="uk-UA"/>
              </w:rPr>
            </w:pPr>
            <w:proofErr w:type="spellStart"/>
            <w:r w:rsidRPr="00871294">
              <w:rPr>
                <w:szCs w:val="28"/>
                <w:lang w:val="uk-UA"/>
              </w:rPr>
              <w:t>Седнівська</w:t>
            </w:r>
            <w:proofErr w:type="spellEnd"/>
            <w:r w:rsidRPr="00871294">
              <w:rPr>
                <w:szCs w:val="28"/>
                <w:lang w:val="uk-UA"/>
              </w:rPr>
              <w:t xml:space="preserve"> селищна рада</w:t>
            </w:r>
          </w:p>
        </w:tc>
        <w:tc>
          <w:tcPr>
            <w:tcW w:w="3361" w:type="dxa"/>
          </w:tcPr>
          <w:p w14:paraId="43BB48B4" w14:textId="77777777" w:rsidR="00766AF1" w:rsidRPr="00871294" w:rsidRDefault="00766AF1" w:rsidP="00871294">
            <w:pPr>
              <w:jc w:val="center"/>
              <w:rPr>
                <w:szCs w:val="28"/>
                <w:lang w:val="uk-UA"/>
              </w:rPr>
            </w:pPr>
            <w:r w:rsidRPr="00871294">
              <w:rPr>
                <w:szCs w:val="28"/>
                <w:lang w:val="uk-UA"/>
              </w:rPr>
              <w:t>7</w:t>
            </w:r>
          </w:p>
        </w:tc>
      </w:tr>
      <w:tr w:rsidR="00766AF1" w:rsidRPr="00871294" w14:paraId="5A618833" w14:textId="77777777" w:rsidTr="00871294">
        <w:tc>
          <w:tcPr>
            <w:tcW w:w="688" w:type="dxa"/>
          </w:tcPr>
          <w:p w14:paraId="0BFBD925"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57C60E13" w14:textId="77777777" w:rsidR="00766AF1" w:rsidRPr="00871294" w:rsidRDefault="00766AF1" w:rsidP="00871294">
            <w:pPr>
              <w:rPr>
                <w:szCs w:val="28"/>
                <w:lang w:val="uk-UA"/>
              </w:rPr>
            </w:pPr>
            <w:proofErr w:type="spellStart"/>
            <w:r w:rsidRPr="00871294">
              <w:rPr>
                <w:szCs w:val="28"/>
                <w:lang w:val="uk-UA"/>
              </w:rPr>
              <w:t>Тупичівська</w:t>
            </w:r>
            <w:proofErr w:type="spellEnd"/>
            <w:r w:rsidRPr="00871294">
              <w:rPr>
                <w:szCs w:val="28"/>
                <w:lang w:val="uk-UA"/>
              </w:rPr>
              <w:t xml:space="preserve"> сільська рада</w:t>
            </w:r>
          </w:p>
        </w:tc>
        <w:tc>
          <w:tcPr>
            <w:tcW w:w="3361" w:type="dxa"/>
          </w:tcPr>
          <w:p w14:paraId="6416D11F" w14:textId="77777777" w:rsidR="00766AF1" w:rsidRPr="00871294" w:rsidRDefault="00766AF1" w:rsidP="00871294">
            <w:pPr>
              <w:jc w:val="center"/>
              <w:rPr>
                <w:szCs w:val="28"/>
                <w:lang w:val="uk-UA"/>
              </w:rPr>
            </w:pPr>
            <w:r w:rsidRPr="00871294">
              <w:rPr>
                <w:szCs w:val="28"/>
                <w:lang w:val="uk-UA"/>
              </w:rPr>
              <w:t>11</w:t>
            </w:r>
          </w:p>
        </w:tc>
      </w:tr>
      <w:tr w:rsidR="00766AF1" w:rsidRPr="00871294" w14:paraId="5237815F" w14:textId="77777777" w:rsidTr="00871294">
        <w:tc>
          <w:tcPr>
            <w:tcW w:w="688" w:type="dxa"/>
          </w:tcPr>
          <w:p w14:paraId="6AB2E29E" w14:textId="77777777" w:rsidR="00766AF1" w:rsidRPr="00871294" w:rsidRDefault="00766AF1" w:rsidP="00A71FAE">
            <w:pPr>
              <w:pStyle w:val="af"/>
              <w:numPr>
                <w:ilvl w:val="0"/>
                <w:numId w:val="21"/>
              </w:numPr>
              <w:ind w:left="164" w:firstLine="0"/>
              <w:jc w:val="both"/>
              <w:rPr>
                <w:szCs w:val="28"/>
                <w:lang w:val="uk-UA"/>
              </w:rPr>
            </w:pPr>
          </w:p>
        </w:tc>
        <w:tc>
          <w:tcPr>
            <w:tcW w:w="5578" w:type="dxa"/>
          </w:tcPr>
          <w:p w14:paraId="6BACBC49" w14:textId="77777777" w:rsidR="00766AF1" w:rsidRPr="00871294" w:rsidRDefault="00766AF1" w:rsidP="00871294">
            <w:pPr>
              <w:rPr>
                <w:szCs w:val="28"/>
                <w:lang w:val="uk-UA"/>
              </w:rPr>
            </w:pPr>
            <w:r w:rsidRPr="00871294">
              <w:rPr>
                <w:szCs w:val="28"/>
                <w:lang w:val="uk-UA"/>
              </w:rPr>
              <w:t>Чернігівська міська рада</w:t>
            </w:r>
          </w:p>
        </w:tc>
        <w:tc>
          <w:tcPr>
            <w:tcW w:w="3361" w:type="dxa"/>
          </w:tcPr>
          <w:p w14:paraId="5CC02425" w14:textId="77777777" w:rsidR="00766AF1" w:rsidRPr="00871294" w:rsidRDefault="00766AF1" w:rsidP="00871294">
            <w:pPr>
              <w:jc w:val="center"/>
              <w:rPr>
                <w:szCs w:val="28"/>
                <w:lang w:val="uk-UA"/>
              </w:rPr>
            </w:pPr>
            <w:r w:rsidRPr="00871294">
              <w:rPr>
                <w:szCs w:val="28"/>
                <w:lang w:val="uk-UA"/>
              </w:rPr>
              <w:t>1</w:t>
            </w:r>
          </w:p>
        </w:tc>
      </w:tr>
    </w:tbl>
    <w:p w14:paraId="366B02DD" w14:textId="77777777" w:rsidR="00766AF1" w:rsidRPr="00871294" w:rsidRDefault="00766AF1" w:rsidP="00766AF1">
      <w:pPr>
        <w:ind w:firstLine="425"/>
        <w:rPr>
          <w:lang w:val="uk-UA"/>
        </w:rPr>
      </w:pPr>
    </w:p>
    <w:p w14:paraId="42599A99" w14:textId="77777777" w:rsidR="00766AF1" w:rsidRPr="00EA3E40" w:rsidRDefault="00766AF1" w:rsidP="00EA3E40">
      <w:pPr>
        <w:ind w:firstLine="720"/>
        <w:jc w:val="both"/>
        <w:rPr>
          <w:sz w:val="28"/>
          <w:szCs w:val="28"/>
          <w:lang w:val="uk-UA"/>
        </w:rPr>
      </w:pPr>
      <w:r w:rsidRPr="00EA3E40">
        <w:rPr>
          <w:sz w:val="28"/>
          <w:szCs w:val="28"/>
          <w:lang w:val="uk-UA"/>
        </w:rPr>
        <w:t>В табл. 1.21 наведено розподіл МВВ, що розташовані у Чернігівській обл., за районами і за категоріями екологічної безпеки МВВ [6].</w:t>
      </w:r>
    </w:p>
    <w:p w14:paraId="028CAFE9" w14:textId="77777777" w:rsidR="00766AF1" w:rsidRPr="00EA3E40" w:rsidRDefault="00766AF1" w:rsidP="00766AF1">
      <w:pPr>
        <w:ind w:firstLine="425"/>
        <w:rPr>
          <w:sz w:val="28"/>
          <w:szCs w:val="28"/>
          <w:lang w:val="uk-UA"/>
        </w:rPr>
      </w:pPr>
    </w:p>
    <w:p w14:paraId="6A452654" w14:textId="71AC2A4A" w:rsidR="00766AF1" w:rsidRPr="00EA3E40" w:rsidRDefault="00EA3E40" w:rsidP="00EA3E40">
      <w:pPr>
        <w:keepNext/>
        <w:widowControl w:val="0"/>
        <w:autoSpaceDE w:val="0"/>
        <w:autoSpaceDN w:val="0"/>
        <w:adjustRightInd w:val="0"/>
        <w:rPr>
          <w:rFonts w:eastAsia="Calibri"/>
          <w:b/>
          <w:iCs/>
          <w:sz w:val="28"/>
          <w:szCs w:val="28"/>
          <w:lang w:val="uk-UA" w:eastAsia="uk-UA"/>
        </w:rPr>
      </w:pPr>
      <w:r>
        <w:rPr>
          <w:rFonts w:eastAsia="Calibri"/>
          <w:b/>
          <w:iCs/>
          <w:lang w:val="uk-UA" w:eastAsia="uk-UA"/>
        </w:rPr>
        <w:tab/>
      </w:r>
      <w:r w:rsidR="00766AF1" w:rsidRPr="00EA3E40">
        <w:rPr>
          <w:rFonts w:eastAsia="Calibri"/>
          <w:b/>
          <w:iCs/>
          <w:sz w:val="28"/>
          <w:szCs w:val="28"/>
          <w:lang w:val="uk-UA" w:eastAsia="uk-UA"/>
        </w:rPr>
        <w:t>Таблиця 1.21 – Розподіл МВВ за районами Чернігівської області та категоріями екологічної безпеки</w:t>
      </w:r>
    </w:p>
    <w:tbl>
      <w:tblPr>
        <w:tblW w:w="5001" w:type="pct"/>
        <w:tblLayout w:type="fixed"/>
        <w:tblCellMar>
          <w:left w:w="0" w:type="dxa"/>
          <w:right w:w="0" w:type="dxa"/>
        </w:tblCellMar>
        <w:tblLook w:val="04A0" w:firstRow="1" w:lastRow="0" w:firstColumn="1" w:lastColumn="0" w:noHBand="0" w:noVBand="1"/>
      </w:tblPr>
      <w:tblGrid>
        <w:gridCol w:w="421"/>
        <w:gridCol w:w="2126"/>
        <w:gridCol w:w="886"/>
        <w:gridCol w:w="886"/>
        <w:gridCol w:w="886"/>
        <w:gridCol w:w="888"/>
        <w:gridCol w:w="886"/>
        <w:gridCol w:w="888"/>
        <w:gridCol w:w="886"/>
        <w:gridCol w:w="876"/>
      </w:tblGrid>
      <w:tr w:rsidR="00766AF1" w:rsidRPr="00871294" w14:paraId="0C16BD4D" w14:textId="77777777" w:rsidTr="00871294">
        <w:trPr>
          <w:trHeight w:val="59"/>
          <w:tblHeader/>
        </w:trPr>
        <w:tc>
          <w:tcPr>
            <w:tcW w:w="219" w:type="pct"/>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79DC568E" w14:textId="77777777" w:rsidR="00766AF1" w:rsidRPr="00871294" w:rsidRDefault="00766AF1" w:rsidP="00871294">
            <w:pPr>
              <w:widowControl w:val="0"/>
              <w:tabs>
                <w:tab w:val="right" w:pos="6350"/>
              </w:tabs>
              <w:suppressAutoHyphens/>
              <w:autoSpaceDE w:val="0"/>
              <w:autoSpaceDN w:val="0"/>
              <w:adjustRightInd w:val="0"/>
              <w:ind w:hanging="62"/>
              <w:jc w:val="center"/>
              <w:rPr>
                <w:rFonts w:eastAsia="Calibri"/>
                <w:sz w:val="22"/>
                <w:lang w:val="uk-UA" w:eastAsia="uk-UA"/>
              </w:rPr>
            </w:pPr>
            <w:r w:rsidRPr="00871294">
              <w:rPr>
                <w:rFonts w:eastAsia="Calibri"/>
                <w:sz w:val="22"/>
                <w:lang w:val="uk-UA" w:eastAsia="uk-UA"/>
              </w:rPr>
              <w:t>№ з/п</w:t>
            </w:r>
          </w:p>
        </w:tc>
        <w:tc>
          <w:tcPr>
            <w:tcW w:w="1104" w:type="pct"/>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14F187F7"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Назва адміністративно-територіальної одиниці</w:t>
            </w:r>
          </w:p>
        </w:tc>
        <w:tc>
          <w:tcPr>
            <w:tcW w:w="920" w:type="pct"/>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10F9C44F"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МВВ категорії Г (надзвичайно небезпечні), од.</w:t>
            </w:r>
          </w:p>
        </w:tc>
        <w:tc>
          <w:tcPr>
            <w:tcW w:w="921" w:type="pct"/>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58ECB94E"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МВВ категорії В (небезпечні), од.</w:t>
            </w:r>
          </w:p>
        </w:tc>
        <w:tc>
          <w:tcPr>
            <w:tcW w:w="920" w:type="pct"/>
            <w:gridSpan w:val="2"/>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0C8DBE6E"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МВВ категорії Б (</w:t>
            </w:r>
            <w:proofErr w:type="spellStart"/>
            <w:r w:rsidRPr="00871294">
              <w:rPr>
                <w:rFonts w:eastAsia="Calibri"/>
                <w:sz w:val="22"/>
                <w:lang w:val="uk-UA" w:eastAsia="uk-UA"/>
              </w:rPr>
              <w:t>помірно</w:t>
            </w:r>
            <w:proofErr w:type="spellEnd"/>
            <w:r w:rsidRPr="00871294">
              <w:rPr>
                <w:rFonts w:eastAsia="Calibri"/>
                <w:sz w:val="22"/>
                <w:lang w:val="uk-UA" w:eastAsia="uk-UA"/>
              </w:rPr>
              <w:t xml:space="preserve"> небезпечні), од.</w:t>
            </w:r>
          </w:p>
        </w:tc>
        <w:tc>
          <w:tcPr>
            <w:tcW w:w="917" w:type="pct"/>
            <w:gridSpan w:val="2"/>
            <w:tcBorders>
              <w:top w:val="single" w:sz="4" w:space="0" w:color="000000"/>
              <w:left w:val="single" w:sz="4" w:space="0" w:color="000000"/>
              <w:bottom w:val="single" w:sz="4" w:space="0" w:color="000000"/>
              <w:right w:val="single" w:sz="4" w:space="0" w:color="000000"/>
            </w:tcBorders>
            <w:tcMar>
              <w:top w:w="57" w:type="dxa"/>
              <w:left w:w="0" w:type="dxa"/>
              <w:bottom w:w="71" w:type="dxa"/>
              <w:right w:w="0" w:type="dxa"/>
            </w:tcMar>
            <w:vAlign w:val="center"/>
            <w:hideMark/>
          </w:tcPr>
          <w:p w14:paraId="34CF3450"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МВВ категорії А (</w:t>
            </w:r>
            <w:proofErr w:type="spellStart"/>
            <w:r w:rsidRPr="00871294">
              <w:rPr>
                <w:rFonts w:eastAsia="Calibri"/>
                <w:sz w:val="22"/>
                <w:lang w:val="uk-UA" w:eastAsia="uk-UA"/>
              </w:rPr>
              <w:t>малонебезпечні</w:t>
            </w:r>
            <w:proofErr w:type="spellEnd"/>
            <w:r w:rsidRPr="00871294">
              <w:rPr>
                <w:rFonts w:eastAsia="Calibri"/>
                <w:sz w:val="22"/>
                <w:lang w:val="uk-UA" w:eastAsia="uk-UA"/>
              </w:rPr>
              <w:t>), од.</w:t>
            </w:r>
          </w:p>
        </w:tc>
      </w:tr>
      <w:tr w:rsidR="00766AF1" w:rsidRPr="00871294" w14:paraId="34B21313" w14:textId="77777777" w:rsidTr="00871294">
        <w:trPr>
          <w:trHeight w:val="59"/>
          <w:tblHeader/>
        </w:trPr>
        <w:tc>
          <w:tcPr>
            <w:tcW w:w="219" w:type="pct"/>
            <w:vMerge/>
            <w:tcBorders>
              <w:top w:val="single" w:sz="4" w:space="0" w:color="000000"/>
              <w:left w:val="single" w:sz="4" w:space="0" w:color="000000"/>
              <w:bottom w:val="single" w:sz="4" w:space="0" w:color="000000"/>
              <w:right w:val="single" w:sz="4" w:space="0" w:color="000000"/>
            </w:tcBorders>
            <w:vAlign w:val="center"/>
            <w:hideMark/>
          </w:tcPr>
          <w:p w14:paraId="5F68FD73" w14:textId="77777777" w:rsidR="00766AF1" w:rsidRPr="00871294" w:rsidRDefault="00766AF1" w:rsidP="00871294">
            <w:pPr>
              <w:rPr>
                <w:rFonts w:eastAsia="Calibri"/>
                <w:sz w:val="22"/>
                <w:lang w:val="uk-UA" w:eastAsia="uk-UA"/>
              </w:rPr>
            </w:pPr>
          </w:p>
        </w:tc>
        <w:tc>
          <w:tcPr>
            <w:tcW w:w="1104" w:type="pct"/>
            <w:vMerge/>
            <w:tcBorders>
              <w:top w:val="single" w:sz="4" w:space="0" w:color="000000"/>
              <w:left w:val="single" w:sz="4" w:space="0" w:color="000000"/>
              <w:bottom w:val="single" w:sz="4" w:space="0" w:color="000000"/>
              <w:right w:val="single" w:sz="4" w:space="0" w:color="000000"/>
            </w:tcBorders>
            <w:vAlign w:val="center"/>
            <w:hideMark/>
          </w:tcPr>
          <w:p w14:paraId="59D013BF" w14:textId="77777777" w:rsidR="00766AF1" w:rsidRPr="00871294" w:rsidRDefault="00766AF1" w:rsidP="00871294">
            <w:pPr>
              <w:rPr>
                <w:rFonts w:eastAsia="Calibri"/>
                <w:sz w:val="22"/>
                <w:lang w:val="uk-UA" w:eastAsia="uk-UA"/>
              </w:rPr>
            </w:pPr>
          </w:p>
        </w:tc>
        <w:tc>
          <w:tcPr>
            <w:tcW w:w="460"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1E92609A"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діючі</w:t>
            </w:r>
          </w:p>
        </w:tc>
        <w:tc>
          <w:tcPr>
            <w:tcW w:w="460"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7090C218"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закриті</w:t>
            </w:r>
          </w:p>
        </w:tc>
        <w:tc>
          <w:tcPr>
            <w:tcW w:w="460"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7C72FDDD"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діючі</w:t>
            </w:r>
          </w:p>
        </w:tc>
        <w:tc>
          <w:tcPr>
            <w:tcW w:w="461"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6281FDE5"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закриті/</w:t>
            </w:r>
            <w:r w:rsidRPr="00871294">
              <w:rPr>
                <w:sz w:val="22"/>
                <w:lang w:val="uk-UA"/>
              </w:rPr>
              <w:t>закон-</w:t>
            </w:r>
            <w:proofErr w:type="spellStart"/>
            <w:r w:rsidRPr="00871294">
              <w:rPr>
                <w:sz w:val="22"/>
                <w:lang w:val="uk-UA"/>
              </w:rPr>
              <w:t>серво</w:t>
            </w:r>
            <w:proofErr w:type="spellEnd"/>
            <w:r w:rsidRPr="00871294">
              <w:rPr>
                <w:sz w:val="22"/>
                <w:lang w:val="uk-UA"/>
              </w:rPr>
              <w:t>-</w:t>
            </w:r>
            <w:proofErr w:type="spellStart"/>
            <w:r w:rsidRPr="00871294">
              <w:rPr>
                <w:sz w:val="22"/>
                <w:lang w:val="uk-UA"/>
              </w:rPr>
              <w:t>вані</w:t>
            </w:r>
            <w:proofErr w:type="spellEnd"/>
          </w:p>
        </w:tc>
        <w:tc>
          <w:tcPr>
            <w:tcW w:w="460"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2FF628B6"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діючі</w:t>
            </w:r>
          </w:p>
        </w:tc>
        <w:tc>
          <w:tcPr>
            <w:tcW w:w="461"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1184A4E3"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закриті</w:t>
            </w:r>
          </w:p>
        </w:tc>
        <w:tc>
          <w:tcPr>
            <w:tcW w:w="460"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28B658FB"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діючі</w:t>
            </w:r>
          </w:p>
        </w:tc>
        <w:tc>
          <w:tcPr>
            <w:tcW w:w="457" w:type="pc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hideMark/>
          </w:tcPr>
          <w:p w14:paraId="768057B8" w14:textId="77777777" w:rsidR="00766AF1" w:rsidRPr="00871294" w:rsidRDefault="00766AF1" w:rsidP="00871294">
            <w:pPr>
              <w:widowControl w:val="0"/>
              <w:tabs>
                <w:tab w:val="right" w:pos="6350"/>
              </w:tabs>
              <w:suppressAutoHyphens/>
              <w:autoSpaceDE w:val="0"/>
              <w:autoSpaceDN w:val="0"/>
              <w:adjustRightInd w:val="0"/>
              <w:jc w:val="center"/>
              <w:rPr>
                <w:rFonts w:eastAsia="Calibri"/>
                <w:sz w:val="22"/>
                <w:lang w:val="uk-UA" w:eastAsia="uk-UA"/>
              </w:rPr>
            </w:pPr>
            <w:r w:rsidRPr="00871294">
              <w:rPr>
                <w:rFonts w:eastAsia="Calibri"/>
                <w:sz w:val="22"/>
                <w:lang w:val="uk-UA" w:eastAsia="uk-UA"/>
              </w:rPr>
              <w:t>закриті</w:t>
            </w:r>
          </w:p>
        </w:tc>
      </w:tr>
      <w:tr w:rsidR="00766AF1" w:rsidRPr="00871294" w14:paraId="5822E0C8" w14:textId="77777777" w:rsidTr="00871294">
        <w:trPr>
          <w:trHeight w:val="59"/>
        </w:trPr>
        <w:tc>
          <w:tcPr>
            <w:tcW w:w="219" w:type="pc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9282AA" w14:textId="77777777" w:rsidR="00766AF1" w:rsidRPr="00871294" w:rsidRDefault="00766AF1" w:rsidP="00871294">
            <w:pPr>
              <w:widowControl w:val="0"/>
              <w:autoSpaceDE w:val="0"/>
              <w:autoSpaceDN w:val="0"/>
              <w:adjustRightInd w:val="0"/>
              <w:jc w:val="center"/>
              <w:rPr>
                <w:rFonts w:eastAsia="Calibri"/>
                <w:sz w:val="22"/>
                <w:lang w:val="uk-UA" w:eastAsia="uk-UA"/>
              </w:rPr>
            </w:pPr>
            <w:r w:rsidRPr="00871294">
              <w:rPr>
                <w:rFonts w:eastAsia="Calibri"/>
                <w:sz w:val="22"/>
                <w:lang w:val="uk-UA" w:eastAsia="uk-UA"/>
              </w:rPr>
              <w:t>1</w:t>
            </w:r>
          </w:p>
        </w:tc>
        <w:tc>
          <w:tcPr>
            <w:tcW w:w="1104"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5AB8787" w14:textId="77777777" w:rsidR="00766AF1" w:rsidRPr="00871294" w:rsidRDefault="00766AF1" w:rsidP="00871294">
            <w:pPr>
              <w:rPr>
                <w:sz w:val="22"/>
                <w:lang w:val="uk-UA"/>
              </w:rPr>
            </w:pPr>
            <w:proofErr w:type="spellStart"/>
            <w:r w:rsidRPr="00871294">
              <w:rPr>
                <w:sz w:val="22"/>
                <w:lang w:val="uk-UA"/>
              </w:rPr>
              <w:t>Корюківський</w:t>
            </w:r>
            <w:proofErr w:type="spellEnd"/>
            <w:r w:rsidRPr="00871294">
              <w:rPr>
                <w:sz w:val="22"/>
                <w:lang w:val="uk-UA"/>
              </w:rPr>
              <w:t xml:space="preserve"> район</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607B22BA"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6EF02DDB"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F1C272B" w14:textId="77777777" w:rsidR="00766AF1" w:rsidRPr="00871294" w:rsidRDefault="00766AF1" w:rsidP="00871294">
            <w:pPr>
              <w:jc w:val="center"/>
              <w:rPr>
                <w:sz w:val="22"/>
                <w:lang w:val="uk-UA"/>
              </w:rPr>
            </w:pPr>
            <w:r w:rsidRPr="00871294">
              <w:rPr>
                <w:sz w:val="22"/>
                <w:lang w:val="uk-UA"/>
              </w:rPr>
              <w:t>86</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61752CB"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7D01C1A" w14:textId="77777777" w:rsidR="00766AF1" w:rsidRPr="00871294" w:rsidRDefault="00766AF1" w:rsidP="00871294">
            <w:pPr>
              <w:jc w:val="center"/>
              <w:rPr>
                <w:sz w:val="22"/>
                <w:lang w:val="uk-UA"/>
              </w:rPr>
            </w:pPr>
            <w:r w:rsidRPr="00871294">
              <w:rPr>
                <w:sz w:val="22"/>
                <w:lang w:val="uk-UA"/>
              </w:rPr>
              <w:t>1</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55D2C991"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28B9B64" w14:textId="77777777" w:rsidR="00766AF1" w:rsidRPr="00871294" w:rsidRDefault="00766AF1" w:rsidP="00871294">
            <w:pPr>
              <w:jc w:val="center"/>
              <w:rPr>
                <w:sz w:val="22"/>
                <w:lang w:val="uk-UA"/>
              </w:rPr>
            </w:pPr>
            <w:r w:rsidRPr="00871294">
              <w:rPr>
                <w:sz w:val="22"/>
                <w:lang w:val="uk-UA"/>
              </w:rPr>
              <w:t>-</w:t>
            </w:r>
          </w:p>
        </w:tc>
        <w:tc>
          <w:tcPr>
            <w:tcW w:w="457"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0D50B65" w14:textId="77777777" w:rsidR="00766AF1" w:rsidRPr="00871294" w:rsidRDefault="00766AF1" w:rsidP="00871294">
            <w:pPr>
              <w:jc w:val="center"/>
              <w:rPr>
                <w:sz w:val="22"/>
                <w:lang w:val="uk-UA"/>
              </w:rPr>
            </w:pPr>
            <w:r w:rsidRPr="00871294">
              <w:rPr>
                <w:sz w:val="22"/>
                <w:lang w:val="uk-UA"/>
              </w:rPr>
              <w:t>-</w:t>
            </w:r>
          </w:p>
        </w:tc>
      </w:tr>
      <w:tr w:rsidR="00766AF1" w:rsidRPr="00871294" w14:paraId="2F39A00D" w14:textId="77777777" w:rsidTr="00871294">
        <w:trPr>
          <w:trHeight w:val="59"/>
        </w:trPr>
        <w:tc>
          <w:tcPr>
            <w:tcW w:w="219" w:type="pc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4D16303F" w14:textId="77777777" w:rsidR="00766AF1" w:rsidRPr="00871294" w:rsidRDefault="00766AF1" w:rsidP="00871294">
            <w:pPr>
              <w:widowControl w:val="0"/>
              <w:autoSpaceDE w:val="0"/>
              <w:autoSpaceDN w:val="0"/>
              <w:adjustRightInd w:val="0"/>
              <w:jc w:val="center"/>
              <w:rPr>
                <w:rFonts w:eastAsia="Calibri"/>
                <w:sz w:val="22"/>
                <w:lang w:val="uk-UA" w:eastAsia="uk-UA"/>
              </w:rPr>
            </w:pPr>
            <w:r w:rsidRPr="00871294">
              <w:rPr>
                <w:rFonts w:eastAsia="Calibri"/>
                <w:sz w:val="22"/>
                <w:lang w:val="uk-UA" w:eastAsia="uk-UA"/>
              </w:rPr>
              <w:t>2</w:t>
            </w:r>
          </w:p>
        </w:tc>
        <w:tc>
          <w:tcPr>
            <w:tcW w:w="1104"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6745C7B0" w14:textId="77777777" w:rsidR="00766AF1" w:rsidRPr="00871294" w:rsidRDefault="00766AF1" w:rsidP="00871294">
            <w:pPr>
              <w:rPr>
                <w:sz w:val="22"/>
                <w:lang w:val="uk-UA"/>
              </w:rPr>
            </w:pPr>
            <w:r w:rsidRPr="00871294">
              <w:rPr>
                <w:sz w:val="22"/>
                <w:lang w:val="uk-UA"/>
              </w:rPr>
              <w:t>Ніжинський район</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B0A8CDE"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5ECB09FF"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E4B6476" w14:textId="77777777" w:rsidR="00766AF1" w:rsidRPr="00871294" w:rsidRDefault="00766AF1" w:rsidP="00871294">
            <w:pPr>
              <w:jc w:val="center"/>
              <w:rPr>
                <w:sz w:val="22"/>
                <w:lang w:val="uk-UA"/>
              </w:rPr>
            </w:pPr>
            <w:r w:rsidRPr="00871294">
              <w:rPr>
                <w:sz w:val="22"/>
                <w:lang w:val="uk-UA"/>
              </w:rPr>
              <w:t>106</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D59E121"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C1E75CC" w14:textId="77777777" w:rsidR="00766AF1" w:rsidRPr="00871294" w:rsidRDefault="00766AF1" w:rsidP="00871294">
            <w:pPr>
              <w:jc w:val="center"/>
              <w:rPr>
                <w:sz w:val="22"/>
                <w:lang w:val="uk-UA"/>
              </w:rPr>
            </w:pPr>
            <w:r w:rsidRPr="00871294">
              <w:rPr>
                <w:sz w:val="22"/>
                <w:lang w:val="uk-UA"/>
              </w:rPr>
              <w:t>4</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5799DF89"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5216F19" w14:textId="77777777" w:rsidR="00766AF1" w:rsidRPr="00871294" w:rsidRDefault="00766AF1" w:rsidP="00871294">
            <w:pPr>
              <w:jc w:val="center"/>
              <w:rPr>
                <w:sz w:val="22"/>
                <w:lang w:val="uk-UA"/>
              </w:rPr>
            </w:pPr>
            <w:r w:rsidRPr="00871294">
              <w:rPr>
                <w:sz w:val="22"/>
                <w:lang w:val="uk-UA"/>
              </w:rPr>
              <w:t>-</w:t>
            </w:r>
          </w:p>
        </w:tc>
        <w:tc>
          <w:tcPr>
            <w:tcW w:w="457"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EAFF43D" w14:textId="77777777" w:rsidR="00766AF1" w:rsidRPr="00871294" w:rsidRDefault="00766AF1" w:rsidP="00871294">
            <w:pPr>
              <w:jc w:val="center"/>
              <w:rPr>
                <w:sz w:val="22"/>
                <w:lang w:val="uk-UA"/>
              </w:rPr>
            </w:pPr>
            <w:r w:rsidRPr="00871294">
              <w:rPr>
                <w:sz w:val="22"/>
                <w:lang w:val="uk-UA"/>
              </w:rPr>
              <w:t>-</w:t>
            </w:r>
          </w:p>
        </w:tc>
      </w:tr>
      <w:tr w:rsidR="00766AF1" w:rsidRPr="00871294" w14:paraId="78AF7E29" w14:textId="77777777" w:rsidTr="00871294">
        <w:trPr>
          <w:trHeight w:val="59"/>
        </w:trPr>
        <w:tc>
          <w:tcPr>
            <w:tcW w:w="219" w:type="pc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50BDEF09" w14:textId="77777777" w:rsidR="00766AF1" w:rsidRPr="00871294" w:rsidRDefault="00766AF1" w:rsidP="00871294">
            <w:pPr>
              <w:widowControl w:val="0"/>
              <w:autoSpaceDE w:val="0"/>
              <w:autoSpaceDN w:val="0"/>
              <w:adjustRightInd w:val="0"/>
              <w:jc w:val="center"/>
              <w:rPr>
                <w:rFonts w:eastAsia="Calibri"/>
                <w:sz w:val="22"/>
                <w:lang w:val="uk-UA" w:eastAsia="uk-UA"/>
              </w:rPr>
            </w:pPr>
            <w:r w:rsidRPr="00871294">
              <w:rPr>
                <w:rFonts w:eastAsia="Calibri"/>
                <w:sz w:val="22"/>
                <w:lang w:val="uk-UA" w:eastAsia="uk-UA"/>
              </w:rPr>
              <w:t>3</w:t>
            </w:r>
          </w:p>
        </w:tc>
        <w:tc>
          <w:tcPr>
            <w:tcW w:w="1104"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187FDB8" w14:textId="77777777" w:rsidR="00766AF1" w:rsidRPr="00871294" w:rsidRDefault="00766AF1" w:rsidP="00871294">
            <w:pPr>
              <w:rPr>
                <w:sz w:val="22"/>
                <w:lang w:val="uk-UA"/>
              </w:rPr>
            </w:pPr>
            <w:r w:rsidRPr="00871294">
              <w:rPr>
                <w:sz w:val="22"/>
                <w:lang w:val="uk-UA"/>
              </w:rPr>
              <w:t>Н.-Сіверський район</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91D4053"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239B11A"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A4C2384" w14:textId="77777777" w:rsidR="00766AF1" w:rsidRPr="00871294" w:rsidRDefault="00766AF1" w:rsidP="00871294">
            <w:pPr>
              <w:jc w:val="center"/>
              <w:rPr>
                <w:sz w:val="22"/>
                <w:lang w:val="uk-UA"/>
              </w:rPr>
            </w:pPr>
            <w:r w:rsidRPr="00871294">
              <w:rPr>
                <w:sz w:val="22"/>
                <w:lang w:val="uk-UA"/>
              </w:rPr>
              <w:t>75</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5FB362D"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515A312A" w14:textId="77777777" w:rsidR="00766AF1" w:rsidRPr="00871294" w:rsidRDefault="00766AF1" w:rsidP="00871294">
            <w:pPr>
              <w:jc w:val="center"/>
              <w:rPr>
                <w:sz w:val="22"/>
                <w:lang w:val="uk-UA"/>
              </w:rPr>
            </w:pPr>
            <w:r w:rsidRPr="00871294">
              <w:rPr>
                <w:sz w:val="22"/>
                <w:lang w:val="uk-UA"/>
              </w:rPr>
              <w:t>2</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C1D09C7"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510CD1E3" w14:textId="77777777" w:rsidR="00766AF1" w:rsidRPr="00871294" w:rsidRDefault="00766AF1" w:rsidP="00871294">
            <w:pPr>
              <w:jc w:val="center"/>
              <w:rPr>
                <w:sz w:val="22"/>
                <w:lang w:val="uk-UA"/>
              </w:rPr>
            </w:pPr>
            <w:r w:rsidRPr="00871294">
              <w:rPr>
                <w:sz w:val="22"/>
                <w:lang w:val="uk-UA"/>
              </w:rPr>
              <w:t>-</w:t>
            </w:r>
          </w:p>
        </w:tc>
        <w:tc>
          <w:tcPr>
            <w:tcW w:w="457"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3DCCCF3" w14:textId="77777777" w:rsidR="00766AF1" w:rsidRPr="00871294" w:rsidRDefault="00766AF1" w:rsidP="00871294">
            <w:pPr>
              <w:jc w:val="center"/>
              <w:rPr>
                <w:sz w:val="22"/>
                <w:lang w:val="uk-UA"/>
              </w:rPr>
            </w:pPr>
            <w:r w:rsidRPr="00871294">
              <w:rPr>
                <w:sz w:val="22"/>
                <w:lang w:val="uk-UA"/>
              </w:rPr>
              <w:t>-</w:t>
            </w:r>
          </w:p>
        </w:tc>
      </w:tr>
      <w:tr w:rsidR="00766AF1" w:rsidRPr="00871294" w14:paraId="7142E47E" w14:textId="77777777" w:rsidTr="00871294">
        <w:trPr>
          <w:trHeight w:val="59"/>
        </w:trPr>
        <w:tc>
          <w:tcPr>
            <w:tcW w:w="219" w:type="pc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7F87DCB5" w14:textId="77777777" w:rsidR="00766AF1" w:rsidRPr="00871294" w:rsidRDefault="00766AF1" w:rsidP="00871294">
            <w:pPr>
              <w:widowControl w:val="0"/>
              <w:autoSpaceDE w:val="0"/>
              <w:autoSpaceDN w:val="0"/>
              <w:adjustRightInd w:val="0"/>
              <w:jc w:val="center"/>
              <w:rPr>
                <w:rFonts w:eastAsia="Calibri"/>
                <w:sz w:val="22"/>
                <w:lang w:val="uk-UA" w:eastAsia="uk-UA"/>
              </w:rPr>
            </w:pPr>
            <w:r w:rsidRPr="00871294">
              <w:rPr>
                <w:rFonts w:eastAsia="Calibri"/>
                <w:sz w:val="22"/>
                <w:lang w:val="uk-UA" w:eastAsia="uk-UA"/>
              </w:rPr>
              <w:t>4</w:t>
            </w:r>
          </w:p>
        </w:tc>
        <w:tc>
          <w:tcPr>
            <w:tcW w:w="1104"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A2B08A9" w14:textId="77777777" w:rsidR="00766AF1" w:rsidRPr="00871294" w:rsidRDefault="00766AF1" w:rsidP="00871294">
            <w:pPr>
              <w:rPr>
                <w:sz w:val="22"/>
                <w:lang w:val="uk-UA"/>
              </w:rPr>
            </w:pPr>
            <w:r w:rsidRPr="00871294">
              <w:rPr>
                <w:sz w:val="22"/>
                <w:lang w:val="uk-UA"/>
              </w:rPr>
              <w:t>Прилуцький район</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FF80D70"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6A287DEB"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E738081" w14:textId="77777777" w:rsidR="00766AF1" w:rsidRPr="00871294" w:rsidRDefault="00766AF1" w:rsidP="00871294">
            <w:pPr>
              <w:jc w:val="center"/>
              <w:rPr>
                <w:sz w:val="22"/>
                <w:lang w:val="uk-UA"/>
              </w:rPr>
            </w:pPr>
            <w:r w:rsidRPr="00871294">
              <w:rPr>
                <w:sz w:val="22"/>
                <w:lang w:val="uk-UA"/>
              </w:rPr>
              <w:t>96</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015B06E"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B1E1E16" w14:textId="77777777" w:rsidR="00766AF1" w:rsidRPr="00871294" w:rsidRDefault="00766AF1" w:rsidP="00871294">
            <w:pPr>
              <w:jc w:val="center"/>
              <w:rPr>
                <w:sz w:val="22"/>
                <w:lang w:val="uk-UA"/>
              </w:rPr>
            </w:pPr>
            <w:r w:rsidRPr="00871294">
              <w:rPr>
                <w:sz w:val="22"/>
                <w:lang w:val="uk-UA"/>
              </w:rPr>
              <w:t>1</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D751FB0"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14D79C8" w14:textId="77777777" w:rsidR="00766AF1" w:rsidRPr="00871294" w:rsidRDefault="00766AF1" w:rsidP="00871294">
            <w:pPr>
              <w:jc w:val="center"/>
              <w:rPr>
                <w:sz w:val="22"/>
                <w:lang w:val="uk-UA"/>
              </w:rPr>
            </w:pPr>
            <w:r w:rsidRPr="00871294">
              <w:rPr>
                <w:sz w:val="22"/>
                <w:lang w:val="uk-UA"/>
              </w:rPr>
              <w:t>-</w:t>
            </w:r>
          </w:p>
        </w:tc>
        <w:tc>
          <w:tcPr>
            <w:tcW w:w="457"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3445B524" w14:textId="77777777" w:rsidR="00766AF1" w:rsidRPr="00871294" w:rsidRDefault="00766AF1" w:rsidP="00871294">
            <w:pPr>
              <w:jc w:val="center"/>
              <w:rPr>
                <w:sz w:val="22"/>
                <w:lang w:val="uk-UA"/>
              </w:rPr>
            </w:pPr>
            <w:r w:rsidRPr="00871294">
              <w:rPr>
                <w:sz w:val="22"/>
                <w:lang w:val="uk-UA"/>
              </w:rPr>
              <w:t>-</w:t>
            </w:r>
          </w:p>
        </w:tc>
      </w:tr>
      <w:tr w:rsidR="00766AF1" w:rsidRPr="00871294" w14:paraId="7C626F99" w14:textId="77777777" w:rsidTr="00871294">
        <w:trPr>
          <w:trHeight w:val="59"/>
        </w:trPr>
        <w:tc>
          <w:tcPr>
            <w:tcW w:w="219" w:type="pc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2E449B61" w14:textId="77777777" w:rsidR="00766AF1" w:rsidRPr="00871294" w:rsidRDefault="00766AF1" w:rsidP="00871294">
            <w:pPr>
              <w:widowControl w:val="0"/>
              <w:autoSpaceDE w:val="0"/>
              <w:autoSpaceDN w:val="0"/>
              <w:adjustRightInd w:val="0"/>
              <w:jc w:val="center"/>
              <w:rPr>
                <w:rFonts w:eastAsia="Calibri"/>
                <w:sz w:val="22"/>
                <w:lang w:val="uk-UA" w:eastAsia="uk-UA"/>
              </w:rPr>
            </w:pPr>
            <w:r w:rsidRPr="00871294">
              <w:rPr>
                <w:rFonts w:eastAsia="Calibri"/>
                <w:sz w:val="22"/>
                <w:lang w:val="uk-UA" w:eastAsia="uk-UA"/>
              </w:rPr>
              <w:t>5</w:t>
            </w:r>
          </w:p>
        </w:tc>
        <w:tc>
          <w:tcPr>
            <w:tcW w:w="1104"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9099768" w14:textId="77777777" w:rsidR="00766AF1" w:rsidRPr="00871294" w:rsidRDefault="00766AF1" w:rsidP="00871294">
            <w:pPr>
              <w:rPr>
                <w:sz w:val="22"/>
                <w:lang w:val="uk-UA"/>
              </w:rPr>
            </w:pPr>
            <w:r w:rsidRPr="00871294">
              <w:rPr>
                <w:sz w:val="22"/>
                <w:lang w:val="uk-UA"/>
              </w:rPr>
              <w:t>Чернігівський район</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00228FB"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DEAE181" w14:textId="77777777" w:rsidR="00766AF1" w:rsidRPr="00871294" w:rsidRDefault="00766AF1" w:rsidP="00871294">
            <w:pPr>
              <w:jc w:val="center"/>
              <w:rPr>
                <w:sz w:val="22"/>
                <w:lang w:val="uk-UA"/>
              </w:rPr>
            </w:pPr>
            <w:r w:rsidRPr="00871294">
              <w:rPr>
                <w:sz w:val="22"/>
                <w:lang w:val="uk-UA"/>
              </w:rPr>
              <w:t>1</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6D9CDCF" w14:textId="77777777" w:rsidR="00766AF1" w:rsidRPr="00871294" w:rsidRDefault="00766AF1" w:rsidP="00871294">
            <w:pPr>
              <w:jc w:val="center"/>
              <w:rPr>
                <w:sz w:val="22"/>
                <w:lang w:val="uk-UA"/>
              </w:rPr>
            </w:pPr>
            <w:r w:rsidRPr="00871294">
              <w:rPr>
                <w:sz w:val="22"/>
                <w:lang w:val="uk-UA"/>
              </w:rPr>
              <w:t>170</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6CB93DA9" w14:textId="77777777" w:rsidR="00766AF1" w:rsidRPr="00871294" w:rsidRDefault="00766AF1" w:rsidP="00871294">
            <w:pPr>
              <w:jc w:val="center"/>
              <w:rPr>
                <w:sz w:val="22"/>
                <w:lang w:val="uk-UA"/>
              </w:rPr>
            </w:pPr>
            <w:r w:rsidRPr="00871294">
              <w:rPr>
                <w:sz w:val="22"/>
                <w:lang w:val="uk-UA"/>
              </w:rPr>
              <w:t>2/1</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97F76D4" w14:textId="77777777" w:rsidR="00766AF1" w:rsidRPr="00871294" w:rsidRDefault="00766AF1" w:rsidP="00871294">
            <w:pPr>
              <w:jc w:val="center"/>
              <w:rPr>
                <w:sz w:val="22"/>
                <w:lang w:val="uk-UA"/>
              </w:rPr>
            </w:pPr>
            <w:r w:rsidRPr="00871294">
              <w:rPr>
                <w:sz w:val="22"/>
                <w:lang w:val="uk-UA"/>
              </w:rPr>
              <w:t>3</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9FE755D"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1E93C2A" w14:textId="77777777" w:rsidR="00766AF1" w:rsidRPr="00871294" w:rsidRDefault="00766AF1" w:rsidP="00871294">
            <w:pPr>
              <w:jc w:val="center"/>
              <w:rPr>
                <w:sz w:val="22"/>
                <w:lang w:val="uk-UA"/>
              </w:rPr>
            </w:pPr>
            <w:r w:rsidRPr="00871294">
              <w:rPr>
                <w:sz w:val="22"/>
                <w:lang w:val="uk-UA"/>
              </w:rPr>
              <w:t>4</w:t>
            </w:r>
          </w:p>
        </w:tc>
        <w:tc>
          <w:tcPr>
            <w:tcW w:w="457"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2BB5E6C2" w14:textId="77777777" w:rsidR="00766AF1" w:rsidRPr="00871294" w:rsidRDefault="00766AF1" w:rsidP="00871294">
            <w:pPr>
              <w:jc w:val="center"/>
              <w:rPr>
                <w:sz w:val="22"/>
                <w:lang w:val="uk-UA"/>
              </w:rPr>
            </w:pPr>
            <w:r w:rsidRPr="00871294">
              <w:rPr>
                <w:sz w:val="22"/>
                <w:lang w:val="uk-UA"/>
              </w:rPr>
              <w:t>-</w:t>
            </w:r>
          </w:p>
        </w:tc>
      </w:tr>
      <w:tr w:rsidR="00766AF1" w:rsidRPr="00871294" w14:paraId="48C32E2A" w14:textId="77777777" w:rsidTr="00871294">
        <w:trPr>
          <w:trHeight w:val="59"/>
        </w:trPr>
        <w:tc>
          <w:tcPr>
            <w:tcW w:w="219" w:type="pct"/>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vAlign w:val="center"/>
          </w:tcPr>
          <w:p w14:paraId="67603997" w14:textId="77777777" w:rsidR="00766AF1" w:rsidRPr="00871294" w:rsidRDefault="00766AF1" w:rsidP="00871294">
            <w:pPr>
              <w:widowControl w:val="0"/>
              <w:autoSpaceDE w:val="0"/>
              <w:autoSpaceDN w:val="0"/>
              <w:adjustRightInd w:val="0"/>
              <w:jc w:val="center"/>
              <w:rPr>
                <w:rFonts w:eastAsia="Calibri"/>
                <w:sz w:val="22"/>
                <w:lang w:val="uk-UA" w:eastAsia="uk-UA"/>
              </w:rPr>
            </w:pPr>
          </w:p>
        </w:tc>
        <w:tc>
          <w:tcPr>
            <w:tcW w:w="1104"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18E3D2E" w14:textId="77777777" w:rsidR="00766AF1" w:rsidRPr="00871294" w:rsidRDefault="00766AF1" w:rsidP="00871294">
            <w:pPr>
              <w:rPr>
                <w:sz w:val="22"/>
                <w:lang w:val="uk-UA"/>
              </w:rPr>
            </w:pPr>
            <w:r w:rsidRPr="00871294">
              <w:rPr>
                <w:sz w:val="22"/>
                <w:lang w:val="uk-UA"/>
              </w:rPr>
              <w:t>Усього</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78CDFA0E"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0FEDE1B" w14:textId="77777777" w:rsidR="00766AF1" w:rsidRPr="00871294" w:rsidRDefault="00766AF1" w:rsidP="00871294">
            <w:pPr>
              <w:jc w:val="center"/>
              <w:rPr>
                <w:sz w:val="22"/>
                <w:lang w:val="uk-UA"/>
              </w:rPr>
            </w:pPr>
            <w:r w:rsidRPr="00871294">
              <w:rPr>
                <w:sz w:val="22"/>
                <w:lang w:val="uk-UA"/>
              </w:rPr>
              <w:t>1</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1C9B5E65" w14:textId="77777777" w:rsidR="00766AF1" w:rsidRPr="00871294" w:rsidRDefault="00766AF1" w:rsidP="00871294">
            <w:pPr>
              <w:jc w:val="center"/>
              <w:rPr>
                <w:sz w:val="22"/>
                <w:lang w:val="uk-UA"/>
              </w:rPr>
            </w:pPr>
            <w:r w:rsidRPr="00871294">
              <w:rPr>
                <w:sz w:val="22"/>
                <w:lang w:val="uk-UA"/>
              </w:rPr>
              <w:t>533</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F80FF18" w14:textId="77777777" w:rsidR="00766AF1" w:rsidRPr="00871294" w:rsidRDefault="00766AF1" w:rsidP="00871294">
            <w:pPr>
              <w:jc w:val="center"/>
              <w:rPr>
                <w:sz w:val="22"/>
                <w:lang w:val="uk-UA"/>
              </w:rPr>
            </w:pPr>
            <w:r w:rsidRPr="00871294">
              <w:rPr>
                <w:sz w:val="22"/>
                <w:lang w:val="uk-UA"/>
              </w:rPr>
              <w:t>2/1</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62C6EA3F" w14:textId="77777777" w:rsidR="00766AF1" w:rsidRPr="00871294" w:rsidRDefault="00766AF1" w:rsidP="00871294">
            <w:pPr>
              <w:jc w:val="center"/>
              <w:rPr>
                <w:sz w:val="22"/>
                <w:lang w:val="uk-UA"/>
              </w:rPr>
            </w:pPr>
            <w:r w:rsidRPr="00871294">
              <w:rPr>
                <w:sz w:val="22"/>
                <w:lang w:val="uk-UA"/>
              </w:rPr>
              <w:t>11</w:t>
            </w:r>
          </w:p>
        </w:tc>
        <w:tc>
          <w:tcPr>
            <w:tcW w:w="461"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04156B60" w14:textId="77777777" w:rsidR="00766AF1" w:rsidRPr="00871294" w:rsidRDefault="00766AF1" w:rsidP="00871294">
            <w:pPr>
              <w:jc w:val="center"/>
              <w:rPr>
                <w:sz w:val="22"/>
                <w:lang w:val="uk-UA"/>
              </w:rPr>
            </w:pPr>
            <w:r w:rsidRPr="00871294">
              <w:rPr>
                <w:sz w:val="22"/>
                <w:lang w:val="uk-UA"/>
              </w:rPr>
              <w:t>-</w:t>
            </w:r>
          </w:p>
        </w:tc>
        <w:tc>
          <w:tcPr>
            <w:tcW w:w="460"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44C4F859" w14:textId="77777777" w:rsidR="00766AF1" w:rsidRPr="00871294" w:rsidRDefault="00766AF1" w:rsidP="00871294">
            <w:pPr>
              <w:jc w:val="center"/>
              <w:rPr>
                <w:sz w:val="22"/>
                <w:lang w:val="uk-UA"/>
              </w:rPr>
            </w:pPr>
            <w:r w:rsidRPr="00871294">
              <w:rPr>
                <w:sz w:val="22"/>
                <w:lang w:val="uk-UA"/>
              </w:rPr>
              <w:t>4</w:t>
            </w:r>
          </w:p>
        </w:tc>
        <w:tc>
          <w:tcPr>
            <w:tcW w:w="457" w:type="pc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14:paraId="53784A31" w14:textId="77777777" w:rsidR="00766AF1" w:rsidRPr="00871294" w:rsidRDefault="00766AF1" w:rsidP="00871294">
            <w:pPr>
              <w:jc w:val="center"/>
              <w:rPr>
                <w:sz w:val="22"/>
                <w:lang w:val="uk-UA"/>
              </w:rPr>
            </w:pPr>
            <w:r w:rsidRPr="00871294">
              <w:rPr>
                <w:sz w:val="22"/>
                <w:lang w:val="uk-UA"/>
              </w:rPr>
              <w:t>-</w:t>
            </w:r>
          </w:p>
        </w:tc>
      </w:tr>
    </w:tbl>
    <w:p w14:paraId="02CEDE79" w14:textId="77777777" w:rsidR="00766AF1" w:rsidRPr="00EA3E40" w:rsidRDefault="00766AF1" w:rsidP="00EA3E40">
      <w:pPr>
        <w:spacing w:before="240"/>
        <w:ind w:firstLine="720"/>
        <w:jc w:val="both"/>
        <w:rPr>
          <w:sz w:val="28"/>
          <w:szCs w:val="28"/>
          <w:lang w:val="uk-UA"/>
        </w:rPr>
      </w:pPr>
      <w:r w:rsidRPr="00EA3E40">
        <w:rPr>
          <w:sz w:val="28"/>
          <w:szCs w:val="28"/>
          <w:lang w:val="uk-UA"/>
        </w:rPr>
        <w:t>Понад 97% МВВ відносяться до категорії екологічної небезпеки – небезпечні. Один об`єкт МВВ у Чернігівському районі відноситься до категорії – надзвичайно небезпечний, і є закритим.</w:t>
      </w:r>
    </w:p>
    <w:p w14:paraId="553979EF" w14:textId="77777777" w:rsidR="00766AF1" w:rsidRPr="00EA3E40" w:rsidRDefault="00766AF1" w:rsidP="00EA3E40">
      <w:pPr>
        <w:ind w:firstLine="709"/>
        <w:jc w:val="both"/>
        <w:rPr>
          <w:sz w:val="28"/>
          <w:szCs w:val="28"/>
          <w:lang w:val="uk-UA"/>
        </w:rPr>
      </w:pPr>
      <w:r w:rsidRPr="00EA3E40">
        <w:rPr>
          <w:sz w:val="28"/>
          <w:szCs w:val="28"/>
          <w:lang w:val="uk-UA"/>
        </w:rPr>
        <w:t>За результатами проведеної у 2022 році інвентаризації (табл. 1.22), встановлено, що 62 МВВ є непаспортизованими [6].</w:t>
      </w:r>
    </w:p>
    <w:p w14:paraId="1907A596" w14:textId="77777777" w:rsidR="00766AF1" w:rsidRPr="00EA3E40" w:rsidRDefault="00766AF1" w:rsidP="00766AF1">
      <w:pPr>
        <w:widowControl w:val="0"/>
        <w:tabs>
          <w:tab w:val="right" w:leader="underscore" w:pos="7710"/>
          <w:tab w:val="right" w:leader="underscore" w:pos="11514"/>
        </w:tabs>
        <w:autoSpaceDE w:val="0"/>
        <w:autoSpaceDN w:val="0"/>
        <w:adjustRightInd w:val="0"/>
        <w:jc w:val="center"/>
        <w:rPr>
          <w:rFonts w:eastAsia="Calibri"/>
          <w:sz w:val="28"/>
          <w:szCs w:val="28"/>
          <w:lang w:val="uk-UA" w:eastAsia="uk-UA"/>
        </w:rPr>
      </w:pPr>
    </w:p>
    <w:p w14:paraId="55683B37" w14:textId="09B342C0" w:rsidR="00766AF1" w:rsidRPr="00EA3E40" w:rsidRDefault="00766AF1" w:rsidP="00EA3E40">
      <w:pPr>
        <w:keepNext/>
        <w:widowControl w:val="0"/>
        <w:autoSpaceDE w:val="0"/>
        <w:autoSpaceDN w:val="0"/>
        <w:adjustRightInd w:val="0"/>
        <w:ind w:firstLine="709"/>
        <w:rPr>
          <w:rFonts w:eastAsia="Calibri"/>
          <w:b/>
          <w:iCs/>
          <w:sz w:val="28"/>
          <w:szCs w:val="28"/>
          <w:lang w:val="uk-UA" w:eastAsia="uk-UA"/>
        </w:rPr>
      </w:pPr>
      <w:r w:rsidRPr="00EA3E40">
        <w:rPr>
          <w:rFonts w:eastAsia="Calibri"/>
          <w:b/>
          <w:iCs/>
          <w:sz w:val="28"/>
          <w:szCs w:val="28"/>
          <w:lang w:val="uk-UA" w:eastAsia="uk-UA"/>
        </w:rPr>
        <w:lastRenderedPageBreak/>
        <w:t>Таблиця 1.22 –</w:t>
      </w:r>
      <w:r w:rsidRPr="00EA3E40">
        <w:rPr>
          <w:rFonts w:eastAsia="Calibri"/>
          <w:b/>
          <w:sz w:val="28"/>
          <w:szCs w:val="28"/>
          <w:lang w:val="uk-UA" w:eastAsia="uk-UA"/>
        </w:rPr>
        <w:t xml:space="preserve"> Стан обліку та паспортизації місць видалення відходів </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3"/>
        <w:gridCol w:w="4160"/>
        <w:gridCol w:w="2551"/>
        <w:gridCol w:w="2266"/>
      </w:tblGrid>
      <w:tr w:rsidR="00766AF1" w:rsidRPr="00871294" w14:paraId="08A74855" w14:textId="77777777" w:rsidTr="006366C3">
        <w:trPr>
          <w:trHeight w:val="470"/>
          <w:tblHeader/>
          <w:jc w:val="center"/>
        </w:trPr>
        <w:tc>
          <w:tcPr>
            <w:tcW w:w="270" w:type="pct"/>
            <w:tcMar>
              <w:top w:w="57" w:type="dxa"/>
              <w:left w:w="57" w:type="dxa"/>
              <w:bottom w:w="71" w:type="dxa"/>
              <w:right w:w="57" w:type="dxa"/>
            </w:tcMar>
            <w:vAlign w:val="center"/>
            <w:hideMark/>
          </w:tcPr>
          <w:p w14:paraId="1AB49103" w14:textId="77777777" w:rsidR="00766AF1" w:rsidRPr="00871294" w:rsidRDefault="00766AF1" w:rsidP="00871294">
            <w:pPr>
              <w:widowControl w:val="0"/>
              <w:tabs>
                <w:tab w:val="right" w:pos="6350"/>
              </w:tabs>
              <w:suppressAutoHyphens/>
              <w:autoSpaceDE w:val="0"/>
              <w:autoSpaceDN w:val="0"/>
              <w:adjustRightInd w:val="0"/>
              <w:jc w:val="center"/>
              <w:rPr>
                <w:rFonts w:eastAsia="Calibri"/>
                <w:szCs w:val="28"/>
                <w:lang w:val="uk-UA" w:eastAsia="uk-UA"/>
              </w:rPr>
            </w:pPr>
            <w:r w:rsidRPr="00871294">
              <w:rPr>
                <w:rFonts w:eastAsia="Calibri"/>
                <w:szCs w:val="28"/>
                <w:lang w:val="uk-UA" w:eastAsia="uk-UA"/>
              </w:rPr>
              <w:t>№ з/п</w:t>
            </w:r>
          </w:p>
        </w:tc>
        <w:tc>
          <w:tcPr>
            <w:tcW w:w="2192" w:type="pct"/>
            <w:tcMar>
              <w:top w:w="57" w:type="dxa"/>
              <w:left w:w="57" w:type="dxa"/>
              <w:bottom w:w="71" w:type="dxa"/>
              <w:right w:w="57" w:type="dxa"/>
            </w:tcMar>
            <w:vAlign w:val="center"/>
            <w:hideMark/>
          </w:tcPr>
          <w:p w14:paraId="1C2BE660" w14:textId="77777777" w:rsidR="00766AF1" w:rsidRPr="00871294" w:rsidRDefault="00766AF1" w:rsidP="00871294">
            <w:pPr>
              <w:widowControl w:val="0"/>
              <w:tabs>
                <w:tab w:val="right" w:pos="6350"/>
              </w:tabs>
              <w:suppressAutoHyphens/>
              <w:autoSpaceDE w:val="0"/>
              <w:autoSpaceDN w:val="0"/>
              <w:adjustRightInd w:val="0"/>
              <w:jc w:val="center"/>
              <w:rPr>
                <w:rFonts w:eastAsia="Calibri"/>
                <w:szCs w:val="28"/>
                <w:lang w:val="uk-UA" w:eastAsia="uk-UA"/>
              </w:rPr>
            </w:pPr>
            <w:r w:rsidRPr="00871294">
              <w:rPr>
                <w:rFonts w:eastAsia="Calibri"/>
                <w:szCs w:val="28"/>
                <w:lang w:val="uk-UA" w:eastAsia="uk-UA"/>
              </w:rPr>
              <w:t>Назва адміністративно-територіальної одиниці (область, район)</w:t>
            </w:r>
          </w:p>
        </w:tc>
        <w:tc>
          <w:tcPr>
            <w:tcW w:w="1344" w:type="pct"/>
            <w:tcMar>
              <w:top w:w="57" w:type="dxa"/>
              <w:left w:w="57" w:type="dxa"/>
              <w:bottom w:w="71" w:type="dxa"/>
              <w:right w:w="57" w:type="dxa"/>
            </w:tcMar>
            <w:vAlign w:val="center"/>
            <w:hideMark/>
          </w:tcPr>
          <w:p w14:paraId="5B31B2E3" w14:textId="77777777" w:rsidR="00766AF1" w:rsidRPr="00871294" w:rsidRDefault="00766AF1" w:rsidP="00871294">
            <w:pPr>
              <w:widowControl w:val="0"/>
              <w:tabs>
                <w:tab w:val="right" w:pos="6350"/>
              </w:tabs>
              <w:suppressAutoHyphens/>
              <w:autoSpaceDE w:val="0"/>
              <w:autoSpaceDN w:val="0"/>
              <w:adjustRightInd w:val="0"/>
              <w:jc w:val="center"/>
              <w:rPr>
                <w:rFonts w:eastAsia="Calibri"/>
                <w:szCs w:val="28"/>
                <w:lang w:val="uk-UA" w:eastAsia="uk-UA"/>
              </w:rPr>
            </w:pPr>
            <w:r w:rsidRPr="00871294">
              <w:rPr>
                <w:rFonts w:eastAsia="Calibri"/>
                <w:szCs w:val="28"/>
                <w:lang w:val="uk-UA" w:eastAsia="uk-UA"/>
              </w:rPr>
              <w:t>Кількість непаспортизованих МВВ, од.</w:t>
            </w:r>
          </w:p>
        </w:tc>
        <w:tc>
          <w:tcPr>
            <w:tcW w:w="1194" w:type="pct"/>
            <w:tcMar>
              <w:top w:w="57" w:type="dxa"/>
              <w:left w:w="57" w:type="dxa"/>
              <w:bottom w:w="71" w:type="dxa"/>
              <w:right w:w="57" w:type="dxa"/>
            </w:tcMar>
            <w:vAlign w:val="center"/>
            <w:hideMark/>
          </w:tcPr>
          <w:p w14:paraId="1CA88948" w14:textId="77777777" w:rsidR="00766AF1" w:rsidRPr="00871294" w:rsidRDefault="00766AF1" w:rsidP="00871294">
            <w:pPr>
              <w:widowControl w:val="0"/>
              <w:tabs>
                <w:tab w:val="right" w:pos="6350"/>
              </w:tabs>
              <w:suppressAutoHyphens/>
              <w:autoSpaceDE w:val="0"/>
              <w:autoSpaceDN w:val="0"/>
              <w:adjustRightInd w:val="0"/>
              <w:jc w:val="center"/>
              <w:rPr>
                <w:rFonts w:eastAsia="Calibri"/>
                <w:szCs w:val="28"/>
                <w:lang w:val="uk-UA" w:eastAsia="uk-UA"/>
              </w:rPr>
            </w:pPr>
            <w:r w:rsidRPr="00871294">
              <w:rPr>
                <w:rFonts w:eastAsia="Calibri"/>
                <w:szCs w:val="28"/>
                <w:lang w:val="uk-UA" w:eastAsia="uk-UA"/>
              </w:rPr>
              <w:t>Кількість паспортизованих МВВ, од.</w:t>
            </w:r>
          </w:p>
        </w:tc>
      </w:tr>
      <w:tr w:rsidR="00766AF1" w:rsidRPr="00871294" w14:paraId="1F9B79DF" w14:textId="77777777" w:rsidTr="006366C3">
        <w:trPr>
          <w:trHeight w:val="20"/>
          <w:jc w:val="center"/>
        </w:trPr>
        <w:tc>
          <w:tcPr>
            <w:tcW w:w="270" w:type="pct"/>
            <w:tcMar>
              <w:top w:w="68" w:type="dxa"/>
              <w:left w:w="68" w:type="dxa"/>
              <w:bottom w:w="68" w:type="dxa"/>
              <w:right w:w="68" w:type="dxa"/>
            </w:tcMar>
            <w:vAlign w:val="center"/>
          </w:tcPr>
          <w:p w14:paraId="148E88B3" w14:textId="77777777" w:rsidR="00766AF1" w:rsidRPr="00871294" w:rsidRDefault="00766AF1" w:rsidP="00871294">
            <w:pPr>
              <w:widowControl w:val="0"/>
              <w:autoSpaceDE w:val="0"/>
              <w:autoSpaceDN w:val="0"/>
              <w:adjustRightInd w:val="0"/>
              <w:jc w:val="center"/>
              <w:rPr>
                <w:rFonts w:eastAsia="Calibri"/>
                <w:szCs w:val="28"/>
                <w:lang w:val="uk-UA" w:eastAsia="uk-UA"/>
              </w:rPr>
            </w:pPr>
            <w:r w:rsidRPr="00871294">
              <w:rPr>
                <w:rFonts w:eastAsia="Calibri"/>
                <w:szCs w:val="28"/>
                <w:lang w:val="uk-UA" w:eastAsia="uk-UA"/>
              </w:rPr>
              <w:t>1</w:t>
            </w:r>
          </w:p>
        </w:tc>
        <w:tc>
          <w:tcPr>
            <w:tcW w:w="2192" w:type="pct"/>
            <w:tcMar>
              <w:top w:w="68" w:type="dxa"/>
              <w:left w:w="68" w:type="dxa"/>
              <w:bottom w:w="68" w:type="dxa"/>
              <w:right w:w="68" w:type="dxa"/>
            </w:tcMar>
            <w:vAlign w:val="center"/>
          </w:tcPr>
          <w:p w14:paraId="3B1EE7C3" w14:textId="77777777" w:rsidR="00766AF1" w:rsidRPr="00871294" w:rsidRDefault="00766AF1" w:rsidP="00871294">
            <w:pPr>
              <w:rPr>
                <w:szCs w:val="28"/>
                <w:lang w:val="uk-UA"/>
              </w:rPr>
            </w:pPr>
            <w:proofErr w:type="spellStart"/>
            <w:r w:rsidRPr="00871294">
              <w:rPr>
                <w:szCs w:val="28"/>
                <w:lang w:val="uk-UA"/>
              </w:rPr>
              <w:t>Корюківський</w:t>
            </w:r>
            <w:proofErr w:type="spellEnd"/>
            <w:r w:rsidRPr="00871294">
              <w:rPr>
                <w:szCs w:val="28"/>
                <w:lang w:val="uk-UA"/>
              </w:rPr>
              <w:t xml:space="preserve"> район</w:t>
            </w:r>
          </w:p>
        </w:tc>
        <w:tc>
          <w:tcPr>
            <w:tcW w:w="1344" w:type="pct"/>
            <w:tcMar>
              <w:top w:w="68" w:type="dxa"/>
              <w:left w:w="68" w:type="dxa"/>
              <w:bottom w:w="68" w:type="dxa"/>
              <w:right w:w="68" w:type="dxa"/>
            </w:tcMar>
            <w:vAlign w:val="center"/>
          </w:tcPr>
          <w:p w14:paraId="2BADE82D" w14:textId="77777777" w:rsidR="00766AF1" w:rsidRPr="00871294" w:rsidRDefault="00766AF1" w:rsidP="00871294">
            <w:pPr>
              <w:jc w:val="center"/>
              <w:rPr>
                <w:szCs w:val="28"/>
                <w:lang w:val="uk-UA"/>
              </w:rPr>
            </w:pPr>
            <w:r w:rsidRPr="00871294">
              <w:rPr>
                <w:szCs w:val="28"/>
                <w:lang w:val="uk-UA"/>
              </w:rPr>
              <w:t>6</w:t>
            </w:r>
          </w:p>
        </w:tc>
        <w:tc>
          <w:tcPr>
            <w:tcW w:w="1194" w:type="pct"/>
            <w:tcMar>
              <w:top w:w="68" w:type="dxa"/>
              <w:left w:w="68" w:type="dxa"/>
              <w:bottom w:w="68" w:type="dxa"/>
              <w:right w:w="68" w:type="dxa"/>
            </w:tcMar>
            <w:vAlign w:val="center"/>
          </w:tcPr>
          <w:p w14:paraId="49B0D300" w14:textId="77777777" w:rsidR="00766AF1" w:rsidRPr="00871294" w:rsidRDefault="00766AF1" w:rsidP="00871294">
            <w:pPr>
              <w:jc w:val="center"/>
              <w:rPr>
                <w:szCs w:val="28"/>
                <w:lang w:val="uk-UA"/>
              </w:rPr>
            </w:pPr>
            <w:r w:rsidRPr="00871294">
              <w:rPr>
                <w:szCs w:val="28"/>
                <w:lang w:val="uk-UA"/>
              </w:rPr>
              <w:t>87</w:t>
            </w:r>
          </w:p>
        </w:tc>
      </w:tr>
      <w:tr w:rsidR="00766AF1" w:rsidRPr="00871294" w14:paraId="2EEBD1C0" w14:textId="77777777" w:rsidTr="006366C3">
        <w:trPr>
          <w:trHeight w:val="20"/>
          <w:jc w:val="center"/>
        </w:trPr>
        <w:tc>
          <w:tcPr>
            <w:tcW w:w="270" w:type="pct"/>
            <w:tcMar>
              <w:top w:w="68" w:type="dxa"/>
              <w:left w:w="68" w:type="dxa"/>
              <w:bottom w:w="68" w:type="dxa"/>
              <w:right w:w="68" w:type="dxa"/>
            </w:tcMar>
            <w:vAlign w:val="center"/>
          </w:tcPr>
          <w:p w14:paraId="2A9F35CE" w14:textId="77777777" w:rsidR="00766AF1" w:rsidRPr="00871294" w:rsidRDefault="00766AF1" w:rsidP="00871294">
            <w:pPr>
              <w:widowControl w:val="0"/>
              <w:autoSpaceDE w:val="0"/>
              <w:autoSpaceDN w:val="0"/>
              <w:adjustRightInd w:val="0"/>
              <w:jc w:val="center"/>
              <w:rPr>
                <w:rFonts w:eastAsia="Calibri"/>
                <w:szCs w:val="28"/>
                <w:lang w:val="uk-UA" w:eastAsia="uk-UA"/>
              </w:rPr>
            </w:pPr>
            <w:r w:rsidRPr="00871294">
              <w:rPr>
                <w:rFonts w:eastAsia="Calibri"/>
                <w:szCs w:val="28"/>
                <w:lang w:val="uk-UA" w:eastAsia="uk-UA"/>
              </w:rPr>
              <w:t>2</w:t>
            </w:r>
          </w:p>
        </w:tc>
        <w:tc>
          <w:tcPr>
            <w:tcW w:w="2192" w:type="pct"/>
            <w:tcMar>
              <w:top w:w="68" w:type="dxa"/>
              <w:left w:w="68" w:type="dxa"/>
              <w:bottom w:w="68" w:type="dxa"/>
              <w:right w:w="68" w:type="dxa"/>
            </w:tcMar>
            <w:vAlign w:val="center"/>
          </w:tcPr>
          <w:p w14:paraId="38DFF8DA" w14:textId="77777777" w:rsidR="00766AF1" w:rsidRPr="00871294" w:rsidRDefault="00766AF1" w:rsidP="00871294">
            <w:pPr>
              <w:rPr>
                <w:szCs w:val="28"/>
                <w:lang w:val="uk-UA"/>
              </w:rPr>
            </w:pPr>
            <w:r w:rsidRPr="00871294">
              <w:rPr>
                <w:szCs w:val="28"/>
                <w:lang w:val="uk-UA"/>
              </w:rPr>
              <w:t>Ніжинський район</w:t>
            </w:r>
          </w:p>
        </w:tc>
        <w:tc>
          <w:tcPr>
            <w:tcW w:w="1344" w:type="pct"/>
            <w:tcMar>
              <w:top w:w="68" w:type="dxa"/>
              <w:left w:w="68" w:type="dxa"/>
              <w:bottom w:w="68" w:type="dxa"/>
              <w:right w:w="68" w:type="dxa"/>
            </w:tcMar>
            <w:vAlign w:val="center"/>
          </w:tcPr>
          <w:p w14:paraId="035A94F2" w14:textId="77777777" w:rsidR="00766AF1" w:rsidRPr="00871294" w:rsidRDefault="00766AF1" w:rsidP="00871294">
            <w:pPr>
              <w:jc w:val="center"/>
              <w:rPr>
                <w:szCs w:val="28"/>
                <w:lang w:val="uk-UA"/>
              </w:rPr>
            </w:pPr>
            <w:r w:rsidRPr="00871294">
              <w:rPr>
                <w:szCs w:val="28"/>
                <w:lang w:val="uk-UA"/>
              </w:rPr>
              <w:t>11</w:t>
            </w:r>
          </w:p>
        </w:tc>
        <w:tc>
          <w:tcPr>
            <w:tcW w:w="1194" w:type="pct"/>
            <w:tcMar>
              <w:top w:w="68" w:type="dxa"/>
              <w:left w:w="68" w:type="dxa"/>
              <w:bottom w:w="68" w:type="dxa"/>
              <w:right w:w="68" w:type="dxa"/>
            </w:tcMar>
            <w:vAlign w:val="center"/>
          </w:tcPr>
          <w:p w14:paraId="4510C1E9" w14:textId="77777777" w:rsidR="00766AF1" w:rsidRPr="00871294" w:rsidRDefault="00766AF1" w:rsidP="00871294">
            <w:pPr>
              <w:jc w:val="center"/>
              <w:rPr>
                <w:szCs w:val="28"/>
                <w:lang w:val="uk-UA"/>
              </w:rPr>
            </w:pPr>
            <w:r w:rsidRPr="00871294">
              <w:rPr>
                <w:szCs w:val="28"/>
                <w:lang w:val="uk-UA"/>
              </w:rPr>
              <w:t>110</w:t>
            </w:r>
          </w:p>
        </w:tc>
      </w:tr>
      <w:tr w:rsidR="00766AF1" w:rsidRPr="00871294" w14:paraId="61B7E286" w14:textId="77777777" w:rsidTr="006366C3">
        <w:trPr>
          <w:trHeight w:val="20"/>
          <w:jc w:val="center"/>
        </w:trPr>
        <w:tc>
          <w:tcPr>
            <w:tcW w:w="270" w:type="pct"/>
            <w:tcMar>
              <w:top w:w="68" w:type="dxa"/>
              <w:left w:w="68" w:type="dxa"/>
              <w:bottom w:w="68" w:type="dxa"/>
              <w:right w:w="68" w:type="dxa"/>
            </w:tcMar>
            <w:vAlign w:val="center"/>
          </w:tcPr>
          <w:p w14:paraId="27DA7EE1" w14:textId="77777777" w:rsidR="00766AF1" w:rsidRPr="00871294" w:rsidRDefault="00766AF1" w:rsidP="00871294">
            <w:pPr>
              <w:widowControl w:val="0"/>
              <w:autoSpaceDE w:val="0"/>
              <w:autoSpaceDN w:val="0"/>
              <w:adjustRightInd w:val="0"/>
              <w:jc w:val="center"/>
              <w:rPr>
                <w:rFonts w:eastAsia="Calibri"/>
                <w:szCs w:val="28"/>
                <w:lang w:val="uk-UA" w:eastAsia="uk-UA"/>
              </w:rPr>
            </w:pPr>
            <w:r w:rsidRPr="00871294">
              <w:rPr>
                <w:rFonts w:eastAsia="Calibri"/>
                <w:szCs w:val="28"/>
                <w:lang w:val="uk-UA" w:eastAsia="uk-UA"/>
              </w:rPr>
              <w:t>3</w:t>
            </w:r>
          </w:p>
        </w:tc>
        <w:tc>
          <w:tcPr>
            <w:tcW w:w="2192" w:type="pct"/>
            <w:tcMar>
              <w:top w:w="68" w:type="dxa"/>
              <w:left w:w="68" w:type="dxa"/>
              <w:bottom w:w="68" w:type="dxa"/>
              <w:right w:w="68" w:type="dxa"/>
            </w:tcMar>
            <w:vAlign w:val="center"/>
          </w:tcPr>
          <w:p w14:paraId="04424633" w14:textId="77777777" w:rsidR="00766AF1" w:rsidRPr="00871294" w:rsidRDefault="00766AF1" w:rsidP="00871294">
            <w:pPr>
              <w:rPr>
                <w:szCs w:val="28"/>
                <w:lang w:val="uk-UA"/>
              </w:rPr>
            </w:pPr>
            <w:r w:rsidRPr="00871294">
              <w:rPr>
                <w:szCs w:val="28"/>
                <w:lang w:val="uk-UA"/>
              </w:rPr>
              <w:t>Н.-Сіверський район</w:t>
            </w:r>
          </w:p>
        </w:tc>
        <w:tc>
          <w:tcPr>
            <w:tcW w:w="1344" w:type="pct"/>
            <w:tcMar>
              <w:top w:w="68" w:type="dxa"/>
              <w:left w:w="68" w:type="dxa"/>
              <w:bottom w:w="68" w:type="dxa"/>
              <w:right w:w="68" w:type="dxa"/>
            </w:tcMar>
            <w:vAlign w:val="center"/>
          </w:tcPr>
          <w:p w14:paraId="7D8BB870" w14:textId="77777777" w:rsidR="00766AF1" w:rsidRPr="00871294" w:rsidRDefault="00766AF1" w:rsidP="00871294">
            <w:pPr>
              <w:jc w:val="center"/>
              <w:rPr>
                <w:szCs w:val="28"/>
                <w:lang w:val="uk-UA"/>
              </w:rPr>
            </w:pPr>
            <w:r w:rsidRPr="00871294">
              <w:rPr>
                <w:szCs w:val="28"/>
                <w:lang w:val="uk-UA"/>
              </w:rPr>
              <w:t>10</w:t>
            </w:r>
          </w:p>
        </w:tc>
        <w:tc>
          <w:tcPr>
            <w:tcW w:w="1194" w:type="pct"/>
            <w:tcMar>
              <w:top w:w="68" w:type="dxa"/>
              <w:left w:w="68" w:type="dxa"/>
              <w:bottom w:w="68" w:type="dxa"/>
              <w:right w:w="68" w:type="dxa"/>
            </w:tcMar>
            <w:vAlign w:val="center"/>
          </w:tcPr>
          <w:p w14:paraId="742F9D71" w14:textId="77777777" w:rsidR="00766AF1" w:rsidRPr="00871294" w:rsidRDefault="00766AF1" w:rsidP="00871294">
            <w:pPr>
              <w:jc w:val="center"/>
              <w:rPr>
                <w:szCs w:val="28"/>
                <w:lang w:val="uk-UA"/>
              </w:rPr>
            </w:pPr>
            <w:r w:rsidRPr="00871294">
              <w:rPr>
                <w:szCs w:val="28"/>
                <w:lang w:val="uk-UA"/>
              </w:rPr>
              <w:t>77</w:t>
            </w:r>
          </w:p>
        </w:tc>
      </w:tr>
      <w:tr w:rsidR="00766AF1" w:rsidRPr="00871294" w14:paraId="2EF6718E" w14:textId="77777777" w:rsidTr="006366C3">
        <w:trPr>
          <w:trHeight w:val="20"/>
          <w:jc w:val="center"/>
        </w:trPr>
        <w:tc>
          <w:tcPr>
            <w:tcW w:w="270" w:type="pct"/>
            <w:tcMar>
              <w:top w:w="68" w:type="dxa"/>
              <w:left w:w="68" w:type="dxa"/>
              <w:bottom w:w="68" w:type="dxa"/>
              <w:right w:w="68" w:type="dxa"/>
            </w:tcMar>
            <w:vAlign w:val="center"/>
          </w:tcPr>
          <w:p w14:paraId="667A0CDD" w14:textId="77777777" w:rsidR="00766AF1" w:rsidRPr="00871294" w:rsidRDefault="00766AF1" w:rsidP="00871294">
            <w:pPr>
              <w:widowControl w:val="0"/>
              <w:autoSpaceDE w:val="0"/>
              <w:autoSpaceDN w:val="0"/>
              <w:adjustRightInd w:val="0"/>
              <w:jc w:val="center"/>
              <w:rPr>
                <w:rFonts w:eastAsia="Calibri"/>
                <w:szCs w:val="28"/>
                <w:lang w:val="uk-UA" w:eastAsia="uk-UA"/>
              </w:rPr>
            </w:pPr>
            <w:r w:rsidRPr="00871294">
              <w:rPr>
                <w:rFonts w:eastAsia="Calibri"/>
                <w:szCs w:val="28"/>
                <w:lang w:val="uk-UA" w:eastAsia="uk-UA"/>
              </w:rPr>
              <w:t>4</w:t>
            </w:r>
          </w:p>
        </w:tc>
        <w:tc>
          <w:tcPr>
            <w:tcW w:w="2192" w:type="pct"/>
            <w:tcMar>
              <w:top w:w="68" w:type="dxa"/>
              <w:left w:w="68" w:type="dxa"/>
              <w:bottom w:w="68" w:type="dxa"/>
              <w:right w:w="68" w:type="dxa"/>
            </w:tcMar>
            <w:vAlign w:val="center"/>
          </w:tcPr>
          <w:p w14:paraId="734C607C" w14:textId="77777777" w:rsidR="00766AF1" w:rsidRPr="00871294" w:rsidRDefault="00766AF1" w:rsidP="00871294">
            <w:pPr>
              <w:rPr>
                <w:szCs w:val="28"/>
                <w:lang w:val="uk-UA"/>
              </w:rPr>
            </w:pPr>
            <w:r w:rsidRPr="00871294">
              <w:rPr>
                <w:szCs w:val="28"/>
                <w:lang w:val="uk-UA"/>
              </w:rPr>
              <w:t>Прилуцький район</w:t>
            </w:r>
          </w:p>
        </w:tc>
        <w:tc>
          <w:tcPr>
            <w:tcW w:w="1344" w:type="pct"/>
            <w:tcMar>
              <w:top w:w="68" w:type="dxa"/>
              <w:left w:w="68" w:type="dxa"/>
              <w:bottom w:w="68" w:type="dxa"/>
              <w:right w:w="68" w:type="dxa"/>
            </w:tcMar>
            <w:vAlign w:val="center"/>
          </w:tcPr>
          <w:p w14:paraId="541E6BF5" w14:textId="77777777" w:rsidR="00766AF1" w:rsidRPr="00871294" w:rsidRDefault="00766AF1" w:rsidP="00871294">
            <w:pPr>
              <w:jc w:val="center"/>
              <w:rPr>
                <w:szCs w:val="28"/>
                <w:lang w:val="uk-UA"/>
              </w:rPr>
            </w:pPr>
            <w:r w:rsidRPr="00871294">
              <w:rPr>
                <w:szCs w:val="28"/>
                <w:lang w:val="uk-UA"/>
              </w:rPr>
              <w:t>15</w:t>
            </w:r>
          </w:p>
        </w:tc>
        <w:tc>
          <w:tcPr>
            <w:tcW w:w="1194" w:type="pct"/>
            <w:tcMar>
              <w:top w:w="68" w:type="dxa"/>
              <w:left w:w="68" w:type="dxa"/>
              <w:bottom w:w="68" w:type="dxa"/>
              <w:right w:w="68" w:type="dxa"/>
            </w:tcMar>
            <w:vAlign w:val="center"/>
          </w:tcPr>
          <w:p w14:paraId="2E207A09" w14:textId="77777777" w:rsidR="00766AF1" w:rsidRPr="00871294" w:rsidRDefault="00766AF1" w:rsidP="00871294">
            <w:pPr>
              <w:jc w:val="center"/>
              <w:rPr>
                <w:szCs w:val="28"/>
                <w:lang w:val="uk-UA"/>
              </w:rPr>
            </w:pPr>
            <w:r w:rsidRPr="00871294">
              <w:rPr>
                <w:szCs w:val="28"/>
                <w:lang w:val="uk-UA"/>
              </w:rPr>
              <w:t>97</w:t>
            </w:r>
          </w:p>
        </w:tc>
      </w:tr>
      <w:tr w:rsidR="00766AF1" w:rsidRPr="00871294" w14:paraId="261B895A" w14:textId="77777777" w:rsidTr="006366C3">
        <w:trPr>
          <w:trHeight w:val="20"/>
          <w:jc w:val="center"/>
        </w:trPr>
        <w:tc>
          <w:tcPr>
            <w:tcW w:w="270" w:type="pct"/>
            <w:tcMar>
              <w:top w:w="68" w:type="dxa"/>
              <w:left w:w="68" w:type="dxa"/>
              <w:bottom w:w="68" w:type="dxa"/>
              <w:right w:w="68" w:type="dxa"/>
            </w:tcMar>
            <w:vAlign w:val="center"/>
          </w:tcPr>
          <w:p w14:paraId="3F6F1699" w14:textId="77777777" w:rsidR="00766AF1" w:rsidRPr="00871294" w:rsidRDefault="00766AF1" w:rsidP="00871294">
            <w:pPr>
              <w:widowControl w:val="0"/>
              <w:autoSpaceDE w:val="0"/>
              <w:autoSpaceDN w:val="0"/>
              <w:adjustRightInd w:val="0"/>
              <w:jc w:val="center"/>
              <w:rPr>
                <w:rFonts w:eastAsia="Calibri"/>
                <w:szCs w:val="28"/>
                <w:lang w:val="uk-UA" w:eastAsia="uk-UA"/>
              </w:rPr>
            </w:pPr>
            <w:r w:rsidRPr="00871294">
              <w:rPr>
                <w:rFonts w:eastAsia="Calibri"/>
                <w:szCs w:val="28"/>
                <w:lang w:val="uk-UA" w:eastAsia="uk-UA"/>
              </w:rPr>
              <w:t>5</w:t>
            </w:r>
          </w:p>
        </w:tc>
        <w:tc>
          <w:tcPr>
            <w:tcW w:w="2192" w:type="pct"/>
            <w:tcMar>
              <w:top w:w="68" w:type="dxa"/>
              <w:left w:w="68" w:type="dxa"/>
              <w:bottom w:w="68" w:type="dxa"/>
              <w:right w:w="68" w:type="dxa"/>
            </w:tcMar>
            <w:vAlign w:val="center"/>
          </w:tcPr>
          <w:p w14:paraId="23C2C666" w14:textId="77777777" w:rsidR="00766AF1" w:rsidRPr="00871294" w:rsidRDefault="00766AF1" w:rsidP="00871294">
            <w:pPr>
              <w:rPr>
                <w:szCs w:val="28"/>
                <w:lang w:val="uk-UA"/>
              </w:rPr>
            </w:pPr>
            <w:r w:rsidRPr="00871294">
              <w:rPr>
                <w:szCs w:val="28"/>
                <w:lang w:val="uk-UA"/>
              </w:rPr>
              <w:t>Чернігівський район</w:t>
            </w:r>
          </w:p>
        </w:tc>
        <w:tc>
          <w:tcPr>
            <w:tcW w:w="1344" w:type="pct"/>
            <w:tcMar>
              <w:top w:w="68" w:type="dxa"/>
              <w:left w:w="68" w:type="dxa"/>
              <w:bottom w:w="68" w:type="dxa"/>
              <w:right w:w="68" w:type="dxa"/>
            </w:tcMar>
            <w:vAlign w:val="center"/>
          </w:tcPr>
          <w:p w14:paraId="0241F03B" w14:textId="77777777" w:rsidR="00766AF1" w:rsidRPr="00871294" w:rsidRDefault="00766AF1" w:rsidP="00871294">
            <w:pPr>
              <w:jc w:val="center"/>
              <w:rPr>
                <w:szCs w:val="28"/>
                <w:lang w:val="uk-UA"/>
              </w:rPr>
            </w:pPr>
            <w:r w:rsidRPr="00871294">
              <w:rPr>
                <w:szCs w:val="28"/>
                <w:lang w:val="uk-UA"/>
              </w:rPr>
              <w:t>20</w:t>
            </w:r>
          </w:p>
        </w:tc>
        <w:tc>
          <w:tcPr>
            <w:tcW w:w="1194" w:type="pct"/>
            <w:tcMar>
              <w:top w:w="68" w:type="dxa"/>
              <w:left w:w="68" w:type="dxa"/>
              <w:bottom w:w="68" w:type="dxa"/>
              <w:right w:w="68" w:type="dxa"/>
            </w:tcMar>
            <w:vAlign w:val="center"/>
          </w:tcPr>
          <w:p w14:paraId="36A9AB40" w14:textId="77777777" w:rsidR="00766AF1" w:rsidRPr="00871294" w:rsidRDefault="00766AF1" w:rsidP="00871294">
            <w:pPr>
              <w:jc w:val="center"/>
              <w:rPr>
                <w:szCs w:val="28"/>
                <w:lang w:val="uk-UA"/>
              </w:rPr>
            </w:pPr>
            <w:r w:rsidRPr="00871294">
              <w:rPr>
                <w:szCs w:val="28"/>
                <w:lang w:val="uk-UA"/>
              </w:rPr>
              <w:t>181</w:t>
            </w:r>
          </w:p>
        </w:tc>
      </w:tr>
      <w:tr w:rsidR="00766AF1" w:rsidRPr="00871294" w14:paraId="2841FF00" w14:textId="77777777" w:rsidTr="006366C3">
        <w:trPr>
          <w:trHeight w:val="20"/>
          <w:jc w:val="center"/>
        </w:trPr>
        <w:tc>
          <w:tcPr>
            <w:tcW w:w="270" w:type="pct"/>
            <w:tcMar>
              <w:top w:w="68" w:type="dxa"/>
              <w:left w:w="68" w:type="dxa"/>
              <w:bottom w:w="68" w:type="dxa"/>
              <w:right w:w="68" w:type="dxa"/>
            </w:tcMar>
            <w:vAlign w:val="center"/>
          </w:tcPr>
          <w:p w14:paraId="0970F6AC" w14:textId="77777777" w:rsidR="00766AF1" w:rsidRPr="00871294" w:rsidRDefault="00766AF1" w:rsidP="00871294">
            <w:pPr>
              <w:widowControl w:val="0"/>
              <w:autoSpaceDE w:val="0"/>
              <w:autoSpaceDN w:val="0"/>
              <w:adjustRightInd w:val="0"/>
              <w:jc w:val="center"/>
              <w:rPr>
                <w:rFonts w:eastAsia="Calibri"/>
                <w:szCs w:val="28"/>
                <w:lang w:val="uk-UA" w:eastAsia="uk-UA"/>
              </w:rPr>
            </w:pPr>
          </w:p>
        </w:tc>
        <w:tc>
          <w:tcPr>
            <w:tcW w:w="2192" w:type="pct"/>
            <w:tcMar>
              <w:top w:w="68" w:type="dxa"/>
              <w:left w:w="68" w:type="dxa"/>
              <w:bottom w:w="68" w:type="dxa"/>
              <w:right w:w="68" w:type="dxa"/>
            </w:tcMar>
            <w:vAlign w:val="center"/>
          </w:tcPr>
          <w:p w14:paraId="4DB3E812" w14:textId="77777777" w:rsidR="00766AF1" w:rsidRPr="00871294" w:rsidRDefault="00766AF1" w:rsidP="00871294">
            <w:pPr>
              <w:rPr>
                <w:szCs w:val="28"/>
                <w:lang w:val="uk-UA"/>
              </w:rPr>
            </w:pPr>
            <w:r w:rsidRPr="00871294">
              <w:rPr>
                <w:szCs w:val="28"/>
                <w:lang w:val="uk-UA"/>
              </w:rPr>
              <w:t>Усього</w:t>
            </w:r>
          </w:p>
        </w:tc>
        <w:tc>
          <w:tcPr>
            <w:tcW w:w="1344" w:type="pct"/>
            <w:tcMar>
              <w:top w:w="68" w:type="dxa"/>
              <w:left w:w="68" w:type="dxa"/>
              <w:bottom w:w="68" w:type="dxa"/>
              <w:right w:w="68" w:type="dxa"/>
            </w:tcMar>
            <w:vAlign w:val="center"/>
          </w:tcPr>
          <w:p w14:paraId="09DACE3D" w14:textId="77777777" w:rsidR="00766AF1" w:rsidRPr="00871294" w:rsidRDefault="00766AF1" w:rsidP="00871294">
            <w:pPr>
              <w:jc w:val="center"/>
              <w:rPr>
                <w:szCs w:val="28"/>
                <w:lang w:val="uk-UA"/>
              </w:rPr>
            </w:pPr>
            <w:r w:rsidRPr="00871294">
              <w:rPr>
                <w:szCs w:val="28"/>
                <w:lang w:val="uk-UA"/>
              </w:rPr>
              <w:t>62</w:t>
            </w:r>
          </w:p>
        </w:tc>
        <w:tc>
          <w:tcPr>
            <w:tcW w:w="1194" w:type="pct"/>
            <w:tcMar>
              <w:top w:w="68" w:type="dxa"/>
              <w:left w:w="68" w:type="dxa"/>
              <w:bottom w:w="68" w:type="dxa"/>
              <w:right w:w="68" w:type="dxa"/>
            </w:tcMar>
            <w:vAlign w:val="center"/>
          </w:tcPr>
          <w:p w14:paraId="2A26A984" w14:textId="77777777" w:rsidR="00766AF1" w:rsidRPr="00871294" w:rsidRDefault="00766AF1" w:rsidP="00871294">
            <w:pPr>
              <w:jc w:val="center"/>
              <w:rPr>
                <w:szCs w:val="28"/>
                <w:lang w:val="uk-UA"/>
              </w:rPr>
            </w:pPr>
            <w:r w:rsidRPr="00871294">
              <w:rPr>
                <w:szCs w:val="28"/>
                <w:lang w:val="uk-UA"/>
              </w:rPr>
              <w:t>552</w:t>
            </w:r>
          </w:p>
        </w:tc>
      </w:tr>
    </w:tbl>
    <w:p w14:paraId="06E078DF" w14:textId="77777777" w:rsidR="00766AF1" w:rsidRPr="00871294" w:rsidRDefault="00766AF1" w:rsidP="00766AF1">
      <w:pPr>
        <w:ind w:firstLine="426"/>
        <w:rPr>
          <w:szCs w:val="28"/>
          <w:lang w:val="uk-UA"/>
        </w:rPr>
      </w:pPr>
    </w:p>
    <w:p w14:paraId="6C89BCA1" w14:textId="77777777" w:rsidR="00766AF1" w:rsidRPr="00EA3E40" w:rsidRDefault="00766AF1" w:rsidP="00EA3E40">
      <w:pPr>
        <w:ind w:firstLine="720"/>
        <w:jc w:val="both"/>
        <w:rPr>
          <w:sz w:val="28"/>
          <w:szCs w:val="28"/>
          <w:lang w:val="uk-UA"/>
        </w:rPr>
      </w:pPr>
      <w:r w:rsidRPr="00EA3E40">
        <w:rPr>
          <w:sz w:val="28"/>
          <w:szCs w:val="28"/>
          <w:lang w:val="uk-UA"/>
        </w:rPr>
        <w:t>В табл. 1.23 наведена характеристика об'єктів інфраструктури управління відходами у Чернігівській обл.</w:t>
      </w:r>
    </w:p>
    <w:p w14:paraId="7B166079" w14:textId="77777777" w:rsidR="00766AF1" w:rsidRPr="00EA3E40" w:rsidRDefault="00766AF1" w:rsidP="00766AF1">
      <w:pPr>
        <w:ind w:firstLine="426"/>
        <w:rPr>
          <w:sz w:val="28"/>
          <w:szCs w:val="28"/>
          <w:lang w:val="uk-UA"/>
        </w:rPr>
      </w:pPr>
    </w:p>
    <w:p w14:paraId="2480090E" w14:textId="77777777" w:rsidR="00766AF1" w:rsidRPr="00EA3E40" w:rsidRDefault="00766AF1" w:rsidP="00EA3E40">
      <w:pPr>
        <w:shd w:val="clear" w:color="auto" w:fill="FFFFFF"/>
        <w:ind w:right="448" w:firstLine="720"/>
        <w:rPr>
          <w:b/>
          <w:sz w:val="28"/>
          <w:szCs w:val="28"/>
          <w:lang w:val="uk-UA"/>
        </w:rPr>
      </w:pPr>
      <w:r w:rsidRPr="00EA3E40">
        <w:rPr>
          <w:b/>
          <w:bCs/>
          <w:sz w:val="28"/>
          <w:szCs w:val="28"/>
          <w:lang w:val="uk-UA"/>
        </w:rPr>
        <w:t>Таблиця 1.23 – Об'єкти інфраструктури управління відходами</w:t>
      </w:r>
    </w:p>
    <w:tbl>
      <w:tblPr>
        <w:tblW w:w="5395" w:type="pct"/>
        <w:tblInd w:w="-292" w:type="dxa"/>
        <w:tblCellMar>
          <w:top w:w="48" w:type="dxa"/>
          <w:left w:w="48" w:type="dxa"/>
          <w:bottom w:w="48" w:type="dxa"/>
          <w:right w:w="48" w:type="dxa"/>
        </w:tblCellMar>
        <w:tblLook w:val="04A0" w:firstRow="1" w:lastRow="0" w:firstColumn="1" w:lastColumn="0" w:noHBand="0" w:noVBand="1"/>
      </w:tblPr>
      <w:tblGrid>
        <w:gridCol w:w="346"/>
        <w:gridCol w:w="3481"/>
        <w:gridCol w:w="821"/>
        <w:gridCol w:w="1246"/>
        <w:gridCol w:w="1501"/>
        <w:gridCol w:w="1565"/>
        <w:gridCol w:w="1407"/>
        <w:gridCol w:w="14"/>
      </w:tblGrid>
      <w:tr w:rsidR="00766AF1" w:rsidRPr="00871294" w14:paraId="046E4753" w14:textId="77777777" w:rsidTr="00705A4A">
        <w:trPr>
          <w:gridAfter w:val="1"/>
          <w:wAfter w:w="14" w:type="dxa"/>
          <w:trHeight w:val="36"/>
          <w:tblHeader/>
        </w:trPr>
        <w:tc>
          <w:tcPr>
            <w:tcW w:w="346" w:type="dxa"/>
            <w:vMerge w:val="restart"/>
            <w:tcBorders>
              <w:top w:val="single" w:sz="6" w:space="0" w:color="000000"/>
              <w:left w:val="single" w:sz="6" w:space="0" w:color="000000"/>
              <w:bottom w:val="single" w:sz="6" w:space="0" w:color="000000"/>
              <w:right w:val="single" w:sz="6" w:space="0" w:color="000000"/>
            </w:tcBorders>
            <w:vAlign w:val="center"/>
            <w:hideMark/>
          </w:tcPr>
          <w:p w14:paraId="5EE824BE" w14:textId="77777777" w:rsidR="00766AF1" w:rsidRPr="00871294" w:rsidRDefault="00766AF1" w:rsidP="00871294">
            <w:pPr>
              <w:jc w:val="center"/>
              <w:rPr>
                <w:lang w:val="uk-UA"/>
              </w:rPr>
            </w:pPr>
            <w:bookmarkStart w:id="4" w:name="n434"/>
            <w:bookmarkEnd w:id="4"/>
            <w:r w:rsidRPr="00871294">
              <w:rPr>
                <w:lang w:val="uk-UA"/>
              </w:rPr>
              <w:t>№</w:t>
            </w:r>
          </w:p>
        </w:tc>
        <w:tc>
          <w:tcPr>
            <w:tcW w:w="3482" w:type="dxa"/>
            <w:vMerge w:val="restart"/>
            <w:tcBorders>
              <w:top w:val="single" w:sz="6" w:space="0" w:color="000000"/>
              <w:left w:val="single" w:sz="6" w:space="0" w:color="000000"/>
              <w:bottom w:val="single" w:sz="6" w:space="0" w:color="000000"/>
              <w:right w:val="single" w:sz="6" w:space="0" w:color="000000"/>
            </w:tcBorders>
            <w:vAlign w:val="center"/>
            <w:hideMark/>
          </w:tcPr>
          <w:p w14:paraId="0AD671E1" w14:textId="77777777" w:rsidR="00766AF1" w:rsidRPr="00871294" w:rsidRDefault="00766AF1" w:rsidP="00871294">
            <w:pPr>
              <w:jc w:val="center"/>
              <w:rPr>
                <w:lang w:val="uk-UA"/>
              </w:rPr>
            </w:pPr>
            <w:r w:rsidRPr="00871294">
              <w:rPr>
                <w:lang w:val="uk-UA"/>
              </w:rPr>
              <w:t>Найменування об'єкта</w:t>
            </w:r>
          </w:p>
        </w:tc>
        <w:tc>
          <w:tcPr>
            <w:tcW w:w="6540" w:type="dxa"/>
            <w:gridSpan w:val="5"/>
            <w:tcBorders>
              <w:top w:val="single" w:sz="6" w:space="0" w:color="000000"/>
              <w:left w:val="single" w:sz="6" w:space="0" w:color="000000"/>
              <w:bottom w:val="single" w:sz="6" w:space="0" w:color="000000"/>
              <w:right w:val="single" w:sz="6" w:space="0" w:color="000000"/>
            </w:tcBorders>
            <w:vAlign w:val="center"/>
            <w:hideMark/>
          </w:tcPr>
          <w:p w14:paraId="5FDB8AF2" w14:textId="77777777" w:rsidR="00766AF1" w:rsidRPr="00871294" w:rsidRDefault="00766AF1" w:rsidP="00871294">
            <w:pPr>
              <w:jc w:val="center"/>
              <w:rPr>
                <w:lang w:val="uk-UA"/>
              </w:rPr>
            </w:pPr>
            <w:r w:rsidRPr="00871294">
              <w:rPr>
                <w:lang w:val="uk-UA"/>
              </w:rPr>
              <w:t>Кількість, одиниць</w:t>
            </w:r>
          </w:p>
        </w:tc>
      </w:tr>
      <w:tr w:rsidR="00766AF1" w:rsidRPr="00871294" w14:paraId="62EB5E62" w14:textId="77777777" w:rsidTr="00705A4A">
        <w:trPr>
          <w:gridAfter w:val="1"/>
          <w:wAfter w:w="14" w:type="dxa"/>
          <w:trHeight w:val="36"/>
          <w:tblHeader/>
        </w:trPr>
        <w:tc>
          <w:tcPr>
            <w:tcW w:w="346" w:type="dxa"/>
            <w:vMerge/>
            <w:tcBorders>
              <w:top w:val="single" w:sz="6" w:space="0" w:color="000000"/>
              <w:left w:val="single" w:sz="6" w:space="0" w:color="000000"/>
              <w:bottom w:val="single" w:sz="6" w:space="0" w:color="000000"/>
              <w:right w:val="single" w:sz="6" w:space="0" w:color="000000"/>
            </w:tcBorders>
            <w:vAlign w:val="center"/>
            <w:hideMark/>
          </w:tcPr>
          <w:p w14:paraId="15B2F3BA" w14:textId="77777777" w:rsidR="00766AF1" w:rsidRPr="00871294" w:rsidRDefault="00766AF1" w:rsidP="00871294">
            <w:pPr>
              <w:jc w:val="center"/>
              <w:rPr>
                <w:lang w:val="uk-UA"/>
              </w:rPr>
            </w:pPr>
          </w:p>
        </w:tc>
        <w:tc>
          <w:tcPr>
            <w:tcW w:w="3482" w:type="dxa"/>
            <w:vMerge/>
            <w:tcBorders>
              <w:top w:val="single" w:sz="6" w:space="0" w:color="000000"/>
              <w:left w:val="single" w:sz="6" w:space="0" w:color="000000"/>
              <w:bottom w:val="single" w:sz="6" w:space="0" w:color="000000"/>
              <w:right w:val="single" w:sz="6" w:space="0" w:color="000000"/>
            </w:tcBorders>
            <w:vAlign w:val="center"/>
            <w:hideMark/>
          </w:tcPr>
          <w:p w14:paraId="0D3CDF5F" w14:textId="77777777" w:rsidR="00766AF1" w:rsidRPr="00871294" w:rsidRDefault="00766AF1" w:rsidP="00871294">
            <w:pPr>
              <w:jc w:val="center"/>
              <w:rPr>
                <w:lang w:val="uk-UA"/>
              </w:rPr>
            </w:pPr>
          </w:p>
        </w:tc>
        <w:tc>
          <w:tcPr>
            <w:tcW w:w="821" w:type="dxa"/>
            <w:tcBorders>
              <w:top w:val="single" w:sz="6" w:space="0" w:color="000000"/>
              <w:left w:val="single" w:sz="6" w:space="0" w:color="000000"/>
              <w:bottom w:val="single" w:sz="6" w:space="0" w:color="000000"/>
              <w:right w:val="single" w:sz="6" w:space="0" w:color="000000"/>
            </w:tcBorders>
            <w:vAlign w:val="center"/>
            <w:hideMark/>
          </w:tcPr>
          <w:p w14:paraId="7351E6D9" w14:textId="77777777" w:rsidR="00766AF1" w:rsidRPr="00871294" w:rsidRDefault="00766AF1" w:rsidP="00871294">
            <w:pPr>
              <w:jc w:val="center"/>
              <w:rPr>
                <w:lang w:val="uk-UA"/>
              </w:rPr>
            </w:pPr>
            <w:r w:rsidRPr="00871294">
              <w:rPr>
                <w:lang w:val="uk-UA"/>
              </w:rPr>
              <w:t>Усього</w:t>
            </w:r>
          </w:p>
        </w:tc>
        <w:tc>
          <w:tcPr>
            <w:tcW w:w="1246" w:type="dxa"/>
            <w:tcBorders>
              <w:top w:val="single" w:sz="6" w:space="0" w:color="000000"/>
              <w:left w:val="single" w:sz="6" w:space="0" w:color="000000"/>
              <w:bottom w:val="single" w:sz="6" w:space="0" w:color="000000"/>
              <w:right w:val="single" w:sz="6" w:space="0" w:color="000000"/>
            </w:tcBorders>
            <w:vAlign w:val="center"/>
            <w:hideMark/>
          </w:tcPr>
          <w:p w14:paraId="2811FA89" w14:textId="3E49A1ED" w:rsidR="00766AF1" w:rsidRPr="00871294" w:rsidRDefault="00766AF1" w:rsidP="00871294">
            <w:pPr>
              <w:jc w:val="center"/>
              <w:rPr>
                <w:lang w:val="uk-UA"/>
              </w:rPr>
            </w:pPr>
            <w:proofErr w:type="spellStart"/>
            <w:r w:rsidRPr="00871294">
              <w:rPr>
                <w:lang w:val="uk-UA"/>
              </w:rPr>
              <w:t>Експлуату</w:t>
            </w:r>
            <w:r w:rsidR="00705A4A">
              <w:rPr>
                <w:lang w:val="uk-UA"/>
              </w:rPr>
              <w:t>-</w:t>
            </w:r>
            <w:r w:rsidRPr="00871294">
              <w:rPr>
                <w:lang w:val="uk-UA"/>
              </w:rPr>
              <w:t>ються</w:t>
            </w:r>
            <w:proofErr w:type="spellEnd"/>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54C51C3B" w14:textId="77777777" w:rsidR="00766AF1" w:rsidRPr="00871294" w:rsidRDefault="00766AF1" w:rsidP="00871294">
            <w:pPr>
              <w:jc w:val="center"/>
              <w:rPr>
                <w:lang w:val="uk-UA"/>
              </w:rPr>
            </w:pPr>
            <w:r w:rsidRPr="00871294">
              <w:rPr>
                <w:lang w:val="uk-UA"/>
              </w:rPr>
              <w:t>Будуються</w:t>
            </w:r>
          </w:p>
        </w:tc>
        <w:tc>
          <w:tcPr>
            <w:tcW w:w="1565" w:type="dxa"/>
            <w:tcBorders>
              <w:top w:val="single" w:sz="6" w:space="0" w:color="000000"/>
              <w:left w:val="single" w:sz="6" w:space="0" w:color="000000"/>
              <w:bottom w:val="single" w:sz="6" w:space="0" w:color="000000"/>
              <w:right w:val="single" w:sz="6" w:space="0" w:color="000000"/>
            </w:tcBorders>
            <w:vAlign w:val="center"/>
            <w:hideMark/>
          </w:tcPr>
          <w:p w14:paraId="28D8E1B2" w14:textId="77777777" w:rsidR="00766AF1" w:rsidRPr="00871294" w:rsidRDefault="00766AF1" w:rsidP="00871294">
            <w:pPr>
              <w:jc w:val="center"/>
              <w:rPr>
                <w:lang w:val="uk-UA"/>
              </w:rPr>
            </w:pPr>
            <w:r w:rsidRPr="00871294">
              <w:rPr>
                <w:lang w:val="uk-UA"/>
              </w:rPr>
              <w:t>Проєктуються</w:t>
            </w:r>
          </w:p>
        </w:tc>
        <w:tc>
          <w:tcPr>
            <w:tcW w:w="1407" w:type="dxa"/>
            <w:tcBorders>
              <w:top w:val="single" w:sz="6" w:space="0" w:color="000000"/>
              <w:left w:val="single" w:sz="6" w:space="0" w:color="000000"/>
              <w:bottom w:val="single" w:sz="6" w:space="0" w:color="000000"/>
              <w:right w:val="single" w:sz="6" w:space="0" w:color="000000"/>
            </w:tcBorders>
            <w:vAlign w:val="center"/>
            <w:hideMark/>
          </w:tcPr>
          <w:p w14:paraId="23573079" w14:textId="77777777" w:rsidR="00766AF1" w:rsidRPr="00871294" w:rsidRDefault="00766AF1" w:rsidP="00871294">
            <w:pPr>
              <w:jc w:val="center"/>
              <w:rPr>
                <w:lang w:val="uk-UA"/>
              </w:rPr>
            </w:pPr>
            <w:r w:rsidRPr="00871294">
              <w:rPr>
                <w:lang w:val="uk-UA"/>
              </w:rPr>
              <w:t>Пошкоджені або зруйновані</w:t>
            </w:r>
          </w:p>
        </w:tc>
      </w:tr>
      <w:tr w:rsidR="00766AF1" w:rsidRPr="00871294" w14:paraId="6B17F19C"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7A90B9ED" w14:textId="77777777" w:rsidR="00766AF1" w:rsidRPr="00871294" w:rsidRDefault="00766AF1" w:rsidP="00871294">
            <w:pPr>
              <w:jc w:val="center"/>
              <w:rPr>
                <w:sz w:val="20"/>
                <w:szCs w:val="20"/>
                <w:lang w:val="uk-UA"/>
              </w:rPr>
            </w:pPr>
            <w:r w:rsidRPr="00871294">
              <w:rPr>
                <w:sz w:val="20"/>
                <w:szCs w:val="20"/>
                <w:lang w:val="uk-UA"/>
              </w:rPr>
              <w:t>1</w:t>
            </w:r>
          </w:p>
        </w:tc>
        <w:tc>
          <w:tcPr>
            <w:tcW w:w="3482" w:type="dxa"/>
            <w:tcBorders>
              <w:top w:val="single" w:sz="6" w:space="0" w:color="000000"/>
              <w:left w:val="single" w:sz="6" w:space="0" w:color="000000"/>
              <w:bottom w:val="single" w:sz="6" w:space="0" w:color="000000"/>
              <w:right w:val="single" w:sz="6" w:space="0" w:color="000000"/>
            </w:tcBorders>
            <w:hideMark/>
          </w:tcPr>
          <w:p w14:paraId="1D39C19F" w14:textId="77777777" w:rsidR="00766AF1" w:rsidRPr="00871294" w:rsidRDefault="00766AF1" w:rsidP="00871294">
            <w:pPr>
              <w:rPr>
                <w:lang w:val="uk-UA"/>
              </w:rPr>
            </w:pPr>
            <w:r w:rsidRPr="00871294">
              <w:rPr>
                <w:lang w:val="uk-UA"/>
              </w:rPr>
              <w:t>Об'єкти інфраструктури збирання та перевезення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4BC5A270" w14:textId="2126AA9F" w:rsidR="00766AF1" w:rsidRPr="00871294" w:rsidRDefault="00492F5F" w:rsidP="00871294">
            <w:pPr>
              <w:jc w:val="center"/>
              <w:rPr>
                <w:lang w:val="uk-UA"/>
              </w:rPr>
            </w:pPr>
            <w:r>
              <w:rPr>
                <w:lang w:val="uk-UA"/>
              </w:rPr>
              <w:t>702</w:t>
            </w:r>
          </w:p>
        </w:tc>
        <w:tc>
          <w:tcPr>
            <w:tcW w:w="1246" w:type="dxa"/>
            <w:tcBorders>
              <w:top w:val="single" w:sz="6" w:space="0" w:color="000000"/>
              <w:left w:val="single" w:sz="6" w:space="0" w:color="000000"/>
              <w:bottom w:val="single" w:sz="6" w:space="0" w:color="000000"/>
              <w:right w:val="single" w:sz="6" w:space="0" w:color="000000"/>
            </w:tcBorders>
            <w:hideMark/>
          </w:tcPr>
          <w:p w14:paraId="77F58CEF" w14:textId="77777777" w:rsidR="00766AF1" w:rsidRPr="00871294" w:rsidRDefault="00766AF1" w:rsidP="00871294">
            <w:pPr>
              <w:jc w:val="center"/>
              <w:rPr>
                <w:lang w:val="uk-UA"/>
              </w:rPr>
            </w:pPr>
            <w:r w:rsidRPr="00871294">
              <w:rPr>
                <w:lang w:val="uk-UA"/>
              </w:rPr>
              <w:t>669</w:t>
            </w:r>
          </w:p>
        </w:tc>
        <w:tc>
          <w:tcPr>
            <w:tcW w:w="1501" w:type="dxa"/>
            <w:tcBorders>
              <w:top w:val="single" w:sz="6" w:space="0" w:color="000000"/>
              <w:left w:val="single" w:sz="6" w:space="0" w:color="000000"/>
              <w:bottom w:val="single" w:sz="6" w:space="0" w:color="000000"/>
              <w:right w:val="single" w:sz="6" w:space="0" w:color="000000"/>
            </w:tcBorders>
          </w:tcPr>
          <w:p w14:paraId="222C9C65"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24789401" w14:textId="77777777" w:rsidR="00766AF1" w:rsidRPr="00871294" w:rsidRDefault="00766AF1" w:rsidP="00871294">
            <w:pPr>
              <w:jc w:val="center"/>
              <w:rPr>
                <w:lang w:val="uk-UA"/>
              </w:rPr>
            </w:pPr>
            <w:r w:rsidRPr="00871294">
              <w:rPr>
                <w:lang w:val="uk-UA"/>
              </w:rPr>
              <w:t>31</w:t>
            </w:r>
          </w:p>
        </w:tc>
        <w:tc>
          <w:tcPr>
            <w:tcW w:w="1407" w:type="dxa"/>
            <w:tcBorders>
              <w:top w:val="single" w:sz="6" w:space="0" w:color="000000"/>
              <w:left w:val="single" w:sz="6" w:space="0" w:color="000000"/>
              <w:bottom w:val="single" w:sz="6" w:space="0" w:color="000000"/>
              <w:right w:val="single" w:sz="6" w:space="0" w:color="000000"/>
            </w:tcBorders>
            <w:hideMark/>
          </w:tcPr>
          <w:p w14:paraId="40D29E83" w14:textId="77777777" w:rsidR="00766AF1" w:rsidRPr="00871294" w:rsidRDefault="00766AF1" w:rsidP="00871294">
            <w:pPr>
              <w:jc w:val="center"/>
              <w:rPr>
                <w:lang w:val="uk-UA"/>
              </w:rPr>
            </w:pPr>
            <w:r w:rsidRPr="00871294">
              <w:rPr>
                <w:lang w:val="uk-UA"/>
              </w:rPr>
              <w:t>2</w:t>
            </w:r>
          </w:p>
        </w:tc>
      </w:tr>
      <w:tr w:rsidR="00766AF1" w:rsidRPr="00871294" w14:paraId="314F6DFC"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109CEEB4" w14:textId="77777777" w:rsidR="00766AF1" w:rsidRPr="00871294" w:rsidRDefault="00766AF1" w:rsidP="00871294">
            <w:pPr>
              <w:jc w:val="center"/>
              <w:rPr>
                <w:sz w:val="20"/>
                <w:szCs w:val="20"/>
                <w:lang w:val="uk-UA"/>
              </w:rPr>
            </w:pPr>
            <w:r w:rsidRPr="00871294">
              <w:rPr>
                <w:sz w:val="20"/>
                <w:szCs w:val="20"/>
                <w:lang w:val="uk-UA"/>
              </w:rPr>
              <w:t>1.1</w:t>
            </w:r>
          </w:p>
        </w:tc>
        <w:tc>
          <w:tcPr>
            <w:tcW w:w="3482" w:type="dxa"/>
            <w:tcBorders>
              <w:top w:val="single" w:sz="6" w:space="0" w:color="000000"/>
              <w:left w:val="single" w:sz="6" w:space="0" w:color="000000"/>
              <w:bottom w:val="single" w:sz="6" w:space="0" w:color="000000"/>
              <w:right w:val="single" w:sz="6" w:space="0" w:color="000000"/>
            </w:tcBorders>
            <w:hideMark/>
          </w:tcPr>
          <w:p w14:paraId="6F7E1AC6" w14:textId="77777777" w:rsidR="00766AF1" w:rsidRPr="00871294" w:rsidRDefault="00766AF1" w:rsidP="00871294">
            <w:pPr>
              <w:rPr>
                <w:lang w:val="uk-UA"/>
              </w:rPr>
            </w:pPr>
            <w:r w:rsidRPr="00871294">
              <w:rPr>
                <w:lang w:val="uk-UA"/>
              </w:rPr>
              <w:t>Пункти роздільного збирання побутових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53D5FE49" w14:textId="77777777" w:rsidR="00766AF1" w:rsidRPr="00871294" w:rsidRDefault="00766AF1" w:rsidP="00871294">
            <w:pPr>
              <w:jc w:val="center"/>
              <w:rPr>
                <w:lang w:val="uk-UA"/>
              </w:rPr>
            </w:pPr>
            <w:r w:rsidRPr="00871294">
              <w:rPr>
                <w:lang w:val="uk-UA"/>
              </w:rPr>
              <w:t>392</w:t>
            </w:r>
          </w:p>
        </w:tc>
        <w:tc>
          <w:tcPr>
            <w:tcW w:w="1246" w:type="dxa"/>
            <w:tcBorders>
              <w:top w:val="single" w:sz="6" w:space="0" w:color="000000"/>
              <w:left w:val="single" w:sz="6" w:space="0" w:color="000000"/>
              <w:bottom w:val="single" w:sz="6" w:space="0" w:color="000000"/>
              <w:right w:val="single" w:sz="6" w:space="0" w:color="000000"/>
            </w:tcBorders>
            <w:hideMark/>
          </w:tcPr>
          <w:p w14:paraId="53892723" w14:textId="77777777" w:rsidR="00766AF1" w:rsidRPr="00871294" w:rsidRDefault="00766AF1" w:rsidP="00871294">
            <w:pPr>
              <w:jc w:val="center"/>
              <w:rPr>
                <w:lang w:val="uk-UA"/>
              </w:rPr>
            </w:pPr>
            <w:r w:rsidRPr="00871294">
              <w:rPr>
                <w:lang w:val="uk-UA"/>
              </w:rPr>
              <w:t>324</w:t>
            </w:r>
          </w:p>
        </w:tc>
        <w:tc>
          <w:tcPr>
            <w:tcW w:w="1501" w:type="dxa"/>
            <w:tcBorders>
              <w:top w:val="single" w:sz="6" w:space="0" w:color="000000"/>
              <w:left w:val="single" w:sz="6" w:space="0" w:color="000000"/>
              <w:bottom w:val="single" w:sz="6" w:space="0" w:color="000000"/>
              <w:right w:val="single" w:sz="6" w:space="0" w:color="000000"/>
            </w:tcBorders>
          </w:tcPr>
          <w:p w14:paraId="4FAF43C7"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11C80FDF" w14:textId="77777777" w:rsidR="00766AF1" w:rsidRPr="00871294" w:rsidRDefault="00766AF1" w:rsidP="00871294">
            <w:pPr>
              <w:jc w:val="center"/>
              <w:rPr>
                <w:lang w:val="uk-UA"/>
              </w:rPr>
            </w:pPr>
            <w:r w:rsidRPr="00871294">
              <w:rPr>
                <w:lang w:val="uk-UA"/>
              </w:rPr>
              <w:t>66</w:t>
            </w:r>
          </w:p>
        </w:tc>
        <w:tc>
          <w:tcPr>
            <w:tcW w:w="1407" w:type="dxa"/>
            <w:tcBorders>
              <w:top w:val="single" w:sz="6" w:space="0" w:color="000000"/>
              <w:left w:val="single" w:sz="6" w:space="0" w:color="000000"/>
              <w:bottom w:val="single" w:sz="6" w:space="0" w:color="000000"/>
              <w:right w:val="single" w:sz="6" w:space="0" w:color="000000"/>
            </w:tcBorders>
            <w:hideMark/>
          </w:tcPr>
          <w:p w14:paraId="4315AB0A" w14:textId="77777777" w:rsidR="00766AF1" w:rsidRPr="00871294" w:rsidRDefault="00766AF1" w:rsidP="00871294">
            <w:pPr>
              <w:jc w:val="center"/>
              <w:rPr>
                <w:lang w:val="uk-UA"/>
              </w:rPr>
            </w:pPr>
            <w:r w:rsidRPr="00871294">
              <w:rPr>
                <w:lang w:val="uk-UA"/>
              </w:rPr>
              <w:t>2</w:t>
            </w:r>
          </w:p>
        </w:tc>
      </w:tr>
      <w:tr w:rsidR="00766AF1" w:rsidRPr="00871294" w14:paraId="34EEF4D4"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4F3B1DBC" w14:textId="77777777" w:rsidR="00766AF1" w:rsidRPr="00871294" w:rsidRDefault="00766AF1" w:rsidP="00871294">
            <w:pPr>
              <w:jc w:val="center"/>
              <w:rPr>
                <w:sz w:val="20"/>
                <w:szCs w:val="20"/>
                <w:lang w:val="uk-UA"/>
              </w:rPr>
            </w:pPr>
            <w:r w:rsidRPr="00871294">
              <w:rPr>
                <w:sz w:val="20"/>
                <w:szCs w:val="20"/>
                <w:lang w:val="uk-UA"/>
              </w:rPr>
              <w:t>1.2</w:t>
            </w:r>
          </w:p>
        </w:tc>
        <w:tc>
          <w:tcPr>
            <w:tcW w:w="3482" w:type="dxa"/>
            <w:tcBorders>
              <w:top w:val="single" w:sz="6" w:space="0" w:color="000000"/>
              <w:left w:val="single" w:sz="6" w:space="0" w:color="000000"/>
              <w:bottom w:val="single" w:sz="6" w:space="0" w:color="000000"/>
              <w:right w:val="single" w:sz="6" w:space="0" w:color="000000"/>
            </w:tcBorders>
            <w:hideMark/>
          </w:tcPr>
          <w:p w14:paraId="29F09030" w14:textId="77777777" w:rsidR="00766AF1" w:rsidRPr="00871294" w:rsidRDefault="00766AF1" w:rsidP="00871294">
            <w:pPr>
              <w:rPr>
                <w:lang w:val="uk-UA"/>
              </w:rPr>
            </w:pPr>
            <w:r w:rsidRPr="00871294">
              <w:rPr>
                <w:lang w:val="uk-UA"/>
              </w:rPr>
              <w:t>Місця тимчасового зберігання відходів від руйнувань</w:t>
            </w:r>
          </w:p>
        </w:tc>
        <w:tc>
          <w:tcPr>
            <w:tcW w:w="821" w:type="dxa"/>
            <w:tcBorders>
              <w:top w:val="single" w:sz="6" w:space="0" w:color="000000"/>
              <w:left w:val="single" w:sz="6" w:space="0" w:color="000000"/>
              <w:bottom w:val="single" w:sz="6" w:space="0" w:color="000000"/>
              <w:right w:val="single" w:sz="6" w:space="0" w:color="000000"/>
            </w:tcBorders>
            <w:hideMark/>
          </w:tcPr>
          <w:p w14:paraId="0CD84194" w14:textId="0C411528" w:rsidR="00766AF1" w:rsidRPr="00871294" w:rsidRDefault="00766AF1" w:rsidP="00871294">
            <w:pPr>
              <w:jc w:val="center"/>
              <w:rPr>
                <w:lang w:val="uk-UA"/>
              </w:rPr>
            </w:pPr>
            <w:r w:rsidRPr="00871294">
              <w:rPr>
                <w:lang w:val="uk-UA"/>
              </w:rPr>
              <w:t>1</w:t>
            </w:r>
            <w:r w:rsidR="00C538D4">
              <w:rPr>
                <w:lang w:val="uk-UA"/>
              </w:rPr>
              <w:t>5</w:t>
            </w:r>
          </w:p>
        </w:tc>
        <w:tc>
          <w:tcPr>
            <w:tcW w:w="1246" w:type="dxa"/>
            <w:tcBorders>
              <w:top w:val="single" w:sz="6" w:space="0" w:color="000000"/>
              <w:left w:val="single" w:sz="6" w:space="0" w:color="000000"/>
              <w:bottom w:val="single" w:sz="6" w:space="0" w:color="000000"/>
              <w:right w:val="single" w:sz="6" w:space="0" w:color="000000"/>
            </w:tcBorders>
            <w:hideMark/>
          </w:tcPr>
          <w:p w14:paraId="5F5890D2" w14:textId="77777777" w:rsidR="00766AF1" w:rsidRPr="00871294" w:rsidRDefault="00766AF1" w:rsidP="00871294">
            <w:pPr>
              <w:jc w:val="center"/>
              <w:rPr>
                <w:lang w:val="uk-UA"/>
              </w:rPr>
            </w:pPr>
            <w:r w:rsidRPr="00871294">
              <w:rPr>
                <w:lang w:val="uk-UA"/>
              </w:rPr>
              <w:t>15</w:t>
            </w:r>
          </w:p>
        </w:tc>
        <w:tc>
          <w:tcPr>
            <w:tcW w:w="1501" w:type="dxa"/>
            <w:tcBorders>
              <w:top w:val="single" w:sz="6" w:space="0" w:color="000000"/>
              <w:left w:val="single" w:sz="6" w:space="0" w:color="000000"/>
              <w:bottom w:val="single" w:sz="6" w:space="0" w:color="000000"/>
              <w:right w:val="single" w:sz="6" w:space="0" w:color="000000"/>
            </w:tcBorders>
          </w:tcPr>
          <w:p w14:paraId="63B8C21F"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41FC0670"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7C8FD518" w14:textId="77777777" w:rsidR="00766AF1" w:rsidRPr="00871294" w:rsidRDefault="00766AF1" w:rsidP="00871294">
            <w:pPr>
              <w:jc w:val="center"/>
              <w:rPr>
                <w:lang w:val="uk-UA"/>
              </w:rPr>
            </w:pPr>
            <w:r w:rsidRPr="00871294">
              <w:rPr>
                <w:lang w:val="uk-UA"/>
              </w:rPr>
              <w:t>-</w:t>
            </w:r>
          </w:p>
        </w:tc>
      </w:tr>
      <w:tr w:rsidR="00766AF1" w:rsidRPr="00871294" w14:paraId="24A97443"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4E332D46" w14:textId="77777777" w:rsidR="00766AF1" w:rsidRPr="00871294" w:rsidRDefault="00766AF1" w:rsidP="00871294">
            <w:pPr>
              <w:jc w:val="center"/>
              <w:rPr>
                <w:sz w:val="20"/>
                <w:szCs w:val="20"/>
                <w:lang w:val="uk-UA"/>
              </w:rPr>
            </w:pPr>
            <w:r w:rsidRPr="00871294">
              <w:rPr>
                <w:sz w:val="20"/>
                <w:szCs w:val="20"/>
                <w:lang w:val="uk-UA"/>
              </w:rPr>
              <w:t>1.3</w:t>
            </w:r>
          </w:p>
        </w:tc>
        <w:tc>
          <w:tcPr>
            <w:tcW w:w="3482" w:type="dxa"/>
            <w:tcBorders>
              <w:top w:val="single" w:sz="6" w:space="0" w:color="000000"/>
              <w:left w:val="single" w:sz="6" w:space="0" w:color="000000"/>
              <w:bottom w:val="single" w:sz="6" w:space="0" w:color="000000"/>
              <w:right w:val="single" w:sz="6" w:space="0" w:color="000000"/>
            </w:tcBorders>
            <w:hideMark/>
          </w:tcPr>
          <w:p w14:paraId="1C5CC27B" w14:textId="77777777" w:rsidR="00766AF1" w:rsidRPr="00871294" w:rsidRDefault="00766AF1" w:rsidP="00871294">
            <w:pPr>
              <w:rPr>
                <w:lang w:val="uk-UA"/>
              </w:rPr>
            </w:pPr>
            <w:proofErr w:type="spellStart"/>
            <w:r w:rsidRPr="00871294">
              <w:rPr>
                <w:lang w:val="uk-UA"/>
              </w:rPr>
              <w:t>Сміттєперевантажувальні</w:t>
            </w:r>
            <w:proofErr w:type="spellEnd"/>
            <w:r w:rsidRPr="00871294">
              <w:rPr>
                <w:lang w:val="uk-UA"/>
              </w:rPr>
              <w:t xml:space="preserve"> станції</w:t>
            </w:r>
          </w:p>
        </w:tc>
        <w:tc>
          <w:tcPr>
            <w:tcW w:w="821" w:type="dxa"/>
            <w:tcBorders>
              <w:top w:val="single" w:sz="6" w:space="0" w:color="000000"/>
              <w:left w:val="single" w:sz="6" w:space="0" w:color="000000"/>
              <w:bottom w:val="single" w:sz="6" w:space="0" w:color="000000"/>
              <w:right w:val="single" w:sz="6" w:space="0" w:color="000000"/>
            </w:tcBorders>
            <w:hideMark/>
          </w:tcPr>
          <w:p w14:paraId="2D9D9950" w14:textId="77777777" w:rsidR="00766AF1" w:rsidRPr="00871294" w:rsidRDefault="00766AF1" w:rsidP="00871294">
            <w:pPr>
              <w:jc w:val="center"/>
              <w:rPr>
                <w:lang w:val="uk-UA"/>
              </w:rPr>
            </w:pPr>
            <w:r w:rsidRPr="00871294">
              <w:rPr>
                <w:lang w:val="uk-UA"/>
              </w:rPr>
              <w:t>5</w:t>
            </w:r>
          </w:p>
        </w:tc>
        <w:tc>
          <w:tcPr>
            <w:tcW w:w="1246" w:type="dxa"/>
            <w:tcBorders>
              <w:top w:val="single" w:sz="6" w:space="0" w:color="000000"/>
              <w:left w:val="single" w:sz="6" w:space="0" w:color="000000"/>
              <w:bottom w:val="single" w:sz="6" w:space="0" w:color="000000"/>
              <w:right w:val="single" w:sz="6" w:space="0" w:color="000000"/>
            </w:tcBorders>
            <w:hideMark/>
          </w:tcPr>
          <w:p w14:paraId="120F677C" w14:textId="77777777" w:rsidR="00766AF1" w:rsidRPr="00871294" w:rsidRDefault="00766AF1" w:rsidP="00871294">
            <w:pPr>
              <w:jc w:val="center"/>
              <w:rPr>
                <w:lang w:val="uk-UA"/>
              </w:rPr>
            </w:pPr>
            <w:r w:rsidRPr="00871294">
              <w:rPr>
                <w:lang w:val="uk-UA"/>
              </w:rPr>
              <w:t>-</w:t>
            </w:r>
          </w:p>
        </w:tc>
        <w:tc>
          <w:tcPr>
            <w:tcW w:w="1501" w:type="dxa"/>
            <w:tcBorders>
              <w:top w:val="single" w:sz="6" w:space="0" w:color="000000"/>
              <w:left w:val="single" w:sz="6" w:space="0" w:color="000000"/>
              <w:bottom w:val="single" w:sz="6" w:space="0" w:color="000000"/>
              <w:right w:val="single" w:sz="6" w:space="0" w:color="000000"/>
            </w:tcBorders>
          </w:tcPr>
          <w:p w14:paraId="7401B638"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00B868B3" w14:textId="77777777" w:rsidR="00766AF1" w:rsidRPr="00871294" w:rsidRDefault="00766AF1" w:rsidP="00871294">
            <w:pPr>
              <w:jc w:val="center"/>
              <w:rPr>
                <w:lang w:val="uk-UA"/>
              </w:rPr>
            </w:pPr>
            <w:r w:rsidRPr="00871294">
              <w:rPr>
                <w:lang w:val="uk-UA"/>
              </w:rPr>
              <w:t>5</w:t>
            </w:r>
          </w:p>
        </w:tc>
        <w:tc>
          <w:tcPr>
            <w:tcW w:w="1407" w:type="dxa"/>
            <w:tcBorders>
              <w:top w:val="single" w:sz="6" w:space="0" w:color="000000"/>
              <w:left w:val="single" w:sz="6" w:space="0" w:color="000000"/>
              <w:bottom w:val="single" w:sz="6" w:space="0" w:color="000000"/>
              <w:right w:val="single" w:sz="6" w:space="0" w:color="000000"/>
            </w:tcBorders>
            <w:hideMark/>
          </w:tcPr>
          <w:p w14:paraId="3D95534D" w14:textId="77777777" w:rsidR="00766AF1" w:rsidRPr="00871294" w:rsidRDefault="00766AF1" w:rsidP="00871294">
            <w:pPr>
              <w:jc w:val="center"/>
              <w:rPr>
                <w:lang w:val="uk-UA"/>
              </w:rPr>
            </w:pPr>
            <w:r w:rsidRPr="00871294">
              <w:rPr>
                <w:lang w:val="uk-UA"/>
              </w:rPr>
              <w:t>-</w:t>
            </w:r>
          </w:p>
        </w:tc>
      </w:tr>
      <w:tr w:rsidR="00766AF1" w:rsidRPr="00871294" w14:paraId="333EB954"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13DDF1A1" w14:textId="77777777" w:rsidR="00766AF1" w:rsidRPr="00871294" w:rsidRDefault="00766AF1" w:rsidP="00871294">
            <w:pPr>
              <w:jc w:val="center"/>
              <w:rPr>
                <w:sz w:val="20"/>
                <w:szCs w:val="20"/>
                <w:lang w:val="uk-UA"/>
              </w:rPr>
            </w:pPr>
            <w:r w:rsidRPr="00871294">
              <w:rPr>
                <w:sz w:val="20"/>
                <w:szCs w:val="20"/>
                <w:lang w:val="uk-UA"/>
              </w:rPr>
              <w:t>2</w:t>
            </w:r>
          </w:p>
        </w:tc>
        <w:tc>
          <w:tcPr>
            <w:tcW w:w="3482" w:type="dxa"/>
            <w:tcBorders>
              <w:top w:val="single" w:sz="6" w:space="0" w:color="000000"/>
              <w:left w:val="single" w:sz="6" w:space="0" w:color="000000"/>
              <w:bottom w:val="single" w:sz="6" w:space="0" w:color="000000"/>
              <w:right w:val="single" w:sz="6" w:space="0" w:color="000000"/>
            </w:tcBorders>
            <w:hideMark/>
          </w:tcPr>
          <w:p w14:paraId="448B654F" w14:textId="77777777" w:rsidR="00766AF1" w:rsidRPr="00871294" w:rsidRDefault="00766AF1" w:rsidP="00871294">
            <w:pPr>
              <w:rPr>
                <w:lang w:val="uk-UA"/>
              </w:rPr>
            </w:pPr>
            <w:r w:rsidRPr="00871294">
              <w:rPr>
                <w:lang w:val="uk-UA"/>
              </w:rPr>
              <w:t>Об'єкти інфраструктури підготовки відходів до повторного використання</w:t>
            </w:r>
          </w:p>
        </w:tc>
        <w:tc>
          <w:tcPr>
            <w:tcW w:w="821" w:type="dxa"/>
            <w:tcBorders>
              <w:top w:val="single" w:sz="6" w:space="0" w:color="000000"/>
              <w:left w:val="single" w:sz="6" w:space="0" w:color="000000"/>
              <w:bottom w:val="single" w:sz="6" w:space="0" w:color="000000"/>
              <w:right w:val="single" w:sz="6" w:space="0" w:color="000000"/>
            </w:tcBorders>
            <w:hideMark/>
          </w:tcPr>
          <w:p w14:paraId="32BA6DE7" w14:textId="77777777" w:rsidR="00766AF1" w:rsidRPr="00871294" w:rsidRDefault="00766AF1" w:rsidP="00871294">
            <w:pPr>
              <w:jc w:val="center"/>
              <w:rPr>
                <w:lang w:val="uk-UA"/>
              </w:rPr>
            </w:pPr>
            <w:r w:rsidRPr="00871294">
              <w:rPr>
                <w:lang w:val="uk-UA"/>
              </w:rPr>
              <w:t>-</w:t>
            </w:r>
          </w:p>
        </w:tc>
        <w:tc>
          <w:tcPr>
            <w:tcW w:w="1246" w:type="dxa"/>
            <w:tcBorders>
              <w:top w:val="single" w:sz="6" w:space="0" w:color="000000"/>
              <w:left w:val="single" w:sz="6" w:space="0" w:color="000000"/>
              <w:bottom w:val="single" w:sz="6" w:space="0" w:color="000000"/>
              <w:right w:val="single" w:sz="6" w:space="0" w:color="000000"/>
            </w:tcBorders>
            <w:hideMark/>
          </w:tcPr>
          <w:p w14:paraId="35170778" w14:textId="77777777" w:rsidR="00766AF1" w:rsidRPr="00871294" w:rsidRDefault="00766AF1" w:rsidP="00871294">
            <w:pPr>
              <w:jc w:val="center"/>
              <w:rPr>
                <w:lang w:val="uk-UA"/>
              </w:rPr>
            </w:pPr>
            <w:r w:rsidRPr="00871294">
              <w:rPr>
                <w:lang w:val="uk-UA"/>
              </w:rPr>
              <w:t>-</w:t>
            </w:r>
          </w:p>
        </w:tc>
        <w:tc>
          <w:tcPr>
            <w:tcW w:w="1501" w:type="dxa"/>
            <w:tcBorders>
              <w:top w:val="single" w:sz="6" w:space="0" w:color="000000"/>
              <w:left w:val="single" w:sz="6" w:space="0" w:color="000000"/>
              <w:bottom w:val="single" w:sz="6" w:space="0" w:color="000000"/>
              <w:right w:val="single" w:sz="6" w:space="0" w:color="000000"/>
            </w:tcBorders>
          </w:tcPr>
          <w:p w14:paraId="4F86442F"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6CF2A4C0"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33A7463F" w14:textId="77777777" w:rsidR="00766AF1" w:rsidRPr="00871294" w:rsidRDefault="00766AF1" w:rsidP="00871294">
            <w:pPr>
              <w:jc w:val="center"/>
              <w:rPr>
                <w:lang w:val="uk-UA"/>
              </w:rPr>
            </w:pPr>
            <w:r w:rsidRPr="00871294">
              <w:rPr>
                <w:lang w:val="uk-UA"/>
              </w:rPr>
              <w:t>-</w:t>
            </w:r>
          </w:p>
        </w:tc>
      </w:tr>
      <w:tr w:rsidR="00766AF1" w:rsidRPr="00871294" w14:paraId="15EB0FC9"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08588836" w14:textId="77777777" w:rsidR="00766AF1" w:rsidRPr="00871294" w:rsidRDefault="00766AF1" w:rsidP="00871294">
            <w:pPr>
              <w:jc w:val="center"/>
              <w:rPr>
                <w:sz w:val="20"/>
                <w:szCs w:val="20"/>
                <w:lang w:val="uk-UA"/>
              </w:rPr>
            </w:pPr>
            <w:r w:rsidRPr="00871294">
              <w:rPr>
                <w:sz w:val="20"/>
                <w:szCs w:val="20"/>
                <w:lang w:val="uk-UA"/>
              </w:rPr>
              <w:t>3</w:t>
            </w:r>
          </w:p>
        </w:tc>
        <w:tc>
          <w:tcPr>
            <w:tcW w:w="3482" w:type="dxa"/>
            <w:tcBorders>
              <w:top w:val="single" w:sz="6" w:space="0" w:color="000000"/>
              <w:left w:val="single" w:sz="6" w:space="0" w:color="000000"/>
              <w:bottom w:val="single" w:sz="6" w:space="0" w:color="000000"/>
              <w:right w:val="single" w:sz="6" w:space="0" w:color="000000"/>
            </w:tcBorders>
            <w:hideMark/>
          </w:tcPr>
          <w:p w14:paraId="476E380A" w14:textId="77777777" w:rsidR="00766AF1" w:rsidRPr="00871294" w:rsidRDefault="00766AF1" w:rsidP="00871294">
            <w:pPr>
              <w:rPr>
                <w:lang w:val="uk-UA"/>
              </w:rPr>
            </w:pPr>
            <w:r w:rsidRPr="00871294">
              <w:rPr>
                <w:lang w:val="uk-UA"/>
              </w:rPr>
              <w:t>Об'єкти інфраструктури відновлення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6A68A8DA" w14:textId="77777777" w:rsidR="00766AF1" w:rsidRPr="00871294" w:rsidRDefault="00766AF1" w:rsidP="00871294">
            <w:pPr>
              <w:jc w:val="center"/>
              <w:rPr>
                <w:lang w:val="uk-UA"/>
              </w:rPr>
            </w:pPr>
            <w:r w:rsidRPr="00871294">
              <w:rPr>
                <w:lang w:val="uk-UA"/>
              </w:rPr>
              <w:t>1</w:t>
            </w:r>
          </w:p>
        </w:tc>
        <w:tc>
          <w:tcPr>
            <w:tcW w:w="1246" w:type="dxa"/>
            <w:tcBorders>
              <w:top w:val="single" w:sz="6" w:space="0" w:color="000000"/>
              <w:left w:val="single" w:sz="6" w:space="0" w:color="000000"/>
              <w:bottom w:val="single" w:sz="6" w:space="0" w:color="000000"/>
              <w:right w:val="single" w:sz="6" w:space="0" w:color="000000"/>
            </w:tcBorders>
            <w:hideMark/>
          </w:tcPr>
          <w:p w14:paraId="4C22AF80" w14:textId="77777777" w:rsidR="00766AF1" w:rsidRPr="00871294" w:rsidRDefault="00766AF1" w:rsidP="00871294">
            <w:pPr>
              <w:jc w:val="center"/>
              <w:rPr>
                <w:lang w:val="uk-UA"/>
              </w:rPr>
            </w:pPr>
            <w:r w:rsidRPr="00871294">
              <w:rPr>
                <w:lang w:val="uk-UA"/>
              </w:rPr>
              <w:t>1</w:t>
            </w:r>
          </w:p>
        </w:tc>
        <w:tc>
          <w:tcPr>
            <w:tcW w:w="1501" w:type="dxa"/>
            <w:tcBorders>
              <w:top w:val="single" w:sz="6" w:space="0" w:color="000000"/>
              <w:left w:val="single" w:sz="6" w:space="0" w:color="000000"/>
              <w:bottom w:val="single" w:sz="6" w:space="0" w:color="000000"/>
              <w:right w:val="single" w:sz="6" w:space="0" w:color="000000"/>
            </w:tcBorders>
          </w:tcPr>
          <w:p w14:paraId="69B3A873"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2C5233A6"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6894220C" w14:textId="77777777" w:rsidR="00766AF1" w:rsidRPr="00871294" w:rsidRDefault="00766AF1" w:rsidP="00871294">
            <w:pPr>
              <w:jc w:val="center"/>
              <w:rPr>
                <w:lang w:val="uk-UA"/>
              </w:rPr>
            </w:pPr>
            <w:r w:rsidRPr="00871294">
              <w:rPr>
                <w:lang w:val="uk-UA"/>
              </w:rPr>
              <w:t>-</w:t>
            </w:r>
          </w:p>
        </w:tc>
      </w:tr>
      <w:tr w:rsidR="00766AF1" w:rsidRPr="00871294" w14:paraId="519CE55B"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75C95B4C" w14:textId="77777777" w:rsidR="00766AF1" w:rsidRPr="00871294" w:rsidRDefault="00766AF1" w:rsidP="00871294">
            <w:pPr>
              <w:jc w:val="center"/>
              <w:rPr>
                <w:sz w:val="20"/>
                <w:szCs w:val="20"/>
                <w:lang w:val="uk-UA"/>
              </w:rPr>
            </w:pPr>
            <w:r w:rsidRPr="00871294">
              <w:rPr>
                <w:sz w:val="20"/>
                <w:szCs w:val="20"/>
                <w:lang w:val="uk-UA"/>
              </w:rPr>
              <w:t>3.1</w:t>
            </w:r>
          </w:p>
        </w:tc>
        <w:tc>
          <w:tcPr>
            <w:tcW w:w="3482" w:type="dxa"/>
            <w:tcBorders>
              <w:top w:val="single" w:sz="6" w:space="0" w:color="000000"/>
              <w:left w:val="single" w:sz="6" w:space="0" w:color="000000"/>
              <w:bottom w:val="single" w:sz="6" w:space="0" w:color="000000"/>
              <w:right w:val="single" w:sz="6" w:space="0" w:color="000000"/>
            </w:tcBorders>
            <w:hideMark/>
          </w:tcPr>
          <w:p w14:paraId="48C0652D" w14:textId="77777777" w:rsidR="00766AF1" w:rsidRPr="00871294" w:rsidRDefault="00766AF1" w:rsidP="00871294">
            <w:pPr>
              <w:rPr>
                <w:lang w:val="uk-UA"/>
              </w:rPr>
            </w:pPr>
            <w:r w:rsidRPr="00871294">
              <w:rPr>
                <w:lang w:val="uk-UA"/>
              </w:rPr>
              <w:t>Об'єкти зі здійснення попередніх операцій з відходами для подальшого їх відновлення</w:t>
            </w:r>
          </w:p>
        </w:tc>
        <w:tc>
          <w:tcPr>
            <w:tcW w:w="821" w:type="dxa"/>
            <w:tcBorders>
              <w:top w:val="single" w:sz="6" w:space="0" w:color="000000"/>
              <w:left w:val="single" w:sz="6" w:space="0" w:color="000000"/>
              <w:bottom w:val="single" w:sz="6" w:space="0" w:color="000000"/>
              <w:right w:val="single" w:sz="6" w:space="0" w:color="000000"/>
            </w:tcBorders>
            <w:hideMark/>
          </w:tcPr>
          <w:p w14:paraId="17F63ED9" w14:textId="77777777" w:rsidR="00766AF1" w:rsidRPr="00871294" w:rsidRDefault="00766AF1" w:rsidP="00871294">
            <w:pPr>
              <w:jc w:val="center"/>
              <w:rPr>
                <w:lang w:val="uk-UA"/>
              </w:rPr>
            </w:pPr>
            <w:r w:rsidRPr="00871294">
              <w:rPr>
                <w:lang w:val="uk-UA"/>
              </w:rPr>
              <w:t>0</w:t>
            </w:r>
          </w:p>
        </w:tc>
        <w:tc>
          <w:tcPr>
            <w:tcW w:w="1246" w:type="dxa"/>
            <w:tcBorders>
              <w:top w:val="single" w:sz="6" w:space="0" w:color="000000"/>
              <w:left w:val="single" w:sz="6" w:space="0" w:color="000000"/>
              <w:bottom w:val="single" w:sz="6" w:space="0" w:color="000000"/>
              <w:right w:val="single" w:sz="6" w:space="0" w:color="000000"/>
            </w:tcBorders>
            <w:hideMark/>
          </w:tcPr>
          <w:p w14:paraId="5CD5D9F4" w14:textId="77777777" w:rsidR="00766AF1" w:rsidRPr="00871294" w:rsidRDefault="00766AF1" w:rsidP="00871294">
            <w:pPr>
              <w:jc w:val="center"/>
              <w:rPr>
                <w:lang w:val="uk-UA"/>
              </w:rPr>
            </w:pPr>
            <w:r w:rsidRPr="00871294">
              <w:rPr>
                <w:lang w:val="uk-UA"/>
              </w:rPr>
              <w:t>0</w:t>
            </w:r>
          </w:p>
        </w:tc>
        <w:tc>
          <w:tcPr>
            <w:tcW w:w="1501" w:type="dxa"/>
            <w:tcBorders>
              <w:top w:val="single" w:sz="6" w:space="0" w:color="000000"/>
              <w:left w:val="single" w:sz="6" w:space="0" w:color="000000"/>
              <w:bottom w:val="single" w:sz="6" w:space="0" w:color="000000"/>
              <w:right w:val="single" w:sz="6" w:space="0" w:color="000000"/>
            </w:tcBorders>
          </w:tcPr>
          <w:p w14:paraId="13175EA7"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0296ED8F"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732445F6" w14:textId="77777777" w:rsidR="00766AF1" w:rsidRPr="00871294" w:rsidRDefault="00766AF1" w:rsidP="00871294">
            <w:pPr>
              <w:jc w:val="center"/>
              <w:rPr>
                <w:lang w:val="uk-UA"/>
              </w:rPr>
            </w:pPr>
            <w:r w:rsidRPr="00871294">
              <w:rPr>
                <w:lang w:val="uk-UA"/>
              </w:rPr>
              <w:t>-</w:t>
            </w:r>
          </w:p>
        </w:tc>
      </w:tr>
      <w:tr w:rsidR="00766AF1" w:rsidRPr="00871294" w14:paraId="524A0B51"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0B17AFB3" w14:textId="77777777" w:rsidR="00766AF1" w:rsidRPr="00871294" w:rsidRDefault="00766AF1" w:rsidP="00871294">
            <w:pPr>
              <w:jc w:val="center"/>
              <w:rPr>
                <w:sz w:val="20"/>
                <w:szCs w:val="20"/>
                <w:lang w:val="uk-UA"/>
              </w:rPr>
            </w:pPr>
            <w:r w:rsidRPr="00871294">
              <w:rPr>
                <w:sz w:val="20"/>
                <w:szCs w:val="20"/>
                <w:lang w:val="uk-UA"/>
              </w:rPr>
              <w:t>3.2</w:t>
            </w:r>
          </w:p>
        </w:tc>
        <w:tc>
          <w:tcPr>
            <w:tcW w:w="3482" w:type="dxa"/>
            <w:tcBorders>
              <w:top w:val="single" w:sz="6" w:space="0" w:color="000000"/>
              <w:left w:val="single" w:sz="6" w:space="0" w:color="000000"/>
              <w:bottom w:val="single" w:sz="6" w:space="0" w:color="000000"/>
              <w:right w:val="single" w:sz="6" w:space="0" w:color="000000"/>
            </w:tcBorders>
            <w:hideMark/>
          </w:tcPr>
          <w:p w14:paraId="26BC1F20" w14:textId="77777777" w:rsidR="00766AF1" w:rsidRPr="00871294" w:rsidRDefault="00766AF1" w:rsidP="00871294">
            <w:pPr>
              <w:rPr>
                <w:lang w:val="uk-UA"/>
              </w:rPr>
            </w:pPr>
            <w:r w:rsidRPr="00871294">
              <w:rPr>
                <w:lang w:val="uk-UA"/>
              </w:rPr>
              <w:t>Об'єкти рециклінгу відходів</w:t>
            </w:r>
          </w:p>
        </w:tc>
        <w:tc>
          <w:tcPr>
            <w:tcW w:w="821" w:type="dxa"/>
            <w:tcBorders>
              <w:top w:val="single" w:sz="6" w:space="0" w:color="000000"/>
              <w:left w:val="single" w:sz="6" w:space="0" w:color="000000"/>
              <w:bottom w:val="single" w:sz="6" w:space="0" w:color="000000"/>
              <w:right w:val="single" w:sz="6" w:space="0" w:color="000000"/>
            </w:tcBorders>
          </w:tcPr>
          <w:p w14:paraId="1A02D1D7" w14:textId="77777777" w:rsidR="00766AF1" w:rsidRPr="00871294" w:rsidRDefault="00766AF1" w:rsidP="00871294">
            <w:pPr>
              <w:jc w:val="center"/>
              <w:rPr>
                <w:lang w:val="uk-UA"/>
              </w:rPr>
            </w:pPr>
            <w:r w:rsidRPr="00871294">
              <w:rPr>
                <w:lang w:val="uk-UA"/>
              </w:rPr>
              <w:t>-</w:t>
            </w:r>
          </w:p>
        </w:tc>
        <w:tc>
          <w:tcPr>
            <w:tcW w:w="1246" w:type="dxa"/>
            <w:tcBorders>
              <w:top w:val="single" w:sz="6" w:space="0" w:color="000000"/>
              <w:left w:val="single" w:sz="6" w:space="0" w:color="000000"/>
              <w:bottom w:val="single" w:sz="6" w:space="0" w:color="000000"/>
              <w:right w:val="single" w:sz="6" w:space="0" w:color="000000"/>
            </w:tcBorders>
          </w:tcPr>
          <w:p w14:paraId="7938D5F5" w14:textId="77777777" w:rsidR="00766AF1" w:rsidRPr="00871294" w:rsidRDefault="00766AF1" w:rsidP="00871294">
            <w:pPr>
              <w:jc w:val="center"/>
              <w:rPr>
                <w:lang w:val="uk-UA"/>
              </w:rPr>
            </w:pPr>
            <w:r w:rsidRPr="00871294">
              <w:rPr>
                <w:lang w:val="uk-UA"/>
              </w:rPr>
              <w:t>-</w:t>
            </w:r>
          </w:p>
        </w:tc>
        <w:tc>
          <w:tcPr>
            <w:tcW w:w="1501" w:type="dxa"/>
            <w:tcBorders>
              <w:top w:val="single" w:sz="6" w:space="0" w:color="000000"/>
              <w:left w:val="single" w:sz="6" w:space="0" w:color="000000"/>
              <w:bottom w:val="single" w:sz="6" w:space="0" w:color="000000"/>
              <w:right w:val="single" w:sz="6" w:space="0" w:color="000000"/>
            </w:tcBorders>
          </w:tcPr>
          <w:p w14:paraId="14750255"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tcPr>
          <w:p w14:paraId="67E720C3"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28E0C749" w14:textId="77777777" w:rsidR="00766AF1" w:rsidRPr="00871294" w:rsidRDefault="00766AF1" w:rsidP="00871294">
            <w:pPr>
              <w:jc w:val="center"/>
              <w:rPr>
                <w:lang w:val="uk-UA"/>
              </w:rPr>
            </w:pPr>
            <w:r w:rsidRPr="00871294">
              <w:rPr>
                <w:lang w:val="uk-UA"/>
              </w:rPr>
              <w:t>-</w:t>
            </w:r>
          </w:p>
        </w:tc>
      </w:tr>
      <w:tr w:rsidR="00766AF1" w:rsidRPr="00871294" w14:paraId="07DAC9B8"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7DA10D6C" w14:textId="77777777" w:rsidR="00766AF1" w:rsidRPr="00871294" w:rsidRDefault="00766AF1" w:rsidP="00871294">
            <w:pPr>
              <w:jc w:val="center"/>
              <w:rPr>
                <w:sz w:val="20"/>
                <w:szCs w:val="20"/>
                <w:lang w:val="uk-UA"/>
              </w:rPr>
            </w:pPr>
            <w:r w:rsidRPr="00871294">
              <w:rPr>
                <w:sz w:val="20"/>
                <w:szCs w:val="20"/>
                <w:lang w:val="uk-UA"/>
              </w:rPr>
              <w:t>3.3</w:t>
            </w:r>
          </w:p>
        </w:tc>
        <w:tc>
          <w:tcPr>
            <w:tcW w:w="3482" w:type="dxa"/>
            <w:tcBorders>
              <w:top w:val="single" w:sz="6" w:space="0" w:color="000000"/>
              <w:left w:val="single" w:sz="6" w:space="0" w:color="000000"/>
              <w:bottom w:val="single" w:sz="6" w:space="0" w:color="000000"/>
              <w:right w:val="single" w:sz="6" w:space="0" w:color="000000"/>
            </w:tcBorders>
            <w:hideMark/>
          </w:tcPr>
          <w:p w14:paraId="268CD0C3" w14:textId="77777777" w:rsidR="00766AF1" w:rsidRPr="00871294" w:rsidRDefault="00766AF1" w:rsidP="00871294">
            <w:pPr>
              <w:rPr>
                <w:lang w:val="uk-UA"/>
              </w:rPr>
            </w:pPr>
            <w:r w:rsidRPr="00871294">
              <w:rPr>
                <w:lang w:val="uk-UA"/>
              </w:rPr>
              <w:t>Об'єкти іншого відновлення відходів (виробництва енергії та перетворення відходів у матеріали, що можуть бути використані як паливо або для іншого виробництва енергії)</w:t>
            </w:r>
          </w:p>
        </w:tc>
        <w:tc>
          <w:tcPr>
            <w:tcW w:w="821" w:type="dxa"/>
            <w:tcBorders>
              <w:top w:val="single" w:sz="6" w:space="0" w:color="000000"/>
              <w:left w:val="single" w:sz="6" w:space="0" w:color="000000"/>
              <w:bottom w:val="single" w:sz="6" w:space="0" w:color="000000"/>
              <w:right w:val="single" w:sz="6" w:space="0" w:color="000000"/>
            </w:tcBorders>
            <w:hideMark/>
          </w:tcPr>
          <w:p w14:paraId="03318B4E" w14:textId="77777777" w:rsidR="00766AF1" w:rsidRPr="00871294" w:rsidRDefault="00766AF1" w:rsidP="00871294">
            <w:pPr>
              <w:jc w:val="center"/>
              <w:rPr>
                <w:lang w:val="uk-UA"/>
              </w:rPr>
            </w:pPr>
            <w:r w:rsidRPr="00871294">
              <w:rPr>
                <w:lang w:val="uk-UA"/>
              </w:rPr>
              <w:t>1</w:t>
            </w:r>
          </w:p>
        </w:tc>
        <w:tc>
          <w:tcPr>
            <w:tcW w:w="1246" w:type="dxa"/>
            <w:tcBorders>
              <w:top w:val="single" w:sz="6" w:space="0" w:color="000000"/>
              <w:left w:val="single" w:sz="6" w:space="0" w:color="000000"/>
              <w:bottom w:val="single" w:sz="6" w:space="0" w:color="000000"/>
              <w:right w:val="single" w:sz="6" w:space="0" w:color="000000"/>
            </w:tcBorders>
            <w:hideMark/>
          </w:tcPr>
          <w:p w14:paraId="1EB9E73C" w14:textId="77777777" w:rsidR="00766AF1" w:rsidRPr="00871294" w:rsidRDefault="00766AF1" w:rsidP="00871294">
            <w:pPr>
              <w:jc w:val="center"/>
              <w:rPr>
                <w:lang w:val="uk-UA"/>
              </w:rPr>
            </w:pPr>
            <w:r w:rsidRPr="00871294">
              <w:rPr>
                <w:lang w:val="uk-UA"/>
              </w:rPr>
              <w:t>1</w:t>
            </w:r>
          </w:p>
        </w:tc>
        <w:tc>
          <w:tcPr>
            <w:tcW w:w="1501" w:type="dxa"/>
            <w:tcBorders>
              <w:top w:val="single" w:sz="6" w:space="0" w:color="000000"/>
              <w:left w:val="single" w:sz="6" w:space="0" w:color="000000"/>
              <w:bottom w:val="single" w:sz="6" w:space="0" w:color="000000"/>
              <w:right w:val="single" w:sz="6" w:space="0" w:color="000000"/>
            </w:tcBorders>
            <w:hideMark/>
          </w:tcPr>
          <w:p w14:paraId="5CE8AF9B"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65A5B0BD"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207A1DED" w14:textId="77777777" w:rsidR="00766AF1" w:rsidRPr="00871294" w:rsidRDefault="00766AF1" w:rsidP="00871294">
            <w:pPr>
              <w:jc w:val="center"/>
              <w:rPr>
                <w:lang w:val="uk-UA"/>
              </w:rPr>
            </w:pPr>
            <w:r w:rsidRPr="00871294">
              <w:rPr>
                <w:lang w:val="uk-UA"/>
              </w:rPr>
              <w:t>-</w:t>
            </w:r>
          </w:p>
        </w:tc>
      </w:tr>
      <w:tr w:rsidR="00766AF1" w:rsidRPr="00871294" w14:paraId="15E0AF1E"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6F79494B" w14:textId="77777777" w:rsidR="00766AF1" w:rsidRPr="00871294" w:rsidRDefault="00766AF1" w:rsidP="00871294">
            <w:pPr>
              <w:jc w:val="center"/>
              <w:rPr>
                <w:sz w:val="20"/>
                <w:szCs w:val="20"/>
                <w:lang w:val="uk-UA"/>
              </w:rPr>
            </w:pPr>
            <w:r w:rsidRPr="00871294">
              <w:rPr>
                <w:sz w:val="20"/>
                <w:szCs w:val="20"/>
                <w:lang w:val="uk-UA"/>
              </w:rPr>
              <w:lastRenderedPageBreak/>
              <w:t>4</w:t>
            </w:r>
          </w:p>
        </w:tc>
        <w:tc>
          <w:tcPr>
            <w:tcW w:w="3482" w:type="dxa"/>
            <w:tcBorders>
              <w:top w:val="single" w:sz="6" w:space="0" w:color="000000"/>
              <w:left w:val="single" w:sz="6" w:space="0" w:color="000000"/>
              <w:bottom w:val="single" w:sz="6" w:space="0" w:color="000000"/>
              <w:right w:val="single" w:sz="6" w:space="0" w:color="000000"/>
            </w:tcBorders>
            <w:hideMark/>
          </w:tcPr>
          <w:p w14:paraId="1AFDBDF5" w14:textId="77777777" w:rsidR="00766AF1" w:rsidRPr="00871294" w:rsidRDefault="00766AF1" w:rsidP="00871294">
            <w:pPr>
              <w:rPr>
                <w:lang w:val="uk-UA"/>
              </w:rPr>
            </w:pPr>
            <w:r w:rsidRPr="00871294">
              <w:rPr>
                <w:lang w:val="uk-UA"/>
              </w:rPr>
              <w:t>Об'єкти інфраструктури видалення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136D0F49" w14:textId="64A2A99C" w:rsidR="00766AF1" w:rsidRPr="00871294" w:rsidRDefault="00766AF1" w:rsidP="00871294">
            <w:pPr>
              <w:jc w:val="center"/>
              <w:rPr>
                <w:lang w:val="uk-UA"/>
              </w:rPr>
            </w:pPr>
            <w:r w:rsidRPr="00871294">
              <w:rPr>
                <w:lang w:val="uk-UA"/>
              </w:rPr>
              <w:t>14</w:t>
            </w:r>
            <w:r w:rsidR="00C538D4">
              <w:rPr>
                <w:lang w:val="uk-UA"/>
              </w:rPr>
              <w:t>5</w:t>
            </w:r>
          </w:p>
        </w:tc>
        <w:tc>
          <w:tcPr>
            <w:tcW w:w="1246" w:type="dxa"/>
            <w:tcBorders>
              <w:top w:val="single" w:sz="6" w:space="0" w:color="000000"/>
              <w:left w:val="single" w:sz="6" w:space="0" w:color="000000"/>
              <w:bottom w:val="single" w:sz="6" w:space="0" w:color="000000"/>
              <w:right w:val="single" w:sz="6" w:space="0" w:color="000000"/>
            </w:tcBorders>
            <w:hideMark/>
          </w:tcPr>
          <w:p w14:paraId="59F02E99" w14:textId="77777777" w:rsidR="00766AF1" w:rsidRPr="00871294" w:rsidRDefault="00766AF1" w:rsidP="00871294">
            <w:pPr>
              <w:jc w:val="center"/>
              <w:rPr>
                <w:lang w:val="uk-UA"/>
              </w:rPr>
            </w:pPr>
            <w:r w:rsidRPr="00871294">
              <w:rPr>
                <w:lang w:val="uk-UA"/>
              </w:rPr>
              <w:t>143</w:t>
            </w:r>
          </w:p>
        </w:tc>
        <w:tc>
          <w:tcPr>
            <w:tcW w:w="1501" w:type="dxa"/>
            <w:tcBorders>
              <w:top w:val="single" w:sz="6" w:space="0" w:color="000000"/>
              <w:left w:val="single" w:sz="6" w:space="0" w:color="000000"/>
              <w:bottom w:val="single" w:sz="6" w:space="0" w:color="000000"/>
              <w:right w:val="single" w:sz="6" w:space="0" w:color="000000"/>
            </w:tcBorders>
            <w:hideMark/>
          </w:tcPr>
          <w:p w14:paraId="6E387D92"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083629A7" w14:textId="77777777" w:rsidR="00766AF1" w:rsidRPr="00871294" w:rsidRDefault="00766AF1" w:rsidP="00871294">
            <w:pPr>
              <w:jc w:val="center"/>
              <w:rPr>
                <w:lang w:val="uk-UA"/>
              </w:rPr>
            </w:pPr>
            <w:r w:rsidRPr="00871294">
              <w:rPr>
                <w:lang w:val="uk-UA"/>
              </w:rPr>
              <w:t>2</w:t>
            </w:r>
          </w:p>
        </w:tc>
        <w:tc>
          <w:tcPr>
            <w:tcW w:w="1407" w:type="dxa"/>
            <w:tcBorders>
              <w:top w:val="single" w:sz="6" w:space="0" w:color="000000"/>
              <w:left w:val="single" w:sz="6" w:space="0" w:color="000000"/>
              <w:bottom w:val="single" w:sz="6" w:space="0" w:color="000000"/>
              <w:right w:val="single" w:sz="6" w:space="0" w:color="000000"/>
            </w:tcBorders>
            <w:hideMark/>
          </w:tcPr>
          <w:p w14:paraId="20E89674" w14:textId="77777777" w:rsidR="00766AF1" w:rsidRPr="00871294" w:rsidRDefault="00766AF1" w:rsidP="00871294">
            <w:pPr>
              <w:jc w:val="center"/>
              <w:rPr>
                <w:lang w:val="uk-UA"/>
              </w:rPr>
            </w:pPr>
            <w:r w:rsidRPr="00871294">
              <w:rPr>
                <w:lang w:val="uk-UA"/>
              </w:rPr>
              <w:t>-</w:t>
            </w:r>
          </w:p>
        </w:tc>
      </w:tr>
      <w:tr w:rsidR="00766AF1" w:rsidRPr="00871294" w14:paraId="7C36C47B"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67AAD69B" w14:textId="77777777" w:rsidR="00766AF1" w:rsidRPr="00871294" w:rsidRDefault="00766AF1" w:rsidP="00871294">
            <w:pPr>
              <w:jc w:val="center"/>
              <w:rPr>
                <w:sz w:val="20"/>
                <w:szCs w:val="20"/>
                <w:lang w:val="uk-UA"/>
              </w:rPr>
            </w:pPr>
            <w:r w:rsidRPr="00871294">
              <w:rPr>
                <w:sz w:val="20"/>
                <w:szCs w:val="20"/>
                <w:lang w:val="uk-UA"/>
              </w:rPr>
              <w:t>4.1</w:t>
            </w:r>
          </w:p>
        </w:tc>
        <w:tc>
          <w:tcPr>
            <w:tcW w:w="3482" w:type="dxa"/>
            <w:tcBorders>
              <w:top w:val="single" w:sz="6" w:space="0" w:color="000000"/>
              <w:left w:val="single" w:sz="6" w:space="0" w:color="000000"/>
              <w:bottom w:val="single" w:sz="6" w:space="0" w:color="000000"/>
              <w:right w:val="single" w:sz="6" w:space="0" w:color="000000"/>
            </w:tcBorders>
            <w:hideMark/>
          </w:tcPr>
          <w:p w14:paraId="1FF7E7CE" w14:textId="77777777" w:rsidR="00766AF1" w:rsidRPr="00871294" w:rsidRDefault="00766AF1" w:rsidP="00871294">
            <w:pPr>
              <w:rPr>
                <w:lang w:val="uk-UA"/>
              </w:rPr>
            </w:pPr>
            <w:r w:rsidRPr="00871294">
              <w:rPr>
                <w:lang w:val="uk-UA"/>
              </w:rPr>
              <w:t>Об'єкти зі здійснення попередніх операцій з відходами для подальшого їх видалення</w:t>
            </w:r>
          </w:p>
        </w:tc>
        <w:tc>
          <w:tcPr>
            <w:tcW w:w="821" w:type="dxa"/>
            <w:tcBorders>
              <w:top w:val="single" w:sz="6" w:space="0" w:color="000000"/>
              <w:left w:val="single" w:sz="6" w:space="0" w:color="000000"/>
              <w:bottom w:val="single" w:sz="6" w:space="0" w:color="000000"/>
              <w:right w:val="single" w:sz="6" w:space="0" w:color="000000"/>
            </w:tcBorders>
            <w:hideMark/>
          </w:tcPr>
          <w:p w14:paraId="0484881B" w14:textId="77777777" w:rsidR="00766AF1" w:rsidRPr="00871294" w:rsidRDefault="00766AF1" w:rsidP="00871294">
            <w:pPr>
              <w:jc w:val="center"/>
              <w:rPr>
                <w:lang w:val="uk-UA"/>
              </w:rPr>
            </w:pPr>
            <w:r w:rsidRPr="00871294">
              <w:rPr>
                <w:lang w:val="uk-UA"/>
              </w:rPr>
              <w:t>2</w:t>
            </w:r>
          </w:p>
        </w:tc>
        <w:tc>
          <w:tcPr>
            <w:tcW w:w="1246" w:type="dxa"/>
            <w:tcBorders>
              <w:top w:val="single" w:sz="6" w:space="0" w:color="000000"/>
              <w:left w:val="single" w:sz="6" w:space="0" w:color="000000"/>
              <w:bottom w:val="single" w:sz="6" w:space="0" w:color="000000"/>
              <w:right w:val="single" w:sz="6" w:space="0" w:color="000000"/>
            </w:tcBorders>
            <w:hideMark/>
          </w:tcPr>
          <w:p w14:paraId="6B66251C" w14:textId="77777777" w:rsidR="00766AF1" w:rsidRPr="00871294" w:rsidRDefault="00766AF1" w:rsidP="00871294">
            <w:pPr>
              <w:jc w:val="center"/>
              <w:rPr>
                <w:lang w:val="uk-UA"/>
              </w:rPr>
            </w:pPr>
            <w:r w:rsidRPr="00871294">
              <w:rPr>
                <w:lang w:val="uk-UA"/>
              </w:rPr>
              <w:t>2</w:t>
            </w:r>
          </w:p>
        </w:tc>
        <w:tc>
          <w:tcPr>
            <w:tcW w:w="1501" w:type="dxa"/>
            <w:tcBorders>
              <w:top w:val="single" w:sz="6" w:space="0" w:color="000000"/>
              <w:left w:val="single" w:sz="6" w:space="0" w:color="000000"/>
              <w:bottom w:val="single" w:sz="6" w:space="0" w:color="000000"/>
              <w:right w:val="single" w:sz="6" w:space="0" w:color="000000"/>
            </w:tcBorders>
            <w:hideMark/>
          </w:tcPr>
          <w:p w14:paraId="48AA90F1"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52874B6F"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2B65D205" w14:textId="77777777" w:rsidR="00766AF1" w:rsidRPr="00871294" w:rsidRDefault="00766AF1" w:rsidP="00871294">
            <w:pPr>
              <w:jc w:val="center"/>
              <w:rPr>
                <w:lang w:val="uk-UA"/>
              </w:rPr>
            </w:pPr>
            <w:r w:rsidRPr="00871294">
              <w:rPr>
                <w:lang w:val="uk-UA"/>
              </w:rPr>
              <w:t>-</w:t>
            </w:r>
          </w:p>
        </w:tc>
      </w:tr>
      <w:tr w:rsidR="00766AF1" w:rsidRPr="00871294" w14:paraId="3944A55D"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5C1CAB80" w14:textId="77777777" w:rsidR="00766AF1" w:rsidRPr="00871294" w:rsidRDefault="00766AF1" w:rsidP="00871294">
            <w:pPr>
              <w:jc w:val="center"/>
              <w:rPr>
                <w:sz w:val="20"/>
                <w:szCs w:val="20"/>
                <w:lang w:val="uk-UA"/>
              </w:rPr>
            </w:pPr>
            <w:r w:rsidRPr="00871294">
              <w:rPr>
                <w:sz w:val="20"/>
                <w:szCs w:val="20"/>
                <w:lang w:val="uk-UA"/>
              </w:rPr>
              <w:t>4.2</w:t>
            </w:r>
          </w:p>
        </w:tc>
        <w:tc>
          <w:tcPr>
            <w:tcW w:w="3482" w:type="dxa"/>
            <w:tcBorders>
              <w:top w:val="single" w:sz="6" w:space="0" w:color="000000"/>
              <w:left w:val="single" w:sz="6" w:space="0" w:color="000000"/>
              <w:bottom w:val="single" w:sz="6" w:space="0" w:color="000000"/>
              <w:right w:val="single" w:sz="6" w:space="0" w:color="000000"/>
            </w:tcBorders>
            <w:hideMark/>
          </w:tcPr>
          <w:p w14:paraId="52EC416A" w14:textId="77777777" w:rsidR="00766AF1" w:rsidRPr="00871294" w:rsidRDefault="00766AF1" w:rsidP="00871294">
            <w:pPr>
              <w:rPr>
                <w:lang w:val="uk-UA"/>
              </w:rPr>
            </w:pPr>
            <w:r w:rsidRPr="00871294">
              <w:rPr>
                <w:lang w:val="uk-UA"/>
              </w:rPr>
              <w:t>Полігони для небезпечних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4C965945" w14:textId="77777777" w:rsidR="00766AF1" w:rsidRPr="00871294" w:rsidRDefault="00766AF1" w:rsidP="00871294">
            <w:pPr>
              <w:jc w:val="center"/>
              <w:rPr>
                <w:lang w:val="uk-UA"/>
              </w:rPr>
            </w:pPr>
            <w:r w:rsidRPr="00871294">
              <w:rPr>
                <w:lang w:val="uk-UA"/>
              </w:rPr>
              <w:t>-</w:t>
            </w:r>
          </w:p>
        </w:tc>
        <w:tc>
          <w:tcPr>
            <w:tcW w:w="1246" w:type="dxa"/>
            <w:tcBorders>
              <w:top w:val="single" w:sz="6" w:space="0" w:color="000000"/>
              <w:left w:val="single" w:sz="6" w:space="0" w:color="000000"/>
              <w:bottom w:val="single" w:sz="6" w:space="0" w:color="000000"/>
              <w:right w:val="single" w:sz="6" w:space="0" w:color="000000"/>
            </w:tcBorders>
            <w:hideMark/>
          </w:tcPr>
          <w:p w14:paraId="3EEB9D22" w14:textId="77777777" w:rsidR="00766AF1" w:rsidRPr="00871294" w:rsidRDefault="00766AF1" w:rsidP="00871294">
            <w:pPr>
              <w:jc w:val="center"/>
              <w:rPr>
                <w:lang w:val="uk-UA"/>
              </w:rPr>
            </w:pPr>
            <w:r w:rsidRPr="00871294">
              <w:rPr>
                <w:lang w:val="uk-UA"/>
              </w:rPr>
              <w:t>-</w:t>
            </w:r>
          </w:p>
        </w:tc>
        <w:tc>
          <w:tcPr>
            <w:tcW w:w="1501" w:type="dxa"/>
            <w:tcBorders>
              <w:top w:val="single" w:sz="6" w:space="0" w:color="000000"/>
              <w:left w:val="single" w:sz="6" w:space="0" w:color="000000"/>
              <w:bottom w:val="single" w:sz="6" w:space="0" w:color="000000"/>
              <w:right w:val="single" w:sz="6" w:space="0" w:color="000000"/>
            </w:tcBorders>
            <w:hideMark/>
          </w:tcPr>
          <w:p w14:paraId="6FF7FEDC"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17F93223"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4E053810" w14:textId="77777777" w:rsidR="00766AF1" w:rsidRPr="00871294" w:rsidRDefault="00766AF1" w:rsidP="00871294">
            <w:pPr>
              <w:jc w:val="center"/>
              <w:rPr>
                <w:lang w:val="uk-UA"/>
              </w:rPr>
            </w:pPr>
            <w:r w:rsidRPr="00871294">
              <w:rPr>
                <w:lang w:val="uk-UA"/>
              </w:rPr>
              <w:t>-</w:t>
            </w:r>
          </w:p>
        </w:tc>
      </w:tr>
      <w:tr w:rsidR="00766AF1" w:rsidRPr="00871294" w14:paraId="2E9A5175"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1988BBAD" w14:textId="77777777" w:rsidR="00766AF1" w:rsidRPr="00871294" w:rsidRDefault="00766AF1" w:rsidP="00871294">
            <w:pPr>
              <w:jc w:val="center"/>
              <w:rPr>
                <w:sz w:val="20"/>
                <w:szCs w:val="20"/>
                <w:lang w:val="uk-UA"/>
              </w:rPr>
            </w:pPr>
            <w:r w:rsidRPr="00871294">
              <w:rPr>
                <w:sz w:val="20"/>
                <w:szCs w:val="20"/>
                <w:lang w:val="uk-UA"/>
              </w:rPr>
              <w:t>4.3</w:t>
            </w:r>
          </w:p>
        </w:tc>
        <w:tc>
          <w:tcPr>
            <w:tcW w:w="3482" w:type="dxa"/>
            <w:tcBorders>
              <w:top w:val="single" w:sz="6" w:space="0" w:color="000000"/>
              <w:left w:val="single" w:sz="6" w:space="0" w:color="000000"/>
              <w:bottom w:val="single" w:sz="6" w:space="0" w:color="000000"/>
              <w:right w:val="single" w:sz="6" w:space="0" w:color="000000"/>
            </w:tcBorders>
            <w:hideMark/>
          </w:tcPr>
          <w:p w14:paraId="2D949BFD" w14:textId="77777777" w:rsidR="00766AF1" w:rsidRPr="00871294" w:rsidRDefault="00766AF1" w:rsidP="00871294">
            <w:pPr>
              <w:rPr>
                <w:lang w:val="uk-UA"/>
              </w:rPr>
            </w:pPr>
            <w:r w:rsidRPr="00871294">
              <w:rPr>
                <w:lang w:val="uk-UA"/>
              </w:rPr>
              <w:t>Полігони для відходів, що не є небезпечними</w:t>
            </w:r>
          </w:p>
        </w:tc>
        <w:tc>
          <w:tcPr>
            <w:tcW w:w="821" w:type="dxa"/>
            <w:tcBorders>
              <w:top w:val="single" w:sz="6" w:space="0" w:color="000000"/>
              <w:left w:val="single" w:sz="6" w:space="0" w:color="000000"/>
              <w:bottom w:val="single" w:sz="6" w:space="0" w:color="000000"/>
              <w:right w:val="single" w:sz="6" w:space="0" w:color="000000"/>
            </w:tcBorders>
            <w:hideMark/>
          </w:tcPr>
          <w:p w14:paraId="3930FEF8" w14:textId="77777777" w:rsidR="00766AF1" w:rsidRPr="00871294" w:rsidRDefault="00766AF1" w:rsidP="00871294">
            <w:pPr>
              <w:jc w:val="center"/>
              <w:rPr>
                <w:lang w:val="uk-UA"/>
              </w:rPr>
            </w:pPr>
            <w:r w:rsidRPr="00871294">
              <w:rPr>
                <w:lang w:val="uk-UA"/>
              </w:rPr>
              <w:t>39</w:t>
            </w:r>
          </w:p>
        </w:tc>
        <w:tc>
          <w:tcPr>
            <w:tcW w:w="1246" w:type="dxa"/>
            <w:tcBorders>
              <w:top w:val="single" w:sz="6" w:space="0" w:color="000000"/>
              <w:left w:val="single" w:sz="6" w:space="0" w:color="000000"/>
              <w:bottom w:val="single" w:sz="6" w:space="0" w:color="000000"/>
              <w:right w:val="single" w:sz="6" w:space="0" w:color="000000"/>
            </w:tcBorders>
            <w:hideMark/>
          </w:tcPr>
          <w:p w14:paraId="27B24391" w14:textId="77777777" w:rsidR="00766AF1" w:rsidRPr="00871294" w:rsidRDefault="00766AF1" w:rsidP="00871294">
            <w:pPr>
              <w:jc w:val="center"/>
              <w:rPr>
                <w:lang w:val="uk-UA"/>
              </w:rPr>
            </w:pPr>
            <w:r w:rsidRPr="00871294">
              <w:rPr>
                <w:lang w:val="uk-UA"/>
              </w:rPr>
              <w:t>39</w:t>
            </w:r>
          </w:p>
        </w:tc>
        <w:tc>
          <w:tcPr>
            <w:tcW w:w="1501" w:type="dxa"/>
            <w:tcBorders>
              <w:top w:val="single" w:sz="6" w:space="0" w:color="000000"/>
              <w:left w:val="single" w:sz="6" w:space="0" w:color="000000"/>
              <w:bottom w:val="single" w:sz="6" w:space="0" w:color="000000"/>
              <w:right w:val="single" w:sz="6" w:space="0" w:color="000000"/>
            </w:tcBorders>
            <w:hideMark/>
          </w:tcPr>
          <w:p w14:paraId="7CD6D27C"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5855E3D2" w14:textId="77777777" w:rsidR="00766AF1" w:rsidRPr="00871294" w:rsidRDefault="00766AF1" w:rsidP="00871294">
            <w:pPr>
              <w:jc w:val="center"/>
              <w:rPr>
                <w:lang w:val="uk-UA"/>
              </w:rPr>
            </w:pPr>
            <w:r w:rsidRPr="00871294">
              <w:rPr>
                <w:lang w:val="uk-UA"/>
              </w:rPr>
              <w:t>-</w:t>
            </w:r>
          </w:p>
        </w:tc>
        <w:tc>
          <w:tcPr>
            <w:tcW w:w="1407" w:type="dxa"/>
            <w:tcBorders>
              <w:top w:val="single" w:sz="6" w:space="0" w:color="000000"/>
              <w:left w:val="single" w:sz="6" w:space="0" w:color="000000"/>
              <w:bottom w:val="single" w:sz="6" w:space="0" w:color="000000"/>
              <w:right w:val="single" w:sz="6" w:space="0" w:color="000000"/>
            </w:tcBorders>
            <w:hideMark/>
          </w:tcPr>
          <w:p w14:paraId="7211C408" w14:textId="77777777" w:rsidR="00766AF1" w:rsidRPr="00871294" w:rsidRDefault="00766AF1" w:rsidP="00871294">
            <w:pPr>
              <w:jc w:val="center"/>
              <w:rPr>
                <w:lang w:val="uk-UA"/>
              </w:rPr>
            </w:pPr>
            <w:r w:rsidRPr="00871294">
              <w:rPr>
                <w:lang w:val="uk-UA"/>
              </w:rPr>
              <w:t>-</w:t>
            </w:r>
          </w:p>
        </w:tc>
      </w:tr>
      <w:tr w:rsidR="00766AF1" w:rsidRPr="00871294" w14:paraId="66EDB11E"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7133B45E" w14:textId="77777777" w:rsidR="00766AF1" w:rsidRPr="00871294" w:rsidRDefault="00766AF1" w:rsidP="00871294">
            <w:pPr>
              <w:jc w:val="center"/>
              <w:rPr>
                <w:sz w:val="20"/>
                <w:szCs w:val="20"/>
                <w:lang w:val="uk-UA"/>
              </w:rPr>
            </w:pPr>
            <w:r w:rsidRPr="00871294">
              <w:rPr>
                <w:sz w:val="20"/>
                <w:szCs w:val="20"/>
                <w:lang w:val="uk-UA"/>
              </w:rPr>
              <w:t>4.4</w:t>
            </w:r>
          </w:p>
        </w:tc>
        <w:tc>
          <w:tcPr>
            <w:tcW w:w="3482" w:type="dxa"/>
            <w:tcBorders>
              <w:top w:val="single" w:sz="6" w:space="0" w:color="000000"/>
              <w:left w:val="single" w:sz="6" w:space="0" w:color="000000"/>
              <w:bottom w:val="single" w:sz="6" w:space="0" w:color="000000"/>
              <w:right w:val="single" w:sz="6" w:space="0" w:color="000000"/>
            </w:tcBorders>
            <w:hideMark/>
          </w:tcPr>
          <w:p w14:paraId="679B6332" w14:textId="77777777" w:rsidR="00766AF1" w:rsidRPr="00871294" w:rsidRDefault="00766AF1" w:rsidP="00871294">
            <w:pPr>
              <w:rPr>
                <w:lang w:val="uk-UA"/>
              </w:rPr>
            </w:pPr>
            <w:r w:rsidRPr="00871294">
              <w:rPr>
                <w:lang w:val="uk-UA"/>
              </w:rPr>
              <w:t>Полігони для інертних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4F39687A" w14:textId="77777777" w:rsidR="00766AF1" w:rsidRPr="00871294" w:rsidRDefault="00766AF1" w:rsidP="00871294">
            <w:pPr>
              <w:jc w:val="center"/>
              <w:rPr>
                <w:lang w:val="uk-UA"/>
              </w:rPr>
            </w:pPr>
            <w:r w:rsidRPr="00871294">
              <w:rPr>
                <w:lang w:val="uk-UA"/>
              </w:rPr>
              <w:t>1</w:t>
            </w:r>
          </w:p>
        </w:tc>
        <w:tc>
          <w:tcPr>
            <w:tcW w:w="1246" w:type="dxa"/>
            <w:tcBorders>
              <w:top w:val="single" w:sz="6" w:space="0" w:color="000000"/>
              <w:left w:val="single" w:sz="6" w:space="0" w:color="000000"/>
              <w:bottom w:val="single" w:sz="6" w:space="0" w:color="000000"/>
              <w:right w:val="single" w:sz="6" w:space="0" w:color="000000"/>
            </w:tcBorders>
            <w:hideMark/>
          </w:tcPr>
          <w:p w14:paraId="6869FF10" w14:textId="77777777" w:rsidR="00766AF1" w:rsidRPr="00871294" w:rsidRDefault="00766AF1" w:rsidP="00871294">
            <w:pPr>
              <w:jc w:val="center"/>
              <w:rPr>
                <w:lang w:val="uk-UA"/>
              </w:rPr>
            </w:pPr>
            <w:r w:rsidRPr="00871294">
              <w:rPr>
                <w:lang w:val="uk-UA"/>
              </w:rPr>
              <w:t>-</w:t>
            </w:r>
          </w:p>
        </w:tc>
        <w:tc>
          <w:tcPr>
            <w:tcW w:w="1501" w:type="dxa"/>
            <w:tcBorders>
              <w:top w:val="single" w:sz="6" w:space="0" w:color="000000"/>
              <w:left w:val="single" w:sz="6" w:space="0" w:color="000000"/>
              <w:bottom w:val="single" w:sz="6" w:space="0" w:color="000000"/>
              <w:right w:val="single" w:sz="6" w:space="0" w:color="000000"/>
            </w:tcBorders>
            <w:hideMark/>
          </w:tcPr>
          <w:p w14:paraId="456AF47C"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33321390" w14:textId="77777777" w:rsidR="00766AF1" w:rsidRPr="00871294" w:rsidRDefault="00766AF1" w:rsidP="00871294">
            <w:pPr>
              <w:jc w:val="center"/>
              <w:rPr>
                <w:lang w:val="uk-UA"/>
              </w:rPr>
            </w:pPr>
            <w:r w:rsidRPr="00871294">
              <w:rPr>
                <w:lang w:val="uk-UA"/>
              </w:rPr>
              <w:t>1</w:t>
            </w:r>
          </w:p>
        </w:tc>
        <w:tc>
          <w:tcPr>
            <w:tcW w:w="1407" w:type="dxa"/>
            <w:tcBorders>
              <w:top w:val="single" w:sz="6" w:space="0" w:color="000000"/>
              <w:left w:val="single" w:sz="6" w:space="0" w:color="000000"/>
              <w:bottom w:val="single" w:sz="6" w:space="0" w:color="000000"/>
              <w:right w:val="single" w:sz="6" w:space="0" w:color="000000"/>
            </w:tcBorders>
            <w:hideMark/>
          </w:tcPr>
          <w:p w14:paraId="23253EFA" w14:textId="77777777" w:rsidR="00766AF1" w:rsidRPr="00871294" w:rsidRDefault="00766AF1" w:rsidP="00871294">
            <w:pPr>
              <w:jc w:val="center"/>
              <w:rPr>
                <w:lang w:val="uk-UA"/>
              </w:rPr>
            </w:pPr>
            <w:r w:rsidRPr="00871294">
              <w:rPr>
                <w:lang w:val="uk-UA"/>
              </w:rPr>
              <w:t>-</w:t>
            </w:r>
          </w:p>
        </w:tc>
      </w:tr>
      <w:tr w:rsidR="00766AF1" w:rsidRPr="00871294" w14:paraId="40B0A3FF" w14:textId="77777777" w:rsidTr="00705A4A">
        <w:trPr>
          <w:gridAfter w:val="1"/>
          <w:wAfter w:w="14" w:type="dxa"/>
          <w:trHeight w:val="36"/>
        </w:trPr>
        <w:tc>
          <w:tcPr>
            <w:tcW w:w="346" w:type="dxa"/>
            <w:tcBorders>
              <w:top w:val="single" w:sz="6" w:space="0" w:color="000000"/>
              <w:left w:val="single" w:sz="6" w:space="0" w:color="000000"/>
              <w:bottom w:val="single" w:sz="6" w:space="0" w:color="000000"/>
              <w:right w:val="single" w:sz="6" w:space="0" w:color="000000"/>
            </w:tcBorders>
            <w:hideMark/>
          </w:tcPr>
          <w:p w14:paraId="47B0C3DC" w14:textId="77777777" w:rsidR="00766AF1" w:rsidRPr="00871294" w:rsidRDefault="00766AF1" w:rsidP="00871294">
            <w:pPr>
              <w:jc w:val="center"/>
              <w:rPr>
                <w:sz w:val="20"/>
                <w:szCs w:val="20"/>
                <w:lang w:val="uk-UA"/>
              </w:rPr>
            </w:pPr>
            <w:r w:rsidRPr="00871294">
              <w:rPr>
                <w:sz w:val="20"/>
                <w:szCs w:val="20"/>
                <w:lang w:val="uk-UA"/>
              </w:rPr>
              <w:t>4.5</w:t>
            </w:r>
          </w:p>
        </w:tc>
        <w:tc>
          <w:tcPr>
            <w:tcW w:w="3482" w:type="dxa"/>
            <w:tcBorders>
              <w:top w:val="single" w:sz="6" w:space="0" w:color="000000"/>
              <w:left w:val="single" w:sz="6" w:space="0" w:color="000000"/>
              <w:bottom w:val="single" w:sz="6" w:space="0" w:color="000000"/>
              <w:right w:val="single" w:sz="6" w:space="0" w:color="000000"/>
            </w:tcBorders>
            <w:hideMark/>
          </w:tcPr>
          <w:p w14:paraId="6356A157" w14:textId="77777777" w:rsidR="00766AF1" w:rsidRPr="00871294" w:rsidRDefault="00766AF1" w:rsidP="00871294">
            <w:pPr>
              <w:rPr>
                <w:lang w:val="uk-UA"/>
              </w:rPr>
            </w:pPr>
            <w:r w:rsidRPr="00871294">
              <w:rPr>
                <w:lang w:val="uk-UA"/>
              </w:rPr>
              <w:t>Інші об'єкти видалення відходів</w:t>
            </w:r>
          </w:p>
        </w:tc>
        <w:tc>
          <w:tcPr>
            <w:tcW w:w="821" w:type="dxa"/>
            <w:tcBorders>
              <w:top w:val="single" w:sz="6" w:space="0" w:color="000000"/>
              <w:left w:val="single" w:sz="6" w:space="0" w:color="000000"/>
              <w:bottom w:val="single" w:sz="6" w:space="0" w:color="000000"/>
              <w:right w:val="single" w:sz="6" w:space="0" w:color="000000"/>
            </w:tcBorders>
            <w:hideMark/>
          </w:tcPr>
          <w:p w14:paraId="0D787F51" w14:textId="77777777" w:rsidR="00766AF1" w:rsidRPr="00871294" w:rsidRDefault="00766AF1" w:rsidP="00871294">
            <w:pPr>
              <w:jc w:val="center"/>
              <w:rPr>
                <w:lang w:val="uk-UA"/>
              </w:rPr>
            </w:pPr>
            <w:r w:rsidRPr="00871294">
              <w:rPr>
                <w:lang w:val="uk-UA"/>
              </w:rPr>
              <w:t>95</w:t>
            </w:r>
          </w:p>
        </w:tc>
        <w:tc>
          <w:tcPr>
            <w:tcW w:w="1246" w:type="dxa"/>
            <w:tcBorders>
              <w:top w:val="single" w:sz="6" w:space="0" w:color="000000"/>
              <w:left w:val="single" w:sz="6" w:space="0" w:color="000000"/>
              <w:bottom w:val="single" w:sz="6" w:space="0" w:color="000000"/>
              <w:right w:val="single" w:sz="6" w:space="0" w:color="000000"/>
            </w:tcBorders>
            <w:hideMark/>
          </w:tcPr>
          <w:p w14:paraId="62B911CD" w14:textId="77777777" w:rsidR="00766AF1" w:rsidRPr="00871294" w:rsidRDefault="00766AF1" w:rsidP="00871294">
            <w:pPr>
              <w:jc w:val="center"/>
              <w:rPr>
                <w:lang w:val="uk-UA"/>
              </w:rPr>
            </w:pPr>
            <w:r w:rsidRPr="00871294">
              <w:rPr>
                <w:lang w:val="uk-UA"/>
              </w:rPr>
              <w:t>94</w:t>
            </w:r>
          </w:p>
        </w:tc>
        <w:tc>
          <w:tcPr>
            <w:tcW w:w="1501" w:type="dxa"/>
            <w:tcBorders>
              <w:top w:val="single" w:sz="6" w:space="0" w:color="000000"/>
              <w:left w:val="single" w:sz="6" w:space="0" w:color="000000"/>
              <w:bottom w:val="single" w:sz="6" w:space="0" w:color="000000"/>
              <w:right w:val="single" w:sz="6" w:space="0" w:color="000000"/>
            </w:tcBorders>
            <w:hideMark/>
          </w:tcPr>
          <w:p w14:paraId="70ECDB55" w14:textId="77777777" w:rsidR="00766AF1" w:rsidRPr="00871294" w:rsidRDefault="00766AF1" w:rsidP="00871294">
            <w:pPr>
              <w:jc w:val="center"/>
              <w:rPr>
                <w:lang w:val="uk-UA"/>
              </w:rPr>
            </w:pPr>
            <w:r w:rsidRPr="00871294">
              <w:rPr>
                <w:lang w:val="uk-UA"/>
              </w:rPr>
              <w:t>-</w:t>
            </w:r>
          </w:p>
        </w:tc>
        <w:tc>
          <w:tcPr>
            <w:tcW w:w="1565" w:type="dxa"/>
            <w:tcBorders>
              <w:top w:val="single" w:sz="6" w:space="0" w:color="000000"/>
              <w:left w:val="single" w:sz="6" w:space="0" w:color="000000"/>
              <w:bottom w:val="single" w:sz="6" w:space="0" w:color="000000"/>
              <w:right w:val="single" w:sz="6" w:space="0" w:color="000000"/>
            </w:tcBorders>
            <w:hideMark/>
          </w:tcPr>
          <w:p w14:paraId="49A7415E" w14:textId="77777777" w:rsidR="00766AF1" w:rsidRPr="00871294" w:rsidRDefault="00766AF1" w:rsidP="00871294">
            <w:pPr>
              <w:jc w:val="center"/>
              <w:rPr>
                <w:lang w:val="uk-UA"/>
              </w:rPr>
            </w:pPr>
            <w:r w:rsidRPr="00871294">
              <w:rPr>
                <w:lang w:val="uk-UA"/>
              </w:rPr>
              <w:t>1</w:t>
            </w:r>
          </w:p>
        </w:tc>
        <w:tc>
          <w:tcPr>
            <w:tcW w:w="1407" w:type="dxa"/>
            <w:tcBorders>
              <w:top w:val="single" w:sz="6" w:space="0" w:color="000000"/>
              <w:left w:val="single" w:sz="6" w:space="0" w:color="000000"/>
              <w:bottom w:val="single" w:sz="6" w:space="0" w:color="000000"/>
              <w:right w:val="single" w:sz="6" w:space="0" w:color="000000"/>
            </w:tcBorders>
            <w:hideMark/>
          </w:tcPr>
          <w:p w14:paraId="308385CC" w14:textId="77777777" w:rsidR="00766AF1" w:rsidRPr="00871294" w:rsidRDefault="00766AF1" w:rsidP="00871294">
            <w:pPr>
              <w:jc w:val="center"/>
              <w:rPr>
                <w:lang w:val="uk-UA"/>
              </w:rPr>
            </w:pPr>
            <w:r w:rsidRPr="00871294">
              <w:rPr>
                <w:lang w:val="uk-UA"/>
              </w:rPr>
              <w:t>-</w:t>
            </w:r>
          </w:p>
        </w:tc>
      </w:tr>
      <w:tr w:rsidR="00766AF1" w:rsidRPr="00871294" w14:paraId="62CD9113" w14:textId="77777777" w:rsidTr="00705A4A">
        <w:trPr>
          <w:trHeight w:val="36"/>
        </w:trPr>
        <w:tc>
          <w:tcPr>
            <w:tcW w:w="10382" w:type="dxa"/>
            <w:gridSpan w:val="8"/>
            <w:tcBorders>
              <w:top w:val="single" w:sz="6" w:space="0" w:color="000000"/>
              <w:left w:val="single" w:sz="6" w:space="0" w:color="000000"/>
              <w:bottom w:val="single" w:sz="6" w:space="0" w:color="000000"/>
              <w:right w:val="single" w:sz="6" w:space="0" w:color="000000"/>
            </w:tcBorders>
          </w:tcPr>
          <w:p w14:paraId="53905304" w14:textId="77777777" w:rsidR="00766AF1" w:rsidRPr="00871294" w:rsidRDefault="00766AF1" w:rsidP="00871294">
            <w:pPr>
              <w:rPr>
                <w:lang w:val="uk-UA"/>
              </w:rPr>
            </w:pPr>
            <w:r w:rsidRPr="00871294">
              <w:rPr>
                <w:lang w:val="uk-UA"/>
              </w:rPr>
              <w:t>Джерело інформації: згідно з поданими даними від територіальних громад Чернігівської області.</w:t>
            </w:r>
          </w:p>
        </w:tc>
      </w:tr>
    </w:tbl>
    <w:p w14:paraId="034370D4" w14:textId="77777777" w:rsidR="00766AF1" w:rsidRPr="00871294" w:rsidRDefault="00766AF1" w:rsidP="00766AF1">
      <w:pPr>
        <w:rPr>
          <w:lang w:val="uk-UA"/>
        </w:rPr>
      </w:pPr>
    </w:p>
    <w:p w14:paraId="4D4C3035" w14:textId="77777777" w:rsidR="00766AF1" w:rsidRPr="00EA3E40" w:rsidRDefault="00766AF1" w:rsidP="00EA3E40">
      <w:pPr>
        <w:ind w:firstLine="426"/>
        <w:jc w:val="both"/>
        <w:rPr>
          <w:sz w:val="28"/>
          <w:szCs w:val="28"/>
          <w:lang w:val="uk-UA"/>
        </w:rPr>
      </w:pPr>
      <w:r w:rsidRPr="00EA3E40">
        <w:rPr>
          <w:sz w:val="28"/>
          <w:szCs w:val="28"/>
          <w:lang w:val="uk-UA"/>
        </w:rPr>
        <w:t>За даними отриманими від громад Чернігівської області наявні (додаток В):</w:t>
      </w:r>
    </w:p>
    <w:p w14:paraId="7EE24E20" w14:textId="77A59A88" w:rsidR="00766AF1" w:rsidRPr="00EA3E40" w:rsidRDefault="00492F5F" w:rsidP="00A71FAE">
      <w:pPr>
        <w:pStyle w:val="af"/>
        <w:numPr>
          <w:ilvl w:val="0"/>
          <w:numId w:val="20"/>
        </w:numPr>
        <w:jc w:val="both"/>
        <w:rPr>
          <w:sz w:val="28"/>
          <w:szCs w:val="28"/>
          <w:lang w:val="uk-UA"/>
        </w:rPr>
      </w:pPr>
      <w:r>
        <w:rPr>
          <w:sz w:val="28"/>
          <w:szCs w:val="28"/>
          <w:lang w:val="uk-UA"/>
        </w:rPr>
        <w:t>702</w:t>
      </w:r>
      <w:r w:rsidR="00766AF1" w:rsidRPr="00EA3E40">
        <w:rPr>
          <w:sz w:val="28"/>
          <w:szCs w:val="28"/>
          <w:lang w:val="uk-UA"/>
        </w:rPr>
        <w:t xml:space="preserve"> об`єкти інфраструктури збирання та перевезення відходів, з них експлуатується 669;</w:t>
      </w:r>
    </w:p>
    <w:p w14:paraId="4ADC0F8B" w14:textId="77777777" w:rsidR="00766AF1" w:rsidRPr="00EA3E40" w:rsidRDefault="00766AF1" w:rsidP="00A71FAE">
      <w:pPr>
        <w:pStyle w:val="af"/>
        <w:numPr>
          <w:ilvl w:val="0"/>
          <w:numId w:val="20"/>
        </w:numPr>
        <w:jc w:val="both"/>
        <w:rPr>
          <w:sz w:val="28"/>
          <w:szCs w:val="28"/>
          <w:lang w:val="uk-UA"/>
        </w:rPr>
      </w:pPr>
      <w:r w:rsidRPr="00EA3E40">
        <w:rPr>
          <w:sz w:val="28"/>
          <w:szCs w:val="28"/>
          <w:lang w:val="uk-UA"/>
        </w:rPr>
        <w:t>відсутні об'єкти інфраструктури підготовки відходів до повторного використання;</w:t>
      </w:r>
    </w:p>
    <w:p w14:paraId="774D3351" w14:textId="6EAC5B7D" w:rsidR="00766AF1" w:rsidRPr="00EA3E40" w:rsidRDefault="00766AF1" w:rsidP="00A71FAE">
      <w:pPr>
        <w:pStyle w:val="af"/>
        <w:numPr>
          <w:ilvl w:val="0"/>
          <w:numId w:val="20"/>
        </w:numPr>
        <w:jc w:val="both"/>
        <w:rPr>
          <w:sz w:val="28"/>
          <w:szCs w:val="28"/>
          <w:lang w:val="uk-UA"/>
        </w:rPr>
      </w:pPr>
      <w:r w:rsidRPr="00EA3E40">
        <w:rPr>
          <w:sz w:val="28"/>
          <w:szCs w:val="28"/>
          <w:lang w:val="uk-UA"/>
        </w:rPr>
        <w:t>експлуатується один об'єкт інфраструктури відновлення відходів (</w:t>
      </w:r>
      <w:r w:rsidR="00410DBB">
        <w:rPr>
          <w:rStyle w:val="spanrvts82"/>
          <w:rFonts w:eastAsiaTheme="minorHAnsi"/>
          <w:color w:val="000000" w:themeColor="text1"/>
          <w:sz w:val="28"/>
          <w:szCs w:val="28"/>
          <w:lang w:val="uk-UA" w:eastAsia="uk"/>
        </w:rPr>
        <w:t>у</w:t>
      </w:r>
      <w:r w:rsidRPr="00EA3E40">
        <w:rPr>
          <w:rStyle w:val="spanrvts82"/>
          <w:rFonts w:eastAsiaTheme="minorHAnsi"/>
          <w:color w:val="000000" w:themeColor="text1"/>
          <w:sz w:val="28"/>
          <w:szCs w:val="28"/>
          <w:lang w:val="uk-UA" w:eastAsia="uk"/>
        </w:rPr>
        <w:t>становка для подрібнення сміття у Чернігівській ТГ</w:t>
      </w:r>
      <w:r w:rsidRPr="00EA3E40">
        <w:rPr>
          <w:sz w:val="28"/>
          <w:szCs w:val="28"/>
          <w:lang w:val="uk-UA"/>
        </w:rPr>
        <w:t>);</w:t>
      </w:r>
    </w:p>
    <w:p w14:paraId="67B692E0" w14:textId="669F2649" w:rsidR="00766AF1" w:rsidRPr="00EA3E40" w:rsidRDefault="00766AF1" w:rsidP="00A71FAE">
      <w:pPr>
        <w:pStyle w:val="af"/>
        <w:numPr>
          <w:ilvl w:val="0"/>
          <w:numId w:val="20"/>
        </w:numPr>
        <w:jc w:val="both"/>
        <w:rPr>
          <w:sz w:val="28"/>
          <w:szCs w:val="28"/>
          <w:lang w:val="uk-UA"/>
        </w:rPr>
      </w:pPr>
      <w:r w:rsidRPr="00EA3E40">
        <w:rPr>
          <w:sz w:val="28"/>
          <w:szCs w:val="28"/>
          <w:lang w:val="uk-UA"/>
        </w:rPr>
        <w:t>14</w:t>
      </w:r>
      <w:r w:rsidR="00492F5F">
        <w:rPr>
          <w:sz w:val="28"/>
          <w:szCs w:val="28"/>
          <w:lang w:val="uk-UA"/>
        </w:rPr>
        <w:t>5</w:t>
      </w:r>
      <w:r w:rsidRPr="00EA3E40">
        <w:rPr>
          <w:sz w:val="28"/>
          <w:szCs w:val="28"/>
          <w:lang w:val="uk-UA"/>
        </w:rPr>
        <w:t xml:space="preserve"> об'єктів інфраструктури видалення відходів, з них експлуатується 143.</w:t>
      </w:r>
    </w:p>
    <w:p w14:paraId="622D7D4E" w14:textId="058A7CDA" w:rsidR="00766AF1" w:rsidRPr="00EA3E40" w:rsidRDefault="00766AF1" w:rsidP="00EA3E40">
      <w:pPr>
        <w:ind w:firstLine="426"/>
        <w:jc w:val="both"/>
        <w:rPr>
          <w:sz w:val="28"/>
          <w:szCs w:val="28"/>
          <w:lang w:val="uk-UA"/>
        </w:rPr>
      </w:pPr>
      <w:r w:rsidRPr="00EA3E40">
        <w:rPr>
          <w:sz w:val="28"/>
          <w:szCs w:val="28"/>
          <w:lang w:val="uk-UA"/>
        </w:rPr>
        <w:t xml:space="preserve">Відсутні об`єкти, що будуються. 104 об`єкти знаходяться на стадії проєктування, серед них: 66 пунктів роздільного збирання побутових відходів, 5 </w:t>
      </w:r>
      <w:proofErr w:type="spellStart"/>
      <w:r w:rsidRPr="00EA3E40">
        <w:rPr>
          <w:sz w:val="28"/>
          <w:szCs w:val="28"/>
          <w:lang w:val="uk-UA"/>
        </w:rPr>
        <w:t>сміттєперевантажувальних</w:t>
      </w:r>
      <w:proofErr w:type="spellEnd"/>
      <w:r w:rsidRPr="00EA3E40">
        <w:rPr>
          <w:sz w:val="28"/>
          <w:szCs w:val="28"/>
          <w:lang w:val="uk-UA"/>
        </w:rPr>
        <w:t xml:space="preserve"> станцій, полігон для інертних відходів та ін. В </w:t>
      </w:r>
      <w:proofErr w:type="spellStart"/>
      <w:r w:rsidRPr="00EA3E40">
        <w:rPr>
          <w:sz w:val="28"/>
          <w:szCs w:val="28"/>
          <w:lang w:val="uk-UA"/>
        </w:rPr>
        <w:t>Талалаївській</w:t>
      </w:r>
      <w:proofErr w:type="spellEnd"/>
      <w:r w:rsidRPr="00EA3E40">
        <w:rPr>
          <w:sz w:val="28"/>
          <w:szCs w:val="28"/>
          <w:lang w:val="uk-UA"/>
        </w:rPr>
        <w:t xml:space="preserve"> територіальній громаді Ніжинського району внаслідок військових дій пошкоджені два пункти роздільного збирання побутових відходів. </w:t>
      </w:r>
      <w:proofErr w:type="spellStart"/>
      <w:r w:rsidRPr="00EA3E40">
        <w:rPr>
          <w:sz w:val="28"/>
          <w:szCs w:val="28"/>
          <w:lang w:val="uk-UA"/>
        </w:rPr>
        <w:t>Проєктується</w:t>
      </w:r>
      <w:proofErr w:type="spellEnd"/>
      <w:r w:rsidRPr="00EA3E40">
        <w:rPr>
          <w:sz w:val="28"/>
          <w:szCs w:val="28"/>
          <w:lang w:val="uk-UA"/>
        </w:rPr>
        <w:t xml:space="preserve"> друга черга полігону </w:t>
      </w:r>
      <w:r w:rsidR="00885929">
        <w:rPr>
          <w:sz w:val="28"/>
          <w:szCs w:val="28"/>
          <w:lang w:val="uk-UA"/>
        </w:rPr>
        <w:t>ПВ</w:t>
      </w:r>
      <w:r w:rsidRPr="00EA3E40">
        <w:rPr>
          <w:sz w:val="28"/>
          <w:szCs w:val="28"/>
          <w:lang w:val="uk-UA"/>
        </w:rPr>
        <w:t xml:space="preserve"> в Ічнянській міській територіальній громаді (м. Ічня).</w:t>
      </w:r>
    </w:p>
    <w:p w14:paraId="062D02B0" w14:textId="77777777" w:rsidR="00766AF1" w:rsidRPr="00EA3E40" w:rsidRDefault="00766AF1" w:rsidP="00EA3E40">
      <w:pPr>
        <w:ind w:firstLine="720"/>
        <w:jc w:val="both"/>
        <w:rPr>
          <w:sz w:val="28"/>
          <w:szCs w:val="28"/>
          <w:lang w:val="uk-UA"/>
        </w:rPr>
      </w:pPr>
      <w:proofErr w:type="spellStart"/>
      <w:r w:rsidRPr="00EA3E40">
        <w:rPr>
          <w:sz w:val="28"/>
          <w:szCs w:val="28"/>
          <w:lang w:val="uk-UA"/>
        </w:rPr>
        <w:t>Сміттєперевантажувальні</w:t>
      </w:r>
      <w:proofErr w:type="spellEnd"/>
      <w:r w:rsidRPr="00EA3E40">
        <w:rPr>
          <w:sz w:val="28"/>
          <w:szCs w:val="28"/>
          <w:lang w:val="uk-UA"/>
        </w:rPr>
        <w:t xml:space="preserve"> станції проєктуються у наступних територіальних громадах: Ічнянській міській, </w:t>
      </w:r>
      <w:proofErr w:type="spellStart"/>
      <w:r w:rsidRPr="00EA3E40">
        <w:rPr>
          <w:sz w:val="28"/>
          <w:szCs w:val="28"/>
          <w:lang w:val="uk-UA"/>
        </w:rPr>
        <w:t>Понорницькій</w:t>
      </w:r>
      <w:proofErr w:type="spellEnd"/>
      <w:r w:rsidRPr="00EA3E40">
        <w:rPr>
          <w:sz w:val="28"/>
          <w:szCs w:val="28"/>
          <w:lang w:val="uk-UA"/>
        </w:rPr>
        <w:t xml:space="preserve"> селищній та Семенівській міській.</w:t>
      </w:r>
    </w:p>
    <w:p w14:paraId="07CCDC41" w14:textId="77777777" w:rsidR="00766AF1" w:rsidRPr="00EA3E40" w:rsidRDefault="00766AF1" w:rsidP="00EA3E40">
      <w:pPr>
        <w:ind w:firstLine="720"/>
        <w:jc w:val="both"/>
        <w:rPr>
          <w:sz w:val="28"/>
          <w:szCs w:val="28"/>
          <w:lang w:val="uk-UA"/>
        </w:rPr>
      </w:pPr>
      <w:r w:rsidRPr="00EA3E40">
        <w:rPr>
          <w:sz w:val="28"/>
          <w:szCs w:val="28"/>
          <w:lang w:val="uk-UA"/>
        </w:rPr>
        <w:t>За призначенням МВВ у Чернігівській області розподіляються наступним чином:</w:t>
      </w:r>
    </w:p>
    <w:p w14:paraId="592A5392" w14:textId="548C1B3F" w:rsidR="00766AF1" w:rsidRPr="00EA20B7" w:rsidRDefault="00766AF1" w:rsidP="00EA20B7">
      <w:pPr>
        <w:ind w:left="927"/>
        <w:jc w:val="both"/>
        <w:rPr>
          <w:sz w:val="28"/>
          <w:szCs w:val="28"/>
          <w:lang w:val="uk-UA"/>
        </w:rPr>
      </w:pPr>
      <w:r w:rsidRPr="00EA20B7">
        <w:rPr>
          <w:sz w:val="28"/>
          <w:szCs w:val="28"/>
          <w:lang w:val="uk-UA"/>
        </w:rPr>
        <w:t xml:space="preserve">звалища </w:t>
      </w:r>
      <w:r w:rsidR="00885929">
        <w:rPr>
          <w:sz w:val="28"/>
          <w:szCs w:val="28"/>
          <w:lang w:val="uk-UA"/>
        </w:rPr>
        <w:t>ПВ</w:t>
      </w:r>
      <w:r w:rsidRPr="00EA20B7">
        <w:rPr>
          <w:sz w:val="28"/>
          <w:szCs w:val="28"/>
          <w:lang w:val="uk-UA"/>
        </w:rPr>
        <w:t xml:space="preserve"> – 496;</w:t>
      </w:r>
    </w:p>
    <w:p w14:paraId="47D4FD74" w14:textId="39FC916C" w:rsidR="00766AF1" w:rsidRPr="00EA20B7" w:rsidRDefault="00766AF1" w:rsidP="00EA20B7">
      <w:pPr>
        <w:ind w:left="927"/>
        <w:jc w:val="both"/>
        <w:rPr>
          <w:sz w:val="28"/>
          <w:szCs w:val="28"/>
          <w:lang w:val="uk-UA"/>
        </w:rPr>
      </w:pPr>
      <w:r w:rsidRPr="00EA20B7">
        <w:rPr>
          <w:sz w:val="28"/>
          <w:szCs w:val="28"/>
          <w:lang w:val="uk-UA"/>
        </w:rPr>
        <w:t xml:space="preserve">полігони </w:t>
      </w:r>
      <w:r w:rsidR="00885929">
        <w:rPr>
          <w:sz w:val="28"/>
          <w:szCs w:val="28"/>
          <w:lang w:val="uk-UA"/>
        </w:rPr>
        <w:t>ПВ</w:t>
      </w:r>
      <w:r w:rsidRPr="00EA20B7">
        <w:rPr>
          <w:sz w:val="28"/>
          <w:szCs w:val="28"/>
          <w:lang w:val="uk-UA"/>
        </w:rPr>
        <w:t xml:space="preserve"> – 10;</w:t>
      </w:r>
    </w:p>
    <w:p w14:paraId="510C16D1" w14:textId="58BADB69" w:rsidR="00766AF1" w:rsidRPr="00EA20B7" w:rsidRDefault="00766AF1" w:rsidP="00EA20B7">
      <w:pPr>
        <w:ind w:left="927"/>
        <w:jc w:val="both"/>
        <w:rPr>
          <w:sz w:val="28"/>
          <w:szCs w:val="28"/>
          <w:lang w:val="uk-UA"/>
        </w:rPr>
      </w:pPr>
      <w:r w:rsidRPr="00EA20B7">
        <w:rPr>
          <w:sz w:val="28"/>
          <w:szCs w:val="28"/>
          <w:lang w:val="uk-UA"/>
        </w:rPr>
        <w:t xml:space="preserve">полігон </w:t>
      </w:r>
      <w:r w:rsidR="00524CB1">
        <w:rPr>
          <w:sz w:val="28"/>
          <w:szCs w:val="28"/>
          <w:lang w:val="uk-UA"/>
        </w:rPr>
        <w:t xml:space="preserve">твердих виробничих відходів </w:t>
      </w:r>
      <w:r w:rsidRPr="00EA20B7">
        <w:rPr>
          <w:sz w:val="28"/>
          <w:szCs w:val="28"/>
          <w:lang w:val="uk-UA"/>
        </w:rPr>
        <w:t>– 1;</w:t>
      </w:r>
    </w:p>
    <w:p w14:paraId="57D43B4C" w14:textId="77777777" w:rsidR="00766AF1" w:rsidRPr="00EA20B7" w:rsidRDefault="00766AF1" w:rsidP="00EA20B7">
      <w:pPr>
        <w:ind w:left="927"/>
        <w:jc w:val="both"/>
        <w:rPr>
          <w:sz w:val="28"/>
          <w:szCs w:val="28"/>
          <w:lang w:val="uk-UA"/>
        </w:rPr>
      </w:pPr>
      <w:proofErr w:type="spellStart"/>
      <w:r w:rsidRPr="00EA20B7">
        <w:rPr>
          <w:sz w:val="28"/>
          <w:szCs w:val="28"/>
          <w:lang w:val="uk-UA"/>
        </w:rPr>
        <w:t>золонакопичувач</w:t>
      </w:r>
      <w:proofErr w:type="spellEnd"/>
      <w:r w:rsidRPr="00EA20B7">
        <w:rPr>
          <w:sz w:val="28"/>
          <w:szCs w:val="28"/>
          <w:lang w:val="uk-UA"/>
        </w:rPr>
        <w:t xml:space="preserve"> – 2;</w:t>
      </w:r>
    </w:p>
    <w:p w14:paraId="03F3B79E" w14:textId="77777777" w:rsidR="00766AF1" w:rsidRPr="00EA20B7" w:rsidRDefault="00766AF1" w:rsidP="00EA20B7">
      <w:pPr>
        <w:ind w:left="927"/>
        <w:jc w:val="both"/>
        <w:rPr>
          <w:sz w:val="28"/>
          <w:szCs w:val="28"/>
          <w:lang w:val="uk-UA"/>
        </w:rPr>
      </w:pPr>
      <w:proofErr w:type="spellStart"/>
      <w:r w:rsidRPr="00EA20B7">
        <w:rPr>
          <w:sz w:val="28"/>
          <w:szCs w:val="28"/>
          <w:lang w:val="uk-UA"/>
        </w:rPr>
        <w:t>золовідвал</w:t>
      </w:r>
      <w:proofErr w:type="spellEnd"/>
      <w:r w:rsidRPr="00EA20B7">
        <w:rPr>
          <w:sz w:val="28"/>
          <w:szCs w:val="28"/>
          <w:lang w:val="uk-UA"/>
        </w:rPr>
        <w:t xml:space="preserve"> – 1;</w:t>
      </w:r>
    </w:p>
    <w:p w14:paraId="37D7D62E" w14:textId="77777777" w:rsidR="00766AF1" w:rsidRPr="00EA20B7" w:rsidRDefault="00766AF1" w:rsidP="00EA20B7">
      <w:pPr>
        <w:ind w:left="927"/>
        <w:jc w:val="both"/>
        <w:rPr>
          <w:sz w:val="28"/>
          <w:szCs w:val="28"/>
          <w:lang w:val="uk-UA"/>
        </w:rPr>
      </w:pPr>
      <w:r w:rsidRPr="00EA20B7">
        <w:rPr>
          <w:sz w:val="28"/>
          <w:szCs w:val="28"/>
          <w:lang w:val="uk-UA"/>
        </w:rPr>
        <w:t>ставки-накопичувачі – 2;</w:t>
      </w:r>
    </w:p>
    <w:p w14:paraId="6E407BE0" w14:textId="77777777" w:rsidR="00766AF1" w:rsidRPr="00EA20B7" w:rsidRDefault="00766AF1" w:rsidP="00EA20B7">
      <w:pPr>
        <w:ind w:left="927"/>
        <w:jc w:val="both"/>
        <w:rPr>
          <w:sz w:val="28"/>
          <w:szCs w:val="28"/>
          <w:lang w:val="uk-UA"/>
        </w:rPr>
      </w:pPr>
      <w:proofErr w:type="spellStart"/>
      <w:r w:rsidRPr="00EA20B7">
        <w:rPr>
          <w:sz w:val="28"/>
          <w:szCs w:val="28"/>
          <w:lang w:val="uk-UA"/>
        </w:rPr>
        <w:t>шламонакопичувачі</w:t>
      </w:r>
      <w:proofErr w:type="spellEnd"/>
      <w:r w:rsidRPr="00EA20B7">
        <w:rPr>
          <w:sz w:val="28"/>
          <w:szCs w:val="28"/>
          <w:lang w:val="uk-UA"/>
        </w:rPr>
        <w:t xml:space="preserve"> – 2;</w:t>
      </w:r>
    </w:p>
    <w:p w14:paraId="3ADD200F" w14:textId="77777777" w:rsidR="00766AF1" w:rsidRPr="00EA20B7" w:rsidRDefault="00766AF1" w:rsidP="00EA20B7">
      <w:pPr>
        <w:ind w:left="927"/>
        <w:jc w:val="both"/>
        <w:rPr>
          <w:sz w:val="28"/>
          <w:szCs w:val="28"/>
          <w:lang w:val="uk-UA"/>
        </w:rPr>
      </w:pPr>
      <w:proofErr w:type="spellStart"/>
      <w:r w:rsidRPr="00EA20B7">
        <w:rPr>
          <w:sz w:val="28"/>
          <w:szCs w:val="28"/>
          <w:lang w:val="uk-UA"/>
        </w:rPr>
        <w:t>мулонакопичувачі</w:t>
      </w:r>
      <w:proofErr w:type="spellEnd"/>
      <w:r w:rsidRPr="00EA20B7">
        <w:rPr>
          <w:sz w:val="28"/>
          <w:szCs w:val="28"/>
          <w:lang w:val="uk-UA"/>
        </w:rPr>
        <w:t xml:space="preserve"> – 1;</w:t>
      </w:r>
    </w:p>
    <w:p w14:paraId="5023B7A4" w14:textId="77777777" w:rsidR="00766AF1" w:rsidRPr="00EA20B7" w:rsidRDefault="00766AF1" w:rsidP="00EA20B7">
      <w:pPr>
        <w:ind w:left="927"/>
        <w:jc w:val="both"/>
        <w:rPr>
          <w:sz w:val="28"/>
          <w:szCs w:val="28"/>
          <w:lang w:val="uk-UA"/>
        </w:rPr>
      </w:pPr>
      <w:r w:rsidRPr="00EA20B7">
        <w:rPr>
          <w:sz w:val="28"/>
          <w:szCs w:val="28"/>
          <w:lang w:val="uk-UA"/>
        </w:rPr>
        <w:lastRenderedPageBreak/>
        <w:t>очисні споруди (поля фільтрації, мулові майданчики) – 33;</w:t>
      </w:r>
    </w:p>
    <w:p w14:paraId="0548E067" w14:textId="77777777" w:rsidR="00766AF1" w:rsidRPr="00EA20B7" w:rsidRDefault="00766AF1" w:rsidP="00EA20B7">
      <w:pPr>
        <w:ind w:left="927"/>
        <w:jc w:val="both"/>
        <w:rPr>
          <w:sz w:val="28"/>
          <w:szCs w:val="28"/>
          <w:lang w:val="uk-UA"/>
        </w:rPr>
      </w:pPr>
      <w:r w:rsidRPr="00EA20B7">
        <w:rPr>
          <w:sz w:val="28"/>
          <w:szCs w:val="28"/>
          <w:lang w:val="uk-UA"/>
        </w:rPr>
        <w:t>місце видалення відходів деревини – 1;</w:t>
      </w:r>
    </w:p>
    <w:p w14:paraId="57D59061" w14:textId="77777777" w:rsidR="00766AF1" w:rsidRPr="00EA20B7" w:rsidRDefault="00766AF1" w:rsidP="00EA20B7">
      <w:pPr>
        <w:ind w:left="927"/>
        <w:jc w:val="both"/>
        <w:rPr>
          <w:sz w:val="28"/>
          <w:szCs w:val="28"/>
          <w:lang w:val="uk-UA"/>
        </w:rPr>
      </w:pPr>
      <w:r w:rsidRPr="00EA20B7">
        <w:rPr>
          <w:sz w:val="28"/>
          <w:szCs w:val="28"/>
          <w:lang w:val="uk-UA"/>
        </w:rPr>
        <w:t>майданчик по переробці (видаленню) медичних відходів – 1;</w:t>
      </w:r>
    </w:p>
    <w:p w14:paraId="3710C596" w14:textId="77777777" w:rsidR="00766AF1" w:rsidRPr="00EA20B7" w:rsidRDefault="00766AF1" w:rsidP="00EA20B7">
      <w:pPr>
        <w:ind w:left="927"/>
        <w:jc w:val="both"/>
        <w:rPr>
          <w:sz w:val="28"/>
          <w:szCs w:val="28"/>
          <w:lang w:val="uk-UA"/>
        </w:rPr>
      </w:pPr>
      <w:r w:rsidRPr="00EA20B7">
        <w:rPr>
          <w:sz w:val="28"/>
          <w:szCs w:val="28"/>
          <w:lang w:val="uk-UA"/>
        </w:rPr>
        <w:t>майданчик складування та відновлення забруднених ґрунтів – 1;</w:t>
      </w:r>
    </w:p>
    <w:p w14:paraId="1978D7FF" w14:textId="72B1B1DB" w:rsidR="00766AF1" w:rsidRPr="00EA20B7" w:rsidRDefault="00524CB1" w:rsidP="00EA20B7">
      <w:pPr>
        <w:ind w:left="927"/>
        <w:jc w:val="both"/>
        <w:rPr>
          <w:sz w:val="28"/>
          <w:szCs w:val="28"/>
          <w:lang w:val="uk-UA"/>
        </w:rPr>
      </w:pPr>
      <w:r>
        <w:rPr>
          <w:sz w:val="28"/>
          <w:szCs w:val="28"/>
          <w:lang w:val="uk-UA"/>
        </w:rPr>
        <w:t xml:space="preserve">місце видалення </w:t>
      </w:r>
      <w:r w:rsidR="00766AF1" w:rsidRPr="00EA20B7">
        <w:rPr>
          <w:sz w:val="28"/>
          <w:szCs w:val="28"/>
          <w:lang w:val="uk-UA"/>
        </w:rPr>
        <w:t>осад</w:t>
      </w:r>
      <w:r>
        <w:rPr>
          <w:sz w:val="28"/>
          <w:szCs w:val="28"/>
          <w:lang w:val="uk-UA"/>
        </w:rPr>
        <w:t>у</w:t>
      </w:r>
      <w:r w:rsidR="00766AF1" w:rsidRPr="00EA20B7">
        <w:rPr>
          <w:sz w:val="28"/>
          <w:szCs w:val="28"/>
          <w:lang w:val="uk-UA"/>
        </w:rPr>
        <w:t xml:space="preserve"> від нейтралізації стічних вод гальванічного виробництва – 1.</w:t>
      </w:r>
    </w:p>
    <w:p w14:paraId="4C031692" w14:textId="137F776D" w:rsidR="00766AF1" w:rsidRPr="00EA3E40" w:rsidRDefault="009A33F7" w:rsidP="00EA3E40">
      <w:pPr>
        <w:ind w:firstLine="720"/>
        <w:jc w:val="both"/>
        <w:rPr>
          <w:sz w:val="28"/>
          <w:szCs w:val="28"/>
          <w:lang w:val="uk-UA"/>
        </w:rPr>
      </w:pPr>
      <w:r>
        <w:rPr>
          <w:sz w:val="28"/>
          <w:szCs w:val="28"/>
          <w:lang w:val="uk-UA"/>
        </w:rPr>
        <w:t>Наразі</w:t>
      </w:r>
      <w:r w:rsidR="00766AF1" w:rsidRPr="00EA3E40">
        <w:rPr>
          <w:sz w:val="28"/>
          <w:szCs w:val="28"/>
          <w:lang w:val="uk-UA"/>
        </w:rPr>
        <w:t xml:space="preserve"> в області, як і по всій Україні, домінуючим способом управління побутовими відходами залишається їх вивезення та захоронення на полігонах та звалищах. </w:t>
      </w:r>
    </w:p>
    <w:p w14:paraId="2D85BD13" w14:textId="77777777" w:rsidR="00766AF1" w:rsidRPr="00EA3E40" w:rsidRDefault="00766AF1" w:rsidP="00EA3E40">
      <w:pPr>
        <w:ind w:firstLine="720"/>
        <w:jc w:val="both"/>
        <w:rPr>
          <w:sz w:val="28"/>
          <w:szCs w:val="28"/>
          <w:lang w:val="uk-UA"/>
        </w:rPr>
      </w:pPr>
      <w:r w:rsidRPr="00EA3E40">
        <w:rPr>
          <w:sz w:val="28"/>
          <w:szCs w:val="28"/>
          <w:lang w:val="uk-UA"/>
        </w:rPr>
        <w:t xml:space="preserve">У більшості населених пунктів області функціонує унітарна (валова) система збору твердих побутових відходів, що унеможливлює вилучення відходів, які мають ресурсну цінність безпосередньо на об’єктах їх утворення. Система збору побутових відходів – контейнерна та </w:t>
      </w:r>
      <w:proofErr w:type="spellStart"/>
      <w:r w:rsidRPr="00EA3E40">
        <w:rPr>
          <w:sz w:val="28"/>
          <w:szCs w:val="28"/>
          <w:lang w:val="uk-UA"/>
        </w:rPr>
        <w:t>безконтейнерна</w:t>
      </w:r>
      <w:proofErr w:type="spellEnd"/>
      <w:r w:rsidRPr="00EA3E40">
        <w:rPr>
          <w:sz w:val="28"/>
          <w:szCs w:val="28"/>
          <w:lang w:val="uk-UA"/>
        </w:rPr>
        <w:t>. Вивезення побутових відходів із житлової забудови міст та селищ здійснюється підприємствами за планово-регуляторною та планово-</w:t>
      </w:r>
      <w:proofErr w:type="spellStart"/>
      <w:r w:rsidRPr="00EA3E40">
        <w:rPr>
          <w:sz w:val="28"/>
          <w:szCs w:val="28"/>
          <w:lang w:val="uk-UA"/>
        </w:rPr>
        <w:t>побудинковою</w:t>
      </w:r>
      <w:proofErr w:type="spellEnd"/>
      <w:r w:rsidRPr="00EA3E40">
        <w:rPr>
          <w:sz w:val="28"/>
          <w:szCs w:val="28"/>
          <w:lang w:val="uk-UA"/>
        </w:rPr>
        <w:t xml:space="preserve"> системами.</w:t>
      </w:r>
    </w:p>
    <w:p w14:paraId="7EB35A2A" w14:textId="6669B890" w:rsidR="00766AF1" w:rsidRPr="00EA3E40" w:rsidRDefault="00A054C2" w:rsidP="00EA3E40">
      <w:pPr>
        <w:ind w:firstLine="720"/>
        <w:jc w:val="both"/>
        <w:rPr>
          <w:sz w:val="28"/>
          <w:szCs w:val="28"/>
          <w:lang w:val="uk-UA"/>
        </w:rPr>
      </w:pPr>
      <w:r>
        <w:rPr>
          <w:sz w:val="28"/>
          <w:szCs w:val="28"/>
          <w:lang w:val="uk-UA"/>
        </w:rPr>
        <w:t>Наразі</w:t>
      </w:r>
      <w:r w:rsidR="00766AF1" w:rsidRPr="00EA3E40">
        <w:rPr>
          <w:sz w:val="28"/>
          <w:szCs w:val="28"/>
          <w:lang w:val="uk-UA"/>
        </w:rPr>
        <w:t xml:space="preserve"> діяльність у сфері управління побутовими відходами здійснюють 44 підприємства (42 комунальної та 2 – приватної форм власності). Для надання послуги задіяно 141 сміттєвоз, зношеність спецавтотранспорту складає 53,7%.</w:t>
      </w:r>
    </w:p>
    <w:p w14:paraId="4196FC69" w14:textId="77777777" w:rsidR="00766AF1" w:rsidRPr="00EA3E40" w:rsidRDefault="00766AF1" w:rsidP="00324820">
      <w:pPr>
        <w:ind w:firstLine="720"/>
        <w:jc w:val="both"/>
        <w:rPr>
          <w:sz w:val="28"/>
          <w:szCs w:val="28"/>
          <w:lang w:val="uk-UA"/>
        </w:rPr>
      </w:pPr>
      <w:r w:rsidRPr="00EA3E40">
        <w:rPr>
          <w:sz w:val="28"/>
          <w:szCs w:val="28"/>
          <w:lang w:val="uk-UA"/>
        </w:rPr>
        <w:t>Для збирання змішаних побутових відходів в населених пунктах області встановлено 3955 контейнерів, 20 – для  відходів зелених насаджень, 6 – для збору ремонтних та 6 – для небезпечних відходів у складі побутових.</w:t>
      </w:r>
    </w:p>
    <w:p w14:paraId="585E2B6C" w14:textId="65A04199" w:rsidR="00766AF1" w:rsidRPr="00EA3E40" w:rsidRDefault="00766AF1" w:rsidP="00EA3E40">
      <w:pPr>
        <w:ind w:firstLine="720"/>
        <w:jc w:val="both"/>
        <w:rPr>
          <w:sz w:val="28"/>
          <w:szCs w:val="28"/>
          <w:lang w:val="uk-UA"/>
        </w:rPr>
      </w:pPr>
      <w:r w:rsidRPr="00EA3E40">
        <w:rPr>
          <w:sz w:val="28"/>
          <w:szCs w:val="28"/>
          <w:lang w:val="uk-UA"/>
        </w:rPr>
        <w:t xml:space="preserve">Систему роздільного збирання твердих побутових відходів з розсортуванням для подальшої переробки корисних компонентів впроваджено в 29 громадах області (Чернігівський та Ніжинський райони – по 9 громад, Прилуцький та Новгород-Сіверський – по 3, </w:t>
      </w:r>
      <w:proofErr w:type="spellStart"/>
      <w:r w:rsidRPr="00EA3E40">
        <w:rPr>
          <w:sz w:val="28"/>
          <w:szCs w:val="28"/>
          <w:lang w:val="uk-UA"/>
        </w:rPr>
        <w:t>Корюківський</w:t>
      </w:r>
      <w:proofErr w:type="spellEnd"/>
      <w:r w:rsidRPr="00EA3E40">
        <w:rPr>
          <w:sz w:val="28"/>
          <w:szCs w:val="28"/>
          <w:lang w:val="uk-UA"/>
        </w:rPr>
        <w:t xml:space="preserve"> район – 5 громад). Окремо збираються скло, папір, полімери, ПЕТ-пляшки, метал. Для роздільного збирання </w:t>
      </w:r>
      <w:proofErr w:type="spellStart"/>
      <w:r w:rsidRPr="00EA3E40">
        <w:rPr>
          <w:sz w:val="28"/>
          <w:szCs w:val="28"/>
          <w:lang w:val="uk-UA"/>
        </w:rPr>
        <w:t>ресурсоцінних</w:t>
      </w:r>
      <w:proofErr w:type="spellEnd"/>
      <w:r w:rsidRPr="00EA3E40">
        <w:rPr>
          <w:sz w:val="28"/>
          <w:szCs w:val="28"/>
          <w:lang w:val="uk-UA"/>
        </w:rPr>
        <w:t xml:space="preserve"> компонентів територіальними громадами використовуються контейнери, ящики для скла та ПЕТ-сітки загальною кількістю 1479 одиниць. </w:t>
      </w:r>
    </w:p>
    <w:p w14:paraId="2FB4C1ED" w14:textId="77777777" w:rsidR="00766AF1" w:rsidRPr="00EA3E40" w:rsidRDefault="00766AF1" w:rsidP="00EA3E40">
      <w:pPr>
        <w:ind w:firstLine="720"/>
        <w:jc w:val="both"/>
        <w:rPr>
          <w:sz w:val="28"/>
          <w:szCs w:val="28"/>
          <w:lang w:val="uk-UA"/>
        </w:rPr>
      </w:pPr>
      <w:r w:rsidRPr="00EA3E40">
        <w:rPr>
          <w:sz w:val="28"/>
          <w:szCs w:val="28"/>
          <w:lang w:val="uk-UA"/>
        </w:rPr>
        <w:t xml:space="preserve">У 2024 році в області було зібрано, перевезено 241,9 тис. </w:t>
      </w:r>
      <w:proofErr w:type="spellStart"/>
      <w:r w:rsidRPr="00EA3E40">
        <w:rPr>
          <w:sz w:val="28"/>
          <w:szCs w:val="28"/>
          <w:lang w:val="uk-UA"/>
        </w:rPr>
        <w:t>тонн</w:t>
      </w:r>
      <w:proofErr w:type="spellEnd"/>
      <w:r w:rsidRPr="00EA3E40">
        <w:rPr>
          <w:sz w:val="28"/>
          <w:szCs w:val="28"/>
          <w:lang w:val="uk-UA"/>
        </w:rPr>
        <w:t xml:space="preserve"> твердих побутових відходів, з яких на полігони та звалища перевезено 241,5 тис. </w:t>
      </w:r>
      <w:proofErr w:type="spellStart"/>
      <w:r w:rsidRPr="00EA3E40">
        <w:rPr>
          <w:sz w:val="28"/>
          <w:szCs w:val="28"/>
          <w:lang w:val="uk-UA"/>
        </w:rPr>
        <w:t>тонн</w:t>
      </w:r>
      <w:proofErr w:type="spellEnd"/>
      <w:r w:rsidRPr="00EA3E40">
        <w:rPr>
          <w:sz w:val="28"/>
          <w:szCs w:val="28"/>
          <w:lang w:val="uk-UA"/>
        </w:rPr>
        <w:t xml:space="preserve">, і тільки 369,5 </w:t>
      </w:r>
      <w:proofErr w:type="spellStart"/>
      <w:r w:rsidRPr="00EA3E40">
        <w:rPr>
          <w:sz w:val="28"/>
          <w:szCs w:val="28"/>
          <w:lang w:val="uk-UA"/>
        </w:rPr>
        <w:t>тонни</w:t>
      </w:r>
      <w:proofErr w:type="spellEnd"/>
      <w:r w:rsidRPr="00EA3E40">
        <w:rPr>
          <w:sz w:val="28"/>
          <w:szCs w:val="28"/>
          <w:lang w:val="uk-UA"/>
        </w:rPr>
        <w:t xml:space="preserve"> – на заготівельні пункти вторинної сировини. </w:t>
      </w:r>
    </w:p>
    <w:p w14:paraId="448065F5" w14:textId="6F897CE0" w:rsidR="00766AF1" w:rsidRPr="00EA3E40" w:rsidRDefault="00766AF1" w:rsidP="00EA3E40">
      <w:pPr>
        <w:jc w:val="both"/>
        <w:rPr>
          <w:sz w:val="28"/>
          <w:szCs w:val="28"/>
          <w:lang w:val="uk-UA"/>
        </w:rPr>
      </w:pPr>
      <w:r w:rsidRPr="00EA3E40">
        <w:rPr>
          <w:sz w:val="28"/>
          <w:szCs w:val="28"/>
          <w:lang w:val="uk-UA"/>
        </w:rPr>
        <w:t xml:space="preserve">Захоронено (розміщено) на полігонах та звалищах 291,6 тис. </w:t>
      </w:r>
      <w:proofErr w:type="spellStart"/>
      <w:r w:rsidRPr="00EA3E40">
        <w:rPr>
          <w:sz w:val="28"/>
          <w:szCs w:val="28"/>
          <w:lang w:val="uk-UA"/>
        </w:rPr>
        <w:t>тонн</w:t>
      </w:r>
      <w:proofErr w:type="spellEnd"/>
      <w:r w:rsidRPr="00EA3E40">
        <w:rPr>
          <w:sz w:val="28"/>
          <w:szCs w:val="28"/>
          <w:lang w:val="uk-UA"/>
        </w:rPr>
        <w:t xml:space="preserve"> </w:t>
      </w:r>
      <w:r w:rsidR="00885929">
        <w:rPr>
          <w:sz w:val="28"/>
          <w:szCs w:val="28"/>
          <w:lang w:val="uk-UA"/>
        </w:rPr>
        <w:t>ПВ</w:t>
      </w:r>
      <w:r w:rsidRPr="00EA3E40">
        <w:rPr>
          <w:sz w:val="28"/>
          <w:szCs w:val="28"/>
          <w:lang w:val="uk-UA"/>
        </w:rPr>
        <w:t xml:space="preserve">. Найбільшу частку складають змішані відходи – 225,7 тис. </w:t>
      </w:r>
      <w:proofErr w:type="spellStart"/>
      <w:r w:rsidRPr="00EA3E40">
        <w:rPr>
          <w:sz w:val="28"/>
          <w:szCs w:val="28"/>
          <w:lang w:val="uk-UA"/>
        </w:rPr>
        <w:t>тонн</w:t>
      </w:r>
      <w:proofErr w:type="spellEnd"/>
      <w:r w:rsidRPr="00EA3E40">
        <w:rPr>
          <w:sz w:val="28"/>
          <w:szCs w:val="28"/>
          <w:lang w:val="uk-UA"/>
        </w:rPr>
        <w:t xml:space="preserve"> (77,4% від загальної кількості). Відходи об’єктів благоустрою, які є складовою частиною  муніципальних відходів, зокрема, вуличний </w:t>
      </w:r>
      <w:proofErr w:type="spellStart"/>
      <w:r w:rsidRPr="00EA3E40">
        <w:rPr>
          <w:sz w:val="28"/>
          <w:szCs w:val="28"/>
          <w:lang w:val="uk-UA"/>
        </w:rPr>
        <w:t>змет</w:t>
      </w:r>
      <w:proofErr w:type="spellEnd"/>
      <w:r w:rsidRPr="00EA3E40">
        <w:rPr>
          <w:sz w:val="28"/>
          <w:szCs w:val="28"/>
          <w:lang w:val="uk-UA"/>
        </w:rPr>
        <w:t xml:space="preserve"> та відходи зелених насаджень – 10,3% (29,7 та 0,3 тис. </w:t>
      </w:r>
      <w:proofErr w:type="spellStart"/>
      <w:r w:rsidRPr="00EA3E40">
        <w:rPr>
          <w:sz w:val="28"/>
          <w:szCs w:val="28"/>
          <w:lang w:val="uk-UA"/>
        </w:rPr>
        <w:t>тонн</w:t>
      </w:r>
      <w:proofErr w:type="spellEnd"/>
      <w:r w:rsidRPr="00EA3E40">
        <w:rPr>
          <w:sz w:val="28"/>
          <w:szCs w:val="28"/>
          <w:lang w:val="uk-UA"/>
        </w:rPr>
        <w:t xml:space="preserve"> відповідно).</w:t>
      </w:r>
    </w:p>
    <w:p w14:paraId="0CD43F13" w14:textId="62052F0D" w:rsidR="00766AF1" w:rsidRPr="00EA3E40" w:rsidRDefault="00766AF1" w:rsidP="00EA3E40">
      <w:pPr>
        <w:ind w:firstLine="720"/>
        <w:jc w:val="both"/>
        <w:rPr>
          <w:sz w:val="28"/>
          <w:szCs w:val="28"/>
          <w:lang w:val="uk-UA"/>
        </w:rPr>
      </w:pPr>
      <w:r w:rsidRPr="00EA3E40">
        <w:rPr>
          <w:sz w:val="28"/>
          <w:szCs w:val="28"/>
          <w:lang w:val="uk-UA"/>
        </w:rPr>
        <w:t xml:space="preserve">Загальна площа, яку займають полігони та звалищ </w:t>
      </w:r>
      <w:r w:rsidR="00885929">
        <w:rPr>
          <w:sz w:val="28"/>
          <w:szCs w:val="28"/>
          <w:lang w:val="uk-UA"/>
        </w:rPr>
        <w:t>ПВ</w:t>
      </w:r>
      <w:r w:rsidRPr="00EA3E40">
        <w:rPr>
          <w:sz w:val="28"/>
          <w:szCs w:val="28"/>
          <w:lang w:val="uk-UA"/>
        </w:rPr>
        <w:t xml:space="preserve"> складає понад </w:t>
      </w:r>
      <w:r w:rsidR="0096164D">
        <w:rPr>
          <w:sz w:val="28"/>
          <w:szCs w:val="28"/>
          <w:lang w:val="uk-UA"/>
        </w:rPr>
        <w:t>600</w:t>
      </w:r>
      <w:r w:rsidRPr="00EA3E40">
        <w:rPr>
          <w:sz w:val="28"/>
          <w:szCs w:val="28"/>
          <w:lang w:val="uk-UA"/>
        </w:rPr>
        <w:t xml:space="preserve"> гектарів. </w:t>
      </w:r>
    </w:p>
    <w:p w14:paraId="79A5D831" w14:textId="458471ED" w:rsidR="00766AF1" w:rsidRPr="00EA3E40" w:rsidRDefault="00766AF1" w:rsidP="00EA3E40">
      <w:pPr>
        <w:jc w:val="both"/>
        <w:rPr>
          <w:b/>
          <w:sz w:val="28"/>
          <w:szCs w:val="28"/>
          <w:lang w:val="uk-UA"/>
        </w:rPr>
      </w:pPr>
    </w:p>
    <w:p w14:paraId="4BB60F03" w14:textId="6BE2DF85" w:rsidR="00DA0E3D" w:rsidRPr="00871294" w:rsidRDefault="00BF4A53" w:rsidP="00EA3E40">
      <w:pPr>
        <w:keepNext/>
        <w:pageBreakBefore/>
        <w:spacing w:after="480"/>
        <w:jc w:val="center"/>
        <w:rPr>
          <w:b/>
          <w:sz w:val="32"/>
          <w:szCs w:val="32"/>
          <w:lang w:val="uk-UA"/>
        </w:rPr>
      </w:pPr>
      <w:r w:rsidRPr="00871294">
        <w:rPr>
          <w:b/>
          <w:sz w:val="32"/>
          <w:szCs w:val="32"/>
          <w:lang w:val="uk-UA"/>
        </w:rPr>
        <w:lastRenderedPageBreak/>
        <w:t>РОЗДІЛ ІІ. АНАЛІЗ ПОТОЧНОГО СТАНУ СИСТЕМИ УПРАВЛІННЯ ВІДХОДАМИ В РЕГІОНІ</w:t>
      </w:r>
    </w:p>
    <w:p w14:paraId="226ABC42" w14:textId="77777777" w:rsidR="00DA0E3D" w:rsidRPr="00871294" w:rsidRDefault="00BF4A53">
      <w:pPr>
        <w:pStyle w:val="2"/>
        <w:keepLines w:val="0"/>
        <w:numPr>
          <w:ilvl w:val="1"/>
          <w:numId w:val="2"/>
        </w:numPr>
        <w:spacing w:before="280" w:after="0"/>
        <w:ind w:left="0" w:firstLine="709"/>
        <w:rPr>
          <w:lang w:val="uk-UA"/>
        </w:rPr>
      </w:pPr>
      <w:bookmarkStart w:id="5" w:name="_heading=h.jnwg7w5cwuo1" w:colFirst="0" w:colLast="0"/>
      <w:bookmarkEnd w:id="5"/>
      <w:r w:rsidRPr="00871294">
        <w:rPr>
          <w:lang w:val="uk-UA"/>
        </w:rPr>
        <w:t>Загальна характеристика системи управління відходами в Чернігівській області</w:t>
      </w:r>
    </w:p>
    <w:p w14:paraId="73C50578" w14:textId="77777777" w:rsidR="00DA0E3D" w:rsidRPr="00871294" w:rsidRDefault="00BF4A53">
      <w:pPr>
        <w:pStyle w:val="3"/>
        <w:numPr>
          <w:ilvl w:val="2"/>
          <w:numId w:val="2"/>
        </w:numPr>
        <w:ind w:left="0" w:firstLine="709"/>
        <w:rPr>
          <w:lang w:val="uk-UA"/>
        </w:rPr>
      </w:pPr>
      <w:r w:rsidRPr="00871294">
        <w:rPr>
          <w:lang w:val="uk-UA"/>
        </w:rPr>
        <w:t>Параметри управління відходами</w:t>
      </w:r>
      <w:bookmarkStart w:id="6" w:name="bookmark=kix.5d2bv0387thg" w:colFirst="0" w:colLast="0"/>
      <w:bookmarkEnd w:id="6"/>
    </w:p>
    <w:p w14:paraId="194E0B05" w14:textId="0FB3A33E" w:rsidR="003218C6" w:rsidRPr="00871294" w:rsidRDefault="003218C6" w:rsidP="003218C6">
      <w:pPr>
        <w:widowControl w:val="0"/>
        <w:ind w:firstLine="709"/>
        <w:jc w:val="both"/>
        <w:rPr>
          <w:sz w:val="28"/>
          <w:szCs w:val="28"/>
          <w:lang w:val="uk-UA"/>
        </w:rPr>
      </w:pPr>
      <w:r w:rsidRPr="00871294">
        <w:rPr>
          <w:sz w:val="28"/>
          <w:szCs w:val="28"/>
          <w:lang w:val="uk-UA"/>
        </w:rPr>
        <w:t xml:space="preserve">Серед низки екологічних проблем Чернігівської області особливо гостро стоїть проблема </w:t>
      </w:r>
      <w:r w:rsidR="00227A21">
        <w:rPr>
          <w:sz w:val="28"/>
          <w:szCs w:val="28"/>
          <w:lang w:val="uk-UA"/>
        </w:rPr>
        <w:t>управління</w:t>
      </w:r>
      <w:r w:rsidRPr="00871294">
        <w:rPr>
          <w:sz w:val="28"/>
          <w:szCs w:val="28"/>
          <w:lang w:val="uk-UA"/>
        </w:rPr>
        <w:t xml:space="preserve"> відходами, які є одним із найбільших забруднювачів навколишнього середовища, та негативно впливають на всі його компоненти. </w:t>
      </w:r>
    </w:p>
    <w:p w14:paraId="6209707E" w14:textId="77777777" w:rsidR="003218C6" w:rsidRPr="00871294" w:rsidRDefault="003218C6" w:rsidP="003218C6">
      <w:pPr>
        <w:widowControl w:val="0"/>
        <w:ind w:firstLine="709"/>
        <w:jc w:val="both"/>
        <w:rPr>
          <w:sz w:val="28"/>
          <w:szCs w:val="28"/>
          <w:lang w:val="uk-UA"/>
        </w:rPr>
      </w:pPr>
      <w:r w:rsidRPr="00871294">
        <w:rPr>
          <w:sz w:val="28"/>
          <w:szCs w:val="28"/>
          <w:lang w:val="uk-UA"/>
        </w:rPr>
        <w:t>Протягом 2015-2023 рр. у Чернігівській області в цілому спостерігається тенденція до зменшення кількості утворення відходів (рис. 2.1). Аналогічно змінювалася частка області в загальноукраїнських обсягах утворених відходів, частка скоротилася з 0,28% до 0,17%. Наведені статистичні дані підтверджують незначну питому вагу регіону в загальних обсягах утворення відходів у країні.</w:t>
      </w:r>
    </w:p>
    <w:p w14:paraId="1F2D7C06" w14:textId="77777777" w:rsidR="003218C6" w:rsidRPr="00871294" w:rsidRDefault="003218C6" w:rsidP="003218C6">
      <w:pPr>
        <w:ind w:right="-2" w:firstLine="567"/>
        <w:jc w:val="both"/>
        <w:rPr>
          <w:sz w:val="28"/>
          <w:szCs w:val="28"/>
          <w:lang w:val="uk-UA"/>
        </w:rPr>
      </w:pPr>
    </w:p>
    <w:p w14:paraId="2EFBBB63" w14:textId="77777777" w:rsidR="003218C6" w:rsidRPr="00871294" w:rsidRDefault="003218C6" w:rsidP="003218C6">
      <w:pPr>
        <w:ind w:right="-2"/>
        <w:jc w:val="center"/>
        <w:rPr>
          <w:sz w:val="28"/>
          <w:szCs w:val="28"/>
          <w:lang w:val="uk-UA"/>
        </w:rPr>
      </w:pPr>
      <w:r w:rsidRPr="00871294">
        <w:rPr>
          <w:noProof/>
          <w:lang w:val="ru-RU"/>
        </w:rPr>
        <w:drawing>
          <wp:inline distT="0" distB="0" distL="0" distR="0" wp14:anchorId="04EED080" wp14:editId="58C16337">
            <wp:extent cx="5547360" cy="3147060"/>
            <wp:effectExtent l="0" t="0" r="15240" b="1524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A508A34" w14:textId="77777777" w:rsidR="003218C6" w:rsidRPr="00871294" w:rsidRDefault="003218C6" w:rsidP="003218C6">
      <w:pPr>
        <w:widowControl w:val="0"/>
        <w:jc w:val="center"/>
        <w:rPr>
          <w:b/>
          <w:sz w:val="28"/>
          <w:szCs w:val="28"/>
          <w:lang w:val="uk-UA"/>
        </w:rPr>
      </w:pPr>
      <w:r w:rsidRPr="00871294">
        <w:rPr>
          <w:b/>
          <w:sz w:val="28"/>
          <w:szCs w:val="28"/>
          <w:lang w:val="uk-UA"/>
        </w:rPr>
        <w:t>Рис. 2.1. Утворення відходів у Чернігівській області [3, 4]</w:t>
      </w:r>
    </w:p>
    <w:p w14:paraId="4ED29A12" w14:textId="77777777" w:rsidR="003218C6" w:rsidRPr="00871294" w:rsidRDefault="003218C6" w:rsidP="003218C6">
      <w:pPr>
        <w:ind w:right="-2" w:firstLine="567"/>
        <w:jc w:val="both"/>
        <w:rPr>
          <w:sz w:val="28"/>
          <w:szCs w:val="28"/>
          <w:lang w:val="uk-UA"/>
        </w:rPr>
      </w:pPr>
    </w:p>
    <w:p w14:paraId="006D92B0" w14:textId="77777777" w:rsidR="003218C6" w:rsidRPr="00871294" w:rsidRDefault="003218C6" w:rsidP="003218C6">
      <w:pPr>
        <w:ind w:right="-2" w:firstLine="567"/>
        <w:jc w:val="both"/>
        <w:rPr>
          <w:sz w:val="28"/>
          <w:szCs w:val="28"/>
          <w:lang w:val="uk-UA"/>
        </w:rPr>
      </w:pPr>
      <w:r w:rsidRPr="00871294">
        <w:rPr>
          <w:sz w:val="28"/>
          <w:szCs w:val="28"/>
          <w:lang w:val="uk-UA"/>
        </w:rPr>
        <w:t>За даними Головного управління статистики у Чернігівській області упродовж 2017-2020 рр. спостерігалося поступове зменшення загального обсягу утворених відходів — з 732,7 тис. т у 2017 році до 498,4 тис. т у 2020 році (табл. 2.1). У 2022 році зафіксовано різке скорочення, що прямо пов'язане з військовими подіями, зупинкою підприємств, евакуацією населення та порушенням інфраструктури. Однак, на об’єктивність показників кількості утворених відходів впливає можливість суб’єктів господарювання не подавати фінансову та статистичну звітність під час дії воєнного стану, що передбачено положеннями Закону України «Про захист інтересів суб’єктів подання звітності та інших документів у період дії воєнного стану або стану війни».</w:t>
      </w:r>
    </w:p>
    <w:p w14:paraId="06A11DDE" w14:textId="77777777" w:rsidR="003218C6" w:rsidRPr="00871294" w:rsidRDefault="003218C6" w:rsidP="003218C6">
      <w:pPr>
        <w:widowControl w:val="0"/>
        <w:ind w:firstLine="720"/>
        <w:jc w:val="both"/>
        <w:rPr>
          <w:sz w:val="28"/>
          <w:szCs w:val="28"/>
          <w:lang w:val="uk-UA"/>
        </w:rPr>
      </w:pPr>
      <w:r w:rsidRPr="00871294">
        <w:rPr>
          <w:sz w:val="28"/>
          <w:szCs w:val="28"/>
          <w:lang w:val="uk-UA"/>
        </w:rPr>
        <w:t xml:space="preserve">Стосовно джерел генерування відходів ситуація залишалася майже </w:t>
      </w:r>
      <w:r w:rsidRPr="00871294">
        <w:rPr>
          <w:sz w:val="28"/>
          <w:szCs w:val="28"/>
          <w:lang w:val="uk-UA"/>
        </w:rPr>
        <w:lastRenderedPageBreak/>
        <w:t>незмінною: протягом 2015-2024 рр. основна маса відходів в області утворювалася в результаті економічної діяльності підприємств та організацій, на відходи домашніх господарств в середньому щорічно припадало близько 30% (рис. 2.2). Натомість структура джерел генерування відходів в цілому по Україні виглядає інакше: 98% відходів утворюються внаслідок економічної діяльності і тільки близько 2% – від діяльності домогосподарств.</w:t>
      </w:r>
    </w:p>
    <w:p w14:paraId="6E037C67" w14:textId="77777777" w:rsidR="003218C6" w:rsidRPr="00871294" w:rsidRDefault="003218C6" w:rsidP="003218C6">
      <w:pPr>
        <w:widowControl w:val="0"/>
        <w:ind w:firstLine="720"/>
        <w:jc w:val="both"/>
        <w:rPr>
          <w:sz w:val="28"/>
          <w:szCs w:val="28"/>
          <w:lang w:val="uk-UA"/>
        </w:rPr>
      </w:pPr>
    </w:p>
    <w:p w14:paraId="16C86DF2" w14:textId="77777777" w:rsidR="003218C6" w:rsidRPr="00871294" w:rsidRDefault="003218C6" w:rsidP="003218C6">
      <w:pPr>
        <w:widowControl w:val="0"/>
        <w:jc w:val="center"/>
        <w:rPr>
          <w:sz w:val="28"/>
          <w:szCs w:val="28"/>
          <w:lang w:val="uk-UA"/>
        </w:rPr>
      </w:pPr>
      <w:r w:rsidRPr="00871294">
        <w:rPr>
          <w:noProof/>
          <w:sz w:val="28"/>
          <w:szCs w:val="28"/>
          <w:lang w:val="ru-RU"/>
        </w:rPr>
        <w:drawing>
          <wp:inline distT="0" distB="0" distL="0" distR="0" wp14:anchorId="0E080EF9" wp14:editId="4580E071">
            <wp:extent cx="3752850" cy="2226049"/>
            <wp:effectExtent l="0" t="0" r="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8662" cy="2229497"/>
                    </a:xfrm>
                    <a:prstGeom prst="rect">
                      <a:avLst/>
                    </a:prstGeom>
                  </pic:spPr>
                </pic:pic>
              </a:graphicData>
            </a:graphic>
          </wp:inline>
        </w:drawing>
      </w:r>
    </w:p>
    <w:p w14:paraId="222E8E25" w14:textId="77777777" w:rsidR="003218C6" w:rsidRPr="00871294" w:rsidRDefault="003218C6" w:rsidP="003218C6">
      <w:pPr>
        <w:widowControl w:val="0"/>
        <w:jc w:val="center"/>
        <w:rPr>
          <w:b/>
          <w:sz w:val="28"/>
          <w:szCs w:val="28"/>
          <w:lang w:val="uk-UA"/>
        </w:rPr>
      </w:pPr>
      <w:r w:rsidRPr="00871294">
        <w:rPr>
          <w:b/>
          <w:sz w:val="28"/>
          <w:szCs w:val="28"/>
          <w:lang w:val="uk-UA"/>
        </w:rPr>
        <w:t>Рис. 2.2. Структура утворення відходів за основними джерелами</w:t>
      </w:r>
      <w:r w:rsidRPr="00871294">
        <w:rPr>
          <w:b/>
          <w:sz w:val="28"/>
          <w:szCs w:val="28"/>
          <w:lang w:val="uk-UA"/>
        </w:rPr>
        <w:br/>
        <w:t>в Чернігівській області, % [3]</w:t>
      </w:r>
    </w:p>
    <w:p w14:paraId="6F0FE1E1" w14:textId="77777777" w:rsidR="003218C6" w:rsidRPr="00871294" w:rsidRDefault="003218C6" w:rsidP="003218C6">
      <w:pPr>
        <w:widowControl w:val="0"/>
        <w:jc w:val="center"/>
        <w:rPr>
          <w:sz w:val="28"/>
          <w:szCs w:val="28"/>
          <w:lang w:val="uk-UA"/>
        </w:rPr>
      </w:pPr>
    </w:p>
    <w:p w14:paraId="4F5956AB" w14:textId="77777777" w:rsidR="003218C6" w:rsidRPr="00871294" w:rsidRDefault="003218C6" w:rsidP="003218C6">
      <w:pPr>
        <w:ind w:firstLine="709"/>
        <w:jc w:val="both"/>
        <w:rPr>
          <w:sz w:val="28"/>
          <w:szCs w:val="28"/>
          <w:lang w:val="uk-UA"/>
        </w:rPr>
      </w:pPr>
      <w:r w:rsidRPr="00871294">
        <w:rPr>
          <w:sz w:val="28"/>
          <w:szCs w:val="28"/>
          <w:lang w:val="uk-UA"/>
        </w:rPr>
        <w:t xml:space="preserve">У 2015–2019 рр. динаміка утворення відходів від економічної діяльності і відходів домогосподарств області не мала чітко вираженого характеру (рис. 2.3). У 2020 році відбулося скорочення, зумовлене пандемією COVID-19. У 2022 році зафіксовано різке зниження обсягів утворених відходів, що обумовлено вище згаданими причинами. Однак, в той же час слід зазначити, що руйнація будівель і споруд під час військових дій генерує велику кількість відходів, які не завжди вчасно обліковуються або класифікуються в офіційній статистиці, тому зазначені тенденції не можна вважати такими, що відтворюють реальну картину.  </w:t>
      </w:r>
    </w:p>
    <w:p w14:paraId="315EC78C" w14:textId="77777777" w:rsidR="003218C6" w:rsidRPr="00871294" w:rsidRDefault="003218C6" w:rsidP="003218C6">
      <w:pPr>
        <w:widowControl w:val="0"/>
        <w:ind w:firstLine="720"/>
        <w:jc w:val="both"/>
        <w:rPr>
          <w:sz w:val="28"/>
          <w:szCs w:val="28"/>
          <w:lang w:val="uk-UA"/>
        </w:rPr>
      </w:pPr>
    </w:p>
    <w:p w14:paraId="1C1A0F24" w14:textId="77777777" w:rsidR="003218C6" w:rsidRPr="00871294" w:rsidRDefault="003218C6" w:rsidP="003218C6">
      <w:pPr>
        <w:widowControl w:val="0"/>
        <w:jc w:val="center"/>
        <w:rPr>
          <w:sz w:val="28"/>
          <w:szCs w:val="28"/>
          <w:lang w:val="uk-UA"/>
        </w:rPr>
      </w:pPr>
      <w:r w:rsidRPr="00871294">
        <w:rPr>
          <w:noProof/>
          <w:sz w:val="28"/>
          <w:szCs w:val="28"/>
          <w:lang w:val="ru-RU"/>
        </w:rPr>
        <w:drawing>
          <wp:inline distT="0" distB="0" distL="0" distR="0" wp14:anchorId="52540D8A" wp14:editId="386FCD46">
            <wp:extent cx="4229100" cy="248307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7368" cy="2487930"/>
                    </a:xfrm>
                    <a:prstGeom prst="rect">
                      <a:avLst/>
                    </a:prstGeom>
                  </pic:spPr>
                </pic:pic>
              </a:graphicData>
            </a:graphic>
          </wp:inline>
        </w:drawing>
      </w:r>
    </w:p>
    <w:p w14:paraId="2EC3A448" w14:textId="77777777" w:rsidR="003218C6" w:rsidRPr="00871294" w:rsidRDefault="003218C6" w:rsidP="003218C6">
      <w:pPr>
        <w:widowControl w:val="0"/>
        <w:jc w:val="center"/>
        <w:rPr>
          <w:b/>
          <w:sz w:val="28"/>
          <w:szCs w:val="28"/>
          <w:lang w:val="uk-UA"/>
        </w:rPr>
      </w:pPr>
      <w:r w:rsidRPr="00871294">
        <w:rPr>
          <w:b/>
          <w:sz w:val="28"/>
          <w:szCs w:val="28"/>
          <w:lang w:val="uk-UA"/>
        </w:rPr>
        <w:t>Рис. 2.3. Динаміка утворення відходів у Чернігівській області</w:t>
      </w:r>
      <w:r w:rsidRPr="00871294">
        <w:rPr>
          <w:b/>
          <w:sz w:val="28"/>
          <w:szCs w:val="28"/>
          <w:lang w:val="uk-UA"/>
        </w:rPr>
        <w:br/>
        <w:t>від основних джерел, тис. т [3]</w:t>
      </w:r>
    </w:p>
    <w:p w14:paraId="771B7548" w14:textId="77777777" w:rsidR="003218C6" w:rsidRPr="00871294" w:rsidRDefault="003218C6" w:rsidP="003218C6">
      <w:pPr>
        <w:ind w:right="-2" w:firstLine="567"/>
        <w:jc w:val="both"/>
        <w:rPr>
          <w:sz w:val="28"/>
          <w:szCs w:val="28"/>
          <w:lang w:val="uk-UA"/>
        </w:rPr>
      </w:pPr>
      <w:r w:rsidRPr="00871294">
        <w:rPr>
          <w:sz w:val="28"/>
          <w:szCs w:val="28"/>
          <w:lang w:val="uk-UA"/>
        </w:rPr>
        <w:lastRenderedPageBreak/>
        <w:t xml:space="preserve">Незалежно від типу діяльності, всі галузі демонструють спад утворення відходів. Найбільше скорочення обсягів відходів у секторах економічної діяльності підприємств, таких як: переробна, добувна промисловість, енергетика та будівництво. Обсяги відходів від домогосподарств, які в 2019 р. сягнули понад 207 тис. т, у 2022 р. зменшилося до 97 тис. т, що стало наслідком зменшення чисельності населення внаслідок евакуації, міграції або тимчасового переміщення (табл. 2.1).  В останні роки прослідковується поступове зростання утворення відходів як від економічної діяльності підприємств та організацій, так і від домогосподарств (рис. 2.3). </w:t>
      </w:r>
    </w:p>
    <w:p w14:paraId="736F4849" w14:textId="77777777" w:rsidR="003218C6" w:rsidRPr="00871294" w:rsidRDefault="003218C6" w:rsidP="003218C6">
      <w:pPr>
        <w:ind w:right="-2" w:firstLine="567"/>
        <w:jc w:val="both"/>
        <w:rPr>
          <w:sz w:val="28"/>
          <w:szCs w:val="28"/>
          <w:lang w:val="uk-UA"/>
        </w:rPr>
      </w:pPr>
      <w:r w:rsidRPr="00871294">
        <w:rPr>
          <w:sz w:val="28"/>
          <w:szCs w:val="28"/>
          <w:lang w:val="uk-UA"/>
        </w:rPr>
        <w:t>У структурі відходів за видами діяльності більше 90% усіх відходів області є результатом діяльності сільськогосподарських підприємств та підприємств переробної промисловості: 24% та 66% відповідно (рис. 2.4).</w:t>
      </w:r>
    </w:p>
    <w:p w14:paraId="0F34FF8D" w14:textId="77777777" w:rsidR="003218C6" w:rsidRPr="00871294" w:rsidRDefault="003218C6" w:rsidP="003218C6">
      <w:pPr>
        <w:widowControl w:val="0"/>
        <w:jc w:val="center"/>
        <w:rPr>
          <w:sz w:val="28"/>
          <w:szCs w:val="28"/>
          <w:lang w:val="uk-UA"/>
        </w:rPr>
      </w:pPr>
      <w:r w:rsidRPr="00871294">
        <w:rPr>
          <w:noProof/>
          <w:sz w:val="28"/>
          <w:szCs w:val="28"/>
          <w:lang w:val="ru-RU"/>
        </w:rPr>
        <w:drawing>
          <wp:inline distT="0" distB="0" distL="0" distR="0" wp14:anchorId="536094E1" wp14:editId="3B3C6B4F">
            <wp:extent cx="6119495" cy="304038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3040380"/>
                    </a:xfrm>
                    <a:prstGeom prst="rect">
                      <a:avLst/>
                    </a:prstGeom>
                  </pic:spPr>
                </pic:pic>
              </a:graphicData>
            </a:graphic>
          </wp:inline>
        </w:drawing>
      </w:r>
    </w:p>
    <w:p w14:paraId="7F3C6E67" w14:textId="77777777" w:rsidR="003218C6" w:rsidRPr="00871294" w:rsidRDefault="003218C6" w:rsidP="003218C6">
      <w:pPr>
        <w:widowControl w:val="0"/>
        <w:jc w:val="center"/>
        <w:rPr>
          <w:b/>
          <w:sz w:val="28"/>
          <w:szCs w:val="28"/>
          <w:lang w:val="uk-UA"/>
        </w:rPr>
      </w:pPr>
      <w:r w:rsidRPr="00871294">
        <w:rPr>
          <w:b/>
          <w:sz w:val="28"/>
          <w:szCs w:val="28"/>
          <w:lang w:val="uk-UA"/>
        </w:rPr>
        <w:t>Рис. 2.4. Структура утворених у Чернігівській області відходів за видами економічної діяльності, 2024 р., % [3]</w:t>
      </w:r>
    </w:p>
    <w:p w14:paraId="4C646FBC" w14:textId="77777777" w:rsidR="003218C6" w:rsidRPr="00871294" w:rsidRDefault="003218C6" w:rsidP="003218C6">
      <w:pPr>
        <w:widowControl w:val="0"/>
        <w:jc w:val="center"/>
        <w:rPr>
          <w:sz w:val="28"/>
          <w:szCs w:val="28"/>
          <w:lang w:val="uk-UA"/>
        </w:rPr>
      </w:pPr>
    </w:p>
    <w:p w14:paraId="441F6520" w14:textId="77777777" w:rsidR="003218C6" w:rsidRPr="00871294" w:rsidRDefault="003218C6" w:rsidP="003218C6">
      <w:pPr>
        <w:ind w:firstLine="709"/>
        <w:jc w:val="both"/>
        <w:rPr>
          <w:sz w:val="28"/>
          <w:szCs w:val="28"/>
          <w:lang w:val="uk-UA"/>
        </w:rPr>
      </w:pPr>
      <w:r w:rsidRPr="00871294">
        <w:rPr>
          <w:sz w:val="28"/>
          <w:szCs w:val="28"/>
          <w:lang w:val="uk-UA"/>
        </w:rPr>
        <w:t xml:space="preserve">Дослідження структури утворення відходів І-ІV класів небезпеки за категоріями матеріалів у 2023 році (рис. 2.5) вказує на переважно аграрно-побутові джерела. Найбільшу частку становили побутові відходи (36,2%), Це свідчить про високий рівень побутового споживання та переважно несортоване збирання відходів у домогосподарствах і комунальному секторі. Тваринні екскременти становили 32,4% в загальній структурі, що пояснюється аграрним профілем регіону та розвиненим тваринництвом. Такі відходи можуть мати потенціал для повторного використання у вигляді органічних добрив). Наявність значної частини відходів рослинного походження (17,8%) є ще одним підтвердженням сільськогосподарського спрямування регіону. Такі відходи також мають біоенергетичний або компостний потенціал. Категорії, що зазвичай мають вищий рівень небезпеки — хімічні речовини, а також відпрацьовані оливи, медичні відходи, метали, гума, пластик – мають дуже низьку частку (0,1–0,3% у загальній структурі). Утворення звичайного осаду є результатом роботи очисних споруд і централізованої системи каналізації. </w:t>
      </w:r>
    </w:p>
    <w:p w14:paraId="037750B3" w14:textId="77777777" w:rsidR="003218C6" w:rsidRPr="00871294" w:rsidRDefault="003218C6" w:rsidP="003218C6">
      <w:pPr>
        <w:keepNext/>
        <w:ind w:firstLine="720"/>
        <w:jc w:val="both"/>
        <w:rPr>
          <w:sz w:val="28"/>
          <w:szCs w:val="28"/>
          <w:lang w:val="uk-UA"/>
        </w:rPr>
        <w:sectPr w:rsidR="003218C6" w:rsidRPr="00871294" w:rsidSect="00C861F9">
          <w:headerReference w:type="default" r:id="rId34"/>
          <w:pgSz w:w="11906" w:h="16838"/>
          <w:pgMar w:top="851" w:right="851" w:bottom="851" w:left="1418" w:header="709" w:footer="709" w:gutter="0"/>
          <w:pgNumType w:start="1"/>
          <w:cols w:space="720"/>
          <w:titlePg/>
          <w:docGrid w:linePitch="326"/>
        </w:sectPr>
      </w:pPr>
    </w:p>
    <w:p w14:paraId="135F8EDD" w14:textId="77777777" w:rsidR="003218C6" w:rsidRPr="00871294" w:rsidRDefault="003218C6" w:rsidP="003218C6">
      <w:pPr>
        <w:widowControl w:val="0"/>
        <w:ind w:firstLine="709"/>
        <w:rPr>
          <w:b/>
          <w:sz w:val="28"/>
          <w:szCs w:val="28"/>
          <w:lang w:val="uk-UA"/>
        </w:rPr>
      </w:pPr>
      <w:r w:rsidRPr="00871294">
        <w:rPr>
          <w:b/>
          <w:sz w:val="28"/>
          <w:szCs w:val="28"/>
          <w:lang w:val="uk-UA"/>
        </w:rPr>
        <w:lastRenderedPageBreak/>
        <w:t>Таблиця 2.1 - Динаміка обсягів утворення відходів у Чернігівській області, т [3]</w:t>
      </w:r>
    </w:p>
    <w:tbl>
      <w:tblPr>
        <w:tblW w:w="1561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0"/>
        <w:gridCol w:w="1293"/>
        <w:gridCol w:w="1293"/>
        <w:gridCol w:w="1293"/>
        <w:gridCol w:w="1293"/>
        <w:gridCol w:w="1293"/>
        <w:gridCol w:w="1293"/>
        <w:gridCol w:w="1293"/>
        <w:gridCol w:w="1293"/>
        <w:gridCol w:w="1250"/>
        <w:gridCol w:w="1164"/>
      </w:tblGrid>
      <w:tr w:rsidR="003218C6" w:rsidRPr="00871294" w14:paraId="3AC1A0BB" w14:textId="77777777" w:rsidTr="000511D8">
        <w:trPr>
          <w:trHeight w:val="230"/>
        </w:trPr>
        <w:tc>
          <w:tcPr>
            <w:tcW w:w="2860" w:type="dxa"/>
            <w:tcMar>
              <w:top w:w="0" w:type="dxa"/>
              <w:left w:w="30" w:type="dxa"/>
              <w:bottom w:w="0" w:type="dxa"/>
              <w:right w:w="30" w:type="dxa"/>
            </w:tcMar>
            <w:vAlign w:val="center"/>
          </w:tcPr>
          <w:p w14:paraId="53F871BA" w14:textId="77777777" w:rsidR="003218C6" w:rsidRPr="00871294" w:rsidRDefault="003218C6" w:rsidP="000511D8">
            <w:pPr>
              <w:rPr>
                <w:sz w:val="22"/>
                <w:szCs w:val="22"/>
                <w:lang w:val="uk-UA"/>
              </w:rPr>
            </w:pPr>
            <w:r w:rsidRPr="00871294">
              <w:rPr>
                <w:sz w:val="22"/>
                <w:szCs w:val="22"/>
                <w:lang w:val="uk-UA"/>
              </w:rPr>
              <w:t>Рік</w:t>
            </w:r>
          </w:p>
        </w:tc>
        <w:tc>
          <w:tcPr>
            <w:tcW w:w="1293" w:type="dxa"/>
            <w:vAlign w:val="center"/>
          </w:tcPr>
          <w:p w14:paraId="7D2FC44F"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2015</w:t>
            </w:r>
          </w:p>
        </w:tc>
        <w:tc>
          <w:tcPr>
            <w:tcW w:w="1293" w:type="dxa"/>
            <w:vAlign w:val="center"/>
          </w:tcPr>
          <w:p w14:paraId="2C8AFF70"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2016</w:t>
            </w:r>
          </w:p>
        </w:tc>
        <w:tc>
          <w:tcPr>
            <w:tcW w:w="1293" w:type="dxa"/>
            <w:vAlign w:val="center"/>
          </w:tcPr>
          <w:p w14:paraId="6B764586"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2017</w:t>
            </w:r>
          </w:p>
        </w:tc>
        <w:tc>
          <w:tcPr>
            <w:tcW w:w="1293" w:type="dxa"/>
            <w:vAlign w:val="center"/>
          </w:tcPr>
          <w:p w14:paraId="33561DB7"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2018</w:t>
            </w:r>
          </w:p>
        </w:tc>
        <w:tc>
          <w:tcPr>
            <w:tcW w:w="1293" w:type="dxa"/>
            <w:vAlign w:val="center"/>
          </w:tcPr>
          <w:p w14:paraId="09BECF06"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2019</w:t>
            </w:r>
          </w:p>
        </w:tc>
        <w:tc>
          <w:tcPr>
            <w:tcW w:w="1293" w:type="dxa"/>
            <w:vAlign w:val="center"/>
          </w:tcPr>
          <w:p w14:paraId="7818CEFA"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2020</w:t>
            </w:r>
          </w:p>
        </w:tc>
        <w:tc>
          <w:tcPr>
            <w:tcW w:w="1293" w:type="dxa"/>
            <w:vAlign w:val="center"/>
          </w:tcPr>
          <w:p w14:paraId="6AC936B1"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2021</w:t>
            </w:r>
          </w:p>
        </w:tc>
        <w:tc>
          <w:tcPr>
            <w:tcW w:w="1293" w:type="dxa"/>
            <w:tcMar>
              <w:top w:w="0" w:type="dxa"/>
              <w:left w:w="30" w:type="dxa"/>
              <w:bottom w:w="0" w:type="dxa"/>
              <w:right w:w="30" w:type="dxa"/>
            </w:tcMar>
            <w:vAlign w:val="center"/>
          </w:tcPr>
          <w:p w14:paraId="44441777"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2022</w:t>
            </w:r>
          </w:p>
        </w:tc>
        <w:tc>
          <w:tcPr>
            <w:tcW w:w="1250" w:type="dxa"/>
            <w:vAlign w:val="center"/>
          </w:tcPr>
          <w:p w14:paraId="0345111E"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2023</w:t>
            </w:r>
          </w:p>
        </w:tc>
        <w:tc>
          <w:tcPr>
            <w:tcW w:w="1164" w:type="dxa"/>
            <w:vAlign w:val="center"/>
          </w:tcPr>
          <w:p w14:paraId="0BAE5A0F" w14:textId="77777777" w:rsidR="003218C6" w:rsidRPr="00871294" w:rsidRDefault="003218C6" w:rsidP="000511D8">
            <w:pPr>
              <w:ind w:left="42"/>
              <w:jc w:val="center"/>
              <w:rPr>
                <w:color w:val="333333"/>
                <w:sz w:val="22"/>
                <w:szCs w:val="22"/>
                <w:lang w:val="uk-UA"/>
              </w:rPr>
            </w:pPr>
            <w:r w:rsidRPr="00871294">
              <w:rPr>
                <w:color w:val="333333"/>
                <w:sz w:val="22"/>
                <w:szCs w:val="22"/>
                <w:lang w:val="uk-UA"/>
              </w:rPr>
              <w:t>2024</w:t>
            </w:r>
          </w:p>
        </w:tc>
      </w:tr>
      <w:tr w:rsidR="003218C6" w:rsidRPr="00871294" w14:paraId="52A9F38F" w14:textId="77777777" w:rsidTr="000511D8">
        <w:trPr>
          <w:trHeight w:val="230"/>
        </w:trPr>
        <w:tc>
          <w:tcPr>
            <w:tcW w:w="2860" w:type="dxa"/>
            <w:tcMar>
              <w:top w:w="0" w:type="dxa"/>
              <w:left w:w="30" w:type="dxa"/>
              <w:bottom w:w="0" w:type="dxa"/>
              <w:right w:w="30" w:type="dxa"/>
            </w:tcMar>
            <w:vAlign w:val="center"/>
          </w:tcPr>
          <w:p w14:paraId="31400802" w14:textId="77777777" w:rsidR="003218C6" w:rsidRPr="00871294" w:rsidRDefault="003218C6" w:rsidP="000511D8">
            <w:pPr>
              <w:rPr>
                <w:sz w:val="22"/>
                <w:szCs w:val="22"/>
                <w:lang w:val="uk-UA"/>
              </w:rPr>
            </w:pPr>
            <w:r w:rsidRPr="00871294">
              <w:rPr>
                <w:b/>
                <w:sz w:val="22"/>
                <w:szCs w:val="22"/>
                <w:lang w:val="uk-UA"/>
              </w:rPr>
              <w:t>Усього</w:t>
            </w:r>
          </w:p>
        </w:tc>
        <w:tc>
          <w:tcPr>
            <w:tcW w:w="1293" w:type="dxa"/>
            <w:vAlign w:val="center"/>
          </w:tcPr>
          <w:p w14:paraId="007FF65E"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867339,7</w:t>
            </w:r>
          </w:p>
        </w:tc>
        <w:tc>
          <w:tcPr>
            <w:tcW w:w="1293" w:type="dxa"/>
            <w:vAlign w:val="center"/>
          </w:tcPr>
          <w:p w14:paraId="481B2C1F"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720585,9</w:t>
            </w:r>
          </w:p>
        </w:tc>
        <w:tc>
          <w:tcPr>
            <w:tcW w:w="1293" w:type="dxa"/>
            <w:vAlign w:val="center"/>
          </w:tcPr>
          <w:p w14:paraId="55786F0A"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732660,3</w:t>
            </w:r>
          </w:p>
        </w:tc>
        <w:tc>
          <w:tcPr>
            <w:tcW w:w="1293" w:type="dxa"/>
            <w:vAlign w:val="center"/>
          </w:tcPr>
          <w:p w14:paraId="0848A668"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717385,4</w:t>
            </w:r>
          </w:p>
        </w:tc>
        <w:tc>
          <w:tcPr>
            <w:tcW w:w="1293" w:type="dxa"/>
            <w:vAlign w:val="center"/>
          </w:tcPr>
          <w:p w14:paraId="66249A1A"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695941,9</w:t>
            </w:r>
          </w:p>
        </w:tc>
        <w:tc>
          <w:tcPr>
            <w:tcW w:w="1293" w:type="dxa"/>
            <w:vAlign w:val="center"/>
          </w:tcPr>
          <w:p w14:paraId="2538CBBC" w14:textId="77777777" w:rsidR="003218C6" w:rsidRPr="00871294" w:rsidRDefault="003218C6" w:rsidP="000511D8">
            <w:pPr>
              <w:ind w:left="42"/>
              <w:rPr>
                <w:b/>
                <w:bCs/>
                <w:color w:val="000000"/>
                <w:sz w:val="22"/>
                <w:szCs w:val="22"/>
                <w:lang w:val="uk-UA"/>
              </w:rPr>
            </w:pPr>
            <w:r w:rsidRPr="00871294">
              <w:rPr>
                <w:b/>
                <w:bCs/>
                <w:color w:val="000000"/>
                <w:sz w:val="22"/>
                <w:szCs w:val="22"/>
                <w:lang w:val="uk-UA"/>
              </w:rPr>
              <w:t>498374,4</w:t>
            </w:r>
          </w:p>
        </w:tc>
        <w:tc>
          <w:tcPr>
            <w:tcW w:w="1293" w:type="dxa"/>
            <w:vAlign w:val="center"/>
          </w:tcPr>
          <w:p w14:paraId="0EECC18B" w14:textId="77777777" w:rsidR="003218C6" w:rsidRPr="00871294" w:rsidRDefault="003218C6" w:rsidP="000511D8">
            <w:pPr>
              <w:ind w:left="42" w:right="-262"/>
              <w:rPr>
                <w:b/>
                <w:bCs/>
                <w:color w:val="000000"/>
                <w:sz w:val="22"/>
                <w:szCs w:val="22"/>
                <w:lang w:val="uk-UA"/>
              </w:rPr>
            </w:pPr>
            <w:r w:rsidRPr="00871294">
              <w:rPr>
                <w:b/>
                <w:bCs/>
                <w:color w:val="000000"/>
                <w:sz w:val="22"/>
                <w:szCs w:val="22"/>
                <w:lang w:val="uk-UA"/>
              </w:rPr>
              <w:t>456154,3</w:t>
            </w:r>
          </w:p>
        </w:tc>
        <w:tc>
          <w:tcPr>
            <w:tcW w:w="1293" w:type="dxa"/>
            <w:tcMar>
              <w:top w:w="0" w:type="dxa"/>
              <w:left w:w="30" w:type="dxa"/>
              <w:bottom w:w="0" w:type="dxa"/>
              <w:right w:w="30" w:type="dxa"/>
            </w:tcMar>
            <w:vAlign w:val="center"/>
          </w:tcPr>
          <w:p w14:paraId="2BC9A799"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245827,4</w:t>
            </w:r>
          </w:p>
        </w:tc>
        <w:tc>
          <w:tcPr>
            <w:tcW w:w="1250" w:type="dxa"/>
            <w:vAlign w:val="center"/>
          </w:tcPr>
          <w:p w14:paraId="722F519A"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306693,0</w:t>
            </w:r>
          </w:p>
        </w:tc>
        <w:tc>
          <w:tcPr>
            <w:tcW w:w="1164" w:type="dxa"/>
            <w:vAlign w:val="center"/>
          </w:tcPr>
          <w:p w14:paraId="1C5A638E"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477177,5</w:t>
            </w:r>
          </w:p>
        </w:tc>
      </w:tr>
      <w:tr w:rsidR="003218C6" w:rsidRPr="00871294" w14:paraId="54A0FA08" w14:textId="77777777" w:rsidTr="000511D8">
        <w:trPr>
          <w:trHeight w:val="230"/>
        </w:trPr>
        <w:tc>
          <w:tcPr>
            <w:tcW w:w="2860" w:type="dxa"/>
            <w:tcMar>
              <w:top w:w="0" w:type="dxa"/>
              <w:left w:w="30" w:type="dxa"/>
              <w:bottom w:w="0" w:type="dxa"/>
              <w:right w:w="30" w:type="dxa"/>
            </w:tcMar>
            <w:vAlign w:val="center"/>
          </w:tcPr>
          <w:p w14:paraId="5CF19EE5" w14:textId="77777777" w:rsidR="003218C6" w:rsidRPr="00871294" w:rsidRDefault="003218C6" w:rsidP="000511D8">
            <w:pPr>
              <w:rPr>
                <w:sz w:val="22"/>
                <w:szCs w:val="22"/>
                <w:lang w:val="uk-UA"/>
              </w:rPr>
            </w:pPr>
            <w:r w:rsidRPr="00871294">
              <w:rPr>
                <w:b/>
                <w:sz w:val="22"/>
                <w:szCs w:val="22"/>
                <w:lang w:val="uk-UA"/>
              </w:rPr>
              <w:t>Економічна діяльність підприємств та організацій</w:t>
            </w:r>
          </w:p>
        </w:tc>
        <w:tc>
          <w:tcPr>
            <w:tcW w:w="1293" w:type="dxa"/>
            <w:vAlign w:val="center"/>
          </w:tcPr>
          <w:p w14:paraId="3C69B140"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557675,8</w:t>
            </w:r>
          </w:p>
        </w:tc>
        <w:tc>
          <w:tcPr>
            <w:tcW w:w="1293" w:type="dxa"/>
            <w:vAlign w:val="center"/>
          </w:tcPr>
          <w:p w14:paraId="3DC1B9F8"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506568,2</w:t>
            </w:r>
          </w:p>
        </w:tc>
        <w:tc>
          <w:tcPr>
            <w:tcW w:w="1293" w:type="dxa"/>
            <w:vAlign w:val="center"/>
          </w:tcPr>
          <w:p w14:paraId="4C083124"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541560,9</w:t>
            </w:r>
          </w:p>
        </w:tc>
        <w:tc>
          <w:tcPr>
            <w:tcW w:w="1293" w:type="dxa"/>
            <w:vAlign w:val="center"/>
          </w:tcPr>
          <w:p w14:paraId="715207F1"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523721,3</w:t>
            </w:r>
          </w:p>
        </w:tc>
        <w:tc>
          <w:tcPr>
            <w:tcW w:w="1293" w:type="dxa"/>
            <w:vAlign w:val="center"/>
          </w:tcPr>
          <w:p w14:paraId="7307AEE5"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488274,3</w:t>
            </w:r>
          </w:p>
        </w:tc>
        <w:tc>
          <w:tcPr>
            <w:tcW w:w="1293" w:type="dxa"/>
            <w:vAlign w:val="center"/>
          </w:tcPr>
          <w:p w14:paraId="08CD7B42"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325209,4</w:t>
            </w:r>
          </w:p>
        </w:tc>
        <w:tc>
          <w:tcPr>
            <w:tcW w:w="1293" w:type="dxa"/>
            <w:vAlign w:val="center"/>
          </w:tcPr>
          <w:p w14:paraId="4DFE5463"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341904,5</w:t>
            </w:r>
          </w:p>
        </w:tc>
        <w:tc>
          <w:tcPr>
            <w:tcW w:w="1293" w:type="dxa"/>
            <w:tcMar>
              <w:top w:w="0" w:type="dxa"/>
              <w:left w:w="30" w:type="dxa"/>
              <w:bottom w:w="0" w:type="dxa"/>
              <w:right w:w="30" w:type="dxa"/>
            </w:tcMar>
            <w:vAlign w:val="center"/>
          </w:tcPr>
          <w:p w14:paraId="30F849C2"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148666,5</w:t>
            </w:r>
          </w:p>
        </w:tc>
        <w:tc>
          <w:tcPr>
            <w:tcW w:w="1250" w:type="dxa"/>
            <w:vAlign w:val="center"/>
          </w:tcPr>
          <w:p w14:paraId="4032719E"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201365,3</w:t>
            </w:r>
          </w:p>
        </w:tc>
        <w:tc>
          <w:tcPr>
            <w:tcW w:w="1164" w:type="dxa"/>
            <w:vAlign w:val="center"/>
          </w:tcPr>
          <w:p w14:paraId="6A3D8194"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363258,5</w:t>
            </w:r>
          </w:p>
        </w:tc>
      </w:tr>
      <w:tr w:rsidR="003218C6" w:rsidRPr="00871294" w14:paraId="0B57AD0C" w14:textId="77777777" w:rsidTr="000511D8">
        <w:trPr>
          <w:trHeight w:val="230"/>
        </w:trPr>
        <w:tc>
          <w:tcPr>
            <w:tcW w:w="2860" w:type="dxa"/>
            <w:tcMar>
              <w:top w:w="0" w:type="dxa"/>
              <w:left w:w="30" w:type="dxa"/>
              <w:bottom w:w="0" w:type="dxa"/>
              <w:right w:w="30" w:type="dxa"/>
            </w:tcMar>
            <w:vAlign w:val="center"/>
          </w:tcPr>
          <w:p w14:paraId="3EA4FAFE" w14:textId="77777777" w:rsidR="003218C6" w:rsidRPr="00871294" w:rsidRDefault="003218C6" w:rsidP="000511D8">
            <w:pPr>
              <w:ind w:left="142"/>
              <w:rPr>
                <w:sz w:val="22"/>
                <w:szCs w:val="22"/>
                <w:lang w:val="uk-UA"/>
              </w:rPr>
            </w:pPr>
            <w:r w:rsidRPr="00871294">
              <w:rPr>
                <w:sz w:val="22"/>
                <w:szCs w:val="22"/>
                <w:lang w:val="uk-UA"/>
              </w:rPr>
              <w:t>Сільське, лісове та рибне господарство</w:t>
            </w:r>
          </w:p>
        </w:tc>
        <w:tc>
          <w:tcPr>
            <w:tcW w:w="1293" w:type="dxa"/>
            <w:vAlign w:val="center"/>
          </w:tcPr>
          <w:p w14:paraId="5A3DC64D" w14:textId="77777777" w:rsidR="003218C6" w:rsidRPr="00871294" w:rsidRDefault="003218C6" w:rsidP="000511D8">
            <w:pPr>
              <w:jc w:val="center"/>
              <w:rPr>
                <w:color w:val="000000"/>
                <w:sz w:val="22"/>
                <w:szCs w:val="22"/>
                <w:lang w:val="uk-UA"/>
              </w:rPr>
            </w:pPr>
            <w:r w:rsidRPr="00871294">
              <w:rPr>
                <w:color w:val="000000"/>
                <w:sz w:val="22"/>
                <w:szCs w:val="22"/>
                <w:lang w:val="uk-UA"/>
              </w:rPr>
              <w:t>122020,1</w:t>
            </w:r>
          </w:p>
        </w:tc>
        <w:tc>
          <w:tcPr>
            <w:tcW w:w="1293" w:type="dxa"/>
            <w:vAlign w:val="center"/>
          </w:tcPr>
          <w:p w14:paraId="0EED649F" w14:textId="77777777" w:rsidR="003218C6" w:rsidRPr="00871294" w:rsidRDefault="003218C6" w:rsidP="000511D8">
            <w:pPr>
              <w:jc w:val="center"/>
              <w:rPr>
                <w:color w:val="000000"/>
                <w:sz w:val="22"/>
                <w:szCs w:val="22"/>
                <w:lang w:val="uk-UA"/>
              </w:rPr>
            </w:pPr>
            <w:r w:rsidRPr="00871294">
              <w:rPr>
                <w:color w:val="000000"/>
                <w:sz w:val="22"/>
                <w:szCs w:val="22"/>
                <w:lang w:val="uk-UA"/>
              </w:rPr>
              <w:t>130776,9</w:t>
            </w:r>
          </w:p>
        </w:tc>
        <w:tc>
          <w:tcPr>
            <w:tcW w:w="1293" w:type="dxa"/>
            <w:vAlign w:val="center"/>
          </w:tcPr>
          <w:p w14:paraId="4439E9C6"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137868,9</w:t>
            </w:r>
          </w:p>
        </w:tc>
        <w:tc>
          <w:tcPr>
            <w:tcW w:w="1293" w:type="dxa"/>
            <w:vAlign w:val="center"/>
          </w:tcPr>
          <w:p w14:paraId="7CCA2BBD"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123406,0</w:t>
            </w:r>
          </w:p>
        </w:tc>
        <w:tc>
          <w:tcPr>
            <w:tcW w:w="1293" w:type="dxa"/>
            <w:vAlign w:val="center"/>
          </w:tcPr>
          <w:p w14:paraId="72FCF78E"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113252,0</w:t>
            </w:r>
          </w:p>
        </w:tc>
        <w:tc>
          <w:tcPr>
            <w:tcW w:w="1293" w:type="dxa"/>
            <w:vAlign w:val="center"/>
          </w:tcPr>
          <w:p w14:paraId="6DB1F333"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114796,2</w:t>
            </w:r>
          </w:p>
        </w:tc>
        <w:tc>
          <w:tcPr>
            <w:tcW w:w="1293" w:type="dxa"/>
            <w:vAlign w:val="center"/>
          </w:tcPr>
          <w:p w14:paraId="5ECBEC07"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103671,7</w:t>
            </w:r>
          </w:p>
        </w:tc>
        <w:tc>
          <w:tcPr>
            <w:tcW w:w="1293" w:type="dxa"/>
            <w:tcMar>
              <w:top w:w="0" w:type="dxa"/>
              <w:left w:w="30" w:type="dxa"/>
              <w:bottom w:w="0" w:type="dxa"/>
              <w:right w:w="30" w:type="dxa"/>
            </w:tcMar>
            <w:vAlign w:val="center"/>
          </w:tcPr>
          <w:p w14:paraId="502AB62A"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68123,4</w:t>
            </w:r>
          </w:p>
        </w:tc>
        <w:tc>
          <w:tcPr>
            <w:tcW w:w="1250" w:type="dxa"/>
            <w:vAlign w:val="center"/>
          </w:tcPr>
          <w:p w14:paraId="119B3922" w14:textId="77777777" w:rsidR="003218C6" w:rsidRPr="00871294" w:rsidRDefault="003218C6" w:rsidP="000511D8">
            <w:pPr>
              <w:jc w:val="center"/>
              <w:rPr>
                <w:color w:val="000000"/>
                <w:sz w:val="22"/>
                <w:szCs w:val="22"/>
                <w:lang w:val="uk-UA"/>
              </w:rPr>
            </w:pPr>
            <w:r w:rsidRPr="00871294">
              <w:rPr>
                <w:color w:val="000000"/>
                <w:sz w:val="22"/>
                <w:szCs w:val="22"/>
                <w:lang w:val="uk-UA"/>
              </w:rPr>
              <w:t>118527,0</w:t>
            </w:r>
          </w:p>
        </w:tc>
        <w:tc>
          <w:tcPr>
            <w:tcW w:w="1164" w:type="dxa"/>
            <w:vAlign w:val="center"/>
          </w:tcPr>
          <w:p w14:paraId="0AEB98F5" w14:textId="77777777" w:rsidR="003218C6" w:rsidRPr="00871294" w:rsidRDefault="003218C6" w:rsidP="000511D8">
            <w:pPr>
              <w:jc w:val="center"/>
              <w:rPr>
                <w:color w:val="000000"/>
                <w:sz w:val="22"/>
                <w:szCs w:val="22"/>
                <w:lang w:val="uk-UA"/>
              </w:rPr>
            </w:pPr>
            <w:r w:rsidRPr="00871294">
              <w:rPr>
                <w:color w:val="000000"/>
                <w:sz w:val="22"/>
                <w:szCs w:val="22"/>
                <w:lang w:val="uk-UA"/>
              </w:rPr>
              <w:t>89021,0</w:t>
            </w:r>
          </w:p>
        </w:tc>
      </w:tr>
      <w:tr w:rsidR="003218C6" w:rsidRPr="00871294" w14:paraId="329BF901" w14:textId="77777777" w:rsidTr="000511D8">
        <w:trPr>
          <w:trHeight w:val="230"/>
        </w:trPr>
        <w:tc>
          <w:tcPr>
            <w:tcW w:w="2860" w:type="dxa"/>
            <w:tcMar>
              <w:top w:w="0" w:type="dxa"/>
              <w:left w:w="30" w:type="dxa"/>
              <w:bottom w:w="0" w:type="dxa"/>
              <w:right w:w="30" w:type="dxa"/>
            </w:tcMar>
            <w:vAlign w:val="center"/>
          </w:tcPr>
          <w:p w14:paraId="3D96681F" w14:textId="77777777" w:rsidR="003218C6" w:rsidRPr="00871294" w:rsidRDefault="003218C6" w:rsidP="000511D8">
            <w:pPr>
              <w:ind w:left="142"/>
              <w:rPr>
                <w:sz w:val="22"/>
                <w:szCs w:val="22"/>
                <w:lang w:val="uk-UA"/>
              </w:rPr>
            </w:pPr>
            <w:r w:rsidRPr="00871294">
              <w:rPr>
                <w:sz w:val="22"/>
                <w:szCs w:val="22"/>
                <w:lang w:val="uk-UA"/>
              </w:rPr>
              <w:t>Добувна промисловість і розроблення кар’єрів</w:t>
            </w:r>
          </w:p>
        </w:tc>
        <w:tc>
          <w:tcPr>
            <w:tcW w:w="1293" w:type="dxa"/>
            <w:vAlign w:val="center"/>
          </w:tcPr>
          <w:p w14:paraId="4E254108" w14:textId="77777777" w:rsidR="003218C6" w:rsidRPr="00871294" w:rsidRDefault="003218C6" w:rsidP="000511D8">
            <w:pPr>
              <w:jc w:val="center"/>
              <w:rPr>
                <w:color w:val="000000"/>
                <w:sz w:val="22"/>
                <w:szCs w:val="22"/>
                <w:lang w:val="uk-UA"/>
              </w:rPr>
            </w:pPr>
            <w:r w:rsidRPr="00871294">
              <w:rPr>
                <w:color w:val="000000"/>
                <w:sz w:val="22"/>
                <w:szCs w:val="22"/>
                <w:lang w:val="uk-UA"/>
              </w:rPr>
              <w:t>11914,9</w:t>
            </w:r>
          </w:p>
        </w:tc>
        <w:tc>
          <w:tcPr>
            <w:tcW w:w="1293" w:type="dxa"/>
            <w:vAlign w:val="center"/>
          </w:tcPr>
          <w:p w14:paraId="063CAC99" w14:textId="77777777" w:rsidR="003218C6" w:rsidRPr="00871294" w:rsidRDefault="003218C6" w:rsidP="000511D8">
            <w:pPr>
              <w:jc w:val="center"/>
              <w:rPr>
                <w:color w:val="000000"/>
                <w:sz w:val="22"/>
                <w:szCs w:val="22"/>
                <w:lang w:val="uk-UA"/>
              </w:rPr>
            </w:pPr>
            <w:r w:rsidRPr="00871294">
              <w:rPr>
                <w:color w:val="000000"/>
                <w:sz w:val="22"/>
                <w:szCs w:val="22"/>
                <w:lang w:val="uk-UA"/>
              </w:rPr>
              <w:t>11021,2</w:t>
            </w:r>
          </w:p>
        </w:tc>
        <w:tc>
          <w:tcPr>
            <w:tcW w:w="1293" w:type="dxa"/>
            <w:vAlign w:val="center"/>
          </w:tcPr>
          <w:p w14:paraId="60B61124"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16082,1</w:t>
            </w:r>
          </w:p>
        </w:tc>
        <w:tc>
          <w:tcPr>
            <w:tcW w:w="1293" w:type="dxa"/>
            <w:vAlign w:val="center"/>
          </w:tcPr>
          <w:p w14:paraId="43BC8EAF"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9956,8</w:t>
            </w:r>
          </w:p>
        </w:tc>
        <w:tc>
          <w:tcPr>
            <w:tcW w:w="1293" w:type="dxa"/>
            <w:vAlign w:val="center"/>
          </w:tcPr>
          <w:p w14:paraId="33BAAC09"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8370,8</w:t>
            </w:r>
          </w:p>
        </w:tc>
        <w:tc>
          <w:tcPr>
            <w:tcW w:w="1293" w:type="dxa"/>
            <w:vAlign w:val="center"/>
          </w:tcPr>
          <w:p w14:paraId="1B66B4A8"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24,0</w:t>
            </w:r>
          </w:p>
        </w:tc>
        <w:tc>
          <w:tcPr>
            <w:tcW w:w="1293" w:type="dxa"/>
            <w:vAlign w:val="center"/>
          </w:tcPr>
          <w:p w14:paraId="4E2D4D46"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18,9</w:t>
            </w:r>
          </w:p>
        </w:tc>
        <w:tc>
          <w:tcPr>
            <w:tcW w:w="1293" w:type="dxa"/>
            <w:tcMar>
              <w:top w:w="0" w:type="dxa"/>
              <w:left w:w="30" w:type="dxa"/>
              <w:bottom w:w="0" w:type="dxa"/>
              <w:right w:w="30" w:type="dxa"/>
            </w:tcMar>
            <w:vAlign w:val="center"/>
          </w:tcPr>
          <w:p w14:paraId="3AFA51C5"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5,1</w:t>
            </w:r>
          </w:p>
        </w:tc>
        <w:tc>
          <w:tcPr>
            <w:tcW w:w="1250" w:type="dxa"/>
            <w:vAlign w:val="center"/>
          </w:tcPr>
          <w:p w14:paraId="301FB627" w14:textId="77777777" w:rsidR="003218C6" w:rsidRPr="00871294" w:rsidRDefault="003218C6" w:rsidP="000511D8">
            <w:pPr>
              <w:jc w:val="center"/>
              <w:rPr>
                <w:color w:val="000000"/>
                <w:sz w:val="22"/>
                <w:szCs w:val="22"/>
                <w:lang w:val="uk-UA"/>
              </w:rPr>
            </w:pPr>
            <w:r w:rsidRPr="00871294">
              <w:rPr>
                <w:color w:val="000000"/>
                <w:sz w:val="22"/>
                <w:szCs w:val="22"/>
                <w:lang w:val="uk-UA"/>
              </w:rPr>
              <w:t>6,3</w:t>
            </w:r>
          </w:p>
        </w:tc>
        <w:tc>
          <w:tcPr>
            <w:tcW w:w="1164" w:type="dxa"/>
            <w:vAlign w:val="center"/>
          </w:tcPr>
          <w:p w14:paraId="4B9BC9DD" w14:textId="77777777" w:rsidR="003218C6" w:rsidRPr="00871294" w:rsidRDefault="003218C6" w:rsidP="000511D8">
            <w:pPr>
              <w:jc w:val="center"/>
              <w:rPr>
                <w:color w:val="000000"/>
                <w:sz w:val="22"/>
                <w:szCs w:val="22"/>
                <w:lang w:val="uk-UA"/>
              </w:rPr>
            </w:pPr>
            <w:r w:rsidRPr="00871294">
              <w:rPr>
                <w:color w:val="000000"/>
                <w:sz w:val="22"/>
                <w:szCs w:val="22"/>
                <w:lang w:val="uk-UA"/>
              </w:rPr>
              <w:t>4,8</w:t>
            </w:r>
          </w:p>
        </w:tc>
      </w:tr>
      <w:tr w:rsidR="003218C6" w:rsidRPr="00871294" w14:paraId="32CF998C" w14:textId="77777777" w:rsidTr="000511D8">
        <w:trPr>
          <w:trHeight w:val="230"/>
        </w:trPr>
        <w:tc>
          <w:tcPr>
            <w:tcW w:w="2860" w:type="dxa"/>
            <w:tcMar>
              <w:top w:w="0" w:type="dxa"/>
              <w:left w:w="30" w:type="dxa"/>
              <w:bottom w:w="0" w:type="dxa"/>
              <w:right w:w="30" w:type="dxa"/>
            </w:tcMar>
            <w:vAlign w:val="center"/>
          </w:tcPr>
          <w:p w14:paraId="24AC6D69" w14:textId="77777777" w:rsidR="003218C6" w:rsidRPr="00871294" w:rsidRDefault="003218C6" w:rsidP="000511D8">
            <w:pPr>
              <w:ind w:left="142"/>
              <w:rPr>
                <w:sz w:val="22"/>
                <w:szCs w:val="22"/>
                <w:lang w:val="uk-UA"/>
              </w:rPr>
            </w:pPr>
            <w:r w:rsidRPr="00871294">
              <w:rPr>
                <w:sz w:val="22"/>
                <w:szCs w:val="22"/>
                <w:lang w:val="uk-UA"/>
              </w:rPr>
              <w:t>Переробна промисловість</w:t>
            </w:r>
          </w:p>
        </w:tc>
        <w:tc>
          <w:tcPr>
            <w:tcW w:w="1293" w:type="dxa"/>
            <w:vAlign w:val="center"/>
          </w:tcPr>
          <w:p w14:paraId="05EE2B04" w14:textId="77777777" w:rsidR="003218C6" w:rsidRPr="00871294" w:rsidRDefault="003218C6" w:rsidP="000511D8">
            <w:pPr>
              <w:jc w:val="center"/>
              <w:rPr>
                <w:color w:val="000000"/>
                <w:sz w:val="22"/>
                <w:szCs w:val="22"/>
                <w:lang w:val="uk-UA"/>
              </w:rPr>
            </w:pPr>
            <w:r w:rsidRPr="00871294">
              <w:rPr>
                <w:color w:val="000000"/>
                <w:sz w:val="22"/>
                <w:szCs w:val="22"/>
                <w:lang w:val="uk-UA"/>
              </w:rPr>
              <w:t>290039,9</w:t>
            </w:r>
          </w:p>
        </w:tc>
        <w:tc>
          <w:tcPr>
            <w:tcW w:w="1293" w:type="dxa"/>
            <w:vAlign w:val="center"/>
          </w:tcPr>
          <w:p w14:paraId="1CF4F213" w14:textId="77777777" w:rsidR="003218C6" w:rsidRPr="00871294" w:rsidRDefault="003218C6" w:rsidP="000511D8">
            <w:pPr>
              <w:jc w:val="center"/>
              <w:rPr>
                <w:color w:val="000000"/>
                <w:sz w:val="22"/>
                <w:szCs w:val="22"/>
                <w:lang w:val="uk-UA"/>
              </w:rPr>
            </w:pPr>
            <w:r w:rsidRPr="00871294">
              <w:rPr>
                <w:color w:val="000000"/>
                <w:sz w:val="22"/>
                <w:szCs w:val="22"/>
                <w:lang w:val="uk-UA"/>
              </w:rPr>
              <w:t>230157,6</w:t>
            </w:r>
          </w:p>
        </w:tc>
        <w:tc>
          <w:tcPr>
            <w:tcW w:w="1293" w:type="dxa"/>
            <w:vAlign w:val="center"/>
          </w:tcPr>
          <w:p w14:paraId="7BF79086"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283834,2</w:t>
            </w:r>
          </w:p>
        </w:tc>
        <w:tc>
          <w:tcPr>
            <w:tcW w:w="1293" w:type="dxa"/>
            <w:vAlign w:val="center"/>
          </w:tcPr>
          <w:p w14:paraId="63706BC6"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284347,7</w:t>
            </w:r>
          </w:p>
        </w:tc>
        <w:tc>
          <w:tcPr>
            <w:tcW w:w="1293" w:type="dxa"/>
            <w:vAlign w:val="center"/>
          </w:tcPr>
          <w:p w14:paraId="6AE377F3"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270206,5</w:t>
            </w:r>
          </w:p>
        </w:tc>
        <w:tc>
          <w:tcPr>
            <w:tcW w:w="1293" w:type="dxa"/>
            <w:vAlign w:val="center"/>
          </w:tcPr>
          <w:p w14:paraId="337D8A22"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182781,5</w:t>
            </w:r>
          </w:p>
        </w:tc>
        <w:tc>
          <w:tcPr>
            <w:tcW w:w="1293" w:type="dxa"/>
            <w:vAlign w:val="center"/>
          </w:tcPr>
          <w:p w14:paraId="722900B5" w14:textId="77777777" w:rsidR="003218C6" w:rsidRPr="00871294" w:rsidRDefault="003218C6" w:rsidP="000511D8">
            <w:pPr>
              <w:jc w:val="center"/>
              <w:rPr>
                <w:color w:val="000000"/>
                <w:sz w:val="22"/>
                <w:szCs w:val="22"/>
                <w:lang w:val="uk-UA"/>
              </w:rPr>
            </w:pPr>
            <w:r w:rsidRPr="00871294">
              <w:rPr>
                <w:color w:val="000000"/>
                <w:sz w:val="22"/>
                <w:szCs w:val="22"/>
                <w:lang w:val="uk-UA"/>
              </w:rPr>
              <w:t>204916,4</w:t>
            </w:r>
          </w:p>
        </w:tc>
        <w:tc>
          <w:tcPr>
            <w:tcW w:w="1293" w:type="dxa"/>
            <w:tcMar>
              <w:top w:w="0" w:type="dxa"/>
              <w:left w:w="30" w:type="dxa"/>
              <w:bottom w:w="0" w:type="dxa"/>
              <w:right w:w="30" w:type="dxa"/>
            </w:tcMar>
            <w:vAlign w:val="center"/>
          </w:tcPr>
          <w:p w14:paraId="2A0D0F19"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64331,0</w:t>
            </w:r>
          </w:p>
        </w:tc>
        <w:tc>
          <w:tcPr>
            <w:tcW w:w="1250" w:type="dxa"/>
            <w:vAlign w:val="center"/>
          </w:tcPr>
          <w:p w14:paraId="520908EC" w14:textId="77777777" w:rsidR="003218C6" w:rsidRPr="00871294" w:rsidRDefault="003218C6" w:rsidP="000511D8">
            <w:pPr>
              <w:jc w:val="center"/>
              <w:rPr>
                <w:color w:val="000000"/>
                <w:sz w:val="22"/>
                <w:szCs w:val="22"/>
                <w:lang w:val="uk-UA"/>
              </w:rPr>
            </w:pPr>
            <w:r w:rsidRPr="00871294">
              <w:rPr>
                <w:color w:val="000000"/>
                <w:sz w:val="22"/>
                <w:szCs w:val="22"/>
                <w:lang w:val="uk-UA"/>
              </w:rPr>
              <w:t>45544,8</w:t>
            </w:r>
          </w:p>
        </w:tc>
        <w:tc>
          <w:tcPr>
            <w:tcW w:w="1164" w:type="dxa"/>
            <w:vAlign w:val="center"/>
          </w:tcPr>
          <w:p w14:paraId="3FA83394" w14:textId="77777777" w:rsidR="003218C6" w:rsidRPr="00871294" w:rsidRDefault="003218C6" w:rsidP="000511D8">
            <w:pPr>
              <w:jc w:val="center"/>
              <w:rPr>
                <w:color w:val="000000"/>
                <w:sz w:val="22"/>
                <w:szCs w:val="22"/>
                <w:lang w:val="uk-UA"/>
              </w:rPr>
            </w:pPr>
            <w:r w:rsidRPr="00871294">
              <w:rPr>
                <w:color w:val="000000"/>
                <w:sz w:val="22"/>
                <w:szCs w:val="22"/>
                <w:lang w:val="uk-UA"/>
              </w:rPr>
              <w:t>241296,4</w:t>
            </w:r>
          </w:p>
        </w:tc>
      </w:tr>
      <w:tr w:rsidR="003218C6" w:rsidRPr="00871294" w14:paraId="469BF8DD" w14:textId="77777777" w:rsidTr="000511D8">
        <w:trPr>
          <w:trHeight w:val="230"/>
        </w:trPr>
        <w:tc>
          <w:tcPr>
            <w:tcW w:w="2860" w:type="dxa"/>
            <w:tcMar>
              <w:top w:w="0" w:type="dxa"/>
              <w:left w:w="30" w:type="dxa"/>
              <w:bottom w:w="0" w:type="dxa"/>
              <w:right w:w="30" w:type="dxa"/>
            </w:tcMar>
            <w:vAlign w:val="center"/>
          </w:tcPr>
          <w:p w14:paraId="61424F19" w14:textId="77777777" w:rsidR="003218C6" w:rsidRPr="00871294" w:rsidRDefault="003218C6" w:rsidP="000511D8">
            <w:pPr>
              <w:ind w:left="142"/>
              <w:rPr>
                <w:sz w:val="22"/>
                <w:szCs w:val="22"/>
                <w:lang w:val="uk-UA"/>
              </w:rPr>
            </w:pPr>
            <w:r w:rsidRPr="00871294">
              <w:rPr>
                <w:sz w:val="22"/>
                <w:szCs w:val="22"/>
                <w:lang w:val="uk-UA"/>
              </w:rPr>
              <w:t>Постачання електроенергії, газу, пари та кондиційованого повітря</w:t>
            </w:r>
          </w:p>
        </w:tc>
        <w:tc>
          <w:tcPr>
            <w:tcW w:w="1293" w:type="dxa"/>
            <w:vAlign w:val="center"/>
          </w:tcPr>
          <w:p w14:paraId="47E1579C" w14:textId="77777777" w:rsidR="003218C6" w:rsidRPr="00871294" w:rsidRDefault="003218C6" w:rsidP="000511D8">
            <w:pPr>
              <w:jc w:val="center"/>
              <w:rPr>
                <w:color w:val="000000"/>
                <w:sz w:val="22"/>
                <w:szCs w:val="22"/>
                <w:lang w:val="uk-UA"/>
              </w:rPr>
            </w:pPr>
            <w:r w:rsidRPr="00871294">
              <w:rPr>
                <w:color w:val="000000"/>
                <w:sz w:val="22"/>
                <w:szCs w:val="22"/>
                <w:lang w:val="uk-UA"/>
              </w:rPr>
              <w:t>92213,1</w:t>
            </w:r>
          </w:p>
        </w:tc>
        <w:tc>
          <w:tcPr>
            <w:tcW w:w="1293" w:type="dxa"/>
            <w:vAlign w:val="center"/>
          </w:tcPr>
          <w:p w14:paraId="2AEADA3C" w14:textId="77777777" w:rsidR="003218C6" w:rsidRPr="00871294" w:rsidRDefault="003218C6" w:rsidP="000511D8">
            <w:pPr>
              <w:jc w:val="center"/>
              <w:rPr>
                <w:color w:val="000000"/>
                <w:sz w:val="22"/>
                <w:szCs w:val="22"/>
                <w:lang w:val="uk-UA"/>
              </w:rPr>
            </w:pPr>
            <w:r w:rsidRPr="00871294">
              <w:rPr>
                <w:color w:val="000000"/>
                <w:sz w:val="22"/>
                <w:szCs w:val="22"/>
                <w:lang w:val="uk-UA"/>
              </w:rPr>
              <w:t>115438,7</w:t>
            </w:r>
          </w:p>
        </w:tc>
        <w:tc>
          <w:tcPr>
            <w:tcW w:w="1293" w:type="dxa"/>
            <w:vAlign w:val="center"/>
          </w:tcPr>
          <w:p w14:paraId="0EC2EC1E"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78465,7</w:t>
            </w:r>
          </w:p>
        </w:tc>
        <w:tc>
          <w:tcPr>
            <w:tcW w:w="1293" w:type="dxa"/>
            <w:vAlign w:val="center"/>
          </w:tcPr>
          <w:p w14:paraId="66E8F6D7"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78408,1</w:t>
            </w:r>
          </w:p>
        </w:tc>
        <w:tc>
          <w:tcPr>
            <w:tcW w:w="1293" w:type="dxa"/>
            <w:vAlign w:val="center"/>
          </w:tcPr>
          <w:p w14:paraId="12527BF0"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62663,9</w:t>
            </w:r>
          </w:p>
        </w:tc>
        <w:tc>
          <w:tcPr>
            <w:tcW w:w="1293" w:type="dxa"/>
            <w:vAlign w:val="center"/>
          </w:tcPr>
          <w:p w14:paraId="016953E6"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1178,2</w:t>
            </w:r>
          </w:p>
        </w:tc>
        <w:tc>
          <w:tcPr>
            <w:tcW w:w="1293" w:type="dxa"/>
            <w:vAlign w:val="center"/>
          </w:tcPr>
          <w:p w14:paraId="40C44A63"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1377,6</w:t>
            </w:r>
          </w:p>
        </w:tc>
        <w:tc>
          <w:tcPr>
            <w:tcW w:w="1293" w:type="dxa"/>
            <w:tcMar>
              <w:top w:w="0" w:type="dxa"/>
              <w:left w:w="30" w:type="dxa"/>
              <w:bottom w:w="0" w:type="dxa"/>
              <w:right w:w="30" w:type="dxa"/>
            </w:tcMar>
            <w:vAlign w:val="center"/>
          </w:tcPr>
          <w:p w14:paraId="45669BC5"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1009,9</w:t>
            </w:r>
          </w:p>
        </w:tc>
        <w:tc>
          <w:tcPr>
            <w:tcW w:w="1250" w:type="dxa"/>
            <w:vAlign w:val="center"/>
          </w:tcPr>
          <w:p w14:paraId="0C72B7C6" w14:textId="77777777" w:rsidR="003218C6" w:rsidRPr="00871294" w:rsidRDefault="003218C6" w:rsidP="000511D8">
            <w:pPr>
              <w:jc w:val="center"/>
              <w:rPr>
                <w:color w:val="000000"/>
                <w:sz w:val="22"/>
                <w:szCs w:val="22"/>
                <w:lang w:val="uk-UA"/>
              </w:rPr>
            </w:pPr>
            <w:r w:rsidRPr="00871294">
              <w:rPr>
                <w:color w:val="000000"/>
                <w:sz w:val="22"/>
                <w:szCs w:val="22"/>
                <w:lang w:val="uk-UA"/>
              </w:rPr>
              <w:t>859,3</w:t>
            </w:r>
          </w:p>
        </w:tc>
        <w:tc>
          <w:tcPr>
            <w:tcW w:w="1164" w:type="dxa"/>
            <w:vAlign w:val="center"/>
          </w:tcPr>
          <w:p w14:paraId="2800ED4A" w14:textId="77777777" w:rsidR="003218C6" w:rsidRPr="00871294" w:rsidRDefault="003218C6" w:rsidP="000511D8">
            <w:pPr>
              <w:jc w:val="center"/>
              <w:rPr>
                <w:color w:val="000000"/>
                <w:sz w:val="22"/>
                <w:szCs w:val="22"/>
                <w:lang w:val="uk-UA"/>
              </w:rPr>
            </w:pPr>
            <w:r w:rsidRPr="00871294">
              <w:rPr>
                <w:color w:val="000000"/>
                <w:sz w:val="22"/>
                <w:szCs w:val="22"/>
                <w:lang w:val="uk-UA"/>
              </w:rPr>
              <w:t>915,8</w:t>
            </w:r>
          </w:p>
        </w:tc>
      </w:tr>
      <w:tr w:rsidR="003218C6" w:rsidRPr="00871294" w14:paraId="67167664" w14:textId="77777777" w:rsidTr="000511D8">
        <w:trPr>
          <w:trHeight w:val="230"/>
        </w:trPr>
        <w:tc>
          <w:tcPr>
            <w:tcW w:w="2860" w:type="dxa"/>
            <w:tcMar>
              <w:top w:w="0" w:type="dxa"/>
              <w:left w:w="30" w:type="dxa"/>
              <w:bottom w:w="0" w:type="dxa"/>
              <w:right w:w="30" w:type="dxa"/>
            </w:tcMar>
            <w:vAlign w:val="center"/>
          </w:tcPr>
          <w:p w14:paraId="68A70CFA" w14:textId="48E052FD" w:rsidR="003218C6" w:rsidRPr="00871294" w:rsidRDefault="003218C6" w:rsidP="000511D8">
            <w:pPr>
              <w:ind w:left="142"/>
              <w:rPr>
                <w:sz w:val="22"/>
                <w:szCs w:val="22"/>
                <w:lang w:val="uk-UA"/>
              </w:rPr>
            </w:pPr>
            <w:r w:rsidRPr="00871294">
              <w:rPr>
                <w:sz w:val="22"/>
                <w:szCs w:val="22"/>
                <w:lang w:val="uk-UA"/>
              </w:rPr>
              <w:t xml:space="preserve">Водопостачання; каналізація, </w:t>
            </w:r>
            <w:r w:rsidR="00227A21">
              <w:rPr>
                <w:sz w:val="22"/>
                <w:szCs w:val="22"/>
                <w:lang w:val="uk-UA"/>
              </w:rPr>
              <w:t>управління</w:t>
            </w:r>
            <w:r w:rsidRPr="00871294">
              <w:rPr>
                <w:sz w:val="22"/>
                <w:szCs w:val="22"/>
                <w:lang w:val="uk-UA"/>
              </w:rPr>
              <w:t xml:space="preserve"> відходами </w:t>
            </w:r>
          </w:p>
        </w:tc>
        <w:tc>
          <w:tcPr>
            <w:tcW w:w="1293" w:type="dxa"/>
            <w:vAlign w:val="center"/>
          </w:tcPr>
          <w:p w14:paraId="6BA9B2BA" w14:textId="77777777" w:rsidR="003218C6" w:rsidRPr="00871294" w:rsidRDefault="003218C6" w:rsidP="000511D8">
            <w:pPr>
              <w:jc w:val="center"/>
              <w:rPr>
                <w:color w:val="000000"/>
                <w:sz w:val="22"/>
                <w:szCs w:val="22"/>
                <w:lang w:val="uk-UA"/>
              </w:rPr>
            </w:pPr>
            <w:r w:rsidRPr="00871294">
              <w:rPr>
                <w:color w:val="000000"/>
                <w:sz w:val="22"/>
                <w:szCs w:val="22"/>
                <w:lang w:val="uk-UA"/>
              </w:rPr>
              <w:t>26131,4</w:t>
            </w:r>
          </w:p>
        </w:tc>
        <w:tc>
          <w:tcPr>
            <w:tcW w:w="1293" w:type="dxa"/>
            <w:vAlign w:val="center"/>
          </w:tcPr>
          <w:p w14:paraId="683A7697" w14:textId="77777777" w:rsidR="003218C6" w:rsidRPr="00871294" w:rsidRDefault="003218C6" w:rsidP="000511D8">
            <w:pPr>
              <w:jc w:val="center"/>
              <w:rPr>
                <w:color w:val="000000"/>
                <w:sz w:val="22"/>
                <w:szCs w:val="22"/>
                <w:lang w:val="uk-UA"/>
              </w:rPr>
            </w:pPr>
            <w:r w:rsidRPr="00871294">
              <w:rPr>
                <w:color w:val="000000"/>
                <w:sz w:val="22"/>
                <w:szCs w:val="22"/>
                <w:lang w:val="uk-UA"/>
              </w:rPr>
              <w:t>4577,2</w:t>
            </w:r>
          </w:p>
        </w:tc>
        <w:tc>
          <w:tcPr>
            <w:tcW w:w="1293" w:type="dxa"/>
            <w:vAlign w:val="center"/>
          </w:tcPr>
          <w:p w14:paraId="25E463C9"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3818,0</w:t>
            </w:r>
          </w:p>
        </w:tc>
        <w:tc>
          <w:tcPr>
            <w:tcW w:w="1293" w:type="dxa"/>
            <w:vAlign w:val="center"/>
          </w:tcPr>
          <w:p w14:paraId="45D4E332"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4678,0</w:t>
            </w:r>
          </w:p>
        </w:tc>
        <w:tc>
          <w:tcPr>
            <w:tcW w:w="1293" w:type="dxa"/>
            <w:vAlign w:val="center"/>
          </w:tcPr>
          <w:p w14:paraId="131CD274"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6415,2</w:t>
            </w:r>
          </w:p>
        </w:tc>
        <w:tc>
          <w:tcPr>
            <w:tcW w:w="1293" w:type="dxa"/>
            <w:vAlign w:val="center"/>
          </w:tcPr>
          <w:p w14:paraId="53C26516"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6230,2</w:t>
            </w:r>
          </w:p>
        </w:tc>
        <w:tc>
          <w:tcPr>
            <w:tcW w:w="1293" w:type="dxa"/>
            <w:vAlign w:val="center"/>
          </w:tcPr>
          <w:p w14:paraId="63ACD8A1" w14:textId="77777777" w:rsidR="003218C6" w:rsidRPr="00871294" w:rsidRDefault="003218C6" w:rsidP="000511D8">
            <w:pPr>
              <w:jc w:val="center"/>
              <w:rPr>
                <w:color w:val="000000"/>
                <w:sz w:val="22"/>
                <w:szCs w:val="22"/>
                <w:lang w:val="uk-UA"/>
              </w:rPr>
            </w:pPr>
            <w:r w:rsidRPr="00871294">
              <w:rPr>
                <w:color w:val="000000"/>
                <w:sz w:val="22"/>
                <w:szCs w:val="22"/>
                <w:lang w:val="uk-UA"/>
              </w:rPr>
              <w:t>6082,6</w:t>
            </w:r>
          </w:p>
        </w:tc>
        <w:tc>
          <w:tcPr>
            <w:tcW w:w="1293" w:type="dxa"/>
            <w:tcMar>
              <w:top w:w="0" w:type="dxa"/>
              <w:left w:w="30" w:type="dxa"/>
              <w:bottom w:w="0" w:type="dxa"/>
              <w:right w:w="30" w:type="dxa"/>
            </w:tcMar>
            <w:vAlign w:val="center"/>
          </w:tcPr>
          <w:p w14:paraId="78FF77F2"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4041,6</w:t>
            </w:r>
          </w:p>
        </w:tc>
        <w:tc>
          <w:tcPr>
            <w:tcW w:w="1250" w:type="dxa"/>
            <w:vAlign w:val="center"/>
          </w:tcPr>
          <w:p w14:paraId="7BA9687C" w14:textId="77777777" w:rsidR="003218C6" w:rsidRPr="00871294" w:rsidRDefault="003218C6" w:rsidP="000511D8">
            <w:pPr>
              <w:jc w:val="center"/>
              <w:rPr>
                <w:color w:val="000000"/>
                <w:sz w:val="22"/>
                <w:szCs w:val="22"/>
                <w:lang w:val="uk-UA"/>
              </w:rPr>
            </w:pPr>
            <w:r w:rsidRPr="00871294">
              <w:rPr>
                <w:color w:val="000000"/>
                <w:sz w:val="22"/>
                <w:szCs w:val="22"/>
                <w:lang w:val="uk-UA"/>
              </w:rPr>
              <w:t>5388,7</w:t>
            </w:r>
          </w:p>
        </w:tc>
        <w:tc>
          <w:tcPr>
            <w:tcW w:w="1164" w:type="dxa"/>
            <w:vAlign w:val="center"/>
          </w:tcPr>
          <w:p w14:paraId="2D1A5AB4" w14:textId="77777777" w:rsidR="003218C6" w:rsidRPr="00871294" w:rsidRDefault="003218C6" w:rsidP="000511D8">
            <w:pPr>
              <w:jc w:val="center"/>
              <w:rPr>
                <w:color w:val="000000"/>
                <w:sz w:val="22"/>
                <w:szCs w:val="22"/>
                <w:lang w:val="uk-UA"/>
              </w:rPr>
            </w:pPr>
            <w:r w:rsidRPr="00871294">
              <w:rPr>
                <w:color w:val="000000"/>
                <w:sz w:val="22"/>
                <w:szCs w:val="22"/>
                <w:lang w:val="uk-UA"/>
              </w:rPr>
              <w:t>5703,6</w:t>
            </w:r>
          </w:p>
        </w:tc>
      </w:tr>
      <w:tr w:rsidR="003218C6" w:rsidRPr="00871294" w14:paraId="30EF060F" w14:textId="77777777" w:rsidTr="000511D8">
        <w:trPr>
          <w:trHeight w:val="230"/>
        </w:trPr>
        <w:tc>
          <w:tcPr>
            <w:tcW w:w="2860" w:type="dxa"/>
            <w:tcMar>
              <w:top w:w="0" w:type="dxa"/>
              <w:left w:w="30" w:type="dxa"/>
              <w:bottom w:w="0" w:type="dxa"/>
              <w:right w:w="30" w:type="dxa"/>
            </w:tcMar>
            <w:vAlign w:val="center"/>
          </w:tcPr>
          <w:p w14:paraId="63C8D3B6" w14:textId="77777777" w:rsidR="003218C6" w:rsidRPr="00871294" w:rsidRDefault="003218C6" w:rsidP="000511D8">
            <w:pPr>
              <w:ind w:left="142"/>
              <w:rPr>
                <w:sz w:val="22"/>
                <w:szCs w:val="22"/>
                <w:lang w:val="uk-UA"/>
              </w:rPr>
            </w:pPr>
            <w:r w:rsidRPr="00871294">
              <w:rPr>
                <w:sz w:val="22"/>
                <w:szCs w:val="22"/>
                <w:lang w:val="uk-UA"/>
              </w:rPr>
              <w:t>Будівництво</w:t>
            </w:r>
          </w:p>
        </w:tc>
        <w:tc>
          <w:tcPr>
            <w:tcW w:w="1293" w:type="dxa"/>
            <w:vAlign w:val="center"/>
          </w:tcPr>
          <w:p w14:paraId="2A6ED0D9" w14:textId="77777777" w:rsidR="003218C6" w:rsidRPr="00871294" w:rsidRDefault="003218C6" w:rsidP="000511D8">
            <w:pPr>
              <w:jc w:val="center"/>
              <w:rPr>
                <w:color w:val="000000"/>
                <w:sz w:val="22"/>
                <w:szCs w:val="22"/>
                <w:lang w:val="uk-UA"/>
              </w:rPr>
            </w:pPr>
            <w:r w:rsidRPr="00871294">
              <w:rPr>
                <w:color w:val="000000"/>
                <w:sz w:val="22"/>
                <w:szCs w:val="22"/>
                <w:lang w:val="uk-UA"/>
              </w:rPr>
              <w:t>137,7</w:t>
            </w:r>
          </w:p>
        </w:tc>
        <w:tc>
          <w:tcPr>
            <w:tcW w:w="1293" w:type="dxa"/>
            <w:vAlign w:val="center"/>
          </w:tcPr>
          <w:p w14:paraId="784EE59A" w14:textId="77777777" w:rsidR="003218C6" w:rsidRPr="00871294" w:rsidRDefault="003218C6" w:rsidP="000511D8">
            <w:pPr>
              <w:jc w:val="center"/>
              <w:rPr>
                <w:color w:val="000000"/>
                <w:sz w:val="22"/>
                <w:szCs w:val="22"/>
                <w:lang w:val="uk-UA"/>
              </w:rPr>
            </w:pPr>
            <w:r w:rsidRPr="00871294">
              <w:rPr>
                <w:color w:val="000000"/>
                <w:sz w:val="22"/>
                <w:szCs w:val="22"/>
                <w:lang w:val="uk-UA"/>
              </w:rPr>
              <w:t>147,2</w:t>
            </w:r>
          </w:p>
        </w:tc>
        <w:tc>
          <w:tcPr>
            <w:tcW w:w="1293" w:type="dxa"/>
            <w:vAlign w:val="center"/>
          </w:tcPr>
          <w:p w14:paraId="05CB3DCF"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153,5</w:t>
            </w:r>
          </w:p>
        </w:tc>
        <w:tc>
          <w:tcPr>
            <w:tcW w:w="1293" w:type="dxa"/>
            <w:vAlign w:val="center"/>
          </w:tcPr>
          <w:p w14:paraId="610EE139"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90,8</w:t>
            </w:r>
          </w:p>
        </w:tc>
        <w:tc>
          <w:tcPr>
            <w:tcW w:w="1293" w:type="dxa"/>
            <w:vAlign w:val="center"/>
          </w:tcPr>
          <w:p w14:paraId="12E33C4C"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91,3</w:t>
            </w:r>
          </w:p>
        </w:tc>
        <w:tc>
          <w:tcPr>
            <w:tcW w:w="1293" w:type="dxa"/>
            <w:vAlign w:val="center"/>
          </w:tcPr>
          <w:p w14:paraId="328CFB5D"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31,7</w:t>
            </w:r>
          </w:p>
        </w:tc>
        <w:tc>
          <w:tcPr>
            <w:tcW w:w="1293" w:type="dxa"/>
            <w:vAlign w:val="center"/>
          </w:tcPr>
          <w:p w14:paraId="6593EAC3" w14:textId="77777777" w:rsidR="003218C6" w:rsidRPr="00871294" w:rsidRDefault="003218C6" w:rsidP="000511D8">
            <w:pPr>
              <w:jc w:val="center"/>
              <w:rPr>
                <w:color w:val="000000"/>
                <w:sz w:val="22"/>
                <w:szCs w:val="22"/>
                <w:lang w:val="uk-UA"/>
              </w:rPr>
            </w:pPr>
            <w:r w:rsidRPr="00871294">
              <w:rPr>
                <w:color w:val="000000"/>
                <w:sz w:val="22"/>
                <w:szCs w:val="22"/>
                <w:lang w:val="uk-UA"/>
              </w:rPr>
              <w:t>46,5</w:t>
            </w:r>
          </w:p>
        </w:tc>
        <w:tc>
          <w:tcPr>
            <w:tcW w:w="1293" w:type="dxa"/>
            <w:tcMar>
              <w:top w:w="0" w:type="dxa"/>
              <w:left w:w="30" w:type="dxa"/>
              <w:bottom w:w="0" w:type="dxa"/>
              <w:right w:w="30" w:type="dxa"/>
            </w:tcMar>
            <w:vAlign w:val="center"/>
          </w:tcPr>
          <w:p w14:paraId="76A21BB8"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1316,8</w:t>
            </w:r>
          </w:p>
        </w:tc>
        <w:tc>
          <w:tcPr>
            <w:tcW w:w="1250" w:type="dxa"/>
            <w:vAlign w:val="center"/>
          </w:tcPr>
          <w:p w14:paraId="440E5CBA" w14:textId="77777777" w:rsidR="003218C6" w:rsidRPr="00871294" w:rsidRDefault="003218C6" w:rsidP="000511D8">
            <w:pPr>
              <w:jc w:val="center"/>
              <w:rPr>
                <w:color w:val="000000"/>
                <w:sz w:val="22"/>
                <w:szCs w:val="22"/>
                <w:lang w:val="uk-UA"/>
              </w:rPr>
            </w:pPr>
            <w:r w:rsidRPr="00871294">
              <w:rPr>
                <w:color w:val="000000"/>
                <w:sz w:val="22"/>
                <w:szCs w:val="22"/>
                <w:lang w:val="uk-UA"/>
              </w:rPr>
              <w:t>11927,3</w:t>
            </w:r>
          </w:p>
        </w:tc>
        <w:tc>
          <w:tcPr>
            <w:tcW w:w="1164" w:type="dxa"/>
            <w:vAlign w:val="center"/>
          </w:tcPr>
          <w:p w14:paraId="76082136" w14:textId="77777777" w:rsidR="003218C6" w:rsidRPr="00871294" w:rsidRDefault="003218C6" w:rsidP="000511D8">
            <w:pPr>
              <w:jc w:val="center"/>
              <w:rPr>
                <w:color w:val="000000"/>
                <w:sz w:val="22"/>
                <w:szCs w:val="22"/>
                <w:lang w:val="uk-UA"/>
              </w:rPr>
            </w:pPr>
            <w:r w:rsidRPr="00871294">
              <w:rPr>
                <w:color w:val="000000"/>
                <w:sz w:val="22"/>
                <w:szCs w:val="22"/>
                <w:lang w:val="uk-UA"/>
              </w:rPr>
              <w:t>2822,0</w:t>
            </w:r>
          </w:p>
        </w:tc>
      </w:tr>
      <w:tr w:rsidR="003218C6" w:rsidRPr="00871294" w14:paraId="3073AE5B" w14:textId="77777777" w:rsidTr="000511D8">
        <w:trPr>
          <w:trHeight w:val="230"/>
        </w:trPr>
        <w:tc>
          <w:tcPr>
            <w:tcW w:w="2860" w:type="dxa"/>
            <w:tcMar>
              <w:top w:w="0" w:type="dxa"/>
              <w:left w:w="30" w:type="dxa"/>
              <w:bottom w:w="0" w:type="dxa"/>
              <w:right w:w="30" w:type="dxa"/>
            </w:tcMar>
            <w:vAlign w:val="center"/>
          </w:tcPr>
          <w:p w14:paraId="5CC84796" w14:textId="77777777" w:rsidR="003218C6" w:rsidRPr="00871294" w:rsidRDefault="003218C6" w:rsidP="000511D8">
            <w:pPr>
              <w:ind w:left="142"/>
              <w:rPr>
                <w:sz w:val="22"/>
                <w:szCs w:val="22"/>
                <w:lang w:val="uk-UA"/>
              </w:rPr>
            </w:pPr>
            <w:r w:rsidRPr="00871294">
              <w:rPr>
                <w:sz w:val="22"/>
                <w:szCs w:val="22"/>
                <w:lang w:val="uk-UA"/>
              </w:rPr>
              <w:t>Інші види економічної діяльності</w:t>
            </w:r>
          </w:p>
        </w:tc>
        <w:tc>
          <w:tcPr>
            <w:tcW w:w="1293" w:type="dxa"/>
            <w:vAlign w:val="center"/>
          </w:tcPr>
          <w:p w14:paraId="0A6F330A" w14:textId="77777777" w:rsidR="003218C6" w:rsidRPr="00871294" w:rsidRDefault="003218C6" w:rsidP="000511D8">
            <w:pPr>
              <w:jc w:val="center"/>
              <w:rPr>
                <w:color w:val="000000"/>
                <w:sz w:val="22"/>
                <w:szCs w:val="22"/>
                <w:lang w:val="uk-UA"/>
              </w:rPr>
            </w:pPr>
            <w:r w:rsidRPr="00871294">
              <w:rPr>
                <w:color w:val="000000"/>
                <w:sz w:val="22"/>
                <w:szCs w:val="22"/>
                <w:lang w:val="uk-UA"/>
              </w:rPr>
              <w:t>15218,7</w:t>
            </w:r>
          </w:p>
        </w:tc>
        <w:tc>
          <w:tcPr>
            <w:tcW w:w="1293" w:type="dxa"/>
            <w:vAlign w:val="center"/>
          </w:tcPr>
          <w:p w14:paraId="6705CF89" w14:textId="77777777" w:rsidR="003218C6" w:rsidRPr="00871294" w:rsidRDefault="003218C6" w:rsidP="000511D8">
            <w:pPr>
              <w:jc w:val="center"/>
              <w:rPr>
                <w:color w:val="000000"/>
                <w:sz w:val="22"/>
                <w:szCs w:val="22"/>
                <w:lang w:val="uk-UA"/>
              </w:rPr>
            </w:pPr>
            <w:r w:rsidRPr="00871294">
              <w:rPr>
                <w:color w:val="000000"/>
                <w:sz w:val="22"/>
                <w:szCs w:val="22"/>
                <w:lang w:val="uk-UA"/>
              </w:rPr>
              <w:t>14449,5</w:t>
            </w:r>
          </w:p>
        </w:tc>
        <w:tc>
          <w:tcPr>
            <w:tcW w:w="1293" w:type="dxa"/>
            <w:vAlign w:val="center"/>
          </w:tcPr>
          <w:p w14:paraId="64F7B0DB"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21338,5</w:t>
            </w:r>
          </w:p>
        </w:tc>
        <w:tc>
          <w:tcPr>
            <w:tcW w:w="1293" w:type="dxa"/>
            <w:vAlign w:val="center"/>
          </w:tcPr>
          <w:p w14:paraId="0D48A597"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22833,9</w:t>
            </w:r>
          </w:p>
        </w:tc>
        <w:tc>
          <w:tcPr>
            <w:tcW w:w="1293" w:type="dxa"/>
            <w:vAlign w:val="center"/>
          </w:tcPr>
          <w:p w14:paraId="37055824"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27274,6</w:t>
            </w:r>
          </w:p>
        </w:tc>
        <w:tc>
          <w:tcPr>
            <w:tcW w:w="1293" w:type="dxa"/>
            <w:vAlign w:val="center"/>
          </w:tcPr>
          <w:p w14:paraId="63131F17"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20167,6</w:t>
            </w:r>
          </w:p>
        </w:tc>
        <w:tc>
          <w:tcPr>
            <w:tcW w:w="1293" w:type="dxa"/>
            <w:vAlign w:val="center"/>
          </w:tcPr>
          <w:p w14:paraId="6F9C902A" w14:textId="77777777" w:rsidR="003218C6" w:rsidRPr="00871294" w:rsidRDefault="003218C6" w:rsidP="000511D8">
            <w:pPr>
              <w:jc w:val="center"/>
              <w:rPr>
                <w:color w:val="000000"/>
                <w:sz w:val="22"/>
                <w:szCs w:val="22"/>
                <w:lang w:val="uk-UA"/>
              </w:rPr>
            </w:pPr>
            <w:r w:rsidRPr="00871294">
              <w:rPr>
                <w:color w:val="000000"/>
                <w:sz w:val="22"/>
                <w:szCs w:val="22"/>
                <w:lang w:val="uk-UA"/>
              </w:rPr>
              <w:t>25790,8</w:t>
            </w:r>
          </w:p>
        </w:tc>
        <w:tc>
          <w:tcPr>
            <w:tcW w:w="1293" w:type="dxa"/>
            <w:tcMar>
              <w:top w:w="0" w:type="dxa"/>
              <w:left w:w="30" w:type="dxa"/>
              <w:bottom w:w="0" w:type="dxa"/>
              <w:right w:w="30" w:type="dxa"/>
            </w:tcMar>
            <w:vAlign w:val="center"/>
          </w:tcPr>
          <w:p w14:paraId="6453A127" w14:textId="77777777" w:rsidR="003218C6" w:rsidRPr="00871294" w:rsidRDefault="003218C6" w:rsidP="000511D8">
            <w:pPr>
              <w:ind w:left="42"/>
              <w:jc w:val="center"/>
              <w:rPr>
                <w:color w:val="000000"/>
                <w:sz w:val="22"/>
                <w:szCs w:val="22"/>
                <w:lang w:val="uk-UA"/>
              </w:rPr>
            </w:pPr>
            <w:r w:rsidRPr="00871294">
              <w:rPr>
                <w:color w:val="000000"/>
                <w:sz w:val="22"/>
                <w:szCs w:val="22"/>
                <w:lang w:val="uk-UA"/>
              </w:rPr>
              <w:t>9838,7</w:t>
            </w:r>
          </w:p>
        </w:tc>
        <w:tc>
          <w:tcPr>
            <w:tcW w:w="1250" w:type="dxa"/>
            <w:vAlign w:val="center"/>
          </w:tcPr>
          <w:p w14:paraId="775A45C8" w14:textId="77777777" w:rsidR="003218C6" w:rsidRPr="00871294" w:rsidRDefault="003218C6" w:rsidP="000511D8">
            <w:pPr>
              <w:jc w:val="center"/>
              <w:rPr>
                <w:color w:val="000000"/>
                <w:sz w:val="22"/>
                <w:szCs w:val="22"/>
                <w:lang w:val="uk-UA"/>
              </w:rPr>
            </w:pPr>
            <w:r w:rsidRPr="00871294">
              <w:rPr>
                <w:color w:val="000000"/>
                <w:sz w:val="22"/>
                <w:szCs w:val="22"/>
                <w:lang w:val="uk-UA"/>
              </w:rPr>
              <w:t xml:space="preserve">19111,9 </w:t>
            </w:r>
          </w:p>
        </w:tc>
        <w:tc>
          <w:tcPr>
            <w:tcW w:w="1164" w:type="dxa"/>
            <w:vAlign w:val="center"/>
          </w:tcPr>
          <w:p w14:paraId="5D340A15" w14:textId="77777777" w:rsidR="003218C6" w:rsidRPr="00871294" w:rsidRDefault="003218C6" w:rsidP="000511D8">
            <w:pPr>
              <w:jc w:val="center"/>
              <w:rPr>
                <w:color w:val="000000"/>
                <w:sz w:val="22"/>
                <w:szCs w:val="22"/>
                <w:lang w:val="uk-UA"/>
              </w:rPr>
            </w:pPr>
            <w:r w:rsidRPr="00871294">
              <w:rPr>
                <w:color w:val="000000"/>
                <w:sz w:val="22"/>
                <w:szCs w:val="22"/>
                <w:lang w:val="uk-UA"/>
              </w:rPr>
              <w:t xml:space="preserve">23495,0 </w:t>
            </w:r>
          </w:p>
        </w:tc>
      </w:tr>
      <w:tr w:rsidR="003218C6" w:rsidRPr="00871294" w14:paraId="24670E81" w14:textId="77777777" w:rsidTr="000511D8">
        <w:trPr>
          <w:trHeight w:val="230"/>
        </w:trPr>
        <w:tc>
          <w:tcPr>
            <w:tcW w:w="2860" w:type="dxa"/>
            <w:tcMar>
              <w:top w:w="0" w:type="dxa"/>
              <w:left w:w="30" w:type="dxa"/>
              <w:bottom w:w="0" w:type="dxa"/>
              <w:right w:w="30" w:type="dxa"/>
            </w:tcMar>
            <w:vAlign w:val="center"/>
          </w:tcPr>
          <w:p w14:paraId="60F4B405" w14:textId="77777777" w:rsidR="003218C6" w:rsidRPr="00871294" w:rsidRDefault="003218C6" w:rsidP="000511D8">
            <w:pPr>
              <w:rPr>
                <w:sz w:val="22"/>
                <w:szCs w:val="22"/>
                <w:lang w:val="uk-UA"/>
              </w:rPr>
            </w:pPr>
            <w:r w:rsidRPr="00871294">
              <w:rPr>
                <w:b/>
                <w:sz w:val="22"/>
                <w:szCs w:val="22"/>
                <w:lang w:val="uk-UA"/>
              </w:rPr>
              <w:t>Домогосподарства</w:t>
            </w:r>
          </w:p>
        </w:tc>
        <w:tc>
          <w:tcPr>
            <w:tcW w:w="1293" w:type="dxa"/>
            <w:vAlign w:val="center"/>
          </w:tcPr>
          <w:p w14:paraId="26AB114A"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309663,9</w:t>
            </w:r>
          </w:p>
        </w:tc>
        <w:tc>
          <w:tcPr>
            <w:tcW w:w="1293" w:type="dxa"/>
            <w:vAlign w:val="center"/>
          </w:tcPr>
          <w:p w14:paraId="0BC305D3"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214017,7</w:t>
            </w:r>
          </w:p>
        </w:tc>
        <w:tc>
          <w:tcPr>
            <w:tcW w:w="1293" w:type="dxa"/>
            <w:vAlign w:val="center"/>
          </w:tcPr>
          <w:p w14:paraId="53C31D22"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191099,4</w:t>
            </w:r>
          </w:p>
        </w:tc>
        <w:tc>
          <w:tcPr>
            <w:tcW w:w="1293" w:type="dxa"/>
            <w:vAlign w:val="center"/>
          </w:tcPr>
          <w:p w14:paraId="7F418501"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193664,1</w:t>
            </w:r>
          </w:p>
        </w:tc>
        <w:tc>
          <w:tcPr>
            <w:tcW w:w="1293" w:type="dxa"/>
            <w:vAlign w:val="center"/>
          </w:tcPr>
          <w:p w14:paraId="0F986789"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207667,6</w:t>
            </w:r>
          </w:p>
        </w:tc>
        <w:tc>
          <w:tcPr>
            <w:tcW w:w="1293" w:type="dxa"/>
            <w:vAlign w:val="center"/>
          </w:tcPr>
          <w:p w14:paraId="64C8A319"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173165,0</w:t>
            </w:r>
          </w:p>
        </w:tc>
        <w:tc>
          <w:tcPr>
            <w:tcW w:w="1293" w:type="dxa"/>
            <w:vAlign w:val="center"/>
          </w:tcPr>
          <w:p w14:paraId="0025D5FF"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114249,7</w:t>
            </w:r>
          </w:p>
        </w:tc>
        <w:tc>
          <w:tcPr>
            <w:tcW w:w="1293" w:type="dxa"/>
            <w:vAlign w:val="center"/>
          </w:tcPr>
          <w:p w14:paraId="468F37EE" w14:textId="77777777" w:rsidR="003218C6" w:rsidRPr="00871294" w:rsidRDefault="003218C6" w:rsidP="000511D8">
            <w:pPr>
              <w:ind w:left="42"/>
              <w:jc w:val="center"/>
              <w:rPr>
                <w:b/>
                <w:bCs/>
                <w:color w:val="000000"/>
                <w:sz w:val="22"/>
                <w:szCs w:val="22"/>
                <w:lang w:val="uk-UA"/>
              </w:rPr>
            </w:pPr>
            <w:r w:rsidRPr="00871294">
              <w:rPr>
                <w:b/>
                <w:bCs/>
                <w:color w:val="000000"/>
                <w:sz w:val="22"/>
                <w:szCs w:val="22"/>
                <w:lang w:val="uk-UA"/>
              </w:rPr>
              <w:t>97160,9</w:t>
            </w:r>
          </w:p>
        </w:tc>
        <w:tc>
          <w:tcPr>
            <w:tcW w:w="1250" w:type="dxa"/>
            <w:vAlign w:val="center"/>
          </w:tcPr>
          <w:p w14:paraId="7F618A50"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105327,8</w:t>
            </w:r>
          </w:p>
        </w:tc>
        <w:tc>
          <w:tcPr>
            <w:tcW w:w="1164" w:type="dxa"/>
            <w:vAlign w:val="center"/>
          </w:tcPr>
          <w:p w14:paraId="5C041A05" w14:textId="77777777" w:rsidR="003218C6" w:rsidRPr="00871294" w:rsidRDefault="003218C6" w:rsidP="000511D8">
            <w:pPr>
              <w:jc w:val="center"/>
              <w:rPr>
                <w:b/>
                <w:bCs/>
                <w:color w:val="000000"/>
                <w:sz w:val="22"/>
                <w:szCs w:val="22"/>
                <w:lang w:val="uk-UA"/>
              </w:rPr>
            </w:pPr>
            <w:r w:rsidRPr="00871294">
              <w:rPr>
                <w:b/>
                <w:bCs/>
                <w:color w:val="000000"/>
                <w:sz w:val="22"/>
                <w:szCs w:val="22"/>
                <w:lang w:val="uk-UA"/>
              </w:rPr>
              <w:t>113919,0</w:t>
            </w:r>
          </w:p>
        </w:tc>
      </w:tr>
    </w:tbl>
    <w:p w14:paraId="32D2B0E1" w14:textId="77777777" w:rsidR="003218C6" w:rsidRDefault="003218C6" w:rsidP="003218C6">
      <w:pPr>
        <w:keepNext/>
        <w:ind w:firstLine="720"/>
        <w:jc w:val="both"/>
        <w:rPr>
          <w:sz w:val="28"/>
          <w:szCs w:val="28"/>
          <w:lang w:val="uk-UA"/>
        </w:rPr>
      </w:pPr>
    </w:p>
    <w:p w14:paraId="521BCA54" w14:textId="77777777" w:rsidR="00EA20B7" w:rsidRPr="00EA20B7" w:rsidRDefault="00EA20B7" w:rsidP="00EA20B7">
      <w:pPr>
        <w:rPr>
          <w:sz w:val="28"/>
          <w:szCs w:val="28"/>
          <w:lang w:val="uk-UA"/>
        </w:rPr>
      </w:pPr>
    </w:p>
    <w:p w14:paraId="6D758D03" w14:textId="77777777" w:rsidR="00EA20B7" w:rsidRPr="00EA20B7" w:rsidRDefault="00EA20B7" w:rsidP="00EA20B7">
      <w:pPr>
        <w:rPr>
          <w:sz w:val="28"/>
          <w:szCs w:val="28"/>
          <w:lang w:val="uk-UA"/>
        </w:rPr>
      </w:pPr>
    </w:p>
    <w:p w14:paraId="3E9C9760" w14:textId="77777777" w:rsidR="00EA20B7" w:rsidRPr="00EA20B7" w:rsidRDefault="00EA20B7" w:rsidP="00EA20B7">
      <w:pPr>
        <w:rPr>
          <w:sz w:val="28"/>
          <w:szCs w:val="28"/>
          <w:lang w:val="uk-UA"/>
        </w:rPr>
      </w:pPr>
    </w:p>
    <w:p w14:paraId="6C069D4A" w14:textId="77777777" w:rsidR="00EA20B7" w:rsidRPr="00EA20B7" w:rsidRDefault="00EA20B7" w:rsidP="00EA20B7">
      <w:pPr>
        <w:rPr>
          <w:sz w:val="28"/>
          <w:szCs w:val="28"/>
          <w:lang w:val="uk-UA"/>
        </w:rPr>
      </w:pPr>
    </w:p>
    <w:p w14:paraId="5907A3C2" w14:textId="77777777" w:rsidR="00EA20B7" w:rsidRPr="00EA20B7" w:rsidRDefault="00EA20B7" w:rsidP="00EA20B7">
      <w:pPr>
        <w:rPr>
          <w:sz w:val="28"/>
          <w:szCs w:val="28"/>
          <w:lang w:val="uk-UA"/>
        </w:rPr>
      </w:pPr>
    </w:p>
    <w:p w14:paraId="5E045A4E" w14:textId="77777777" w:rsidR="00EA20B7" w:rsidRDefault="00EA20B7" w:rsidP="00EA20B7">
      <w:pPr>
        <w:jc w:val="right"/>
        <w:rPr>
          <w:sz w:val="28"/>
          <w:szCs w:val="28"/>
          <w:lang w:val="uk-UA"/>
        </w:rPr>
      </w:pPr>
    </w:p>
    <w:p w14:paraId="48F6D23F" w14:textId="77777777" w:rsidR="00EA20B7" w:rsidRDefault="00EA20B7" w:rsidP="00EA20B7">
      <w:pPr>
        <w:rPr>
          <w:sz w:val="28"/>
          <w:szCs w:val="28"/>
          <w:lang w:val="uk-UA"/>
        </w:rPr>
      </w:pPr>
    </w:p>
    <w:p w14:paraId="20A438CA" w14:textId="68095460" w:rsidR="00EA20B7" w:rsidRPr="00EA20B7" w:rsidRDefault="00EA20B7" w:rsidP="00EA20B7">
      <w:pPr>
        <w:rPr>
          <w:sz w:val="28"/>
          <w:szCs w:val="28"/>
          <w:lang w:val="uk-UA"/>
        </w:rPr>
        <w:sectPr w:rsidR="00EA20B7" w:rsidRPr="00EA20B7" w:rsidSect="00EA20B7">
          <w:headerReference w:type="default" r:id="rId35"/>
          <w:footerReference w:type="default" r:id="rId36"/>
          <w:pgSz w:w="16838" w:h="11906" w:orient="landscape"/>
          <w:pgMar w:top="1418" w:right="851" w:bottom="851" w:left="851" w:header="709" w:footer="709" w:gutter="0"/>
          <w:cols w:space="720"/>
        </w:sectPr>
      </w:pPr>
    </w:p>
    <w:p w14:paraId="572373A0" w14:textId="77777777" w:rsidR="003218C6" w:rsidRPr="00871294" w:rsidRDefault="003218C6" w:rsidP="003218C6">
      <w:pPr>
        <w:jc w:val="both"/>
        <w:rPr>
          <w:sz w:val="28"/>
          <w:szCs w:val="28"/>
          <w:lang w:val="uk-UA"/>
        </w:rPr>
      </w:pPr>
      <w:bookmarkStart w:id="7" w:name="_heading=h.1rbievu6f8x1" w:colFirst="0" w:colLast="0"/>
      <w:bookmarkEnd w:id="7"/>
    </w:p>
    <w:p w14:paraId="06179D97" w14:textId="77777777" w:rsidR="003218C6" w:rsidRPr="00871294" w:rsidRDefault="003218C6" w:rsidP="003218C6">
      <w:pPr>
        <w:widowControl w:val="0"/>
        <w:jc w:val="center"/>
        <w:rPr>
          <w:sz w:val="28"/>
          <w:szCs w:val="28"/>
          <w:lang w:val="uk-UA"/>
        </w:rPr>
      </w:pPr>
      <w:r w:rsidRPr="00871294">
        <w:rPr>
          <w:noProof/>
          <w:lang w:val="ru-RU"/>
        </w:rPr>
        <w:drawing>
          <wp:inline distT="0" distB="0" distL="114300" distR="114300" wp14:anchorId="17ED7AF0" wp14:editId="0C91F65F">
            <wp:extent cx="5353050" cy="2533650"/>
            <wp:effectExtent l="0" t="0" r="0" b="0"/>
            <wp:docPr id="10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5353050" cy="2533650"/>
                    </a:xfrm>
                    <a:prstGeom prst="rect">
                      <a:avLst/>
                    </a:prstGeom>
                    <a:ln/>
                  </pic:spPr>
                </pic:pic>
              </a:graphicData>
            </a:graphic>
          </wp:inline>
        </w:drawing>
      </w:r>
      <w:r w:rsidRPr="00871294">
        <w:rPr>
          <w:sz w:val="28"/>
          <w:szCs w:val="28"/>
          <w:lang w:val="uk-UA"/>
        </w:rPr>
        <w:t xml:space="preserve"> </w:t>
      </w:r>
    </w:p>
    <w:p w14:paraId="530562E0" w14:textId="77777777" w:rsidR="003218C6" w:rsidRPr="00871294" w:rsidRDefault="003218C6" w:rsidP="003218C6">
      <w:pPr>
        <w:widowControl w:val="0"/>
        <w:jc w:val="center"/>
        <w:rPr>
          <w:b/>
          <w:sz w:val="28"/>
          <w:szCs w:val="28"/>
          <w:lang w:val="uk-UA"/>
        </w:rPr>
      </w:pPr>
      <w:r w:rsidRPr="00871294">
        <w:rPr>
          <w:b/>
          <w:sz w:val="28"/>
          <w:szCs w:val="28"/>
          <w:lang w:val="uk-UA"/>
        </w:rPr>
        <w:t>Рис. 2.5 Структура утворення відходів І-ІV класів небезпеки</w:t>
      </w:r>
      <w:r w:rsidRPr="00871294">
        <w:rPr>
          <w:b/>
          <w:sz w:val="28"/>
          <w:szCs w:val="28"/>
          <w:lang w:val="uk-UA"/>
        </w:rPr>
        <w:br/>
        <w:t>за категоріями матеріалів у 2023 році, % [3]</w:t>
      </w:r>
    </w:p>
    <w:p w14:paraId="10AF0DFC" w14:textId="77777777" w:rsidR="003218C6" w:rsidRPr="00871294" w:rsidRDefault="003218C6" w:rsidP="003218C6">
      <w:pPr>
        <w:widowControl w:val="0"/>
        <w:jc w:val="center"/>
        <w:rPr>
          <w:sz w:val="28"/>
          <w:szCs w:val="28"/>
          <w:lang w:val="uk-UA"/>
        </w:rPr>
      </w:pPr>
    </w:p>
    <w:p w14:paraId="26B83186" w14:textId="77777777" w:rsidR="003218C6" w:rsidRPr="00871294" w:rsidRDefault="003218C6" w:rsidP="003218C6">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Структура відходів області за категоріями матеріалів кардинально відрізняється від загальноукраїнської картини, де домінують «Інші мінеральні відходи» (84,1%), до складу яких відносять: відходи азбесту, відходи природної мінеральної сировини, різні мінеральні відходи, відходи вогнетривких матеріалів.</w:t>
      </w:r>
    </w:p>
    <w:p w14:paraId="0350A545" w14:textId="77777777" w:rsidR="003218C6" w:rsidRPr="00871294" w:rsidRDefault="003218C6" w:rsidP="003218C6">
      <w:pPr>
        <w:ind w:firstLine="709"/>
        <w:jc w:val="both"/>
        <w:rPr>
          <w:sz w:val="28"/>
          <w:szCs w:val="28"/>
          <w:lang w:val="uk-UA"/>
        </w:rPr>
      </w:pPr>
      <w:r w:rsidRPr="00871294">
        <w:rPr>
          <w:sz w:val="28"/>
          <w:szCs w:val="28"/>
          <w:lang w:val="uk-UA"/>
        </w:rPr>
        <w:t>Основну складову в загальній масі відходів, що утворюються в регіоні, займають тверді побутові відходи та виробничі відходи IV класу небезпеки (99,98%), які в основному видаляються на полігони, сміттєзвалища, накопичувачі тощо.</w:t>
      </w:r>
    </w:p>
    <w:p w14:paraId="47E0F566" w14:textId="0653E627" w:rsidR="003218C6" w:rsidRPr="00871294" w:rsidRDefault="003218C6" w:rsidP="003218C6">
      <w:pPr>
        <w:ind w:right="-2" w:firstLine="567"/>
        <w:jc w:val="both"/>
        <w:rPr>
          <w:sz w:val="28"/>
          <w:szCs w:val="28"/>
          <w:lang w:val="uk-UA"/>
        </w:rPr>
      </w:pPr>
      <w:r w:rsidRPr="00871294">
        <w:rPr>
          <w:sz w:val="28"/>
          <w:szCs w:val="28"/>
          <w:lang w:val="uk-UA"/>
        </w:rPr>
        <w:t xml:space="preserve">Напрямки </w:t>
      </w:r>
      <w:r w:rsidR="00227A21">
        <w:rPr>
          <w:sz w:val="28"/>
          <w:szCs w:val="28"/>
          <w:lang w:val="uk-UA"/>
        </w:rPr>
        <w:t>управління</w:t>
      </w:r>
      <w:r w:rsidRPr="00871294">
        <w:rPr>
          <w:sz w:val="28"/>
          <w:szCs w:val="28"/>
          <w:lang w:val="uk-UA"/>
        </w:rPr>
        <w:t xml:space="preserve"> відходами </w:t>
      </w:r>
      <w:proofErr w:type="spellStart"/>
      <w:r w:rsidRPr="00871294">
        <w:rPr>
          <w:sz w:val="28"/>
          <w:szCs w:val="28"/>
          <w:lang w:val="uk-UA"/>
        </w:rPr>
        <w:t>розподілено</w:t>
      </w:r>
      <w:proofErr w:type="spellEnd"/>
      <w:r w:rsidRPr="00871294">
        <w:rPr>
          <w:sz w:val="28"/>
          <w:szCs w:val="28"/>
          <w:lang w:val="uk-UA"/>
        </w:rPr>
        <w:t xml:space="preserve"> наступним чином:</w:t>
      </w:r>
    </w:p>
    <w:p w14:paraId="1C331FC7" w14:textId="77777777" w:rsidR="003218C6" w:rsidRPr="00871294" w:rsidRDefault="003218C6" w:rsidP="00A71FAE">
      <w:pPr>
        <w:numPr>
          <w:ilvl w:val="0"/>
          <w:numId w:val="7"/>
        </w:numPr>
        <w:tabs>
          <w:tab w:val="left" w:pos="567"/>
          <w:tab w:val="left" w:pos="851"/>
        </w:tabs>
        <w:ind w:left="0" w:right="-2" w:firstLine="567"/>
        <w:jc w:val="both"/>
        <w:rPr>
          <w:sz w:val="28"/>
          <w:szCs w:val="28"/>
          <w:lang w:val="uk-UA"/>
        </w:rPr>
      </w:pPr>
      <w:r w:rsidRPr="00871294">
        <w:rPr>
          <w:sz w:val="28"/>
          <w:szCs w:val="28"/>
          <w:lang w:val="uk-UA"/>
        </w:rPr>
        <w:t xml:space="preserve">на полігонах та сміттєзвалищах видаляється за рік близько 200 тис. т відходів (за даними </w:t>
      </w:r>
      <w:proofErr w:type="spellStart"/>
      <w:r w:rsidRPr="00871294">
        <w:rPr>
          <w:sz w:val="28"/>
          <w:szCs w:val="28"/>
          <w:lang w:val="uk-UA"/>
        </w:rPr>
        <w:t>статзвітності</w:t>
      </w:r>
      <w:proofErr w:type="spellEnd"/>
      <w:r w:rsidRPr="00871294">
        <w:rPr>
          <w:sz w:val="28"/>
          <w:szCs w:val="28"/>
          <w:lang w:val="uk-UA"/>
        </w:rPr>
        <w:t>);</w:t>
      </w:r>
    </w:p>
    <w:p w14:paraId="7056D7FA" w14:textId="2DBA92B1" w:rsidR="003218C6" w:rsidRPr="00871294" w:rsidRDefault="003218C6" w:rsidP="00A71FAE">
      <w:pPr>
        <w:numPr>
          <w:ilvl w:val="0"/>
          <w:numId w:val="7"/>
        </w:numPr>
        <w:tabs>
          <w:tab w:val="left" w:pos="567"/>
          <w:tab w:val="left" w:pos="851"/>
        </w:tabs>
        <w:ind w:left="0" w:right="-2" w:firstLine="567"/>
        <w:jc w:val="both"/>
        <w:rPr>
          <w:sz w:val="28"/>
          <w:szCs w:val="28"/>
          <w:lang w:val="uk-UA"/>
        </w:rPr>
      </w:pPr>
      <w:r w:rsidRPr="00871294">
        <w:rPr>
          <w:sz w:val="28"/>
          <w:szCs w:val="28"/>
          <w:lang w:val="uk-UA"/>
        </w:rPr>
        <w:t xml:space="preserve">на підприємствах утворюється близько 0,5 тис. т промислових токсичних відходів І-ІІІ класів небезпеки, з них – частина </w:t>
      </w:r>
      <w:r w:rsidR="003F369E">
        <w:rPr>
          <w:sz w:val="28"/>
          <w:szCs w:val="28"/>
          <w:lang w:val="uk-UA"/>
        </w:rPr>
        <w:t>видаляється</w:t>
      </w:r>
      <w:r w:rsidRPr="00871294">
        <w:rPr>
          <w:sz w:val="28"/>
          <w:szCs w:val="28"/>
          <w:lang w:val="uk-UA"/>
        </w:rPr>
        <w:t xml:space="preserve"> на існуючих установках, інші – передаються для знешкодження на відповідних </w:t>
      </w:r>
      <w:proofErr w:type="spellStart"/>
      <w:r w:rsidRPr="00871294">
        <w:rPr>
          <w:sz w:val="28"/>
          <w:szCs w:val="28"/>
          <w:lang w:val="uk-UA"/>
        </w:rPr>
        <w:t>потужностях</w:t>
      </w:r>
      <w:proofErr w:type="spellEnd"/>
      <w:r w:rsidRPr="00871294">
        <w:rPr>
          <w:sz w:val="28"/>
          <w:szCs w:val="28"/>
          <w:lang w:val="uk-UA"/>
        </w:rPr>
        <w:t xml:space="preserve"> за межі області, незначна кількість розміщується на власних об’єктах видалення (підрозділи ПАТ «Укрнафта»).</w:t>
      </w:r>
    </w:p>
    <w:p w14:paraId="4EA884FC" w14:textId="77777777" w:rsidR="003218C6" w:rsidRPr="00871294" w:rsidRDefault="003218C6" w:rsidP="003218C6">
      <w:pPr>
        <w:ind w:right="-2" w:firstLine="567"/>
        <w:jc w:val="both"/>
        <w:rPr>
          <w:sz w:val="28"/>
          <w:szCs w:val="28"/>
          <w:lang w:val="uk-UA"/>
        </w:rPr>
      </w:pPr>
      <w:r w:rsidRPr="00871294">
        <w:rPr>
          <w:sz w:val="28"/>
          <w:szCs w:val="28"/>
          <w:lang w:val="uk-UA"/>
        </w:rPr>
        <w:t xml:space="preserve">Значний негативний вплив на об’єкти довкілля області здійснюють: промислові токсичні відходи, відходи, які утворилися в результаті реформування аграрного сектору економіки – непридатні та заборонені до використання хімічні засоби захисту рослин. </w:t>
      </w:r>
    </w:p>
    <w:p w14:paraId="3202986E" w14:textId="77777777" w:rsidR="003218C6" w:rsidRPr="00871294" w:rsidRDefault="003218C6" w:rsidP="003218C6">
      <w:pPr>
        <w:ind w:right="-2" w:firstLine="567"/>
        <w:jc w:val="both"/>
        <w:rPr>
          <w:sz w:val="28"/>
          <w:szCs w:val="28"/>
          <w:lang w:val="uk-UA"/>
        </w:rPr>
      </w:pPr>
      <w:r w:rsidRPr="00871294">
        <w:rPr>
          <w:sz w:val="28"/>
          <w:szCs w:val="28"/>
          <w:lang w:val="uk-UA"/>
        </w:rPr>
        <w:t>Серед різних видів відходів, які утворюються в процесі господарської діяльності, найбільшу небезпеку для довкілля і здоров’я населення становлять токсичні промислові відходи, що мають у своєму складі фізіологічно активні речовини, які викликають токсичний ефект.</w:t>
      </w:r>
    </w:p>
    <w:p w14:paraId="289E887B" w14:textId="5FC8F8C2" w:rsidR="003218C6" w:rsidRPr="00871294" w:rsidRDefault="003218C6" w:rsidP="003218C6">
      <w:pPr>
        <w:ind w:right="-2" w:firstLine="567"/>
        <w:jc w:val="both"/>
        <w:rPr>
          <w:sz w:val="28"/>
          <w:szCs w:val="28"/>
          <w:lang w:val="uk-UA"/>
        </w:rPr>
      </w:pPr>
      <w:r w:rsidRPr="00871294">
        <w:rPr>
          <w:sz w:val="28"/>
          <w:szCs w:val="28"/>
          <w:lang w:val="uk-UA"/>
        </w:rPr>
        <w:t xml:space="preserve">Ситуація ускладнюється й тим, що зберігається значний розрив між обсягами накопичених відходів і обсягами їх знешкодження та використання (рис. 2.6). За досліджуваний період процесу </w:t>
      </w:r>
      <w:r w:rsidR="0062433B">
        <w:rPr>
          <w:sz w:val="28"/>
          <w:szCs w:val="28"/>
          <w:lang w:val="uk-UA"/>
        </w:rPr>
        <w:t>видалення</w:t>
      </w:r>
      <w:r w:rsidRPr="00871294">
        <w:rPr>
          <w:sz w:val="28"/>
          <w:szCs w:val="28"/>
          <w:lang w:val="uk-UA"/>
        </w:rPr>
        <w:t xml:space="preserve"> підлягало в середньому </w:t>
      </w:r>
      <w:r w:rsidRPr="00871294">
        <w:rPr>
          <w:sz w:val="28"/>
          <w:szCs w:val="28"/>
          <w:lang w:val="uk-UA"/>
        </w:rPr>
        <w:lastRenderedPageBreak/>
        <w:t xml:space="preserve">17% від обсягу утворених відходів щороку. Хоч і спостерігається позитивна тенденція зростання обсягів </w:t>
      </w:r>
      <w:r w:rsidR="003F369E">
        <w:rPr>
          <w:sz w:val="28"/>
          <w:szCs w:val="28"/>
          <w:lang w:val="uk-UA"/>
        </w:rPr>
        <w:t>видалення</w:t>
      </w:r>
      <w:r w:rsidRPr="00871294">
        <w:rPr>
          <w:sz w:val="28"/>
          <w:szCs w:val="28"/>
          <w:lang w:val="uk-UA"/>
        </w:rPr>
        <w:t xml:space="preserve">, однак цей показник є нижчим, ніж в середньому по Україні і знижується. Так, у 2020 р. в області підприємствами-виробниками відходів було </w:t>
      </w:r>
      <w:r w:rsidR="003F369E">
        <w:rPr>
          <w:sz w:val="28"/>
          <w:szCs w:val="28"/>
          <w:lang w:val="uk-UA"/>
        </w:rPr>
        <w:t>видалено</w:t>
      </w:r>
      <w:r w:rsidRPr="00871294">
        <w:rPr>
          <w:sz w:val="28"/>
          <w:szCs w:val="28"/>
          <w:lang w:val="uk-UA"/>
        </w:rPr>
        <w:t xml:space="preserve"> 14,7%, тоді як в цілому по країні цей показник становив 21,7%.</w:t>
      </w:r>
    </w:p>
    <w:p w14:paraId="64E6AC53" w14:textId="400BFE9D" w:rsidR="003218C6" w:rsidRPr="00871294" w:rsidRDefault="00D815CE" w:rsidP="003218C6">
      <w:pPr>
        <w:widowControl w:val="0"/>
        <w:jc w:val="center"/>
        <w:rPr>
          <w:lang w:val="uk-UA"/>
        </w:rPr>
      </w:pPr>
      <w:r>
        <w:rPr>
          <w:noProof/>
          <w:lang w:val="ru-RU"/>
        </w:rPr>
        <mc:AlternateContent>
          <mc:Choice Requires="wps">
            <w:drawing>
              <wp:anchor distT="0" distB="0" distL="114300" distR="114300" simplePos="0" relativeHeight="251684864" behindDoc="0" locked="0" layoutInCell="1" allowOverlap="1" wp14:anchorId="14BB7568" wp14:editId="7AD21B4B">
                <wp:simplePos x="0" y="0"/>
                <wp:positionH relativeFrom="column">
                  <wp:posOffset>3566795</wp:posOffset>
                </wp:positionH>
                <wp:positionV relativeFrom="paragraph">
                  <wp:posOffset>2510790</wp:posOffset>
                </wp:positionV>
                <wp:extent cx="2362200" cy="2667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362200" cy="266700"/>
                        </a:xfrm>
                        <a:prstGeom prst="rect">
                          <a:avLst/>
                        </a:prstGeom>
                        <a:solidFill>
                          <a:schemeClr val="lt1"/>
                        </a:solidFill>
                        <a:ln w="6350">
                          <a:noFill/>
                        </a:ln>
                      </wps:spPr>
                      <wps:txbx>
                        <w:txbxContent>
                          <w:p w14:paraId="4468629C" w14:textId="27E73C3B" w:rsidR="00F8439B" w:rsidRPr="001626B1" w:rsidRDefault="00F8439B">
                            <w:pPr>
                              <w:rPr>
                                <w:rFonts w:ascii="Calibri" w:hAnsi="Calibri"/>
                                <w:sz w:val="18"/>
                                <w:szCs w:val="18"/>
                                <w:lang w:val="uk-UA"/>
                              </w:rPr>
                            </w:pPr>
                            <w:r w:rsidRPr="001626B1">
                              <w:rPr>
                                <w:rFonts w:ascii="Calibri" w:hAnsi="Calibri"/>
                                <w:sz w:val="18"/>
                                <w:szCs w:val="18"/>
                                <w:lang w:val="uk-UA"/>
                              </w:rPr>
                              <w:t>обсяг видалених відходів, тис. 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7568" id="Надпись 4" o:spid="_x0000_s1027" type="#_x0000_t202" style="position:absolute;left:0;text-align:left;margin-left:280.85pt;margin-top:197.7pt;width:186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" fillcolor="white [3201]" stroked="f" strokeweight=".5pt">
                <v:textbox>
                  <w:txbxContent>
                    <w:p w14:paraId="4468629C" w14:textId="27E73C3B" w:rsidR="00F8439B" w:rsidRPr="001626B1" w:rsidRDefault="00F8439B">
                      <w:pPr>
                        <w:rPr>
                          <w:rFonts w:ascii="Calibri" w:hAnsi="Calibri"/>
                          <w:sz w:val="18"/>
                          <w:szCs w:val="18"/>
                          <w:lang w:val="uk-UA"/>
                        </w:rPr>
                      </w:pPr>
                      <w:r w:rsidRPr="001626B1">
                        <w:rPr>
                          <w:rFonts w:ascii="Calibri" w:hAnsi="Calibri"/>
                          <w:sz w:val="18"/>
                          <w:szCs w:val="18"/>
                          <w:lang w:val="uk-UA"/>
                        </w:rPr>
                        <w:t>обсяг видалених відходів, тис. т</w:t>
                      </w:r>
                    </w:p>
                  </w:txbxContent>
                </v:textbox>
              </v:shape>
            </w:pict>
          </mc:Fallback>
        </mc:AlternateContent>
      </w:r>
      <w:r w:rsidR="00495C6A">
        <w:rPr>
          <w:noProof/>
          <w:lang w:val="ru-RU"/>
        </w:rPr>
        <w:drawing>
          <wp:inline distT="0" distB="0" distL="0" distR="0" wp14:anchorId="2733A899" wp14:editId="03D7CE14">
            <wp:extent cx="5619750" cy="2762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9750" cy="2762250"/>
                    </a:xfrm>
                    <a:prstGeom prst="rect">
                      <a:avLst/>
                    </a:prstGeom>
                  </pic:spPr>
                </pic:pic>
              </a:graphicData>
            </a:graphic>
          </wp:inline>
        </w:drawing>
      </w:r>
    </w:p>
    <w:p w14:paraId="006DDD99" w14:textId="16D0D071" w:rsidR="003218C6" w:rsidRPr="00871294" w:rsidRDefault="003218C6" w:rsidP="003218C6">
      <w:pPr>
        <w:widowControl w:val="0"/>
        <w:ind w:firstLine="709"/>
        <w:jc w:val="center"/>
        <w:rPr>
          <w:b/>
          <w:sz w:val="28"/>
          <w:szCs w:val="28"/>
          <w:lang w:val="uk-UA"/>
        </w:rPr>
      </w:pPr>
      <w:r w:rsidRPr="00871294">
        <w:rPr>
          <w:b/>
          <w:sz w:val="28"/>
          <w:szCs w:val="28"/>
          <w:lang w:val="uk-UA"/>
        </w:rPr>
        <w:t xml:space="preserve">Рис. 2.6. Обсяги утворених та </w:t>
      </w:r>
      <w:r w:rsidR="003F369E">
        <w:rPr>
          <w:b/>
          <w:sz w:val="28"/>
          <w:szCs w:val="28"/>
          <w:lang w:val="uk-UA"/>
        </w:rPr>
        <w:t>видалених</w:t>
      </w:r>
      <w:r w:rsidRPr="00871294">
        <w:rPr>
          <w:b/>
          <w:sz w:val="28"/>
          <w:szCs w:val="28"/>
          <w:lang w:val="uk-UA"/>
        </w:rPr>
        <w:t xml:space="preserve"> підприємствами-</w:t>
      </w:r>
      <w:r w:rsidR="000C5036" w:rsidRPr="00871294">
        <w:rPr>
          <w:b/>
          <w:sz w:val="28"/>
          <w:szCs w:val="28"/>
          <w:lang w:val="uk-UA"/>
        </w:rPr>
        <w:t>утворювачами</w:t>
      </w:r>
      <w:r w:rsidRPr="00871294">
        <w:rPr>
          <w:b/>
          <w:sz w:val="28"/>
          <w:szCs w:val="28"/>
          <w:lang w:val="uk-UA"/>
        </w:rPr>
        <w:t xml:space="preserve"> відходів, тис. т [3]</w:t>
      </w:r>
    </w:p>
    <w:p w14:paraId="11DAEA36" w14:textId="77777777" w:rsidR="003218C6" w:rsidRPr="00871294" w:rsidRDefault="003218C6" w:rsidP="003218C6">
      <w:pPr>
        <w:widowControl w:val="0"/>
        <w:jc w:val="center"/>
        <w:rPr>
          <w:sz w:val="28"/>
          <w:szCs w:val="28"/>
          <w:lang w:val="uk-UA"/>
        </w:rPr>
      </w:pPr>
    </w:p>
    <w:p w14:paraId="1657D2DE" w14:textId="77777777" w:rsidR="003218C6" w:rsidRPr="00871294" w:rsidRDefault="003218C6" w:rsidP="003218C6">
      <w:pPr>
        <w:widowControl w:val="0"/>
        <w:ind w:firstLine="720"/>
        <w:jc w:val="both"/>
        <w:rPr>
          <w:sz w:val="28"/>
          <w:szCs w:val="28"/>
          <w:lang w:val="uk-UA"/>
        </w:rPr>
      </w:pPr>
      <w:r w:rsidRPr="00871294">
        <w:rPr>
          <w:sz w:val="28"/>
          <w:szCs w:val="28"/>
          <w:lang w:val="uk-UA"/>
        </w:rPr>
        <w:t xml:space="preserve">Динаміка основних показників щодо управління відходами наведено в таблиці 2.2. Після різкого спаду обсягів утворення та передачі відходів у 2022 р. через воєнні фактори, з 2023 р. почалося активне зростання майже за всіма показниками. 2024 рік характеризується піковими обсягами утворення (+55% за рік), збільшенням відновлення (+64%) та переходом на </w:t>
      </w:r>
      <w:proofErr w:type="spellStart"/>
      <w:r w:rsidRPr="00871294">
        <w:rPr>
          <w:sz w:val="28"/>
          <w:szCs w:val="28"/>
          <w:lang w:val="uk-UA"/>
        </w:rPr>
        <w:t>енергоорієнтоване</w:t>
      </w:r>
      <w:proofErr w:type="spellEnd"/>
      <w:r w:rsidRPr="00871294">
        <w:rPr>
          <w:sz w:val="28"/>
          <w:szCs w:val="28"/>
          <w:lang w:val="uk-UA"/>
        </w:rPr>
        <w:t xml:space="preserve"> спалювання. </w:t>
      </w:r>
    </w:p>
    <w:p w14:paraId="424144EF" w14:textId="77777777" w:rsidR="003218C6" w:rsidRPr="00871294" w:rsidRDefault="003218C6" w:rsidP="003218C6">
      <w:pPr>
        <w:widowControl w:val="0"/>
        <w:ind w:firstLine="720"/>
        <w:jc w:val="both"/>
        <w:rPr>
          <w:sz w:val="28"/>
          <w:szCs w:val="28"/>
          <w:lang w:val="uk-UA"/>
        </w:rPr>
      </w:pPr>
    </w:p>
    <w:p w14:paraId="5CFE6272" w14:textId="34655E49" w:rsidR="003218C6" w:rsidRPr="00871294" w:rsidRDefault="003218C6" w:rsidP="003218C6">
      <w:pPr>
        <w:widowControl w:val="0"/>
        <w:ind w:firstLine="709"/>
        <w:jc w:val="both"/>
        <w:rPr>
          <w:b/>
          <w:sz w:val="28"/>
          <w:szCs w:val="28"/>
          <w:lang w:val="uk-UA"/>
        </w:rPr>
      </w:pPr>
      <w:bookmarkStart w:id="8" w:name="_heading=h.wpxxdc98mhqz" w:colFirst="0" w:colLast="0"/>
      <w:bookmarkEnd w:id="8"/>
      <w:r w:rsidRPr="00871294">
        <w:rPr>
          <w:b/>
          <w:sz w:val="28"/>
          <w:szCs w:val="28"/>
          <w:lang w:val="uk-UA"/>
        </w:rPr>
        <w:t xml:space="preserve">Таблиця 2.2 – Динаміка основних показників </w:t>
      </w:r>
      <w:r w:rsidR="00227A21">
        <w:rPr>
          <w:b/>
          <w:sz w:val="28"/>
          <w:szCs w:val="28"/>
          <w:lang w:val="uk-UA"/>
        </w:rPr>
        <w:t>управління</w:t>
      </w:r>
      <w:r w:rsidRPr="00871294">
        <w:rPr>
          <w:b/>
          <w:sz w:val="28"/>
          <w:szCs w:val="28"/>
          <w:lang w:val="uk-UA"/>
        </w:rPr>
        <w:t xml:space="preserve"> в</w:t>
      </w:r>
      <w:r w:rsidR="000C5036" w:rsidRPr="00871294">
        <w:rPr>
          <w:b/>
          <w:sz w:val="28"/>
          <w:szCs w:val="28"/>
          <w:lang w:val="uk-UA"/>
        </w:rPr>
        <w:t>ідходами I-ІV класів небезпеки, тис. т</w:t>
      </w:r>
    </w:p>
    <w:p w14:paraId="26139ADD" w14:textId="77777777" w:rsidR="003218C6" w:rsidRPr="00871294" w:rsidRDefault="003218C6" w:rsidP="003218C6">
      <w:pPr>
        <w:widowControl w:val="0"/>
        <w:jc w:val="center"/>
        <w:rPr>
          <w:b/>
          <w:sz w:val="28"/>
          <w:szCs w:val="28"/>
          <w:lang w:val="uk-UA"/>
        </w:rPr>
      </w:pPr>
      <w:r w:rsidRPr="00871294">
        <w:rPr>
          <w:i/>
          <w:sz w:val="28"/>
          <w:szCs w:val="28"/>
          <w:lang w:val="uk-UA"/>
        </w:rPr>
        <w:t xml:space="preserve">(за формою </w:t>
      </w:r>
      <w:proofErr w:type="spellStart"/>
      <w:r w:rsidRPr="00871294">
        <w:rPr>
          <w:i/>
          <w:sz w:val="28"/>
          <w:szCs w:val="28"/>
          <w:lang w:val="uk-UA"/>
        </w:rPr>
        <w:t>статзвітності</w:t>
      </w:r>
      <w:proofErr w:type="spellEnd"/>
      <w:r w:rsidRPr="00871294">
        <w:rPr>
          <w:i/>
          <w:sz w:val="28"/>
          <w:szCs w:val="28"/>
          <w:lang w:val="uk-UA"/>
        </w:rPr>
        <w:t xml:space="preserve"> 1-відходи)</w:t>
      </w:r>
    </w:p>
    <w:tbl>
      <w:tblPr>
        <w:tblW w:w="9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756"/>
        <w:gridCol w:w="1190"/>
        <w:gridCol w:w="1191"/>
        <w:gridCol w:w="1162"/>
        <w:gridCol w:w="1162"/>
      </w:tblGrid>
      <w:tr w:rsidR="003218C6" w:rsidRPr="00871294" w14:paraId="5002E0CB" w14:textId="77777777" w:rsidTr="000511D8">
        <w:trPr>
          <w:tblHeader/>
          <w:jc w:val="center"/>
        </w:trPr>
        <w:tc>
          <w:tcPr>
            <w:tcW w:w="709" w:type="dxa"/>
            <w:tcBorders>
              <w:top w:val="single" w:sz="4" w:space="0" w:color="000000"/>
              <w:left w:val="single" w:sz="4" w:space="0" w:color="000000"/>
              <w:bottom w:val="single" w:sz="4" w:space="0" w:color="000000"/>
              <w:right w:val="single" w:sz="4" w:space="0" w:color="000000"/>
            </w:tcBorders>
          </w:tcPr>
          <w:p w14:paraId="5928D5E4" w14:textId="77777777" w:rsidR="003218C6" w:rsidRPr="00871294" w:rsidRDefault="003218C6" w:rsidP="000511D8">
            <w:pPr>
              <w:jc w:val="center"/>
              <w:rPr>
                <w:lang w:val="uk-UA"/>
              </w:rPr>
            </w:pPr>
            <w:r w:rsidRPr="00871294">
              <w:rPr>
                <w:lang w:val="uk-UA"/>
              </w:rPr>
              <w:t>№</w:t>
            </w:r>
          </w:p>
          <w:p w14:paraId="0EA28238" w14:textId="77777777" w:rsidR="003218C6" w:rsidRPr="00871294" w:rsidRDefault="003218C6" w:rsidP="000511D8">
            <w:pPr>
              <w:jc w:val="center"/>
              <w:rPr>
                <w:lang w:val="uk-UA"/>
              </w:rPr>
            </w:pPr>
            <w:r w:rsidRPr="00871294">
              <w:rPr>
                <w:lang w:val="uk-UA"/>
              </w:rPr>
              <w:t>з/п</w:t>
            </w:r>
          </w:p>
        </w:tc>
        <w:tc>
          <w:tcPr>
            <w:tcW w:w="3756" w:type="dxa"/>
            <w:tcBorders>
              <w:top w:val="single" w:sz="4" w:space="0" w:color="000000"/>
              <w:left w:val="single" w:sz="4" w:space="0" w:color="000000"/>
              <w:bottom w:val="single" w:sz="4" w:space="0" w:color="000000"/>
              <w:right w:val="single" w:sz="4" w:space="0" w:color="000000"/>
            </w:tcBorders>
            <w:vAlign w:val="center"/>
          </w:tcPr>
          <w:p w14:paraId="0B6A5186" w14:textId="77777777" w:rsidR="003218C6" w:rsidRPr="00871294" w:rsidRDefault="003218C6" w:rsidP="000511D8">
            <w:pPr>
              <w:jc w:val="center"/>
              <w:rPr>
                <w:lang w:val="uk-UA"/>
              </w:rPr>
            </w:pPr>
            <w:r w:rsidRPr="00871294">
              <w:rPr>
                <w:lang w:val="uk-UA"/>
              </w:rPr>
              <w:t>Показники</w:t>
            </w:r>
          </w:p>
        </w:tc>
        <w:tc>
          <w:tcPr>
            <w:tcW w:w="1190" w:type="dxa"/>
            <w:tcBorders>
              <w:top w:val="single" w:sz="4" w:space="0" w:color="000000"/>
              <w:left w:val="single" w:sz="4" w:space="0" w:color="000000"/>
              <w:bottom w:val="single" w:sz="4" w:space="0" w:color="000000"/>
              <w:right w:val="single" w:sz="4" w:space="0" w:color="000000"/>
            </w:tcBorders>
            <w:vAlign w:val="center"/>
          </w:tcPr>
          <w:p w14:paraId="08C6377B" w14:textId="77777777" w:rsidR="003218C6" w:rsidRPr="00871294" w:rsidRDefault="003218C6" w:rsidP="000511D8">
            <w:pPr>
              <w:jc w:val="center"/>
              <w:rPr>
                <w:lang w:val="uk-UA"/>
              </w:rPr>
            </w:pPr>
            <w:r w:rsidRPr="00871294">
              <w:rPr>
                <w:lang w:val="uk-UA"/>
              </w:rPr>
              <w:t>2021 рік</w:t>
            </w:r>
          </w:p>
        </w:tc>
        <w:tc>
          <w:tcPr>
            <w:tcW w:w="1191" w:type="dxa"/>
            <w:tcBorders>
              <w:top w:val="single" w:sz="4" w:space="0" w:color="000000"/>
              <w:left w:val="single" w:sz="4" w:space="0" w:color="000000"/>
              <w:bottom w:val="single" w:sz="4" w:space="0" w:color="000000"/>
              <w:right w:val="single" w:sz="4" w:space="0" w:color="000000"/>
            </w:tcBorders>
            <w:vAlign w:val="center"/>
          </w:tcPr>
          <w:p w14:paraId="374B2D32" w14:textId="77777777" w:rsidR="003218C6" w:rsidRPr="00871294" w:rsidRDefault="003218C6" w:rsidP="000511D8">
            <w:pPr>
              <w:jc w:val="center"/>
              <w:rPr>
                <w:lang w:val="uk-UA"/>
              </w:rPr>
            </w:pPr>
            <w:r w:rsidRPr="00871294">
              <w:rPr>
                <w:lang w:val="uk-UA"/>
              </w:rPr>
              <w:t>2022 рік</w:t>
            </w:r>
          </w:p>
        </w:tc>
        <w:tc>
          <w:tcPr>
            <w:tcW w:w="1162" w:type="dxa"/>
            <w:tcBorders>
              <w:top w:val="single" w:sz="4" w:space="0" w:color="000000"/>
              <w:left w:val="single" w:sz="4" w:space="0" w:color="000000"/>
              <w:bottom w:val="single" w:sz="4" w:space="0" w:color="000000"/>
              <w:right w:val="single" w:sz="4" w:space="0" w:color="000000"/>
            </w:tcBorders>
            <w:vAlign w:val="center"/>
          </w:tcPr>
          <w:p w14:paraId="5A11A3E4" w14:textId="77777777" w:rsidR="003218C6" w:rsidRPr="00871294" w:rsidRDefault="003218C6" w:rsidP="000511D8">
            <w:pPr>
              <w:jc w:val="center"/>
              <w:rPr>
                <w:lang w:val="uk-UA"/>
              </w:rPr>
            </w:pPr>
            <w:r w:rsidRPr="00871294">
              <w:rPr>
                <w:lang w:val="uk-UA"/>
              </w:rPr>
              <w:t>2023 рік</w:t>
            </w:r>
          </w:p>
        </w:tc>
        <w:tc>
          <w:tcPr>
            <w:tcW w:w="1162" w:type="dxa"/>
            <w:tcBorders>
              <w:top w:val="single" w:sz="4" w:space="0" w:color="000000"/>
              <w:left w:val="single" w:sz="4" w:space="0" w:color="000000"/>
              <w:bottom w:val="single" w:sz="4" w:space="0" w:color="000000"/>
              <w:right w:val="single" w:sz="4" w:space="0" w:color="000000"/>
            </w:tcBorders>
            <w:vAlign w:val="center"/>
          </w:tcPr>
          <w:p w14:paraId="71C93BAA" w14:textId="77777777" w:rsidR="003218C6" w:rsidRPr="00871294" w:rsidRDefault="003218C6" w:rsidP="000511D8">
            <w:pPr>
              <w:jc w:val="center"/>
              <w:rPr>
                <w:lang w:val="uk-UA"/>
              </w:rPr>
            </w:pPr>
            <w:r w:rsidRPr="00871294">
              <w:rPr>
                <w:lang w:val="uk-UA"/>
              </w:rPr>
              <w:t>2024 рік</w:t>
            </w:r>
          </w:p>
        </w:tc>
      </w:tr>
      <w:tr w:rsidR="003218C6" w:rsidRPr="00871294" w14:paraId="34DA637B"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1976A54A" w14:textId="77777777" w:rsidR="003218C6" w:rsidRPr="00871294" w:rsidRDefault="003218C6" w:rsidP="000511D8">
            <w:pPr>
              <w:rPr>
                <w:lang w:val="uk-UA"/>
              </w:rPr>
            </w:pPr>
            <w:r w:rsidRPr="00871294">
              <w:rPr>
                <w:lang w:val="uk-UA"/>
              </w:rPr>
              <w:t>1</w:t>
            </w:r>
          </w:p>
        </w:tc>
        <w:tc>
          <w:tcPr>
            <w:tcW w:w="3756" w:type="dxa"/>
            <w:tcBorders>
              <w:top w:val="single" w:sz="4" w:space="0" w:color="000000"/>
              <w:left w:val="single" w:sz="4" w:space="0" w:color="000000"/>
              <w:bottom w:val="single" w:sz="4" w:space="0" w:color="000000"/>
              <w:right w:val="single" w:sz="4" w:space="0" w:color="000000"/>
            </w:tcBorders>
          </w:tcPr>
          <w:p w14:paraId="77AFBDAE" w14:textId="77777777" w:rsidR="003218C6" w:rsidRPr="00871294" w:rsidRDefault="003218C6" w:rsidP="000511D8">
            <w:pPr>
              <w:jc w:val="both"/>
              <w:rPr>
                <w:lang w:val="uk-UA"/>
              </w:rPr>
            </w:pPr>
            <w:r w:rsidRPr="00871294">
              <w:rPr>
                <w:color w:val="000000"/>
                <w:lang w:val="uk-UA"/>
              </w:rPr>
              <w:t>Загальні обсяги утворення відходів</w:t>
            </w:r>
          </w:p>
        </w:tc>
        <w:tc>
          <w:tcPr>
            <w:tcW w:w="1190" w:type="dxa"/>
            <w:tcBorders>
              <w:top w:val="single" w:sz="4" w:space="0" w:color="000000"/>
              <w:left w:val="single" w:sz="4" w:space="0" w:color="000000"/>
              <w:bottom w:val="single" w:sz="4" w:space="0" w:color="000000"/>
              <w:right w:val="single" w:sz="4" w:space="0" w:color="000000"/>
            </w:tcBorders>
            <w:vAlign w:val="center"/>
          </w:tcPr>
          <w:p w14:paraId="2C0CA616" w14:textId="77777777" w:rsidR="003218C6" w:rsidRPr="00871294" w:rsidRDefault="003218C6" w:rsidP="000511D8">
            <w:pPr>
              <w:jc w:val="center"/>
              <w:rPr>
                <w:color w:val="333333"/>
                <w:lang w:val="uk-UA"/>
              </w:rPr>
            </w:pPr>
            <w:r w:rsidRPr="00871294">
              <w:rPr>
                <w:color w:val="333333"/>
                <w:lang w:val="uk-UA"/>
              </w:rPr>
              <w:t>456,154</w:t>
            </w:r>
          </w:p>
        </w:tc>
        <w:tc>
          <w:tcPr>
            <w:tcW w:w="1191" w:type="dxa"/>
            <w:tcBorders>
              <w:top w:val="single" w:sz="4" w:space="0" w:color="000000"/>
              <w:left w:val="single" w:sz="4" w:space="0" w:color="000000"/>
              <w:bottom w:val="single" w:sz="4" w:space="0" w:color="000000"/>
              <w:right w:val="single" w:sz="4" w:space="0" w:color="000000"/>
            </w:tcBorders>
            <w:vAlign w:val="center"/>
          </w:tcPr>
          <w:p w14:paraId="7C4C66CA" w14:textId="77777777" w:rsidR="003218C6" w:rsidRPr="00871294" w:rsidRDefault="003218C6" w:rsidP="000511D8">
            <w:pPr>
              <w:jc w:val="center"/>
              <w:rPr>
                <w:lang w:val="uk-UA"/>
              </w:rPr>
            </w:pPr>
            <w:r w:rsidRPr="00871294">
              <w:rPr>
                <w:lang w:val="uk-UA"/>
              </w:rPr>
              <w:t>245,827</w:t>
            </w:r>
          </w:p>
        </w:tc>
        <w:tc>
          <w:tcPr>
            <w:tcW w:w="1162" w:type="dxa"/>
            <w:tcBorders>
              <w:top w:val="single" w:sz="4" w:space="0" w:color="000000"/>
              <w:left w:val="single" w:sz="4" w:space="0" w:color="000000"/>
              <w:bottom w:val="single" w:sz="4" w:space="0" w:color="000000"/>
              <w:right w:val="single" w:sz="4" w:space="0" w:color="000000"/>
            </w:tcBorders>
            <w:vAlign w:val="center"/>
          </w:tcPr>
          <w:p w14:paraId="1A105A8E" w14:textId="77777777" w:rsidR="003218C6" w:rsidRPr="00871294" w:rsidRDefault="003218C6" w:rsidP="000511D8">
            <w:pPr>
              <w:jc w:val="center"/>
              <w:rPr>
                <w:lang w:val="uk-UA"/>
              </w:rPr>
            </w:pPr>
            <w:r w:rsidRPr="00871294">
              <w:rPr>
                <w:lang w:val="uk-UA"/>
              </w:rPr>
              <w:t>306,693</w:t>
            </w:r>
          </w:p>
        </w:tc>
        <w:tc>
          <w:tcPr>
            <w:tcW w:w="1162" w:type="dxa"/>
            <w:tcBorders>
              <w:top w:val="single" w:sz="4" w:space="0" w:color="000000"/>
              <w:left w:val="single" w:sz="4" w:space="0" w:color="000000"/>
              <w:bottom w:val="single" w:sz="4" w:space="0" w:color="000000"/>
              <w:right w:val="single" w:sz="4" w:space="0" w:color="000000"/>
            </w:tcBorders>
            <w:vAlign w:val="center"/>
          </w:tcPr>
          <w:p w14:paraId="006EC724" w14:textId="77777777" w:rsidR="003218C6" w:rsidRPr="00871294" w:rsidRDefault="003218C6" w:rsidP="000511D8">
            <w:pPr>
              <w:jc w:val="center"/>
              <w:rPr>
                <w:lang w:val="uk-UA"/>
              </w:rPr>
            </w:pPr>
            <w:r w:rsidRPr="00871294">
              <w:rPr>
                <w:lang w:val="uk-UA"/>
              </w:rPr>
              <w:t>477,110</w:t>
            </w:r>
          </w:p>
        </w:tc>
      </w:tr>
      <w:tr w:rsidR="003218C6" w:rsidRPr="00871294" w14:paraId="34842F96"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39273064" w14:textId="77777777" w:rsidR="003218C6" w:rsidRPr="00871294" w:rsidRDefault="003218C6" w:rsidP="000511D8">
            <w:pPr>
              <w:rPr>
                <w:lang w:val="uk-UA"/>
              </w:rPr>
            </w:pPr>
            <w:r w:rsidRPr="00871294">
              <w:rPr>
                <w:lang w:val="uk-UA"/>
              </w:rPr>
              <w:t>2</w:t>
            </w:r>
          </w:p>
        </w:tc>
        <w:tc>
          <w:tcPr>
            <w:tcW w:w="3756" w:type="dxa"/>
            <w:tcBorders>
              <w:top w:val="single" w:sz="4" w:space="0" w:color="000000"/>
              <w:left w:val="single" w:sz="4" w:space="0" w:color="000000"/>
              <w:bottom w:val="single" w:sz="4" w:space="0" w:color="000000"/>
              <w:right w:val="single" w:sz="4" w:space="0" w:color="000000"/>
            </w:tcBorders>
          </w:tcPr>
          <w:p w14:paraId="2F782EFA" w14:textId="77777777" w:rsidR="003218C6" w:rsidRPr="00871294" w:rsidRDefault="003218C6" w:rsidP="000511D8">
            <w:pPr>
              <w:jc w:val="both"/>
              <w:rPr>
                <w:lang w:val="uk-UA"/>
              </w:rPr>
            </w:pPr>
            <w:r w:rsidRPr="00871294">
              <w:rPr>
                <w:color w:val="000000"/>
                <w:lang w:val="uk-UA"/>
              </w:rPr>
              <w:t>Отримано відходів зі сторони</w:t>
            </w:r>
          </w:p>
        </w:tc>
        <w:tc>
          <w:tcPr>
            <w:tcW w:w="1190" w:type="dxa"/>
            <w:tcBorders>
              <w:top w:val="single" w:sz="4" w:space="0" w:color="000000"/>
              <w:left w:val="single" w:sz="4" w:space="0" w:color="000000"/>
              <w:bottom w:val="single" w:sz="4" w:space="0" w:color="000000"/>
              <w:right w:val="single" w:sz="4" w:space="0" w:color="000000"/>
            </w:tcBorders>
            <w:vAlign w:val="center"/>
          </w:tcPr>
          <w:p w14:paraId="30AF0948" w14:textId="77777777" w:rsidR="003218C6" w:rsidRPr="00871294" w:rsidRDefault="003218C6" w:rsidP="000511D8">
            <w:pPr>
              <w:jc w:val="center"/>
              <w:rPr>
                <w:color w:val="333333"/>
                <w:lang w:val="uk-UA"/>
              </w:rPr>
            </w:pPr>
            <w:r w:rsidRPr="00871294">
              <w:rPr>
                <w:color w:val="333333"/>
                <w:lang w:val="uk-UA"/>
              </w:rPr>
              <w:t>471,360</w:t>
            </w:r>
          </w:p>
        </w:tc>
        <w:tc>
          <w:tcPr>
            <w:tcW w:w="1191" w:type="dxa"/>
            <w:tcBorders>
              <w:top w:val="single" w:sz="4" w:space="0" w:color="000000"/>
              <w:left w:val="single" w:sz="4" w:space="0" w:color="000000"/>
              <w:bottom w:val="single" w:sz="4" w:space="0" w:color="000000"/>
              <w:right w:val="single" w:sz="4" w:space="0" w:color="000000"/>
            </w:tcBorders>
            <w:vAlign w:val="center"/>
          </w:tcPr>
          <w:p w14:paraId="4603EE8A" w14:textId="77777777" w:rsidR="003218C6" w:rsidRPr="00871294" w:rsidRDefault="003218C6" w:rsidP="000511D8">
            <w:pPr>
              <w:jc w:val="center"/>
              <w:rPr>
                <w:lang w:val="uk-UA"/>
              </w:rPr>
            </w:pPr>
            <w:r w:rsidRPr="00871294">
              <w:rPr>
                <w:lang w:val="uk-UA"/>
              </w:rPr>
              <w:t>457,697</w:t>
            </w:r>
          </w:p>
        </w:tc>
        <w:tc>
          <w:tcPr>
            <w:tcW w:w="1162" w:type="dxa"/>
            <w:tcBorders>
              <w:top w:val="single" w:sz="4" w:space="0" w:color="000000"/>
              <w:left w:val="single" w:sz="4" w:space="0" w:color="000000"/>
              <w:bottom w:val="single" w:sz="4" w:space="0" w:color="000000"/>
              <w:right w:val="single" w:sz="4" w:space="0" w:color="000000"/>
            </w:tcBorders>
            <w:vAlign w:val="center"/>
          </w:tcPr>
          <w:p w14:paraId="1FE306BE" w14:textId="77777777" w:rsidR="003218C6" w:rsidRPr="00871294" w:rsidRDefault="003218C6" w:rsidP="000511D8">
            <w:pPr>
              <w:jc w:val="center"/>
              <w:rPr>
                <w:lang w:val="uk-UA"/>
              </w:rPr>
            </w:pPr>
            <w:r w:rsidRPr="00871294">
              <w:rPr>
                <w:lang w:val="uk-UA"/>
              </w:rPr>
              <w:t>522,277</w:t>
            </w:r>
          </w:p>
        </w:tc>
        <w:tc>
          <w:tcPr>
            <w:tcW w:w="1162" w:type="dxa"/>
            <w:tcBorders>
              <w:top w:val="single" w:sz="4" w:space="0" w:color="000000"/>
              <w:left w:val="single" w:sz="4" w:space="0" w:color="000000"/>
              <w:bottom w:val="single" w:sz="4" w:space="0" w:color="000000"/>
              <w:right w:val="single" w:sz="4" w:space="0" w:color="000000"/>
            </w:tcBorders>
            <w:vAlign w:val="center"/>
          </w:tcPr>
          <w:p w14:paraId="63865BFF" w14:textId="77777777" w:rsidR="003218C6" w:rsidRPr="00871294" w:rsidRDefault="003218C6" w:rsidP="000511D8">
            <w:pPr>
              <w:jc w:val="center"/>
              <w:rPr>
                <w:lang w:val="uk-UA"/>
              </w:rPr>
            </w:pPr>
            <w:r w:rsidRPr="00871294">
              <w:rPr>
                <w:lang w:val="uk-UA"/>
              </w:rPr>
              <w:t>530,413</w:t>
            </w:r>
          </w:p>
        </w:tc>
      </w:tr>
      <w:tr w:rsidR="003218C6" w:rsidRPr="00871294" w14:paraId="3FA7A2E2"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4E226130" w14:textId="77777777" w:rsidR="003218C6" w:rsidRPr="00871294" w:rsidRDefault="003218C6" w:rsidP="000511D8">
            <w:pPr>
              <w:rPr>
                <w:lang w:val="uk-UA"/>
              </w:rPr>
            </w:pPr>
            <w:r w:rsidRPr="00871294">
              <w:rPr>
                <w:lang w:val="uk-UA"/>
              </w:rPr>
              <w:t>2.1</w:t>
            </w:r>
          </w:p>
        </w:tc>
        <w:tc>
          <w:tcPr>
            <w:tcW w:w="3756" w:type="dxa"/>
            <w:tcBorders>
              <w:top w:val="single" w:sz="4" w:space="0" w:color="000000"/>
              <w:left w:val="single" w:sz="4" w:space="0" w:color="000000"/>
              <w:bottom w:val="single" w:sz="4" w:space="0" w:color="000000"/>
              <w:right w:val="single" w:sz="4" w:space="0" w:color="000000"/>
            </w:tcBorders>
          </w:tcPr>
          <w:p w14:paraId="17F74429" w14:textId="77777777" w:rsidR="003218C6" w:rsidRPr="00871294" w:rsidRDefault="003218C6" w:rsidP="000511D8">
            <w:pPr>
              <w:jc w:val="both"/>
              <w:rPr>
                <w:lang w:val="uk-UA"/>
              </w:rPr>
            </w:pPr>
            <w:r w:rsidRPr="00871294">
              <w:rPr>
                <w:lang w:val="uk-UA"/>
              </w:rPr>
              <w:t>у тому числі з інших країн</w:t>
            </w:r>
          </w:p>
        </w:tc>
        <w:tc>
          <w:tcPr>
            <w:tcW w:w="1190" w:type="dxa"/>
            <w:tcBorders>
              <w:top w:val="single" w:sz="4" w:space="0" w:color="000000"/>
              <w:left w:val="single" w:sz="4" w:space="0" w:color="000000"/>
              <w:bottom w:val="single" w:sz="4" w:space="0" w:color="000000"/>
              <w:right w:val="single" w:sz="4" w:space="0" w:color="000000"/>
            </w:tcBorders>
            <w:vAlign w:val="center"/>
          </w:tcPr>
          <w:p w14:paraId="03FE8495" w14:textId="77777777" w:rsidR="003218C6" w:rsidRPr="00871294" w:rsidRDefault="003218C6" w:rsidP="000511D8">
            <w:pPr>
              <w:jc w:val="center"/>
              <w:rPr>
                <w:lang w:val="uk-UA"/>
              </w:rPr>
            </w:pPr>
            <w:r w:rsidRPr="00871294">
              <w:rPr>
                <w:lang w:val="uk-UA"/>
              </w:rPr>
              <w:t>–</w:t>
            </w:r>
          </w:p>
        </w:tc>
        <w:tc>
          <w:tcPr>
            <w:tcW w:w="1191" w:type="dxa"/>
            <w:tcBorders>
              <w:top w:val="single" w:sz="4" w:space="0" w:color="000000"/>
              <w:left w:val="single" w:sz="4" w:space="0" w:color="000000"/>
              <w:bottom w:val="single" w:sz="4" w:space="0" w:color="000000"/>
              <w:right w:val="single" w:sz="4" w:space="0" w:color="000000"/>
            </w:tcBorders>
            <w:vAlign w:val="center"/>
          </w:tcPr>
          <w:p w14:paraId="5630F7A2"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2F98E1D6"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171C9C5F" w14:textId="77777777" w:rsidR="003218C6" w:rsidRPr="00871294" w:rsidRDefault="003218C6" w:rsidP="000511D8">
            <w:pPr>
              <w:jc w:val="center"/>
              <w:rPr>
                <w:lang w:val="uk-UA"/>
              </w:rPr>
            </w:pPr>
            <w:r w:rsidRPr="00871294">
              <w:rPr>
                <w:lang w:val="uk-UA"/>
              </w:rPr>
              <w:t>–</w:t>
            </w:r>
          </w:p>
        </w:tc>
      </w:tr>
      <w:tr w:rsidR="003218C6" w:rsidRPr="00871294" w14:paraId="07662D86"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1D207EB0" w14:textId="77777777" w:rsidR="003218C6" w:rsidRPr="00871294" w:rsidRDefault="003218C6" w:rsidP="000511D8">
            <w:pPr>
              <w:rPr>
                <w:lang w:val="uk-UA"/>
              </w:rPr>
            </w:pPr>
            <w:r w:rsidRPr="00871294">
              <w:rPr>
                <w:lang w:val="uk-UA"/>
              </w:rPr>
              <w:t>3</w:t>
            </w:r>
          </w:p>
        </w:tc>
        <w:tc>
          <w:tcPr>
            <w:tcW w:w="3756" w:type="dxa"/>
            <w:tcBorders>
              <w:top w:val="single" w:sz="4" w:space="0" w:color="000000"/>
              <w:left w:val="single" w:sz="4" w:space="0" w:color="000000"/>
              <w:bottom w:val="single" w:sz="4" w:space="0" w:color="000000"/>
              <w:right w:val="single" w:sz="4" w:space="0" w:color="000000"/>
            </w:tcBorders>
          </w:tcPr>
          <w:p w14:paraId="02A8DD77" w14:textId="77777777" w:rsidR="003218C6" w:rsidRPr="00871294" w:rsidRDefault="003218C6" w:rsidP="000511D8">
            <w:pPr>
              <w:jc w:val="both"/>
              <w:rPr>
                <w:lang w:val="uk-UA"/>
              </w:rPr>
            </w:pPr>
            <w:r w:rsidRPr="00871294">
              <w:rPr>
                <w:lang w:val="uk-UA"/>
              </w:rPr>
              <w:t xml:space="preserve">Спалено </w:t>
            </w:r>
            <w:r w:rsidRPr="00871294">
              <w:rPr>
                <w:color w:val="000000"/>
                <w:lang w:val="uk-UA"/>
              </w:rPr>
              <w:t>відходів</w:t>
            </w:r>
          </w:p>
        </w:tc>
        <w:tc>
          <w:tcPr>
            <w:tcW w:w="1190" w:type="dxa"/>
            <w:tcBorders>
              <w:top w:val="single" w:sz="4" w:space="0" w:color="000000"/>
              <w:left w:val="single" w:sz="4" w:space="0" w:color="000000"/>
              <w:bottom w:val="single" w:sz="4" w:space="0" w:color="000000"/>
              <w:right w:val="single" w:sz="4" w:space="0" w:color="000000"/>
            </w:tcBorders>
            <w:vAlign w:val="center"/>
          </w:tcPr>
          <w:p w14:paraId="2344C233" w14:textId="77777777" w:rsidR="003218C6" w:rsidRPr="00871294" w:rsidRDefault="003218C6" w:rsidP="000511D8">
            <w:pPr>
              <w:jc w:val="center"/>
              <w:rPr>
                <w:color w:val="333333"/>
                <w:lang w:val="uk-UA"/>
              </w:rPr>
            </w:pPr>
            <w:r w:rsidRPr="00871294">
              <w:rPr>
                <w:color w:val="333333"/>
                <w:lang w:val="uk-UA"/>
              </w:rPr>
              <w:t>14,144</w:t>
            </w:r>
          </w:p>
        </w:tc>
        <w:tc>
          <w:tcPr>
            <w:tcW w:w="1191" w:type="dxa"/>
            <w:tcBorders>
              <w:top w:val="single" w:sz="4" w:space="0" w:color="000000"/>
              <w:left w:val="single" w:sz="4" w:space="0" w:color="000000"/>
              <w:bottom w:val="single" w:sz="4" w:space="0" w:color="000000"/>
              <w:right w:val="single" w:sz="4" w:space="0" w:color="000000"/>
            </w:tcBorders>
            <w:vAlign w:val="center"/>
          </w:tcPr>
          <w:p w14:paraId="1FDAD933" w14:textId="77777777" w:rsidR="003218C6" w:rsidRPr="00871294" w:rsidRDefault="003218C6" w:rsidP="000511D8">
            <w:pPr>
              <w:jc w:val="center"/>
              <w:rPr>
                <w:lang w:val="uk-UA"/>
              </w:rPr>
            </w:pPr>
            <w:r w:rsidRPr="00871294">
              <w:rPr>
                <w:lang w:val="uk-UA"/>
              </w:rPr>
              <w:t>17,668</w:t>
            </w:r>
          </w:p>
        </w:tc>
        <w:tc>
          <w:tcPr>
            <w:tcW w:w="1162" w:type="dxa"/>
            <w:tcBorders>
              <w:top w:val="single" w:sz="4" w:space="0" w:color="000000"/>
              <w:left w:val="single" w:sz="4" w:space="0" w:color="000000"/>
              <w:bottom w:val="single" w:sz="4" w:space="0" w:color="000000"/>
              <w:right w:val="single" w:sz="4" w:space="0" w:color="000000"/>
            </w:tcBorders>
            <w:vAlign w:val="center"/>
          </w:tcPr>
          <w:p w14:paraId="29CB4CA0" w14:textId="77777777" w:rsidR="003218C6" w:rsidRPr="00871294" w:rsidRDefault="003218C6" w:rsidP="000511D8">
            <w:pPr>
              <w:jc w:val="center"/>
              <w:rPr>
                <w:lang w:val="uk-UA"/>
              </w:rPr>
            </w:pPr>
            <w:r w:rsidRPr="00871294">
              <w:rPr>
                <w:lang w:val="uk-UA"/>
              </w:rPr>
              <w:t>22,713</w:t>
            </w:r>
          </w:p>
        </w:tc>
        <w:tc>
          <w:tcPr>
            <w:tcW w:w="1162" w:type="dxa"/>
            <w:tcBorders>
              <w:top w:val="single" w:sz="4" w:space="0" w:color="000000"/>
              <w:left w:val="single" w:sz="4" w:space="0" w:color="000000"/>
              <w:bottom w:val="single" w:sz="4" w:space="0" w:color="000000"/>
              <w:right w:val="single" w:sz="4" w:space="0" w:color="000000"/>
            </w:tcBorders>
            <w:vAlign w:val="center"/>
          </w:tcPr>
          <w:p w14:paraId="77475A75" w14:textId="77777777" w:rsidR="003218C6" w:rsidRPr="00871294" w:rsidRDefault="003218C6" w:rsidP="000511D8">
            <w:pPr>
              <w:jc w:val="center"/>
              <w:rPr>
                <w:lang w:val="uk-UA"/>
              </w:rPr>
            </w:pPr>
            <w:r w:rsidRPr="00871294">
              <w:rPr>
                <w:lang w:val="uk-UA"/>
              </w:rPr>
              <w:t>18,211</w:t>
            </w:r>
          </w:p>
        </w:tc>
      </w:tr>
      <w:tr w:rsidR="003218C6" w:rsidRPr="00871294" w14:paraId="468065AE"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75ED1A42" w14:textId="77777777" w:rsidR="003218C6" w:rsidRPr="00871294" w:rsidRDefault="003218C6" w:rsidP="000511D8">
            <w:pPr>
              <w:rPr>
                <w:lang w:val="uk-UA"/>
              </w:rPr>
            </w:pPr>
            <w:r w:rsidRPr="00871294">
              <w:rPr>
                <w:lang w:val="uk-UA"/>
              </w:rPr>
              <w:t>3.1</w:t>
            </w:r>
          </w:p>
        </w:tc>
        <w:tc>
          <w:tcPr>
            <w:tcW w:w="3756" w:type="dxa"/>
            <w:tcBorders>
              <w:top w:val="single" w:sz="4" w:space="0" w:color="000000"/>
              <w:left w:val="single" w:sz="4" w:space="0" w:color="000000"/>
              <w:bottom w:val="single" w:sz="4" w:space="0" w:color="000000"/>
              <w:right w:val="single" w:sz="4" w:space="0" w:color="000000"/>
            </w:tcBorders>
          </w:tcPr>
          <w:p w14:paraId="2415591A" w14:textId="77777777" w:rsidR="003218C6" w:rsidRPr="00871294" w:rsidRDefault="003218C6" w:rsidP="000511D8">
            <w:pPr>
              <w:jc w:val="both"/>
              <w:rPr>
                <w:lang w:val="uk-UA"/>
              </w:rPr>
            </w:pPr>
            <w:r w:rsidRPr="00871294">
              <w:rPr>
                <w:lang w:val="uk-UA"/>
              </w:rPr>
              <w:t xml:space="preserve">у </w:t>
            </w:r>
            <w:proofErr w:type="spellStart"/>
            <w:r w:rsidRPr="00871294">
              <w:rPr>
                <w:lang w:val="uk-UA"/>
              </w:rPr>
              <w:t>т.ч</w:t>
            </w:r>
            <w:proofErr w:type="spellEnd"/>
            <w:r w:rsidRPr="00871294">
              <w:rPr>
                <w:lang w:val="uk-UA"/>
              </w:rPr>
              <w:t xml:space="preserve">. з метою виробництва енергії або матеріальних продуктів  </w:t>
            </w:r>
          </w:p>
        </w:tc>
        <w:tc>
          <w:tcPr>
            <w:tcW w:w="1190" w:type="dxa"/>
            <w:tcBorders>
              <w:top w:val="single" w:sz="4" w:space="0" w:color="000000"/>
              <w:left w:val="single" w:sz="4" w:space="0" w:color="000000"/>
              <w:bottom w:val="single" w:sz="4" w:space="0" w:color="000000"/>
              <w:right w:val="single" w:sz="4" w:space="0" w:color="000000"/>
            </w:tcBorders>
            <w:vAlign w:val="center"/>
          </w:tcPr>
          <w:p w14:paraId="62080F7D" w14:textId="77777777" w:rsidR="003218C6" w:rsidRPr="00871294" w:rsidRDefault="003218C6" w:rsidP="000511D8">
            <w:pPr>
              <w:jc w:val="center"/>
              <w:rPr>
                <w:color w:val="333333"/>
                <w:lang w:val="uk-UA"/>
              </w:rPr>
            </w:pPr>
            <w:r w:rsidRPr="00871294">
              <w:rPr>
                <w:color w:val="333333"/>
                <w:lang w:val="uk-UA"/>
              </w:rPr>
              <w:t>6,358</w:t>
            </w:r>
          </w:p>
        </w:tc>
        <w:tc>
          <w:tcPr>
            <w:tcW w:w="1191" w:type="dxa"/>
            <w:tcBorders>
              <w:top w:val="single" w:sz="4" w:space="0" w:color="000000"/>
              <w:left w:val="single" w:sz="4" w:space="0" w:color="000000"/>
              <w:bottom w:val="single" w:sz="4" w:space="0" w:color="000000"/>
              <w:right w:val="single" w:sz="4" w:space="0" w:color="000000"/>
            </w:tcBorders>
            <w:vAlign w:val="center"/>
          </w:tcPr>
          <w:p w14:paraId="6A470E77" w14:textId="77777777" w:rsidR="003218C6" w:rsidRPr="00871294" w:rsidRDefault="003218C6" w:rsidP="000511D8">
            <w:pPr>
              <w:jc w:val="center"/>
              <w:rPr>
                <w:lang w:val="uk-UA"/>
              </w:rPr>
            </w:pPr>
            <w:r w:rsidRPr="00871294">
              <w:rPr>
                <w:lang w:val="uk-UA"/>
              </w:rPr>
              <w:t>3,285</w:t>
            </w:r>
          </w:p>
        </w:tc>
        <w:tc>
          <w:tcPr>
            <w:tcW w:w="1162" w:type="dxa"/>
            <w:tcBorders>
              <w:top w:val="single" w:sz="4" w:space="0" w:color="000000"/>
              <w:left w:val="single" w:sz="4" w:space="0" w:color="000000"/>
              <w:bottom w:val="single" w:sz="4" w:space="0" w:color="000000"/>
              <w:right w:val="single" w:sz="4" w:space="0" w:color="000000"/>
            </w:tcBorders>
            <w:vAlign w:val="center"/>
          </w:tcPr>
          <w:p w14:paraId="4302E630" w14:textId="77777777" w:rsidR="003218C6" w:rsidRPr="00871294" w:rsidRDefault="003218C6" w:rsidP="000511D8">
            <w:pPr>
              <w:jc w:val="center"/>
              <w:rPr>
                <w:lang w:val="uk-UA"/>
              </w:rPr>
            </w:pPr>
            <w:r w:rsidRPr="00871294">
              <w:rPr>
                <w:lang w:val="uk-UA"/>
              </w:rPr>
              <w:t>2,043</w:t>
            </w:r>
          </w:p>
        </w:tc>
        <w:tc>
          <w:tcPr>
            <w:tcW w:w="1162" w:type="dxa"/>
            <w:tcBorders>
              <w:top w:val="single" w:sz="4" w:space="0" w:color="000000"/>
              <w:left w:val="single" w:sz="4" w:space="0" w:color="000000"/>
              <w:bottom w:val="single" w:sz="4" w:space="0" w:color="000000"/>
              <w:right w:val="single" w:sz="4" w:space="0" w:color="000000"/>
            </w:tcBorders>
            <w:vAlign w:val="center"/>
          </w:tcPr>
          <w:p w14:paraId="61459C0C" w14:textId="77777777" w:rsidR="003218C6" w:rsidRPr="00871294" w:rsidRDefault="003218C6" w:rsidP="000511D8">
            <w:pPr>
              <w:jc w:val="center"/>
              <w:rPr>
                <w:lang w:val="uk-UA"/>
              </w:rPr>
            </w:pPr>
            <w:r w:rsidRPr="00871294">
              <w:rPr>
                <w:lang w:val="uk-UA"/>
              </w:rPr>
              <w:t>18,165</w:t>
            </w:r>
          </w:p>
        </w:tc>
      </w:tr>
      <w:tr w:rsidR="003218C6" w:rsidRPr="00871294" w14:paraId="2A86B27D"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46C99E93" w14:textId="77777777" w:rsidR="003218C6" w:rsidRPr="00871294" w:rsidRDefault="003218C6" w:rsidP="000511D8">
            <w:pPr>
              <w:rPr>
                <w:lang w:val="uk-UA"/>
              </w:rPr>
            </w:pPr>
            <w:r w:rsidRPr="00871294">
              <w:rPr>
                <w:lang w:val="uk-UA"/>
              </w:rPr>
              <w:t>4</w:t>
            </w:r>
          </w:p>
        </w:tc>
        <w:tc>
          <w:tcPr>
            <w:tcW w:w="3756" w:type="dxa"/>
            <w:tcBorders>
              <w:top w:val="single" w:sz="4" w:space="0" w:color="000000"/>
              <w:left w:val="single" w:sz="4" w:space="0" w:color="000000"/>
              <w:bottom w:val="single" w:sz="4" w:space="0" w:color="000000"/>
              <w:right w:val="single" w:sz="4" w:space="0" w:color="000000"/>
            </w:tcBorders>
          </w:tcPr>
          <w:p w14:paraId="3FD5497D" w14:textId="77777777" w:rsidR="003218C6" w:rsidRPr="00871294" w:rsidRDefault="003218C6" w:rsidP="000511D8">
            <w:pPr>
              <w:jc w:val="both"/>
              <w:rPr>
                <w:lang w:val="uk-UA"/>
              </w:rPr>
            </w:pPr>
            <w:r w:rsidRPr="00871294">
              <w:rPr>
                <w:color w:val="000000"/>
                <w:lang w:val="uk-UA"/>
              </w:rPr>
              <w:t>Відновлено відходів</w:t>
            </w:r>
          </w:p>
        </w:tc>
        <w:tc>
          <w:tcPr>
            <w:tcW w:w="1190" w:type="dxa"/>
            <w:tcBorders>
              <w:top w:val="single" w:sz="4" w:space="0" w:color="000000"/>
              <w:left w:val="single" w:sz="4" w:space="0" w:color="000000"/>
              <w:bottom w:val="single" w:sz="4" w:space="0" w:color="000000"/>
              <w:right w:val="single" w:sz="4" w:space="0" w:color="000000"/>
            </w:tcBorders>
            <w:vAlign w:val="center"/>
          </w:tcPr>
          <w:p w14:paraId="74712350" w14:textId="77777777" w:rsidR="003218C6" w:rsidRPr="00871294" w:rsidRDefault="003218C6" w:rsidP="000511D8">
            <w:pPr>
              <w:jc w:val="center"/>
              <w:rPr>
                <w:color w:val="333333"/>
                <w:lang w:val="uk-UA"/>
              </w:rPr>
            </w:pPr>
            <w:r w:rsidRPr="00871294">
              <w:rPr>
                <w:color w:val="333333"/>
                <w:lang w:val="uk-UA"/>
              </w:rPr>
              <w:t>60,360</w:t>
            </w:r>
          </w:p>
        </w:tc>
        <w:tc>
          <w:tcPr>
            <w:tcW w:w="1191" w:type="dxa"/>
            <w:tcBorders>
              <w:top w:val="single" w:sz="4" w:space="0" w:color="000000"/>
              <w:left w:val="single" w:sz="4" w:space="0" w:color="000000"/>
              <w:bottom w:val="single" w:sz="4" w:space="0" w:color="000000"/>
              <w:right w:val="single" w:sz="4" w:space="0" w:color="000000"/>
            </w:tcBorders>
            <w:vAlign w:val="center"/>
          </w:tcPr>
          <w:p w14:paraId="3364AB46" w14:textId="77777777" w:rsidR="003218C6" w:rsidRPr="00871294" w:rsidRDefault="003218C6" w:rsidP="000511D8">
            <w:pPr>
              <w:jc w:val="center"/>
              <w:rPr>
                <w:lang w:val="uk-UA"/>
              </w:rPr>
            </w:pPr>
            <w:r w:rsidRPr="00871294">
              <w:rPr>
                <w:lang w:val="uk-UA"/>
              </w:rPr>
              <w:t>47,019</w:t>
            </w:r>
          </w:p>
        </w:tc>
        <w:tc>
          <w:tcPr>
            <w:tcW w:w="1162" w:type="dxa"/>
            <w:tcBorders>
              <w:top w:val="single" w:sz="4" w:space="0" w:color="000000"/>
              <w:left w:val="single" w:sz="4" w:space="0" w:color="000000"/>
              <w:bottom w:val="single" w:sz="4" w:space="0" w:color="000000"/>
              <w:right w:val="single" w:sz="4" w:space="0" w:color="000000"/>
            </w:tcBorders>
            <w:vAlign w:val="center"/>
          </w:tcPr>
          <w:p w14:paraId="380B75F8" w14:textId="77777777" w:rsidR="003218C6" w:rsidRPr="00871294" w:rsidRDefault="003218C6" w:rsidP="000511D8">
            <w:pPr>
              <w:jc w:val="center"/>
              <w:rPr>
                <w:lang w:val="uk-UA"/>
              </w:rPr>
            </w:pPr>
            <w:r w:rsidRPr="00871294">
              <w:rPr>
                <w:lang w:val="uk-UA"/>
              </w:rPr>
              <w:t>66,151</w:t>
            </w:r>
          </w:p>
        </w:tc>
        <w:tc>
          <w:tcPr>
            <w:tcW w:w="1162" w:type="dxa"/>
            <w:tcBorders>
              <w:top w:val="single" w:sz="4" w:space="0" w:color="000000"/>
              <w:left w:val="single" w:sz="4" w:space="0" w:color="000000"/>
              <w:bottom w:val="single" w:sz="4" w:space="0" w:color="000000"/>
              <w:right w:val="single" w:sz="4" w:space="0" w:color="000000"/>
            </w:tcBorders>
            <w:vAlign w:val="center"/>
          </w:tcPr>
          <w:p w14:paraId="2AB98742" w14:textId="77777777" w:rsidR="003218C6" w:rsidRPr="00871294" w:rsidRDefault="003218C6" w:rsidP="000511D8">
            <w:pPr>
              <w:jc w:val="center"/>
              <w:rPr>
                <w:lang w:val="uk-UA"/>
              </w:rPr>
            </w:pPr>
            <w:r w:rsidRPr="00871294">
              <w:rPr>
                <w:lang w:val="uk-UA"/>
              </w:rPr>
              <w:t>108,418</w:t>
            </w:r>
          </w:p>
        </w:tc>
      </w:tr>
      <w:tr w:rsidR="003218C6" w:rsidRPr="00871294" w14:paraId="5E81244D"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0C7A3224" w14:textId="77777777" w:rsidR="003218C6" w:rsidRPr="00871294" w:rsidRDefault="003218C6" w:rsidP="000511D8">
            <w:pPr>
              <w:rPr>
                <w:lang w:val="uk-UA"/>
              </w:rPr>
            </w:pPr>
            <w:r w:rsidRPr="00871294">
              <w:rPr>
                <w:lang w:val="uk-UA"/>
              </w:rPr>
              <w:t>5</w:t>
            </w:r>
          </w:p>
        </w:tc>
        <w:tc>
          <w:tcPr>
            <w:tcW w:w="3756" w:type="dxa"/>
            <w:tcBorders>
              <w:top w:val="single" w:sz="4" w:space="0" w:color="000000"/>
              <w:left w:val="single" w:sz="4" w:space="0" w:color="000000"/>
              <w:bottom w:val="single" w:sz="4" w:space="0" w:color="000000"/>
              <w:right w:val="single" w:sz="4" w:space="0" w:color="000000"/>
            </w:tcBorders>
          </w:tcPr>
          <w:p w14:paraId="46E2428E" w14:textId="77777777" w:rsidR="003218C6" w:rsidRPr="00871294" w:rsidRDefault="003218C6" w:rsidP="000511D8">
            <w:pPr>
              <w:tabs>
                <w:tab w:val="left" w:pos="2730"/>
                <w:tab w:val="left" w:pos="3075"/>
              </w:tabs>
              <w:jc w:val="both"/>
              <w:rPr>
                <w:lang w:val="uk-UA"/>
              </w:rPr>
            </w:pPr>
            <w:proofErr w:type="spellStart"/>
            <w:r w:rsidRPr="00871294">
              <w:rPr>
                <w:lang w:val="uk-UA"/>
              </w:rPr>
              <w:t>Знешкоджено</w:t>
            </w:r>
            <w:proofErr w:type="spellEnd"/>
            <w:r w:rsidRPr="00871294">
              <w:rPr>
                <w:lang w:val="uk-UA"/>
              </w:rPr>
              <w:t xml:space="preserve"> (</w:t>
            </w:r>
            <w:r w:rsidRPr="00871294">
              <w:rPr>
                <w:color w:val="000000"/>
                <w:lang w:val="uk-UA"/>
              </w:rPr>
              <w:t>біологічна обробка відходів)</w:t>
            </w:r>
          </w:p>
        </w:tc>
        <w:tc>
          <w:tcPr>
            <w:tcW w:w="1190" w:type="dxa"/>
            <w:tcBorders>
              <w:top w:val="single" w:sz="4" w:space="0" w:color="000000"/>
              <w:left w:val="single" w:sz="4" w:space="0" w:color="000000"/>
              <w:bottom w:val="single" w:sz="4" w:space="0" w:color="000000"/>
              <w:right w:val="single" w:sz="4" w:space="0" w:color="000000"/>
            </w:tcBorders>
            <w:vAlign w:val="center"/>
          </w:tcPr>
          <w:p w14:paraId="71201341" w14:textId="77777777" w:rsidR="003218C6" w:rsidRPr="00871294" w:rsidRDefault="003218C6" w:rsidP="000511D8">
            <w:pPr>
              <w:jc w:val="center"/>
              <w:rPr>
                <w:color w:val="333333"/>
                <w:lang w:val="uk-UA"/>
              </w:rPr>
            </w:pPr>
            <w:r w:rsidRPr="00871294">
              <w:rPr>
                <w:color w:val="333333"/>
                <w:lang w:val="uk-UA"/>
              </w:rPr>
              <w:t>35,362</w:t>
            </w:r>
          </w:p>
        </w:tc>
        <w:tc>
          <w:tcPr>
            <w:tcW w:w="1191" w:type="dxa"/>
            <w:tcBorders>
              <w:top w:val="single" w:sz="4" w:space="0" w:color="000000"/>
              <w:left w:val="single" w:sz="4" w:space="0" w:color="000000"/>
              <w:bottom w:val="single" w:sz="4" w:space="0" w:color="000000"/>
              <w:right w:val="single" w:sz="4" w:space="0" w:color="000000"/>
            </w:tcBorders>
            <w:vAlign w:val="center"/>
          </w:tcPr>
          <w:p w14:paraId="768FA45D" w14:textId="77777777" w:rsidR="003218C6" w:rsidRPr="00871294" w:rsidRDefault="003218C6" w:rsidP="000511D8">
            <w:pPr>
              <w:jc w:val="center"/>
              <w:rPr>
                <w:lang w:val="uk-UA"/>
              </w:rPr>
            </w:pPr>
            <w:r w:rsidRPr="00871294">
              <w:rPr>
                <w:lang w:val="uk-UA"/>
              </w:rPr>
              <w:t>33,814</w:t>
            </w:r>
          </w:p>
        </w:tc>
        <w:tc>
          <w:tcPr>
            <w:tcW w:w="1162" w:type="dxa"/>
            <w:tcBorders>
              <w:top w:val="single" w:sz="4" w:space="0" w:color="000000"/>
              <w:left w:val="single" w:sz="4" w:space="0" w:color="000000"/>
              <w:bottom w:val="single" w:sz="4" w:space="0" w:color="000000"/>
              <w:right w:val="single" w:sz="4" w:space="0" w:color="000000"/>
            </w:tcBorders>
            <w:vAlign w:val="center"/>
          </w:tcPr>
          <w:p w14:paraId="7FA17872" w14:textId="77777777" w:rsidR="003218C6" w:rsidRPr="00871294" w:rsidRDefault="003218C6" w:rsidP="000511D8">
            <w:pPr>
              <w:jc w:val="center"/>
              <w:rPr>
                <w:lang w:val="uk-UA"/>
              </w:rPr>
            </w:pPr>
            <w:r w:rsidRPr="00871294">
              <w:rPr>
                <w:lang w:val="uk-UA"/>
              </w:rPr>
              <w:t>33,146</w:t>
            </w:r>
          </w:p>
        </w:tc>
        <w:tc>
          <w:tcPr>
            <w:tcW w:w="1162" w:type="dxa"/>
            <w:tcBorders>
              <w:top w:val="single" w:sz="4" w:space="0" w:color="000000"/>
              <w:left w:val="single" w:sz="4" w:space="0" w:color="000000"/>
              <w:bottom w:val="single" w:sz="4" w:space="0" w:color="000000"/>
              <w:right w:val="single" w:sz="4" w:space="0" w:color="000000"/>
            </w:tcBorders>
            <w:vAlign w:val="center"/>
          </w:tcPr>
          <w:p w14:paraId="7096A692" w14:textId="77777777" w:rsidR="003218C6" w:rsidRPr="00871294" w:rsidRDefault="003218C6" w:rsidP="000511D8">
            <w:pPr>
              <w:jc w:val="center"/>
              <w:rPr>
                <w:lang w:val="uk-UA"/>
              </w:rPr>
            </w:pPr>
            <w:r w:rsidRPr="00871294">
              <w:rPr>
                <w:lang w:val="uk-UA"/>
              </w:rPr>
              <w:t>25,595</w:t>
            </w:r>
          </w:p>
        </w:tc>
      </w:tr>
      <w:tr w:rsidR="003218C6" w:rsidRPr="00871294" w14:paraId="36456D4A"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1B5A8228" w14:textId="77777777" w:rsidR="003218C6" w:rsidRPr="00871294" w:rsidRDefault="003218C6" w:rsidP="000511D8">
            <w:pPr>
              <w:rPr>
                <w:lang w:val="uk-UA"/>
              </w:rPr>
            </w:pPr>
            <w:r w:rsidRPr="00871294">
              <w:rPr>
                <w:lang w:val="uk-UA"/>
              </w:rPr>
              <w:t>6</w:t>
            </w:r>
          </w:p>
        </w:tc>
        <w:tc>
          <w:tcPr>
            <w:tcW w:w="3756" w:type="dxa"/>
            <w:tcBorders>
              <w:top w:val="single" w:sz="4" w:space="0" w:color="000000"/>
              <w:left w:val="single" w:sz="4" w:space="0" w:color="000000"/>
              <w:bottom w:val="single" w:sz="4" w:space="0" w:color="000000"/>
              <w:right w:val="single" w:sz="4" w:space="0" w:color="000000"/>
            </w:tcBorders>
          </w:tcPr>
          <w:p w14:paraId="7A3FE662" w14:textId="77777777" w:rsidR="003218C6" w:rsidRPr="00871294" w:rsidRDefault="003218C6" w:rsidP="000511D8">
            <w:pPr>
              <w:jc w:val="both"/>
              <w:rPr>
                <w:lang w:val="uk-UA"/>
              </w:rPr>
            </w:pPr>
            <w:r w:rsidRPr="00871294">
              <w:rPr>
                <w:lang w:val="uk-UA"/>
              </w:rPr>
              <w:t>Видалення відходів у спеціально відведені місця та об'єкти на кінець року</w:t>
            </w:r>
          </w:p>
        </w:tc>
        <w:tc>
          <w:tcPr>
            <w:tcW w:w="1190" w:type="dxa"/>
            <w:tcBorders>
              <w:top w:val="single" w:sz="4" w:space="0" w:color="000000"/>
              <w:left w:val="single" w:sz="4" w:space="0" w:color="000000"/>
              <w:bottom w:val="single" w:sz="4" w:space="0" w:color="000000"/>
              <w:right w:val="single" w:sz="4" w:space="0" w:color="000000"/>
            </w:tcBorders>
            <w:vAlign w:val="center"/>
          </w:tcPr>
          <w:p w14:paraId="0076441A" w14:textId="77777777" w:rsidR="003218C6" w:rsidRPr="00871294" w:rsidRDefault="003218C6" w:rsidP="000511D8">
            <w:pPr>
              <w:jc w:val="center"/>
              <w:rPr>
                <w:lang w:val="uk-UA"/>
              </w:rPr>
            </w:pPr>
            <w:r w:rsidRPr="00871294">
              <w:rPr>
                <w:lang w:val="uk-UA"/>
              </w:rPr>
              <w:t>265,244</w:t>
            </w:r>
          </w:p>
        </w:tc>
        <w:tc>
          <w:tcPr>
            <w:tcW w:w="1191" w:type="dxa"/>
            <w:tcBorders>
              <w:top w:val="single" w:sz="4" w:space="0" w:color="000000"/>
              <w:left w:val="single" w:sz="4" w:space="0" w:color="000000"/>
              <w:bottom w:val="single" w:sz="4" w:space="0" w:color="000000"/>
              <w:right w:val="single" w:sz="4" w:space="0" w:color="000000"/>
            </w:tcBorders>
            <w:vAlign w:val="center"/>
          </w:tcPr>
          <w:p w14:paraId="541F4EB8" w14:textId="77777777" w:rsidR="003218C6" w:rsidRPr="00871294" w:rsidRDefault="003218C6" w:rsidP="000511D8">
            <w:pPr>
              <w:jc w:val="center"/>
              <w:rPr>
                <w:lang w:val="uk-UA"/>
              </w:rPr>
            </w:pPr>
            <w:r w:rsidRPr="00871294">
              <w:rPr>
                <w:lang w:val="uk-UA"/>
              </w:rPr>
              <w:t>251,410</w:t>
            </w:r>
          </w:p>
        </w:tc>
        <w:tc>
          <w:tcPr>
            <w:tcW w:w="1162" w:type="dxa"/>
            <w:tcBorders>
              <w:top w:val="single" w:sz="4" w:space="0" w:color="000000"/>
              <w:left w:val="single" w:sz="4" w:space="0" w:color="000000"/>
              <w:bottom w:val="single" w:sz="4" w:space="0" w:color="000000"/>
              <w:right w:val="single" w:sz="4" w:space="0" w:color="000000"/>
            </w:tcBorders>
            <w:vAlign w:val="center"/>
          </w:tcPr>
          <w:p w14:paraId="501BC84E" w14:textId="77777777" w:rsidR="003218C6" w:rsidRPr="00871294" w:rsidRDefault="003218C6" w:rsidP="000511D8">
            <w:pPr>
              <w:jc w:val="center"/>
              <w:rPr>
                <w:lang w:val="uk-UA"/>
              </w:rPr>
            </w:pPr>
            <w:r w:rsidRPr="00871294">
              <w:rPr>
                <w:lang w:val="uk-UA"/>
              </w:rPr>
              <w:t>282,071</w:t>
            </w:r>
          </w:p>
        </w:tc>
        <w:tc>
          <w:tcPr>
            <w:tcW w:w="1162" w:type="dxa"/>
            <w:tcBorders>
              <w:top w:val="single" w:sz="4" w:space="0" w:color="000000"/>
              <w:left w:val="single" w:sz="4" w:space="0" w:color="000000"/>
              <w:bottom w:val="single" w:sz="4" w:space="0" w:color="000000"/>
              <w:right w:val="single" w:sz="4" w:space="0" w:color="000000"/>
            </w:tcBorders>
            <w:vAlign w:val="center"/>
          </w:tcPr>
          <w:p w14:paraId="54E02702" w14:textId="77777777" w:rsidR="003218C6" w:rsidRPr="00871294" w:rsidRDefault="003218C6" w:rsidP="000511D8">
            <w:pPr>
              <w:jc w:val="center"/>
              <w:rPr>
                <w:lang w:val="uk-UA"/>
              </w:rPr>
            </w:pPr>
            <w:r w:rsidRPr="00871294">
              <w:rPr>
                <w:lang w:val="uk-UA"/>
              </w:rPr>
              <w:t>294,335</w:t>
            </w:r>
          </w:p>
        </w:tc>
      </w:tr>
      <w:tr w:rsidR="003218C6" w:rsidRPr="00871294" w14:paraId="2FF38ADA"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207E8980" w14:textId="77777777" w:rsidR="003218C6" w:rsidRPr="00871294" w:rsidRDefault="003218C6" w:rsidP="000511D8">
            <w:pPr>
              <w:rPr>
                <w:lang w:val="uk-UA"/>
              </w:rPr>
            </w:pPr>
            <w:r w:rsidRPr="00871294">
              <w:rPr>
                <w:lang w:val="uk-UA"/>
              </w:rPr>
              <w:lastRenderedPageBreak/>
              <w:t>7</w:t>
            </w:r>
          </w:p>
        </w:tc>
        <w:tc>
          <w:tcPr>
            <w:tcW w:w="3756" w:type="dxa"/>
            <w:tcBorders>
              <w:top w:val="single" w:sz="4" w:space="0" w:color="000000"/>
              <w:left w:val="single" w:sz="4" w:space="0" w:color="000000"/>
              <w:bottom w:val="single" w:sz="4" w:space="0" w:color="000000"/>
              <w:right w:val="single" w:sz="4" w:space="0" w:color="000000"/>
            </w:tcBorders>
          </w:tcPr>
          <w:p w14:paraId="316DB045" w14:textId="77777777" w:rsidR="003218C6" w:rsidRPr="00871294" w:rsidRDefault="003218C6" w:rsidP="000511D8">
            <w:pPr>
              <w:jc w:val="both"/>
              <w:rPr>
                <w:lang w:val="uk-UA"/>
              </w:rPr>
            </w:pPr>
            <w:r w:rsidRPr="00871294">
              <w:rPr>
                <w:color w:val="000000"/>
                <w:lang w:val="uk-UA"/>
              </w:rPr>
              <w:t>Передано відходів іншим суб’єктам господарювання </w:t>
            </w:r>
          </w:p>
        </w:tc>
        <w:tc>
          <w:tcPr>
            <w:tcW w:w="1190" w:type="dxa"/>
            <w:tcBorders>
              <w:top w:val="single" w:sz="4" w:space="0" w:color="000000"/>
              <w:left w:val="single" w:sz="4" w:space="0" w:color="000000"/>
              <w:bottom w:val="single" w:sz="4" w:space="0" w:color="000000"/>
              <w:right w:val="single" w:sz="4" w:space="0" w:color="000000"/>
            </w:tcBorders>
            <w:vAlign w:val="center"/>
          </w:tcPr>
          <w:p w14:paraId="58100674" w14:textId="77777777" w:rsidR="003218C6" w:rsidRPr="00871294" w:rsidRDefault="003218C6" w:rsidP="000511D8">
            <w:pPr>
              <w:jc w:val="center"/>
              <w:rPr>
                <w:color w:val="333333"/>
                <w:lang w:val="uk-UA"/>
              </w:rPr>
            </w:pPr>
            <w:r w:rsidRPr="00871294">
              <w:rPr>
                <w:color w:val="333333"/>
                <w:lang w:val="uk-UA"/>
              </w:rPr>
              <w:t>419,707</w:t>
            </w:r>
          </w:p>
        </w:tc>
        <w:tc>
          <w:tcPr>
            <w:tcW w:w="1191" w:type="dxa"/>
            <w:tcBorders>
              <w:top w:val="single" w:sz="4" w:space="0" w:color="000000"/>
              <w:left w:val="single" w:sz="4" w:space="0" w:color="000000"/>
              <w:bottom w:val="single" w:sz="4" w:space="0" w:color="000000"/>
              <w:right w:val="single" w:sz="4" w:space="0" w:color="000000"/>
            </w:tcBorders>
            <w:vAlign w:val="center"/>
          </w:tcPr>
          <w:p w14:paraId="79D4839A" w14:textId="77777777" w:rsidR="003218C6" w:rsidRPr="00871294" w:rsidRDefault="003218C6" w:rsidP="000511D8">
            <w:pPr>
              <w:jc w:val="center"/>
              <w:rPr>
                <w:lang w:val="uk-UA"/>
              </w:rPr>
            </w:pPr>
            <w:r w:rsidRPr="00871294">
              <w:rPr>
                <w:lang w:val="uk-UA"/>
              </w:rPr>
              <w:t>257,504</w:t>
            </w:r>
          </w:p>
        </w:tc>
        <w:tc>
          <w:tcPr>
            <w:tcW w:w="1162" w:type="dxa"/>
            <w:tcBorders>
              <w:top w:val="single" w:sz="4" w:space="0" w:color="000000"/>
              <w:left w:val="single" w:sz="4" w:space="0" w:color="000000"/>
              <w:bottom w:val="single" w:sz="4" w:space="0" w:color="000000"/>
              <w:right w:val="single" w:sz="4" w:space="0" w:color="000000"/>
            </w:tcBorders>
            <w:vAlign w:val="center"/>
          </w:tcPr>
          <w:p w14:paraId="68C9A7A0" w14:textId="77777777" w:rsidR="003218C6" w:rsidRPr="00871294" w:rsidRDefault="003218C6" w:rsidP="000511D8">
            <w:pPr>
              <w:jc w:val="center"/>
              <w:rPr>
                <w:lang w:val="uk-UA"/>
              </w:rPr>
            </w:pPr>
            <w:r w:rsidRPr="00871294">
              <w:rPr>
                <w:lang w:val="uk-UA"/>
              </w:rPr>
              <w:t>328,249</w:t>
            </w:r>
          </w:p>
        </w:tc>
        <w:tc>
          <w:tcPr>
            <w:tcW w:w="1162" w:type="dxa"/>
            <w:tcBorders>
              <w:top w:val="single" w:sz="4" w:space="0" w:color="000000"/>
              <w:left w:val="single" w:sz="4" w:space="0" w:color="000000"/>
              <w:bottom w:val="single" w:sz="4" w:space="0" w:color="000000"/>
              <w:right w:val="single" w:sz="4" w:space="0" w:color="000000"/>
            </w:tcBorders>
            <w:vAlign w:val="center"/>
          </w:tcPr>
          <w:p w14:paraId="1B30888F" w14:textId="77777777" w:rsidR="003218C6" w:rsidRPr="00871294" w:rsidRDefault="003218C6" w:rsidP="000511D8">
            <w:pPr>
              <w:jc w:val="center"/>
              <w:rPr>
                <w:lang w:val="uk-UA"/>
              </w:rPr>
            </w:pPr>
            <w:r w:rsidRPr="00871294">
              <w:rPr>
                <w:lang w:val="uk-UA"/>
              </w:rPr>
              <w:t>440,992</w:t>
            </w:r>
          </w:p>
        </w:tc>
      </w:tr>
      <w:tr w:rsidR="003218C6" w:rsidRPr="00871294" w14:paraId="2DFCEBE3"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2D2289D0" w14:textId="77777777" w:rsidR="003218C6" w:rsidRPr="00871294" w:rsidRDefault="003218C6" w:rsidP="000511D8">
            <w:pPr>
              <w:rPr>
                <w:lang w:val="uk-UA"/>
              </w:rPr>
            </w:pPr>
            <w:r w:rsidRPr="00871294">
              <w:rPr>
                <w:lang w:val="uk-UA"/>
              </w:rPr>
              <w:t>7.1</w:t>
            </w:r>
          </w:p>
        </w:tc>
        <w:tc>
          <w:tcPr>
            <w:tcW w:w="3756" w:type="dxa"/>
            <w:tcBorders>
              <w:top w:val="single" w:sz="4" w:space="0" w:color="000000"/>
              <w:left w:val="single" w:sz="4" w:space="0" w:color="000000"/>
              <w:bottom w:val="single" w:sz="4" w:space="0" w:color="000000"/>
              <w:right w:val="single" w:sz="4" w:space="0" w:color="000000"/>
            </w:tcBorders>
          </w:tcPr>
          <w:p w14:paraId="210DC861" w14:textId="77777777" w:rsidR="003218C6" w:rsidRPr="00871294" w:rsidRDefault="003218C6" w:rsidP="000511D8">
            <w:pPr>
              <w:jc w:val="both"/>
              <w:rPr>
                <w:lang w:val="uk-UA"/>
              </w:rPr>
            </w:pPr>
            <w:r w:rsidRPr="00871294">
              <w:rPr>
                <w:lang w:val="uk-UA"/>
              </w:rPr>
              <w:t>у тому числі іншим країнам</w:t>
            </w:r>
          </w:p>
        </w:tc>
        <w:tc>
          <w:tcPr>
            <w:tcW w:w="1190" w:type="dxa"/>
            <w:tcBorders>
              <w:top w:val="single" w:sz="4" w:space="0" w:color="000000"/>
              <w:left w:val="single" w:sz="4" w:space="0" w:color="000000"/>
              <w:bottom w:val="single" w:sz="4" w:space="0" w:color="000000"/>
              <w:right w:val="single" w:sz="4" w:space="0" w:color="000000"/>
            </w:tcBorders>
            <w:vAlign w:val="center"/>
          </w:tcPr>
          <w:p w14:paraId="28CD0695" w14:textId="77777777" w:rsidR="003218C6" w:rsidRPr="00871294" w:rsidRDefault="003218C6" w:rsidP="000511D8">
            <w:pPr>
              <w:jc w:val="center"/>
              <w:rPr>
                <w:lang w:val="uk-UA"/>
              </w:rPr>
            </w:pPr>
            <w:r w:rsidRPr="00871294">
              <w:rPr>
                <w:lang w:val="uk-UA"/>
              </w:rPr>
              <w:t>–</w:t>
            </w:r>
          </w:p>
        </w:tc>
        <w:tc>
          <w:tcPr>
            <w:tcW w:w="1191" w:type="dxa"/>
            <w:tcBorders>
              <w:top w:val="single" w:sz="4" w:space="0" w:color="000000"/>
              <w:left w:val="single" w:sz="4" w:space="0" w:color="000000"/>
              <w:bottom w:val="single" w:sz="4" w:space="0" w:color="000000"/>
              <w:right w:val="single" w:sz="4" w:space="0" w:color="000000"/>
            </w:tcBorders>
            <w:vAlign w:val="center"/>
          </w:tcPr>
          <w:p w14:paraId="5C8257B2"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0F6B3224"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1E6F46D4" w14:textId="77777777" w:rsidR="003218C6" w:rsidRPr="00871294" w:rsidRDefault="003218C6" w:rsidP="000511D8">
            <w:pPr>
              <w:jc w:val="center"/>
              <w:rPr>
                <w:lang w:val="uk-UA"/>
              </w:rPr>
            </w:pPr>
            <w:r w:rsidRPr="00871294">
              <w:rPr>
                <w:lang w:val="uk-UA"/>
              </w:rPr>
              <w:t>–</w:t>
            </w:r>
          </w:p>
        </w:tc>
      </w:tr>
      <w:tr w:rsidR="003218C6" w:rsidRPr="00871294" w14:paraId="34389A35"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5AF23822" w14:textId="77777777" w:rsidR="003218C6" w:rsidRPr="00871294" w:rsidRDefault="003218C6" w:rsidP="000511D8">
            <w:pPr>
              <w:rPr>
                <w:lang w:val="uk-UA"/>
              </w:rPr>
            </w:pPr>
            <w:r w:rsidRPr="00871294">
              <w:rPr>
                <w:lang w:val="uk-UA"/>
              </w:rPr>
              <w:t>8</w:t>
            </w:r>
          </w:p>
        </w:tc>
        <w:tc>
          <w:tcPr>
            <w:tcW w:w="3756" w:type="dxa"/>
            <w:tcBorders>
              <w:top w:val="single" w:sz="4" w:space="0" w:color="000000"/>
              <w:left w:val="single" w:sz="4" w:space="0" w:color="000000"/>
              <w:bottom w:val="single" w:sz="4" w:space="0" w:color="000000"/>
              <w:right w:val="single" w:sz="4" w:space="0" w:color="000000"/>
            </w:tcBorders>
          </w:tcPr>
          <w:p w14:paraId="196053EF" w14:textId="77777777" w:rsidR="003218C6" w:rsidRPr="00871294" w:rsidRDefault="003218C6" w:rsidP="000511D8">
            <w:pPr>
              <w:jc w:val="both"/>
              <w:rPr>
                <w:lang w:val="uk-UA"/>
              </w:rPr>
            </w:pPr>
            <w:r w:rsidRPr="00871294">
              <w:rPr>
                <w:lang w:val="uk-UA"/>
              </w:rPr>
              <w:t>Направлено в місця неорганізованого складування за межі підприємств</w:t>
            </w:r>
          </w:p>
        </w:tc>
        <w:tc>
          <w:tcPr>
            <w:tcW w:w="1190" w:type="dxa"/>
            <w:tcBorders>
              <w:top w:val="single" w:sz="4" w:space="0" w:color="000000"/>
              <w:left w:val="single" w:sz="4" w:space="0" w:color="000000"/>
              <w:bottom w:val="single" w:sz="4" w:space="0" w:color="000000"/>
              <w:right w:val="single" w:sz="4" w:space="0" w:color="000000"/>
            </w:tcBorders>
            <w:vAlign w:val="center"/>
          </w:tcPr>
          <w:p w14:paraId="1F80BAAA" w14:textId="77777777" w:rsidR="003218C6" w:rsidRPr="00871294" w:rsidRDefault="003218C6" w:rsidP="000511D8">
            <w:pPr>
              <w:jc w:val="center"/>
              <w:rPr>
                <w:lang w:val="uk-UA"/>
              </w:rPr>
            </w:pPr>
            <w:r w:rsidRPr="00871294">
              <w:rPr>
                <w:lang w:val="uk-UA"/>
              </w:rPr>
              <w:t>–</w:t>
            </w:r>
          </w:p>
        </w:tc>
        <w:tc>
          <w:tcPr>
            <w:tcW w:w="1191" w:type="dxa"/>
            <w:tcBorders>
              <w:top w:val="single" w:sz="4" w:space="0" w:color="000000"/>
              <w:left w:val="single" w:sz="4" w:space="0" w:color="000000"/>
              <w:bottom w:val="single" w:sz="4" w:space="0" w:color="000000"/>
              <w:right w:val="single" w:sz="4" w:space="0" w:color="000000"/>
            </w:tcBorders>
            <w:vAlign w:val="center"/>
          </w:tcPr>
          <w:p w14:paraId="2885C022"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2E28B0EB"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6A17F5AB" w14:textId="77777777" w:rsidR="003218C6" w:rsidRPr="00871294" w:rsidRDefault="003218C6" w:rsidP="000511D8">
            <w:pPr>
              <w:jc w:val="center"/>
              <w:rPr>
                <w:lang w:val="uk-UA"/>
              </w:rPr>
            </w:pPr>
            <w:r w:rsidRPr="00871294">
              <w:rPr>
                <w:lang w:val="uk-UA"/>
              </w:rPr>
              <w:t>–</w:t>
            </w:r>
          </w:p>
        </w:tc>
      </w:tr>
      <w:tr w:rsidR="003218C6" w:rsidRPr="00871294" w14:paraId="434E8942"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7A80AB1B" w14:textId="77777777" w:rsidR="003218C6" w:rsidRPr="00871294" w:rsidRDefault="003218C6" w:rsidP="000511D8">
            <w:pPr>
              <w:rPr>
                <w:lang w:val="uk-UA"/>
              </w:rPr>
            </w:pPr>
            <w:r w:rsidRPr="00871294">
              <w:rPr>
                <w:lang w:val="uk-UA"/>
              </w:rPr>
              <w:t>9</w:t>
            </w:r>
          </w:p>
        </w:tc>
        <w:tc>
          <w:tcPr>
            <w:tcW w:w="3756" w:type="dxa"/>
            <w:tcBorders>
              <w:top w:val="single" w:sz="4" w:space="0" w:color="000000"/>
              <w:left w:val="single" w:sz="4" w:space="0" w:color="000000"/>
              <w:bottom w:val="single" w:sz="4" w:space="0" w:color="000000"/>
              <w:right w:val="single" w:sz="4" w:space="0" w:color="000000"/>
            </w:tcBorders>
          </w:tcPr>
          <w:p w14:paraId="3531326E" w14:textId="77777777" w:rsidR="003218C6" w:rsidRPr="00871294" w:rsidRDefault="003218C6" w:rsidP="000511D8">
            <w:pPr>
              <w:jc w:val="both"/>
              <w:rPr>
                <w:lang w:val="uk-UA"/>
              </w:rPr>
            </w:pPr>
            <w:r w:rsidRPr="00871294">
              <w:rPr>
                <w:lang w:val="uk-UA"/>
              </w:rPr>
              <w:t>Втрати відходів внаслідок витікання, випаровування, пожеж, крадіжок</w:t>
            </w:r>
          </w:p>
        </w:tc>
        <w:tc>
          <w:tcPr>
            <w:tcW w:w="1190" w:type="dxa"/>
            <w:tcBorders>
              <w:top w:val="single" w:sz="4" w:space="0" w:color="000000"/>
              <w:left w:val="single" w:sz="4" w:space="0" w:color="000000"/>
              <w:bottom w:val="single" w:sz="4" w:space="0" w:color="000000"/>
              <w:right w:val="single" w:sz="4" w:space="0" w:color="000000"/>
            </w:tcBorders>
            <w:vAlign w:val="center"/>
          </w:tcPr>
          <w:p w14:paraId="3B68771C" w14:textId="77777777" w:rsidR="003218C6" w:rsidRPr="00871294" w:rsidRDefault="003218C6" w:rsidP="000511D8">
            <w:pPr>
              <w:jc w:val="center"/>
              <w:rPr>
                <w:lang w:val="uk-UA"/>
              </w:rPr>
            </w:pPr>
            <w:r w:rsidRPr="00871294">
              <w:rPr>
                <w:lang w:val="uk-UA"/>
              </w:rPr>
              <w:t>–</w:t>
            </w:r>
          </w:p>
        </w:tc>
        <w:tc>
          <w:tcPr>
            <w:tcW w:w="1191" w:type="dxa"/>
            <w:tcBorders>
              <w:top w:val="single" w:sz="4" w:space="0" w:color="000000"/>
              <w:left w:val="single" w:sz="4" w:space="0" w:color="000000"/>
              <w:bottom w:val="single" w:sz="4" w:space="0" w:color="000000"/>
              <w:right w:val="single" w:sz="4" w:space="0" w:color="000000"/>
            </w:tcBorders>
            <w:vAlign w:val="center"/>
          </w:tcPr>
          <w:p w14:paraId="31AE3C26"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04464285" w14:textId="77777777" w:rsidR="003218C6" w:rsidRPr="00871294" w:rsidRDefault="003218C6" w:rsidP="000511D8">
            <w:pPr>
              <w:jc w:val="center"/>
              <w:rPr>
                <w:lang w:val="uk-UA"/>
              </w:rPr>
            </w:pPr>
            <w:r w:rsidRPr="00871294">
              <w:rPr>
                <w:lang w:val="uk-UA"/>
              </w:rPr>
              <w:t>–</w:t>
            </w:r>
          </w:p>
        </w:tc>
        <w:tc>
          <w:tcPr>
            <w:tcW w:w="1162" w:type="dxa"/>
            <w:tcBorders>
              <w:top w:val="single" w:sz="4" w:space="0" w:color="000000"/>
              <w:left w:val="single" w:sz="4" w:space="0" w:color="000000"/>
              <w:bottom w:val="single" w:sz="4" w:space="0" w:color="000000"/>
              <w:right w:val="single" w:sz="4" w:space="0" w:color="000000"/>
            </w:tcBorders>
            <w:vAlign w:val="center"/>
          </w:tcPr>
          <w:p w14:paraId="16728B16" w14:textId="77777777" w:rsidR="003218C6" w:rsidRPr="00871294" w:rsidRDefault="003218C6" w:rsidP="000511D8">
            <w:pPr>
              <w:jc w:val="center"/>
              <w:rPr>
                <w:lang w:val="uk-UA"/>
              </w:rPr>
            </w:pPr>
            <w:r w:rsidRPr="00871294">
              <w:rPr>
                <w:lang w:val="uk-UA"/>
              </w:rPr>
              <w:t>–</w:t>
            </w:r>
          </w:p>
        </w:tc>
      </w:tr>
      <w:tr w:rsidR="003218C6" w:rsidRPr="00871294" w14:paraId="4538DA40" w14:textId="77777777" w:rsidTr="000511D8">
        <w:trPr>
          <w:jc w:val="center"/>
        </w:trPr>
        <w:tc>
          <w:tcPr>
            <w:tcW w:w="709" w:type="dxa"/>
            <w:tcBorders>
              <w:top w:val="single" w:sz="4" w:space="0" w:color="000000"/>
              <w:left w:val="single" w:sz="4" w:space="0" w:color="000000"/>
              <w:bottom w:val="single" w:sz="4" w:space="0" w:color="000000"/>
              <w:right w:val="single" w:sz="4" w:space="0" w:color="000000"/>
            </w:tcBorders>
          </w:tcPr>
          <w:p w14:paraId="36F480A5" w14:textId="77777777" w:rsidR="003218C6" w:rsidRPr="00871294" w:rsidRDefault="003218C6" w:rsidP="000511D8">
            <w:pPr>
              <w:rPr>
                <w:lang w:val="uk-UA"/>
              </w:rPr>
            </w:pPr>
            <w:r w:rsidRPr="00871294">
              <w:rPr>
                <w:lang w:val="uk-UA"/>
              </w:rPr>
              <w:t>10</w:t>
            </w:r>
          </w:p>
        </w:tc>
        <w:tc>
          <w:tcPr>
            <w:tcW w:w="3756" w:type="dxa"/>
            <w:tcBorders>
              <w:top w:val="single" w:sz="4" w:space="0" w:color="000000"/>
              <w:left w:val="single" w:sz="4" w:space="0" w:color="000000"/>
              <w:bottom w:val="single" w:sz="4" w:space="0" w:color="000000"/>
              <w:right w:val="single" w:sz="4" w:space="0" w:color="000000"/>
            </w:tcBorders>
          </w:tcPr>
          <w:p w14:paraId="5CF80159" w14:textId="77777777" w:rsidR="003218C6" w:rsidRPr="00871294" w:rsidRDefault="003218C6" w:rsidP="000511D8">
            <w:pPr>
              <w:jc w:val="both"/>
              <w:rPr>
                <w:lang w:val="uk-UA"/>
              </w:rPr>
            </w:pPr>
            <w:r w:rsidRPr="00871294">
              <w:rPr>
                <w:lang w:val="uk-UA"/>
              </w:rPr>
              <w:t>Наявність відходів на зберіганні на кінець року</w:t>
            </w:r>
          </w:p>
        </w:tc>
        <w:tc>
          <w:tcPr>
            <w:tcW w:w="1190" w:type="dxa"/>
            <w:tcBorders>
              <w:top w:val="single" w:sz="4" w:space="0" w:color="000000"/>
              <w:left w:val="single" w:sz="4" w:space="0" w:color="000000"/>
              <w:bottom w:val="single" w:sz="4" w:space="0" w:color="000000"/>
              <w:right w:val="single" w:sz="4" w:space="0" w:color="000000"/>
            </w:tcBorders>
            <w:vAlign w:val="center"/>
          </w:tcPr>
          <w:p w14:paraId="31589125" w14:textId="77777777" w:rsidR="003218C6" w:rsidRPr="00871294" w:rsidRDefault="003218C6" w:rsidP="000511D8">
            <w:pPr>
              <w:jc w:val="center"/>
              <w:rPr>
                <w:color w:val="333333"/>
                <w:lang w:val="uk-UA"/>
              </w:rPr>
            </w:pPr>
            <w:r w:rsidRPr="00871294">
              <w:rPr>
                <w:color w:val="333333"/>
                <w:lang w:val="uk-UA"/>
              </w:rPr>
              <w:t>148,354</w:t>
            </w:r>
          </w:p>
        </w:tc>
        <w:tc>
          <w:tcPr>
            <w:tcW w:w="1191" w:type="dxa"/>
            <w:tcBorders>
              <w:top w:val="single" w:sz="4" w:space="0" w:color="000000"/>
              <w:left w:val="single" w:sz="4" w:space="0" w:color="000000"/>
              <w:bottom w:val="single" w:sz="4" w:space="0" w:color="000000"/>
              <w:right w:val="single" w:sz="4" w:space="0" w:color="000000"/>
            </w:tcBorders>
            <w:vAlign w:val="center"/>
          </w:tcPr>
          <w:p w14:paraId="2DC4FBCE" w14:textId="77777777" w:rsidR="003218C6" w:rsidRPr="00871294" w:rsidRDefault="003218C6" w:rsidP="000511D8">
            <w:pPr>
              <w:jc w:val="center"/>
              <w:rPr>
                <w:lang w:val="uk-UA"/>
              </w:rPr>
            </w:pPr>
            <w:r w:rsidRPr="00871294">
              <w:rPr>
                <w:lang w:val="uk-UA"/>
              </w:rPr>
              <w:t>46,826</w:t>
            </w:r>
          </w:p>
        </w:tc>
        <w:tc>
          <w:tcPr>
            <w:tcW w:w="1162" w:type="dxa"/>
            <w:tcBorders>
              <w:top w:val="single" w:sz="4" w:space="0" w:color="000000"/>
              <w:left w:val="single" w:sz="4" w:space="0" w:color="000000"/>
              <w:bottom w:val="single" w:sz="4" w:space="0" w:color="000000"/>
              <w:right w:val="single" w:sz="4" w:space="0" w:color="000000"/>
            </w:tcBorders>
            <w:vAlign w:val="center"/>
          </w:tcPr>
          <w:p w14:paraId="78FCCC9F" w14:textId="77777777" w:rsidR="003218C6" w:rsidRPr="00871294" w:rsidRDefault="003218C6" w:rsidP="000511D8">
            <w:pPr>
              <w:jc w:val="center"/>
              <w:rPr>
                <w:lang w:val="uk-UA"/>
              </w:rPr>
            </w:pPr>
            <w:r w:rsidRPr="00871294">
              <w:rPr>
                <w:lang w:val="uk-UA"/>
              </w:rPr>
              <w:t>23,310</w:t>
            </w:r>
          </w:p>
        </w:tc>
        <w:tc>
          <w:tcPr>
            <w:tcW w:w="1162" w:type="dxa"/>
            <w:tcBorders>
              <w:top w:val="single" w:sz="4" w:space="0" w:color="000000"/>
              <w:left w:val="single" w:sz="4" w:space="0" w:color="000000"/>
              <w:bottom w:val="single" w:sz="4" w:space="0" w:color="000000"/>
              <w:right w:val="single" w:sz="4" w:space="0" w:color="000000"/>
            </w:tcBorders>
            <w:vAlign w:val="center"/>
          </w:tcPr>
          <w:p w14:paraId="1542F836" w14:textId="77777777" w:rsidR="003218C6" w:rsidRPr="00871294" w:rsidRDefault="003218C6" w:rsidP="000511D8">
            <w:pPr>
              <w:jc w:val="center"/>
              <w:rPr>
                <w:lang w:val="uk-UA"/>
              </w:rPr>
            </w:pPr>
            <w:r w:rsidRPr="00871294">
              <w:rPr>
                <w:lang w:val="uk-UA"/>
              </w:rPr>
              <w:t>30,413</w:t>
            </w:r>
          </w:p>
        </w:tc>
      </w:tr>
    </w:tbl>
    <w:p w14:paraId="3119B0A7" w14:textId="77777777" w:rsidR="003218C6" w:rsidRPr="00871294" w:rsidRDefault="003218C6" w:rsidP="003218C6">
      <w:pPr>
        <w:jc w:val="center"/>
        <w:rPr>
          <w:i/>
          <w:lang w:val="uk-UA"/>
        </w:rPr>
      </w:pPr>
    </w:p>
    <w:p w14:paraId="419AC39F" w14:textId="1708477A" w:rsidR="003218C6" w:rsidRPr="00871294" w:rsidRDefault="003218C6" w:rsidP="003218C6">
      <w:pPr>
        <w:widowControl w:val="0"/>
        <w:ind w:firstLine="720"/>
        <w:jc w:val="both"/>
        <w:rPr>
          <w:sz w:val="28"/>
          <w:szCs w:val="28"/>
          <w:lang w:val="uk-UA"/>
        </w:rPr>
      </w:pPr>
      <w:r w:rsidRPr="00871294">
        <w:rPr>
          <w:sz w:val="28"/>
          <w:szCs w:val="28"/>
          <w:lang w:val="uk-UA"/>
        </w:rPr>
        <w:t xml:space="preserve">В області практично вирішена проблема </w:t>
      </w:r>
      <w:r w:rsidR="00227A21">
        <w:rPr>
          <w:sz w:val="28"/>
          <w:szCs w:val="28"/>
          <w:lang w:val="uk-UA"/>
        </w:rPr>
        <w:t>управління</w:t>
      </w:r>
      <w:r w:rsidRPr="00871294">
        <w:rPr>
          <w:sz w:val="28"/>
          <w:szCs w:val="28"/>
          <w:lang w:val="uk-UA"/>
        </w:rPr>
        <w:t xml:space="preserve">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w:t>
      </w:r>
      <w:r w:rsidR="003F369E">
        <w:rPr>
          <w:sz w:val="28"/>
          <w:szCs w:val="28"/>
          <w:lang w:val="uk-UA"/>
        </w:rPr>
        <w:t>видаляється</w:t>
      </w:r>
      <w:r w:rsidRPr="00871294">
        <w:rPr>
          <w:sz w:val="28"/>
          <w:szCs w:val="28"/>
          <w:lang w:val="uk-UA"/>
        </w:rPr>
        <w:t xml:space="preserve"> на існуючих установках, інші – передаються для знешкодження на відповідних </w:t>
      </w:r>
      <w:proofErr w:type="spellStart"/>
      <w:r w:rsidRPr="00871294">
        <w:rPr>
          <w:sz w:val="28"/>
          <w:szCs w:val="28"/>
          <w:lang w:val="uk-UA"/>
        </w:rPr>
        <w:t>потужностях</w:t>
      </w:r>
      <w:proofErr w:type="spellEnd"/>
      <w:r w:rsidRPr="00871294">
        <w:rPr>
          <w:sz w:val="28"/>
          <w:szCs w:val="28"/>
          <w:lang w:val="uk-UA"/>
        </w:rPr>
        <w:t xml:space="preserve"> за межі області (табл. 2.3). </w:t>
      </w:r>
    </w:p>
    <w:p w14:paraId="694F7324" w14:textId="77777777" w:rsidR="003218C6" w:rsidRPr="00871294" w:rsidRDefault="003218C6" w:rsidP="003218C6">
      <w:pPr>
        <w:widowControl w:val="0"/>
        <w:ind w:firstLine="709"/>
        <w:jc w:val="right"/>
        <w:rPr>
          <w:b/>
          <w:sz w:val="28"/>
          <w:szCs w:val="28"/>
          <w:lang w:val="uk-UA"/>
        </w:rPr>
      </w:pPr>
    </w:p>
    <w:p w14:paraId="280117C0" w14:textId="397C9313" w:rsidR="003218C6" w:rsidRPr="00871294" w:rsidRDefault="003218C6" w:rsidP="003218C6">
      <w:pPr>
        <w:widowControl w:val="0"/>
        <w:ind w:firstLine="709"/>
        <w:jc w:val="both"/>
        <w:rPr>
          <w:b/>
          <w:sz w:val="28"/>
          <w:szCs w:val="28"/>
          <w:lang w:val="uk-UA"/>
        </w:rPr>
      </w:pPr>
      <w:r w:rsidRPr="00871294">
        <w:rPr>
          <w:b/>
          <w:sz w:val="28"/>
          <w:szCs w:val="28"/>
          <w:lang w:val="uk-UA"/>
        </w:rPr>
        <w:t xml:space="preserve">Таблиця 2.3 – Динаміка основних показників </w:t>
      </w:r>
      <w:r w:rsidR="00227A21">
        <w:rPr>
          <w:b/>
          <w:sz w:val="28"/>
          <w:szCs w:val="28"/>
          <w:lang w:val="uk-UA"/>
        </w:rPr>
        <w:t>управління</w:t>
      </w:r>
      <w:r w:rsidRPr="00871294">
        <w:rPr>
          <w:b/>
          <w:sz w:val="28"/>
          <w:szCs w:val="28"/>
          <w:lang w:val="uk-UA"/>
        </w:rPr>
        <w:t xml:space="preserve"> відходами І-ІІІ класів небезпеки у 2019-2024 рр., тис. т </w:t>
      </w:r>
    </w:p>
    <w:p w14:paraId="4CF8FB43" w14:textId="77777777" w:rsidR="003218C6" w:rsidRPr="00871294" w:rsidRDefault="003218C6" w:rsidP="003218C6">
      <w:pPr>
        <w:widowControl w:val="0"/>
        <w:jc w:val="center"/>
        <w:rPr>
          <w:b/>
          <w:sz w:val="28"/>
          <w:szCs w:val="28"/>
          <w:lang w:val="uk-UA"/>
        </w:rPr>
      </w:pPr>
      <w:r w:rsidRPr="00871294">
        <w:rPr>
          <w:i/>
          <w:color w:val="000000"/>
          <w:sz w:val="28"/>
          <w:szCs w:val="28"/>
          <w:lang w:val="uk-UA"/>
        </w:rPr>
        <w:t xml:space="preserve">(за формою </w:t>
      </w:r>
      <w:proofErr w:type="spellStart"/>
      <w:r w:rsidRPr="00871294">
        <w:rPr>
          <w:i/>
          <w:color w:val="000000"/>
          <w:sz w:val="28"/>
          <w:szCs w:val="28"/>
          <w:lang w:val="uk-UA"/>
        </w:rPr>
        <w:t>статзвітності</w:t>
      </w:r>
      <w:proofErr w:type="spellEnd"/>
      <w:r w:rsidRPr="00871294">
        <w:rPr>
          <w:i/>
          <w:color w:val="000000"/>
          <w:sz w:val="28"/>
          <w:szCs w:val="28"/>
          <w:lang w:val="uk-UA"/>
        </w:rPr>
        <w:t xml:space="preserve"> 1-відходи)</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6"/>
        <w:gridCol w:w="1015"/>
        <w:gridCol w:w="1014"/>
        <w:gridCol w:w="1182"/>
        <w:gridCol w:w="1014"/>
        <w:gridCol w:w="1014"/>
        <w:gridCol w:w="1014"/>
      </w:tblGrid>
      <w:tr w:rsidR="003218C6" w:rsidRPr="00871294" w14:paraId="2CD2D992" w14:textId="77777777" w:rsidTr="00492F5F">
        <w:trPr>
          <w:trHeight w:val="407"/>
          <w:tblHeade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CC235E" w14:textId="77777777" w:rsidR="003218C6" w:rsidRPr="00871294" w:rsidRDefault="003218C6" w:rsidP="000511D8">
            <w:pPr>
              <w:jc w:val="center"/>
              <w:rPr>
                <w:lang w:val="uk-UA"/>
              </w:rPr>
            </w:pPr>
            <w:r w:rsidRPr="00871294">
              <w:rPr>
                <w:lang w:val="uk-UA"/>
              </w:rPr>
              <w:t>Показники</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758172" w14:textId="77777777" w:rsidR="003218C6" w:rsidRPr="00871294" w:rsidRDefault="003218C6" w:rsidP="000511D8">
            <w:pPr>
              <w:jc w:val="center"/>
              <w:rPr>
                <w:lang w:val="uk-UA"/>
              </w:rPr>
            </w:pPr>
            <w:r w:rsidRPr="00871294">
              <w:rPr>
                <w:lang w:val="uk-UA"/>
              </w:rPr>
              <w:t>2019 рік</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6F3EA61" w14:textId="77777777" w:rsidR="003218C6" w:rsidRPr="00871294" w:rsidRDefault="003218C6" w:rsidP="000511D8">
            <w:pPr>
              <w:jc w:val="center"/>
              <w:rPr>
                <w:lang w:val="uk-UA"/>
              </w:rPr>
            </w:pPr>
            <w:r w:rsidRPr="00871294">
              <w:rPr>
                <w:lang w:val="uk-UA"/>
              </w:rPr>
              <w:t>2020 рік</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73374C" w14:textId="269F9862" w:rsidR="003218C6" w:rsidRPr="00871294" w:rsidRDefault="003218C6" w:rsidP="00E44136">
            <w:pPr>
              <w:jc w:val="center"/>
              <w:rPr>
                <w:vertAlign w:val="superscript"/>
                <w:lang w:val="uk-UA"/>
              </w:rPr>
            </w:pPr>
            <w:r w:rsidRPr="00871294">
              <w:rPr>
                <w:lang w:val="uk-UA"/>
              </w:rPr>
              <w:t>2021 рік</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D1D30F5" w14:textId="77777777" w:rsidR="003218C6" w:rsidRPr="00871294" w:rsidRDefault="003218C6" w:rsidP="000511D8">
            <w:pPr>
              <w:jc w:val="center"/>
              <w:rPr>
                <w:vertAlign w:val="superscript"/>
                <w:lang w:val="uk-UA"/>
              </w:rPr>
            </w:pPr>
            <w:r w:rsidRPr="00871294">
              <w:rPr>
                <w:lang w:val="uk-UA"/>
              </w:rPr>
              <w:t>2022 рік</w:t>
            </w:r>
          </w:p>
        </w:tc>
        <w:tc>
          <w:tcPr>
            <w:tcW w:w="1014" w:type="dxa"/>
            <w:tcBorders>
              <w:top w:val="single" w:sz="4" w:space="0" w:color="000000"/>
              <w:left w:val="single" w:sz="4" w:space="0" w:color="000000"/>
              <w:bottom w:val="single" w:sz="4" w:space="0" w:color="000000"/>
              <w:right w:val="single" w:sz="4" w:space="0" w:color="000000"/>
            </w:tcBorders>
            <w:vAlign w:val="center"/>
          </w:tcPr>
          <w:p w14:paraId="53EBF262" w14:textId="77777777" w:rsidR="003218C6" w:rsidRPr="00871294" w:rsidRDefault="003218C6" w:rsidP="000511D8">
            <w:pPr>
              <w:ind w:left="-111" w:right="-77"/>
              <w:jc w:val="center"/>
              <w:rPr>
                <w:lang w:val="uk-UA"/>
              </w:rPr>
            </w:pPr>
            <w:r w:rsidRPr="00871294">
              <w:rPr>
                <w:lang w:val="uk-UA"/>
              </w:rPr>
              <w:t>2023 рік</w:t>
            </w:r>
          </w:p>
        </w:tc>
        <w:tc>
          <w:tcPr>
            <w:tcW w:w="1014" w:type="dxa"/>
            <w:tcBorders>
              <w:top w:val="single" w:sz="4" w:space="0" w:color="000000"/>
              <w:left w:val="single" w:sz="4" w:space="0" w:color="000000"/>
              <w:bottom w:val="single" w:sz="4" w:space="0" w:color="000000"/>
              <w:right w:val="single" w:sz="4" w:space="0" w:color="000000"/>
            </w:tcBorders>
            <w:vAlign w:val="center"/>
          </w:tcPr>
          <w:p w14:paraId="1DBE691A" w14:textId="77777777" w:rsidR="003218C6" w:rsidRPr="00871294" w:rsidRDefault="003218C6" w:rsidP="000511D8">
            <w:pPr>
              <w:ind w:left="-139" w:right="-61"/>
              <w:jc w:val="center"/>
              <w:rPr>
                <w:lang w:val="uk-UA"/>
              </w:rPr>
            </w:pPr>
            <w:r w:rsidRPr="00871294">
              <w:rPr>
                <w:lang w:val="uk-UA"/>
              </w:rPr>
              <w:t>2024 рік</w:t>
            </w:r>
          </w:p>
        </w:tc>
      </w:tr>
      <w:tr w:rsidR="00E44136" w:rsidRPr="00871294" w14:paraId="27CC5110" w14:textId="77777777" w:rsidTr="000511D8">
        <w:trPr>
          <w:jc w:val="center"/>
        </w:trPr>
        <w:tc>
          <w:tcPr>
            <w:tcW w:w="3636" w:type="dxa"/>
            <w:tcBorders>
              <w:top w:val="nil"/>
              <w:left w:val="single" w:sz="4" w:space="0" w:color="000000"/>
              <w:bottom w:val="single" w:sz="4" w:space="0" w:color="000000"/>
              <w:right w:val="single" w:sz="4" w:space="0" w:color="000000"/>
            </w:tcBorders>
            <w:tcMar>
              <w:top w:w="0" w:type="dxa"/>
              <w:left w:w="28" w:type="dxa"/>
              <w:bottom w:w="0" w:type="dxa"/>
              <w:right w:w="28" w:type="dxa"/>
            </w:tcMar>
            <w:vAlign w:val="center"/>
          </w:tcPr>
          <w:p w14:paraId="2FF188B0" w14:textId="77777777" w:rsidR="00E44136" w:rsidRPr="00871294" w:rsidRDefault="00E44136" w:rsidP="00E44136">
            <w:pPr>
              <w:rPr>
                <w:vertAlign w:val="superscript"/>
                <w:lang w:val="uk-UA"/>
              </w:rPr>
            </w:pPr>
            <w:r w:rsidRPr="00871294">
              <w:rPr>
                <w:lang w:val="uk-UA"/>
              </w:rPr>
              <w:t>Утворилося</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1588D3" w14:textId="77777777" w:rsidR="00E44136" w:rsidRPr="00871294" w:rsidRDefault="00E44136" w:rsidP="00E44136">
            <w:pPr>
              <w:jc w:val="center"/>
              <w:rPr>
                <w:lang w:val="uk-UA"/>
              </w:rPr>
            </w:pPr>
            <w:r w:rsidRPr="00871294">
              <w:rPr>
                <w:lang w:val="uk-UA"/>
              </w:rPr>
              <w:t>0,769</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2EEC08" w14:textId="77777777" w:rsidR="00E44136" w:rsidRPr="00871294" w:rsidRDefault="00E44136" w:rsidP="00E44136">
            <w:pPr>
              <w:jc w:val="center"/>
              <w:rPr>
                <w:vertAlign w:val="superscript"/>
                <w:lang w:val="uk-UA"/>
              </w:rPr>
            </w:pPr>
            <w:r w:rsidRPr="00871294">
              <w:rPr>
                <w:lang w:val="uk-UA"/>
              </w:rPr>
              <w:t>0,447</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21BF87" w14:textId="4A53A8D1" w:rsidR="00E44136" w:rsidRPr="00871294" w:rsidRDefault="00E44136" w:rsidP="00E44136">
            <w:pPr>
              <w:jc w:val="center"/>
              <w:rPr>
                <w:vertAlign w:val="superscript"/>
                <w:lang w:val="uk-UA"/>
              </w:rPr>
            </w:pPr>
            <w:r w:rsidRPr="00871294">
              <w:rPr>
                <w:lang w:val="uk-UA"/>
              </w:rPr>
              <w:t>0,408</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BD88F6" w14:textId="77777777" w:rsidR="00E44136" w:rsidRPr="00871294" w:rsidRDefault="00E44136" w:rsidP="00E44136">
            <w:pPr>
              <w:jc w:val="center"/>
              <w:rPr>
                <w:lang w:val="uk-UA"/>
              </w:rPr>
            </w:pPr>
            <w:r w:rsidRPr="00871294">
              <w:rPr>
                <w:lang w:val="uk-UA"/>
              </w:rPr>
              <w:t>0,228</w:t>
            </w:r>
          </w:p>
        </w:tc>
        <w:tc>
          <w:tcPr>
            <w:tcW w:w="1014" w:type="dxa"/>
            <w:tcBorders>
              <w:top w:val="single" w:sz="4" w:space="0" w:color="000000"/>
              <w:left w:val="single" w:sz="4" w:space="0" w:color="000000"/>
              <w:bottom w:val="single" w:sz="4" w:space="0" w:color="000000"/>
              <w:right w:val="single" w:sz="4" w:space="0" w:color="000000"/>
            </w:tcBorders>
            <w:vAlign w:val="center"/>
          </w:tcPr>
          <w:p w14:paraId="6B3C4D49" w14:textId="77777777" w:rsidR="00E44136" w:rsidRPr="00871294" w:rsidRDefault="00E44136" w:rsidP="00E44136">
            <w:pPr>
              <w:jc w:val="center"/>
              <w:rPr>
                <w:lang w:val="uk-UA"/>
              </w:rPr>
            </w:pPr>
            <w:r w:rsidRPr="00871294">
              <w:rPr>
                <w:lang w:val="uk-UA"/>
              </w:rPr>
              <w:t>0,468</w:t>
            </w:r>
          </w:p>
        </w:tc>
        <w:tc>
          <w:tcPr>
            <w:tcW w:w="1014" w:type="dxa"/>
            <w:tcBorders>
              <w:top w:val="single" w:sz="4" w:space="0" w:color="000000"/>
              <w:left w:val="single" w:sz="4" w:space="0" w:color="000000"/>
              <w:bottom w:val="single" w:sz="4" w:space="0" w:color="000000"/>
              <w:right w:val="single" w:sz="4" w:space="0" w:color="000000"/>
            </w:tcBorders>
            <w:vAlign w:val="center"/>
          </w:tcPr>
          <w:p w14:paraId="036DD68B" w14:textId="77777777" w:rsidR="00E44136" w:rsidRPr="00871294" w:rsidRDefault="00E44136" w:rsidP="00E44136">
            <w:pPr>
              <w:jc w:val="center"/>
              <w:rPr>
                <w:lang w:val="uk-UA"/>
              </w:rPr>
            </w:pPr>
            <w:r w:rsidRPr="00871294">
              <w:rPr>
                <w:lang w:val="uk-UA"/>
              </w:rPr>
              <w:t>0,394</w:t>
            </w:r>
          </w:p>
        </w:tc>
      </w:tr>
      <w:tr w:rsidR="00492F5F" w:rsidRPr="00871294" w14:paraId="641F0860"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44E9FFD" w14:textId="77777777" w:rsidR="00492F5F" w:rsidRPr="00871294" w:rsidRDefault="00492F5F" w:rsidP="00492F5F">
            <w:pPr>
              <w:rPr>
                <w:lang w:val="uk-UA"/>
              </w:rPr>
            </w:pPr>
            <w:r w:rsidRPr="00871294">
              <w:rPr>
                <w:lang w:val="uk-UA"/>
              </w:rPr>
              <w:t>Одержано відходів із сторони</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75C8A32" w14:textId="77777777" w:rsidR="00492F5F" w:rsidRPr="00871294" w:rsidRDefault="00492F5F" w:rsidP="00492F5F">
            <w:pPr>
              <w:jc w:val="center"/>
              <w:rPr>
                <w:lang w:val="uk-UA"/>
              </w:rPr>
            </w:pPr>
            <w:r w:rsidRPr="00871294">
              <w:rPr>
                <w:lang w:val="uk-UA"/>
              </w:rPr>
              <w:t>0,039</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42E7F78" w14:textId="77777777" w:rsidR="00492F5F" w:rsidRPr="00871294" w:rsidRDefault="00492F5F" w:rsidP="00492F5F">
            <w:pPr>
              <w:jc w:val="center"/>
              <w:rPr>
                <w:lang w:val="uk-UA"/>
              </w:rPr>
            </w:pPr>
            <w:r w:rsidRPr="00871294">
              <w:rPr>
                <w:lang w:val="uk-UA"/>
              </w:rPr>
              <w:t>0,008</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DD2098" w14:textId="7DC7C976"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C3846C0" w14:textId="77777777"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5FF244A" w14:textId="1B0A1351"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8202457" w14:textId="7BE04D77" w:rsidR="00492F5F" w:rsidRPr="00871294" w:rsidRDefault="00492F5F" w:rsidP="00492F5F">
            <w:pPr>
              <w:jc w:val="center"/>
              <w:rPr>
                <w:lang w:val="uk-UA"/>
              </w:rPr>
            </w:pPr>
            <w:r w:rsidRPr="00871294">
              <w:rPr>
                <w:lang w:val="uk-UA"/>
              </w:rPr>
              <w:t>–</w:t>
            </w:r>
          </w:p>
        </w:tc>
      </w:tr>
      <w:tr w:rsidR="00492F5F" w:rsidRPr="00871294" w14:paraId="1734F87E"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59144DC" w14:textId="77777777" w:rsidR="00492F5F" w:rsidRPr="00871294" w:rsidRDefault="00492F5F" w:rsidP="00492F5F">
            <w:pPr>
              <w:rPr>
                <w:lang w:val="uk-UA"/>
              </w:rPr>
            </w:pPr>
            <w:r w:rsidRPr="00871294">
              <w:rPr>
                <w:lang w:val="uk-UA"/>
              </w:rPr>
              <w:t>у тому числі з інших країн</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10B7AAD" w14:textId="143CCC4E"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06DEEA7" w14:textId="0B8266B4"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469522B" w14:textId="3920C2ED"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81DDE6" w14:textId="77777777"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C2AB170" w14:textId="0A0DF91D"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CE5CEA1" w14:textId="771BA781" w:rsidR="00492F5F" w:rsidRPr="00871294" w:rsidRDefault="00492F5F" w:rsidP="00492F5F">
            <w:pPr>
              <w:jc w:val="center"/>
              <w:rPr>
                <w:lang w:val="uk-UA"/>
              </w:rPr>
            </w:pPr>
            <w:r w:rsidRPr="00871294">
              <w:rPr>
                <w:lang w:val="uk-UA"/>
              </w:rPr>
              <w:t>–</w:t>
            </w:r>
          </w:p>
        </w:tc>
      </w:tr>
      <w:tr w:rsidR="00E44136" w:rsidRPr="00871294" w14:paraId="778DB653"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62DB2F1" w14:textId="5F156AFD" w:rsidR="00E44136" w:rsidRPr="00871294" w:rsidRDefault="00492F5F" w:rsidP="00E44136">
            <w:pPr>
              <w:rPr>
                <w:vertAlign w:val="superscript"/>
                <w:lang w:val="uk-UA"/>
              </w:rPr>
            </w:pPr>
            <w:r>
              <w:rPr>
                <w:lang w:val="uk-UA"/>
              </w:rPr>
              <w:t xml:space="preserve">Видалено </w:t>
            </w:r>
            <w:r w:rsidR="00E44136" w:rsidRPr="00871294">
              <w:rPr>
                <w:lang w:val="uk-UA"/>
              </w:rPr>
              <w:t>(оброблено, перероблено), відновлено</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236B819" w14:textId="77777777" w:rsidR="00E44136" w:rsidRPr="00871294" w:rsidRDefault="00E44136" w:rsidP="00E44136">
            <w:pPr>
              <w:jc w:val="center"/>
              <w:rPr>
                <w:lang w:val="uk-UA"/>
              </w:rPr>
            </w:pPr>
            <w:r w:rsidRPr="00871294">
              <w:rPr>
                <w:lang w:val="uk-UA"/>
              </w:rPr>
              <w:t>0,127</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4143D1" w14:textId="77777777" w:rsidR="00E44136" w:rsidRPr="00871294" w:rsidRDefault="00E44136" w:rsidP="00E44136">
            <w:pPr>
              <w:jc w:val="center"/>
              <w:rPr>
                <w:vertAlign w:val="superscript"/>
                <w:lang w:val="uk-UA"/>
              </w:rPr>
            </w:pPr>
            <w:r w:rsidRPr="00871294">
              <w:rPr>
                <w:lang w:val="uk-UA"/>
              </w:rPr>
              <w:t>0,104</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D36D43" w14:textId="733D8FF1" w:rsidR="00E44136" w:rsidRPr="00871294" w:rsidRDefault="00E44136" w:rsidP="00E44136">
            <w:pPr>
              <w:jc w:val="center"/>
              <w:rPr>
                <w:vertAlign w:val="superscript"/>
                <w:lang w:val="uk-UA"/>
              </w:rPr>
            </w:pPr>
            <w:r w:rsidRPr="00871294">
              <w:rPr>
                <w:lang w:val="uk-UA"/>
              </w:rPr>
              <w:t>0,041</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C1386FD" w14:textId="77777777" w:rsidR="00E44136" w:rsidRPr="00871294" w:rsidRDefault="00E44136" w:rsidP="00E44136">
            <w:pPr>
              <w:jc w:val="center"/>
              <w:rPr>
                <w:lang w:val="uk-UA"/>
              </w:rPr>
            </w:pPr>
            <w:r w:rsidRPr="00871294">
              <w:rPr>
                <w:lang w:val="uk-UA"/>
              </w:rPr>
              <w:t>0,019</w:t>
            </w:r>
          </w:p>
        </w:tc>
        <w:tc>
          <w:tcPr>
            <w:tcW w:w="1014" w:type="dxa"/>
            <w:tcBorders>
              <w:top w:val="single" w:sz="4" w:space="0" w:color="000000"/>
              <w:left w:val="single" w:sz="4" w:space="0" w:color="000000"/>
              <w:bottom w:val="single" w:sz="4" w:space="0" w:color="000000"/>
              <w:right w:val="single" w:sz="4" w:space="0" w:color="000000"/>
            </w:tcBorders>
            <w:vAlign w:val="center"/>
          </w:tcPr>
          <w:p w14:paraId="042E526F" w14:textId="77777777" w:rsidR="00E44136" w:rsidRPr="00871294" w:rsidRDefault="00E44136" w:rsidP="00E44136">
            <w:pPr>
              <w:jc w:val="center"/>
              <w:rPr>
                <w:vertAlign w:val="superscript"/>
                <w:lang w:val="uk-UA"/>
              </w:rPr>
            </w:pPr>
            <w:r w:rsidRPr="00871294">
              <w:rPr>
                <w:lang w:val="uk-UA"/>
              </w:rPr>
              <w:t>0,031</w:t>
            </w:r>
          </w:p>
        </w:tc>
        <w:tc>
          <w:tcPr>
            <w:tcW w:w="1014" w:type="dxa"/>
            <w:tcBorders>
              <w:top w:val="single" w:sz="4" w:space="0" w:color="000000"/>
              <w:left w:val="single" w:sz="4" w:space="0" w:color="000000"/>
              <w:bottom w:val="single" w:sz="4" w:space="0" w:color="000000"/>
              <w:right w:val="single" w:sz="4" w:space="0" w:color="000000"/>
            </w:tcBorders>
            <w:vAlign w:val="center"/>
          </w:tcPr>
          <w:p w14:paraId="001D1A7C" w14:textId="77777777" w:rsidR="00E44136" w:rsidRPr="00871294" w:rsidRDefault="00E44136" w:rsidP="00E44136">
            <w:pPr>
              <w:jc w:val="center"/>
              <w:rPr>
                <w:lang w:val="uk-UA"/>
              </w:rPr>
            </w:pPr>
            <w:r w:rsidRPr="00871294">
              <w:rPr>
                <w:lang w:val="uk-UA"/>
              </w:rPr>
              <w:t>0,027</w:t>
            </w:r>
          </w:p>
        </w:tc>
      </w:tr>
      <w:tr w:rsidR="00492F5F" w:rsidRPr="00871294" w14:paraId="4161FBAD"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2987F99" w14:textId="77777777" w:rsidR="00492F5F" w:rsidRPr="00871294" w:rsidRDefault="00492F5F" w:rsidP="00492F5F">
            <w:pPr>
              <w:rPr>
                <w:lang w:val="uk-UA"/>
              </w:rPr>
            </w:pPr>
            <w:proofErr w:type="spellStart"/>
            <w:r w:rsidRPr="00871294">
              <w:rPr>
                <w:lang w:val="uk-UA"/>
              </w:rPr>
              <w:t>Знешкоджено</w:t>
            </w:r>
            <w:proofErr w:type="spellEnd"/>
            <w:r w:rsidRPr="00871294">
              <w:rPr>
                <w:lang w:val="uk-UA"/>
              </w:rPr>
              <w:t xml:space="preserve"> (знищено)</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F63D297" w14:textId="103761CC"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392EC08" w14:textId="61B6173C"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675CE71" w14:textId="00E89DC5"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7D8F3C" w14:textId="51F78239"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3BEC9D88" w14:textId="3347AFF2"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F642EBD" w14:textId="05DEF865" w:rsidR="00492F5F" w:rsidRPr="00871294" w:rsidRDefault="00492F5F" w:rsidP="00492F5F">
            <w:pPr>
              <w:jc w:val="center"/>
              <w:rPr>
                <w:lang w:val="uk-UA"/>
              </w:rPr>
            </w:pPr>
            <w:r w:rsidRPr="00871294">
              <w:rPr>
                <w:lang w:val="uk-UA"/>
              </w:rPr>
              <w:t>–</w:t>
            </w:r>
          </w:p>
        </w:tc>
      </w:tr>
      <w:tr w:rsidR="00492F5F" w:rsidRPr="00871294" w14:paraId="27337FEB"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700EECB" w14:textId="77777777" w:rsidR="00492F5F" w:rsidRPr="00871294" w:rsidRDefault="00492F5F" w:rsidP="00492F5F">
            <w:pPr>
              <w:rPr>
                <w:lang w:val="uk-UA"/>
              </w:rPr>
            </w:pPr>
            <w:r w:rsidRPr="00871294">
              <w:rPr>
                <w:lang w:val="uk-UA"/>
              </w:rPr>
              <w:t>у тому числі спалено</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D5BE82" w14:textId="0E5DD88C"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7FA5620" w14:textId="2EEBBBEF"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9C6B563" w14:textId="1589163B"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294D70" w14:textId="3041B792"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168C9D8D" w14:textId="0E135650"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B84F839" w14:textId="1A283E58" w:rsidR="00492F5F" w:rsidRPr="00871294" w:rsidRDefault="00492F5F" w:rsidP="00492F5F">
            <w:pPr>
              <w:jc w:val="center"/>
              <w:rPr>
                <w:lang w:val="uk-UA"/>
              </w:rPr>
            </w:pPr>
            <w:r w:rsidRPr="00871294">
              <w:rPr>
                <w:lang w:val="uk-UA"/>
              </w:rPr>
              <w:t>–</w:t>
            </w:r>
          </w:p>
        </w:tc>
      </w:tr>
      <w:tr w:rsidR="00492F5F" w:rsidRPr="00871294" w14:paraId="0E958D15"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DBF32B5" w14:textId="77777777" w:rsidR="00492F5F" w:rsidRPr="00871294" w:rsidRDefault="00492F5F" w:rsidP="00492F5F">
            <w:pPr>
              <w:rPr>
                <w:lang w:val="uk-UA"/>
              </w:rPr>
            </w:pPr>
            <w:r w:rsidRPr="00871294">
              <w:rPr>
                <w:lang w:val="uk-UA"/>
              </w:rPr>
              <w:t>Направлено в сховища організованого складування /поховання (видалено у спеціально відведені місця чи об’єкти)</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B094FE1" w14:textId="77777777" w:rsidR="00492F5F" w:rsidRPr="00871294" w:rsidRDefault="00492F5F" w:rsidP="00492F5F">
            <w:pPr>
              <w:jc w:val="center"/>
              <w:rPr>
                <w:lang w:val="uk-UA"/>
              </w:rPr>
            </w:pPr>
            <w:r w:rsidRPr="00871294">
              <w:rPr>
                <w:lang w:val="uk-UA"/>
              </w:rPr>
              <w:t>0,268</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4A239C" w14:textId="316400D1"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44EC56" w14:textId="1B3DD19F"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12BA92F" w14:textId="77777777"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3065959" w14:textId="38BE2D2E"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59E8D09" w14:textId="77777777" w:rsidR="00492F5F" w:rsidRPr="00871294" w:rsidRDefault="00492F5F" w:rsidP="00492F5F">
            <w:pPr>
              <w:jc w:val="center"/>
              <w:rPr>
                <w:lang w:val="uk-UA"/>
              </w:rPr>
            </w:pPr>
            <w:r w:rsidRPr="00871294">
              <w:rPr>
                <w:lang w:val="uk-UA"/>
              </w:rPr>
              <w:t>–</w:t>
            </w:r>
          </w:p>
        </w:tc>
      </w:tr>
      <w:tr w:rsidR="00492F5F" w:rsidRPr="00871294" w14:paraId="09EEA949"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A5206F1" w14:textId="77777777" w:rsidR="00492F5F" w:rsidRPr="00871294" w:rsidRDefault="00492F5F" w:rsidP="00492F5F">
            <w:pPr>
              <w:rPr>
                <w:lang w:val="uk-UA"/>
              </w:rPr>
            </w:pPr>
            <w:r w:rsidRPr="00871294">
              <w:rPr>
                <w:lang w:val="uk-UA"/>
              </w:rPr>
              <w:t>Передано іншим підприємствам</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E11AC0" w14:textId="77777777" w:rsidR="00492F5F" w:rsidRPr="00871294" w:rsidRDefault="00492F5F" w:rsidP="00492F5F">
            <w:pPr>
              <w:jc w:val="center"/>
              <w:rPr>
                <w:lang w:val="uk-UA"/>
              </w:rPr>
            </w:pPr>
            <w:r w:rsidRPr="00871294">
              <w:rPr>
                <w:lang w:val="uk-UA"/>
              </w:rPr>
              <w:t>0,376</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CC115D" w14:textId="77777777" w:rsidR="00492F5F" w:rsidRPr="00871294" w:rsidRDefault="00492F5F" w:rsidP="00492F5F">
            <w:pPr>
              <w:jc w:val="center"/>
              <w:rPr>
                <w:lang w:val="uk-UA"/>
              </w:rPr>
            </w:pPr>
            <w:r w:rsidRPr="00871294">
              <w:rPr>
                <w:lang w:val="uk-UA"/>
              </w:rPr>
              <w:t>0,340</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CC2FFEA" w14:textId="5DB6063B" w:rsidR="00492F5F" w:rsidRPr="00871294" w:rsidRDefault="00492F5F" w:rsidP="00492F5F">
            <w:pPr>
              <w:jc w:val="center"/>
              <w:rPr>
                <w:lang w:val="uk-UA"/>
              </w:rPr>
            </w:pPr>
            <w:r w:rsidRPr="00871294">
              <w:rPr>
                <w:lang w:val="uk-UA"/>
              </w:rPr>
              <w:t>0,334</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FE099D6" w14:textId="77777777" w:rsidR="00492F5F" w:rsidRPr="00871294" w:rsidRDefault="00492F5F" w:rsidP="00492F5F">
            <w:pPr>
              <w:jc w:val="center"/>
              <w:rPr>
                <w:lang w:val="uk-UA"/>
              </w:rPr>
            </w:pPr>
            <w:r w:rsidRPr="00871294">
              <w:rPr>
                <w:lang w:val="uk-UA"/>
              </w:rPr>
              <w:t>0,182</w:t>
            </w:r>
          </w:p>
        </w:tc>
        <w:tc>
          <w:tcPr>
            <w:tcW w:w="1014" w:type="dxa"/>
            <w:tcBorders>
              <w:top w:val="single" w:sz="4" w:space="0" w:color="000000"/>
              <w:left w:val="single" w:sz="4" w:space="0" w:color="000000"/>
              <w:bottom w:val="single" w:sz="4" w:space="0" w:color="000000"/>
              <w:right w:val="single" w:sz="4" w:space="0" w:color="000000"/>
            </w:tcBorders>
            <w:vAlign w:val="center"/>
          </w:tcPr>
          <w:p w14:paraId="067A7AD1" w14:textId="77777777" w:rsidR="00492F5F" w:rsidRPr="00871294" w:rsidRDefault="00492F5F" w:rsidP="00492F5F">
            <w:pPr>
              <w:jc w:val="center"/>
              <w:rPr>
                <w:lang w:val="uk-UA"/>
              </w:rPr>
            </w:pPr>
            <w:r w:rsidRPr="00871294">
              <w:rPr>
                <w:lang w:val="uk-UA"/>
              </w:rPr>
              <w:t>0,453</w:t>
            </w:r>
          </w:p>
        </w:tc>
        <w:tc>
          <w:tcPr>
            <w:tcW w:w="1014" w:type="dxa"/>
            <w:tcBorders>
              <w:top w:val="single" w:sz="4" w:space="0" w:color="000000"/>
              <w:left w:val="single" w:sz="4" w:space="0" w:color="000000"/>
              <w:bottom w:val="single" w:sz="4" w:space="0" w:color="000000"/>
              <w:right w:val="single" w:sz="4" w:space="0" w:color="000000"/>
            </w:tcBorders>
            <w:vAlign w:val="center"/>
          </w:tcPr>
          <w:p w14:paraId="23C64FC3" w14:textId="77777777" w:rsidR="00492F5F" w:rsidRPr="00871294" w:rsidRDefault="00492F5F" w:rsidP="00492F5F">
            <w:pPr>
              <w:jc w:val="center"/>
              <w:rPr>
                <w:lang w:val="uk-UA"/>
              </w:rPr>
            </w:pPr>
            <w:r w:rsidRPr="00871294">
              <w:rPr>
                <w:lang w:val="uk-UA"/>
              </w:rPr>
              <w:t>0,327</w:t>
            </w:r>
          </w:p>
        </w:tc>
      </w:tr>
      <w:tr w:rsidR="00492F5F" w:rsidRPr="00871294" w14:paraId="5DF5B17A"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3E106E6" w14:textId="77777777" w:rsidR="00492F5F" w:rsidRPr="00871294" w:rsidRDefault="00492F5F" w:rsidP="00492F5F">
            <w:pPr>
              <w:rPr>
                <w:lang w:val="uk-UA"/>
              </w:rPr>
            </w:pPr>
            <w:r w:rsidRPr="00871294">
              <w:rPr>
                <w:lang w:val="uk-UA"/>
              </w:rPr>
              <w:t>у тому числі іншим країнам</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AD273EF" w14:textId="77DB811F"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B64B26" w14:textId="765EAF33"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A6DDAE7" w14:textId="6A76B382"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373B18D" w14:textId="0D0738D6"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86F3BB3" w14:textId="782F0CC7"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E5214D2" w14:textId="60BDBA6F" w:rsidR="00492F5F" w:rsidRPr="00871294" w:rsidRDefault="00492F5F" w:rsidP="00492F5F">
            <w:pPr>
              <w:jc w:val="center"/>
              <w:rPr>
                <w:lang w:val="uk-UA"/>
              </w:rPr>
            </w:pPr>
            <w:r w:rsidRPr="00871294">
              <w:rPr>
                <w:lang w:val="uk-UA"/>
              </w:rPr>
              <w:t>–</w:t>
            </w:r>
          </w:p>
        </w:tc>
      </w:tr>
      <w:tr w:rsidR="00492F5F" w:rsidRPr="00871294" w14:paraId="2916AB63" w14:textId="77777777" w:rsidTr="000511D8">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5A67275" w14:textId="77777777" w:rsidR="00492F5F" w:rsidRPr="00871294" w:rsidRDefault="00492F5F" w:rsidP="00492F5F">
            <w:pPr>
              <w:rPr>
                <w:lang w:val="uk-UA"/>
              </w:rPr>
            </w:pPr>
            <w:r w:rsidRPr="00871294">
              <w:rPr>
                <w:lang w:val="uk-UA"/>
              </w:rPr>
              <w:t>Направлено в місця неорганізованого складування за межі підприємств</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81C3E0" w14:textId="0BD2F85D"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6444C42" w14:textId="7C9589C6"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52E3854" w14:textId="3A18C02C"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339268" w14:textId="73C484C4"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A8479D9" w14:textId="38ED7EE1"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37433A0C" w14:textId="6CF252E1" w:rsidR="00492F5F" w:rsidRPr="00871294" w:rsidRDefault="00492F5F" w:rsidP="00492F5F">
            <w:pPr>
              <w:jc w:val="center"/>
              <w:rPr>
                <w:lang w:val="uk-UA"/>
              </w:rPr>
            </w:pPr>
            <w:r w:rsidRPr="00871294">
              <w:rPr>
                <w:lang w:val="uk-UA"/>
              </w:rPr>
              <w:t>–</w:t>
            </w:r>
          </w:p>
        </w:tc>
      </w:tr>
      <w:tr w:rsidR="00492F5F" w:rsidRPr="00871294" w14:paraId="616D2511" w14:textId="77777777" w:rsidTr="00492F5F">
        <w:trPr>
          <w:jc w:val="center"/>
        </w:trPr>
        <w:tc>
          <w:tcPr>
            <w:tcW w:w="363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B9C450" w14:textId="77777777" w:rsidR="00492F5F" w:rsidRPr="00871294" w:rsidRDefault="00492F5F" w:rsidP="00492F5F">
            <w:pPr>
              <w:rPr>
                <w:lang w:val="uk-UA"/>
              </w:rPr>
            </w:pPr>
            <w:r w:rsidRPr="00871294">
              <w:rPr>
                <w:lang w:val="uk-UA"/>
              </w:rPr>
              <w:t>Втрати відходів внаслідок витікання, випаровування, пожеж, крадіжок</w:t>
            </w:r>
          </w:p>
        </w:tc>
        <w:tc>
          <w:tcPr>
            <w:tcW w:w="101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2AD189E" w14:textId="04C85E15"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59619EC" w14:textId="1D640217"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A6D593C" w14:textId="40CEEEC7"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0053F37" w14:textId="09A26005"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4571AD0" w14:textId="7D732C8C" w:rsidR="00492F5F" w:rsidRPr="00871294" w:rsidRDefault="00492F5F" w:rsidP="00492F5F">
            <w:pPr>
              <w:jc w:val="center"/>
              <w:rPr>
                <w:lang w:val="uk-UA"/>
              </w:rPr>
            </w:pPr>
            <w:r w:rsidRPr="00871294">
              <w:rPr>
                <w:lang w:val="uk-UA"/>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CAC84BD" w14:textId="5B59A0BB" w:rsidR="00492F5F" w:rsidRPr="00871294" w:rsidRDefault="00492F5F" w:rsidP="00492F5F">
            <w:pPr>
              <w:jc w:val="center"/>
              <w:rPr>
                <w:lang w:val="uk-UA"/>
              </w:rPr>
            </w:pPr>
            <w:r w:rsidRPr="00871294">
              <w:rPr>
                <w:lang w:val="uk-UA"/>
              </w:rPr>
              <w:t>–</w:t>
            </w:r>
          </w:p>
        </w:tc>
      </w:tr>
      <w:tr w:rsidR="00492F5F" w:rsidRPr="00871294" w14:paraId="685BCE1C" w14:textId="77777777" w:rsidTr="00492F5F">
        <w:trPr>
          <w:jc w:val="center"/>
        </w:trPr>
        <w:tc>
          <w:tcPr>
            <w:tcW w:w="3636"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3333F849" w14:textId="77777777" w:rsidR="00492F5F" w:rsidRPr="00871294" w:rsidRDefault="00492F5F" w:rsidP="00492F5F">
            <w:pPr>
              <w:rPr>
                <w:lang w:val="uk-UA"/>
              </w:rPr>
            </w:pPr>
            <w:r w:rsidRPr="00871294">
              <w:rPr>
                <w:lang w:val="uk-UA"/>
              </w:rPr>
              <w:t>Загальний обсяг відходів, накопичених у спеціально відведених місцях чи об’єктах на кінець року</w:t>
            </w:r>
          </w:p>
        </w:tc>
        <w:tc>
          <w:tcPr>
            <w:tcW w:w="1015"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6BC8CCB4" w14:textId="77777777" w:rsidR="00492F5F" w:rsidRPr="00871294" w:rsidRDefault="00492F5F" w:rsidP="00492F5F">
            <w:pPr>
              <w:jc w:val="center"/>
              <w:rPr>
                <w:lang w:val="uk-UA"/>
              </w:rPr>
            </w:pPr>
            <w:r w:rsidRPr="00871294">
              <w:rPr>
                <w:lang w:val="uk-UA"/>
              </w:rPr>
              <w:t>1,863</w:t>
            </w:r>
          </w:p>
        </w:tc>
        <w:tc>
          <w:tcPr>
            <w:tcW w:w="101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1161FA79" w14:textId="31225FF2" w:rsidR="00492F5F" w:rsidRPr="00871294" w:rsidRDefault="00492F5F" w:rsidP="00492F5F">
            <w:pPr>
              <w:jc w:val="center"/>
              <w:rPr>
                <w:lang w:val="uk-UA"/>
              </w:rPr>
            </w:pPr>
            <w:r w:rsidRPr="00871294">
              <w:rPr>
                <w:lang w:val="uk-UA"/>
              </w:rPr>
              <w:t>–</w:t>
            </w:r>
          </w:p>
        </w:tc>
        <w:tc>
          <w:tcPr>
            <w:tcW w:w="1182"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76D2A8C7" w14:textId="46F10026" w:rsidR="00492F5F" w:rsidRPr="00871294" w:rsidRDefault="00492F5F" w:rsidP="00492F5F">
            <w:pPr>
              <w:jc w:val="center"/>
              <w:rPr>
                <w:lang w:val="uk-UA"/>
              </w:rPr>
            </w:pPr>
            <w:r w:rsidRPr="00871294">
              <w:rPr>
                <w:lang w:val="uk-UA"/>
              </w:rPr>
              <w:t>0,185</w:t>
            </w:r>
          </w:p>
        </w:tc>
        <w:tc>
          <w:tcPr>
            <w:tcW w:w="1014" w:type="dxa"/>
            <w:tcBorders>
              <w:top w:val="single" w:sz="4" w:space="0" w:color="000000"/>
              <w:left w:val="single" w:sz="4" w:space="0" w:color="000000"/>
              <w:bottom w:val="single" w:sz="4" w:space="0" w:color="auto"/>
              <w:right w:val="single" w:sz="4" w:space="0" w:color="000000"/>
            </w:tcBorders>
            <w:tcMar>
              <w:top w:w="0" w:type="dxa"/>
              <w:left w:w="28" w:type="dxa"/>
              <w:bottom w:w="0" w:type="dxa"/>
              <w:right w:w="28" w:type="dxa"/>
            </w:tcMar>
            <w:vAlign w:val="center"/>
          </w:tcPr>
          <w:p w14:paraId="0AA1DCAC" w14:textId="77777777" w:rsidR="00492F5F" w:rsidRPr="00871294" w:rsidRDefault="00492F5F" w:rsidP="00492F5F">
            <w:pPr>
              <w:jc w:val="center"/>
              <w:rPr>
                <w:lang w:val="uk-UA"/>
              </w:rPr>
            </w:pPr>
            <w:r w:rsidRPr="00871294">
              <w:rPr>
                <w:lang w:val="uk-UA"/>
              </w:rPr>
              <w:t>0,195</w:t>
            </w:r>
          </w:p>
        </w:tc>
        <w:tc>
          <w:tcPr>
            <w:tcW w:w="1014" w:type="dxa"/>
            <w:tcBorders>
              <w:top w:val="single" w:sz="4" w:space="0" w:color="000000"/>
              <w:left w:val="single" w:sz="4" w:space="0" w:color="000000"/>
              <w:bottom w:val="single" w:sz="4" w:space="0" w:color="auto"/>
              <w:right w:val="single" w:sz="4" w:space="0" w:color="000000"/>
            </w:tcBorders>
            <w:vAlign w:val="center"/>
          </w:tcPr>
          <w:p w14:paraId="7E9B680E" w14:textId="77777777" w:rsidR="00492F5F" w:rsidRPr="00871294" w:rsidRDefault="00492F5F" w:rsidP="00492F5F">
            <w:pPr>
              <w:jc w:val="center"/>
              <w:rPr>
                <w:lang w:val="uk-UA"/>
              </w:rPr>
            </w:pPr>
            <w:r w:rsidRPr="00871294">
              <w:rPr>
                <w:lang w:val="uk-UA"/>
              </w:rPr>
              <w:t>0,045</w:t>
            </w:r>
          </w:p>
        </w:tc>
        <w:tc>
          <w:tcPr>
            <w:tcW w:w="1014" w:type="dxa"/>
            <w:tcBorders>
              <w:top w:val="single" w:sz="4" w:space="0" w:color="000000"/>
              <w:left w:val="single" w:sz="4" w:space="0" w:color="000000"/>
              <w:bottom w:val="single" w:sz="4" w:space="0" w:color="auto"/>
              <w:right w:val="single" w:sz="4" w:space="0" w:color="000000"/>
            </w:tcBorders>
            <w:vAlign w:val="center"/>
          </w:tcPr>
          <w:p w14:paraId="2AF3DC6B" w14:textId="77777777" w:rsidR="00492F5F" w:rsidRPr="00871294" w:rsidRDefault="00492F5F" w:rsidP="00492F5F">
            <w:pPr>
              <w:jc w:val="center"/>
              <w:rPr>
                <w:lang w:val="uk-UA"/>
              </w:rPr>
            </w:pPr>
            <w:r w:rsidRPr="00871294">
              <w:rPr>
                <w:lang w:val="uk-UA"/>
              </w:rPr>
              <w:t>0,098</w:t>
            </w:r>
          </w:p>
        </w:tc>
      </w:tr>
      <w:tr w:rsidR="00492F5F" w:rsidRPr="00871294" w14:paraId="49B445A5" w14:textId="77777777" w:rsidTr="00492F5F">
        <w:trPr>
          <w:jc w:val="center"/>
        </w:trPr>
        <w:tc>
          <w:tcPr>
            <w:tcW w:w="9889" w:type="dxa"/>
            <w:gridSpan w:val="7"/>
            <w:tcBorders>
              <w:top w:val="single" w:sz="4" w:space="0" w:color="auto"/>
              <w:left w:val="nil"/>
              <w:bottom w:val="nil"/>
              <w:right w:val="nil"/>
            </w:tcBorders>
            <w:tcMar>
              <w:top w:w="0" w:type="dxa"/>
              <w:left w:w="28" w:type="dxa"/>
              <w:bottom w:w="0" w:type="dxa"/>
              <w:right w:w="28" w:type="dxa"/>
            </w:tcMar>
            <w:vAlign w:val="center"/>
          </w:tcPr>
          <w:p w14:paraId="59CA8745" w14:textId="60B5F8D0" w:rsidR="00492F5F" w:rsidRPr="00492F5F" w:rsidRDefault="00492F5F" w:rsidP="00492F5F">
            <w:pPr>
              <w:ind w:firstLine="673"/>
              <w:rPr>
                <w:lang w:val="uk-UA"/>
              </w:rPr>
            </w:pPr>
            <w:r w:rsidRPr="00492F5F">
              <w:rPr>
                <w:lang w:val="uk-UA"/>
              </w:rPr>
              <w:t xml:space="preserve">«–» </w:t>
            </w:r>
            <w:r>
              <w:rPr>
                <w:lang w:val="uk-UA"/>
              </w:rPr>
              <w:t>–</w:t>
            </w:r>
            <w:r w:rsidRPr="00492F5F">
              <w:rPr>
                <w:lang w:val="uk-UA"/>
              </w:rPr>
              <w:t xml:space="preserve"> інформація відсутня </w:t>
            </w:r>
          </w:p>
        </w:tc>
      </w:tr>
    </w:tbl>
    <w:p w14:paraId="6715F388" w14:textId="53B64CF1" w:rsidR="003218C6" w:rsidRPr="00871294" w:rsidRDefault="003218C6" w:rsidP="003218C6">
      <w:pPr>
        <w:widowControl w:val="0"/>
        <w:ind w:firstLine="709"/>
        <w:jc w:val="both"/>
        <w:rPr>
          <w:sz w:val="28"/>
          <w:szCs w:val="28"/>
          <w:lang w:val="uk-UA"/>
        </w:rPr>
      </w:pPr>
      <w:r w:rsidRPr="00871294">
        <w:rPr>
          <w:sz w:val="28"/>
          <w:szCs w:val="28"/>
          <w:lang w:val="uk-UA"/>
        </w:rPr>
        <w:lastRenderedPageBreak/>
        <w:t xml:space="preserve">У 2020-2022 роках у Чернігівській області спостерігалося різке скорочення обсягів утворення, </w:t>
      </w:r>
      <w:r w:rsidR="003F369E">
        <w:rPr>
          <w:sz w:val="28"/>
          <w:szCs w:val="28"/>
          <w:lang w:val="uk-UA"/>
        </w:rPr>
        <w:t>видалення</w:t>
      </w:r>
      <w:r w:rsidRPr="00871294">
        <w:rPr>
          <w:sz w:val="28"/>
          <w:szCs w:val="28"/>
          <w:lang w:val="uk-UA"/>
        </w:rPr>
        <w:t xml:space="preserve"> та передачі відходів І-ІІІ класу небезпеки, що пов’язано з пандемією, а згодом – із повномасштабною війною. У 2023 році зросли обсяги утворених відходів та передачі іншим підприємствам у понад 2 рази, на 63% збільшився обсяг </w:t>
      </w:r>
      <w:r w:rsidR="003F369E">
        <w:rPr>
          <w:sz w:val="28"/>
          <w:szCs w:val="28"/>
          <w:lang w:val="uk-UA"/>
        </w:rPr>
        <w:t>видалення</w:t>
      </w:r>
      <w:r w:rsidRPr="00871294">
        <w:rPr>
          <w:sz w:val="28"/>
          <w:szCs w:val="28"/>
          <w:lang w:val="uk-UA"/>
        </w:rPr>
        <w:t xml:space="preserve"> відходів. Водночас рівень переробки залишається низьким. Однак формальне зниження показника загального обсягу відходів, накопичених у спеціально відведених місцях чи об’єктах на кінець року не гарантує зменшення відходів у навколишньому середовищі. Є ризик зростання несанкціонованого, дифузного або неконтрольованого зберігання, що ускладнює оцінку екологічного стану регіону. За результатами 2024 року утворилось менше відходів і відповідно було </w:t>
      </w:r>
      <w:r w:rsidR="003F369E">
        <w:rPr>
          <w:sz w:val="28"/>
          <w:szCs w:val="28"/>
          <w:lang w:val="uk-UA"/>
        </w:rPr>
        <w:t>видалено</w:t>
      </w:r>
      <w:r w:rsidRPr="00871294">
        <w:rPr>
          <w:sz w:val="28"/>
          <w:szCs w:val="28"/>
          <w:lang w:val="uk-UA"/>
        </w:rPr>
        <w:t>. Переважна частина відходів була передана стороннім підприємствам. Накопичення у сховищах зросло майже у 2 рази в порівнянні з попереднім періодом, що може свідчити про уповільнення вивезення чи переробки.</w:t>
      </w:r>
    </w:p>
    <w:p w14:paraId="502C9055" w14:textId="0CFB5B8F" w:rsidR="003218C6" w:rsidRPr="00871294" w:rsidRDefault="003218C6" w:rsidP="003218C6">
      <w:pPr>
        <w:widowControl w:val="0"/>
        <w:ind w:firstLine="709"/>
        <w:jc w:val="both"/>
        <w:rPr>
          <w:sz w:val="28"/>
          <w:szCs w:val="28"/>
          <w:lang w:val="uk-UA"/>
        </w:rPr>
      </w:pPr>
      <w:r w:rsidRPr="00871294">
        <w:rPr>
          <w:sz w:val="28"/>
          <w:szCs w:val="28"/>
          <w:lang w:val="uk-UA"/>
        </w:rPr>
        <w:t xml:space="preserve">Відсутність операцій зі знешкодження (спалення чи інші методи) вказує на обмежений спектр технологій </w:t>
      </w:r>
      <w:r w:rsidR="00227A21">
        <w:rPr>
          <w:sz w:val="28"/>
          <w:szCs w:val="28"/>
          <w:lang w:val="uk-UA"/>
        </w:rPr>
        <w:t>управління</w:t>
      </w:r>
      <w:r w:rsidRPr="00871294">
        <w:rPr>
          <w:sz w:val="28"/>
          <w:szCs w:val="28"/>
          <w:lang w:val="uk-UA"/>
        </w:rPr>
        <w:t xml:space="preserve"> відходами в регіоні. У зв’язку з неповним охопленням власників відходів статистичним спостереженням за формою № 1-відходи, отримані дані не можуть відповідати фактичним обсягам утворених відходів і не відображають реальну картину щодо операцій з ними.</w:t>
      </w:r>
    </w:p>
    <w:p w14:paraId="58A9E43E" w14:textId="77777777" w:rsidR="003218C6" w:rsidRPr="00871294" w:rsidRDefault="003218C6" w:rsidP="003218C6">
      <w:pPr>
        <w:widowControl w:val="0"/>
        <w:ind w:firstLine="720"/>
        <w:jc w:val="both"/>
        <w:rPr>
          <w:sz w:val="28"/>
          <w:szCs w:val="28"/>
          <w:lang w:val="uk-UA"/>
        </w:rPr>
      </w:pPr>
      <w:r w:rsidRPr="00871294">
        <w:rPr>
          <w:sz w:val="28"/>
          <w:szCs w:val="28"/>
          <w:lang w:val="uk-UA"/>
        </w:rPr>
        <w:t>Інформація щодо підприємств – основних утворювачів відходів наведена в таблиці 2.4.</w:t>
      </w:r>
    </w:p>
    <w:p w14:paraId="08A616C9" w14:textId="77777777" w:rsidR="003218C6" w:rsidRPr="00871294" w:rsidRDefault="003218C6" w:rsidP="003218C6">
      <w:pPr>
        <w:widowControl w:val="0"/>
        <w:ind w:firstLine="720"/>
        <w:jc w:val="both"/>
        <w:rPr>
          <w:sz w:val="28"/>
          <w:szCs w:val="28"/>
          <w:lang w:val="uk-UA"/>
        </w:rPr>
      </w:pPr>
    </w:p>
    <w:p w14:paraId="66C4E4F3" w14:textId="77777777" w:rsidR="003218C6" w:rsidRPr="00871294" w:rsidRDefault="003218C6" w:rsidP="003218C6">
      <w:pPr>
        <w:keepNext/>
        <w:widowControl w:val="0"/>
        <w:tabs>
          <w:tab w:val="right" w:pos="7710"/>
          <w:tab w:val="right" w:pos="11514"/>
        </w:tabs>
        <w:ind w:firstLine="851"/>
        <w:jc w:val="both"/>
        <w:rPr>
          <w:b/>
          <w:sz w:val="28"/>
          <w:szCs w:val="28"/>
          <w:lang w:val="uk-UA"/>
        </w:rPr>
      </w:pPr>
      <w:r w:rsidRPr="00871294">
        <w:rPr>
          <w:b/>
          <w:sz w:val="28"/>
          <w:szCs w:val="28"/>
          <w:lang w:val="uk-UA"/>
        </w:rPr>
        <w:tab/>
        <w:t>Таблиця 2.4 – Підприємства – основні утворювачі відходів</w:t>
      </w:r>
    </w:p>
    <w:p w14:paraId="2A902681" w14:textId="77777777" w:rsidR="003218C6" w:rsidRPr="00871294" w:rsidRDefault="003218C6" w:rsidP="003218C6">
      <w:pPr>
        <w:keepNext/>
        <w:widowControl w:val="0"/>
        <w:tabs>
          <w:tab w:val="right" w:pos="7710"/>
          <w:tab w:val="right" w:pos="11514"/>
        </w:tabs>
        <w:jc w:val="center"/>
        <w:rPr>
          <w:i/>
          <w:sz w:val="28"/>
          <w:szCs w:val="28"/>
          <w:lang w:val="uk-UA"/>
        </w:rPr>
      </w:pPr>
      <w:r w:rsidRPr="00871294">
        <w:rPr>
          <w:i/>
          <w:sz w:val="28"/>
          <w:szCs w:val="28"/>
          <w:lang w:val="uk-UA"/>
        </w:rPr>
        <w:t xml:space="preserve">(за формою </w:t>
      </w:r>
      <w:proofErr w:type="spellStart"/>
      <w:r w:rsidRPr="00871294">
        <w:rPr>
          <w:i/>
          <w:sz w:val="28"/>
          <w:szCs w:val="28"/>
          <w:lang w:val="uk-UA"/>
        </w:rPr>
        <w:t>статзвітності</w:t>
      </w:r>
      <w:proofErr w:type="spellEnd"/>
      <w:r w:rsidRPr="00871294">
        <w:rPr>
          <w:i/>
          <w:sz w:val="28"/>
          <w:szCs w:val="28"/>
          <w:lang w:val="uk-UA"/>
        </w:rPr>
        <w:t xml:space="preserve"> 1-відходи)</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586"/>
        <w:gridCol w:w="2922"/>
        <w:gridCol w:w="1418"/>
        <w:gridCol w:w="1701"/>
        <w:gridCol w:w="1417"/>
      </w:tblGrid>
      <w:tr w:rsidR="003218C6" w:rsidRPr="00871294" w14:paraId="7028AC90" w14:textId="77777777" w:rsidTr="000511D8">
        <w:trPr>
          <w:tblHeader/>
        </w:trPr>
        <w:tc>
          <w:tcPr>
            <w:tcW w:w="562" w:type="dxa"/>
            <w:tcBorders>
              <w:top w:val="single" w:sz="4" w:space="0" w:color="000000"/>
              <w:left w:val="single" w:sz="4" w:space="0" w:color="000000"/>
              <w:bottom w:val="single" w:sz="4" w:space="0" w:color="000000"/>
              <w:right w:val="single" w:sz="4" w:space="0" w:color="000000"/>
            </w:tcBorders>
            <w:vAlign w:val="center"/>
          </w:tcPr>
          <w:p w14:paraId="7721EFBD" w14:textId="77777777" w:rsidR="003218C6" w:rsidRPr="00871294" w:rsidRDefault="003218C6" w:rsidP="000511D8">
            <w:pPr>
              <w:jc w:val="center"/>
              <w:rPr>
                <w:lang w:val="uk-UA"/>
              </w:rPr>
            </w:pPr>
            <w:r w:rsidRPr="00871294">
              <w:rPr>
                <w:lang w:val="uk-UA"/>
              </w:rPr>
              <w:t>№ з/п</w:t>
            </w:r>
          </w:p>
        </w:tc>
        <w:tc>
          <w:tcPr>
            <w:tcW w:w="1586" w:type="dxa"/>
            <w:tcBorders>
              <w:top w:val="single" w:sz="4" w:space="0" w:color="000000"/>
              <w:left w:val="single" w:sz="4" w:space="0" w:color="000000"/>
              <w:bottom w:val="single" w:sz="4" w:space="0" w:color="000000"/>
              <w:right w:val="single" w:sz="4" w:space="0" w:color="000000"/>
            </w:tcBorders>
            <w:vAlign w:val="center"/>
          </w:tcPr>
          <w:p w14:paraId="6BF70D6F" w14:textId="77777777" w:rsidR="003218C6" w:rsidRPr="00871294" w:rsidRDefault="003218C6" w:rsidP="000511D8">
            <w:pPr>
              <w:ind w:left="-26" w:right="-114"/>
              <w:jc w:val="center"/>
              <w:rPr>
                <w:lang w:val="uk-UA"/>
              </w:rPr>
            </w:pPr>
            <w:r w:rsidRPr="00871294">
              <w:rPr>
                <w:lang w:val="uk-UA"/>
              </w:rPr>
              <w:t>Назва підприємства</w:t>
            </w:r>
          </w:p>
        </w:tc>
        <w:tc>
          <w:tcPr>
            <w:tcW w:w="2922" w:type="dxa"/>
            <w:tcBorders>
              <w:top w:val="single" w:sz="4" w:space="0" w:color="000000"/>
              <w:left w:val="single" w:sz="4" w:space="0" w:color="000000"/>
              <w:bottom w:val="single" w:sz="4" w:space="0" w:color="000000"/>
              <w:right w:val="single" w:sz="4" w:space="0" w:color="000000"/>
            </w:tcBorders>
            <w:vAlign w:val="center"/>
          </w:tcPr>
          <w:p w14:paraId="7FCB4B30" w14:textId="77777777" w:rsidR="003218C6" w:rsidRPr="00871294" w:rsidRDefault="003218C6" w:rsidP="000511D8">
            <w:pPr>
              <w:jc w:val="center"/>
              <w:rPr>
                <w:lang w:val="uk-UA"/>
              </w:rPr>
            </w:pPr>
            <w:r w:rsidRPr="00871294">
              <w:rPr>
                <w:lang w:val="uk-UA"/>
              </w:rPr>
              <w:t>Найменування відходу</w:t>
            </w:r>
          </w:p>
        </w:tc>
        <w:tc>
          <w:tcPr>
            <w:tcW w:w="1418" w:type="dxa"/>
            <w:tcBorders>
              <w:top w:val="single" w:sz="4" w:space="0" w:color="000000"/>
              <w:left w:val="single" w:sz="4" w:space="0" w:color="000000"/>
              <w:bottom w:val="single" w:sz="4" w:space="0" w:color="000000"/>
              <w:right w:val="single" w:sz="4" w:space="0" w:color="000000"/>
            </w:tcBorders>
            <w:vAlign w:val="center"/>
          </w:tcPr>
          <w:p w14:paraId="351077FC" w14:textId="77777777" w:rsidR="003218C6" w:rsidRPr="00871294" w:rsidRDefault="003218C6" w:rsidP="000511D8">
            <w:pPr>
              <w:ind w:left="-108" w:right="-119"/>
              <w:jc w:val="center"/>
              <w:rPr>
                <w:lang w:val="uk-UA"/>
              </w:rPr>
            </w:pPr>
            <w:r w:rsidRPr="00871294">
              <w:rPr>
                <w:lang w:val="uk-UA"/>
              </w:rPr>
              <w:t>Наявність відходів на зберіганні на початок 2024 року</w:t>
            </w:r>
            <w:r w:rsidRPr="00871294">
              <w:rPr>
                <w:vertAlign w:val="superscript"/>
                <w:lang w:val="uk-UA"/>
              </w:rPr>
              <w:t xml:space="preserve">* </w:t>
            </w:r>
            <w:r w:rsidRPr="00871294">
              <w:rPr>
                <w:lang w:val="uk-UA"/>
              </w:rPr>
              <w:t>т</w:t>
            </w:r>
          </w:p>
        </w:tc>
        <w:tc>
          <w:tcPr>
            <w:tcW w:w="1701" w:type="dxa"/>
            <w:tcBorders>
              <w:top w:val="single" w:sz="4" w:space="0" w:color="000000"/>
              <w:left w:val="single" w:sz="4" w:space="0" w:color="000000"/>
              <w:bottom w:val="single" w:sz="4" w:space="0" w:color="000000"/>
              <w:right w:val="single" w:sz="4" w:space="0" w:color="000000"/>
            </w:tcBorders>
            <w:vAlign w:val="center"/>
          </w:tcPr>
          <w:p w14:paraId="53D7C8A6" w14:textId="77777777" w:rsidR="003218C6" w:rsidRPr="00871294" w:rsidRDefault="003218C6" w:rsidP="000511D8">
            <w:pPr>
              <w:jc w:val="center"/>
              <w:rPr>
                <w:lang w:val="uk-UA"/>
              </w:rPr>
            </w:pPr>
            <w:r w:rsidRPr="00871294">
              <w:rPr>
                <w:lang w:val="uk-UA"/>
              </w:rPr>
              <w:t>Фактично утворилось відходів на підприємстві за 2024 рік (звітний), т</w:t>
            </w:r>
          </w:p>
        </w:tc>
        <w:tc>
          <w:tcPr>
            <w:tcW w:w="1417" w:type="dxa"/>
            <w:tcBorders>
              <w:top w:val="single" w:sz="4" w:space="0" w:color="000000"/>
              <w:left w:val="single" w:sz="4" w:space="0" w:color="000000"/>
              <w:bottom w:val="single" w:sz="4" w:space="0" w:color="000000"/>
              <w:right w:val="single" w:sz="4" w:space="0" w:color="000000"/>
            </w:tcBorders>
            <w:vAlign w:val="center"/>
          </w:tcPr>
          <w:p w14:paraId="18397ACC" w14:textId="77777777" w:rsidR="003218C6" w:rsidRPr="00871294" w:rsidRDefault="003218C6" w:rsidP="000511D8">
            <w:pPr>
              <w:ind w:left="-104" w:right="-102"/>
              <w:jc w:val="center"/>
              <w:rPr>
                <w:lang w:val="uk-UA"/>
              </w:rPr>
            </w:pPr>
            <w:r w:rsidRPr="00871294">
              <w:rPr>
                <w:lang w:val="uk-UA"/>
              </w:rPr>
              <w:t>Наявність відходів на зберіганні на початок 2025 року</w:t>
            </w:r>
            <w:r w:rsidRPr="00871294">
              <w:rPr>
                <w:vertAlign w:val="superscript"/>
                <w:lang w:val="uk-UA"/>
              </w:rPr>
              <w:t>*</w:t>
            </w:r>
            <w:r w:rsidRPr="00871294">
              <w:rPr>
                <w:lang w:val="uk-UA"/>
              </w:rPr>
              <w:t>, т</w:t>
            </w:r>
          </w:p>
        </w:tc>
      </w:tr>
      <w:tr w:rsidR="003218C6" w:rsidRPr="00871294" w14:paraId="7715B822" w14:textId="77777777" w:rsidTr="000511D8">
        <w:trPr>
          <w:trHeight w:val="263"/>
        </w:trPr>
        <w:tc>
          <w:tcPr>
            <w:tcW w:w="562" w:type="dxa"/>
            <w:vMerge w:val="restart"/>
            <w:tcBorders>
              <w:top w:val="single" w:sz="4" w:space="0" w:color="000000"/>
              <w:left w:val="single" w:sz="4" w:space="0" w:color="000000"/>
              <w:right w:val="single" w:sz="4" w:space="0" w:color="000000"/>
            </w:tcBorders>
            <w:vAlign w:val="center"/>
          </w:tcPr>
          <w:p w14:paraId="637102F3" w14:textId="77777777" w:rsidR="003218C6" w:rsidRPr="00871294" w:rsidRDefault="003218C6" w:rsidP="000511D8">
            <w:pPr>
              <w:jc w:val="center"/>
              <w:rPr>
                <w:lang w:val="uk-UA"/>
              </w:rPr>
            </w:pPr>
            <w:r w:rsidRPr="00871294">
              <w:rPr>
                <w:lang w:val="uk-UA"/>
              </w:rPr>
              <w:t>1.</w:t>
            </w:r>
          </w:p>
        </w:tc>
        <w:tc>
          <w:tcPr>
            <w:tcW w:w="1586" w:type="dxa"/>
            <w:vMerge w:val="restart"/>
            <w:tcBorders>
              <w:top w:val="single" w:sz="4" w:space="0" w:color="000000"/>
              <w:left w:val="single" w:sz="4" w:space="0" w:color="000000"/>
              <w:right w:val="single" w:sz="4" w:space="0" w:color="000000"/>
            </w:tcBorders>
            <w:vAlign w:val="center"/>
          </w:tcPr>
          <w:p w14:paraId="018B2130" w14:textId="77777777" w:rsidR="003218C6" w:rsidRPr="00871294" w:rsidRDefault="003218C6" w:rsidP="000511D8">
            <w:pPr>
              <w:ind w:left="-26" w:right="-114"/>
              <w:jc w:val="center"/>
              <w:rPr>
                <w:lang w:val="uk-UA"/>
              </w:rPr>
            </w:pPr>
            <w:r w:rsidRPr="00871294">
              <w:rPr>
                <w:lang w:val="uk-UA"/>
              </w:rPr>
              <w:t>АТ "ЛИНОВИЦЬКИЙ ЦУКРОКОМБІНАТ "КРАСНИЙ"</w:t>
            </w:r>
          </w:p>
        </w:tc>
        <w:tc>
          <w:tcPr>
            <w:tcW w:w="2922" w:type="dxa"/>
            <w:tcBorders>
              <w:top w:val="single" w:sz="4" w:space="0" w:color="000000"/>
              <w:left w:val="single" w:sz="4" w:space="0" w:color="000000"/>
              <w:bottom w:val="single" w:sz="4" w:space="0" w:color="000000"/>
              <w:right w:val="single" w:sz="4" w:space="0" w:color="000000"/>
            </w:tcBorders>
          </w:tcPr>
          <w:p w14:paraId="5184DA0C" w14:textId="77777777" w:rsidR="003218C6" w:rsidRPr="00871294" w:rsidRDefault="003218C6" w:rsidP="000511D8">
            <w:pPr>
              <w:jc w:val="center"/>
              <w:rPr>
                <w:lang w:val="uk-UA"/>
              </w:rPr>
            </w:pPr>
            <w:r w:rsidRPr="00871294">
              <w:rPr>
                <w:color w:val="000000"/>
                <w:lang w:val="uk-UA"/>
              </w:rPr>
              <w:t>Ґрунт від очищення  та промивання буряків</w:t>
            </w:r>
          </w:p>
        </w:tc>
        <w:tc>
          <w:tcPr>
            <w:tcW w:w="1418" w:type="dxa"/>
            <w:tcBorders>
              <w:top w:val="single" w:sz="4" w:space="0" w:color="000000"/>
              <w:left w:val="single" w:sz="4" w:space="0" w:color="000000"/>
              <w:right w:val="single" w:sz="4" w:space="0" w:color="000000"/>
            </w:tcBorders>
            <w:vAlign w:val="center"/>
          </w:tcPr>
          <w:p w14:paraId="70ADCD42" w14:textId="77777777" w:rsidR="003218C6" w:rsidRPr="00871294" w:rsidRDefault="003218C6" w:rsidP="000511D8">
            <w:pPr>
              <w:ind w:left="-108" w:right="-119"/>
              <w:jc w:val="center"/>
              <w:rPr>
                <w:lang w:val="uk-UA"/>
              </w:rPr>
            </w:pPr>
            <w:r w:rsidRPr="00871294">
              <w:rPr>
                <w:lang w:val="uk-UA"/>
              </w:rPr>
              <w:t>–</w:t>
            </w:r>
          </w:p>
        </w:tc>
        <w:tc>
          <w:tcPr>
            <w:tcW w:w="1701" w:type="dxa"/>
            <w:tcBorders>
              <w:top w:val="single" w:sz="4" w:space="0" w:color="000000"/>
              <w:left w:val="single" w:sz="4" w:space="0" w:color="000000"/>
              <w:right w:val="single" w:sz="4" w:space="0" w:color="000000"/>
            </w:tcBorders>
            <w:vAlign w:val="center"/>
          </w:tcPr>
          <w:p w14:paraId="56A84C8B" w14:textId="77777777" w:rsidR="003218C6" w:rsidRPr="00871294" w:rsidRDefault="003218C6" w:rsidP="000511D8">
            <w:pPr>
              <w:jc w:val="center"/>
              <w:rPr>
                <w:lang w:val="uk-UA"/>
              </w:rPr>
            </w:pPr>
            <w:r w:rsidRPr="00871294">
              <w:rPr>
                <w:lang w:val="uk-UA"/>
              </w:rPr>
              <w:t>3 629,812</w:t>
            </w:r>
          </w:p>
        </w:tc>
        <w:tc>
          <w:tcPr>
            <w:tcW w:w="1417" w:type="dxa"/>
            <w:tcBorders>
              <w:top w:val="single" w:sz="4" w:space="0" w:color="000000"/>
              <w:left w:val="single" w:sz="4" w:space="0" w:color="000000"/>
              <w:right w:val="single" w:sz="4" w:space="0" w:color="000000"/>
            </w:tcBorders>
            <w:vAlign w:val="center"/>
          </w:tcPr>
          <w:p w14:paraId="118D5C2C" w14:textId="77777777" w:rsidR="003218C6" w:rsidRPr="00871294" w:rsidRDefault="003218C6" w:rsidP="000511D8">
            <w:pPr>
              <w:ind w:left="-27" w:right="-162"/>
              <w:jc w:val="center"/>
              <w:rPr>
                <w:lang w:val="uk-UA"/>
              </w:rPr>
            </w:pPr>
            <w:r w:rsidRPr="00871294">
              <w:rPr>
                <w:lang w:val="uk-UA"/>
              </w:rPr>
              <w:t>–</w:t>
            </w:r>
          </w:p>
        </w:tc>
      </w:tr>
      <w:tr w:rsidR="003218C6" w:rsidRPr="00871294" w14:paraId="542AE577" w14:textId="77777777" w:rsidTr="000511D8">
        <w:trPr>
          <w:trHeight w:val="261"/>
        </w:trPr>
        <w:tc>
          <w:tcPr>
            <w:tcW w:w="562" w:type="dxa"/>
            <w:vMerge/>
            <w:tcBorders>
              <w:top w:val="single" w:sz="4" w:space="0" w:color="000000"/>
              <w:left w:val="single" w:sz="4" w:space="0" w:color="000000"/>
              <w:right w:val="single" w:sz="4" w:space="0" w:color="000000"/>
            </w:tcBorders>
            <w:vAlign w:val="center"/>
          </w:tcPr>
          <w:p w14:paraId="1745DA61" w14:textId="77777777" w:rsidR="003218C6" w:rsidRPr="00871294" w:rsidRDefault="003218C6" w:rsidP="000511D8">
            <w:pPr>
              <w:widowControl w:val="0"/>
              <w:pBdr>
                <w:top w:val="nil"/>
                <w:left w:val="nil"/>
                <w:bottom w:val="nil"/>
                <w:right w:val="nil"/>
                <w:between w:val="nil"/>
              </w:pBdr>
              <w:spacing w:line="276" w:lineRule="auto"/>
              <w:jc w:val="center"/>
              <w:rPr>
                <w:lang w:val="uk-UA"/>
              </w:rPr>
            </w:pPr>
          </w:p>
        </w:tc>
        <w:tc>
          <w:tcPr>
            <w:tcW w:w="1586" w:type="dxa"/>
            <w:vMerge/>
            <w:tcBorders>
              <w:top w:val="single" w:sz="4" w:space="0" w:color="000000"/>
              <w:left w:val="single" w:sz="4" w:space="0" w:color="000000"/>
              <w:right w:val="single" w:sz="4" w:space="0" w:color="000000"/>
            </w:tcBorders>
            <w:vAlign w:val="center"/>
          </w:tcPr>
          <w:p w14:paraId="6DD76F9C" w14:textId="77777777" w:rsidR="003218C6" w:rsidRPr="00871294" w:rsidRDefault="003218C6" w:rsidP="000511D8">
            <w:pPr>
              <w:widowControl w:val="0"/>
              <w:pBdr>
                <w:top w:val="nil"/>
                <w:left w:val="nil"/>
                <w:bottom w:val="nil"/>
                <w:right w:val="nil"/>
                <w:between w:val="nil"/>
              </w:pBdr>
              <w:spacing w:line="276" w:lineRule="auto"/>
              <w:jc w:val="center"/>
              <w:rPr>
                <w:lang w:val="uk-UA"/>
              </w:rPr>
            </w:pPr>
          </w:p>
        </w:tc>
        <w:tc>
          <w:tcPr>
            <w:tcW w:w="2922" w:type="dxa"/>
            <w:tcBorders>
              <w:top w:val="single" w:sz="4" w:space="0" w:color="000000"/>
              <w:left w:val="single" w:sz="4" w:space="0" w:color="000000"/>
              <w:bottom w:val="single" w:sz="4" w:space="0" w:color="000000"/>
              <w:right w:val="single" w:sz="4" w:space="0" w:color="000000"/>
            </w:tcBorders>
            <w:vAlign w:val="center"/>
          </w:tcPr>
          <w:p w14:paraId="7CE1B299" w14:textId="77777777" w:rsidR="003218C6" w:rsidRPr="00871294" w:rsidRDefault="003218C6" w:rsidP="000511D8">
            <w:pPr>
              <w:jc w:val="center"/>
              <w:rPr>
                <w:lang w:val="uk-UA"/>
              </w:rPr>
            </w:pPr>
            <w:r w:rsidRPr="00871294">
              <w:rPr>
                <w:color w:val="000000"/>
                <w:lang w:val="uk-UA"/>
              </w:rPr>
              <w:t>Некондиційний карбонат кальцію (вапняк)</w:t>
            </w:r>
          </w:p>
        </w:tc>
        <w:tc>
          <w:tcPr>
            <w:tcW w:w="1418" w:type="dxa"/>
            <w:tcBorders>
              <w:left w:val="single" w:sz="4" w:space="0" w:color="000000"/>
              <w:right w:val="single" w:sz="4" w:space="0" w:color="000000"/>
            </w:tcBorders>
            <w:vAlign w:val="center"/>
          </w:tcPr>
          <w:p w14:paraId="798D8C64" w14:textId="77777777" w:rsidR="003218C6" w:rsidRPr="00871294" w:rsidRDefault="003218C6" w:rsidP="000511D8">
            <w:pPr>
              <w:ind w:left="-108" w:right="-119"/>
              <w:jc w:val="center"/>
              <w:rPr>
                <w:lang w:val="uk-UA"/>
              </w:rPr>
            </w:pPr>
            <w:r w:rsidRPr="00871294">
              <w:rPr>
                <w:lang w:val="uk-UA"/>
              </w:rPr>
              <w:t>5 611,980</w:t>
            </w:r>
          </w:p>
        </w:tc>
        <w:tc>
          <w:tcPr>
            <w:tcW w:w="1701" w:type="dxa"/>
            <w:tcBorders>
              <w:left w:val="single" w:sz="4" w:space="0" w:color="000000"/>
              <w:right w:val="single" w:sz="4" w:space="0" w:color="000000"/>
            </w:tcBorders>
            <w:vAlign w:val="center"/>
          </w:tcPr>
          <w:p w14:paraId="464FDF6C" w14:textId="77777777" w:rsidR="003218C6" w:rsidRPr="00871294" w:rsidRDefault="003218C6" w:rsidP="000511D8">
            <w:pPr>
              <w:jc w:val="center"/>
              <w:rPr>
                <w:lang w:val="uk-UA"/>
              </w:rPr>
            </w:pPr>
            <w:r w:rsidRPr="00871294">
              <w:rPr>
                <w:lang w:val="uk-UA"/>
              </w:rPr>
              <w:t>7 796,661</w:t>
            </w:r>
          </w:p>
        </w:tc>
        <w:tc>
          <w:tcPr>
            <w:tcW w:w="1417" w:type="dxa"/>
            <w:tcBorders>
              <w:left w:val="single" w:sz="4" w:space="0" w:color="000000"/>
              <w:right w:val="single" w:sz="4" w:space="0" w:color="000000"/>
            </w:tcBorders>
            <w:vAlign w:val="center"/>
          </w:tcPr>
          <w:p w14:paraId="013B1F42" w14:textId="77777777" w:rsidR="003218C6" w:rsidRPr="00871294" w:rsidRDefault="003218C6" w:rsidP="000511D8">
            <w:pPr>
              <w:ind w:left="-27" w:right="-162"/>
              <w:jc w:val="center"/>
              <w:rPr>
                <w:lang w:val="uk-UA"/>
              </w:rPr>
            </w:pPr>
            <w:r w:rsidRPr="00871294">
              <w:rPr>
                <w:lang w:val="uk-UA"/>
              </w:rPr>
              <w:t>6 200,000</w:t>
            </w:r>
          </w:p>
        </w:tc>
      </w:tr>
      <w:tr w:rsidR="003218C6" w:rsidRPr="00871294" w14:paraId="27FC2D4E" w14:textId="77777777" w:rsidTr="000511D8">
        <w:trPr>
          <w:trHeight w:val="261"/>
        </w:trPr>
        <w:tc>
          <w:tcPr>
            <w:tcW w:w="562" w:type="dxa"/>
            <w:vMerge/>
            <w:tcBorders>
              <w:top w:val="single" w:sz="4" w:space="0" w:color="000000"/>
              <w:left w:val="single" w:sz="4" w:space="0" w:color="000000"/>
              <w:right w:val="single" w:sz="4" w:space="0" w:color="000000"/>
            </w:tcBorders>
            <w:vAlign w:val="center"/>
          </w:tcPr>
          <w:p w14:paraId="0CB1F2CE" w14:textId="77777777" w:rsidR="003218C6" w:rsidRPr="00871294" w:rsidRDefault="003218C6" w:rsidP="000511D8">
            <w:pPr>
              <w:widowControl w:val="0"/>
              <w:pBdr>
                <w:top w:val="nil"/>
                <w:left w:val="nil"/>
                <w:bottom w:val="nil"/>
                <w:right w:val="nil"/>
                <w:between w:val="nil"/>
              </w:pBdr>
              <w:spacing w:line="276" w:lineRule="auto"/>
              <w:jc w:val="center"/>
              <w:rPr>
                <w:lang w:val="uk-UA"/>
              </w:rPr>
            </w:pPr>
          </w:p>
        </w:tc>
        <w:tc>
          <w:tcPr>
            <w:tcW w:w="1586" w:type="dxa"/>
            <w:vMerge/>
            <w:tcBorders>
              <w:top w:val="single" w:sz="4" w:space="0" w:color="000000"/>
              <w:left w:val="single" w:sz="4" w:space="0" w:color="000000"/>
              <w:right w:val="single" w:sz="4" w:space="0" w:color="000000"/>
            </w:tcBorders>
            <w:vAlign w:val="center"/>
          </w:tcPr>
          <w:p w14:paraId="21BC8F58" w14:textId="77777777" w:rsidR="003218C6" w:rsidRPr="00871294" w:rsidRDefault="003218C6" w:rsidP="000511D8">
            <w:pPr>
              <w:widowControl w:val="0"/>
              <w:pBdr>
                <w:top w:val="nil"/>
                <w:left w:val="nil"/>
                <w:bottom w:val="nil"/>
                <w:right w:val="nil"/>
                <w:between w:val="nil"/>
              </w:pBdr>
              <w:spacing w:line="276" w:lineRule="auto"/>
              <w:jc w:val="center"/>
              <w:rPr>
                <w:lang w:val="uk-UA"/>
              </w:rPr>
            </w:pPr>
          </w:p>
        </w:tc>
        <w:tc>
          <w:tcPr>
            <w:tcW w:w="2922" w:type="dxa"/>
            <w:tcBorders>
              <w:top w:val="single" w:sz="4" w:space="0" w:color="000000"/>
              <w:left w:val="single" w:sz="4" w:space="0" w:color="000000"/>
              <w:bottom w:val="single" w:sz="4" w:space="0" w:color="000000"/>
              <w:right w:val="single" w:sz="4" w:space="0" w:color="000000"/>
            </w:tcBorders>
          </w:tcPr>
          <w:p w14:paraId="59D3F9E2" w14:textId="77777777" w:rsidR="003218C6" w:rsidRPr="00871294" w:rsidRDefault="003218C6" w:rsidP="000511D8">
            <w:pPr>
              <w:jc w:val="center"/>
              <w:rPr>
                <w:lang w:val="uk-UA"/>
              </w:rPr>
            </w:pPr>
            <w:r w:rsidRPr="00871294">
              <w:rPr>
                <w:lang w:val="uk-UA"/>
              </w:rPr>
              <w:t>Осад (шлам, мул) від очищення стічних вод</w:t>
            </w:r>
          </w:p>
        </w:tc>
        <w:tc>
          <w:tcPr>
            <w:tcW w:w="1418" w:type="dxa"/>
            <w:tcBorders>
              <w:left w:val="single" w:sz="4" w:space="0" w:color="000000"/>
              <w:right w:val="single" w:sz="4" w:space="0" w:color="000000"/>
            </w:tcBorders>
            <w:vAlign w:val="center"/>
          </w:tcPr>
          <w:p w14:paraId="342647EA" w14:textId="77777777" w:rsidR="003218C6" w:rsidRPr="00871294" w:rsidRDefault="003218C6" w:rsidP="000511D8">
            <w:pPr>
              <w:ind w:left="-108" w:right="-119"/>
              <w:jc w:val="center"/>
              <w:rPr>
                <w:lang w:val="uk-UA"/>
              </w:rPr>
            </w:pPr>
            <w:r w:rsidRPr="00871294">
              <w:rPr>
                <w:lang w:val="uk-UA"/>
              </w:rPr>
              <w:t>–</w:t>
            </w:r>
          </w:p>
        </w:tc>
        <w:tc>
          <w:tcPr>
            <w:tcW w:w="1701" w:type="dxa"/>
            <w:tcBorders>
              <w:left w:val="single" w:sz="4" w:space="0" w:color="000000"/>
              <w:right w:val="single" w:sz="4" w:space="0" w:color="000000"/>
            </w:tcBorders>
            <w:vAlign w:val="center"/>
          </w:tcPr>
          <w:p w14:paraId="3BA1BCAA" w14:textId="77777777" w:rsidR="003218C6" w:rsidRPr="00871294" w:rsidRDefault="003218C6" w:rsidP="000511D8">
            <w:pPr>
              <w:jc w:val="center"/>
              <w:rPr>
                <w:lang w:val="uk-UA"/>
              </w:rPr>
            </w:pPr>
            <w:r w:rsidRPr="00871294">
              <w:rPr>
                <w:lang w:val="uk-UA"/>
              </w:rPr>
              <w:t>3387,803</w:t>
            </w:r>
          </w:p>
        </w:tc>
        <w:tc>
          <w:tcPr>
            <w:tcW w:w="1417" w:type="dxa"/>
            <w:tcBorders>
              <w:left w:val="single" w:sz="4" w:space="0" w:color="000000"/>
              <w:right w:val="single" w:sz="4" w:space="0" w:color="000000"/>
            </w:tcBorders>
            <w:vAlign w:val="center"/>
          </w:tcPr>
          <w:p w14:paraId="46CFABBC" w14:textId="77777777" w:rsidR="003218C6" w:rsidRPr="00871294" w:rsidRDefault="003218C6" w:rsidP="000511D8">
            <w:pPr>
              <w:ind w:left="-27" w:right="-162"/>
              <w:jc w:val="center"/>
              <w:rPr>
                <w:lang w:val="uk-UA"/>
              </w:rPr>
            </w:pPr>
            <w:r w:rsidRPr="00871294">
              <w:rPr>
                <w:lang w:val="uk-UA"/>
              </w:rPr>
              <w:t>–</w:t>
            </w:r>
          </w:p>
        </w:tc>
      </w:tr>
      <w:tr w:rsidR="003218C6" w:rsidRPr="00871294" w14:paraId="1341A6E6" w14:textId="77777777" w:rsidTr="000511D8">
        <w:trPr>
          <w:trHeight w:val="261"/>
        </w:trPr>
        <w:tc>
          <w:tcPr>
            <w:tcW w:w="562" w:type="dxa"/>
            <w:vMerge/>
            <w:tcBorders>
              <w:top w:val="single" w:sz="4" w:space="0" w:color="000000"/>
              <w:left w:val="single" w:sz="4" w:space="0" w:color="000000"/>
              <w:right w:val="single" w:sz="4" w:space="0" w:color="000000"/>
            </w:tcBorders>
            <w:vAlign w:val="center"/>
          </w:tcPr>
          <w:p w14:paraId="1062D34B" w14:textId="77777777" w:rsidR="003218C6" w:rsidRPr="00871294" w:rsidRDefault="003218C6" w:rsidP="000511D8">
            <w:pPr>
              <w:widowControl w:val="0"/>
              <w:pBdr>
                <w:top w:val="nil"/>
                <w:left w:val="nil"/>
                <w:bottom w:val="nil"/>
                <w:right w:val="nil"/>
                <w:between w:val="nil"/>
              </w:pBdr>
              <w:spacing w:line="276" w:lineRule="auto"/>
              <w:jc w:val="center"/>
              <w:rPr>
                <w:lang w:val="uk-UA"/>
              </w:rPr>
            </w:pPr>
          </w:p>
        </w:tc>
        <w:tc>
          <w:tcPr>
            <w:tcW w:w="1586" w:type="dxa"/>
            <w:vMerge/>
            <w:tcBorders>
              <w:top w:val="single" w:sz="4" w:space="0" w:color="000000"/>
              <w:left w:val="single" w:sz="4" w:space="0" w:color="000000"/>
              <w:right w:val="single" w:sz="4" w:space="0" w:color="000000"/>
            </w:tcBorders>
            <w:vAlign w:val="center"/>
          </w:tcPr>
          <w:p w14:paraId="3A50A270" w14:textId="77777777" w:rsidR="003218C6" w:rsidRPr="00871294" w:rsidRDefault="003218C6" w:rsidP="000511D8">
            <w:pPr>
              <w:widowControl w:val="0"/>
              <w:pBdr>
                <w:top w:val="nil"/>
                <w:left w:val="nil"/>
                <w:bottom w:val="nil"/>
                <w:right w:val="nil"/>
                <w:between w:val="nil"/>
              </w:pBdr>
              <w:spacing w:line="276" w:lineRule="auto"/>
              <w:jc w:val="center"/>
              <w:rPr>
                <w:lang w:val="uk-UA"/>
              </w:rPr>
            </w:pPr>
          </w:p>
        </w:tc>
        <w:tc>
          <w:tcPr>
            <w:tcW w:w="2922" w:type="dxa"/>
            <w:tcBorders>
              <w:top w:val="single" w:sz="4" w:space="0" w:color="000000"/>
              <w:left w:val="single" w:sz="4" w:space="0" w:color="000000"/>
              <w:bottom w:val="single" w:sz="4" w:space="0" w:color="000000"/>
              <w:right w:val="single" w:sz="4" w:space="0" w:color="000000"/>
            </w:tcBorders>
          </w:tcPr>
          <w:p w14:paraId="42747363" w14:textId="77777777" w:rsidR="003218C6" w:rsidRPr="00871294" w:rsidRDefault="003218C6" w:rsidP="000511D8">
            <w:pPr>
              <w:jc w:val="center"/>
              <w:rPr>
                <w:lang w:val="uk-UA"/>
              </w:rPr>
            </w:pPr>
            <w:r w:rsidRPr="00871294">
              <w:rPr>
                <w:lang w:val="uk-UA"/>
              </w:rPr>
              <w:t>Інші відходи цієї підгрупи</w:t>
            </w:r>
          </w:p>
        </w:tc>
        <w:tc>
          <w:tcPr>
            <w:tcW w:w="1418" w:type="dxa"/>
            <w:tcBorders>
              <w:left w:val="single" w:sz="4" w:space="0" w:color="000000"/>
              <w:bottom w:val="single" w:sz="4" w:space="0" w:color="000000"/>
              <w:right w:val="single" w:sz="4" w:space="0" w:color="000000"/>
            </w:tcBorders>
            <w:vAlign w:val="center"/>
          </w:tcPr>
          <w:p w14:paraId="087B687F" w14:textId="77777777" w:rsidR="003218C6" w:rsidRPr="00871294" w:rsidRDefault="003218C6" w:rsidP="000511D8">
            <w:pPr>
              <w:ind w:left="-108" w:right="-119"/>
              <w:jc w:val="center"/>
              <w:rPr>
                <w:lang w:val="uk-UA"/>
              </w:rPr>
            </w:pPr>
            <w:r w:rsidRPr="00871294">
              <w:rPr>
                <w:lang w:val="uk-UA"/>
              </w:rPr>
              <w:t>4385,580</w:t>
            </w:r>
          </w:p>
        </w:tc>
        <w:tc>
          <w:tcPr>
            <w:tcW w:w="1701" w:type="dxa"/>
            <w:tcBorders>
              <w:left w:val="single" w:sz="4" w:space="0" w:color="000000"/>
              <w:bottom w:val="single" w:sz="4" w:space="0" w:color="000000"/>
              <w:right w:val="single" w:sz="4" w:space="0" w:color="000000"/>
            </w:tcBorders>
            <w:vAlign w:val="center"/>
          </w:tcPr>
          <w:p w14:paraId="01648737" w14:textId="77777777" w:rsidR="003218C6" w:rsidRPr="00871294" w:rsidRDefault="003218C6" w:rsidP="000511D8">
            <w:pPr>
              <w:jc w:val="center"/>
              <w:rPr>
                <w:lang w:val="uk-UA"/>
              </w:rPr>
            </w:pPr>
            <w:r w:rsidRPr="00871294">
              <w:rPr>
                <w:lang w:val="uk-UA"/>
              </w:rPr>
              <w:t>100918,880</w:t>
            </w:r>
          </w:p>
        </w:tc>
        <w:tc>
          <w:tcPr>
            <w:tcW w:w="1417" w:type="dxa"/>
            <w:tcBorders>
              <w:left w:val="single" w:sz="4" w:space="0" w:color="000000"/>
              <w:bottom w:val="single" w:sz="4" w:space="0" w:color="000000"/>
              <w:right w:val="single" w:sz="4" w:space="0" w:color="000000"/>
            </w:tcBorders>
            <w:vAlign w:val="center"/>
          </w:tcPr>
          <w:p w14:paraId="08A3E981" w14:textId="77777777" w:rsidR="003218C6" w:rsidRPr="00871294" w:rsidRDefault="003218C6" w:rsidP="000511D8">
            <w:pPr>
              <w:ind w:left="-27" w:right="-162"/>
              <w:jc w:val="center"/>
              <w:rPr>
                <w:lang w:val="uk-UA"/>
              </w:rPr>
            </w:pPr>
            <w:r w:rsidRPr="00871294">
              <w:rPr>
                <w:lang w:val="uk-UA"/>
              </w:rPr>
              <w:t>8509,690</w:t>
            </w:r>
          </w:p>
        </w:tc>
      </w:tr>
      <w:tr w:rsidR="003218C6" w:rsidRPr="00871294" w14:paraId="54953470" w14:textId="77777777" w:rsidTr="000511D8">
        <w:tc>
          <w:tcPr>
            <w:tcW w:w="562" w:type="dxa"/>
            <w:tcBorders>
              <w:top w:val="single" w:sz="4" w:space="0" w:color="000000"/>
              <w:left w:val="single" w:sz="4" w:space="0" w:color="000000"/>
              <w:bottom w:val="single" w:sz="4" w:space="0" w:color="000000"/>
              <w:right w:val="single" w:sz="4" w:space="0" w:color="000000"/>
            </w:tcBorders>
            <w:vAlign w:val="center"/>
          </w:tcPr>
          <w:p w14:paraId="58AC8AE6" w14:textId="77777777" w:rsidR="003218C6" w:rsidRPr="00871294" w:rsidRDefault="003218C6" w:rsidP="000511D8">
            <w:pPr>
              <w:jc w:val="center"/>
              <w:rPr>
                <w:lang w:val="uk-UA"/>
              </w:rPr>
            </w:pPr>
            <w:r w:rsidRPr="00871294">
              <w:rPr>
                <w:lang w:val="uk-UA"/>
              </w:rPr>
              <w:t>2.</w:t>
            </w:r>
          </w:p>
        </w:tc>
        <w:tc>
          <w:tcPr>
            <w:tcW w:w="1586" w:type="dxa"/>
            <w:tcBorders>
              <w:top w:val="single" w:sz="4" w:space="0" w:color="000000"/>
              <w:left w:val="single" w:sz="4" w:space="0" w:color="000000"/>
              <w:bottom w:val="single" w:sz="4" w:space="0" w:color="000000"/>
              <w:right w:val="single" w:sz="4" w:space="0" w:color="000000"/>
            </w:tcBorders>
            <w:vAlign w:val="center"/>
          </w:tcPr>
          <w:p w14:paraId="6E598ABB" w14:textId="77777777" w:rsidR="003218C6" w:rsidRPr="00871294" w:rsidRDefault="003218C6" w:rsidP="000511D8">
            <w:pPr>
              <w:ind w:left="-26" w:right="-114"/>
              <w:jc w:val="center"/>
              <w:rPr>
                <w:lang w:val="uk-UA"/>
              </w:rPr>
            </w:pPr>
            <w:r w:rsidRPr="00871294">
              <w:rPr>
                <w:lang w:val="uk-UA"/>
              </w:rPr>
              <w:t>ПрАТ "НІЖИНСЬКИЙ ЖИРКОМБІНАТ"</w:t>
            </w:r>
          </w:p>
        </w:tc>
        <w:tc>
          <w:tcPr>
            <w:tcW w:w="2922" w:type="dxa"/>
            <w:tcBorders>
              <w:top w:val="single" w:sz="4" w:space="0" w:color="000000"/>
              <w:left w:val="single" w:sz="4" w:space="0" w:color="000000"/>
              <w:bottom w:val="single" w:sz="4" w:space="0" w:color="000000"/>
              <w:right w:val="single" w:sz="4" w:space="0" w:color="000000"/>
            </w:tcBorders>
            <w:vAlign w:val="center"/>
          </w:tcPr>
          <w:p w14:paraId="7C2C231D" w14:textId="77777777" w:rsidR="003218C6" w:rsidRPr="00871294" w:rsidRDefault="003218C6" w:rsidP="000511D8">
            <w:pPr>
              <w:jc w:val="center"/>
              <w:rPr>
                <w:lang w:val="uk-UA"/>
              </w:rPr>
            </w:pPr>
            <w:r w:rsidRPr="00871294">
              <w:rPr>
                <w:color w:val="000000"/>
                <w:lang w:val="uk-UA"/>
              </w:rPr>
              <w:t>Осад (шлам, мул) від промивання, очищення, чистки, центрифугування та сепарації</w:t>
            </w:r>
          </w:p>
        </w:tc>
        <w:tc>
          <w:tcPr>
            <w:tcW w:w="1418" w:type="dxa"/>
            <w:tcBorders>
              <w:top w:val="single" w:sz="4" w:space="0" w:color="000000"/>
              <w:left w:val="single" w:sz="4" w:space="0" w:color="000000"/>
              <w:bottom w:val="single" w:sz="4" w:space="0" w:color="000000"/>
              <w:right w:val="single" w:sz="4" w:space="0" w:color="000000"/>
            </w:tcBorders>
            <w:vAlign w:val="center"/>
          </w:tcPr>
          <w:p w14:paraId="444C010D" w14:textId="77777777" w:rsidR="003218C6" w:rsidRPr="00871294" w:rsidRDefault="003218C6" w:rsidP="000511D8">
            <w:pPr>
              <w:ind w:left="-108" w:right="-119"/>
              <w:jc w:val="center"/>
              <w:rPr>
                <w:lang w:val="uk-UA"/>
              </w:rPr>
            </w:pPr>
            <w:r w:rsidRPr="00871294">
              <w:rPr>
                <w:lang w:val="uk-UA"/>
              </w:rPr>
              <w:t>596,184</w:t>
            </w:r>
          </w:p>
        </w:tc>
        <w:tc>
          <w:tcPr>
            <w:tcW w:w="1701" w:type="dxa"/>
            <w:tcBorders>
              <w:top w:val="single" w:sz="4" w:space="0" w:color="000000"/>
              <w:left w:val="single" w:sz="4" w:space="0" w:color="000000"/>
              <w:bottom w:val="single" w:sz="4" w:space="0" w:color="000000"/>
              <w:right w:val="single" w:sz="4" w:space="0" w:color="000000"/>
            </w:tcBorders>
            <w:vAlign w:val="center"/>
          </w:tcPr>
          <w:p w14:paraId="32D130C2" w14:textId="77777777" w:rsidR="003218C6" w:rsidRPr="00871294" w:rsidRDefault="003218C6" w:rsidP="000511D8">
            <w:pPr>
              <w:jc w:val="center"/>
              <w:rPr>
                <w:lang w:val="uk-UA"/>
              </w:rPr>
            </w:pPr>
            <w:r w:rsidRPr="00871294">
              <w:rPr>
                <w:lang w:val="uk-UA"/>
              </w:rPr>
              <w:t>47545,020</w:t>
            </w:r>
          </w:p>
        </w:tc>
        <w:tc>
          <w:tcPr>
            <w:tcW w:w="1417" w:type="dxa"/>
            <w:tcBorders>
              <w:top w:val="single" w:sz="4" w:space="0" w:color="000000"/>
              <w:left w:val="single" w:sz="4" w:space="0" w:color="000000"/>
              <w:bottom w:val="single" w:sz="4" w:space="0" w:color="000000"/>
              <w:right w:val="single" w:sz="4" w:space="0" w:color="000000"/>
            </w:tcBorders>
            <w:vAlign w:val="center"/>
          </w:tcPr>
          <w:p w14:paraId="1E483E92" w14:textId="77777777" w:rsidR="003218C6" w:rsidRPr="00871294" w:rsidRDefault="003218C6" w:rsidP="000511D8">
            <w:pPr>
              <w:ind w:left="-27" w:right="-162"/>
              <w:jc w:val="center"/>
              <w:rPr>
                <w:lang w:val="uk-UA"/>
              </w:rPr>
            </w:pPr>
            <w:r w:rsidRPr="00871294">
              <w:rPr>
                <w:lang w:val="uk-UA"/>
              </w:rPr>
              <w:t>1148,850</w:t>
            </w:r>
          </w:p>
        </w:tc>
      </w:tr>
      <w:tr w:rsidR="003218C6" w:rsidRPr="00871294" w14:paraId="09B778EE" w14:textId="77777777" w:rsidTr="000511D8">
        <w:tc>
          <w:tcPr>
            <w:tcW w:w="562" w:type="dxa"/>
            <w:tcBorders>
              <w:top w:val="single" w:sz="4" w:space="0" w:color="000000"/>
              <w:left w:val="single" w:sz="4" w:space="0" w:color="000000"/>
              <w:bottom w:val="single" w:sz="4" w:space="0" w:color="000000"/>
              <w:right w:val="single" w:sz="4" w:space="0" w:color="000000"/>
            </w:tcBorders>
            <w:vAlign w:val="center"/>
          </w:tcPr>
          <w:p w14:paraId="7B099EE0" w14:textId="77777777" w:rsidR="003218C6" w:rsidRPr="00871294" w:rsidRDefault="003218C6" w:rsidP="000511D8">
            <w:pPr>
              <w:jc w:val="center"/>
              <w:rPr>
                <w:lang w:val="uk-UA"/>
              </w:rPr>
            </w:pPr>
            <w:r w:rsidRPr="00871294">
              <w:rPr>
                <w:lang w:val="uk-UA"/>
              </w:rPr>
              <w:t>3.</w:t>
            </w:r>
          </w:p>
        </w:tc>
        <w:tc>
          <w:tcPr>
            <w:tcW w:w="1586" w:type="dxa"/>
            <w:tcBorders>
              <w:top w:val="single" w:sz="4" w:space="0" w:color="000000"/>
              <w:left w:val="single" w:sz="4" w:space="0" w:color="000000"/>
              <w:bottom w:val="single" w:sz="4" w:space="0" w:color="000000"/>
              <w:right w:val="single" w:sz="4" w:space="0" w:color="000000"/>
            </w:tcBorders>
            <w:vAlign w:val="center"/>
          </w:tcPr>
          <w:p w14:paraId="3B20F0AF" w14:textId="77777777" w:rsidR="003218C6" w:rsidRPr="00871294" w:rsidRDefault="003218C6" w:rsidP="000511D8">
            <w:pPr>
              <w:ind w:left="-26" w:right="-114"/>
              <w:jc w:val="center"/>
              <w:rPr>
                <w:lang w:val="uk-UA"/>
              </w:rPr>
            </w:pPr>
            <w:r w:rsidRPr="00871294">
              <w:rPr>
                <w:lang w:val="uk-UA"/>
              </w:rPr>
              <w:t>СТОВ " ВІРА</w:t>
            </w:r>
          </w:p>
        </w:tc>
        <w:tc>
          <w:tcPr>
            <w:tcW w:w="2922" w:type="dxa"/>
            <w:tcBorders>
              <w:top w:val="single" w:sz="4" w:space="0" w:color="000000"/>
              <w:left w:val="single" w:sz="4" w:space="0" w:color="000000"/>
              <w:bottom w:val="single" w:sz="4" w:space="0" w:color="000000"/>
              <w:right w:val="single" w:sz="4" w:space="0" w:color="000000"/>
            </w:tcBorders>
          </w:tcPr>
          <w:p w14:paraId="79BE4668" w14:textId="77777777" w:rsidR="003218C6" w:rsidRPr="00871294" w:rsidRDefault="003218C6" w:rsidP="000511D8">
            <w:pPr>
              <w:jc w:val="center"/>
              <w:rPr>
                <w:lang w:val="uk-UA"/>
              </w:rPr>
            </w:pPr>
            <w:r w:rsidRPr="00871294">
              <w:rPr>
                <w:color w:val="000000"/>
                <w:lang w:val="uk-UA"/>
              </w:rPr>
              <w:t xml:space="preserve">Тваринні фекалії, урина та гній (включаючи зіпсовану солому), стоки, зібрані окремо та </w:t>
            </w:r>
            <w:r w:rsidRPr="00871294">
              <w:rPr>
                <w:color w:val="000000"/>
                <w:lang w:val="uk-UA"/>
              </w:rPr>
              <w:lastRenderedPageBreak/>
              <w:t>оброблені поза місцями утворення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00602" w14:textId="77777777" w:rsidR="003218C6" w:rsidRPr="00871294" w:rsidRDefault="003218C6" w:rsidP="000511D8">
            <w:pPr>
              <w:ind w:left="-108" w:right="-119"/>
              <w:jc w:val="center"/>
              <w:rPr>
                <w:lang w:val="uk-UA"/>
              </w:rPr>
            </w:pPr>
            <w:r w:rsidRPr="00871294">
              <w:rPr>
                <w:lang w:val="uk-UA"/>
              </w:rPr>
              <w:lastRenderedPageBreak/>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D1348E0" w14:textId="77777777" w:rsidR="003218C6" w:rsidRPr="00871294" w:rsidRDefault="003218C6" w:rsidP="000511D8">
            <w:pPr>
              <w:jc w:val="center"/>
              <w:rPr>
                <w:lang w:val="uk-UA"/>
              </w:rPr>
            </w:pPr>
            <w:r w:rsidRPr="00871294">
              <w:rPr>
                <w:lang w:val="uk-UA"/>
              </w:rPr>
              <w:t>23063,000</w:t>
            </w:r>
          </w:p>
        </w:tc>
        <w:tc>
          <w:tcPr>
            <w:tcW w:w="1417" w:type="dxa"/>
            <w:tcBorders>
              <w:top w:val="single" w:sz="4" w:space="0" w:color="000000"/>
              <w:left w:val="single" w:sz="4" w:space="0" w:color="000000"/>
              <w:bottom w:val="single" w:sz="4" w:space="0" w:color="000000"/>
              <w:right w:val="single" w:sz="4" w:space="0" w:color="000000"/>
            </w:tcBorders>
            <w:vAlign w:val="center"/>
          </w:tcPr>
          <w:p w14:paraId="67DFA485" w14:textId="77777777" w:rsidR="003218C6" w:rsidRPr="00871294" w:rsidRDefault="003218C6" w:rsidP="000511D8">
            <w:pPr>
              <w:ind w:left="-27" w:right="-162"/>
              <w:jc w:val="center"/>
              <w:rPr>
                <w:lang w:val="uk-UA"/>
              </w:rPr>
            </w:pPr>
            <w:r w:rsidRPr="00871294">
              <w:rPr>
                <w:lang w:val="uk-UA"/>
              </w:rPr>
              <w:t>–</w:t>
            </w:r>
          </w:p>
        </w:tc>
      </w:tr>
      <w:tr w:rsidR="003218C6" w:rsidRPr="00871294" w14:paraId="4EEE7728" w14:textId="77777777" w:rsidTr="000511D8">
        <w:tc>
          <w:tcPr>
            <w:tcW w:w="562" w:type="dxa"/>
            <w:tcBorders>
              <w:top w:val="single" w:sz="4" w:space="0" w:color="000000"/>
              <w:left w:val="single" w:sz="4" w:space="0" w:color="000000"/>
              <w:bottom w:val="single" w:sz="4" w:space="0" w:color="000000"/>
              <w:right w:val="single" w:sz="4" w:space="0" w:color="000000"/>
            </w:tcBorders>
            <w:vAlign w:val="center"/>
          </w:tcPr>
          <w:p w14:paraId="5EA70A8A" w14:textId="77777777" w:rsidR="003218C6" w:rsidRPr="00871294" w:rsidRDefault="003218C6" w:rsidP="000511D8">
            <w:pPr>
              <w:jc w:val="center"/>
              <w:rPr>
                <w:lang w:val="uk-UA"/>
              </w:rPr>
            </w:pPr>
            <w:r w:rsidRPr="00871294">
              <w:rPr>
                <w:lang w:val="uk-UA"/>
              </w:rPr>
              <w:t>4.</w:t>
            </w:r>
          </w:p>
        </w:tc>
        <w:tc>
          <w:tcPr>
            <w:tcW w:w="1586" w:type="dxa"/>
            <w:tcBorders>
              <w:top w:val="single" w:sz="4" w:space="0" w:color="000000"/>
              <w:left w:val="single" w:sz="4" w:space="0" w:color="000000"/>
              <w:bottom w:val="single" w:sz="4" w:space="0" w:color="000000"/>
              <w:right w:val="single" w:sz="4" w:space="0" w:color="000000"/>
            </w:tcBorders>
            <w:vAlign w:val="center"/>
          </w:tcPr>
          <w:p w14:paraId="494C464B" w14:textId="77777777" w:rsidR="003218C6" w:rsidRPr="00871294" w:rsidRDefault="003218C6" w:rsidP="000511D8">
            <w:pPr>
              <w:ind w:left="-26" w:right="-114"/>
              <w:jc w:val="center"/>
              <w:rPr>
                <w:lang w:val="uk-UA"/>
              </w:rPr>
            </w:pPr>
            <w:r w:rsidRPr="00871294">
              <w:rPr>
                <w:lang w:val="uk-UA"/>
              </w:rPr>
              <w:t>ТОВ "МЕНА-АВАНГАРД "</w:t>
            </w:r>
          </w:p>
        </w:tc>
        <w:tc>
          <w:tcPr>
            <w:tcW w:w="2922" w:type="dxa"/>
            <w:tcBorders>
              <w:top w:val="single" w:sz="4" w:space="0" w:color="000000"/>
              <w:left w:val="single" w:sz="4" w:space="0" w:color="000000"/>
              <w:bottom w:val="single" w:sz="4" w:space="0" w:color="000000"/>
              <w:right w:val="single" w:sz="4" w:space="0" w:color="000000"/>
            </w:tcBorders>
          </w:tcPr>
          <w:p w14:paraId="0E31963F" w14:textId="77777777" w:rsidR="003218C6" w:rsidRPr="00871294" w:rsidRDefault="003218C6" w:rsidP="000511D8">
            <w:pPr>
              <w:jc w:val="center"/>
              <w:rPr>
                <w:lang w:val="uk-UA"/>
              </w:rPr>
            </w:pPr>
            <w:r w:rsidRPr="00871294">
              <w:rPr>
                <w:color w:val="000000"/>
                <w:lang w:val="uk-UA"/>
              </w:rPr>
              <w:t>Тваринні фекалії, урина та гній (включаючи зіпсовану солому), стоки, зібрані окремо та оброблені поза місцями утворення</w:t>
            </w:r>
          </w:p>
        </w:tc>
        <w:tc>
          <w:tcPr>
            <w:tcW w:w="1418" w:type="dxa"/>
            <w:tcBorders>
              <w:top w:val="single" w:sz="4" w:space="0" w:color="000000"/>
              <w:left w:val="single" w:sz="4" w:space="0" w:color="000000"/>
              <w:bottom w:val="single" w:sz="4" w:space="0" w:color="000000"/>
              <w:right w:val="single" w:sz="4" w:space="0" w:color="000000"/>
            </w:tcBorders>
            <w:vAlign w:val="center"/>
          </w:tcPr>
          <w:p w14:paraId="1F5DB10D" w14:textId="77777777" w:rsidR="003218C6" w:rsidRPr="00871294" w:rsidRDefault="003218C6" w:rsidP="000511D8">
            <w:pPr>
              <w:ind w:left="-108" w:right="-119"/>
              <w:jc w:val="center"/>
              <w:rPr>
                <w:lang w:val="uk-UA"/>
              </w:rPr>
            </w:pPr>
            <w:r w:rsidRPr="00871294">
              <w:rPr>
                <w:lang w:val="uk-UA"/>
              </w:rPr>
              <w:t>8746,700</w:t>
            </w:r>
          </w:p>
        </w:tc>
        <w:tc>
          <w:tcPr>
            <w:tcW w:w="1701" w:type="dxa"/>
            <w:tcBorders>
              <w:top w:val="single" w:sz="4" w:space="0" w:color="000000"/>
              <w:left w:val="single" w:sz="4" w:space="0" w:color="000000"/>
              <w:bottom w:val="single" w:sz="4" w:space="0" w:color="000000"/>
              <w:right w:val="single" w:sz="4" w:space="0" w:color="000000"/>
            </w:tcBorders>
            <w:vAlign w:val="center"/>
          </w:tcPr>
          <w:p w14:paraId="685E021B" w14:textId="77777777" w:rsidR="003218C6" w:rsidRPr="00871294" w:rsidRDefault="003218C6" w:rsidP="000511D8">
            <w:pPr>
              <w:jc w:val="center"/>
              <w:rPr>
                <w:lang w:val="uk-UA"/>
              </w:rPr>
            </w:pPr>
            <w:r w:rsidRPr="00871294">
              <w:rPr>
                <w:lang w:val="uk-UA"/>
              </w:rPr>
              <w:t>18685,700</w:t>
            </w:r>
          </w:p>
        </w:tc>
        <w:tc>
          <w:tcPr>
            <w:tcW w:w="1417" w:type="dxa"/>
            <w:tcBorders>
              <w:top w:val="single" w:sz="4" w:space="0" w:color="000000"/>
              <w:left w:val="single" w:sz="4" w:space="0" w:color="000000"/>
              <w:bottom w:val="single" w:sz="4" w:space="0" w:color="000000"/>
              <w:right w:val="single" w:sz="4" w:space="0" w:color="000000"/>
            </w:tcBorders>
            <w:vAlign w:val="center"/>
          </w:tcPr>
          <w:p w14:paraId="7983C376" w14:textId="77777777" w:rsidR="003218C6" w:rsidRPr="00871294" w:rsidRDefault="003218C6" w:rsidP="000511D8">
            <w:pPr>
              <w:ind w:left="-27" w:right="-162"/>
              <w:jc w:val="center"/>
              <w:rPr>
                <w:lang w:val="uk-UA"/>
              </w:rPr>
            </w:pPr>
            <w:r w:rsidRPr="00871294">
              <w:rPr>
                <w:lang w:val="uk-UA"/>
              </w:rPr>
              <w:t>2071,900</w:t>
            </w:r>
          </w:p>
        </w:tc>
      </w:tr>
      <w:tr w:rsidR="003218C6" w:rsidRPr="00871294" w14:paraId="0423C77C" w14:textId="77777777" w:rsidTr="000511D8">
        <w:tc>
          <w:tcPr>
            <w:tcW w:w="562" w:type="dxa"/>
            <w:tcBorders>
              <w:top w:val="single" w:sz="4" w:space="0" w:color="000000"/>
              <w:left w:val="single" w:sz="4" w:space="0" w:color="000000"/>
              <w:bottom w:val="single" w:sz="4" w:space="0" w:color="000000"/>
              <w:right w:val="single" w:sz="4" w:space="0" w:color="000000"/>
            </w:tcBorders>
            <w:vAlign w:val="center"/>
          </w:tcPr>
          <w:p w14:paraId="2D5E2BF3" w14:textId="77777777" w:rsidR="003218C6" w:rsidRPr="00871294" w:rsidRDefault="003218C6" w:rsidP="000511D8">
            <w:pPr>
              <w:jc w:val="center"/>
              <w:rPr>
                <w:lang w:val="uk-UA"/>
              </w:rPr>
            </w:pPr>
            <w:r w:rsidRPr="00871294">
              <w:rPr>
                <w:lang w:val="uk-UA"/>
              </w:rPr>
              <w:t>5.</w:t>
            </w:r>
          </w:p>
        </w:tc>
        <w:tc>
          <w:tcPr>
            <w:tcW w:w="1586" w:type="dxa"/>
            <w:tcBorders>
              <w:top w:val="single" w:sz="4" w:space="0" w:color="000000"/>
              <w:left w:val="single" w:sz="4" w:space="0" w:color="000000"/>
              <w:bottom w:val="single" w:sz="4" w:space="0" w:color="000000"/>
              <w:right w:val="single" w:sz="4" w:space="0" w:color="000000"/>
            </w:tcBorders>
            <w:vAlign w:val="center"/>
          </w:tcPr>
          <w:p w14:paraId="10C8CAC5" w14:textId="77777777" w:rsidR="003218C6" w:rsidRPr="00871294" w:rsidRDefault="003218C6" w:rsidP="000511D8">
            <w:pPr>
              <w:jc w:val="center"/>
              <w:rPr>
                <w:lang w:val="uk-UA"/>
              </w:rPr>
            </w:pPr>
            <w:r w:rsidRPr="00871294">
              <w:rPr>
                <w:color w:val="333333"/>
                <w:lang w:val="uk-UA"/>
              </w:rPr>
              <w:t>ПОСП "ХЛІБОРОБ"</w:t>
            </w:r>
          </w:p>
        </w:tc>
        <w:tc>
          <w:tcPr>
            <w:tcW w:w="2922" w:type="dxa"/>
            <w:tcBorders>
              <w:top w:val="single" w:sz="4" w:space="0" w:color="000000"/>
              <w:left w:val="single" w:sz="4" w:space="0" w:color="000000"/>
              <w:bottom w:val="single" w:sz="4" w:space="0" w:color="000000"/>
              <w:right w:val="single" w:sz="4" w:space="0" w:color="000000"/>
            </w:tcBorders>
          </w:tcPr>
          <w:p w14:paraId="0217919B" w14:textId="77777777" w:rsidR="003218C6" w:rsidRPr="00871294" w:rsidRDefault="003218C6" w:rsidP="000511D8">
            <w:pPr>
              <w:jc w:val="center"/>
              <w:rPr>
                <w:lang w:val="uk-UA"/>
              </w:rPr>
            </w:pPr>
            <w:r w:rsidRPr="00871294">
              <w:rPr>
                <w:color w:val="000000"/>
                <w:lang w:val="uk-UA"/>
              </w:rPr>
              <w:t>Тваринні фекалії, урина та гній (включаючи зіпсовану солому), стоки, зібрані окремо та оброблені поза місцями утворення</w:t>
            </w:r>
          </w:p>
        </w:tc>
        <w:tc>
          <w:tcPr>
            <w:tcW w:w="1418" w:type="dxa"/>
            <w:tcBorders>
              <w:top w:val="single" w:sz="4" w:space="0" w:color="000000"/>
              <w:left w:val="single" w:sz="4" w:space="0" w:color="000000"/>
              <w:bottom w:val="single" w:sz="4" w:space="0" w:color="000000"/>
              <w:right w:val="single" w:sz="4" w:space="0" w:color="000000"/>
            </w:tcBorders>
            <w:vAlign w:val="center"/>
          </w:tcPr>
          <w:p w14:paraId="5D3996F6" w14:textId="77777777" w:rsidR="003218C6" w:rsidRPr="00871294" w:rsidRDefault="003218C6" w:rsidP="000511D8">
            <w:pPr>
              <w:ind w:left="-108" w:right="-119"/>
              <w:jc w:val="center"/>
              <w:rPr>
                <w:lang w:val="uk-UA"/>
              </w:rPr>
            </w:pPr>
            <w:r w:rsidRPr="00871294">
              <w:rPr>
                <w:lang w:val="uk-UA"/>
              </w:rPr>
              <w:t>3930,692</w:t>
            </w:r>
          </w:p>
        </w:tc>
        <w:tc>
          <w:tcPr>
            <w:tcW w:w="1701" w:type="dxa"/>
            <w:tcBorders>
              <w:top w:val="single" w:sz="4" w:space="0" w:color="000000"/>
              <w:left w:val="single" w:sz="4" w:space="0" w:color="000000"/>
              <w:bottom w:val="single" w:sz="4" w:space="0" w:color="000000"/>
              <w:right w:val="single" w:sz="4" w:space="0" w:color="000000"/>
            </w:tcBorders>
            <w:vAlign w:val="center"/>
          </w:tcPr>
          <w:p w14:paraId="0561494B" w14:textId="77777777" w:rsidR="003218C6" w:rsidRPr="00871294" w:rsidRDefault="003218C6" w:rsidP="000511D8">
            <w:pPr>
              <w:jc w:val="center"/>
              <w:rPr>
                <w:lang w:val="uk-UA"/>
              </w:rPr>
            </w:pPr>
            <w:r w:rsidRPr="00871294">
              <w:rPr>
                <w:lang w:val="uk-UA"/>
              </w:rPr>
              <w:t>7443,637</w:t>
            </w:r>
          </w:p>
        </w:tc>
        <w:tc>
          <w:tcPr>
            <w:tcW w:w="1417" w:type="dxa"/>
            <w:tcBorders>
              <w:top w:val="single" w:sz="4" w:space="0" w:color="000000"/>
              <w:left w:val="single" w:sz="4" w:space="0" w:color="000000"/>
              <w:bottom w:val="single" w:sz="4" w:space="0" w:color="000000"/>
              <w:right w:val="single" w:sz="4" w:space="0" w:color="000000"/>
            </w:tcBorders>
            <w:vAlign w:val="center"/>
          </w:tcPr>
          <w:p w14:paraId="00457846" w14:textId="77777777" w:rsidR="003218C6" w:rsidRPr="00871294" w:rsidRDefault="003218C6" w:rsidP="000511D8">
            <w:pPr>
              <w:ind w:left="-27" w:right="-162"/>
              <w:jc w:val="center"/>
              <w:rPr>
                <w:lang w:val="uk-UA"/>
              </w:rPr>
            </w:pPr>
            <w:r w:rsidRPr="00871294">
              <w:rPr>
                <w:lang w:val="uk-UA"/>
              </w:rPr>
              <w:t>–</w:t>
            </w:r>
          </w:p>
        </w:tc>
      </w:tr>
      <w:tr w:rsidR="003218C6" w:rsidRPr="00871294" w14:paraId="6E5BA221" w14:textId="77777777" w:rsidTr="000511D8">
        <w:tc>
          <w:tcPr>
            <w:tcW w:w="562" w:type="dxa"/>
            <w:tcBorders>
              <w:top w:val="single" w:sz="4" w:space="0" w:color="000000"/>
              <w:left w:val="single" w:sz="4" w:space="0" w:color="000000"/>
              <w:bottom w:val="single" w:sz="4" w:space="0" w:color="000000"/>
              <w:right w:val="single" w:sz="4" w:space="0" w:color="000000"/>
            </w:tcBorders>
            <w:vAlign w:val="center"/>
          </w:tcPr>
          <w:p w14:paraId="6BA8A069" w14:textId="77777777" w:rsidR="003218C6" w:rsidRPr="00871294" w:rsidRDefault="003218C6" w:rsidP="000511D8">
            <w:pPr>
              <w:jc w:val="center"/>
              <w:rPr>
                <w:lang w:val="uk-UA"/>
              </w:rPr>
            </w:pPr>
            <w:r w:rsidRPr="00871294">
              <w:rPr>
                <w:lang w:val="uk-UA"/>
              </w:rPr>
              <w:t>6.</w:t>
            </w:r>
          </w:p>
        </w:tc>
        <w:tc>
          <w:tcPr>
            <w:tcW w:w="1586" w:type="dxa"/>
            <w:tcBorders>
              <w:top w:val="single" w:sz="4" w:space="0" w:color="000000"/>
              <w:left w:val="single" w:sz="4" w:space="0" w:color="000000"/>
              <w:bottom w:val="single" w:sz="4" w:space="0" w:color="000000"/>
              <w:right w:val="single" w:sz="4" w:space="0" w:color="000000"/>
            </w:tcBorders>
            <w:vAlign w:val="center"/>
          </w:tcPr>
          <w:p w14:paraId="3F1EC57B" w14:textId="77777777" w:rsidR="003218C6" w:rsidRPr="00871294" w:rsidRDefault="003218C6" w:rsidP="000511D8">
            <w:pPr>
              <w:ind w:left="-26" w:right="-114"/>
              <w:jc w:val="center"/>
              <w:rPr>
                <w:lang w:val="uk-UA"/>
              </w:rPr>
            </w:pPr>
            <w:r w:rsidRPr="00871294">
              <w:rPr>
                <w:lang w:val="uk-UA"/>
              </w:rPr>
              <w:t>ТОВ "ЕЛЕВАТОР АГРО"</w:t>
            </w:r>
          </w:p>
        </w:tc>
        <w:tc>
          <w:tcPr>
            <w:tcW w:w="2922" w:type="dxa"/>
            <w:tcBorders>
              <w:top w:val="single" w:sz="4" w:space="0" w:color="000000"/>
              <w:left w:val="single" w:sz="4" w:space="0" w:color="000000"/>
              <w:bottom w:val="single" w:sz="4" w:space="0" w:color="000000"/>
              <w:right w:val="single" w:sz="4" w:space="0" w:color="000000"/>
            </w:tcBorders>
          </w:tcPr>
          <w:p w14:paraId="1A8AD195" w14:textId="77777777" w:rsidR="003218C6" w:rsidRPr="00871294" w:rsidRDefault="003218C6" w:rsidP="000511D8">
            <w:pPr>
              <w:jc w:val="center"/>
              <w:rPr>
                <w:lang w:val="uk-UA"/>
              </w:rPr>
            </w:pPr>
            <w:r w:rsidRPr="00871294">
              <w:rPr>
                <w:color w:val="000000"/>
                <w:lang w:val="uk-UA"/>
              </w:rPr>
              <w:t>Сировина та продукти, не придатні для споживання або обробки</w:t>
            </w:r>
          </w:p>
        </w:tc>
        <w:tc>
          <w:tcPr>
            <w:tcW w:w="1418" w:type="dxa"/>
            <w:tcBorders>
              <w:top w:val="single" w:sz="4" w:space="0" w:color="000000"/>
              <w:left w:val="single" w:sz="4" w:space="0" w:color="000000"/>
              <w:bottom w:val="single" w:sz="4" w:space="0" w:color="000000"/>
              <w:right w:val="single" w:sz="4" w:space="0" w:color="000000"/>
            </w:tcBorders>
            <w:vAlign w:val="center"/>
          </w:tcPr>
          <w:p w14:paraId="5A97090F" w14:textId="77777777" w:rsidR="003218C6" w:rsidRPr="00871294" w:rsidRDefault="003218C6" w:rsidP="000511D8">
            <w:pPr>
              <w:ind w:left="-108" w:right="-119"/>
              <w:jc w:val="center"/>
              <w:rPr>
                <w:lang w:val="uk-UA"/>
              </w:rPr>
            </w:pPr>
            <w:r w:rsidRPr="00871294">
              <w:rPr>
                <w:lang w:val="uk-UA"/>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F436CAC" w14:textId="77777777" w:rsidR="003218C6" w:rsidRPr="00871294" w:rsidRDefault="003218C6" w:rsidP="000511D8">
            <w:pPr>
              <w:jc w:val="center"/>
              <w:rPr>
                <w:lang w:val="uk-UA"/>
              </w:rPr>
            </w:pPr>
            <w:r w:rsidRPr="00871294">
              <w:rPr>
                <w:lang w:val="uk-UA"/>
              </w:rPr>
              <w:t>6462,600</w:t>
            </w:r>
          </w:p>
        </w:tc>
        <w:tc>
          <w:tcPr>
            <w:tcW w:w="1417" w:type="dxa"/>
            <w:tcBorders>
              <w:top w:val="single" w:sz="4" w:space="0" w:color="000000"/>
              <w:left w:val="single" w:sz="4" w:space="0" w:color="000000"/>
              <w:bottom w:val="single" w:sz="4" w:space="0" w:color="000000"/>
              <w:right w:val="single" w:sz="4" w:space="0" w:color="000000"/>
            </w:tcBorders>
            <w:vAlign w:val="center"/>
          </w:tcPr>
          <w:p w14:paraId="08ACF5BA" w14:textId="77777777" w:rsidR="003218C6" w:rsidRPr="00871294" w:rsidRDefault="003218C6" w:rsidP="000511D8">
            <w:pPr>
              <w:ind w:left="-27" w:right="-162"/>
              <w:jc w:val="center"/>
              <w:rPr>
                <w:lang w:val="uk-UA"/>
              </w:rPr>
            </w:pPr>
            <w:r w:rsidRPr="00871294">
              <w:rPr>
                <w:lang w:val="uk-UA"/>
              </w:rPr>
              <w:t>–</w:t>
            </w:r>
          </w:p>
        </w:tc>
      </w:tr>
      <w:tr w:rsidR="003218C6" w:rsidRPr="00871294" w14:paraId="4C7289BF" w14:textId="77777777" w:rsidTr="000511D8">
        <w:trPr>
          <w:trHeight w:val="1380"/>
        </w:trPr>
        <w:tc>
          <w:tcPr>
            <w:tcW w:w="562" w:type="dxa"/>
            <w:tcBorders>
              <w:top w:val="single" w:sz="4" w:space="0" w:color="000000"/>
              <w:left w:val="single" w:sz="4" w:space="0" w:color="000000"/>
              <w:right w:val="single" w:sz="4" w:space="0" w:color="000000"/>
            </w:tcBorders>
            <w:vAlign w:val="center"/>
          </w:tcPr>
          <w:p w14:paraId="4C67C9B8" w14:textId="77777777" w:rsidR="003218C6" w:rsidRPr="00871294" w:rsidRDefault="003218C6" w:rsidP="000511D8">
            <w:pPr>
              <w:jc w:val="center"/>
              <w:rPr>
                <w:lang w:val="uk-UA"/>
              </w:rPr>
            </w:pPr>
            <w:r w:rsidRPr="00871294">
              <w:rPr>
                <w:lang w:val="uk-UA"/>
              </w:rPr>
              <w:t>7.</w:t>
            </w:r>
          </w:p>
        </w:tc>
        <w:tc>
          <w:tcPr>
            <w:tcW w:w="1586" w:type="dxa"/>
            <w:tcBorders>
              <w:top w:val="single" w:sz="4" w:space="0" w:color="000000"/>
              <w:left w:val="single" w:sz="4" w:space="0" w:color="000000"/>
              <w:right w:val="single" w:sz="4" w:space="0" w:color="000000"/>
            </w:tcBorders>
            <w:vAlign w:val="center"/>
          </w:tcPr>
          <w:p w14:paraId="44B269E4" w14:textId="77777777" w:rsidR="003218C6" w:rsidRPr="00871294" w:rsidRDefault="003218C6" w:rsidP="000511D8">
            <w:pPr>
              <w:ind w:left="-26" w:right="-114"/>
              <w:jc w:val="center"/>
              <w:rPr>
                <w:lang w:val="uk-UA"/>
              </w:rPr>
            </w:pPr>
            <w:r w:rsidRPr="00871294">
              <w:rPr>
                <w:lang w:val="uk-UA"/>
              </w:rPr>
              <w:t>ПОСП "ІЧНЯНСЬКЕ"</w:t>
            </w:r>
          </w:p>
        </w:tc>
        <w:tc>
          <w:tcPr>
            <w:tcW w:w="2922" w:type="dxa"/>
            <w:tcBorders>
              <w:top w:val="single" w:sz="4" w:space="0" w:color="000000"/>
              <w:left w:val="single" w:sz="4" w:space="0" w:color="000000"/>
              <w:right w:val="single" w:sz="4" w:space="0" w:color="000000"/>
            </w:tcBorders>
          </w:tcPr>
          <w:p w14:paraId="0B9525B3" w14:textId="77777777" w:rsidR="003218C6" w:rsidRPr="00871294" w:rsidRDefault="003218C6" w:rsidP="000511D8">
            <w:pPr>
              <w:jc w:val="center"/>
              <w:rPr>
                <w:lang w:val="uk-UA"/>
              </w:rPr>
            </w:pPr>
            <w:r w:rsidRPr="00871294">
              <w:rPr>
                <w:color w:val="000000"/>
                <w:lang w:val="uk-UA"/>
              </w:rPr>
              <w:t>Тваринні фекалії, урина та гній (включаючи зіпсовану солому), стоки, зібрані окремо та оброблені поза місцями утворення</w:t>
            </w:r>
          </w:p>
        </w:tc>
        <w:tc>
          <w:tcPr>
            <w:tcW w:w="1418" w:type="dxa"/>
            <w:tcBorders>
              <w:top w:val="single" w:sz="4" w:space="0" w:color="000000"/>
              <w:left w:val="single" w:sz="4" w:space="0" w:color="000000"/>
              <w:right w:val="single" w:sz="4" w:space="0" w:color="000000"/>
            </w:tcBorders>
            <w:vAlign w:val="center"/>
          </w:tcPr>
          <w:p w14:paraId="73D3FDA5" w14:textId="77777777" w:rsidR="003218C6" w:rsidRPr="00871294" w:rsidRDefault="003218C6" w:rsidP="000511D8">
            <w:pPr>
              <w:ind w:left="-108" w:right="-119"/>
              <w:jc w:val="center"/>
              <w:rPr>
                <w:lang w:val="uk-UA"/>
              </w:rPr>
            </w:pPr>
            <w:r w:rsidRPr="00871294">
              <w:rPr>
                <w:lang w:val="uk-UA"/>
              </w:rPr>
              <w:t>925,465</w:t>
            </w:r>
          </w:p>
        </w:tc>
        <w:tc>
          <w:tcPr>
            <w:tcW w:w="1701" w:type="dxa"/>
            <w:tcBorders>
              <w:top w:val="single" w:sz="4" w:space="0" w:color="000000"/>
              <w:left w:val="single" w:sz="4" w:space="0" w:color="000000"/>
              <w:right w:val="single" w:sz="4" w:space="0" w:color="000000"/>
            </w:tcBorders>
            <w:vAlign w:val="center"/>
          </w:tcPr>
          <w:p w14:paraId="26B696EF" w14:textId="77777777" w:rsidR="003218C6" w:rsidRPr="00871294" w:rsidRDefault="003218C6" w:rsidP="000511D8">
            <w:pPr>
              <w:jc w:val="center"/>
              <w:rPr>
                <w:lang w:val="uk-UA"/>
              </w:rPr>
            </w:pPr>
            <w:r w:rsidRPr="00871294">
              <w:rPr>
                <w:lang w:val="uk-UA"/>
              </w:rPr>
              <w:t>5834,617</w:t>
            </w:r>
          </w:p>
        </w:tc>
        <w:tc>
          <w:tcPr>
            <w:tcW w:w="1417" w:type="dxa"/>
            <w:tcBorders>
              <w:top w:val="single" w:sz="4" w:space="0" w:color="000000"/>
              <w:left w:val="single" w:sz="4" w:space="0" w:color="000000"/>
              <w:right w:val="single" w:sz="4" w:space="0" w:color="000000"/>
            </w:tcBorders>
            <w:vAlign w:val="center"/>
          </w:tcPr>
          <w:p w14:paraId="45C90931" w14:textId="77777777" w:rsidR="003218C6" w:rsidRPr="00871294" w:rsidRDefault="003218C6" w:rsidP="000511D8">
            <w:pPr>
              <w:ind w:left="-27" w:right="-162"/>
              <w:jc w:val="center"/>
              <w:rPr>
                <w:lang w:val="uk-UA"/>
              </w:rPr>
            </w:pPr>
            <w:r w:rsidRPr="00871294">
              <w:rPr>
                <w:lang w:val="uk-UA"/>
              </w:rPr>
              <w:t>–</w:t>
            </w:r>
          </w:p>
        </w:tc>
      </w:tr>
    </w:tbl>
    <w:p w14:paraId="611B4245" w14:textId="77777777" w:rsidR="003218C6" w:rsidRPr="00871294" w:rsidRDefault="003218C6" w:rsidP="003218C6">
      <w:pPr>
        <w:ind w:left="567"/>
        <w:rPr>
          <w:sz w:val="22"/>
          <w:szCs w:val="22"/>
          <w:lang w:val="uk-UA"/>
        </w:rPr>
      </w:pPr>
      <w:r w:rsidRPr="00871294">
        <w:rPr>
          <w:sz w:val="22"/>
          <w:szCs w:val="22"/>
          <w:lang w:val="uk-UA"/>
        </w:rPr>
        <w:t>* - Показники «Накопичено відходів станом на початок року» та «Накопичено відходів станом на кінець року» органами Державної статистики не розробляються</w:t>
      </w:r>
    </w:p>
    <w:p w14:paraId="6DCA41C2" w14:textId="77777777" w:rsidR="003218C6" w:rsidRPr="00871294" w:rsidRDefault="003218C6" w:rsidP="003218C6">
      <w:pPr>
        <w:widowControl w:val="0"/>
        <w:ind w:firstLine="720"/>
        <w:jc w:val="both"/>
        <w:rPr>
          <w:sz w:val="28"/>
          <w:szCs w:val="28"/>
          <w:lang w:val="uk-UA"/>
        </w:rPr>
      </w:pPr>
    </w:p>
    <w:p w14:paraId="03499083" w14:textId="77777777" w:rsidR="003218C6" w:rsidRPr="00871294" w:rsidRDefault="003218C6" w:rsidP="003218C6">
      <w:pPr>
        <w:widowControl w:val="0"/>
        <w:ind w:firstLine="720"/>
        <w:jc w:val="both"/>
        <w:rPr>
          <w:sz w:val="28"/>
          <w:szCs w:val="28"/>
          <w:lang w:val="uk-UA"/>
        </w:rPr>
      </w:pPr>
      <w:r w:rsidRPr="00871294">
        <w:rPr>
          <w:sz w:val="28"/>
          <w:szCs w:val="28"/>
          <w:lang w:val="uk-UA"/>
        </w:rPr>
        <w:t xml:space="preserve">Протягом 2015-2023 рр. динаміка обсягів спалених відходів не набула однозначного характеру (рис. 2.7). Найменші обсяги були зафіксовані у 2015 р. (11,2 тис. т) та 2017 р. (11,7 тис. т), найбільші – у 2023 р. (22,7 тис. т), в середньому щорічно спалюється 15,3 тис. т, або 2,6% від загальної маси всіх утворених в області відходів. Частка області в загальнодержавному обсязі спалених відходів залишається незначною – у 2023 р. вона становила 2,5%. </w:t>
      </w:r>
    </w:p>
    <w:p w14:paraId="3839ADC2" w14:textId="77777777" w:rsidR="003218C6" w:rsidRPr="00871294" w:rsidRDefault="003218C6" w:rsidP="003218C6">
      <w:pPr>
        <w:widowControl w:val="0"/>
        <w:ind w:firstLine="709"/>
        <w:jc w:val="both"/>
        <w:rPr>
          <w:sz w:val="28"/>
          <w:szCs w:val="28"/>
          <w:lang w:val="uk-UA"/>
        </w:rPr>
      </w:pPr>
      <w:r w:rsidRPr="00871294">
        <w:rPr>
          <w:sz w:val="28"/>
          <w:szCs w:val="28"/>
          <w:lang w:val="uk-UA"/>
        </w:rPr>
        <w:t>Враховуючи природні та економічні фактори, основною складовою відходів, що утворюються в області, є тверді побутові та виробничі відходи IV класу небезпеки, які, в основному, видаляються на полігони, сміттєзвалища, накопичувачі тощо.</w:t>
      </w:r>
    </w:p>
    <w:p w14:paraId="17CBBFDA" w14:textId="77777777" w:rsidR="003218C6" w:rsidRPr="00871294" w:rsidRDefault="003218C6" w:rsidP="003218C6">
      <w:pPr>
        <w:widowControl w:val="0"/>
        <w:ind w:firstLine="709"/>
        <w:jc w:val="both"/>
        <w:rPr>
          <w:sz w:val="28"/>
          <w:szCs w:val="28"/>
          <w:lang w:val="uk-UA"/>
        </w:rPr>
      </w:pPr>
    </w:p>
    <w:p w14:paraId="7E8BC68A" w14:textId="77777777" w:rsidR="003218C6" w:rsidRPr="00871294" w:rsidRDefault="003218C6" w:rsidP="003218C6">
      <w:pPr>
        <w:widowControl w:val="0"/>
        <w:jc w:val="both"/>
        <w:rPr>
          <w:sz w:val="28"/>
          <w:szCs w:val="28"/>
          <w:lang w:val="uk-UA"/>
        </w:rPr>
      </w:pPr>
      <w:r w:rsidRPr="00871294">
        <w:rPr>
          <w:noProof/>
          <w:lang w:val="ru-RU"/>
        </w:rPr>
        <w:lastRenderedPageBreak/>
        <w:drawing>
          <wp:inline distT="0" distB="0" distL="0" distR="0" wp14:anchorId="457FA9E3" wp14:editId="4DA5507E">
            <wp:extent cx="5928360" cy="307086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4C8CC0" w14:textId="77777777" w:rsidR="003218C6" w:rsidRPr="00871294" w:rsidRDefault="003218C6" w:rsidP="003218C6">
      <w:pPr>
        <w:widowControl w:val="0"/>
        <w:jc w:val="center"/>
        <w:rPr>
          <w:b/>
          <w:sz w:val="28"/>
          <w:szCs w:val="28"/>
          <w:lang w:val="uk-UA"/>
        </w:rPr>
      </w:pPr>
      <w:r w:rsidRPr="00871294">
        <w:rPr>
          <w:b/>
          <w:sz w:val="28"/>
          <w:szCs w:val="28"/>
          <w:lang w:val="uk-UA"/>
        </w:rPr>
        <w:t>Рис. 2.7. Обсяги спалених відходів, тис. т [3]</w:t>
      </w:r>
    </w:p>
    <w:p w14:paraId="3AC07BE4" w14:textId="77777777" w:rsidR="003218C6" w:rsidRPr="00871294" w:rsidRDefault="003218C6" w:rsidP="003218C6">
      <w:pPr>
        <w:widowControl w:val="0"/>
        <w:ind w:firstLine="709"/>
        <w:jc w:val="both"/>
        <w:rPr>
          <w:sz w:val="28"/>
          <w:szCs w:val="28"/>
          <w:lang w:val="uk-UA"/>
        </w:rPr>
      </w:pPr>
    </w:p>
    <w:p w14:paraId="055DA104" w14:textId="77777777" w:rsidR="003218C6" w:rsidRPr="00871294" w:rsidRDefault="003218C6" w:rsidP="003218C6">
      <w:pPr>
        <w:widowControl w:val="0"/>
        <w:ind w:firstLine="709"/>
        <w:jc w:val="both"/>
        <w:rPr>
          <w:sz w:val="28"/>
          <w:szCs w:val="28"/>
          <w:lang w:val="uk-UA"/>
        </w:rPr>
      </w:pPr>
      <w:r w:rsidRPr="00871294">
        <w:rPr>
          <w:sz w:val="28"/>
          <w:szCs w:val="28"/>
          <w:lang w:val="uk-UA"/>
        </w:rPr>
        <w:t>За період 2015-2023 рр. відбулось зменшення обсягів відходів, що видаляються, особливо після 2016 року. Після 2016 року спостерігається стабілізація показників обсягу на нижньому рівні з коливаннями в межах 250-290 тис. т. Мінімальні показники за досліджуваний період у 2022 році можуть бути наслідком військових дій та зниження промислової активності (рис. 2.8).</w:t>
      </w:r>
    </w:p>
    <w:p w14:paraId="73F6B8FE" w14:textId="77777777" w:rsidR="003218C6" w:rsidRPr="00871294" w:rsidRDefault="003218C6" w:rsidP="003218C6">
      <w:pPr>
        <w:widowControl w:val="0"/>
        <w:jc w:val="both"/>
        <w:rPr>
          <w:sz w:val="28"/>
          <w:szCs w:val="28"/>
          <w:lang w:val="uk-UA"/>
        </w:rPr>
      </w:pPr>
      <w:r w:rsidRPr="00871294">
        <w:rPr>
          <w:noProof/>
          <w:lang w:val="ru-RU"/>
        </w:rPr>
        <w:drawing>
          <wp:inline distT="0" distB="0" distL="0" distR="0" wp14:anchorId="5A0DC23F" wp14:editId="5CE1C7DF">
            <wp:extent cx="5928360" cy="29718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B23DE5C" w14:textId="77777777" w:rsidR="003218C6" w:rsidRPr="00871294" w:rsidRDefault="003218C6" w:rsidP="003218C6">
      <w:pPr>
        <w:widowControl w:val="0"/>
        <w:tabs>
          <w:tab w:val="left" w:pos="2317"/>
        </w:tabs>
        <w:jc w:val="center"/>
        <w:rPr>
          <w:b/>
          <w:sz w:val="28"/>
          <w:szCs w:val="28"/>
          <w:lang w:val="uk-UA"/>
        </w:rPr>
      </w:pPr>
      <w:r w:rsidRPr="00871294">
        <w:rPr>
          <w:b/>
          <w:sz w:val="28"/>
          <w:szCs w:val="28"/>
          <w:lang w:val="uk-UA"/>
        </w:rPr>
        <w:t>Рис. 2.8. Обсяги відходів, видалених у спеціально відведені місця чи об’єкти, тис. т [3]</w:t>
      </w:r>
    </w:p>
    <w:p w14:paraId="0A165374" w14:textId="77777777" w:rsidR="003218C6" w:rsidRPr="00871294" w:rsidRDefault="003218C6" w:rsidP="003218C6">
      <w:pPr>
        <w:widowControl w:val="0"/>
        <w:ind w:firstLine="720"/>
        <w:jc w:val="center"/>
        <w:rPr>
          <w:b/>
          <w:lang w:val="uk-UA"/>
        </w:rPr>
      </w:pPr>
    </w:p>
    <w:p w14:paraId="158C4F6D" w14:textId="143BC39E" w:rsidR="003218C6" w:rsidRPr="00871294" w:rsidRDefault="003218C6" w:rsidP="003218C6">
      <w:pPr>
        <w:shd w:val="clear" w:color="auto" w:fill="FFFFFF"/>
        <w:ind w:right="-6" w:firstLine="709"/>
        <w:jc w:val="both"/>
        <w:rPr>
          <w:sz w:val="28"/>
          <w:szCs w:val="28"/>
          <w:lang w:val="uk-UA"/>
        </w:rPr>
      </w:pPr>
      <w:r w:rsidRPr="00871294">
        <w:rPr>
          <w:sz w:val="28"/>
          <w:szCs w:val="28"/>
          <w:lang w:val="uk-UA"/>
        </w:rPr>
        <w:t>Інформація про стан полігонів та звалищ твердих побутових відходів, які внесені до обласного реєстру місць видалення відходів, а також наявність інфраструктури місць видалення</w:t>
      </w:r>
      <w:r w:rsidR="003F369E">
        <w:rPr>
          <w:sz w:val="28"/>
          <w:szCs w:val="28"/>
          <w:lang w:val="uk-UA"/>
        </w:rPr>
        <w:t xml:space="preserve"> </w:t>
      </w:r>
      <w:r w:rsidRPr="00871294">
        <w:rPr>
          <w:sz w:val="28"/>
          <w:szCs w:val="28"/>
          <w:lang w:val="uk-UA"/>
        </w:rPr>
        <w:t>та оброблення відходів наведені в таблицях 2.5-2.6. Відомості щодо розподілу МВВ за районами Чернігівської області та категоріями екологічної безпеки наведені у таблиці 1.21 (розділ І).</w:t>
      </w:r>
    </w:p>
    <w:p w14:paraId="42CFCA9C" w14:textId="77777777" w:rsidR="003218C6" w:rsidRPr="00871294" w:rsidRDefault="003218C6" w:rsidP="003218C6">
      <w:pPr>
        <w:shd w:val="clear" w:color="auto" w:fill="FFFFFF"/>
        <w:ind w:right="-6" w:firstLine="709"/>
        <w:jc w:val="both"/>
        <w:rPr>
          <w:sz w:val="28"/>
          <w:szCs w:val="28"/>
          <w:lang w:val="uk-UA"/>
        </w:rPr>
      </w:pPr>
    </w:p>
    <w:p w14:paraId="389C9D7C" w14:textId="77777777" w:rsidR="003218C6" w:rsidRPr="00871294" w:rsidRDefault="003218C6" w:rsidP="003218C6">
      <w:pPr>
        <w:keepNext/>
        <w:keepLines/>
        <w:shd w:val="clear" w:color="auto" w:fill="FFFFFF"/>
        <w:ind w:right="-6" w:firstLine="709"/>
        <w:jc w:val="both"/>
        <w:rPr>
          <w:b/>
          <w:sz w:val="28"/>
          <w:szCs w:val="28"/>
          <w:lang w:val="uk-UA"/>
        </w:rPr>
      </w:pPr>
      <w:r w:rsidRPr="00871294">
        <w:rPr>
          <w:b/>
          <w:sz w:val="28"/>
          <w:szCs w:val="28"/>
          <w:lang w:val="uk-UA"/>
        </w:rPr>
        <w:t>Таблиця 2.5 – Наявність полігонів та звалищ твердих побутових відходів [7]</w:t>
      </w:r>
    </w:p>
    <w:tbl>
      <w:tblPr>
        <w:tblW w:w="934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4558"/>
        <w:gridCol w:w="1702"/>
        <w:gridCol w:w="2524"/>
      </w:tblGrid>
      <w:tr w:rsidR="003218C6" w:rsidRPr="00871294" w14:paraId="6CFE2373" w14:textId="77777777" w:rsidTr="000511D8">
        <w:tc>
          <w:tcPr>
            <w:tcW w:w="560" w:type="dxa"/>
            <w:tcBorders>
              <w:top w:val="single" w:sz="4" w:space="0" w:color="000000"/>
              <w:left w:val="single" w:sz="4" w:space="0" w:color="000000"/>
              <w:bottom w:val="single" w:sz="4" w:space="0" w:color="000000"/>
              <w:right w:val="single" w:sz="4" w:space="0" w:color="000000"/>
            </w:tcBorders>
            <w:vAlign w:val="center"/>
          </w:tcPr>
          <w:p w14:paraId="6B527D94" w14:textId="77777777" w:rsidR="003218C6" w:rsidRPr="00871294" w:rsidRDefault="003218C6" w:rsidP="000511D8">
            <w:pPr>
              <w:spacing w:line="256" w:lineRule="auto"/>
              <w:jc w:val="center"/>
              <w:rPr>
                <w:bCs/>
                <w:lang w:val="uk-UA"/>
              </w:rPr>
            </w:pPr>
            <w:r w:rsidRPr="00871294">
              <w:rPr>
                <w:bCs/>
                <w:lang w:val="uk-UA"/>
              </w:rPr>
              <w:t>№ п/п</w:t>
            </w:r>
          </w:p>
        </w:tc>
        <w:tc>
          <w:tcPr>
            <w:tcW w:w="4558" w:type="dxa"/>
            <w:tcBorders>
              <w:top w:val="single" w:sz="4" w:space="0" w:color="000000"/>
              <w:left w:val="single" w:sz="4" w:space="0" w:color="000000"/>
              <w:bottom w:val="single" w:sz="4" w:space="0" w:color="000000"/>
              <w:right w:val="single" w:sz="4" w:space="0" w:color="000000"/>
            </w:tcBorders>
            <w:vAlign w:val="center"/>
          </w:tcPr>
          <w:p w14:paraId="56A8874F" w14:textId="77777777" w:rsidR="003218C6" w:rsidRPr="00871294" w:rsidRDefault="003218C6" w:rsidP="000511D8">
            <w:pPr>
              <w:spacing w:line="256" w:lineRule="auto"/>
              <w:jc w:val="center"/>
              <w:rPr>
                <w:bCs/>
                <w:lang w:val="uk-UA"/>
              </w:rPr>
            </w:pPr>
            <w:r w:rsidRPr="00871294">
              <w:rPr>
                <w:bCs/>
                <w:lang w:val="uk-UA"/>
              </w:rPr>
              <w:t>Назва одиниці адміністративно-територіального устрою регіону (район)</w:t>
            </w:r>
          </w:p>
        </w:tc>
        <w:tc>
          <w:tcPr>
            <w:tcW w:w="1702" w:type="dxa"/>
            <w:tcBorders>
              <w:top w:val="single" w:sz="4" w:space="0" w:color="000000"/>
              <w:left w:val="single" w:sz="4" w:space="0" w:color="000000"/>
              <w:bottom w:val="single" w:sz="4" w:space="0" w:color="000000"/>
              <w:right w:val="single" w:sz="4" w:space="0" w:color="000000"/>
            </w:tcBorders>
            <w:vAlign w:val="center"/>
          </w:tcPr>
          <w:p w14:paraId="1A5BB4F2" w14:textId="4B2D7645" w:rsidR="003218C6" w:rsidRPr="00871294" w:rsidRDefault="003218C6" w:rsidP="000511D8">
            <w:pPr>
              <w:shd w:val="clear" w:color="auto" w:fill="FFFFFF"/>
              <w:spacing w:line="256" w:lineRule="auto"/>
              <w:jc w:val="center"/>
              <w:rPr>
                <w:bCs/>
                <w:lang w:val="uk-UA"/>
              </w:rPr>
            </w:pPr>
            <w:r w:rsidRPr="00871294">
              <w:rPr>
                <w:bCs/>
                <w:lang w:val="uk-UA"/>
              </w:rPr>
              <w:t xml:space="preserve">Кількість </w:t>
            </w:r>
            <w:r w:rsidR="00DF56C1">
              <w:rPr>
                <w:bCs/>
                <w:lang w:val="uk-UA"/>
              </w:rPr>
              <w:t xml:space="preserve">діючих </w:t>
            </w:r>
            <w:r w:rsidRPr="00871294">
              <w:rPr>
                <w:bCs/>
                <w:lang w:val="uk-UA"/>
              </w:rPr>
              <w:t>полігонів та звалищ</w:t>
            </w:r>
          </w:p>
        </w:tc>
        <w:tc>
          <w:tcPr>
            <w:tcW w:w="2524" w:type="dxa"/>
            <w:tcBorders>
              <w:top w:val="single" w:sz="4" w:space="0" w:color="000000"/>
              <w:left w:val="single" w:sz="4" w:space="0" w:color="000000"/>
              <w:bottom w:val="single" w:sz="4" w:space="0" w:color="000000"/>
              <w:right w:val="single" w:sz="4" w:space="0" w:color="000000"/>
            </w:tcBorders>
            <w:vAlign w:val="center"/>
          </w:tcPr>
          <w:p w14:paraId="4B397A2F" w14:textId="77777777" w:rsidR="003218C6" w:rsidRPr="00871294" w:rsidRDefault="003218C6" w:rsidP="000511D8">
            <w:pPr>
              <w:shd w:val="clear" w:color="auto" w:fill="FFFFFF"/>
              <w:spacing w:line="256" w:lineRule="auto"/>
              <w:jc w:val="center"/>
              <w:rPr>
                <w:bCs/>
                <w:lang w:val="uk-UA"/>
              </w:rPr>
            </w:pPr>
            <w:r w:rsidRPr="00871294">
              <w:rPr>
                <w:bCs/>
                <w:lang w:val="uk-UA"/>
              </w:rPr>
              <w:t xml:space="preserve">Площа, </w:t>
            </w:r>
          </w:p>
          <w:p w14:paraId="771147D8" w14:textId="77777777" w:rsidR="003218C6" w:rsidRPr="00871294" w:rsidRDefault="003218C6" w:rsidP="000511D8">
            <w:pPr>
              <w:shd w:val="clear" w:color="auto" w:fill="FFFFFF"/>
              <w:spacing w:line="256" w:lineRule="auto"/>
              <w:jc w:val="center"/>
              <w:rPr>
                <w:bCs/>
                <w:lang w:val="uk-UA"/>
              </w:rPr>
            </w:pPr>
            <w:r w:rsidRPr="00871294">
              <w:rPr>
                <w:bCs/>
                <w:lang w:val="uk-UA"/>
              </w:rPr>
              <w:t>зайнята полігонами та звалищами, га</w:t>
            </w:r>
          </w:p>
        </w:tc>
      </w:tr>
      <w:tr w:rsidR="003218C6" w:rsidRPr="00871294" w14:paraId="6295E219" w14:textId="77777777" w:rsidTr="000511D8">
        <w:trPr>
          <w:trHeight w:val="79"/>
        </w:trPr>
        <w:tc>
          <w:tcPr>
            <w:tcW w:w="560" w:type="dxa"/>
            <w:tcBorders>
              <w:top w:val="single" w:sz="4" w:space="0" w:color="000000"/>
              <w:left w:val="single" w:sz="4" w:space="0" w:color="000000"/>
              <w:bottom w:val="single" w:sz="4" w:space="0" w:color="000000"/>
              <w:right w:val="single" w:sz="4" w:space="0" w:color="000000"/>
            </w:tcBorders>
          </w:tcPr>
          <w:p w14:paraId="6CA2E7E3" w14:textId="77777777" w:rsidR="003218C6" w:rsidRPr="00871294" w:rsidRDefault="003218C6" w:rsidP="00A71FAE">
            <w:pPr>
              <w:numPr>
                <w:ilvl w:val="0"/>
                <w:numId w:val="10"/>
              </w:numPr>
              <w:spacing w:line="256" w:lineRule="auto"/>
              <w:ind w:left="0" w:firstLine="0"/>
              <w:jc w:val="center"/>
              <w:rPr>
                <w:lang w:val="uk-UA"/>
              </w:rPr>
            </w:pPr>
            <w:bookmarkStart w:id="9" w:name="_heading=h.ejvvzgrvw1xc" w:colFirst="0" w:colLast="0"/>
            <w:bookmarkEnd w:id="9"/>
          </w:p>
        </w:tc>
        <w:tc>
          <w:tcPr>
            <w:tcW w:w="4558" w:type="dxa"/>
            <w:tcBorders>
              <w:top w:val="single" w:sz="4" w:space="0" w:color="000000"/>
              <w:left w:val="single" w:sz="4" w:space="0" w:color="000000"/>
              <w:bottom w:val="single" w:sz="4" w:space="0" w:color="000000"/>
              <w:right w:val="single" w:sz="4" w:space="0" w:color="000000"/>
            </w:tcBorders>
            <w:vAlign w:val="center"/>
          </w:tcPr>
          <w:p w14:paraId="40A6EC12" w14:textId="77777777" w:rsidR="003218C6" w:rsidRPr="00871294" w:rsidRDefault="003218C6" w:rsidP="000511D8">
            <w:pPr>
              <w:spacing w:line="256" w:lineRule="auto"/>
              <w:rPr>
                <w:lang w:val="uk-UA"/>
              </w:rPr>
            </w:pPr>
            <w:r w:rsidRPr="00871294">
              <w:rPr>
                <w:lang w:val="uk-UA"/>
              </w:rPr>
              <w:t>м. Ніжин</w:t>
            </w:r>
          </w:p>
        </w:tc>
        <w:tc>
          <w:tcPr>
            <w:tcW w:w="1702" w:type="dxa"/>
            <w:tcBorders>
              <w:top w:val="single" w:sz="4" w:space="0" w:color="000000"/>
              <w:left w:val="single" w:sz="4" w:space="0" w:color="000000"/>
              <w:bottom w:val="single" w:sz="4" w:space="0" w:color="000000"/>
              <w:right w:val="single" w:sz="4" w:space="0" w:color="000000"/>
            </w:tcBorders>
          </w:tcPr>
          <w:p w14:paraId="5EBB4B13" w14:textId="77777777" w:rsidR="003218C6" w:rsidRPr="00871294" w:rsidRDefault="003218C6" w:rsidP="000511D8">
            <w:pPr>
              <w:spacing w:line="256" w:lineRule="auto"/>
              <w:jc w:val="center"/>
              <w:rPr>
                <w:lang w:val="uk-UA"/>
              </w:rPr>
            </w:pPr>
            <w:r w:rsidRPr="00871294">
              <w:rPr>
                <w:lang w:val="uk-UA"/>
              </w:rPr>
              <w:t>1</w:t>
            </w:r>
          </w:p>
        </w:tc>
        <w:tc>
          <w:tcPr>
            <w:tcW w:w="2524" w:type="dxa"/>
            <w:tcBorders>
              <w:top w:val="single" w:sz="4" w:space="0" w:color="000000"/>
              <w:left w:val="single" w:sz="4" w:space="0" w:color="000000"/>
              <w:bottom w:val="single" w:sz="4" w:space="0" w:color="000000"/>
              <w:right w:val="single" w:sz="4" w:space="0" w:color="000000"/>
            </w:tcBorders>
            <w:vAlign w:val="center"/>
          </w:tcPr>
          <w:p w14:paraId="523BFE41" w14:textId="77777777" w:rsidR="003218C6" w:rsidRPr="00871294" w:rsidRDefault="003218C6" w:rsidP="000511D8">
            <w:pPr>
              <w:shd w:val="clear" w:color="auto" w:fill="FFFFFF"/>
              <w:spacing w:line="256" w:lineRule="auto"/>
              <w:jc w:val="center"/>
              <w:rPr>
                <w:lang w:val="uk-UA"/>
              </w:rPr>
            </w:pPr>
            <w:r w:rsidRPr="00871294">
              <w:rPr>
                <w:lang w:val="uk-UA"/>
              </w:rPr>
              <w:t>15,32</w:t>
            </w:r>
          </w:p>
        </w:tc>
      </w:tr>
      <w:tr w:rsidR="003218C6" w:rsidRPr="00871294" w14:paraId="32575D99" w14:textId="77777777" w:rsidTr="000511D8">
        <w:tc>
          <w:tcPr>
            <w:tcW w:w="560" w:type="dxa"/>
            <w:tcBorders>
              <w:top w:val="single" w:sz="4" w:space="0" w:color="000000"/>
              <w:left w:val="single" w:sz="4" w:space="0" w:color="000000"/>
              <w:bottom w:val="single" w:sz="4" w:space="0" w:color="000000"/>
              <w:right w:val="single" w:sz="4" w:space="0" w:color="000000"/>
            </w:tcBorders>
          </w:tcPr>
          <w:p w14:paraId="2B0FB4CC" w14:textId="77777777" w:rsidR="003218C6" w:rsidRPr="00871294" w:rsidRDefault="003218C6" w:rsidP="00A71FAE">
            <w:pPr>
              <w:numPr>
                <w:ilvl w:val="0"/>
                <w:numId w:val="10"/>
              </w:numPr>
              <w:spacing w:line="256" w:lineRule="auto"/>
              <w:ind w:left="0" w:firstLine="0"/>
              <w:rPr>
                <w:lang w:val="uk-UA"/>
              </w:rPr>
            </w:pPr>
          </w:p>
        </w:tc>
        <w:tc>
          <w:tcPr>
            <w:tcW w:w="4558" w:type="dxa"/>
            <w:tcBorders>
              <w:top w:val="single" w:sz="4" w:space="0" w:color="000000"/>
              <w:left w:val="single" w:sz="4" w:space="0" w:color="000000"/>
              <w:bottom w:val="single" w:sz="4" w:space="0" w:color="000000"/>
              <w:right w:val="single" w:sz="4" w:space="0" w:color="000000"/>
            </w:tcBorders>
            <w:vAlign w:val="center"/>
          </w:tcPr>
          <w:p w14:paraId="1497B62D" w14:textId="77777777" w:rsidR="003218C6" w:rsidRPr="00871294" w:rsidRDefault="003218C6" w:rsidP="000511D8">
            <w:pPr>
              <w:spacing w:line="256" w:lineRule="auto"/>
              <w:rPr>
                <w:lang w:val="uk-UA"/>
              </w:rPr>
            </w:pPr>
            <w:r w:rsidRPr="00871294">
              <w:rPr>
                <w:lang w:val="uk-UA"/>
              </w:rPr>
              <w:t>м. Н-Сіверський</w:t>
            </w:r>
          </w:p>
        </w:tc>
        <w:tc>
          <w:tcPr>
            <w:tcW w:w="1702" w:type="dxa"/>
            <w:tcBorders>
              <w:top w:val="single" w:sz="4" w:space="0" w:color="000000"/>
              <w:left w:val="single" w:sz="4" w:space="0" w:color="000000"/>
              <w:bottom w:val="single" w:sz="4" w:space="0" w:color="000000"/>
              <w:right w:val="single" w:sz="4" w:space="0" w:color="000000"/>
            </w:tcBorders>
          </w:tcPr>
          <w:p w14:paraId="1B349B71" w14:textId="77777777" w:rsidR="003218C6" w:rsidRPr="00871294" w:rsidRDefault="003218C6" w:rsidP="000511D8">
            <w:pPr>
              <w:spacing w:line="256" w:lineRule="auto"/>
              <w:jc w:val="center"/>
              <w:rPr>
                <w:lang w:val="uk-UA"/>
              </w:rPr>
            </w:pPr>
            <w:r w:rsidRPr="00871294">
              <w:rPr>
                <w:lang w:val="uk-UA"/>
              </w:rPr>
              <w:t>1</w:t>
            </w:r>
          </w:p>
        </w:tc>
        <w:tc>
          <w:tcPr>
            <w:tcW w:w="2524" w:type="dxa"/>
            <w:tcBorders>
              <w:top w:val="single" w:sz="4" w:space="0" w:color="000000"/>
              <w:left w:val="single" w:sz="4" w:space="0" w:color="000000"/>
              <w:bottom w:val="single" w:sz="4" w:space="0" w:color="000000"/>
              <w:right w:val="single" w:sz="4" w:space="0" w:color="000000"/>
            </w:tcBorders>
            <w:vAlign w:val="center"/>
          </w:tcPr>
          <w:p w14:paraId="4C3BEF47" w14:textId="77777777" w:rsidR="003218C6" w:rsidRPr="00871294" w:rsidRDefault="003218C6" w:rsidP="000511D8">
            <w:pPr>
              <w:shd w:val="clear" w:color="auto" w:fill="FFFFFF"/>
              <w:spacing w:line="256" w:lineRule="auto"/>
              <w:jc w:val="center"/>
              <w:rPr>
                <w:lang w:val="uk-UA"/>
              </w:rPr>
            </w:pPr>
            <w:r w:rsidRPr="00871294">
              <w:rPr>
                <w:lang w:val="uk-UA"/>
              </w:rPr>
              <w:t>5,0</w:t>
            </w:r>
          </w:p>
        </w:tc>
      </w:tr>
      <w:tr w:rsidR="003218C6" w:rsidRPr="00871294" w14:paraId="749FC9CB" w14:textId="77777777" w:rsidTr="000511D8">
        <w:trPr>
          <w:trHeight w:val="71"/>
        </w:trPr>
        <w:tc>
          <w:tcPr>
            <w:tcW w:w="560" w:type="dxa"/>
            <w:tcBorders>
              <w:top w:val="single" w:sz="4" w:space="0" w:color="000000"/>
              <w:left w:val="single" w:sz="4" w:space="0" w:color="000000"/>
              <w:bottom w:val="single" w:sz="4" w:space="0" w:color="000000"/>
              <w:right w:val="single" w:sz="4" w:space="0" w:color="000000"/>
            </w:tcBorders>
          </w:tcPr>
          <w:p w14:paraId="5CAE7226" w14:textId="77777777" w:rsidR="003218C6" w:rsidRPr="00871294" w:rsidRDefault="003218C6" w:rsidP="00A71FAE">
            <w:pPr>
              <w:numPr>
                <w:ilvl w:val="0"/>
                <w:numId w:val="10"/>
              </w:numPr>
              <w:spacing w:line="256" w:lineRule="auto"/>
              <w:ind w:left="0" w:firstLine="0"/>
              <w:rPr>
                <w:lang w:val="uk-UA"/>
              </w:rPr>
            </w:pPr>
          </w:p>
        </w:tc>
        <w:tc>
          <w:tcPr>
            <w:tcW w:w="4558" w:type="dxa"/>
            <w:tcBorders>
              <w:top w:val="single" w:sz="4" w:space="0" w:color="000000"/>
              <w:left w:val="single" w:sz="4" w:space="0" w:color="000000"/>
              <w:bottom w:val="single" w:sz="4" w:space="0" w:color="000000"/>
              <w:right w:val="single" w:sz="4" w:space="0" w:color="000000"/>
            </w:tcBorders>
            <w:vAlign w:val="bottom"/>
          </w:tcPr>
          <w:p w14:paraId="2B5E0528" w14:textId="77777777" w:rsidR="003218C6" w:rsidRPr="00871294" w:rsidRDefault="003218C6" w:rsidP="000511D8">
            <w:pPr>
              <w:spacing w:line="256" w:lineRule="auto"/>
              <w:rPr>
                <w:lang w:val="uk-UA"/>
              </w:rPr>
            </w:pPr>
            <w:proofErr w:type="spellStart"/>
            <w:r w:rsidRPr="00871294">
              <w:rPr>
                <w:lang w:val="uk-UA"/>
              </w:rPr>
              <w:t>Корюківський</w:t>
            </w:r>
            <w:proofErr w:type="spellEnd"/>
          </w:p>
        </w:tc>
        <w:tc>
          <w:tcPr>
            <w:tcW w:w="1702" w:type="dxa"/>
            <w:tcBorders>
              <w:top w:val="single" w:sz="4" w:space="0" w:color="000000"/>
              <w:left w:val="single" w:sz="4" w:space="0" w:color="000000"/>
              <w:bottom w:val="single" w:sz="4" w:space="0" w:color="000000"/>
              <w:right w:val="single" w:sz="4" w:space="0" w:color="000000"/>
            </w:tcBorders>
          </w:tcPr>
          <w:p w14:paraId="50F891D8" w14:textId="77777777" w:rsidR="003218C6" w:rsidRPr="00871294" w:rsidRDefault="003218C6" w:rsidP="000511D8">
            <w:pPr>
              <w:spacing w:line="256" w:lineRule="auto"/>
              <w:jc w:val="center"/>
              <w:rPr>
                <w:lang w:val="uk-UA"/>
              </w:rPr>
            </w:pPr>
            <w:r w:rsidRPr="00871294">
              <w:rPr>
                <w:lang w:val="uk-UA"/>
              </w:rPr>
              <w:t>80</w:t>
            </w:r>
          </w:p>
        </w:tc>
        <w:tc>
          <w:tcPr>
            <w:tcW w:w="2524" w:type="dxa"/>
            <w:tcBorders>
              <w:top w:val="single" w:sz="4" w:space="0" w:color="000000"/>
              <w:left w:val="single" w:sz="4" w:space="0" w:color="000000"/>
              <w:bottom w:val="single" w:sz="4" w:space="0" w:color="000000"/>
              <w:right w:val="single" w:sz="4" w:space="0" w:color="000000"/>
            </w:tcBorders>
            <w:vAlign w:val="center"/>
          </w:tcPr>
          <w:p w14:paraId="6AFFDBCA" w14:textId="77777777" w:rsidR="003218C6" w:rsidRPr="00871294" w:rsidRDefault="003218C6" w:rsidP="000511D8">
            <w:pPr>
              <w:tabs>
                <w:tab w:val="left" w:pos="1152"/>
              </w:tabs>
              <w:spacing w:line="256" w:lineRule="auto"/>
              <w:jc w:val="center"/>
              <w:rPr>
                <w:lang w:val="uk-UA"/>
              </w:rPr>
            </w:pPr>
            <w:r w:rsidRPr="00871294">
              <w:rPr>
                <w:lang w:val="uk-UA"/>
              </w:rPr>
              <w:t>76,0066</w:t>
            </w:r>
          </w:p>
        </w:tc>
      </w:tr>
      <w:tr w:rsidR="003218C6" w:rsidRPr="00871294" w14:paraId="19CD70EB" w14:textId="77777777" w:rsidTr="000511D8">
        <w:tc>
          <w:tcPr>
            <w:tcW w:w="560" w:type="dxa"/>
            <w:tcBorders>
              <w:top w:val="single" w:sz="4" w:space="0" w:color="000000"/>
              <w:left w:val="single" w:sz="4" w:space="0" w:color="000000"/>
              <w:bottom w:val="single" w:sz="4" w:space="0" w:color="000000"/>
              <w:right w:val="single" w:sz="4" w:space="0" w:color="000000"/>
            </w:tcBorders>
          </w:tcPr>
          <w:p w14:paraId="310D62DD" w14:textId="77777777" w:rsidR="003218C6" w:rsidRPr="00871294" w:rsidRDefault="003218C6" w:rsidP="00A71FAE">
            <w:pPr>
              <w:numPr>
                <w:ilvl w:val="0"/>
                <w:numId w:val="10"/>
              </w:numPr>
              <w:spacing w:line="256" w:lineRule="auto"/>
              <w:ind w:left="0" w:firstLine="0"/>
              <w:rPr>
                <w:lang w:val="uk-UA"/>
              </w:rPr>
            </w:pPr>
          </w:p>
        </w:tc>
        <w:tc>
          <w:tcPr>
            <w:tcW w:w="4558" w:type="dxa"/>
            <w:tcBorders>
              <w:top w:val="single" w:sz="4" w:space="0" w:color="000000"/>
              <w:left w:val="single" w:sz="4" w:space="0" w:color="000000"/>
              <w:bottom w:val="single" w:sz="4" w:space="0" w:color="000000"/>
              <w:right w:val="single" w:sz="4" w:space="0" w:color="000000"/>
            </w:tcBorders>
            <w:vAlign w:val="bottom"/>
          </w:tcPr>
          <w:p w14:paraId="69968456" w14:textId="77777777" w:rsidR="003218C6" w:rsidRPr="00871294" w:rsidRDefault="003218C6" w:rsidP="000511D8">
            <w:pPr>
              <w:spacing w:line="256" w:lineRule="auto"/>
              <w:rPr>
                <w:lang w:val="uk-UA"/>
              </w:rPr>
            </w:pPr>
            <w:r w:rsidRPr="00871294">
              <w:rPr>
                <w:lang w:val="uk-UA"/>
              </w:rPr>
              <w:t>Ніжинський</w:t>
            </w:r>
          </w:p>
        </w:tc>
        <w:tc>
          <w:tcPr>
            <w:tcW w:w="1702" w:type="dxa"/>
            <w:tcBorders>
              <w:top w:val="single" w:sz="4" w:space="0" w:color="000000"/>
              <w:left w:val="single" w:sz="4" w:space="0" w:color="000000"/>
              <w:bottom w:val="single" w:sz="4" w:space="0" w:color="000000"/>
              <w:right w:val="single" w:sz="4" w:space="0" w:color="000000"/>
            </w:tcBorders>
          </w:tcPr>
          <w:p w14:paraId="4E5FBF18" w14:textId="77777777" w:rsidR="003218C6" w:rsidRPr="00871294" w:rsidRDefault="003218C6" w:rsidP="000511D8">
            <w:pPr>
              <w:spacing w:line="256" w:lineRule="auto"/>
              <w:jc w:val="center"/>
              <w:rPr>
                <w:lang w:val="uk-UA"/>
              </w:rPr>
            </w:pPr>
            <w:r w:rsidRPr="00871294">
              <w:rPr>
                <w:lang w:val="uk-UA"/>
              </w:rPr>
              <w:t>101</w:t>
            </w:r>
          </w:p>
        </w:tc>
        <w:tc>
          <w:tcPr>
            <w:tcW w:w="2524" w:type="dxa"/>
            <w:tcBorders>
              <w:top w:val="single" w:sz="4" w:space="0" w:color="000000"/>
              <w:left w:val="single" w:sz="4" w:space="0" w:color="000000"/>
              <w:bottom w:val="single" w:sz="4" w:space="0" w:color="000000"/>
              <w:right w:val="single" w:sz="4" w:space="0" w:color="000000"/>
            </w:tcBorders>
            <w:vAlign w:val="center"/>
          </w:tcPr>
          <w:p w14:paraId="4A32CC1E" w14:textId="77777777" w:rsidR="003218C6" w:rsidRPr="00871294" w:rsidRDefault="003218C6" w:rsidP="000511D8">
            <w:pPr>
              <w:tabs>
                <w:tab w:val="left" w:pos="1152"/>
              </w:tabs>
              <w:spacing w:line="256" w:lineRule="auto"/>
              <w:jc w:val="center"/>
              <w:rPr>
                <w:lang w:val="uk-UA"/>
              </w:rPr>
            </w:pPr>
            <w:r w:rsidRPr="00871294">
              <w:rPr>
                <w:lang w:val="uk-UA"/>
              </w:rPr>
              <w:t>128,44</w:t>
            </w:r>
          </w:p>
        </w:tc>
      </w:tr>
      <w:tr w:rsidR="003218C6" w:rsidRPr="00871294" w14:paraId="67EF5387" w14:textId="77777777" w:rsidTr="000511D8">
        <w:tc>
          <w:tcPr>
            <w:tcW w:w="560" w:type="dxa"/>
            <w:tcBorders>
              <w:top w:val="single" w:sz="4" w:space="0" w:color="000000"/>
              <w:left w:val="single" w:sz="4" w:space="0" w:color="000000"/>
              <w:bottom w:val="single" w:sz="4" w:space="0" w:color="000000"/>
              <w:right w:val="single" w:sz="4" w:space="0" w:color="000000"/>
            </w:tcBorders>
          </w:tcPr>
          <w:p w14:paraId="7971AEED" w14:textId="77777777" w:rsidR="003218C6" w:rsidRPr="00871294" w:rsidRDefault="003218C6" w:rsidP="00A71FAE">
            <w:pPr>
              <w:numPr>
                <w:ilvl w:val="0"/>
                <w:numId w:val="10"/>
              </w:numPr>
              <w:spacing w:line="256" w:lineRule="auto"/>
              <w:ind w:left="0" w:firstLine="0"/>
              <w:rPr>
                <w:lang w:val="uk-UA"/>
              </w:rPr>
            </w:pPr>
          </w:p>
        </w:tc>
        <w:tc>
          <w:tcPr>
            <w:tcW w:w="4558" w:type="dxa"/>
            <w:tcBorders>
              <w:top w:val="single" w:sz="4" w:space="0" w:color="000000"/>
              <w:left w:val="single" w:sz="4" w:space="0" w:color="000000"/>
              <w:bottom w:val="single" w:sz="4" w:space="0" w:color="000000"/>
              <w:right w:val="single" w:sz="4" w:space="0" w:color="000000"/>
            </w:tcBorders>
            <w:vAlign w:val="bottom"/>
          </w:tcPr>
          <w:p w14:paraId="1950A5D9" w14:textId="77777777" w:rsidR="003218C6" w:rsidRPr="00871294" w:rsidRDefault="003218C6" w:rsidP="000511D8">
            <w:pPr>
              <w:spacing w:line="256" w:lineRule="auto"/>
              <w:rPr>
                <w:lang w:val="uk-UA"/>
              </w:rPr>
            </w:pPr>
            <w:r w:rsidRPr="00871294">
              <w:rPr>
                <w:lang w:val="uk-UA"/>
              </w:rPr>
              <w:t>Новгород-Сіверський</w:t>
            </w:r>
          </w:p>
        </w:tc>
        <w:tc>
          <w:tcPr>
            <w:tcW w:w="1702" w:type="dxa"/>
            <w:tcBorders>
              <w:top w:val="single" w:sz="4" w:space="0" w:color="000000"/>
              <w:left w:val="single" w:sz="4" w:space="0" w:color="000000"/>
              <w:bottom w:val="single" w:sz="4" w:space="0" w:color="000000"/>
              <w:right w:val="single" w:sz="4" w:space="0" w:color="000000"/>
            </w:tcBorders>
          </w:tcPr>
          <w:p w14:paraId="45F7311A" w14:textId="77777777" w:rsidR="003218C6" w:rsidRPr="00871294" w:rsidRDefault="003218C6" w:rsidP="000511D8">
            <w:pPr>
              <w:spacing w:line="256" w:lineRule="auto"/>
              <w:jc w:val="center"/>
              <w:rPr>
                <w:lang w:val="uk-UA"/>
              </w:rPr>
            </w:pPr>
            <w:r w:rsidRPr="00871294">
              <w:rPr>
                <w:lang w:val="uk-UA"/>
              </w:rPr>
              <w:t>72</w:t>
            </w:r>
          </w:p>
        </w:tc>
        <w:tc>
          <w:tcPr>
            <w:tcW w:w="2524" w:type="dxa"/>
            <w:tcBorders>
              <w:top w:val="single" w:sz="4" w:space="0" w:color="000000"/>
              <w:left w:val="single" w:sz="4" w:space="0" w:color="000000"/>
              <w:bottom w:val="single" w:sz="4" w:space="0" w:color="000000"/>
              <w:right w:val="single" w:sz="4" w:space="0" w:color="000000"/>
            </w:tcBorders>
            <w:vAlign w:val="center"/>
          </w:tcPr>
          <w:p w14:paraId="37237FEC" w14:textId="77777777" w:rsidR="003218C6" w:rsidRPr="00871294" w:rsidRDefault="003218C6" w:rsidP="000511D8">
            <w:pPr>
              <w:tabs>
                <w:tab w:val="left" w:pos="1152"/>
              </w:tabs>
              <w:spacing w:line="256" w:lineRule="auto"/>
              <w:jc w:val="center"/>
              <w:rPr>
                <w:lang w:val="uk-UA"/>
              </w:rPr>
            </w:pPr>
            <w:r w:rsidRPr="00871294">
              <w:rPr>
                <w:lang w:val="uk-UA"/>
              </w:rPr>
              <w:t>71,505</w:t>
            </w:r>
          </w:p>
        </w:tc>
      </w:tr>
      <w:tr w:rsidR="003218C6" w:rsidRPr="00871294" w14:paraId="29D431E4" w14:textId="77777777" w:rsidTr="000511D8">
        <w:tc>
          <w:tcPr>
            <w:tcW w:w="560" w:type="dxa"/>
            <w:tcBorders>
              <w:top w:val="single" w:sz="4" w:space="0" w:color="000000"/>
              <w:left w:val="single" w:sz="4" w:space="0" w:color="000000"/>
              <w:bottom w:val="single" w:sz="4" w:space="0" w:color="000000"/>
              <w:right w:val="single" w:sz="4" w:space="0" w:color="000000"/>
            </w:tcBorders>
          </w:tcPr>
          <w:p w14:paraId="6364573B" w14:textId="77777777" w:rsidR="003218C6" w:rsidRPr="00871294" w:rsidRDefault="003218C6" w:rsidP="00A71FAE">
            <w:pPr>
              <w:numPr>
                <w:ilvl w:val="0"/>
                <w:numId w:val="10"/>
              </w:numPr>
              <w:spacing w:line="256" w:lineRule="auto"/>
              <w:ind w:left="0" w:firstLine="0"/>
              <w:rPr>
                <w:lang w:val="uk-UA"/>
              </w:rPr>
            </w:pPr>
          </w:p>
        </w:tc>
        <w:tc>
          <w:tcPr>
            <w:tcW w:w="4558" w:type="dxa"/>
            <w:tcBorders>
              <w:top w:val="single" w:sz="4" w:space="0" w:color="000000"/>
              <w:left w:val="single" w:sz="4" w:space="0" w:color="000000"/>
              <w:bottom w:val="single" w:sz="4" w:space="0" w:color="000000"/>
              <w:right w:val="single" w:sz="4" w:space="0" w:color="000000"/>
            </w:tcBorders>
            <w:vAlign w:val="bottom"/>
          </w:tcPr>
          <w:p w14:paraId="1B734F92" w14:textId="77777777" w:rsidR="003218C6" w:rsidRPr="00871294" w:rsidRDefault="003218C6" w:rsidP="000511D8">
            <w:pPr>
              <w:spacing w:line="256" w:lineRule="auto"/>
              <w:rPr>
                <w:lang w:val="uk-UA"/>
              </w:rPr>
            </w:pPr>
            <w:r w:rsidRPr="00871294">
              <w:rPr>
                <w:lang w:val="uk-UA"/>
              </w:rPr>
              <w:t>Прилуцький</w:t>
            </w:r>
          </w:p>
        </w:tc>
        <w:tc>
          <w:tcPr>
            <w:tcW w:w="1702" w:type="dxa"/>
            <w:tcBorders>
              <w:top w:val="single" w:sz="4" w:space="0" w:color="000000"/>
              <w:left w:val="single" w:sz="4" w:space="0" w:color="000000"/>
              <w:bottom w:val="single" w:sz="4" w:space="0" w:color="000000"/>
              <w:right w:val="single" w:sz="4" w:space="0" w:color="000000"/>
            </w:tcBorders>
          </w:tcPr>
          <w:p w14:paraId="31C0656A" w14:textId="77777777" w:rsidR="003218C6" w:rsidRPr="00871294" w:rsidRDefault="003218C6" w:rsidP="000511D8">
            <w:pPr>
              <w:spacing w:line="256" w:lineRule="auto"/>
              <w:jc w:val="center"/>
              <w:rPr>
                <w:lang w:val="uk-UA"/>
              </w:rPr>
            </w:pPr>
            <w:r w:rsidRPr="00871294">
              <w:rPr>
                <w:lang w:val="uk-UA"/>
              </w:rPr>
              <w:t>92</w:t>
            </w:r>
          </w:p>
        </w:tc>
        <w:tc>
          <w:tcPr>
            <w:tcW w:w="2524" w:type="dxa"/>
            <w:tcBorders>
              <w:top w:val="single" w:sz="4" w:space="0" w:color="000000"/>
              <w:left w:val="single" w:sz="4" w:space="0" w:color="000000"/>
              <w:bottom w:val="single" w:sz="4" w:space="0" w:color="000000"/>
              <w:right w:val="single" w:sz="4" w:space="0" w:color="000000"/>
            </w:tcBorders>
            <w:vAlign w:val="center"/>
          </w:tcPr>
          <w:p w14:paraId="3CFF5106" w14:textId="77777777" w:rsidR="003218C6" w:rsidRPr="00871294" w:rsidRDefault="003218C6" w:rsidP="000511D8">
            <w:pPr>
              <w:tabs>
                <w:tab w:val="left" w:pos="1152"/>
              </w:tabs>
              <w:spacing w:line="256" w:lineRule="auto"/>
              <w:jc w:val="center"/>
              <w:rPr>
                <w:lang w:val="uk-UA"/>
              </w:rPr>
            </w:pPr>
            <w:r w:rsidRPr="00871294">
              <w:rPr>
                <w:lang w:val="uk-UA"/>
              </w:rPr>
              <w:t>97,248</w:t>
            </w:r>
          </w:p>
        </w:tc>
      </w:tr>
      <w:tr w:rsidR="003218C6" w:rsidRPr="00871294" w14:paraId="2836628F" w14:textId="77777777" w:rsidTr="000511D8">
        <w:tc>
          <w:tcPr>
            <w:tcW w:w="560" w:type="dxa"/>
            <w:tcBorders>
              <w:top w:val="single" w:sz="4" w:space="0" w:color="000000"/>
              <w:left w:val="single" w:sz="4" w:space="0" w:color="000000"/>
              <w:bottom w:val="single" w:sz="4" w:space="0" w:color="000000"/>
              <w:right w:val="single" w:sz="4" w:space="0" w:color="000000"/>
            </w:tcBorders>
          </w:tcPr>
          <w:p w14:paraId="4C8AC215" w14:textId="77777777" w:rsidR="003218C6" w:rsidRPr="00871294" w:rsidRDefault="003218C6" w:rsidP="00A71FAE">
            <w:pPr>
              <w:numPr>
                <w:ilvl w:val="0"/>
                <w:numId w:val="10"/>
              </w:numPr>
              <w:spacing w:line="256" w:lineRule="auto"/>
              <w:ind w:left="0" w:firstLine="0"/>
              <w:rPr>
                <w:lang w:val="uk-UA"/>
              </w:rPr>
            </w:pPr>
          </w:p>
        </w:tc>
        <w:tc>
          <w:tcPr>
            <w:tcW w:w="4558" w:type="dxa"/>
            <w:tcBorders>
              <w:top w:val="single" w:sz="4" w:space="0" w:color="000000"/>
              <w:left w:val="single" w:sz="4" w:space="0" w:color="000000"/>
              <w:bottom w:val="single" w:sz="4" w:space="0" w:color="000000"/>
              <w:right w:val="single" w:sz="4" w:space="0" w:color="000000"/>
            </w:tcBorders>
            <w:vAlign w:val="bottom"/>
          </w:tcPr>
          <w:p w14:paraId="024479B2" w14:textId="77777777" w:rsidR="003218C6" w:rsidRPr="00871294" w:rsidRDefault="003218C6" w:rsidP="000511D8">
            <w:pPr>
              <w:spacing w:line="256" w:lineRule="auto"/>
              <w:rPr>
                <w:lang w:val="uk-UA"/>
              </w:rPr>
            </w:pPr>
            <w:r w:rsidRPr="00871294">
              <w:rPr>
                <w:lang w:val="uk-UA"/>
              </w:rPr>
              <w:t>Чернігівський</w:t>
            </w:r>
          </w:p>
        </w:tc>
        <w:tc>
          <w:tcPr>
            <w:tcW w:w="1702" w:type="dxa"/>
            <w:tcBorders>
              <w:top w:val="single" w:sz="4" w:space="0" w:color="000000"/>
              <w:left w:val="single" w:sz="4" w:space="0" w:color="000000"/>
              <w:bottom w:val="single" w:sz="4" w:space="0" w:color="000000"/>
              <w:right w:val="single" w:sz="4" w:space="0" w:color="000000"/>
            </w:tcBorders>
          </w:tcPr>
          <w:p w14:paraId="17FD61E1" w14:textId="77777777" w:rsidR="003218C6" w:rsidRPr="00871294" w:rsidRDefault="003218C6" w:rsidP="000511D8">
            <w:pPr>
              <w:spacing w:line="256" w:lineRule="auto"/>
              <w:jc w:val="center"/>
              <w:rPr>
                <w:lang w:val="uk-UA"/>
              </w:rPr>
            </w:pPr>
            <w:r w:rsidRPr="00871294">
              <w:rPr>
                <w:lang w:val="uk-UA"/>
              </w:rPr>
              <w:t>157</w:t>
            </w:r>
          </w:p>
        </w:tc>
        <w:tc>
          <w:tcPr>
            <w:tcW w:w="2524" w:type="dxa"/>
            <w:tcBorders>
              <w:top w:val="single" w:sz="4" w:space="0" w:color="000000"/>
              <w:left w:val="single" w:sz="4" w:space="0" w:color="000000"/>
              <w:bottom w:val="single" w:sz="4" w:space="0" w:color="000000"/>
              <w:right w:val="single" w:sz="4" w:space="0" w:color="000000"/>
            </w:tcBorders>
            <w:vAlign w:val="center"/>
          </w:tcPr>
          <w:p w14:paraId="6EA0C1C4" w14:textId="77777777" w:rsidR="003218C6" w:rsidRPr="00871294" w:rsidRDefault="003218C6" w:rsidP="000511D8">
            <w:pPr>
              <w:tabs>
                <w:tab w:val="left" w:pos="1152"/>
              </w:tabs>
              <w:spacing w:line="256" w:lineRule="auto"/>
              <w:jc w:val="center"/>
              <w:rPr>
                <w:lang w:val="uk-UA"/>
              </w:rPr>
            </w:pPr>
            <w:r w:rsidRPr="00871294">
              <w:rPr>
                <w:lang w:val="uk-UA"/>
              </w:rPr>
              <w:t>208,9111</w:t>
            </w:r>
          </w:p>
        </w:tc>
      </w:tr>
      <w:tr w:rsidR="003218C6" w:rsidRPr="00871294" w14:paraId="0D4B054E" w14:textId="77777777" w:rsidTr="000511D8">
        <w:tc>
          <w:tcPr>
            <w:tcW w:w="560" w:type="dxa"/>
            <w:tcBorders>
              <w:top w:val="single" w:sz="4" w:space="0" w:color="000000"/>
              <w:left w:val="single" w:sz="4" w:space="0" w:color="000000"/>
              <w:bottom w:val="single" w:sz="4" w:space="0" w:color="000000"/>
              <w:right w:val="single" w:sz="4" w:space="0" w:color="000000"/>
            </w:tcBorders>
          </w:tcPr>
          <w:p w14:paraId="496FC038" w14:textId="77777777" w:rsidR="003218C6" w:rsidRPr="00871294" w:rsidRDefault="003218C6" w:rsidP="000511D8">
            <w:pPr>
              <w:spacing w:line="256" w:lineRule="auto"/>
              <w:rPr>
                <w:lang w:val="uk-UA"/>
              </w:rPr>
            </w:pPr>
          </w:p>
        </w:tc>
        <w:tc>
          <w:tcPr>
            <w:tcW w:w="4558" w:type="dxa"/>
            <w:tcBorders>
              <w:top w:val="single" w:sz="4" w:space="0" w:color="000000"/>
              <w:left w:val="single" w:sz="4" w:space="0" w:color="000000"/>
              <w:bottom w:val="single" w:sz="4" w:space="0" w:color="000000"/>
              <w:right w:val="single" w:sz="4" w:space="0" w:color="000000"/>
            </w:tcBorders>
            <w:vAlign w:val="bottom"/>
          </w:tcPr>
          <w:p w14:paraId="5F2E0DFE" w14:textId="77777777" w:rsidR="003218C6" w:rsidRPr="00871294" w:rsidRDefault="003218C6" w:rsidP="000511D8">
            <w:pPr>
              <w:spacing w:line="256" w:lineRule="auto"/>
              <w:rPr>
                <w:lang w:val="uk-UA"/>
              </w:rPr>
            </w:pPr>
            <w:r w:rsidRPr="00871294">
              <w:rPr>
                <w:lang w:val="uk-UA"/>
              </w:rPr>
              <w:t>Разом:</w:t>
            </w:r>
          </w:p>
        </w:tc>
        <w:tc>
          <w:tcPr>
            <w:tcW w:w="1702" w:type="dxa"/>
            <w:tcBorders>
              <w:top w:val="single" w:sz="4" w:space="0" w:color="000000"/>
              <w:left w:val="single" w:sz="4" w:space="0" w:color="000000"/>
              <w:bottom w:val="single" w:sz="4" w:space="0" w:color="000000"/>
              <w:right w:val="single" w:sz="4" w:space="0" w:color="000000"/>
            </w:tcBorders>
          </w:tcPr>
          <w:p w14:paraId="04DBA776" w14:textId="77777777" w:rsidR="003218C6" w:rsidRPr="00871294" w:rsidRDefault="003218C6" w:rsidP="000511D8">
            <w:pPr>
              <w:spacing w:line="256" w:lineRule="auto"/>
              <w:jc w:val="center"/>
              <w:rPr>
                <w:lang w:val="uk-UA"/>
              </w:rPr>
            </w:pPr>
            <w:r w:rsidRPr="00871294">
              <w:rPr>
                <w:lang w:val="uk-UA"/>
              </w:rPr>
              <w:t>504</w:t>
            </w:r>
          </w:p>
        </w:tc>
        <w:tc>
          <w:tcPr>
            <w:tcW w:w="2524" w:type="dxa"/>
            <w:tcBorders>
              <w:top w:val="single" w:sz="4" w:space="0" w:color="000000"/>
              <w:left w:val="single" w:sz="4" w:space="0" w:color="000000"/>
              <w:bottom w:val="single" w:sz="4" w:space="0" w:color="000000"/>
              <w:right w:val="single" w:sz="4" w:space="0" w:color="000000"/>
            </w:tcBorders>
            <w:vAlign w:val="center"/>
          </w:tcPr>
          <w:p w14:paraId="79B419B4" w14:textId="77777777" w:rsidR="003218C6" w:rsidRPr="00871294" w:rsidRDefault="003218C6" w:rsidP="000511D8">
            <w:pPr>
              <w:tabs>
                <w:tab w:val="left" w:pos="1152"/>
              </w:tabs>
              <w:spacing w:line="256" w:lineRule="auto"/>
              <w:jc w:val="center"/>
              <w:rPr>
                <w:lang w:val="uk-UA"/>
              </w:rPr>
            </w:pPr>
            <w:r w:rsidRPr="00871294">
              <w:rPr>
                <w:lang w:val="uk-UA"/>
              </w:rPr>
              <w:t>602,4307</w:t>
            </w:r>
          </w:p>
        </w:tc>
      </w:tr>
    </w:tbl>
    <w:p w14:paraId="12173F01" w14:textId="77777777" w:rsidR="003218C6" w:rsidRPr="00871294" w:rsidRDefault="003218C6" w:rsidP="003218C6">
      <w:pPr>
        <w:ind w:firstLine="12"/>
        <w:jc w:val="center"/>
        <w:rPr>
          <w:i/>
          <w:sz w:val="28"/>
          <w:szCs w:val="28"/>
          <w:lang w:val="uk-UA"/>
        </w:rPr>
      </w:pPr>
    </w:p>
    <w:p w14:paraId="20D8CFA6" w14:textId="427745FF" w:rsidR="003218C6" w:rsidRPr="00871294" w:rsidRDefault="003218C6" w:rsidP="003218C6">
      <w:pPr>
        <w:widowControl w:val="0"/>
        <w:tabs>
          <w:tab w:val="right" w:pos="7710"/>
          <w:tab w:val="right" w:pos="11514"/>
        </w:tabs>
        <w:ind w:firstLine="709"/>
        <w:jc w:val="both"/>
        <w:rPr>
          <w:b/>
          <w:sz w:val="28"/>
          <w:szCs w:val="28"/>
          <w:lang w:val="uk-UA"/>
        </w:rPr>
      </w:pPr>
      <w:r w:rsidRPr="00871294">
        <w:rPr>
          <w:b/>
          <w:sz w:val="28"/>
          <w:szCs w:val="28"/>
          <w:lang w:val="uk-UA"/>
        </w:rPr>
        <w:t xml:space="preserve">Таблиця 2.6 – Інфраструктура </w:t>
      </w:r>
      <w:r w:rsidR="003F369E">
        <w:rPr>
          <w:b/>
          <w:sz w:val="28"/>
          <w:szCs w:val="28"/>
          <w:lang w:val="uk-UA"/>
        </w:rPr>
        <w:t>видалення</w:t>
      </w:r>
      <w:r w:rsidRPr="00871294">
        <w:rPr>
          <w:b/>
          <w:sz w:val="28"/>
          <w:szCs w:val="28"/>
          <w:lang w:val="uk-UA"/>
        </w:rPr>
        <w:t xml:space="preserve"> та оброблення відходів Чернігівської області [6]</w:t>
      </w:r>
    </w:p>
    <w:p w14:paraId="38A2D551" w14:textId="77777777" w:rsidR="003218C6" w:rsidRPr="00871294" w:rsidRDefault="003218C6" w:rsidP="003218C6">
      <w:pPr>
        <w:keepNext/>
        <w:widowControl w:val="0"/>
        <w:tabs>
          <w:tab w:val="right" w:pos="7710"/>
        </w:tabs>
        <w:ind w:firstLine="709"/>
        <w:jc w:val="both"/>
        <w:rPr>
          <w:b/>
          <w:lang w:val="uk-UA"/>
        </w:rPr>
      </w:pPr>
    </w:p>
    <w:tbl>
      <w:tblPr>
        <w:tblW w:w="93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6"/>
        <w:gridCol w:w="1883"/>
        <w:gridCol w:w="1883"/>
        <w:gridCol w:w="1098"/>
        <w:gridCol w:w="1321"/>
        <w:gridCol w:w="1607"/>
      </w:tblGrid>
      <w:tr w:rsidR="003218C6" w:rsidRPr="00871294" w14:paraId="7241A04D" w14:textId="77777777" w:rsidTr="000511D8">
        <w:trPr>
          <w:tblHeader/>
        </w:trPr>
        <w:tc>
          <w:tcPr>
            <w:tcW w:w="1586" w:type="dxa"/>
            <w:vAlign w:val="center"/>
          </w:tcPr>
          <w:p w14:paraId="59DE5F3D" w14:textId="77777777" w:rsidR="003218C6" w:rsidRPr="00871294" w:rsidRDefault="003218C6" w:rsidP="000511D8">
            <w:pPr>
              <w:jc w:val="center"/>
              <w:rPr>
                <w:lang w:val="uk-UA"/>
              </w:rPr>
            </w:pPr>
            <w:r w:rsidRPr="00871294">
              <w:rPr>
                <w:lang w:val="uk-UA"/>
              </w:rPr>
              <w:t>Назва одиниці адміністративно-територіального устрою регіону (район)</w:t>
            </w:r>
          </w:p>
        </w:tc>
        <w:tc>
          <w:tcPr>
            <w:tcW w:w="1883" w:type="dxa"/>
            <w:vAlign w:val="center"/>
          </w:tcPr>
          <w:p w14:paraId="42F886B2" w14:textId="77777777" w:rsidR="003218C6" w:rsidRPr="00871294" w:rsidRDefault="003218C6" w:rsidP="000511D8">
            <w:pPr>
              <w:jc w:val="center"/>
              <w:rPr>
                <w:lang w:val="uk-UA"/>
              </w:rPr>
            </w:pPr>
            <w:r w:rsidRPr="00871294">
              <w:rPr>
                <w:lang w:val="uk-UA"/>
              </w:rPr>
              <w:t>Пункти приймання/збирання зношених шин, од.</w:t>
            </w:r>
          </w:p>
          <w:p w14:paraId="535424D8" w14:textId="77777777" w:rsidR="003218C6" w:rsidRPr="00871294" w:rsidRDefault="003218C6" w:rsidP="000511D8">
            <w:pPr>
              <w:jc w:val="center"/>
              <w:rPr>
                <w:lang w:val="uk-UA"/>
              </w:rPr>
            </w:pPr>
          </w:p>
        </w:tc>
        <w:tc>
          <w:tcPr>
            <w:tcW w:w="1883" w:type="dxa"/>
            <w:vAlign w:val="center"/>
          </w:tcPr>
          <w:p w14:paraId="5E164590" w14:textId="77777777" w:rsidR="003218C6" w:rsidRPr="00871294" w:rsidRDefault="003218C6" w:rsidP="000511D8">
            <w:pPr>
              <w:jc w:val="center"/>
              <w:rPr>
                <w:lang w:val="uk-UA"/>
              </w:rPr>
            </w:pPr>
            <w:r w:rsidRPr="00871294">
              <w:rPr>
                <w:lang w:val="uk-UA"/>
              </w:rPr>
              <w:t xml:space="preserve">Пункти приймання/збирання відходів електронного та електричного обладнання, од. </w:t>
            </w:r>
          </w:p>
          <w:p w14:paraId="17779003" w14:textId="77777777" w:rsidR="003218C6" w:rsidRPr="00871294" w:rsidRDefault="003218C6" w:rsidP="000511D8">
            <w:pPr>
              <w:jc w:val="center"/>
              <w:rPr>
                <w:lang w:val="uk-UA"/>
              </w:rPr>
            </w:pPr>
          </w:p>
        </w:tc>
        <w:tc>
          <w:tcPr>
            <w:tcW w:w="1098" w:type="dxa"/>
            <w:vAlign w:val="center"/>
          </w:tcPr>
          <w:p w14:paraId="60DC8FBD" w14:textId="77777777" w:rsidR="003218C6" w:rsidRPr="00871294" w:rsidRDefault="003218C6" w:rsidP="000511D8">
            <w:pPr>
              <w:jc w:val="center"/>
              <w:rPr>
                <w:lang w:val="uk-UA"/>
              </w:rPr>
            </w:pPr>
            <w:r w:rsidRPr="00871294">
              <w:rPr>
                <w:lang w:val="uk-UA"/>
              </w:rPr>
              <w:t>Пункти приймання вторинної сировини, од.</w:t>
            </w:r>
          </w:p>
          <w:p w14:paraId="08833EE6" w14:textId="77777777" w:rsidR="003218C6" w:rsidRPr="00871294" w:rsidRDefault="003218C6" w:rsidP="000511D8">
            <w:pPr>
              <w:jc w:val="center"/>
              <w:rPr>
                <w:lang w:val="uk-UA"/>
              </w:rPr>
            </w:pPr>
          </w:p>
        </w:tc>
        <w:tc>
          <w:tcPr>
            <w:tcW w:w="1321" w:type="dxa"/>
            <w:vAlign w:val="center"/>
          </w:tcPr>
          <w:p w14:paraId="2E10ACFC" w14:textId="1ABF552C" w:rsidR="003218C6" w:rsidRPr="00871294" w:rsidRDefault="003218C6" w:rsidP="000511D8">
            <w:pPr>
              <w:jc w:val="center"/>
              <w:rPr>
                <w:lang w:val="uk-UA"/>
              </w:rPr>
            </w:pPr>
            <w:r w:rsidRPr="00871294">
              <w:rPr>
                <w:lang w:val="uk-UA"/>
              </w:rPr>
              <w:t xml:space="preserve">Пункти приймання транспортних засобів на </w:t>
            </w:r>
            <w:r w:rsidR="00492F5F">
              <w:rPr>
                <w:lang w:val="uk-UA"/>
              </w:rPr>
              <w:t>видалення</w:t>
            </w:r>
            <w:r w:rsidRPr="00871294">
              <w:rPr>
                <w:lang w:val="uk-UA"/>
              </w:rPr>
              <w:t>, од.</w:t>
            </w:r>
          </w:p>
          <w:p w14:paraId="50C91890" w14:textId="77777777" w:rsidR="003218C6" w:rsidRPr="00871294" w:rsidRDefault="003218C6" w:rsidP="000511D8">
            <w:pPr>
              <w:jc w:val="center"/>
              <w:rPr>
                <w:lang w:val="uk-UA"/>
              </w:rPr>
            </w:pPr>
          </w:p>
        </w:tc>
        <w:tc>
          <w:tcPr>
            <w:tcW w:w="1607" w:type="dxa"/>
            <w:vAlign w:val="center"/>
          </w:tcPr>
          <w:p w14:paraId="4DC01E0F" w14:textId="77777777" w:rsidR="003218C6" w:rsidRPr="00871294" w:rsidRDefault="003218C6" w:rsidP="000511D8">
            <w:pPr>
              <w:jc w:val="center"/>
              <w:rPr>
                <w:lang w:val="uk-UA"/>
              </w:rPr>
            </w:pPr>
            <w:r w:rsidRPr="00871294">
              <w:rPr>
                <w:lang w:val="uk-UA"/>
              </w:rPr>
              <w:t>Пункти та установки централізованого знешкодження медичних відходів, од.</w:t>
            </w:r>
          </w:p>
          <w:p w14:paraId="5E4E05CE" w14:textId="77777777" w:rsidR="003218C6" w:rsidRPr="00871294" w:rsidRDefault="003218C6" w:rsidP="000511D8">
            <w:pPr>
              <w:jc w:val="center"/>
              <w:rPr>
                <w:lang w:val="uk-UA"/>
              </w:rPr>
            </w:pPr>
          </w:p>
        </w:tc>
      </w:tr>
      <w:tr w:rsidR="003218C6" w:rsidRPr="00871294" w14:paraId="1E1249B0" w14:textId="77777777" w:rsidTr="000511D8">
        <w:tc>
          <w:tcPr>
            <w:tcW w:w="9378" w:type="dxa"/>
            <w:gridSpan w:val="6"/>
          </w:tcPr>
          <w:p w14:paraId="5AAF9C76" w14:textId="77777777" w:rsidR="003218C6" w:rsidRPr="00871294" w:rsidRDefault="003218C6" w:rsidP="000511D8">
            <w:pPr>
              <w:jc w:val="center"/>
              <w:rPr>
                <w:lang w:val="uk-UA"/>
              </w:rPr>
            </w:pPr>
            <w:r w:rsidRPr="00871294">
              <w:rPr>
                <w:b/>
                <w:lang w:val="uk-UA"/>
              </w:rPr>
              <w:t>Чернігівський район</w:t>
            </w:r>
          </w:p>
        </w:tc>
      </w:tr>
      <w:tr w:rsidR="003218C6" w:rsidRPr="00871294" w14:paraId="46F3B0AD" w14:textId="77777777" w:rsidTr="000511D8">
        <w:tc>
          <w:tcPr>
            <w:tcW w:w="1586" w:type="dxa"/>
          </w:tcPr>
          <w:p w14:paraId="177EF9A7" w14:textId="77777777" w:rsidR="003218C6" w:rsidRPr="00871294" w:rsidRDefault="003218C6" w:rsidP="000511D8">
            <w:pPr>
              <w:rPr>
                <w:lang w:val="uk-UA"/>
              </w:rPr>
            </w:pPr>
            <w:r w:rsidRPr="00871294">
              <w:rPr>
                <w:lang w:val="uk-UA"/>
              </w:rPr>
              <w:t>Ріпкинська ТГ</w:t>
            </w:r>
          </w:p>
        </w:tc>
        <w:tc>
          <w:tcPr>
            <w:tcW w:w="1883" w:type="dxa"/>
            <w:vAlign w:val="center"/>
          </w:tcPr>
          <w:p w14:paraId="7D3C2E2B" w14:textId="77777777" w:rsidR="003218C6" w:rsidRPr="00871294" w:rsidRDefault="003218C6" w:rsidP="000511D8">
            <w:pPr>
              <w:jc w:val="center"/>
              <w:rPr>
                <w:lang w:val="uk-UA"/>
              </w:rPr>
            </w:pPr>
            <w:r w:rsidRPr="00871294">
              <w:rPr>
                <w:lang w:val="uk-UA"/>
              </w:rPr>
              <w:t>-</w:t>
            </w:r>
          </w:p>
        </w:tc>
        <w:tc>
          <w:tcPr>
            <w:tcW w:w="1883" w:type="dxa"/>
            <w:vAlign w:val="center"/>
          </w:tcPr>
          <w:p w14:paraId="08C411CC" w14:textId="77777777" w:rsidR="003218C6" w:rsidRPr="00871294" w:rsidRDefault="003218C6" w:rsidP="000511D8">
            <w:pPr>
              <w:jc w:val="center"/>
              <w:rPr>
                <w:lang w:val="uk-UA"/>
              </w:rPr>
            </w:pPr>
            <w:r w:rsidRPr="00871294">
              <w:rPr>
                <w:lang w:val="uk-UA"/>
              </w:rPr>
              <w:t>-</w:t>
            </w:r>
          </w:p>
        </w:tc>
        <w:tc>
          <w:tcPr>
            <w:tcW w:w="1098" w:type="dxa"/>
            <w:vAlign w:val="center"/>
          </w:tcPr>
          <w:p w14:paraId="64EB816B" w14:textId="77777777" w:rsidR="003218C6" w:rsidRPr="00871294" w:rsidRDefault="003218C6" w:rsidP="000511D8">
            <w:pPr>
              <w:jc w:val="center"/>
              <w:rPr>
                <w:lang w:val="uk-UA"/>
              </w:rPr>
            </w:pPr>
            <w:r w:rsidRPr="00871294">
              <w:rPr>
                <w:lang w:val="uk-UA"/>
              </w:rPr>
              <w:t>2</w:t>
            </w:r>
          </w:p>
        </w:tc>
        <w:tc>
          <w:tcPr>
            <w:tcW w:w="1321" w:type="dxa"/>
            <w:vAlign w:val="center"/>
          </w:tcPr>
          <w:p w14:paraId="39D0DC8F" w14:textId="77777777" w:rsidR="003218C6" w:rsidRPr="00871294" w:rsidRDefault="003218C6" w:rsidP="000511D8">
            <w:pPr>
              <w:jc w:val="center"/>
              <w:rPr>
                <w:lang w:val="uk-UA"/>
              </w:rPr>
            </w:pPr>
            <w:r w:rsidRPr="00871294">
              <w:rPr>
                <w:lang w:val="uk-UA"/>
              </w:rPr>
              <w:t>-</w:t>
            </w:r>
          </w:p>
        </w:tc>
        <w:tc>
          <w:tcPr>
            <w:tcW w:w="1607" w:type="dxa"/>
            <w:vAlign w:val="center"/>
          </w:tcPr>
          <w:p w14:paraId="1CAA2900" w14:textId="77777777" w:rsidR="003218C6" w:rsidRPr="00871294" w:rsidRDefault="003218C6" w:rsidP="000511D8">
            <w:pPr>
              <w:jc w:val="center"/>
              <w:rPr>
                <w:lang w:val="uk-UA"/>
              </w:rPr>
            </w:pPr>
            <w:r w:rsidRPr="00871294">
              <w:rPr>
                <w:lang w:val="uk-UA"/>
              </w:rPr>
              <w:t>-</w:t>
            </w:r>
          </w:p>
        </w:tc>
      </w:tr>
      <w:tr w:rsidR="003218C6" w:rsidRPr="00871294" w14:paraId="46A935CE" w14:textId="77777777" w:rsidTr="000511D8">
        <w:tc>
          <w:tcPr>
            <w:tcW w:w="9378" w:type="dxa"/>
            <w:gridSpan w:val="6"/>
          </w:tcPr>
          <w:p w14:paraId="1B8489DA" w14:textId="77777777" w:rsidR="003218C6" w:rsidRPr="00871294" w:rsidRDefault="003218C6" w:rsidP="000511D8">
            <w:pPr>
              <w:jc w:val="center"/>
              <w:rPr>
                <w:lang w:val="uk-UA"/>
              </w:rPr>
            </w:pPr>
            <w:r w:rsidRPr="00871294">
              <w:rPr>
                <w:b/>
                <w:lang w:val="uk-UA"/>
              </w:rPr>
              <w:t>Ніжинський район</w:t>
            </w:r>
          </w:p>
        </w:tc>
      </w:tr>
      <w:tr w:rsidR="003218C6" w:rsidRPr="00871294" w14:paraId="1CEA0FCD" w14:textId="77777777" w:rsidTr="000511D8">
        <w:tc>
          <w:tcPr>
            <w:tcW w:w="1586" w:type="dxa"/>
            <w:shd w:val="clear" w:color="auto" w:fill="FFFFFF"/>
          </w:tcPr>
          <w:p w14:paraId="6481EFDC" w14:textId="77777777" w:rsidR="003218C6" w:rsidRPr="00871294" w:rsidRDefault="003218C6" w:rsidP="000511D8">
            <w:pPr>
              <w:rPr>
                <w:lang w:val="uk-UA"/>
              </w:rPr>
            </w:pPr>
            <w:r w:rsidRPr="00871294">
              <w:rPr>
                <w:lang w:val="uk-UA"/>
              </w:rPr>
              <w:t>Ніжинська ТГ</w:t>
            </w:r>
          </w:p>
        </w:tc>
        <w:tc>
          <w:tcPr>
            <w:tcW w:w="1883" w:type="dxa"/>
            <w:shd w:val="clear" w:color="auto" w:fill="FFFFFF"/>
            <w:vAlign w:val="center"/>
          </w:tcPr>
          <w:p w14:paraId="67DBA476" w14:textId="77777777" w:rsidR="003218C6" w:rsidRPr="00871294" w:rsidRDefault="003218C6" w:rsidP="000511D8">
            <w:pPr>
              <w:jc w:val="center"/>
              <w:rPr>
                <w:lang w:val="uk-UA"/>
              </w:rPr>
            </w:pPr>
            <w:r w:rsidRPr="00871294">
              <w:rPr>
                <w:lang w:val="uk-UA"/>
              </w:rPr>
              <w:t>-</w:t>
            </w:r>
          </w:p>
        </w:tc>
        <w:tc>
          <w:tcPr>
            <w:tcW w:w="1883" w:type="dxa"/>
            <w:shd w:val="clear" w:color="auto" w:fill="FFFFFF"/>
            <w:vAlign w:val="center"/>
          </w:tcPr>
          <w:p w14:paraId="70411F07" w14:textId="77777777" w:rsidR="003218C6" w:rsidRPr="00871294" w:rsidRDefault="003218C6" w:rsidP="000511D8">
            <w:pPr>
              <w:jc w:val="center"/>
              <w:rPr>
                <w:lang w:val="uk-UA"/>
              </w:rPr>
            </w:pPr>
            <w:r w:rsidRPr="00871294">
              <w:rPr>
                <w:lang w:val="uk-UA"/>
              </w:rPr>
              <w:t>-</w:t>
            </w:r>
          </w:p>
        </w:tc>
        <w:tc>
          <w:tcPr>
            <w:tcW w:w="1098" w:type="dxa"/>
            <w:shd w:val="clear" w:color="auto" w:fill="FFFFFF"/>
            <w:vAlign w:val="center"/>
          </w:tcPr>
          <w:p w14:paraId="0D50396C" w14:textId="77777777" w:rsidR="003218C6" w:rsidRPr="00871294" w:rsidRDefault="003218C6" w:rsidP="000511D8">
            <w:pPr>
              <w:jc w:val="center"/>
              <w:rPr>
                <w:lang w:val="uk-UA"/>
              </w:rPr>
            </w:pPr>
            <w:r w:rsidRPr="00871294">
              <w:rPr>
                <w:lang w:val="uk-UA"/>
              </w:rPr>
              <w:t>6</w:t>
            </w:r>
          </w:p>
        </w:tc>
        <w:tc>
          <w:tcPr>
            <w:tcW w:w="1321" w:type="dxa"/>
            <w:shd w:val="clear" w:color="auto" w:fill="FFFFFF"/>
            <w:vAlign w:val="center"/>
          </w:tcPr>
          <w:p w14:paraId="59B78AAC" w14:textId="77777777" w:rsidR="003218C6" w:rsidRPr="00871294" w:rsidRDefault="003218C6" w:rsidP="000511D8">
            <w:pPr>
              <w:jc w:val="center"/>
              <w:rPr>
                <w:lang w:val="uk-UA"/>
              </w:rPr>
            </w:pPr>
            <w:r w:rsidRPr="00871294">
              <w:rPr>
                <w:lang w:val="uk-UA"/>
              </w:rPr>
              <w:t>-</w:t>
            </w:r>
          </w:p>
        </w:tc>
        <w:tc>
          <w:tcPr>
            <w:tcW w:w="1607" w:type="dxa"/>
            <w:shd w:val="clear" w:color="auto" w:fill="FFFFFF"/>
            <w:vAlign w:val="center"/>
          </w:tcPr>
          <w:p w14:paraId="714FC94A" w14:textId="77777777" w:rsidR="003218C6" w:rsidRPr="00871294" w:rsidRDefault="003218C6" w:rsidP="000511D8">
            <w:pPr>
              <w:jc w:val="center"/>
              <w:rPr>
                <w:lang w:val="uk-UA"/>
              </w:rPr>
            </w:pPr>
            <w:r w:rsidRPr="00871294">
              <w:rPr>
                <w:lang w:val="uk-UA"/>
              </w:rPr>
              <w:t>-</w:t>
            </w:r>
          </w:p>
        </w:tc>
      </w:tr>
      <w:tr w:rsidR="003218C6" w:rsidRPr="00871294" w14:paraId="6DD93DF9" w14:textId="77777777" w:rsidTr="000511D8">
        <w:tc>
          <w:tcPr>
            <w:tcW w:w="1586" w:type="dxa"/>
            <w:shd w:val="clear" w:color="auto" w:fill="FFFFFF"/>
          </w:tcPr>
          <w:p w14:paraId="5A6CDEF2" w14:textId="77777777" w:rsidR="003218C6" w:rsidRPr="00871294" w:rsidRDefault="003218C6" w:rsidP="000511D8">
            <w:pPr>
              <w:rPr>
                <w:lang w:val="uk-UA"/>
              </w:rPr>
            </w:pPr>
            <w:r w:rsidRPr="00871294">
              <w:rPr>
                <w:lang w:val="uk-UA"/>
              </w:rPr>
              <w:t>Бахмацька ТГ</w:t>
            </w:r>
          </w:p>
        </w:tc>
        <w:tc>
          <w:tcPr>
            <w:tcW w:w="1883" w:type="dxa"/>
            <w:shd w:val="clear" w:color="auto" w:fill="FFFFFF"/>
            <w:vAlign w:val="center"/>
          </w:tcPr>
          <w:p w14:paraId="1DB1E1F4" w14:textId="77777777" w:rsidR="003218C6" w:rsidRPr="00871294" w:rsidRDefault="003218C6" w:rsidP="000511D8">
            <w:pPr>
              <w:jc w:val="center"/>
              <w:rPr>
                <w:lang w:val="uk-UA"/>
              </w:rPr>
            </w:pPr>
            <w:r w:rsidRPr="00871294">
              <w:rPr>
                <w:lang w:val="uk-UA"/>
              </w:rPr>
              <w:t>-</w:t>
            </w:r>
          </w:p>
        </w:tc>
        <w:tc>
          <w:tcPr>
            <w:tcW w:w="1883" w:type="dxa"/>
            <w:shd w:val="clear" w:color="auto" w:fill="FFFFFF"/>
            <w:vAlign w:val="center"/>
          </w:tcPr>
          <w:p w14:paraId="4C3600AB" w14:textId="77777777" w:rsidR="003218C6" w:rsidRPr="00871294" w:rsidRDefault="003218C6" w:rsidP="000511D8">
            <w:pPr>
              <w:jc w:val="center"/>
              <w:rPr>
                <w:lang w:val="uk-UA"/>
              </w:rPr>
            </w:pPr>
            <w:r w:rsidRPr="00871294">
              <w:rPr>
                <w:lang w:val="uk-UA"/>
              </w:rPr>
              <w:t>-</w:t>
            </w:r>
          </w:p>
        </w:tc>
        <w:tc>
          <w:tcPr>
            <w:tcW w:w="1098" w:type="dxa"/>
            <w:shd w:val="clear" w:color="auto" w:fill="FFFFFF"/>
            <w:vAlign w:val="center"/>
          </w:tcPr>
          <w:p w14:paraId="4EC46E58" w14:textId="77777777" w:rsidR="003218C6" w:rsidRPr="00871294" w:rsidRDefault="003218C6" w:rsidP="000511D8">
            <w:pPr>
              <w:jc w:val="center"/>
              <w:rPr>
                <w:lang w:val="uk-UA"/>
              </w:rPr>
            </w:pPr>
            <w:r w:rsidRPr="00871294">
              <w:rPr>
                <w:lang w:val="uk-UA"/>
              </w:rPr>
              <w:t>1</w:t>
            </w:r>
          </w:p>
        </w:tc>
        <w:tc>
          <w:tcPr>
            <w:tcW w:w="1321" w:type="dxa"/>
            <w:shd w:val="clear" w:color="auto" w:fill="FFFFFF"/>
            <w:vAlign w:val="center"/>
          </w:tcPr>
          <w:p w14:paraId="60CA1815" w14:textId="77777777" w:rsidR="003218C6" w:rsidRPr="00871294" w:rsidRDefault="003218C6" w:rsidP="000511D8">
            <w:pPr>
              <w:jc w:val="center"/>
              <w:rPr>
                <w:lang w:val="uk-UA"/>
              </w:rPr>
            </w:pPr>
            <w:r w:rsidRPr="00871294">
              <w:rPr>
                <w:lang w:val="uk-UA"/>
              </w:rPr>
              <w:t>-</w:t>
            </w:r>
          </w:p>
        </w:tc>
        <w:tc>
          <w:tcPr>
            <w:tcW w:w="1607" w:type="dxa"/>
            <w:shd w:val="clear" w:color="auto" w:fill="FFFFFF"/>
            <w:vAlign w:val="center"/>
          </w:tcPr>
          <w:p w14:paraId="440ACFF8" w14:textId="77777777" w:rsidR="003218C6" w:rsidRPr="00871294" w:rsidRDefault="003218C6" w:rsidP="000511D8">
            <w:pPr>
              <w:jc w:val="center"/>
              <w:rPr>
                <w:lang w:val="uk-UA"/>
              </w:rPr>
            </w:pPr>
            <w:r w:rsidRPr="00871294">
              <w:rPr>
                <w:lang w:val="uk-UA"/>
              </w:rPr>
              <w:t>-</w:t>
            </w:r>
          </w:p>
        </w:tc>
      </w:tr>
      <w:tr w:rsidR="003218C6" w:rsidRPr="00871294" w14:paraId="181B0340" w14:textId="77777777" w:rsidTr="000511D8">
        <w:tc>
          <w:tcPr>
            <w:tcW w:w="9378" w:type="dxa"/>
            <w:gridSpan w:val="6"/>
          </w:tcPr>
          <w:p w14:paraId="422B7457" w14:textId="77777777" w:rsidR="003218C6" w:rsidRPr="00871294" w:rsidRDefault="003218C6" w:rsidP="000511D8">
            <w:pPr>
              <w:jc w:val="center"/>
              <w:rPr>
                <w:b/>
                <w:lang w:val="uk-UA"/>
              </w:rPr>
            </w:pPr>
            <w:r w:rsidRPr="00871294">
              <w:rPr>
                <w:b/>
                <w:lang w:val="uk-UA"/>
              </w:rPr>
              <w:t>Прилуцький район</w:t>
            </w:r>
          </w:p>
        </w:tc>
      </w:tr>
      <w:tr w:rsidR="003218C6" w:rsidRPr="00871294" w14:paraId="3B062410" w14:textId="77777777" w:rsidTr="000511D8">
        <w:tc>
          <w:tcPr>
            <w:tcW w:w="1586" w:type="dxa"/>
          </w:tcPr>
          <w:p w14:paraId="5F587954" w14:textId="77777777" w:rsidR="003218C6" w:rsidRPr="00871294" w:rsidRDefault="003218C6" w:rsidP="000511D8">
            <w:pPr>
              <w:rPr>
                <w:lang w:val="uk-UA"/>
              </w:rPr>
            </w:pPr>
            <w:r w:rsidRPr="00871294">
              <w:rPr>
                <w:lang w:val="uk-UA"/>
              </w:rPr>
              <w:t>Прилуцька ТГ</w:t>
            </w:r>
          </w:p>
        </w:tc>
        <w:tc>
          <w:tcPr>
            <w:tcW w:w="1883" w:type="dxa"/>
            <w:vAlign w:val="center"/>
          </w:tcPr>
          <w:p w14:paraId="60336581" w14:textId="77777777" w:rsidR="003218C6" w:rsidRPr="00871294" w:rsidRDefault="003218C6" w:rsidP="000511D8">
            <w:pPr>
              <w:jc w:val="center"/>
              <w:rPr>
                <w:lang w:val="uk-UA"/>
              </w:rPr>
            </w:pPr>
            <w:r w:rsidRPr="00871294">
              <w:rPr>
                <w:lang w:val="uk-UA"/>
              </w:rPr>
              <w:t>-</w:t>
            </w:r>
          </w:p>
        </w:tc>
        <w:tc>
          <w:tcPr>
            <w:tcW w:w="1883" w:type="dxa"/>
            <w:vAlign w:val="center"/>
          </w:tcPr>
          <w:p w14:paraId="2EC9E579" w14:textId="77777777" w:rsidR="003218C6" w:rsidRPr="00871294" w:rsidRDefault="003218C6" w:rsidP="000511D8">
            <w:pPr>
              <w:jc w:val="center"/>
              <w:rPr>
                <w:lang w:val="uk-UA"/>
              </w:rPr>
            </w:pPr>
            <w:r w:rsidRPr="00871294">
              <w:rPr>
                <w:lang w:val="uk-UA"/>
              </w:rPr>
              <w:t>-</w:t>
            </w:r>
          </w:p>
        </w:tc>
        <w:tc>
          <w:tcPr>
            <w:tcW w:w="1098" w:type="dxa"/>
            <w:vAlign w:val="center"/>
          </w:tcPr>
          <w:p w14:paraId="1275241C" w14:textId="77777777" w:rsidR="003218C6" w:rsidRPr="00871294" w:rsidRDefault="003218C6" w:rsidP="000511D8">
            <w:pPr>
              <w:jc w:val="center"/>
              <w:rPr>
                <w:lang w:val="uk-UA"/>
              </w:rPr>
            </w:pPr>
            <w:r w:rsidRPr="00871294">
              <w:rPr>
                <w:lang w:val="uk-UA"/>
              </w:rPr>
              <w:t>2</w:t>
            </w:r>
          </w:p>
        </w:tc>
        <w:tc>
          <w:tcPr>
            <w:tcW w:w="1321" w:type="dxa"/>
            <w:vAlign w:val="center"/>
          </w:tcPr>
          <w:p w14:paraId="32F6EEC9" w14:textId="77777777" w:rsidR="003218C6" w:rsidRPr="00871294" w:rsidRDefault="003218C6" w:rsidP="000511D8">
            <w:pPr>
              <w:jc w:val="center"/>
              <w:rPr>
                <w:lang w:val="uk-UA"/>
              </w:rPr>
            </w:pPr>
            <w:r w:rsidRPr="00871294">
              <w:rPr>
                <w:lang w:val="uk-UA"/>
              </w:rPr>
              <w:t>-</w:t>
            </w:r>
          </w:p>
        </w:tc>
        <w:tc>
          <w:tcPr>
            <w:tcW w:w="1607" w:type="dxa"/>
            <w:vAlign w:val="center"/>
          </w:tcPr>
          <w:p w14:paraId="463359BB" w14:textId="77777777" w:rsidR="003218C6" w:rsidRPr="00871294" w:rsidRDefault="003218C6" w:rsidP="000511D8">
            <w:pPr>
              <w:jc w:val="center"/>
              <w:rPr>
                <w:lang w:val="uk-UA"/>
              </w:rPr>
            </w:pPr>
            <w:r w:rsidRPr="00871294">
              <w:rPr>
                <w:lang w:val="uk-UA"/>
              </w:rPr>
              <w:t>-</w:t>
            </w:r>
          </w:p>
        </w:tc>
      </w:tr>
      <w:tr w:rsidR="003218C6" w:rsidRPr="00871294" w14:paraId="732FD6FA" w14:textId="77777777" w:rsidTr="000511D8">
        <w:tc>
          <w:tcPr>
            <w:tcW w:w="1586" w:type="dxa"/>
          </w:tcPr>
          <w:p w14:paraId="17AC26D8" w14:textId="77777777" w:rsidR="003218C6" w:rsidRPr="00871294" w:rsidRDefault="003218C6" w:rsidP="000511D8">
            <w:pPr>
              <w:rPr>
                <w:b/>
                <w:lang w:val="uk-UA"/>
              </w:rPr>
            </w:pPr>
            <w:r w:rsidRPr="00871294">
              <w:rPr>
                <w:b/>
                <w:lang w:val="uk-UA"/>
              </w:rPr>
              <w:t>Всього</w:t>
            </w:r>
          </w:p>
        </w:tc>
        <w:tc>
          <w:tcPr>
            <w:tcW w:w="1883" w:type="dxa"/>
            <w:vAlign w:val="center"/>
          </w:tcPr>
          <w:p w14:paraId="425AE7F6" w14:textId="77777777" w:rsidR="003218C6" w:rsidRPr="00871294" w:rsidRDefault="003218C6" w:rsidP="000511D8">
            <w:pPr>
              <w:jc w:val="center"/>
              <w:rPr>
                <w:b/>
                <w:lang w:val="uk-UA"/>
              </w:rPr>
            </w:pPr>
            <w:r w:rsidRPr="00871294">
              <w:rPr>
                <w:b/>
                <w:lang w:val="uk-UA"/>
              </w:rPr>
              <w:t>-</w:t>
            </w:r>
          </w:p>
        </w:tc>
        <w:tc>
          <w:tcPr>
            <w:tcW w:w="1883" w:type="dxa"/>
            <w:vAlign w:val="center"/>
          </w:tcPr>
          <w:p w14:paraId="3481AAC0" w14:textId="77777777" w:rsidR="003218C6" w:rsidRPr="00871294" w:rsidRDefault="003218C6" w:rsidP="000511D8">
            <w:pPr>
              <w:jc w:val="center"/>
              <w:rPr>
                <w:b/>
                <w:lang w:val="uk-UA"/>
              </w:rPr>
            </w:pPr>
            <w:r w:rsidRPr="00871294">
              <w:rPr>
                <w:b/>
                <w:lang w:val="uk-UA"/>
              </w:rPr>
              <w:t>-</w:t>
            </w:r>
          </w:p>
        </w:tc>
        <w:tc>
          <w:tcPr>
            <w:tcW w:w="1098" w:type="dxa"/>
            <w:vAlign w:val="center"/>
          </w:tcPr>
          <w:p w14:paraId="6D804E2E" w14:textId="5801DB10" w:rsidR="003218C6" w:rsidRPr="00871294" w:rsidRDefault="007F3B3D" w:rsidP="000511D8">
            <w:pPr>
              <w:jc w:val="center"/>
              <w:rPr>
                <w:b/>
                <w:lang w:val="uk-UA"/>
              </w:rPr>
            </w:pPr>
            <w:r>
              <w:rPr>
                <w:b/>
                <w:lang w:val="uk-UA"/>
              </w:rPr>
              <w:t>11</w:t>
            </w:r>
          </w:p>
        </w:tc>
        <w:tc>
          <w:tcPr>
            <w:tcW w:w="1321" w:type="dxa"/>
            <w:vAlign w:val="center"/>
          </w:tcPr>
          <w:p w14:paraId="6E443105" w14:textId="77777777" w:rsidR="003218C6" w:rsidRPr="00871294" w:rsidRDefault="003218C6" w:rsidP="000511D8">
            <w:pPr>
              <w:jc w:val="center"/>
              <w:rPr>
                <w:b/>
                <w:lang w:val="uk-UA"/>
              </w:rPr>
            </w:pPr>
            <w:r w:rsidRPr="00871294">
              <w:rPr>
                <w:b/>
                <w:lang w:val="uk-UA"/>
              </w:rPr>
              <w:t>-</w:t>
            </w:r>
          </w:p>
        </w:tc>
        <w:tc>
          <w:tcPr>
            <w:tcW w:w="1607" w:type="dxa"/>
            <w:vAlign w:val="center"/>
          </w:tcPr>
          <w:p w14:paraId="491985D3" w14:textId="77777777" w:rsidR="003218C6" w:rsidRPr="00871294" w:rsidRDefault="003218C6" w:rsidP="000511D8">
            <w:pPr>
              <w:jc w:val="center"/>
              <w:rPr>
                <w:b/>
                <w:lang w:val="uk-UA"/>
              </w:rPr>
            </w:pPr>
            <w:r w:rsidRPr="00871294">
              <w:rPr>
                <w:b/>
                <w:lang w:val="uk-UA"/>
              </w:rPr>
              <w:t>-</w:t>
            </w:r>
          </w:p>
        </w:tc>
      </w:tr>
    </w:tbl>
    <w:p w14:paraId="0D57212C" w14:textId="77777777" w:rsidR="003218C6" w:rsidRPr="00871294" w:rsidRDefault="003218C6" w:rsidP="003218C6">
      <w:pPr>
        <w:widowControl w:val="0"/>
        <w:ind w:firstLine="720"/>
        <w:jc w:val="both"/>
        <w:rPr>
          <w:sz w:val="28"/>
          <w:szCs w:val="28"/>
          <w:lang w:val="uk-UA"/>
        </w:rPr>
      </w:pPr>
    </w:p>
    <w:p w14:paraId="62A03B45" w14:textId="50AB0F20" w:rsidR="003218C6" w:rsidRPr="00871294" w:rsidRDefault="003218C6" w:rsidP="003218C6">
      <w:pPr>
        <w:widowControl w:val="0"/>
        <w:ind w:firstLine="720"/>
        <w:jc w:val="both"/>
        <w:rPr>
          <w:sz w:val="28"/>
          <w:szCs w:val="28"/>
          <w:lang w:val="uk-UA"/>
        </w:rPr>
      </w:pPr>
      <w:r w:rsidRPr="00871294">
        <w:rPr>
          <w:sz w:val="28"/>
          <w:szCs w:val="28"/>
          <w:lang w:val="uk-UA"/>
        </w:rPr>
        <w:t>У таблиці 2.7 наведені узагальнені дані щодо управління відходами на території Чернігівської області за видами відходів</w:t>
      </w:r>
      <w:r w:rsidR="00CD0D20">
        <w:rPr>
          <w:sz w:val="28"/>
          <w:szCs w:val="28"/>
          <w:lang w:val="uk-UA"/>
        </w:rPr>
        <w:t xml:space="preserve"> у 2024 році</w:t>
      </w:r>
      <w:r w:rsidRPr="00871294">
        <w:rPr>
          <w:sz w:val="28"/>
          <w:szCs w:val="28"/>
          <w:lang w:val="uk-UA"/>
        </w:rPr>
        <w:t>.</w:t>
      </w:r>
    </w:p>
    <w:p w14:paraId="28CDC2C4" w14:textId="7CAA7802" w:rsidR="003218C6" w:rsidRPr="00871294" w:rsidRDefault="003218C6" w:rsidP="003218C6">
      <w:pPr>
        <w:keepNext/>
        <w:keepLines/>
        <w:widowControl w:val="0"/>
        <w:ind w:firstLine="720"/>
        <w:jc w:val="both"/>
        <w:rPr>
          <w:b/>
          <w:sz w:val="28"/>
          <w:szCs w:val="28"/>
          <w:lang w:val="uk-UA"/>
        </w:rPr>
      </w:pPr>
      <w:r w:rsidRPr="00871294">
        <w:rPr>
          <w:b/>
          <w:sz w:val="28"/>
          <w:szCs w:val="28"/>
          <w:lang w:val="uk-UA"/>
        </w:rPr>
        <w:lastRenderedPageBreak/>
        <w:t>Таблиця 2.7 - Дані щодо управління відходами на території регіону</w:t>
      </w:r>
    </w:p>
    <w:tbl>
      <w:tblPr>
        <w:tblW w:w="9346" w:type="dxa"/>
        <w:tblBorders>
          <w:top w:val="nil"/>
          <w:left w:val="nil"/>
          <w:bottom w:val="nil"/>
          <w:right w:val="nil"/>
          <w:insideH w:val="nil"/>
          <w:insideV w:val="nil"/>
        </w:tblBorders>
        <w:tblLayout w:type="fixed"/>
        <w:tblLook w:val="0600" w:firstRow="0" w:lastRow="0" w:firstColumn="0" w:lastColumn="0" w:noHBand="1" w:noVBand="1"/>
      </w:tblPr>
      <w:tblGrid>
        <w:gridCol w:w="460"/>
        <w:gridCol w:w="1432"/>
        <w:gridCol w:w="864"/>
        <w:gridCol w:w="1059"/>
        <w:gridCol w:w="1190"/>
        <w:gridCol w:w="1007"/>
        <w:gridCol w:w="1033"/>
        <w:gridCol w:w="1229"/>
        <w:gridCol w:w="1072"/>
      </w:tblGrid>
      <w:tr w:rsidR="003218C6" w:rsidRPr="00871294" w14:paraId="5EB6A44F" w14:textId="77777777" w:rsidTr="00850E8A">
        <w:trPr>
          <w:trHeight w:val="457"/>
          <w:tblHeader/>
        </w:trPr>
        <w:tc>
          <w:tcPr>
            <w:tcW w:w="46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B5B237" w14:textId="77777777" w:rsidR="003218C6" w:rsidRPr="00871294" w:rsidRDefault="003218C6" w:rsidP="000511D8">
            <w:pPr>
              <w:widowControl w:val="0"/>
              <w:jc w:val="center"/>
              <w:rPr>
                <w:lang w:val="uk-UA"/>
              </w:rPr>
            </w:pPr>
            <w:r w:rsidRPr="00871294">
              <w:rPr>
                <w:lang w:val="uk-UA"/>
              </w:rPr>
              <w:t>№</w:t>
            </w:r>
          </w:p>
        </w:tc>
        <w:tc>
          <w:tcPr>
            <w:tcW w:w="1432" w:type="dxa"/>
            <w:vMerge w:val="restart"/>
            <w:tcBorders>
              <w:top w:val="single" w:sz="6" w:space="0" w:color="000000"/>
              <w:left w:val="nil"/>
              <w:bottom w:val="single" w:sz="6" w:space="0" w:color="000000"/>
              <w:right w:val="single" w:sz="6" w:space="0" w:color="000000"/>
            </w:tcBorders>
            <w:tcMar>
              <w:top w:w="40" w:type="dxa"/>
              <w:left w:w="40" w:type="dxa"/>
              <w:bottom w:w="40" w:type="dxa"/>
              <w:right w:w="40" w:type="dxa"/>
            </w:tcMar>
            <w:vAlign w:val="center"/>
          </w:tcPr>
          <w:p w14:paraId="6D82E017" w14:textId="77777777" w:rsidR="003218C6" w:rsidRPr="00871294" w:rsidRDefault="003218C6" w:rsidP="000511D8">
            <w:pPr>
              <w:widowControl w:val="0"/>
              <w:jc w:val="center"/>
              <w:rPr>
                <w:lang w:val="uk-UA"/>
              </w:rPr>
            </w:pPr>
            <w:r w:rsidRPr="00871294">
              <w:rPr>
                <w:lang w:val="uk-UA"/>
              </w:rPr>
              <w:t>Види відходів</w:t>
            </w:r>
          </w:p>
        </w:tc>
        <w:tc>
          <w:tcPr>
            <w:tcW w:w="864" w:type="dxa"/>
            <w:vMerge w:val="restart"/>
            <w:tcBorders>
              <w:top w:val="single" w:sz="6" w:space="0" w:color="000000"/>
              <w:left w:val="nil"/>
              <w:bottom w:val="single" w:sz="6" w:space="0" w:color="000000"/>
              <w:right w:val="single" w:sz="6" w:space="0" w:color="000000"/>
            </w:tcBorders>
            <w:tcMar>
              <w:top w:w="40" w:type="dxa"/>
              <w:left w:w="40" w:type="dxa"/>
              <w:bottom w:w="40" w:type="dxa"/>
              <w:right w:w="40" w:type="dxa"/>
            </w:tcMar>
            <w:vAlign w:val="center"/>
          </w:tcPr>
          <w:p w14:paraId="50DBB2CA" w14:textId="77777777" w:rsidR="003218C6" w:rsidRPr="00871294" w:rsidRDefault="003218C6" w:rsidP="000511D8">
            <w:pPr>
              <w:widowControl w:val="0"/>
              <w:jc w:val="center"/>
              <w:rPr>
                <w:lang w:val="uk-UA"/>
              </w:rPr>
            </w:pPr>
            <w:r w:rsidRPr="00871294">
              <w:rPr>
                <w:lang w:val="uk-UA"/>
              </w:rPr>
              <w:t>Оди-</w:t>
            </w:r>
          </w:p>
          <w:p w14:paraId="1766C088" w14:textId="77777777" w:rsidR="003218C6" w:rsidRPr="00871294" w:rsidRDefault="003218C6" w:rsidP="000511D8">
            <w:pPr>
              <w:widowControl w:val="0"/>
              <w:jc w:val="center"/>
              <w:rPr>
                <w:lang w:val="uk-UA"/>
              </w:rPr>
            </w:pPr>
            <w:r w:rsidRPr="00871294">
              <w:rPr>
                <w:lang w:val="uk-UA"/>
              </w:rPr>
              <w:t>ниці виміру</w:t>
            </w:r>
          </w:p>
        </w:tc>
        <w:tc>
          <w:tcPr>
            <w:tcW w:w="6590" w:type="dxa"/>
            <w:gridSpan w:val="6"/>
            <w:tcBorders>
              <w:top w:val="single" w:sz="6" w:space="0" w:color="000000"/>
              <w:left w:val="nil"/>
              <w:bottom w:val="single" w:sz="6" w:space="0" w:color="000000"/>
              <w:right w:val="single" w:sz="6" w:space="0" w:color="000000"/>
            </w:tcBorders>
            <w:tcMar>
              <w:top w:w="40" w:type="dxa"/>
              <w:left w:w="40" w:type="dxa"/>
              <w:bottom w:w="40" w:type="dxa"/>
              <w:right w:w="40" w:type="dxa"/>
            </w:tcMar>
            <w:vAlign w:val="center"/>
          </w:tcPr>
          <w:p w14:paraId="5BF4F061" w14:textId="77777777" w:rsidR="003218C6" w:rsidRPr="00871294" w:rsidRDefault="003218C6" w:rsidP="000511D8">
            <w:pPr>
              <w:widowControl w:val="0"/>
              <w:jc w:val="center"/>
              <w:rPr>
                <w:lang w:val="uk-UA"/>
              </w:rPr>
            </w:pPr>
            <w:r w:rsidRPr="00871294">
              <w:rPr>
                <w:lang w:val="uk-UA"/>
              </w:rPr>
              <w:t>Параметри управління відходами</w:t>
            </w:r>
          </w:p>
        </w:tc>
      </w:tr>
      <w:tr w:rsidR="003218C6" w:rsidRPr="00871294" w14:paraId="2389D470" w14:textId="77777777" w:rsidTr="00850E8A">
        <w:trPr>
          <w:trHeight w:val="2025"/>
          <w:tblHeader/>
        </w:trPr>
        <w:tc>
          <w:tcPr>
            <w:tcW w:w="460" w:type="dxa"/>
            <w:vMerge/>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FCA5A32" w14:textId="77777777" w:rsidR="003218C6" w:rsidRPr="00871294" w:rsidRDefault="003218C6" w:rsidP="000511D8">
            <w:pPr>
              <w:widowControl w:val="0"/>
              <w:ind w:firstLine="720"/>
              <w:jc w:val="both"/>
              <w:rPr>
                <w:sz w:val="28"/>
                <w:szCs w:val="28"/>
                <w:lang w:val="uk-UA"/>
              </w:rPr>
            </w:pPr>
          </w:p>
        </w:tc>
        <w:tc>
          <w:tcPr>
            <w:tcW w:w="1432" w:type="dxa"/>
            <w:vMerge/>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30F2EE6E" w14:textId="77777777" w:rsidR="003218C6" w:rsidRPr="00871294" w:rsidRDefault="003218C6" w:rsidP="000511D8">
            <w:pPr>
              <w:widowControl w:val="0"/>
              <w:ind w:firstLine="720"/>
              <w:jc w:val="both"/>
              <w:rPr>
                <w:sz w:val="28"/>
                <w:szCs w:val="28"/>
                <w:lang w:val="uk-UA"/>
              </w:rPr>
            </w:pPr>
          </w:p>
        </w:tc>
        <w:tc>
          <w:tcPr>
            <w:tcW w:w="864" w:type="dxa"/>
            <w:vMerge/>
            <w:tcBorders>
              <w:top w:val="single" w:sz="6" w:space="0" w:color="000000"/>
              <w:left w:val="nil"/>
              <w:bottom w:val="single" w:sz="6" w:space="0" w:color="000000"/>
              <w:right w:val="single" w:sz="6" w:space="0" w:color="000000"/>
            </w:tcBorders>
            <w:tcMar>
              <w:top w:w="100" w:type="dxa"/>
              <w:left w:w="100" w:type="dxa"/>
              <w:bottom w:w="100" w:type="dxa"/>
              <w:right w:w="100" w:type="dxa"/>
            </w:tcMar>
            <w:vAlign w:val="center"/>
          </w:tcPr>
          <w:p w14:paraId="72B1C9A0" w14:textId="77777777" w:rsidR="003218C6" w:rsidRPr="00871294" w:rsidRDefault="003218C6" w:rsidP="000511D8">
            <w:pPr>
              <w:widowControl w:val="0"/>
              <w:ind w:firstLine="720"/>
              <w:jc w:val="both"/>
              <w:rPr>
                <w:sz w:val="28"/>
                <w:szCs w:val="28"/>
                <w:lang w:val="uk-UA"/>
              </w:rPr>
            </w:pP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990ECE6" w14:textId="77777777" w:rsidR="003218C6" w:rsidRPr="00871294" w:rsidRDefault="003218C6" w:rsidP="000511D8">
            <w:pPr>
              <w:widowControl w:val="0"/>
              <w:jc w:val="center"/>
              <w:rPr>
                <w:lang w:val="uk-UA"/>
              </w:rPr>
            </w:pPr>
            <w:proofErr w:type="spellStart"/>
            <w:r w:rsidRPr="00871294">
              <w:rPr>
                <w:lang w:val="uk-UA"/>
              </w:rPr>
              <w:t>Утво</w:t>
            </w:r>
            <w:proofErr w:type="spellEnd"/>
            <w:r w:rsidRPr="00871294">
              <w:rPr>
                <w:lang w:val="uk-UA"/>
              </w:rPr>
              <w:t xml:space="preserve">- </w:t>
            </w:r>
            <w:proofErr w:type="spellStart"/>
            <w:r w:rsidRPr="00871294">
              <w:rPr>
                <w:lang w:val="uk-UA"/>
              </w:rPr>
              <w:t>рення</w:t>
            </w:r>
            <w:proofErr w:type="spellEnd"/>
            <w:r w:rsidRPr="00871294">
              <w:rPr>
                <w:lang w:val="uk-UA"/>
              </w:rPr>
              <w:t xml:space="preserve"> відходів</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7DCEB14" w14:textId="77777777" w:rsidR="003218C6" w:rsidRPr="00871294" w:rsidRDefault="003218C6" w:rsidP="000511D8">
            <w:pPr>
              <w:widowControl w:val="0"/>
              <w:jc w:val="center"/>
              <w:rPr>
                <w:lang w:val="uk-UA"/>
              </w:rPr>
            </w:pPr>
            <w:r w:rsidRPr="00871294">
              <w:rPr>
                <w:lang w:val="uk-UA"/>
              </w:rPr>
              <w:t xml:space="preserve">Збирання та </w:t>
            </w:r>
            <w:proofErr w:type="spellStart"/>
            <w:r w:rsidRPr="00871294">
              <w:rPr>
                <w:lang w:val="uk-UA"/>
              </w:rPr>
              <w:t>переве</w:t>
            </w:r>
            <w:proofErr w:type="spellEnd"/>
            <w:r w:rsidRPr="00871294">
              <w:rPr>
                <w:lang w:val="uk-UA"/>
              </w:rPr>
              <w:t xml:space="preserve">- </w:t>
            </w:r>
            <w:proofErr w:type="spellStart"/>
            <w:r w:rsidRPr="00871294">
              <w:rPr>
                <w:lang w:val="uk-UA"/>
              </w:rPr>
              <w:t>зення</w:t>
            </w:r>
            <w:proofErr w:type="spellEnd"/>
            <w:r w:rsidRPr="00871294">
              <w:rPr>
                <w:lang w:val="uk-UA"/>
              </w:rPr>
              <w:t xml:space="preserve"> відходів на об'єкти </w:t>
            </w:r>
            <w:proofErr w:type="spellStart"/>
            <w:r w:rsidRPr="00871294">
              <w:rPr>
                <w:lang w:val="uk-UA"/>
              </w:rPr>
              <w:t>управ</w:t>
            </w:r>
            <w:proofErr w:type="spellEnd"/>
            <w:r w:rsidRPr="00871294">
              <w:rPr>
                <w:lang w:val="uk-UA"/>
              </w:rPr>
              <w:t xml:space="preserve">- </w:t>
            </w:r>
            <w:proofErr w:type="spellStart"/>
            <w:r w:rsidRPr="00871294">
              <w:rPr>
                <w:lang w:val="uk-UA"/>
              </w:rPr>
              <w:t>ління</w:t>
            </w:r>
            <w:proofErr w:type="spellEnd"/>
            <w:r w:rsidRPr="00871294">
              <w:rPr>
                <w:lang w:val="uk-UA"/>
              </w:rPr>
              <w:t xml:space="preserve"> відходами</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1332899" w14:textId="77777777" w:rsidR="003218C6" w:rsidRPr="00871294" w:rsidRDefault="003218C6" w:rsidP="000511D8">
            <w:pPr>
              <w:widowControl w:val="0"/>
              <w:jc w:val="center"/>
              <w:rPr>
                <w:lang w:val="uk-UA"/>
              </w:rPr>
            </w:pPr>
            <w:proofErr w:type="spellStart"/>
            <w:r w:rsidRPr="00871294">
              <w:rPr>
                <w:lang w:val="uk-UA"/>
              </w:rPr>
              <w:t>Ввезен</w:t>
            </w:r>
            <w:proofErr w:type="spellEnd"/>
            <w:r w:rsidRPr="00871294">
              <w:rPr>
                <w:lang w:val="uk-UA"/>
              </w:rPr>
              <w:t xml:space="preserve">-ня від- ходів на </w:t>
            </w:r>
            <w:proofErr w:type="spellStart"/>
            <w:r w:rsidRPr="00871294">
              <w:rPr>
                <w:lang w:val="uk-UA"/>
              </w:rPr>
              <w:t>терито</w:t>
            </w:r>
            <w:proofErr w:type="spellEnd"/>
            <w:r w:rsidRPr="00871294">
              <w:rPr>
                <w:lang w:val="uk-UA"/>
              </w:rPr>
              <w:t xml:space="preserve">- </w:t>
            </w:r>
            <w:proofErr w:type="spellStart"/>
            <w:r w:rsidRPr="00871294">
              <w:rPr>
                <w:lang w:val="uk-UA"/>
              </w:rPr>
              <w:t>рію</w:t>
            </w:r>
            <w:proofErr w:type="spellEnd"/>
            <w:r w:rsidRPr="00871294">
              <w:rPr>
                <w:lang w:val="uk-UA"/>
              </w:rPr>
              <w:t xml:space="preserve"> регіону</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2A93041" w14:textId="77777777" w:rsidR="003218C6" w:rsidRPr="00871294" w:rsidRDefault="003218C6" w:rsidP="000511D8">
            <w:pPr>
              <w:widowControl w:val="0"/>
              <w:jc w:val="center"/>
              <w:rPr>
                <w:lang w:val="uk-UA"/>
              </w:rPr>
            </w:pPr>
            <w:proofErr w:type="spellStart"/>
            <w:r w:rsidRPr="00871294">
              <w:rPr>
                <w:lang w:val="uk-UA"/>
              </w:rPr>
              <w:t>Виве</w:t>
            </w:r>
            <w:proofErr w:type="spellEnd"/>
            <w:r w:rsidRPr="00871294">
              <w:rPr>
                <w:lang w:val="uk-UA"/>
              </w:rPr>
              <w:t xml:space="preserve">- </w:t>
            </w:r>
            <w:proofErr w:type="spellStart"/>
            <w:r w:rsidRPr="00871294">
              <w:rPr>
                <w:lang w:val="uk-UA"/>
              </w:rPr>
              <w:t>зення</w:t>
            </w:r>
            <w:proofErr w:type="spellEnd"/>
            <w:r w:rsidRPr="00871294">
              <w:rPr>
                <w:lang w:val="uk-UA"/>
              </w:rPr>
              <w:t xml:space="preserve"> відходів за межі регіону</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FACE9B4" w14:textId="77777777" w:rsidR="003218C6" w:rsidRPr="00871294" w:rsidRDefault="003218C6" w:rsidP="000511D8">
            <w:pPr>
              <w:widowControl w:val="0"/>
              <w:jc w:val="center"/>
              <w:rPr>
                <w:lang w:val="uk-UA"/>
              </w:rPr>
            </w:pPr>
            <w:proofErr w:type="spellStart"/>
            <w:r w:rsidRPr="00871294">
              <w:rPr>
                <w:lang w:val="uk-UA"/>
              </w:rPr>
              <w:t>Віднов</w:t>
            </w:r>
            <w:proofErr w:type="spellEnd"/>
            <w:r w:rsidRPr="00871294">
              <w:rPr>
                <w:lang w:val="uk-UA"/>
              </w:rPr>
              <w:t xml:space="preserve">- </w:t>
            </w:r>
            <w:proofErr w:type="spellStart"/>
            <w:r w:rsidRPr="00871294">
              <w:rPr>
                <w:lang w:val="uk-UA"/>
              </w:rPr>
              <w:t>лення</w:t>
            </w:r>
            <w:proofErr w:type="spellEnd"/>
            <w:r w:rsidRPr="00871294">
              <w:rPr>
                <w:lang w:val="uk-UA"/>
              </w:rPr>
              <w:t xml:space="preserve"> відходів</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78E9228" w14:textId="77777777" w:rsidR="003218C6" w:rsidRPr="00871294" w:rsidRDefault="003218C6" w:rsidP="000511D8">
            <w:pPr>
              <w:widowControl w:val="0"/>
              <w:jc w:val="center"/>
              <w:rPr>
                <w:lang w:val="uk-UA"/>
              </w:rPr>
            </w:pPr>
            <w:proofErr w:type="spellStart"/>
            <w:r w:rsidRPr="00871294">
              <w:rPr>
                <w:lang w:val="uk-UA"/>
              </w:rPr>
              <w:t>Вида</w:t>
            </w:r>
            <w:proofErr w:type="spellEnd"/>
            <w:r w:rsidRPr="00871294">
              <w:rPr>
                <w:lang w:val="uk-UA"/>
              </w:rPr>
              <w:t xml:space="preserve">- </w:t>
            </w:r>
            <w:proofErr w:type="spellStart"/>
            <w:r w:rsidRPr="00871294">
              <w:rPr>
                <w:lang w:val="uk-UA"/>
              </w:rPr>
              <w:t>лення</w:t>
            </w:r>
            <w:proofErr w:type="spellEnd"/>
            <w:r w:rsidRPr="00871294">
              <w:rPr>
                <w:lang w:val="uk-UA"/>
              </w:rPr>
              <w:t xml:space="preserve"> відходів</w:t>
            </w:r>
          </w:p>
        </w:tc>
      </w:tr>
      <w:tr w:rsidR="003218C6" w:rsidRPr="00871294" w14:paraId="733A5294" w14:textId="77777777" w:rsidTr="000511D8">
        <w:trPr>
          <w:trHeight w:val="37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9A7803C" w14:textId="77777777" w:rsidR="003218C6" w:rsidRPr="00871294" w:rsidRDefault="003218C6" w:rsidP="000511D8">
            <w:pPr>
              <w:widowControl w:val="0"/>
              <w:spacing w:line="276" w:lineRule="auto"/>
              <w:jc w:val="center"/>
              <w:rPr>
                <w:lang w:val="uk-UA"/>
              </w:rPr>
            </w:pPr>
            <w:r w:rsidRPr="00871294">
              <w:rPr>
                <w:lang w:val="uk-UA"/>
              </w:rPr>
              <w:t>1</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9EF7CCD" w14:textId="77777777" w:rsidR="003218C6" w:rsidRPr="00871294" w:rsidRDefault="003218C6" w:rsidP="000511D8">
            <w:pPr>
              <w:widowControl w:val="0"/>
              <w:spacing w:line="276" w:lineRule="auto"/>
              <w:rPr>
                <w:lang w:val="uk-UA"/>
              </w:rPr>
            </w:pPr>
            <w:r w:rsidRPr="00871294">
              <w:rPr>
                <w:lang w:val="uk-UA"/>
              </w:rPr>
              <w:t>Побутові відходи</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39399D0" w14:textId="77777777" w:rsidR="003218C6" w:rsidRPr="00871294" w:rsidRDefault="003218C6" w:rsidP="000511D8">
            <w:pPr>
              <w:widowControl w:val="0"/>
              <w:spacing w:line="276" w:lineRule="auto"/>
              <w:ind w:firstLine="41"/>
              <w:jc w:val="center"/>
              <w:rPr>
                <w:lang w:val="uk-UA"/>
              </w:rPr>
            </w:pPr>
            <w:r w:rsidRPr="00871294">
              <w:rPr>
                <w:lang w:val="uk-UA"/>
              </w:rPr>
              <w:t>тис. 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080BC7F" w14:textId="77777777" w:rsidR="003218C6" w:rsidRPr="00871294" w:rsidRDefault="003218C6" w:rsidP="000511D8">
            <w:pPr>
              <w:widowControl w:val="0"/>
              <w:spacing w:line="276" w:lineRule="auto"/>
              <w:jc w:val="center"/>
              <w:rPr>
                <w:lang w:val="uk-UA"/>
              </w:rPr>
            </w:pPr>
            <w:r w:rsidRPr="00871294">
              <w:rPr>
                <w:lang w:val="uk-UA"/>
              </w:rPr>
              <w:t>-</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5CC183F" w14:textId="77777777" w:rsidR="003218C6" w:rsidRPr="00871294" w:rsidRDefault="003218C6" w:rsidP="000511D8">
            <w:pPr>
              <w:jc w:val="center"/>
              <w:rPr>
                <w:lang w:val="uk-UA"/>
              </w:rPr>
            </w:pPr>
            <w:r w:rsidRPr="00871294">
              <w:rPr>
                <w:lang w:val="uk-UA"/>
              </w:rPr>
              <w:t>241,93</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1CB0700" w14:textId="77777777" w:rsidR="003218C6" w:rsidRPr="00871294" w:rsidRDefault="003218C6" w:rsidP="000511D8">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4D843DF" w14:textId="77777777" w:rsidR="003218C6" w:rsidRPr="00871294" w:rsidRDefault="003218C6" w:rsidP="000511D8">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7B096AE" w14:textId="77777777" w:rsidR="003218C6" w:rsidRPr="00871294" w:rsidRDefault="003218C6" w:rsidP="000511D8">
            <w:pPr>
              <w:jc w:val="center"/>
              <w:rPr>
                <w:lang w:val="uk-UA"/>
              </w:rPr>
            </w:pPr>
            <w:r w:rsidRPr="00871294">
              <w:rPr>
                <w:lang w:val="uk-UA"/>
              </w:rPr>
              <w:t>0,37</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C9174CA" w14:textId="77777777" w:rsidR="003218C6" w:rsidRPr="00871294" w:rsidRDefault="003218C6" w:rsidP="000511D8">
            <w:pPr>
              <w:jc w:val="center"/>
              <w:rPr>
                <w:lang w:val="uk-UA"/>
              </w:rPr>
            </w:pPr>
            <w:r w:rsidRPr="00871294">
              <w:rPr>
                <w:lang w:val="uk-UA"/>
              </w:rPr>
              <w:t>241,56</w:t>
            </w:r>
          </w:p>
        </w:tc>
      </w:tr>
      <w:tr w:rsidR="003218C6" w:rsidRPr="00871294" w14:paraId="15F7747A" w14:textId="77777777" w:rsidTr="000511D8">
        <w:trPr>
          <w:trHeight w:val="25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1F7EF8DF" w14:textId="77777777" w:rsidR="003218C6" w:rsidRPr="00871294" w:rsidRDefault="003218C6" w:rsidP="000511D8">
            <w:pPr>
              <w:widowControl w:val="0"/>
              <w:spacing w:line="276" w:lineRule="auto"/>
              <w:jc w:val="center"/>
              <w:rPr>
                <w:lang w:val="uk-UA"/>
              </w:rPr>
            </w:pPr>
            <w:r w:rsidRPr="00871294">
              <w:rPr>
                <w:lang w:val="uk-UA"/>
              </w:rPr>
              <w:t>2</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51E3549" w14:textId="77777777" w:rsidR="003218C6" w:rsidRPr="00871294" w:rsidRDefault="003218C6" w:rsidP="000511D8">
            <w:pPr>
              <w:widowControl w:val="0"/>
              <w:spacing w:line="276" w:lineRule="auto"/>
              <w:rPr>
                <w:lang w:val="uk-UA"/>
              </w:rPr>
            </w:pPr>
            <w:r w:rsidRPr="00871294">
              <w:rPr>
                <w:lang w:val="uk-UA"/>
              </w:rPr>
              <w:t>Небезпечні відходи</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2EF2D26" w14:textId="77777777" w:rsidR="003218C6" w:rsidRPr="00871294" w:rsidRDefault="003218C6" w:rsidP="000511D8">
            <w:pPr>
              <w:widowControl w:val="0"/>
              <w:spacing w:line="276" w:lineRule="auto"/>
              <w:ind w:firstLine="41"/>
              <w:jc w:val="center"/>
              <w:rPr>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CA3FFC5" w14:textId="77777777" w:rsidR="003218C6" w:rsidRPr="00871294" w:rsidRDefault="003218C6" w:rsidP="000511D8">
            <w:pPr>
              <w:ind w:firstLine="41"/>
              <w:jc w:val="center"/>
              <w:rPr>
                <w:lang w:val="uk-UA"/>
              </w:rPr>
            </w:pPr>
            <w:r w:rsidRPr="00871294">
              <w:rPr>
                <w:lang w:val="uk-UA"/>
              </w:rPr>
              <w:t>393,98</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A97F0CB" w14:textId="77777777" w:rsidR="003218C6" w:rsidRPr="00871294" w:rsidRDefault="003218C6" w:rsidP="000511D8">
            <w:pPr>
              <w:widowControl w:val="0"/>
              <w:spacing w:line="276" w:lineRule="auto"/>
              <w:ind w:firstLine="41"/>
              <w:jc w:val="center"/>
              <w:rPr>
                <w:lang w:val="uk-UA"/>
              </w:rPr>
            </w:pPr>
            <w:r w:rsidRPr="00871294">
              <w:rPr>
                <w:lang w:val="uk-UA"/>
              </w:rPr>
              <w:t>0,0</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1FD9FD9"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9EA044C"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1B3C7DA" w14:textId="77777777" w:rsidR="003218C6" w:rsidRPr="00871294" w:rsidRDefault="003218C6" w:rsidP="000511D8">
            <w:pPr>
              <w:ind w:firstLine="41"/>
              <w:jc w:val="center"/>
              <w:rPr>
                <w:lang w:val="uk-UA"/>
              </w:rPr>
            </w:pPr>
            <w:r w:rsidRPr="00871294">
              <w:rPr>
                <w:lang w:val="uk-UA"/>
              </w:rPr>
              <w:t>315,32</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906D3C7" w14:textId="77777777" w:rsidR="003218C6" w:rsidRPr="00871294" w:rsidRDefault="003218C6" w:rsidP="000511D8">
            <w:pPr>
              <w:ind w:firstLine="41"/>
              <w:jc w:val="center"/>
              <w:rPr>
                <w:lang w:val="uk-UA"/>
              </w:rPr>
            </w:pPr>
            <w:r w:rsidRPr="00871294">
              <w:rPr>
                <w:lang w:val="uk-UA"/>
              </w:rPr>
              <w:t>38,59</w:t>
            </w:r>
          </w:p>
        </w:tc>
      </w:tr>
      <w:tr w:rsidR="003218C6" w:rsidRPr="00871294" w14:paraId="739748AE" w14:textId="77777777" w:rsidTr="000511D8">
        <w:trPr>
          <w:trHeight w:val="46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513C3779" w14:textId="77777777" w:rsidR="003218C6" w:rsidRPr="00871294" w:rsidRDefault="003218C6" w:rsidP="000511D8">
            <w:pPr>
              <w:widowControl w:val="0"/>
              <w:spacing w:line="276" w:lineRule="auto"/>
              <w:jc w:val="center"/>
              <w:rPr>
                <w:lang w:val="uk-UA"/>
              </w:rPr>
            </w:pPr>
            <w:r w:rsidRPr="00871294">
              <w:rPr>
                <w:lang w:val="uk-UA"/>
              </w:rPr>
              <w:t>3</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E28FDEB" w14:textId="77777777" w:rsidR="003218C6" w:rsidRPr="00871294" w:rsidRDefault="003218C6" w:rsidP="000511D8">
            <w:pPr>
              <w:widowControl w:val="0"/>
              <w:spacing w:line="276" w:lineRule="auto"/>
              <w:rPr>
                <w:lang w:val="uk-UA"/>
              </w:rPr>
            </w:pPr>
            <w:r w:rsidRPr="00871294">
              <w:rPr>
                <w:lang w:val="uk-UA"/>
              </w:rPr>
              <w:t xml:space="preserve">Відходи про- </w:t>
            </w:r>
            <w:proofErr w:type="spellStart"/>
            <w:r w:rsidRPr="00871294">
              <w:rPr>
                <w:lang w:val="uk-UA"/>
              </w:rPr>
              <w:t>мисловості</w:t>
            </w:r>
            <w:proofErr w:type="spellEnd"/>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5A1D57F" w14:textId="77777777" w:rsidR="003218C6" w:rsidRPr="00871294" w:rsidRDefault="003218C6" w:rsidP="000511D8">
            <w:pPr>
              <w:widowControl w:val="0"/>
              <w:spacing w:line="276" w:lineRule="auto"/>
              <w:ind w:firstLine="41"/>
              <w:jc w:val="center"/>
              <w:rPr>
                <w:lang w:val="uk-UA"/>
              </w:rPr>
            </w:pPr>
            <w:r w:rsidRPr="00871294">
              <w:rPr>
                <w:lang w:val="uk-UA"/>
              </w:rPr>
              <w:t>тис. 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C883AA9" w14:textId="77777777" w:rsidR="003218C6" w:rsidRPr="00871294" w:rsidRDefault="003218C6" w:rsidP="000511D8">
            <w:pPr>
              <w:widowControl w:val="0"/>
              <w:spacing w:line="276" w:lineRule="auto"/>
              <w:ind w:firstLine="41"/>
              <w:jc w:val="center"/>
              <w:rPr>
                <w:lang w:val="uk-UA"/>
              </w:rPr>
            </w:pPr>
            <w:r w:rsidRPr="00871294">
              <w:rPr>
                <w:lang w:val="uk-UA"/>
              </w:rPr>
              <w:t>271,01</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13F30D9" w14:textId="77777777" w:rsidR="003218C6" w:rsidRPr="00871294" w:rsidRDefault="003218C6" w:rsidP="000511D8">
            <w:pPr>
              <w:widowControl w:val="0"/>
              <w:spacing w:line="276" w:lineRule="auto"/>
              <w:ind w:firstLine="41"/>
              <w:jc w:val="center"/>
              <w:rPr>
                <w:lang w:val="uk-UA"/>
              </w:rPr>
            </w:pPr>
            <w:r w:rsidRPr="00871294">
              <w:rPr>
                <w:lang w:val="uk-UA"/>
              </w:rPr>
              <w:t>0,28</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041CB4E"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72113F9"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B0830D8" w14:textId="77777777" w:rsidR="003218C6" w:rsidRPr="00871294" w:rsidRDefault="003218C6" w:rsidP="000511D8">
            <w:pPr>
              <w:ind w:firstLine="41"/>
              <w:jc w:val="center"/>
              <w:rPr>
                <w:lang w:val="uk-UA"/>
              </w:rPr>
            </w:pPr>
            <w:r w:rsidRPr="00871294">
              <w:rPr>
                <w:lang w:val="uk-UA"/>
              </w:rPr>
              <w:t>260,06</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4469A39" w14:textId="77777777" w:rsidR="003218C6" w:rsidRPr="00871294" w:rsidRDefault="003218C6" w:rsidP="000511D8">
            <w:pPr>
              <w:widowControl w:val="0"/>
              <w:spacing w:line="276" w:lineRule="auto"/>
              <w:ind w:firstLine="41"/>
              <w:jc w:val="center"/>
              <w:rPr>
                <w:lang w:val="uk-UA"/>
              </w:rPr>
            </w:pPr>
            <w:r w:rsidRPr="00871294">
              <w:rPr>
                <w:lang w:val="uk-UA"/>
              </w:rPr>
              <w:t>17,45</w:t>
            </w:r>
          </w:p>
        </w:tc>
      </w:tr>
      <w:tr w:rsidR="003218C6" w:rsidRPr="00871294" w14:paraId="283E41EC" w14:textId="77777777" w:rsidTr="000511D8">
        <w:trPr>
          <w:trHeight w:val="310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0DCC4276" w14:textId="77777777" w:rsidR="003218C6" w:rsidRPr="00871294" w:rsidRDefault="003218C6" w:rsidP="000511D8">
            <w:pPr>
              <w:widowControl w:val="0"/>
              <w:spacing w:line="276" w:lineRule="auto"/>
              <w:jc w:val="center"/>
              <w:rPr>
                <w:lang w:val="uk-UA"/>
              </w:rPr>
            </w:pPr>
            <w:r w:rsidRPr="00871294">
              <w:rPr>
                <w:lang w:val="uk-UA"/>
              </w:rPr>
              <w:t>4</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01E5718" w14:textId="77777777" w:rsidR="003218C6" w:rsidRPr="00871294" w:rsidRDefault="003218C6" w:rsidP="000511D8">
            <w:pPr>
              <w:widowControl w:val="0"/>
              <w:spacing w:line="276" w:lineRule="auto"/>
              <w:rPr>
                <w:lang w:val="uk-UA"/>
              </w:rPr>
            </w:pPr>
            <w:r w:rsidRPr="00871294">
              <w:rPr>
                <w:lang w:val="uk-UA"/>
              </w:rPr>
              <w:t xml:space="preserve">Рослинні від ходи </w:t>
            </w:r>
            <w:proofErr w:type="spellStart"/>
            <w:r w:rsidRPr="00871294">
              <w:rPr>
                <w:lang w:val="uk-UA"/>
              </w:rPr>
              <w:t>сільсь</w:t>
            </w:r>
            <w:proofErr w:type="spellEnd"/>
            <w:r w:rsidRPr="00871294">
              <w:rPr>
                <w:lang w:val="uk-UA"/>
              </w:rPr>
              <w:t xml:space="preserve">- кого </w:t>
            </w:r>
            <w:proofErr w:type="spellStart"/>
            <w:r w:rsidRPr="00871294">
              <w:rPr>
                <w:lang w:val="uk-UA"/>
              </w:rPr>
              <w:t>госпо</w:t>
            </w:r>
            <w:proofErr w:type="spellEnd"/>
            <w:r w:rsidRPr="00871294">
              <w:rPr>
                <w:lang w:val="uk-UA"/>
              </w:rPr>
              <w:t xml:space="preserve">- </w:t>
            </w:r>
            <w:proofErr w:type="spellStart"/>
            <w:r w:rsidRPr="00871294">
              <w:rPr>
                <w:lang w:val="uk-UA"/>
              </w:rPr>
              <w:t>дарства</w:t>
            </w:r>
            <w:proofErr w:type="spellEnd"/>
            <w:r w:rsidRPr="00871294">
              <w:rPr>
                <w:lang w:val="uk-UA"/>
              </w:rPr>
              <w:t xml:space="preserve"> та лісового господар- </w:t>
            </w:r>
            <w:proofErr w:type="spellStart"/>
            <w:r w:rsidRPr="00871294">
              <w:rPr>
                <w:lang w:val="uk-UA"/>
              </w:rPr>
              <w:t>ства</w:t>
            </w:r>
            <w:proofErr w:type="spellEnd"/>
            <w:r w:rsidRPr="00871294">
              <w:rPr>
                <w:lang w:val="uk-UA"/>
              </w:rPr>
              <w:t xml:space="preserve">, харчо- переробної </w:t>
            </w:r>
            <w:proofErr w:type="spellStart"/>
            <w:r w:rsidRPr="00871294">
              <w:rPr>
                <w:lang w:val="uk-UA"/>
              </w:rPr>
              <w:t>промисло</w:t>
            </w:r>
            <w:proofErr w:type="spellEnd"/>
            <w:r w:rsidRPr="00871294">
              <w:rPr>
                <w:lang w:val="uk-UA"/>
              </w:rPr>
              <w:t xml:space="preserve">- </w:t>
            </w:r>
            <w:proofErr w:type="spellStart"/>
            <w:r w:rsidRPr="00871294">
              <w:rPr>
                <w:lang w:val="uk-UA"/>
              </w:rPr>
              <w:t>вості</w:t>
            </w:r>
            <w:proofErr w:type="spellEnd"/>
            <w:r w:rsidRPr="00871294">
              <w:rPr>
                <w:lang w:val="uk-UA"/>
              </w:rPr>
              <w:t>, дерев- ні відходи, біовідходи</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70036B1" w14:textId="0E363617" w:rsidR="003218C6" w:rsidRPr="00871294" w:rsidRDefault="00010B0B" w:rsidP="00010B0B">
            <w:pPr>
              <w:widowControl w:val="0"/>
              <w:spacing w:line="276" w:lineRule="auto"/>
              <w:rPr>
                <w:sz w:val="28"/>
                <w:szCs w:val="28"/>
                <w:lang w:val="uk-UA"/>
              </w:rPr>
            </w:pPr>
            <w:r w:rsidRPr="00871294">
              <w:rPr>
                <w:lang w:val="uk-UA"/>
              </w:rPr>
              <w:t>тис. 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E3F119F" w14:textId="0CF32509" w:rsidR="003218C6" w:rsidRPr="00871294" w:rsidRDefault="00010B0B" w:rsidP="00010B0B">
            <w:pPr>
              <w:widowControl w:val="0"/>
              <w:spacing w:line="276" w:lineRule="auto"/>
              <w:ind w:firstLine="41"/>
              <w:jc w:val="center"/>
              <w:rPr>
                <w:lang w:val="uk-UA"/>
              </w:rPr>
            </w:pPr>
            <w:r w:rsidRPr="00871294">
              <w:rPr>
                <w:lang w:val="uk-UA"/>
              </w:rPr>
              <w:t>268,56</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493DB21" w14:textId="27637C6C" w:rsidR="003218C6" w:rsidRPr="00871294" w:rsidRDefault="00010B0B" w:rsidP="00010B0B">
            <w:pPr>
              <w:widowControl w:val="0"/>
              <w:spacing w:line="276" w:lineRule="auto"/>
              <w:ind w:firstLine="41"/>
              <w:jc w:val="center"/>
              <w:rPr>
                <w:lang w:val="uk-UA"/>
              </w:rPr>
            </w:pPr>
            <w:r w:rsidRPr="00871294">
              <w:rPr>
                <w:lang w:val="uk-UA"/>
              </w:rPr>
              <w:t>0,32</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74A36B7"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521C706"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BDD0207" w14:textId="3FF978B3" w:rsidR="003218C6" w:rsidRPr="00871294" w:rsidRDefault="00261F2E" w:rsidP="00261F2E">
            <w:pPr>
              <w:ind w:firstLine="41"/>
              <w:jc w:val="center"/>
              <w:rPr>
                <w:lang w:val="uk-UA"/>
              </w:rPr>
            </w:pPr>
            <w:r w:rsidRPr="00871294">
              <w:rPr>
                <w:lang w:val="uk-UA"/>
              </w:rPr>
              <w:t>258,54</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8A3A002" w14:textId="7B1B1226" w:rsidR="003218C6" w:rsidRPr="00871294" w:rsidRDefault="00261F2E" w:rsidP="00261F2E">
            <w:pPr>
              <w:widowControl w:val="0"/>
              <w:spacing w:line="276" w:lineRule="auto"/>
              <w:ind w:firstLine="41"/>
              <w:jc w:val="center"/>
              <w:rPr>
                <w:lang w:val="uk-UA"/>
              </w:rPr>
            </w:pPr>
            <w:r w:rsidRPr="00871294">
              <w:rPr>
                <w:lang w:val="uk-UA"/>
              </w:rPr>
              <w:t>16,65</w:t>
            </w:r>
          </w:p>
        </w:tc>
      </w:tr>
      <w:tr w:rsidR="003218C6" w:rsidRPr="00871294" w14:paraId="65AE83AA" w14:textId="77777777" w:rsidTr="000511D8">
        <w:trPr>
          <w:trHeight w:val="559"/>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773C25D" w14:textId="77777777" w:rsidR="003218C6" w:rsidRPr="00871294" w:rsidRDefault="003218C6" w:rsidP="000511D8">
            <w:pPr>
              <w:widowControl w:val="0"/>
              <w:spacing w:line="276" w:lineRule="auto"/>
              <w:jc w:val="center"/>
              <w:rPr>
                <w:lang w:val="uk-UA"/>
              </w:rPr>
            </w:pPr>
            <w:r w:rsidRPr="00871294">
              <w:rPr>
                <w:lang w:val="uk-UA"/>
              </w:rPr>
              <w:t>5</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EF45C80" w14:textId="77777777" w:rsidR="003218C6" w:rsidRPr="00871294" w:rsidRDefault="003218C6" w:rsidP="000511D8">
            <w:pPr>
              <w:widowControl w:val="0"/>
              <w:spacing w:line="276" w:lineRule="auto"/>
              <w:rPr>
                <w:lang w:val="uk-UA"/>
              </w:rPr>
            </w:pPr>
            <w:r w:rsidRPr="00871294">
              <w:rPr>
                <w:lang w:val="uk-UA"/>
              </w:rPr>
              <w:t>Відходи упаковки</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F8D77EF" w14:textId="1709AE15" w:rsidR="003218C6" w:rsidRPr="00871294" w:rsidRDefault="00CD64FE" w:rsidP="00CD64FE">
            <w:pPr>
              <w:widowControl w:val="0"/>
              <w:spacing w:line="276" w:lineRule="auto"/>
              <w:ind w:firstLine="41"/>
              <w:jc w:val="center"/>
              <w:rPr>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13EF912" w14:textId="10B8ED7D" w:rsidR="003218C6" w:rsidRPr="00871294" w:rsidRDefault="00CD64FE" w:rsidP="00CD64FE">
            <w:pPr>
              <w:widowControl w:val="0"/>
              <w:spacing w:line="276" w:lineRule="auto"/>
              <w:ind w:firstLine="41"/>
              <w:jc w:val="center"/>
              <w:rPr>
                <w:lang w:val="uk-UA"/>
              </w:rPr>
            </w:pPr>
            <w:r w:rsidRPr="00871294">
              <w:rPr>
                <w:lang w:val="uk-UA"/>
              </w:rPr>
              <w:t>257,14</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7E5FB16" w14:textId="25334B7E" w:rsidR="003218C6" w:rsidRPr="00871294" w:rsidRDefault="00CD64FE" w:rsidP="00CD64FE">
            <w:pPr>
              <w:widowControl w:val="0"/>
              <w:spacing w:line="276" w:lineRule="auto"/>
              <w:jc w:val="center"/>
              <w:rPr>
                <w:lang w:val="uk-UA"/>
              </w:rPr>
            </w:pPr>
            <w:r w:rsidRPr="00871294">
              <w:rPr>
                <w:lang w:val="uk-UA"/>
              </w:rPr>
              <w:t>70,47</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CDE42C7"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5B48039"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8A7B976" w14:textId="7D6F5F3F" w:rsidR="003218C6" w:rsidRPr="00871294" w:rsidRDefault="00CD64FE" w:rsidP="00CD64FE">
            <w:pPr>
              <w:widowControl w:val="0"/>
              <w:spacing w:line="276" w:lineRule="auto"/>
              <w:jc w:val="center"/>
              <w:rPr>
                <w:lang w:val="uk-UA"/>
              </w:rPr>
            </w:pPr>
            <w:r w:rsidRPr="00871294">
              <w:rPr>
                <w:lang w:val="uk-UA"/>
              </w:rPr>
              <w:t>150,3</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582CAE4" w14:textId="5AB730DE" w:rsidR="003218C6" w:rsidRPr="00871294" w:rsidRDefault="00CD64FE" w:rsidP="00CD64FE">
            <w:pPr>
              <w:widowControl w:val="0"/>
              <w:spacing w:line="276" w:lineRule="auto"/>
              <w:jc w:val="center"/>
              <w:rPr>
                <w:lang w:val="uk-UA"/>
              </w:rPr>
            </w:pPr>
            <w:r w:rsidRPr="00871294">
              <w:rPr>
                <w:lang w:val="uk-UA"/>
              </w:rPr>
              <w:t>178,61</w:t>
            </w:r>
          </w:p>
        </w:tc>
      </w:tr>
      <w:tr w:rsidR="003218C6" w:rsidRPr="00871294" w14:paraId="000DAF3F" w14:textId="77777777" w:rsidTr="000511D8">
        <w:trPr>
          <w:trHeight w:val="148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2FDEDBE" w14:textId="77777777" w:rsidR="003218C6" w:rsidRPr="00871294" w:rsidRDefault="003218C6" w:rsidP="000511D8">
            <w:pPr>
              <w:widowControl w:val="0"/>
              <w:spacing w:line="276" w:lineRule="auto"/>
              <w:jc w:val="center"/>
              <w:rPr>
                <w:lang w:val="uk-UA"/>
              </w:rPr>
            </w:pPr>
            <w:r w:rsidRPr="00871294">
              <w:rPr>
                <w:lang w:val="uk-UA"/>
              </w:rPr>
              <w:t>6</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2967BD3" w14:textId="77777777" w:rsidR="003218C6" w:rsidRPr="00871294" w:rsidRDefault="003218C6" w:rsidP="000511D8">
            <w:pPr>
              <w:widowControl w:val="0"/>
              <w:spacing w:line="276" w:lineRule="auto"/>
              <w:rPr>
                <w:lang w:val="uk-UA"/>
              </w:rPr>
            </w:pPr>
            <w:r w:rsidRPr="00871294">
              <w:rPr>
                <w:lang w:val="uk-UA"/>
              </w:rPr>
              <w:t xml:space="preserve">Відходи </w:t>
            </w:r>
            <w:proofErr w:type="spellStart"/>
            <w:r w:rsidRPr="00871294">
              <w:rPr>
                <w:lang w:val="uk-UA"/>
              </w:rPr>
              <w:t>електрич</w:t>
            </w:r>
            <w:proofErr w:type="spellEnd"/>
            <w:r w:rsidRPr="00871294">
              <w:rPr>
                <w:lang w:val="uk-UA"/>
              </w:rPr>
              <w:t xml:space="preserve">- ного та електрон- ного </w:t>
            </w:r>
            <w:proofErr w:type="spellStart"/>
            <w:r w:rsidRPr="00871294">
              <w:rPr>
                <w:lang w:val="uk-UA"/>
              </w:rPr>
              <w:t>облад</w:t>
            </w:r>
            <w:proofErr w:type="spellEnd"/>
            <w:r w:rsidRPr="00871294">
              <w:rPr>
                <w:lang w:val="uk-UA"/>
              </w:rPr>
              <w:t xml:space="preserve">- </w:t>
            </w:r>
            <w:proofErr w:type="spellStart"/>
            <w:r w:rsidRPr="00871294">
              <w:rPr>
                <w:lang w:val="uk-UA"/>
              </w:rPr>
              <w:t>нання</w:t>
            </w:r>
            <w:proofErr w:type="spellEnd"/>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2191369" w14:textId="7ADA007F" w:rsidR="003218C6" w:rsidRPr="00871294" w:rsidRDefault="00874D5B" w:rsidP="00874D5B">
            <w:pPr>
              <w:widowControl w:val="0"/>
              <w:spacing w:line="276" w:lineRule="auto"/>
              <w:jc w:val="center"/>
              <w:rPr>
                <w:sz w:val="28"/>
                <w:szCs w:val="28"/>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70A811C" w14:textId="4D9EF7C7" w:rsidR="003218C6" w:rsidRPr="00871294" w:rsidRDefault="00874D5B" w:rsidP="00874D5B">
            <w:pPr>
              <w:widowControl w:val="0"/>
              <w:spacing w:line="276" w:lineRule="auto"/>
              <w:ind w:firstLine="41"/>
              <w:jc w:val="center"/>
              <w:rPr>
                <w:lang w:val="uk-UA"/>
              </w:rPr>
            </w:pPr>
            <w:r w:rsidRPr="00871294">
              <w:rPr>
                <w:lang w:val="uk-UA"/>
              </w:rPr>
              <w:t>1,79</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907BA1B" w14:textId="1604B671" w:rsidR="003218C6" w:rsidRPr="00871294" w:rsidRDefault="00874D5B" w:rsidP="00874D5B">
            <w:pPr>
              <w:widowControl w:val="0"/>
              <w:spacing w:line="276" w:lineRule="auto"/>
              <w:ind w:firstLine="41"/>
              <w:jc w:val="center"/>
              <w:rPr>
                <w:lang w:val="uk-UA"/>
              </w:rPr>
            </w:pPr>
            <w:r w:rsidRPr="00871294">
              <w:rPr>
                <w:lang w:val="uk-UA"/>
              </w:rPr>
              <w:t>0,0</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87B7AB7"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41FC7AD"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23C01CD" w14:textId="762B1F8A" w:rsidR="003218C6" w:rsidRPr="00871294" w:rsidRDefault="00874D5B" w:rsidP="00874D5B">
            <w:pPr>
              <w:widowControl w:val="0"/>
              <w:spacing w:line="276" w:lineRule="auto"/>
              <w:ind w:firstLine="41"/>
              <w:jc w:val="center"/>
              <w:rPr>
                <w:lang w:val="uk-UA"/>
              </w:rPr>
            </w:pPr>
            <w:r w:rsidRPr="00871294">
              <w:rPr>
                <w:lang w:val="uk-UA"/>
              </w:rPr>
              <w:t>1,25</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31DFA08" w14:textId="263F6330" w:rsidR="003218C6" w:rsidRPr="00871294" w:rsidRDefault="00874D5B" w:rsidP="00874D5B">
            <w:pPr>
              <w:widowControl w:val="0"/>
              <w:spacing w:line="276" w:lineRule="auto"/>
              <w:ind w:firstLine="41"/>
              <w:jc w:val="center"/>
              <w:rPr>
                <w:lang w:val="uk-UA"/>
              </w:rPr>
            </w:pPr>
            <w:r w:rsidRPr="00871294">
              <w:rPr>
                <w:lang w:val="uk-UA"/>
              </w:rPr>
              <w:t>0,37</w:t>
            </w:r>
          </w:p>
        </w:tc>
      </w:tr>
      <w:tr w:rsidR="003218C6" w:rsidRPr="00871294" w14:paraId="2C6A04E6" w14:textId="77777777" w:rsidTr="000511D8">
        <w:trPr>
          <w:trHeight w:val="94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2808A90E" w14:textId="77777777" w:rsidR="003218C6" w:rsidRPr="00871294" w:rsidRDefault="003218C6" w:rsidP="000511D8">
            <w:pPr>
              <w:widowControl w:val="0"/>
              <w:spacing w:line="276" w:lineRule="auto"/>
              <w:jc w:val="center"/>
              <w:rPr>
                <w:lang w:val="uk-UA"/>
              </w:rPr>
            </w:pPr>
            <w:r w:rsidRPr="00871294">
              <w:rPr>
                <w:lang w:val="uk-UA"/>
              </w:rPr>
              <w:t>7</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F4A3528" w14:textId="77777777" w:rsidR="003218C6" w:rsidRPr="00871294" w:rsidRDefault="003218C6" w:rsidP="000511D8">
            <w:pPr>
              <w:widowControl w:val="0"/>
              <w:spacing w:line="276" w:lineRule="auto"/>
              <w:rPr>
                <w:lang w:val="uk-UA"/>
              </w:rPr>
            </w:pPr>
            <w:r w:rsidRPr="00871294">
              <w:rPr>
                <w:lang w:val="uk-UA"/>
              </w:rPr>
              <w:t xml:space="preserve">Відходи </w:t>
            </w:r>
            <w:proofErr w:type="spellStart"/>
            <w:r w:rsidRPr="00871294">
              <w:rPr>
                <w:lang w:val="uk-UA"/>
              </w:rPr>
              <w:t>батарей</w:t>
            </w:r>
            <w:proofErr w:type="spellEnd"/>
            <w:r w:rsidRPr="00871294">
              <w:rPr>
                <w:lang w:val="uk-UA"/>
              </w:rPr>
              <w:t xml:space="preserve"> і </w:t>
            </w:r>
            <w:proofErr w:type="spellStart"/>
            <w:r w:rsidRPr="00871294">
              <w:rPr>
                <w:lang w:val="uk-UA"/>
              </w:rPr>
              <w:t>аку</w:t>
            </w:r>
            <w:proofErr w:type="spellEnd"/>
            <w:r w:rsidRPr="00871294">
              <w:rPr>
                <w:lang w:val="uk-UA"/>
              </w:rPr>
              <w:t xml:space="preserve"> </w:t>
            </w:r>
            <w:proofErr w:type="spellStart"/>
            <w:r w:rsidRPr="00871294">
              <w:rPr>
                <w:lang w:val="uk-UA"/>
              </w:rPr>
              <w:t>муляторів</w:t>
            </w:r>
            <w:proofErr w:type="spellEnd"/>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CE63A6B" w14:textId="2F35AAAA" w:rsidR="003218C6" w:rsidRPr="00871294" w:rsidRDefault="00874D5B" w:rsidP="00874D5B">
            <w:pPr>
              <w:widowControl w:val="0"/>
              <w:spacing w:line="276" w:lineRule="auto"/>
              <w:jc w:val="center"/>
              <w:rPr>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75BCA26" w14:textId="09B20710" w:rsidR="003218C6" w:rsidRPr="00871294" w:rsidRDefault="00874D5B" w:rsidP="00DA0307">
            <w:pPr>
              <w:widowControl w:val="0"/>
              <w:spacing w:line="276" w:lineRule="auto"/>
              <w:ind w:firstLine="41"/>
              <w:jc w:val="center"/>
              <w:rPr>
                <w:lang w:val="uk-UA"/>
              </w:rPr>
            </w:pPr>
            <w:r w:rsidRPr="00871294">
              <w:rPr>
                <w:lang w:val="uk-UA"/>
              </w:rPr>
              <w:t>12,57</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7670540" w14:textId="6FC83844" w:rsidR="003218C6" w:rsidRPr="00871294" w:rsidRDefault="00874D5B" w:rsidP="00DA0307">
            <w:pPr>
              <w:widowControl w:val="0"/>
              <w:spacing w:line="276" w:lineRule="auto"/>
              <w:ind w:firstLine="41"/>
              <w:jc w:val="center"/>
              <w:rPr>
                <w:lang w:val="uk-UA"/>
              </w:rPr>
            </w:pPr>
            <w:r w:rsidRPr="00871294">
              <w:rPr>
                <w:lang w:val="uk-UA"/>
              </w:rPr>
              <w:t>0,0</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6411C06"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ADCFFB9"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B4B4B7A" w14:textId="4F34BE08" w:rsidR="003218C6" w:rsidRPr="00871294" w:rsidRDefault="00874D5B" w:rsidP="00DA0307">
            <w:pPr>
              <w:widowControl w:val="0"/>
              <w:spacing w:line="276" w:lineRule="auto"/>
              <w:ind w:firstLine="41"/>
              <w:jc w:val="center"/>
              <w:rPr>
                <w:lang w:val="uk-UA"/>
              </w:rPr>
            </w:pPr>
            <w:r w:rsidRPr="00871294">
              <w:rPr>
                <w:lang w:val="uk-UA"/>
              </w:rPr>
              <w:t>5,</w:t>
            </w:r>
            <w:r w:rsidR="00DA0307" w:rsidRPr="00871294">
              <w:rPr>
                <w:lang w:val="uk-UA"/>
              </w:rPr>
              <w:t>19</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29B571E" w14:textId="2D24AA3F" w:rsidR="003218C6" w:rsidRPr="00871294" w:rsidRDefault="00DA0307" w:rsidP="00DA0307">
            <w:pPr>
              <w:widowControl w:val="0"/>
              <w:spacing w:line="276" w:lineRule="auto"/>
              <w:jc w:val="center"/>
              <w:rPr>
                <w:lang w:val="uk-UA"/>
              </w:rPr>
            </w:pPr>
            <w:r w:rsidRPr="00871294">
              <w:rPr>
                <w:lang w:val="uk-UA"/>
              </w:rPr>
              <w:t>0,0</w:t>
            </w:r>
          </w:p>
        </w:tc>
      </w:tr>
      <w:tr w:rsidR="003218C6" w:rsidRPr="00871294" w14:paraId="275B79FB" w14:textId="77777777" w:rsidTr="000511D8">
        <w:trPr>
          <w:trHeight w:val="67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A4AADB7" w14:textId="77777777" w:rsidR="003218C6" w:rsidRPr="00871294" w:rsidRDefault="003218C6" w:rsidP="000511D8">
            <w:pPr>
              <w:widowControl w:val="0"/>
              <w:spacing w:line="276" w:lineRule="auto"/>
              <w:jc w:val="center"/>
              <w:rPr>
                <w:lang w:val="uk-UA"/>
              </w:rPr>
            </w:pPr>
            <w:r w:rsidRPr="00871294">
              <w:rPr>
                <w:lang w:val="uk-UA"/>
              </w:rPr>
              <w:t>8</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DF72E3C" w14:textId="77777777" w:rsidR="003218C6" w:rsidRPr="00871294" w:rsidRDefault="003218C6" w:rsidP="000511D8">
            <w:pPr>
              <w:widowControl w:val="0"/>
              <w:spacing w:line="276" w:lineRule="auto"/>
              <w:rPr>
                <w:lang w:val="uk-UA"/>
              </w:rPr>
            </w:pPr>
            <w:r w:rsidRPr="00871294">
              <w:rPr>
                <w:lang w:val="uk-UA"/>
              </w:rPr>
              <w:t>Медичні відходи</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EB564E0" w14:textId="4665104E" w:rsidR="003218C6" w:rsidRPr="00871294" w:rsidRDefault="00DA0307" w:rsidP="00DA0307">
            <w:pPr>
              <w:widowControl w:val="0"/>
              <w:spacing w:line="276" w:lineRule="auto"/>
              <w:jc w:val="center"/>
              <w:rPr>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FEBBE3D" w14:textId="1AE93972" w:rsidR="003218C6" w:rsidRPr="00871294" w:rsidRDefault="00DA0307" w:rsidP="00DA0307">
            <w:pPr>
              <w:widowControl w:val="0"/>
              <w:spacing w:line="276" w:lineRule="auto"/>
              <w:ind w:firstLine="41"/>
              <w:jc w:val="center"/>
              <w:rPr>
                <w:lang w:val="uk-UA"/>
              </w:rPr>
            </w:pPr>
            <w:r w:rsidRPr="00871294">
              <w:rPr>
                <w:lang w:val="uk-UA"/>
              </w:rPr>
              <w:t>110,52</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1EE1456" w14:textId="56ED93A4" w:rsidR="003218C6" w:rsidRPr="00871294" w:rsidRDefault="00DA0307" w:rsidP="00DA0307">
            <w:pPr>
              <w:widowControl w:val="0"/>
              <w:spacing w:line="276" w:lineRule="auto"/>
              <w:ind w:firstLine="41"/>
              <w:jc w:val="center"/>
              <w:rPr>
                <w:lang w:val="uk-UA"/>
              </w:rPr>
            </w:pPr>
            <w:r w:rsidRPr="00871294">
              <w:rPr>
                <w:lang w:val="uk-UA"/>
              </w:rPr>
              <w:t>0,0</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58EE98D"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6A2BCEA"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C3605B2" w14:textId="7DE778D8" w:rsidR="003218C6" w:rsidRPr="00871294" w:rsidRDefault="00DA0307" w:rsidP="00DA0307">
            <w:pPr>
              <w:widowControl w:val="0"/>
              <w:spacing w:line="276" w:lineRule="auto"/>
              <w:ind w:firstLine="41"/>
              <w:jc w:val="center"/>
              <w:rPr>
                <w:lang w:val="uk-UA"/>
              </w:rPr>
            </w:pPr>
            <w:r w:rsidRPr="00871294">
              <w:rPr>
                <w:lang w:val="uk-UA"/>
              </w:rPr>
              <w:t>65,13</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F854958" w14:textId="74AE3151" w:rsidR="003218C6" w:rsidRPr="00871294" w:rsidRDefault="00DA0307" w:rsidP="00DA0307">
            <w:pPr>
              <w:widowControl w:val="0"/>
              <w:spacing w:line="276" w:lineRule="auto"/>
              <w:ind w:firstLine="41"/>
              <w:jc w:val="center"/>
              <w:rPr>
                <w:lang w:val="uk-UA"/>
              </w:rPr>
            </w:pPr>
            <w:r w:rsidRPr="00871294">
              <w:rPr>
                <w:lang w:val="uk-UA"/>
              </w:rPr>
              <w:t>45,11</w:t>
            </w:r>
          </w:p>
        </w:tc>
      </w:tr>
      <w:tr w:rsidR="003218C6" w:rsidRPr="00871294" w14:paraId="7E59862C" w14:textId="77777777" w:rsidTr="000511D8">
        <w:trPr>
          <w:trHeight w:val="1774"/>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7B6350D2" w14:textId="77777777" w:rsidR="003218C6" w:rsidRPr="00871294" w:rsidRDefault="003218C6" w:rsidP="000511D8">
            <w:pPr>
              <w:widowControl w:val="0"/>
              <w:spacing w:before="160" w:after="160" w:line="276" w:lineRule="auto"/>
              <w:jc w:val="center"/>
              <w:rPr>
                <w:lang w:val="uk-UA"/>
              </w:rPr>
            </w:pPr>
            <w:r w:rsidRPr="00871294">
              <w:rPr>
                <w:lang w:val="uk-UA"/>
              </w:rPr>
              <w:lastRenderedPageBreak/>
              <w:t>9</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C2082CC" w14:textId="77777777" w:rsidR="003218C6" w:rsidRPr="00871294" w:rsidRDefault="003218C6" w:rsidP="000511D8">
            <w:pPr>
              <w:widowControl w:val="0"/>
              <w:spacing w:line="276" w:lineRule="auto"/>
              <w:rPr>
                <w:lang w:val="uk-UA"/>
              </w:rPr>
            </w:pPr>
            <w:r w:rsidRPr="00871294">
              <w:rPr>
                <w:lang w:val="uk-UA"/>
              </w:rPr>
              <w:t xml:space="preserve">Транспортні засоби, строк </w:t>
            </w:r>
            <w:proofErr w:type="spellStart"/>
            <w:r w:rsidRPr="00871294">
              <w:rPr>
                <w:lang w:val="uk-UA"/>
              </w:rPr>
              <w:t>експ</w:t>
            </w:r>
            <w:proofErr w:type="spellEnd"/>
            <w:r w:rsidRPr="00871294">
              <w:rPr>
                <w:lang w:val="uk-UA"/>
              </w:rPr>
              <w:t xml:space="preserve">- </w:t>
            </w:r>
            <w:proofErr w:type="spellStart"/>
            <w:r w:rsidRPr="00871294">
              <w:rPr>
                <w:lang w:val="uk-UA"/>
              </w:rPr>
              <w:t>луатації</w:t>
            </w:r>
            <w:proofErr w:type="spellEnd"/>
            <w:r w:rsidRPr="00871294">
              <w:rPr>
                <w:lang w:val="uk-UA"/>
              </w:rPr>
              <w:t xml:space="preserve"> яких за- кінчився</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646A559" w14:textId="0B992BDE" w:rsidR="003218C6" w:rsidRPr="00871294" w:rsidRDefault="00DA0307" w:rsidP="00DA0307">
            <w:pPr>
              <w:widowControl w:val="0"/>
              <w:spacing w:line="276" w:lineRule="auto"/>
              <w:jc w:val="center"/>
              <w:rPr>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F422DFD" w14:textId="110FD16D" w:rsidR="003218C6" w:rsidRPr="00871294" w:rsidRDefault="00DA0307" w:rsidP="00DA0307">
            <w:pPr>
              <w:widowControl w:val="0"/>
              <w:spacing w:line="276" w:lineRule="auto"/>
              <w:jc w:val="center"/>
              <w:rPr>
                <w:lang w:val="uk-UA"/>
              </w:rPr>
            </w:pPr>
            <w:r w:rsidRPr="00871294">
              <w:rPr>
                <w:lang w:val="uk-UA"/>
              </w:rPr>
              <w:t>291,45</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8EAF0B0" w14:textId="28AC6B19" w:rsidR="003218C6" w:rsidRPr="00871294" w:rsidRDefault="00DA0307" w:rsidP="00DA0307">
            <w:pPr>
              <w:widowControl w:val="0"/>
              <w:spacing w:line="276" w:lineRule="auto"/>
              <w:jc w:val="center"/>
              <w:rPr>
                <w:lang w:val="uk-UA"/>
              </w:rPr>
            </w:pPr>
            <w:r w:rsidRPr="00871294">
              <w:rPr>
                <w:lang w:val="uk-UA"/>
              </w:rPr>
              <w:t>1158,41</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8208F77"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42CA810"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03853DE" w14:textId="72943574" w:rsidR="003218C6" w:rsidRPr="00871294" w:rsidRDefault="00FC24AC" w:rsidP="00FC24AC">
            <w:pPr>
              <w:widowControl w:val="0"/>
              <w:jc w:val="center"/>
              <w:rPr>
                <w:lang w:val="uk-UA"/>
              </w:rPr>
            </w:pPr>
            <w:r w:rsidRPr="00871294">
              <w:rPr>
                <w:lang w:val="uk-UA"/>
              </w:rPr>
              <w:t>1460,01</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BF62E43" w14:textId="21E36180" w:rsidR="003218C6" w:rsidRPr="00871294" w:rsidRDefault="00FC24AC" w:rsidP="00FC24AC">
            <w:pPr>
              <w:widowControl w:val="0"/>
              <w:jc w:val="center"/>
              <w:rPr>
                <w:lang w:val="uk-UA"/>
              </w:rPr>
            </w:pPr>
            <w:r w:rsidRPr="00871294">
              <w:rPr>
                <w:lang w:val="uk-UA"/>
              </w:rPr>
              <w:t>0,03</w:t>
            </w:r>
          </w:p>
        </w:tc>
      </w:tr>
      <w:tr w:rsidR="003218C6" w:rsidRPr="00871294" w14:paraId="67174E68" w14:textId="77777777" w:rsidTr="000511D8">
        <w:trPr>
          <w:trHeight w:val="148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4B7D394A" w14:textId="77777777" w:rsidR="003218C6" w:rsidRPr="00871294" w:rsidRDefault="003218C6" w:rsidP="000511D8">
            <w:pPr>
              <w:widowControl w:val="0"/>
              <w:spacing w:before="160" w:after="160" w:line="276" w:lineRule="auto"/>
              <w:jc w:val="center"/>
              <w:rPr>
                <w:lang w:val="uk-UA"/>
              </w:rPr>
            </w:pPr>
            <w:r w:rsidRPr="00871294">
              <w:rPr>
                <w:lang w:val="uk-UA"/>
              </w:rPr>
              <w:t>10</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E0BAB6B" w14:textId="77777777" w:rsidR="003218C6" w:rsidRPr="00871294" w:rsidRDefault="003218C6" w:rsidP="000511D8">
            <w:pPr>
              <w:widowControl w:val="0"/>
              <w:spacing w:line="276" w:lineRule="auto"/>
              <w:rPr>
                <w:lang w:val="uk-UA"/>
              </w:rPr>
            </w:pPr>
            <w:r w:rsidRPr="00871294">
              <w:rPr>
                <w:lang w:val="uk-UA"/>
              </w:rPr>
              <w:t>Осади стічних вод від комунальних очисних споруд</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0BBF20D" w14:textId="6C68C790" w:rsidR="003218C6" w:rsidRPr="00871294" w:rsidRDefault="00E84A86" w:rsidP="00E84A86">
            <w:pPr>
              <w:widowControl w:val="0"/>
              <w:spacing w:line="276" w:lineRule="auto"/>
              <w:jc w:val="center"/>
              <w:rPr>
                <w:lang w:val="uk-UA"/>
              </w:rPr>
            </w:pPr>
            <w:r w:rsidRPr="00871294">
              <w:rPr>
                <w:lang w:val="uk-UA"/>
              </w:rPr>
              <w:t>тис. 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541AFD2" w14:textId="09373E42" w:rsidR="003218C6" w:rsidRPr="00871294" w:rsidRDefault="00E84A86" w:rsidP="00E84A86">
            <w:pPr>
              <w:widowControl w:val="0"/>
              <w:spacing w:line="276" w:lineRule="auto"/>
              <w:jc w:val="center"/>
              <w:rPr>
                <w:lang w:val="uk-UA"/>
              </w:rPr>
            </w:pPr>
            <w:r w:rsidRPr="00871294">
              <w:rPr>
                <w:lang w:val="uk-UA"/>
              </w:rPr>
              <w:t>9,04</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4402CFA0" w14:textId="281C9E82" w:rsidR="003218C6" w:rsidRPr="00871294" w:rsidRDefault="00E84A86" w:rsidP="00E84A86">
            <w:pPr>
              <w:widowControl w:val="0"/>
              <w:jc w:val="center"/>
              <w:rPr>
                <w:lang w:val="uk-UA"/>
              </w:rPr>
            </w:pPr>
            <w:r w:rsidRPr="00871294">
              <w:rPr>
                <w:lang w:val="uk-UA"/>
              </w:rPr>
              <w:t>27,70</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AE3F9C7"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6F21A2A"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0E2930E" w14:textId="50CB9449" w:rsidR="003218C6" w:rsidRPr="00871294" w:rsidRDefault="00E84A86" w:rsidP="00E84A86">
            <w:pPr>
              <w:widowControl w:val="0"/>
              <w:jc w:val="center"/>
              <w:rPr>
                <w:lang w:val="uk-UA"/>
              </w:rPr>
            </w:pPr>
            <w:r w:rsidRPr="00871294">
              <w:rPr>
                <w:lang w:val="uk-UA"/>
              </w:rPr>
              <w:t>3,47</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F3032BD" w14:textId="7266E45F" w:rsidR="003218C6" w:rsidRPr="00871294" w:rsidRDefault="00E84A86" w:rsidP="00DF546C">
            <w:pPr>
              <w:widowControl w:val="0"/>
              <w:jc w:val="center"/>
              <w:rPr>
                <w:lang w:val="uk-UA"/>
              </w:rPr>
            </w:pPr>
            <w:r w:rsidRPr="00871294">
              <w:rPr>
                <w:lang w:val="uk-UA"/>
              </w:rPr>
              <w:t>28,45</w:t>
            </w:r>
          </w:p>
        </w:tc>
      </w:tr>
      <w:tr w:rsidR="003218C6" w:rsidRPr="00871294" w14:paraId="6DAED2F2" w14:textId="77777777" w:rsidTr="000511D8">
        <w:trPr>
          <w:trHeight w:val="1215"/>
        </w:trPr>
        <w:tc>
          <w:tcPr>
            <w:tcW w:w="460"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0427CC25" w14:textId="77777777" w:rsidR="003218C6" w:rsidRPr="00871294" w:rsidRDefault="003218C6" w:rsidP="000511D8">
            <w:pPr>
              <w:widowControl w:val="0"/>
              <w:spacing w:before="160" w:after="160" w:line="276" w:lineRule="auto"/>
              <w:jc w:val="center"/>
              <w:rPr>
                <w:lang w:val="uk-UA"/>
              </w:rPr>
            </w:pPr>
            <w:r w:rsidRPr="00871294">
              <w:rPr>
                <w:lang w:val="uk-UA"/>
              </w:rPr>
              <w:t>11</w:t>
            </w:r>
          </w:p>
        </w:tc>
        <w:tc>
          <w:tcPr>
            <w:tcW w:w="143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5CF4B30" w14:textId="77777777" w:rsidR="003218C6" w:rsidRPr="00871294" w:rsidRDefault="003218C6" w:rsidP="000511D8">
            <w:pPr>
              <w:widowControl w:val="0"/>
              <w:spacing w:line="276" w:lineRule="auto"/>
              <w:rPr>
                <w:lang w:val="uk-UA"/>
              </w:rPr>
            </w:pPr>
            <w:r w:rsidRPr="00871294">
              <w:rPr>
                <w:lang w:val="uk-UA"/>
              </w:rPr>
              <w:t>Відходи, що біологічно розкладаються</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C841633" w14:textId="193B01CB" w:rsidR="003218C6" w:rsidRPr="00871294" w:rsidRDefault="003E71C3" w:rsidP="003E71C3">
            <w:pPr>
              <w:widowControl w:val="0"/>
              <w:spacing w:line="276" w:lineRule="auto"/>
              <w:jc w:val="center"/>
              <w:rPr>
                <w:lang w:val="uk-UA"/>
              </w:rPr>
            </w:pPr>
            <w:r w:rsidRPr="00871294">
              <w:rPr>
                <w:lang w:val="uk-UA"/>
              </w:rPr>
              <w:t>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2549158" w14:textId="718A66FB" w:rsidR="003218C6" w:rsidRPr="00871294" w:rsidRDefault="003E71C3" w:rsidP="003E71C3">
            <w:pPr>
              <w:widowControl w:val="0"/>
              <w:spacing w:line="276" w:lineRule="auto"/>
              <w:jc w:val="center"/>
              <w:rPr>
                <w:lang w:val="uk-UA"/>
              </w:rPr>
            </w:pPr>
            <w:r w:rsidRPr="00871294">
              <w:rPr>
                <w:lang w:val="uk-UA"/>
              </w:rPr>
              <w:t>15,62</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158CFAF" w14:textId="71E6B25D" w:rsidR="003218C6" w:rsidRPr="00871294" w:rsidRDefault="003E71C3" w:rsidP="003E71C3">
            <w:pPr>
              <w:widowControl w:val="0"/>
              <w:spacing w:line="276" w:lineRule="auto"/>
              <w:jc w:val="center"/>
              <w:rPr>
                <w:lang w:val="uk-UA"/>
              </w:rPr>
            </w:pPr>
            <w:r w:rsidRPr="00871294">
              <w:rPr>
                <w:lang w:val="uk-UA"/>
              </w:rPr>
              <w:t>321,90</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7244A03" w14:textId="77777777" w:rsidR="003218C6" w:rsidRPr="00871294" w:rsidRDefault="003218C6" w:rsidP="003E71C3">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06381BFA" w14:textId="77777777" w:rsidR="003218C6" w:rsidRPr="00871294" w:rsidRDefault="003218C6" w:rsidP="003E71C3">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195F2DA" w14:textId="2FB39BCF" w:rsidR="003218C6" w:rsidRPr="00871294" w:rsidRDefault="003E71C3" w:rsidP="003E71C3">
            <w:pPr>
              <w:widowControl w:val="0"/>
              <w:spacing w:line="276" w:lineRule="auto"/>
              <w:jc w:val="center"/>
              <w:rPr>
                <w:lang w:val="uk-UA"/>
              </w:rPr>
            </w:pPr>
            <w:r w:rsidRPr="00871294">
              <w:rPr>
                <w:lang w:val="uk-UA"/>
              </w:rPr>
              <w:t>15,40</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0927567" w14:textId="289FEE31" w:rsidR="003218C6" w:rsidRPr="00871294" w:rsidRDefault="003E71C3" w:rsidP="003E71C3">
            <w:pPr>
              <w:widowControl w:val="0"/>
              <w:spacing w:line="276" w:lineRule="auto"/>
              <w:jc w:val="center"/>
              <w:rPr>
                <w:lang w:val="uk-UA"/>
              </w:rPr>
            </w:pPr>
            <w:r w:rsidRPr="00871294">
              <w:rPr>
                <w:lang w:val="uk-UA"/>
              </w:rPr>
              <w:t>321,90</w:t>
            </w:r>
          </w:p>
        </w:tc>
      </w:tr>
      <w:tr w:rsidR="00693557" w:rsidRPr="00871294" w14:paraId="6E9C47E5" w14:textId="77777777" w:rsidTr="00693557">
        <w:trPr>
          <w:trHeight w:val="675"/>
        </w:trPr>
        <w:tc>
          <w:tcPr>
            <w:tcW w:w="1892" w:type="dxa"/>
            <w:gridSpan w:val="2"/>
            <w:tcBorders>
              <w:top w:val="nil"/>
              <w:left w:val="single" w:sz="6" w:space="0" w:color="000000"/>
              <w:bottom w:val="single" w:sz="6" w:space="0" w:color="000000"/>
              <w:right w:val="single" w:sz="6" w:space="0" w:color="000000"/>
            </w:tcBorders>
            <w:tcMar>
              <w:top w:w="40" w:type="dxa"/>
              <w:left w:w="40" w:type="dxa"/>
              <w:bottom w:w="40" w:type="dxa"/>
              <w:right w:w="40" w:type="dxa"/>
            </w:tcMar>
            <w:vAlign w:val="center"/>
          </w:tcPr>
          <w:p w14:paraId="66DF88A5" w14:textId="77777777" w:rsidR="00693557" w:rsidRPr="00871294" w:rsidRDefault="00693557" w:rsidP="00693557">
            <w:pPr>
              <w:widowControl w:val="0"/>
              <w:spacing w:line="276" w:lineRule="auto"/>
              <w:rPr>
                <w:lang w:val="uk-UA"/>
              </w:rPr>
            </w:pPr>
            <w:r w:rsidRPr="00871294">
              <w:rPr>
                <w:lang w:val="uk-UA"/>
              </w:rPr>
              <w:t>Усього</w:t>
            </w:r>
          </w:p>
        </w:tc>
        <w:tc>
          <w:tcPr>
            <w:tcW w:w="864"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288A102A" w14:textId="24AB86EC" w:rsidR="00693557" w:rsidRPr="00871294" w:rsidRDefault="00693557" w:rsidP="00693557">
            <w:pPr>
              <w:widowControl w:val="0"/>
              <w:rPr>
                <w:sz w:val="28"/>
                <w:szCs w:val="28"/>
                <w:lang w:val="uk-UA"/>
              </w:rPr>
            </w:pPr>
            <w:r w:rsidRPr="00871294">
              <w:rPr>
                <w:lang w:val="uk-UA"/>
              </w:rPr>
              <w:t xml:space="preserve"> тис. т</w:t>
            </w:r>
          </w:p>
        </w:tc>
        <w:tc>
          <w:tcPr>
            <w:tcW w:w="105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39AD627" w14:textId="76BF10A0" w:rsidR="00693557" w:rsidRPr="00871294" w:rsidRDefault="00693557" w:rsidP="00693557">
            <w:pPr>
              <w:widowControl w:val="0"/>
              <w:spacing w:line="276" w:lineRule="auto"/>
              <w:jc w:val="center"/>
              <w:rPr>
                <w:lang w:val="uk-UA"/>
              </w:rPr>
            </w:pPr>
            <w:r w:rsidRPr="00871294">
              <w:rPr>
                <w:lang w:val="uk-UA"/>
              </w:rPr>
              <w:t>549,69</w:t>
            </w:r>
          </w:p>
        </w:tc>
        <w:tc>
          <w:tcPr>
            <w:tcW w:w="1190"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7616672A" w14:textId="48307EAE" w:rsidR="00693557" w:rsidRPr="00871294" w:rsidRDefault="00693557" w:rsidP="00693557">
            <w:pPr>
              <w:widowControl w:val="0"/>
              <w:jc w:val="center"/>
              <w:rPr>
                <w:lang w:val="uk-UA"/>
              </w:rPr>
            </w:pPr>
            <w:r w:rsidRPr="00871294">
              <w:rPr>
                <w:lang w:val="uk-UA"/>
              </w:rPr>
              <w:t>271,78</w:t>
            </w:r>
          </w:p>
        </w:tc>
        <w:tc>
          <w:tcPr>
            <w:tcW w:w="1007"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54809DA8" w14:textId="77777777" w:rsidR="00693557" w:rsidRPr="00871294" w:rsidRDefault="00693557" w:rsidP="00693557">
            <w:pPr>
              <w:widowControl w:val="0"/>
              <w:spacing w:line="276" w:lineRule="auto"/>
              <w:jc w:val="center"/>
              <w:rPr>
                <w:lang w:val="uk-UA"/>
              </w:rPr>
            </w:pPr>
            <w:r w:rsidRPr="00871294">
              <w:rPr>
                <w:lang w:val="uk-UA"/>
              </w:rPr>
              <w:t>-</w:t>
            </w:r>
          </w:p>
        </w:tc>
        <w:tc>
          <w:tcPr>
            <w:tcW w:w="1033"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652D2958" w14:textId="77777777" w:rsidR="00693557" w:rsidRPr="00871294" w:rsidRDefault="00693557" w:rsidP="00693557">
            <w:pPr>
              <w:widowControl w:val="0"/>
              <w:spacing w:line="276" w:lineRule="auto"/>
              <w:jc w:val="center"/>
              <w:rPr>
                <w:lang w:val="uk-UA"/>
              </w:rPr>
            </w:pPr>
            <w:r w:rsidRPr="00871294">
              <w:rPr>
                <w:lang w:val="uk-UA"/>
              </w:rPr>
              <w:t>-</w:t>
            </w:r>
          </w:p>
        </w:tc>
        <w:tc>
          <w:tcPr>
            <w:tcW w:w="1229"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109803B7" w14:textId="58E3EC95" w:rsidR="00693557" w:rsidRPr="00871294" w:rsidRDefault="00693557" w:rsidP="00693557">
            <w:pPr>
              <w:widowControl w:val="0"/>
              <w:spacing w:line="276" w:lineRule="auto"/>
              <w:jc w:val="center"/>
              <w:rPr>
                <w:lang w:val="uk-UA"/>
              </w:rPr>
            </w:pPr>
            <w:r w:rsidRPr="00871294">
              <w:rPr>
                <w:lang w:val="uk-UA"/>
              </w:rPr>
              <w:t>524,45</w:t>
            </w:r>
          </w:p>
        </w:tc>
        <w:tc>
          <w:tcPr>
            <w:tcW w:w="1072" w:type="dxa"/>
            <w:tcBorders>
              <w:top w:val="nil"/>
              <w:left w:val="nil"/>
              <w:bottom w:val="single" w:sz="6" w:space="0" w:color="000000"/>
              <w:right w:val="single" w:sz="6" w:space="0" w:color="000000"/>
            </w:tcBorders>
            <w:tcMar>
              <w:top w:w="40" w:type="dxa"/>
              <w:left w:w="40" w:type="dxa"/>
              <w:bottom w:w="40" w:type="dxa"/>
              <w:right w:w="40" w:type="dxa"/>
            </w:tcMar>
            <w:vAlign w:val="center"/>
          </w:tcPr>
          <w:p w14:paraId="32D348CA" w14:textId="585E0CA5" w:rsidR="00693557" w:rsidRPr="00871294" w:rsidRDefault="00693557" w:rsidP="00693557">
            <w:pPr>
              <w:widowControl w:val="0"/>
              <w:spacing w:line="276" w:lineRule="auto"/>
              <w:jc w:val="center"/>
              <w:rPr>
                <w:lang w:val="uk-UA"/>
              </w:rPr>
            </w:pPr>
            <w:r w:rsidRPr="00871294">
              <w:rPr>
                <w:lang w:val="uk-UA"/>
              </w:rPr>
              <w:t>304,69</w:t>
            </w:r>
          </w:p>
        </w:tc>
      </w:tr>
    </w:tbl>
    <w:p w14:paraId="7C7F0636" w14:textId="7B0EF4A9" w:rsidR="003218C6" w:rsidRPr="00871294" w:rsidRDefault="003218C6" w:rsidP="003218C6">
      <w:pPr>
        <w:widowControl w:val="0"/>
        <w:shd w:val="clear" w:color="auto" w:fill="FFFFFF"/>
        <w:spacing w:before="240" w:after="160" w:line="276" w:lineRule="auto"/>
        <w:ind w:firstLine="460"/>
        <w:jc w:val="both"/>
        <w:rPr>
          <w:color w:val="333333"/>
          <w:lang w:val="uk-UA"/>
        </w:rPr>
      </w:pPr>
      <w:r w:rsidRPr="00871294">
        <w:rPr>
          <w:color w:val="333333"/>
          <w:lang w:val="uk-UA"/>
        </w:rPr>
        <w:t>Джерела інформації:</w:t>
      </w:r>
      <w:r w:rsidR="003E71C3" w:rsidRPr="00871294">
        <w:rPr>
          <w:color w:val="333333"/>
          <w:lang w:val="uk-UA"/>
        </w:rPr>
        <w:t xml:space="preserve"> </w:t>
      </w:r>
      <w:r w:rsidR="0059606C" w:rsidRPr="00871294">
        <w:rPr>
          <w:color w:val="333333"/>
          <w:lang w:val="uk-UA"/>
        </w:rPr>
        <w:t xml:space="preserve">форма </w:t>
      </w:r>
      <w:proofErr w:type="spellStart"/>
      <w:r w:rsidR="0059606C" w:rsidRPr="00871294">
        <w:rPr>
          <w:color w:val="333333"/>
          <w:lang w:val="uk-UA"/>
        </w:rPr>
        <w:t>статзвітності</w:t>
      </w:r>
      <w:proofErr w:type="spellEnd"/>
      <w:r w:rsidR="0059606C" w:rsidRPr="00871294">
        <w:rPr>
          <w:color w:val="333333"/>
          <w:lang w:val="uk-UA"/>
        </w:rPr>
        <w:t xml:space="preserve"> 1-відходи </w:t>
      </w:r>
      <w:r w:rsidR="003421C3" w:rsidRPr="00871294">
        <w:rPr>
          <w:color w:val="333333"/>
          <w:lang w:val="uk-UA"/>
        </w:rPr>
        <w:t>[3]</w:t>
      </w:r>
    </w:p>
    <w:p w14:paraId="148BD97D" w14:textId="77777777" w:rsidR="003218C6" w:rsidRPr="00871294" w:rsidRDefault="003218C6" w:rsidP="003218C6">
      <w:pPr>
        <w:pStyle w:val="3"/>
        <w:numPr>
          <w:ilvl w:val="2"/>
          <w:numId w:val="2"/>
        </w:numPr>
        <w:ind w:left="0" w:firstLine="709"/>
        <w:rPr>
          <w:b w:val="0"/>
          <w:lang w:val="uk-UA"/>
        </w:rPr>
      </w:pPr>
      <w:r w:rsidRPr="00871294">
        <w:rPr>
          <w:lang w:val="uk-UA"/>
        </w:rPr>
        <w:t>Інституційна структура управління відходами</w:t>
      </w:r>
    </w:p>
    <w:p w14:paraId="54233F50" w14:textId="2B95FAE5" w:rsidR="003218C6" w:rsidRPr="00871294" w:rsidRDefault="003218C6" w:rsidP="003218C6">
      <w:pPr>
        <w:widowControl w:val="0"/>
        <w:ind w:firstLine="709"/>
        <w:jc w:val="both"/>
        <w:rPr>
          <w:sz w:val="28"/>
          <w:szCs w:val="28"/>
          <w:lang w:val="uk-UA"/>
        </w:rPr>
      </w:pPr>
      <w:r w:rsidRPr="00871294">
        <w:rPr>
          <w:sz w:val="28"/>
          <w:szCs w:val="28"/>
          <w:lang w:val="uk-UA"/>
        </w:rPr>
        <w:t>Інституційна структура управління відходами у Чернігівській області базується на Законах України «Про охорону навколишнього природного середовища», «Про управління відходами», «Про місцеве самоврядуванні в Україні», «Про місцеві державні адміністрації», Указі Президента України «Про Цілі сталого розвитку України на період до 2030 року»</w:t>
      </w:r>
      <w:r w:rsidR="002D07DB">
        <w:rPr>
          <w:sz w:val="28"/>
          <w:szCs w:val="28"/>
          <w:lang w:val="uk-UA"/>
        </w:rPr>
        <w:t xml:space="preserve"> від 30 вересня 2019 року №722/2019</w:t>
      </w:r>
      <w:r w:rsidRPr="00871294">
        <w:rPr>
          <w:sz w:val="28"/>
          <w:szCs w:val="28"/>
          <w:lang w:val="uk-UA"/>
        </w:rPr>
        <w:t>, Положенні «Про Державну екологічну інспекцію України»</w:t>
      </w:r>
      <w:r w:rsidR="002D07DB">
        <w:rPr>
          <w:sz w:val="28"/>
          <w:szCs w:val="28"/>
          <w:lang w:val="uk-UA"/>
        </w:rPr>
        <w:t xml:space="preserve"> (затверджено 19 квітня 2017 року постановою Кабінету Міністрів України №275)</w:t>
      </w:r>
      <w:r w:rsidRPr="00871294">
        <w:rPr>
          <w:sz w:val="28"/>
          <w:szCs w:val="28"/>
          <w:lang w:val="uk-UA"/>
        </w:rPr>
        <w:t>, Положенні «Про Головне управління статистики у Чернігівській області»</w:t>
      </w:r>
      <w:r w:rsidR="002D07DB">
        <w:rPr>
          <w:sz w:val="28"/>
          <w:szCs w:val="28"/>
          <w:lang w:val="uk-UA"/>
        </w:rPr>
        <w:t xml:space="preserve"> (затверджено 30 вересня 2015 року наказом Державної служби статистики України №251)</w:t>
      </w:r>
      <w:r w:rsidRPr="00871294">
        <w:rPr>
          <w:sz w:val="28"/>
          <w:szCs w:val="28"/>
          <w:lang w:val="uk-UA"/>
        </w:rPr>
        <w:t>, Положеннях, регламентних документах структурних підрозділів державних адміністрацій, які виконують завдання i функції у сфері управління відходами [5; 8-16].</w:t>
      </w:r>
    </w:p>
    <w:p w14:paraId="6740D506" w14:textId="77777777" w:rsidR="003218C6" w:rsidRPr="00871294" w:rsidRDefault="003218C6" w:rsidP="003218C6">
      <w:pPr>
        <w:widowControl w:val="0"/>
        <w:ind w:firstLine="709"/>
        <w:jc w:val="both"/>
        <w:rPr>
          <w:sz w:val="28"/>
          <w:szCs w:val="28"/>
          <w:lang w:val="uk-UA"/>
        </w:rPr>
      </w:pPr>
      <w:r w:rsidRPr="00871294">
        <w:rPr>
          <w:sz w:val="28"/>
          <w:szCs w:val="28"/>
          <w:lang w:val="uk-UA"/>
        </w:rPr>
        <w:lastRenderedPageBreak/>
        <w:t>Відповідно до Угоди про асоціацію з ЄС, Україна впроваджує Директиви ЄС у сфері управління відходами у національне законодавство, які сприятимуть удосконаленню системи управління відходами та переходу до циркулярної економіки, впровадженню ефективної ієрархії управління відходами та розширеної відповідальності виробника, а також створенню дієвої системи планування управлінням відходами зокрема на регіональному рівні.</w:t>
      </w:r>
    </w:p>
    <w:p w14:paraId="3D3935C6" w14:textId="77777777" w:rsidR="003218C6" w:rsidRPr="00871294" w:rsidRDefault="003218C6" w:rsidP="003218C6">
      <w:pPr>
        <w:widowControl w:val="0"/>
        <w:ind w:firstLine="709"/>
        <w:jc w:val="both"/>
        <w:rPr>
          <w:sz w:val="28"/>
          <w:szCs w:val="28"/>
          <w:lang w:val="uk-UA"/>
        </w:rPr>
      </w:pPr>
      <w:r w:rsidRPr="00871294">
        <w:rPr>
          <w:sz w:val="28"/>
          <w:szCs w:val="28"/>
          <w:lang w:val="uk-UA"/>
        </w:rPr>
        <w:t>Уповноваженим органом виконавчої влади у сфері запобігання утворенню та управління відходами є</w:t>
      </w:r>
      <w:r w:rsidRPr="00871294">
        <w:rPr>
          <w:b/>
          <w:sz w:val="28"/>
          <w:szCs w:val="28"/>
          <w:lang w:val="uk-UA"/>
        </w:rPr>
        <w:t xml:space="preserve"> Кабінет Міністрів України</w:t>
      </w:r>
      <w:r w:rsidRPr="00871294">
        <w:rPr>
          <w:sz w:val="28"/>
          <w:szCs w:val="28"/>
          <w:lang w:val="uk-UA"/>
        </w:rPr>
        <w:t xml:space="preserve">, до повноважень якого згідно із статтею 19 Закону України «Про управління відходами» належать: </w:t>
      </w:r>
    </w:p>
    <w:p w14:paraId="56D0CAAA"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 загальне керівництво у сфері управління відходами; </w:t>
      </w:r>
    </w:p>
    <w:p w14:paraId="22FBBE8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 затвердження Національного переліку відходів та Порядку класифікації відходів; </w:t>
      </w:r>
    </w:p>
    <w:p w14:paraId="2EC890DE"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3) затвердження критеріїв, що визначають припинення статусу відходів, порядку оголошення припинення статусу відходів та переліку видів відходів, щодо яких може бути оголошено припинення статусу відходів; </w:t>
      </w:r>
    </w:p>
    <w:p w14:paraId="5F6A4FF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4) затвердження критеріїв для віднесення речовин, предметів до побічних продуктів та порядку віднесення речовин та предметів до побічних продуктів; </w:t>
      </w:r>
    </w:p>
    <w:p w14:paraId="0C8B97B9"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5) затвердження правил надання послуги з управління побутовими відходами; </w:t>
      </w:r>
    </w:p>
    <w:p w14:paraId="62483C8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6) затвердження порядку проведення конкурсу на здійснення операцій із збирання та перевезення побутових відходів; </w:t>
      </w:r>
    </w:p>
    <w:p w14:paraId="08468985"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7) затвердження Національної програми запобігання утворенню відходів; </w:t>
      </w:r>
    </w:p>
    <w:p w14:paraId="1516669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8) затвердження Національного плану управління відходами; </w:t>
      </w:r>
    </w:p>
    <w:p w14:paraId="1769ABCF"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9) затвердження порядку розроблення та затвердження регіональних планів управління відходами; </w:t>
      </w:r>
    </w:p>
    <w:p w14:paraId="4BF0E397"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10) затвердження порядку видачі (відмови у видачі, анулювання) дозволу на здійснення операцій з оброблення відходів; </w:t>
      </w:r>
    </w:p>
    <w:p w14:paraId="7357E4F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11) затвердження порядку створення та адміністрування інформаційної системи управління відходами; </w:t>
      </w:r>
    </w:p>
    <w:p w14:paraId="0DF76153"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12) затвердження порядку подання декларації про відходи та її форми; </w:t>
      </w:r>
    </w:p>
    <w:p w14:paraId="665D6A3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13) затвердження порядку надання письмової згоди (повідомлення) на транскордонне перевезення небезпечних відходів та висновку на транскордонне перевезення відходів; </w:t>
      </w:r>
    </w:p>
    <w:p w14:paraId="28C0C19C"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14) затвердження порядку виявлення та обліку відходів, власник яких не встановлений; </w:t>
      </w:r>
    </w:p>
    <w:p w14:paraId="05D03A4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15) затвердження Порядку розроблення, погодження та затвердження місцевих планів управління відходами [5]. </w:t>
      </w:r>
    </w:p>
    <w:p w14:paraId="205900B3" w14:textId="3482E417" w:rsidR="003218C6" w:rsidRPr="00871294" w:rsidRDefault="003218C6" w:rsidP="003218C6">
      <w:pPr>
        <w:widowControl w:val="0"/>
        <w:ind w:firstLine="709"/>
        <w:jc w:val="both"/>
        <w:rPr>
          <w:sz w:val="28"/>
          <w:szCs w:val="28"/>
          <w:lang w:val="uk-UA"/>
        </w:rPr>
      </w:pPr>
      <w:r w:rsidRPr="00871294">
        <w:rPr>
          <w:b/>
          <w:sz w:val="28"/>
          <w:szCs w:val="28"/>
          <w:lang w:val="uk-UA"/>
        </w:rPr>
        <w:t xml:space="preserve">Міністерство </w:t>
      </w:r>
      <w:r w:rsidR="002D07DB">
        <w:rPr>
          <w:b/>
          <w:sz w:val="28"/>
          <w:szCs w:val="28"/>
          <w:lang w:val="uk-UA"/>
        </w:rPr>
        <w:t xml:space="preserve">економіки, </w:t>
      </w:r>
      <w:r w:rsidRPr="00871294">
        <w:rPr>
          <w:b/>
          <w:sz w:val="28"/>
          <w:szCs w:val="28"/>
          <w:lang w:val="uk-UA"/>
        </w:rPr>
        <w:t xml:space="preserve">довкілля та </w:t>
      </w:r>
      <w:r w:rsidR="002D07DB">
        <w:rPr>
          <w:b/>
          <w:sz w:val="28"/>
          <w:szCs w:val="28"/>
          <w:lang w:val="uk-UA"/>
        </w:rPr>
        <w:t>сільського господарства</w:t>
      </w:r>
      <w:r w:rsidRPr="00871294">
        <w:rPr>
          <w:b/>
          <w:sz w:val="28"/>
          <w:szCs w:val="28"/>
          <w:lang w:val="uk-UA"/>
        </w:rPr>
        <w:t xml:space="preserve"> України</w:t>
      </w:r>
      <w:r w:rsidRPr="00871294">
        <w:rPr>
          <w:sz w:val="28"/>
          <w:szCs w:val="28"/>
          <w:lang w:val="uk-UA"/>
        </w:rPr>
        <w:t xml:space="preserve">, як центральний орган виконавчої влади, що забезпечує формування державної політики у сфері охорони навколишнього природного середовища, до повноважень, згідно із статтею 20-21 Закону України «Про управління відходами», якого належить: </w:t>
      </w:r>
    </w:p>
    <w:p w14:paraId="117CA860"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 забезпечення формування державної політики у сфері управління відходами; </w:t>
      </w:r>
    </w:p>
    <w:p w14:paraId="76541A1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 затвердження порядку розроблення планів управління відходами </w:t>
      </w:r>
      <w:r w:rsidRPr="00871294">
        <w:rPr>
          <w:sz w:val="28"/>
          <w:szCs w:val="28"/>
          <w:lang w:val="uk-UA"/>
        </w:rPr>
        <w:lastRenderedPageBreak/>
        <w:t xml:space="preserve">підприємств, установ та організацій; </w:t>
      </w:r>
    </w:p>
    <w:p w14:paraId="13795BBE"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3) затвердження порядку державного обліку відходів та подання звітності; </w:t>
      </w:r>
    </w:p>
    <w:p w14:paraId="31C13FD9"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4) затвердження правил технічної експлуатації установок із спалювання відходів та установок із сумісного спалювання відходів; </w:t>
      </w:r>
    </w:p>
    <w:p w14:paraId="5DBB27A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5) затвердження правил технічної експлуатації полігонів, припинення експлуатації, рекультивації та догляду за полігонами після припинення їх експлуатації; </w:t>
      </w:r>
    </w:p>
    <w:p w14:paraId="6FEDC20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6) затвердження форми та порядку обліку відходів; </w:t>
      </w:r>
    </w:p>
    <w:p w14:paraId="0F3990D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7) затвердження порядку розроблення програми контролю та моніторингу полігону та вимог до неї; </w:t>
      </w:r>
    </w:p>
    <w:p w14:paraId="2E772DC0"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8) укладання в передбаченому законом порядку міжнародних договорів України щодо співробітництва у сфері управління відходами та контролю за транскордонним перевезенням відходів; </w:t>
      </w:r>
    </w:p>
    <w:p w14:paraId="2D22F2D2" w14:textId="77777777" w:rsidR="003218C6" w:rsidRPr="00871294" w:rsidRDefault="003218C6" w:rsidP="003218C6">
      <w:pPr>
        <w:widowControl w:val="0"/>
        <w:ind w:firstLine="709"/>
        <w:jc w:val="both"/>
        <w:rPr>
          <w:sz w:val="28"/>
          <w:szCs w:val="28"/>
          <w:lang w:val="uk-UA"/>
        </w:rPr>
      </w:pPr>
      <w:r w:rsidRPr="00871294">
        <w:rPr>
          <w:sz w:val="28"/>
          <w:szCs w:val="28"/>
          <w:lang w:val="uk-UA"/>
        </w:rPr>
        <w:t>9) забезпечення обміну інформацією з центральними та місцевими органами виконавчої влади, органами місцевого самоврядування, міжнародними організаціями у сфері управління відходами;</w:t>
      </w:r>
    </w:p>
    <w:p w14:paraId="30CA347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10) реалізація державної політики у сфері управління відходами; </w:t>
      </w:r>
    </w:p>
    <w:p w14:paraId="584C5CDA"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11) організація підготовки фахівців у сфері управління відходами; </w:t>
      </w:r>
    </w:p>
    <w:p w14:paraId="0492EEF1" w14:textId="77777777" w:rsidR="003218C6" w:rsidRPr="00871294" w:rsidRDefault="003218C6" w:rsidP="003218C6">
      <w:pPr>
        <w:widowControl w:val="0"/>
        <w:ind w:firstLine="709"/>
        <w:jc w:val="both"/>
        <w:rPr>
          <w:sz w:val="28"/>
          <w:szCs w:val="28"/>
          <w:lang w:val="uk-UA"/>
        </w:rPr>
      </w:pPr>
      <w:r w:rsidRPr="00871294">
        <w:rPr>
          <w:sz w:val="28"/>
          <w:szCs w:val="28"/>
          <w:lang w:val="uk-UA"/>
        </w:rPr>
        <w:t>12) забезпечення розроблення і виконання стратегій, планів, програм у сфері управління відходами;</w:t>
      </w:r>
    </w:p>
    <w:p w14:paraId="13E53B91"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13) забезпечення виконання Національної стратегії управління відходами, підготовка звітів про її виконання; </w:t>
      </w:r>
    </w:p>
    <w:p w14:paraId="5C2ADD00"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14) забезпечення виконання Національного плану управління відходами та здійснення оцінки ефективності його виконання; </w:t>
      </w:r>
    </w:p>
    <w:p w14:paraId="736D331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15) погодження регіональних планів управління відходами; </w:t>
      </w:r>
    </w:p>
    <w:p w14:paraId="3F4E27B7"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16) забезпечення виконання Національної програми запобігання утворенню відходів та здійснення оцінки ефективності її виконання; </w:t>
      </w:r>
    </w:p>
    <w:p w14:paraId="3456650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17) здійснення функцій компетентного органу виконавчої влади, який забезпечує виконання положень Базельської конвенції про контроль за транскордонним перевезенням небезпечних відходів та їх видаленням; </w:t>
      </w:r>
    </w:p>
    <w:p w14:paraId="716EBDA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18) видача (відмова у видачі, анулювання) дозволів на здійснення операцій з оброблення відходів; </w:t>
      </w:r>
    </w:p>
    <w:p w14:paraId="406F3A30"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19) ліцензування господарської діяльності з управління небезпечними відходами; </w:t>
      </w:r>
    </w:p>
    <w:p w14:paraId="06182107"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20) надання письмової згоди (повідомлення) на транскордонне перевезення небезпечних відходів чи висновку на транскордонне перевезення відходів; </w:t>
      </w:r>
    </w:p>
    <w:p w14:paraId="66B7B7FF"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21) реєстрація декларацій про відходи; </w:t>
      </w:r>
    </w:p>
    <w:p w14:paraId="311AA32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22) реєстрація організацій розширеної відповідальності виробників; </w:t>
      </w:r>
    </w:p>
    <w:p w14:paraId="65F1F020"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23) створення та адміністрування інформаційної системи управління відходами; </w:t>
      </w:r>
    </w:p>
    <w:p w14:paraId="0D95D71E"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24) надання публічного доступу до узагальнених даних у сфері управління відходами та інформування громадськості про управління відходами; </w:t>
      </w:r>
    </w:p>
    <w:p w14:paraId="486A450F"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25) забезпечення участі України в міжнародному співробітництві у сфері управління відходами [5]. </w:t>
      </w:r>
    </w:p>
    <w:p w14:paraId="2FE81BE7" w14:textId="77777777" w:rsidR="003218C6" w:rsidRPr="00871294" w:rsidRDefault="003218C6" w:rsidP="00F17B3A">
      <w:pPr>
        <w:keepNext/>
        <w:keepLines/>
        <w:ind w:firstLine="709"/>
        <w:jc w:val="both"/>
        <w:rPr>
          <w:sz w:val="28"/>
          <w:szCs w:val="28"/>
          <w:lang w:val="uk-UA"/>
        </w:rPr>
      </w:pPr>
      <w:r w:rsidRPr="00871294">
        <w:rPr>
          <w:b/>
          <w:sz w:val="28"/>
          <w:szCs w:val="28"/>
          <w:lang w:val="uk-UA"/>
        </w:rPr>
        <w:lastRenderedPageBreak/>
        <w:t>Міністерство розвитку громад, територій та інфраструктури України</w:t>
      </w:r>
      <w:r w:rsidRPr="00871294">
        <w:rPr>
          <w:sz w:val="28"/>
          <w:szCs w:val="28"/>
          <w:lang w:val="uk-UA"/>
        </w:rPr>
        <w:t xml:space="preserve">, як центральний орган виконавчої влади, що забезпечує формування державної політики у сфері житлово-комунального господарства, до повноважень, згідно із статтею 22 Закону України «Про управління відходами», якого належить: </w:t>
      </w:r>
    </w:p>
    <w:p w14:paraId="7683436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 формування та реалізація державної політики у сфері надання послуги з управління побутовими відходами; </w:t>
      </w:r>
    </w:p>
    <w:p w14:paraId="24BCF7F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 участь у розробленні Національної стратегії управління відходами; </w:t>
      </w:r>
    </w:p>
    <w:p w14:paraId="0081B83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3) участь у розробленні Національного плану управління відходами; </w:t>
      </w:r>
    </w:p>
    <w:p w14:paraId="0B83F42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4) участь у погодженні регіональних планів управління відходами; </w:t>
      </w:r>
    </w:p>
    <w:p w14:paraId="6039AF5E"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5) здійснення аналізу, систематизації та оприлюднення інформації у сфері управління побутовими відходами; </w:t>
      </w:r>
    </w:p>
    <w:p w14:paraId="20098786"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6) розроблення правил надання послуги з управління побутовими відходами; </w:t>
      </w:r>
    </w:p>
    <w:p w14:paraId="28A0DDB9"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7) розроблення порядку формування тарифів на послугу з управління побутовими відходами; </w:t>
      </w:r>
    </w:p>
    <w:p w14:paraId="3E66C4F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8) розроблення порядку проведення конкурсу на здійснення операцій із збирання та перевезення побутових відходів; </w:t>
      </w:r>
    </w:p>
    <w:p w14:paraId="079F31DE"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9) розроблення типових договорів про надання послуги з управління побутовими відходами; </w:t>
      </w:r>
    </w:p>
    <w:p w14:paraId="0148C7FA"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10) затвердження правил визначення норм надання послуги з управління побутовими відходами; </w:t>
      </w:r>
    </w:p>
    <w:p w14:paraId="602C6961"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11) затвердження правил компостування </w:t>
      </w:r>
      <w:proofErr w:type="spellStart"/>
      <w:r w:rsidRPr="00871294">
        <w:rPr>
          <w:sz w:val="28"/>
          <w:szCs w:val="28"/>
          <w:lang w:val="uk-UA"/>
        </w:rPr>
        <w:t>біовідходів</w:t>
      </w:r>
      <w:proofErr w:type="spellEnd"/>
      <w:r w:rsidRPr="00871294">
        <w:rPr>
          <w:sz w:val="28"/>
          <w:szCs w:val="28"/>
          <w:lang w:val="uk-UA"/>
        </w:rPr>
        <w:t xml:space="preserve"> їх утворювачами на присадибних, дачних і садових ділянках; </w:t>
      </w:r>
    </w:p>
    <w:p w14:paraId="22D3AAD9"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12) затвердження методики розрахунків цільових показників з підготовки до повторного використання та рециклінгу побутових відходів, порядку та форм надання звітності щодо їх виконання; </w:t>
      </w:r>
    </w:p>
    <w:p w14:paraId="2D4E0865"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13) затвердження порядку розроблення, погодження та затвердження інвестиційних програм суб’єктів господарювання у сфері управління побутовими відходами; </w:t>
      </w:r>
    </w:p>
    <w:p w14:paraId="25A4E20F"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14) затвердження </w:t>
      </w:r>
      <w:proofErr w:type="spellStart"/>
      <w:r w:rsidRPr="00871294">
        <w:rPr>
          <w:sz w:val="28"/>
          <w:szCs w:val="28"/>
          <w:lang w:val="uk-UA"/>
        </w:rPr>
        <w:t>методик</w:t>
      </w:r>
      <w:proofErr w:type="spellEnd"/>
      <w:r w:rsidRPr="00871294">
        <w:rPr>
          <w:sz w:val="28"/>
          <w:szCs w:val="28"/>
          <w:lang w:val="uk-UA"/>
        </w:rPr>
        <w:t xml:space="preserve">, правил, інструкцій та порядків у сфері надання комунальної послуги з управління побутовими відходами [5]. </w:t>
      </w:r>
    </w:p>
    <w:p w14:paraId="41812B59" w14:textId="77777777" w:rsidR="003218C6" w:rsidRPr="00871294" w:rsidRDefault="003218C6" w:rsidP="003218C6">
      <w:pPr>
        <w:widowControl w:val="0"/>
        <w:ind w:firstLine="709"/>
        <w:jc w:val="both"/>
        <w:rPr>
          <w:sz w:val="28"/>
          <w:szCs w:val="28"/>
          <w:lang w:val="uk-UA"/>
        </w:rPr>
      </w:pPr>
      <w:r w:rsidRPr="00871294">
        <w:rPr>
          <w:b/>
          <w:sz w:val="28"/>
          <w:szCs w:val="28"/>
          <w:lang w:val="uk-UA"/>
        </w:rPr>
        <w:t>Міністерство охорони здоров’я України</w:t>
      </w:r>
      <w:r w:rsidRPr="00871294">
        <w:rPr>
          <w:sz w:val="28"/>
          <w:szCs w:val="28"/>
          <w:lang w:val="uk-UA"/>
        </w:rPr>
        <w:t>, як центральний орган виконавчої влади, що забезпечує формування державної політики у сфері охорони здоров’я, до повноважень якого, згідно із статтею 24 Закону України «Про управління відходами», належить:</w:t>
      </w:r>
    </w:p>
    <w:p w14:paraId="1368BD4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 затвердження вимог щодо безпечності для здоров’я людини (державні санітарні норми та правила, санітарно-гігієнічні та </w:t>
      </w:r>
      <w:proofErr w:type="spellStart"/>
      <w:r w:rsidRPr="00871294">
        <w:rPr>
          <w:sz w:val="28"/>
          <w:szCs w:val="28"/>
          <w:lang w:val="uk-UA"/>
        </w:rPr>
        <w:t>санітарнопротиепідемічні</w:t>
      </w:r>
      <w:proofErr w:type="spellEnd"/>
      <w:r w:rsidRPr="00871294">
        <w:rPr>
          <w:sz w:val="28"/>
          <w:szCs w:val="28"/>
          <w:lang w:val="uk-UA"/>
        </w:rPr>
        <w:t xml:space="preserve"> правила і норми, санітарно-епідеміологічні правила і норми, протиепідемічні правила і норми, гігієнічні та протиепідемічні правила і норми, державні санітарно-епідеміологічні нормативи, санітарні регламенти) під час утворення, збирання, тимчасового зберігання, перевезення, оброблення відходів;</w:t>
      </w:r>
    </w:p>
    <w:p w14:paraId="34319B91"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 затвердження порядку управління медичними відходами, у тому числі вимог щодо безпечності для здоров’я людини (державні санітарні норми та правила, санітарно-гігієнічні та санітарно-протиепідемічні правила і норми, санітарно-епідеміологічні правила і норми, протиепідемічні правила і норми, </w:t>
      </w:r>
      <w:r w:rsidRPr="00871294">
        <w:rPr>
          <w:sz w:val="28"/>
          <w:szCs w:val="28"/>
          <w:lang w:val="uk-UA"/>
        </w:rPr>
        <w:lastRenderedPageBreak/>
        <w:t xml:space="preserve">гігієнічні та протиепідемічні правила і норми, державні </w:t>
      </w:r>
      <w:proofErr w:type="spellStart"/>
      <w:r w:rsidRPr="00871294">
        <w:rPr>
          <w:sz w:val="28"/>
          <w:szCs w:val="28"/>
          <w:lang w:val="uk-UA"/>
        </w:rPr>
        <w:t>санітарноепідеміологічні</w:t>
      </w:r>
      <w:proofErr w:type="spellEnd"/>
      <w:r w:rsidRPr="00871294">
        <w:rPr>
          <w:sz w:val="28"/>
          <w:szCs w:val="28"/>
          <w:lang w:val="uk-UA"/>
        </w:rPr>
        <w:t xml:space="preserve"> нормативи, санітарні регламенти) під час утворення, збирання, зберігання, перевезення, оброблення таких відходів;</w:t>
      </w:r>
    </w:p>
    <w:p w14:paraId="6E29D68D" w14:textId="77777777" w:rsidR="003218C6" w:rsidRPr="00871294" w:rsidRDefault="003218C6" w:rsidP="003218C6">
      <w:pPr>
        <w:widowControl w:val="0"/>
        <w:ind w:firstLine="709"/>
        <w:jc w:val="both"/>
        <w:rPr>
          <w:sz w:val="28"/>
          <w:szCs w:val="28"/>
          <w:lang w:val="uk-UA"/>
        </w:rPr>
      </w:pPr>
      <w:r w:rsidRPr="00871294">
        <w:rPr>
          <w:sz w:val="28"/>
          <w:szCs w:val="28"/>
          <w:lang w:val="uk-UA"/>
        </w:rPr>
        <w:t>3) затвердження методичних настанов щодо аналізу ризиків для здоров’я людини відходів та об’єктів оброблення відходів;</w:t>
      </w:r>
    </w:p>
    <w:p w14:paraId="5618C6FF" w14:textId="77777777" w:rsidR="003218C6" w:rsidRPr="00871294" w:rsidRDefault="003218C6" w:rsidP="003218C6">
      <w:pPr>
        <w:widowControl w:val="0"/>
        <w:ind w:firstLine="709"/>
        <w:jc w:val="both"/>
        <w:rPr>
          <w:sz w:val="28"/>
          <w:szCs w:val="28"/>
          <w:lang w:val="uk-UA"/>
        </w:rPr>
      </w:pPr>
      <w:r w:rsidRPr="00871294">
        <w:rPr>
          <w:sz w:val="28"/>
          <w:szCs w:val="28"/>
          <w:lang w:val="uk-UA"/>
        </w:rPr>
        <w:t>4) визначення пріоритетних заходів для забезпечення захисту здоров’я людини від негативного впливу відходів;</w:t>
      </w:r>
    </w:p>
    <w:p w14:paraId="0F971482" w14:textId="77777777" w:rsidR="003218C6" w:rsidRPr="00871294" w:rsidRDefault="003218C6" w:rsidP="003218C6">
      <w:pPr>
        <w:widowControl w:val="0"/>
        <w:ind w:firstLine="709"/>
        <w:jc w:val="both"/>
        <w:rPr>
          <w:sz w:val="28"/>
          <w:szCs w:val="28"/>
          <w:lang w:val="uk-UA"/>
        </w:rPr>
      </w:pPr>
      <w:r w:rsidRPr="00871294">
        <w:rPr>
          <w:sz w:val="28"/>
          <w:szCs w:val="28"/>
          <w:lang w:val="uk-UA"/>
        </w:rPr>
        <w:t>5) встановлення вимог щодо безпечності для здоров’я людини продукції, що виробляється з відходів;</w:t>
      </w:r>
    </w:p>
    <w:p w14:paraId="31FA79F9" w14:textId="77777777" w:rsidR="003218C6" w:rsidRPr="00871294" w:rsidRDefault="003218C6" w:rsidP="003218C6">
      <w:pPr>
        <w:widowControl w:val="0"/>
        <w:ind w:firstLine="709"/>
        <w:jc w:val="both"/>
        <w:rPr>
          <w:sz w:val="28"/>
          <w:szCs w:val="28"/>
          <w:lang w:val="uk-UA"/>
        </w:rPr>
      </w:pPr>
      <w:r w:rsidRPr="00871294">
        <w:rPr>
          <w:sz w:val="28"/>
          <w:szCs w:val="28"/>
          <w:lang w:val="uk-UA"/>
        </w:rPr>
        <w:t>6) методичне забезпечення визначення рівня небезпечності відходів [5].</w:t>
      </w:r>
    </w:p>
    <w:p w14:paraId="71260884" w14:textId="7EFCFFC0" w:rsidR="003218C6" w:rsidRPr="00871294" w:rsidRDefault="003218C6" w:rsidP="003218C6">
      <w:pPr>
        <w:widowControl w:val="0"/>
        <w:ind w:firstLine="709"/>
        <w:jc w:val="both"/>
        <w:rPr>
          <w:sz w:val="28"/>
          <w:szCs w:val="28"/>
          <w:lang w:val="uk-UA"/>
        </w:rPr>
      </w:pPr>
      <w:r w:rsidRPr="00871294">
        <w:rPr>
          <w:b/>
          <w:sz w:val="28"/>
          <w:szCs w:val="28"/>
          <w:lang w:val="uk-UA"/>
        </w:rPr>
        <w:t xml:space="preserve">Чернігівська обласна </w:t>
      </w:r>
      <w:r w:rsidR="00227A21">
        <w:rPr>
          <w:b/>
          <w:sz w:val="28"/>
          <w:szCs w:val="28"/>
          <w:lang w:val="uk-UA"/>
        </w:rPr>
        <w:t>державна</w:t>
      </w:r>
      <w:r w:rsidRPr="00871294">
        <w:rPr>
          <w:b/>
          <w:sz w:val="28"/>
          <w:szCs w:val="28"/>
          <w:lang w:val="uk-UA"/>
        </w:rPr>
        <w:t xml:space="preserve"> адміністрація</w:t>
      </w:r>
      <w:r w:rsidRPr="00871294">
        <w:rPr>
          <w:sz w:val="28"/>
          <w:szCs w:val="28"/>
          <w:lang w:val="uk-UA"/>
        </w:rPr>
        <w:t xml:space="preserve"> – місцевий орган державної виконавчої влади, здійснює виконавчу владу на території відповідної адміністративно‒територіальної одиниці – області, а також реалізує повноваження, делеговані їй відповідною обласною радою.</w:t>
      </w:r>
    </w:p>
    <w:p w14:paraId="5B219F98" w14:textId="77777777" w:rsidR="003218C6" w:rsidRPr="00871294" w:rsidRDefault="003218C6" w:rsidP="003218C6">
      <w:pPr>
        <w:widowControl w:val="0"/>
        <w:ind w:firstLine="709"/>
        <w:jc w:val="both"/>
        <w:rPr>
          <w:sz w:val="28"/>
          <w:szCs w:val="28"/>
          <w:lang w:val="uk-UA"/>
        </w:rPr>
      </w:pPr>
      <w:r w:rsidRPr="00871294">
        <w:rPr>
          <w:sz w:val="28"/>
          <w:szCs w:val="28"/>
          <w:lang w:val="uk-UA"/>
        </w:rPr>
        <w:t>Відповідно до ст. 25 частини другої ЗУ «Про управління відходами» до повноважень обласних державних адміністрацій у сфері управління відходами належить:</w:t>
      </w:r>
    </w:p>
    <w:p w14:paraId="33F47CEF" w14:textId="77777777" w:rsidR="003218C6" w:rsidRPr="00871294" w:rsidRDefault="003218C6" w:rsidP="003218C6">
      <w:pPr>
        <w:widowControl w:val="0"/>
        <w:ind w:firstLine="709"/>
        <w:jc w:val="both"/>
        <w:rPr>
          <w:sz w:val="28"/>
          <w:szCs w:val="28"/>
          <w:lang w:val="uk-UA"/>
        </w:rPr>
      </w:pPr>
      <w:r w:rsidRPr="00871294">
        <w:rPr>
          <w:sz w:val="28"/>
          <w:szCs w:val="28"/>
          <w:lang w:val="uk-UA"/>
        </w:rPr>
        <w:t>1) участь у формуванні та реалізації державної політики у сфері управління відходами;</w:t>
      </w:r>
    </w:p>
    <w:p w14:paraId="4569BA2F" w14:textId="77777777" w:rsidR="003218C6" w:rsidRPr="00871294" w:rsidRDefault="003218C6" w:rsidP="003218C6">
      <w:pPr>
        <w:widowControl w:val="0"/>
        <w:ind w:firstLine="709"/>
        <w:jc w:val="both"/>
        <w:rPr>
          <w:sz w:val="28"/>
          <w:szCs w:val="28"/>
          <w:lang w:val="uk-UA"/>
        </w:rPr>
      </w:pPr>
      <w:r w:rsidRPr="00871294">
        <w:rPr>
          <w:sz w:val="28"/>
          <w:szCs w:val="28"/>
          <w:lang w:val="uk-UA"/>
        </w:rPr>
        <w:t>2) розроблення та реалізація регіональних планів управління відходами, здійснення оцінки ефективності їх виконання;</w:t>
      </w:r>
    </w:p>
    <w:p w14:paraId="0418835B" w14:textId="77777777" w:rsidR="003218C6" w:rsidRPr="00871294" w:rsidRDefault="003218C6" w:rsidP="003218C6">
      <w:pPr>
        <w:widowControl w:val="0"/>
        <w:ind w:firstLine="709"/>
        <w:jc w:val="both"/>
        <w:rPr>
          <w:sz w:val="28"/>
          <w:szCs w:val="28"/>
          <w:lang w:val="uk-UA"/>
        </w:rPr>
      </w:pPr>
      <w:r w:rsidRPr="00871294">
        <w:rPr>
          <w:sz w:val="28"/>
          <w:szCs w:val="28"/>
          <w:lang w:val="uk-UA"/>
        </w:rPr>
        <w:t>3) сприяння створенню об’єктів оброблення відходів у рамках співробітництва територіальних громад;</w:t>
      </w:r>
    </w:p>
    <w:p w14:paraId="3B73EB36" w14:textId="77777777" w:rsidR="003218C6" w:rsidRPr="00871294" w:rsidRDefault="003218C6" w:rsidP="003218C6">
      <w:pPr>
        <w:widowControl w:val="0"/>
        <w:ind w:firstLine="709"/>
        <w:jc w:val="both"/>
        <w:rPr>
          <w:sz w:val="28"/>
          <w:szCs w:val="28"/>
          <w:lang w:val="uk-UA"/>
        </w:rPr>
      </w:pPr>
      <w:r w:rsidRPr="00871294">
        <w:rPr>
          <w:sz w:val="28"/>
          <w:szCs w:val="28"/>
          <w:lang w:val="uk-UA"/>
        </w:rPr>
        <w:t>4) забезпечення реалізації заходів Національного плану управління відходами та Національної програми запобігання утворенню відходів;</w:t>
      </w:r>
    </w:p>
    <w:p w14:paraId="69135673" w14:textId="77777777" w:rsidR="003218C6" w:rsidRPr="00871294" w:rsidRDefault="003218C6" w:rsidP="003218C6">
      <w:pPr>
        <w:widowControl w:val="0"/>
        <w:ind w:firstLine="709"/>
        <w:jc w:val="both"/>
        <w:rPr>
          <w:sz w:val="28"/>
          <w:szCs w:val="28"/>
          <w:lang w:val="uk-UA"/>
        </w:rPr>
      </w:pPr>
      <w:r w:rsidRPr="00871294">
        <w:rPr>
          <w:sz w:val="28"/>
          <w:szCs w:val="28"/>
          <w:lang w:val="uk-UA"/>
        </w:rPr>
        <w:t>5) створення умов для організації та будівництва об’єктів оброблення відходів;</w:t>
      </w:r>
    </w:p>
    <w:p w14:paraId="25E85FD5" w14:textId="77777777" w:rsidR="003218C6" w:rsidRPr="00871294" w:rsidRDefault="003218C6" w:rsidP="003218C6">
      <w:pPr>
        <w:widowControl w:val="0"/>
        <w:ind w:firstLine="709"/>
        <w:jc w:val="both"/>
        <w:rPr>
          <w:sz w:val="28"/>
          <w:szCs w:val="28"/>
          <w:lang w:val="uk-UA"/>
        </w:rPr>
      </w:pPr>
      <w:r w:rsidRPr="00871294">
        <w:rPr>
          <w:sz w:val="28"/>
          <w:szCs w:val="28"/>
          <w:lang w:val="uk-UA"/>
        </w:rPr>
        <w:t>6) взаємодія з органами місцевого самоврядування;</w:t>
      </w:r>
    </w:p>
    <w:p w14:paraId="5EB130FD" w14:textId="77777777" w:rsidR="003218C6" w:rsidRPr="00871294" w:rsidRDefault="003218C6" w:rsidP="003218C6">
      <w:pPr>
        <w:widowControl w:val="0"/>
        <w:ind w:firstLine="709"/>
        <w:jc w:val="both"/>
        <w:rPr>
          <w:sz w:val="28"/>
          <w:szCs w:val="28"/>
          <w:lang w:val="uk-UA"/>
        </w:rPr>
      </w:pPr>
      <w:r w:rsidRPr="00871294">
        <w:rPr>
          <w:sz w:val="28"/>
          <w:szCs w:val="28"/>
          <w:lang w:val="uk-UA"/>
        </w:rPr>
        <w:t>7) облік несанкціонованих сміттєзвалищ та відходів, власник яких не встановлений;</w:t>
      </w:r>
    </w:p>
    <w:p w14:paraId="4EB1461B" w14:textId="77777777" w:rsidR="003218C6" w:rsidRPr="00871294" w:rsidRDefault="003218C6" w:rsidP="003218C6">
      <w:pPr>
        <w:widowControl w:val="0"/>
        <w:ind w:firstLine="709"/>
        <w:jc w:val="both"/>
        <w:rPr>
          <w:sz w:val="28"/>
          <w:szCs w:val="28"/>
          <w:lang w:val="uk-UA"/>
        </w:rPr>
      </w:pPr>
      <w:r w:rsidRPr="00871294">
        <w:rPr>
          <w:sz w:val="28"/>
          <w:szCs w:val="28"/>
          <w:lang w:val="uk-UA"/>
        </w:rPr>
        <w:t>8) ліквідація несанкціонованих сміттєзвалищ;</w:t>
      </w:r>
    </w:p>
    <w:p w14:paraId="01DB5EBE" w14:textId="77777777" w:rsidR="003218C6" w:rsidRPr="00871294" w:rsidRDefault="003218C6" w:rsidP="003218C6">
      <w:pPr>
        <w:widowControl w:val="0"/>
        <w:ind w:firstLine="709"/>
        <w:jc w:val="both"/>
        <w:rPr>
          <w:sz w:val="28"/>
          <w:szCs w:val="28"/>
          <w:lang w:val="uk-UA"/>
        </w:rPr>
      </w:pPr>
      <w:r w:rsidRPr="00871294">
        <w:rPr>
          <w:sz w:val="28"/>
          <w:szCs w:val="28"/>
          <w:lang w:val="uk-UA"/>
        </w:rPr>
        <w:t>9) надання інформації, проведення роз’яснювальної та просвітницької роботи з населенням щодо управління відходами;</w:t>
      </w:r>
    </w:p>
    <w:p w14:paraId="57CE45D6" w14:textId="77777777" w:rsidR="003218C6" w:rsidRPr="00871294" w:rsidRDefault="003218C6" w:rsidP="003218C6">
      <w:pPr>
        <w:widowControl w:val="0"/>
        <w:ind w:firstLine="709"/>
        <w:jc w:val="both"/>
        <w:rPr>
          <w:sz w:val="28"/>
          <w:szCs w:val="28"/>
          <w:lang w:val="uk-UA"/>
        </w:rPr>
      </w:pPr>
      <w:r w:rsidRPr="00871294">
        <w:rPr>
          <w:sz w:val="28"/>
          <w:szCs w:val="28"/>
          <w:lang w:val="uk-UA"/>
        </w:rPr>
        <w:t>10) погодження місцевих планів управління відходами [5].</w:t>
      </w:r>
    </w:p>
    <w:p w14:paraId="1F5A0008" w14:textId="77777777" w:rsidR="003218C6" w:rsidRPr="00871294" w:rsidRDefault="003218C6" w:rsidP="003218C6">
      <w:pPr>
        <w:widowControl w:val="0"/>
        <w:ind w:firstLine="709"/>
        <w:jc w:val="both"/>
        <w:rPr>
          <w:sz w:val="28"/>
          <w:szCs w:val="28"/>
          <w:lang w:val="uk-UA"/>
        </w:rPr>
      </w:pPr>
      <w:r w:rsidRPr="00871294">
        <w:rPr>
          <w:sz w:val="28"/>
          <w:szCs w:val="28"/>
          <w:lang w:val="uk-UA"/>
        </w:rPr>
        <w:t>Для виконання вищезазначених завдань, в структурі обласної державної адміністрації створені структурні підрозділи, відповідальні за питання управління відходами:</w:t>
      </w:r>
    </w:p>
    <w:p w14:paraId="5AC002DA" w14:textId="77777777" w:rsidR="003218C6" w:rsidRPr="00871294" w:rsidRDefault="003218C6" w:rsidP="003218C6">
      <w:pPr>
        <w:widowControl w:val="0"/>
        <w:ind w:firstLine="709"/>
        <w:jc w:val="both"/>
        <w:rPr>
          <w:sz w:val="28"/>
          <w:szCs w:val="28"/>
          <w:lang w:val="uk-UA"/>
        </w:rPr>
      </w:pPr>
      <w:r w:rsidRPr="00871294">
        <w:rPr>
          <w:b/>
          <w:sz w:val="28"/>
          <w:szCs w:val="28"/>
          <w:lang w:val="uk-UA"/>
        </w:rPr>
        <w:t>Департамент екології та природних ресурсів Чернігівської обласної державної адміністрації</w:t>
      </w:r>
      <w:r w:rsidRPr="00871294">
        <w:rPr>
          <w:sz w:val="28"/>
          <w:szCs w:val="28"/>
          <w:lang w:val="uk-UA"/>
        </w:rPr>
        <w:t>.</w:t>
      </w:r>
    </w:p>
    <w:p w14:paraId="133A5E22" w14:textId="77777777" w:rsidR="003218C6" w:rsidRPr="00871294" w:rsidRDefault="003218C6" w:rsidP="003218C6">
      <w:pPr>
        <w:widowControl w:val="0"/>
        <w:ind w:firstLine="709"/>
        <w:jc w:val="both"/>
        <w:rPr>
          <w:sz w:val="28"/>
          <w:szCs w:val="28"/>
          <w:lang w:val="uk-UA"/>
        </w:rPr>
      </w:pPr>
      <w:r w:rsidRPr="00871294">
        <w:rPr>
          <w:sz w:val="28"/>
          <w:szCs w:val="28"/>
          <w:lang w:val="uk-UA"/>
        </w:rPr>
        <w:t>Основними завданнями департаменту є:</w:t>
      </w:r>
    </w:p>
    <w:p w14:paraId="4139F845" w14:textId="67B48AB7" w:rsidR="003218C6" w:rsidRPr="00871294" w:rsidRDefault="003218C6" w:rsidP="003218C6">
      <w:pPr>
        <w:widowControl w:val="0"/>
        <w:ind w:firstLine="567"/>
        <w:jc w:val="both"/>
        <w:rPr>
          <w:sz w:val="28"/>
          <w:szCs w:val="28"/>
          <w:lang w:val="uk-UA"/>
        </w:rPr>
      </w:pPr>
      <w:r w:rsidRPr="00871294">
        <w:rPr>
          <w:sz w:val="28"/>
          <w:szCs w:val="28"/>
          <w:lang w:val="uk-UA"/>
        </w:rPr>
        <w:t>1) реалізація державної політики та управління у сфері: охорони навколишнього природного середовища; раціонального використання, відтворення та охорони природних ресурсів; заповідної справи, формування, збереження та використання екологічної мережі, здійснення управління та регулювання у сфері охорони і використання територій та об’єктів природно-</w:t>
      </w:r>
      <w:r w:rsidRPr="00871294">
        <w:rPr>
          <w:sz w:val="28"/>
          <w:szCs w:val="28"/>
          <w:lang w:val="uk-UA"/>
        </w:rPr>
        <w:lastRenderedPageBreak/>
        <w:t xml:space="preserve">заповідного фонду Чернігівської області; управління відходами (крім </w:t>
      </w:r>
      <w:r w:rsidR="00227A21">
        <w:rPr>
          <w:sz w:val="28"/>
          <w:szCs w:val="28"/>
          <w:lang w:val="uk-UA"/>
        </w:rPr>
        <w:t>управління</w:t>
      </w:r>
      <w:r w:rsidRPr="00871294">
        <w:rPr>
          <w:sz w:val="28"/>
          <w:szCs w:val="28"/>
          <w:lang w:val="uk-UA"/>
        </w:rPr>
        <w:t xml:space="preserve"> радіоактивними відходами); оцінки впливу на довкілля та стратегічної екологічної оцінки; забезпечення екологічної та у межах своєї компетенції радіаційної безпеки на території Чернігівської області;</w:t>
      </w:r>
    </w:p>
    <w:p w14:paraId="67F65890" w14:textId="77777777" w:rsidR="003218C6" w:rsidRPr="00871294" w:rsidRDefault="003218C6" w:rsidP="003218C6">
      <w:pPr>
        <w:widowControl w:val="0"/>
        <w:ind w:firstLine="567"/>
        <w:jc w:val="both"/>
        <w:rPr>
          <w:sz w:val="28"/>
          <w:szCs w:val="28"/>
          <w:lang w:val="uk-UA"/>
        </w:rPr>
      </w:pPr>
      <w:r w:rsidRPr="00871294">
        <w:rPr>
          <w:sz w:val="28"/>
          <w:szCs w:val="28"/>
          <w:lang w:val="uk-UA"/>
        </w:rPr>
        <w:t>2) участь у проведенні моніторингу стану навколишнього природного середовища;</w:t>
      </w:r>
    </w:p>
    <w:p w14:paraId="70B082EC" w14:textId="77777777" w:rsidR="003218C6" w:rsidRPr="00871294" w:rsidRDefault="003218C6" w:rsidP="003218C6">
      <w:pPr>
        <w:widowControl w:val="0"/>
        <w:ind w:firstLine="567"/>
        <w:jc w:val="both"/>
        <w:rPr>
          <w:sz w:val="28"/>
          <w:szCs w:val="28"/>
          <w:lang w:val="uk-UA"/>
        </w:rPr>
      </w:pPr>
      <w:r w:rsidRPr="00871294">
        <w:rPr>
          <w:sz w:val="28"/>
          <w:szCs w:val="28"/>
          <w:lang w:val="uk-UA"/>
        </w:rPr>
        <w:t>3) розроблення та організація виконання регіональних природоохоронних програм, проєктів та заходів;</w:t>
      </w:r>
    </w:p>
    <w:p w14:paraId="3E9B862E" w14:textId="77777777" w:rsidR="003218C6" w:rsidRPr="00871294" w:rsidRDefault="003218C6" w:rsidP="003218C6">
      <w:pPr>
        <w:widowControl w:val="0"/>
        <w:ind w:firstLine="567"/>
        <w:jc w:val="both"/>
        <w:rPr>
          <w:sz w:val="28"/>
          <w:szCs w:val="28"/>
          <w:lang w:val="uk-UA"/>
        </w:rPr>
      </w:pPr>
      <w:r w:rsidRPr="00871294">
        <w:rPr>
          <w:sz w:val="28"/>
          <w:szCs w:val="28"/>
          <w:lang w:val="uk-UA"/>
        </w:rPr>
        <w:t xml:space="preserve">4) інформування населення про стан навколишнього природного середовища Чернігівської області, оперативне оповіщення про виникнення надзвичайних екологічних ситуацій та хід виконання заходів щодо їх ліквідації [12]. </w:t>
      </w:r>
    </w:p>
    <w:p w14:paraId="6F7762A8" w14:textId="77777777" w:rsidR="003218C6" w:rsidRPr="00871294" w:rsidRDefault="003218C6" w:rsidP="003218C6">
      <w:pPr>
        <w:widowControl w:val="0"/>
        <w:ind w:firstLine="709"/>
        <w:jc w:val="both"/>
        <w:rPr>
          <w:sz w:val="28"/>
          <w:szCs w:val="28"/>
          <w:lang w:val="uk-UA"/>
        </w:rPr>
      </w:pPr>
      <w:r w:rsidRPr="00871294">
        <w:rPr>
          <w:b/>
          <w:sz w:val="28"/>
          <w:szCs w:val="28"/>
          <w:lang w:val="uk-UA"/>
        </w:rPr>
        <w:t>Департамент енергоефективності транспорту, зв’язку та житлово-комунального господарства Чернігівської обласної державної адміністрації</w:t>
      </w:r>
      <w:r w:rsidRPr="00871294">
        <w:rPr>
          <w:sz w:val="28"/>
          <w:szCs w:val="28"/>
          <w:lang w:val="uk-UA"/>
        </w:rPr>
        <w:t>.</w:t>
      </w:r>
    </w:p>
    <w:p w14:paraId="5210BFF7" w14:textId="25A5FF91" w:rsidR="003218C6" w:rsidRPr="00871294" w:rsidRDefault="003218C6" w:rsidP="003218C6">
      <w:pPr>
        <w:widowControl w:val="0"/>
        <w:ind w:firstLine="709"/>
        <w:jc w:val="both"/>
        <w:rPr>
          <w:sz w:val="28"/>
          <w:szCs w:val="28"/>
          <w:lang w:val="uk-UA"/>
        </w:rPr>
      </w:pPr>
      <w:r w:rsidRPr="00871294">
        <w:rPr>
          <w:sz w:val="28"/>
          <w:szCs w:val="28"/>
          <w:lang w:val="uk-UA"/>
        </w:rPr>
        <w:t xml:space="preserve">Основними завданнями департаменту є: забезпечення реалізації на території області державної політики у галузі житлово-комунального господарства (у тому числі у сфері питної води та питного водопостачання, теплопостачання, енергоефективності та енергозбереження, житлової політики, розвитку соціальної та інженерно-транспортної інфраструктури, ціно-, </w:t>
      </w:r>
      <w:proofErr w:type="spellStart"/>
      <w:r w:rsidRPr="00871294">
        <w:rPr>
          <w:sz w:val="28"/>
          <w:szCs w:val="28"/>
          <w:lang w:val="uk-UA"/>
        </w:rPr>
        <w:t>тарифоутворення</w:t>
      </w:r>
      <w:proofErr w:type="spellEnd"/>
      <w:r w:rsidRPr="00871294">
        <w:rPr>
          <w:sz w:val="28"/>
          <w:szCs w:val="28"/>
          <w:lang w:val="uk-UA"/>
        </w:rPr>
        <w:t xml:space="preserve"> та розрахунків за житлово-комунальні послуги, благоустрою населених пунктів, </w:t>
      </w:r>
      <w:r w:rsidR="00227A21">
        <w:rPr>
          <w:sz w:val="28"/>
          <w:szCs w:val="28"/>
          <w:lang w:val="uk-UA"/>
        </w:rPr>
        <w:t>управління</w:t>
      </w:r>
      <w:r w:rsidRPr="00871294">
        <w:rPr>
          <w:sz w:val="28"/>
          <w:szCs w:val="28"/>
          <w:lang w:val="uk-UA"/>
        </w:rPr>
        <w:t xml:space="preserve"> побутовими відходами, поховання) та в сфері транспорту та зв’язку.</w:t>
      </w:r>
    </w:p>
    <w:p w14:paraId="67A14729" w14:textId="73E7CFA7" w:rsidR="003218C6" w:rsidRPr="00871294" w:rsidRDefault="003218C6" w:rsidP="003218C6">
      <w:pPr>
        <w:widowControl w:val="0"/>
        <w:ind w:firstLine="709"/>
        <w:jc w:val="both"/>
        <w:rPr>
          <w:sz w:val="28"/>
          <w:szCs w:val="28"/>
          <w:lang w:val="uk-UA"/>
        </w:rPr>
      </w:pPr>
      <w:r w:rsidRPr="00871294">
        <w:rPr>
          <w:sz w:val="28"/>
          <w:szCs w:val="28"/>
          <w:lang w:val="uk-UA"/>
        </w:rPr>
        <w:t xml:space="preserve">У сфері </w:t>
      </w:r>
      <w:r w:rsidR="00227A21">
        <w:rPr>
          <w:sz w:val="28"/>
          <w:szCs w:val="28"/>
          <w:lang w:val="uk-UA"/>
        </w:rPr>
        <w:t>управління</w:t>
      </w:r>
      <w:r w:rsidRPr="00871294">
        <w:rPr>
          <w:sz w:val="28"/>
          <w:szCs w:val="28"/>
          <w:lang w:val="uk-UA"/>
        </w:rPr>
        <w:t xml:space="preserve"> відходами Департамент співпрацює з виробничими управліннями житлово-комунального господарства, які надають відповідну інформацію як у онлайн так й у </w:t>
      </w:r>
      <w:proofErr w:type="spellStart"/>
      <w:r w:rsidRPr="00871294">
        <w:rPr>
          <w:sz w:val="28"/>
          <w:szCs w:val="28"/>
          <w:lang w:val="uk-UA"/>
        </w:rPr>
        <w:t>офлайн</w:t>
      </w:r>
      <w:proofErr w:type="spellEnd"/>
      <w:r w:rsidRPr="00871294">
        <w:rPr>
          <w:sz w:val="28"/>
          <w:szCs w:val="28"/>
          <w:lang w:val="uk-UA"/>
        </w:rPr>
        <w:t xml:space="preserve"> режимах:</w:t>
      </w:r>
    </w:p>
    <w:p w14:paraId="3133E755" w14:textId="60B55A83" w:rsidR="003218C6" w:rsidRPr="00871294" w:rsidRDefault="003218C6" w:rsidP="003218C6">
      <w:pPr>
        <w:widowControl w:val="0"/>
        <w:ind w:firstLine="709"/>
        <w:jc w:val="both"/>
        <w:rPr>
          <w:sz w:val="28"/>
          <w:szCs w:val="28"/>
          <w:lang w:val="uk-UA"/>
        </w:rPr>
      </w:pPr>
      <w:r w:rsidRPr="00871294">
        <w:rPr>
          <w:sz w:val="28"/>
          <w:szCs w:val="28"/>
          <w:lang w:val="uk-UA"/>
        </w:rPr>
        <w:t>КП «</w:t>
      </w:r>
      <w:proofErr w:type="spellStart"/>
      <w:r w:rsidRPr="00871294">
        <w:rPr>
          <w:sz w:val="28"/>
          <w:szCs w:val="28"/>
          <w:lang w:val="uk-UA"/>
        </w:rPr>
        <w:t>Міськдобробут</w:t>
      </w:r>
      <w:proofErr w:type="spellEnd"/>
      <w:r w:rsidRPr="00871294">
        <w:rPr>
          <w:sz w:val="28"/>
          <w:szCs w:val="28"/>
          <w:lang w:val="uk-UA"/>
        </w:rPr>
        <w:t>», м. Бобровиця;</w:t>
      </w:r>
    </w:p>
    <w:p w14:paraId="2F3E6FE3" w14:textId="4406B856" w:rsidR="003218C6" w:rsidRPr="00871294" w:rsidRDefault="003218C6" w:rsidP="003218C6">
      <w:pPr>
        <w:widowControl w:val="0"/>
        <w:ind w:firstLine="709"/>
        <w:jc w:val="both"/>
        <w:rPr>
          <w:sz w:val="28"/>
          <w:szCs w:val="28"/>
          <w:lang w:val="uk-UA"/>
        </w:rPr>
      </w:pPr>
      <w:r w:rsidRPr="00871294">
        <w:rPr>
          <w:sz w:val="28"/>
          <w:szCs w:val="28"/>
          <w:lang w:val="uk-UA"/>
        </w:rPr>
        <w:t>КП «</w:t>
      </w:r>
      <w:proofErr w:type="spellStart"/>
      <w:r w:rsidRPr="00871294">
        <w:rPr>
          <w:sz w:val="28"/>
          <w:szCs w:val="28"/>
          <w:lang w:val="uk-UA"/>
        </w:rPr>
        <w:t>Борзна</w:t>
      </w:r>
      <w:proofErr w:type="spellEnd"/>
      <w:r w:rsidRPr="00871294">
        <w:rPr>
          <w:sz w:val="28"/>
          <w:szCs w:val="28"/>
          <w:lang w:val="uk-UA"/>
        </w:rPr>
        <w:t xml:space="preserve">-Комунальник», м. </w:t>
      </w:r>
      <w:proofErr w:type="spellStart"/>
      <w:r w:rsidRPr="00871294">
        <w:rPr>
          <w:sz w:val="28"/>
          <w:szCs w:val="28"/>
          <w:lang w:val="uk-UA"/>
        </w:rPr>
        <w:t>Борзна</w:t>
      </w:r>
      <w:proofErr w:type="spellEnd"/>
      <w:r w:rsidRPr="00871294">
        <w:rPr>
          <w:sz w:val="28"/>
          <w:szCs w:val="28"/>
          <w:lang w:val="uk-UA"/>
        </w:rPr>
        <w:t>;</w:t>
      </w:r>
    </w:p>
    <w:p w14:paraId="0957204C" w14:textId="19C415F2" w:rsidR="003218C6" w:rsidRPr="00871294" w:rsidRDefault="003218C6" w:rsidP="003218C6">
      <w:pPr>
        <w:widowControl w:val="0"/>
        <w:ind w:firstLine="709"/>
        <w:jc w:val="both"/>
        <w:rPr>
          <w:sz w:val="28"/>
          <w:szCs w:val="28"/>
          <w:lang w:val="uk-UA"/>
        </w:rPr>
      </w:pPr>
      <w:r w:rsidRPr="00871294">
        <w:rPr>
          <w:sz w:val="28"/>
          <w:szCs w:val="28"/>
          <w:lang w:val="uk-UA"/>
        </w:rPr>
        <w:t>КП «Господар», с</w:t>
      </w:r>
      <w:r w:rsidR="00016615">
        <w:rPr>
          <w:sz w:val="28"/>
          <w:szCs w:val="28"/>
          <w:lang w:val="uk-UA"/>
        </w:rPr>
        <w:t>елище</w:t>
      </w:r>
      <w:r w:rsidRPr="00871294">
        <w:rPr>
          <w:sz w:val="28"/>
          <w:szCs w:val="28"/>
          <w:lang w:val="uk-UA"/>
        </w:rPr>
        <w:t xml:space="preserve"> </w:t>
      </w:r>
      <w:proofErr w:type="spellStart"/>
      <w:r w:rsidRPr="00871294">
        <w:rPr>
          <w:sz w:val="28"/>
          <w:szCs w:val="28"/>
          <w:lang w:val="uk-UA"/>
        </w:rPr>
        <w:t>Варва</w:t>
      </w:r>
      <w:proofErr w:type="spellEnd"/>
      <w:r w:rsidRPr="00871294">
        <w:rPr>
          <w:sz w:val="28"/>
          <w:szCs w:val="28"/>
          <w:lang w:val="uk-UA"/>
        </w:rPr>
        <w:t>;</w:t>
      </w:r>
    </w:p>
    <w:p w14:paraId="6E7ECC5D" w14:textId="73AE5C58" w:rsidR="003218C6" w:rsidRPr="00871294" w:rsidRDefault="003218C6" w:rsidP="003218C6">
      <w:pPr>
        <w:widowControl w:val="0"/>
        <w:ind w:firstLine="709"/>
        <w:jc w:val="both"/>
        <w:rPr>
          <w:sz w:val="28"/>
          <w:szCs w:val="28"/>
          <w:lang w:val="uk-UA"/>
        </w:rPr>
      </w:pPr>
      <w:proofErr w:type="spellStart"/>
      <w:r w:rsidRPr="00871294">
        <w:rPr>
          <w:sz w:val="28"/>
          <w:szCs w:val="28"/>
          <w:lang w:val="uk-UA"/>
        </w:rPr>
        <w:t>Городнянське</w:t>
      </w:r>
      <w:proofErr w:type="spellEnd"/>
      <w:r w:rsidRPr="00871294">
        <w:rPr>
          <w:sz w:val="28"/>
          <w:szCs w:val="28"/>
          <w:lang w:val="uk-UA"/>
        </w:rPr>
        <w:t xml:space="preserve"> виробниче управління житлово-комунального господарства, м. Городня;</w:t>
      </w:r>
    </w:p>
    <w:p w14:paraId="1172F3F0" w14:textId="069AABFB" w:rsidR="003218C6" w:rsidRPr="00871294" w:rsidRDefault="003218C6" w:rsidP="003218C6">
      <w:pPr>
        <w:widowControl w:val="0"/>
        <w:ind w:firstLine="709"/>
        <w:jc w:val="both"/>
        <w:rPr>
          <w:sz w:val="28"/>
          <w:szCs w:val="28"/>
          <w:lang w:val="uk-UA"/>
        </w:rPr>
      </w:pPr>
      <w:r w:rsidRPr="00871294">
        <w:rPr>
          <w:sz w:val="28"/>
          <w:szCs w:val="28"/>
          <w:lang w:val="uk-UA"/>
        </w:rPr>
        <w:t>КП «Ічнянське виробниче управління житлово-комунального господарства», м. Ічня;</w:t>
      </w:r>
    </w:p>
    <w:p w14:paraId="02050440" w14:textId="0E32C85D" w:rsidR="003218C6" w:rsidRPr="00871294" w:rsidRDefault="003218C6" w:rsidP="003218C6">
      <w:pPr>
        <w:widowControl w:val="0"/>
        <w:ind w:firstLine="709"/>
        <w:jc w:val="both"/>
        <w:rPr>
          <w:sz w:val="28"/>
          <w:szCs w:val="28"/>
          <w:lang w:val="uk-UA"/>
        </w:rPr>
      </w:pPr>
      <w:r w:rsidRPr="00871294">
        <w:rPr>
          <w:sz w:val="28"/>
          <w:szCs w:val="28"/>
          <w:lang w:val="uk-UA"/>
        </w:rPr>
        <w:t xml:space="preserve">КП «Куликівське виробниче управління житлово-комунального господарства», </w:t>
      </w:r>
      <w:r w:rsidR="00D6055D">
        <w:rPr>
          <w:sz w:val="28"/>
          <w:szCs w:val="28"/>
          <w:lang w:val="uk-UA"/>
        </w:rPr>
        <w:t>селище</w:t>
      </w:r>
      <w:r w:rsidRPr="00871294">
        <w:rPr>
          <w:sz w:val="28"/>
          <w:szCs w:val="28"/>
          <w:lang w:val="uk-UA"/>
        </w:rPr>
        <w:t xml:space="preserve"> Куликівка;</w:t>
      </w:r>
    </w:p>
    <w:p w14:paraId="1580B85C" w14:textId="46E6F3B2" w:rsidR="003218C6" w:rsidRPr="00871294" w:rsidRDefault="003218C6" w:rsidP="003218C6">
      <w:pPr>
        <w:widowControl w:val="0"/>
        <w:ind w:firstLine="709"/>
        <w:jc w:val="both"/>
        <w:rPr>
          <w:sz w:val="28"/>
          <w:szCs w:val="28"/>
          <w:lang w:val="uk-UA"/>
        </w:rPr>
      </w:pPr>
      <w:r w:rsidRPr="00871294">
        <w:rPr>
          <w:sz w:val="28"/>
          <w:szCs w:val="28"/>
          <w:lang w:val="uk-UA"/>
        </w:rPr>
        <w:t>КП «</w:t>
      </w:r>
      <w:proofErr w:type="spellStart"/>
      <w:r w:rsidRPr="00871294">
        <w:rPr>
          <w:sz w:val="28"/>
          <w:szCs w:val="28"/>
          <w:lang w:val="uk-UA"/>
        </w:rPr>
        <w:t>Козелецьводоканал</w:t>
      </w:r>
      <w:proofErr w:type="spellEnd"/>
      <w:r w:rsidRPr="00871294">
        <w:rPr>
          <w:sz w:val="28"/>
          <w:szCs w:val="28"/>
          <w:lang w:val="uk-UA"/>
        </w:rPr>
        <w:t xml:space="preserve">», </w:t>
      </w:r>
      <w:r w:rsidR="00D6055D">
        <w:rPr>
          <w:sz w:val="28"/>
          <w:szCs w:val="28"/>
          <w:lang w:val="uk-UA"/>
        </w:rPr>
        <w:t>селище</w:t>
      </w:r>
      <w:r w:rsidRPr="00871294">
        <w:rPr>
          <w:sz w:val="28"/>
          <w:szCs w:val="28"/>
          <w:lang w:val="uk-UA"/>
        </w:rPr>
        <w:t xml:space="preserve"> Козелець;</w:t>
      </w:r>
    </w:p>
    <w:p w14:paraId="062D623E" w14:textId="5204498D" w:rsidR="003218C6" w:rsidRPr="00871294" w:rsidRDefault="003218C6" w:rsidP="003218C6">
      <w:pPr>
        <w:widowControl w:val="0"/>
        <w:ind w:firstLine="709"/>
        <w:jc w:val="both"/>
        <w:rPr>
          <w:sz w:val="28"/>
          <w:szCs w:val="28"/>
          <w:lang w:val="uk-UA"/>
        </w:rPr>
      </w:pPr>
      <w:r w:rsidRPr="00871294">
        <w:rPr>
          <w:sz w:val="28"/>
          <w:szCs w:val="28"/>
          <w:lang w:val="uk-UA"/>
        </w:rPr>
        <w:t xml:space="preserve">КП «Водоканал» </w:t>
      </w:r>
      <w:proofErr w:type="spellStart"/>
      <w:r w:rsidRPr="00871294">
        <w:rPr>
          <w:sz w:val="28"/>
          <w:szCs w:val="28"/>
          <w:lang w:val="uk-UA"/>
        </w:rPr>
        <w:t>Ладанської</w:t>
      </w:r>
      <w:proofErr w:type="spellEnd"/>
      <w:r w:rsidRPr="00871294">
        <w:rPr>
          <w:sz w:val="28"/>
          <w:szCs w:val="28"/>
          <w:lang w:val="uk-UA"/>
        </w:rPr>
        <w:t xml:space="preserve"> селищної ради, </w:t>
      </w:r>
      <w:r w:rsidR="00D6055D">
        <w:rPr>
          <w:sz w:val="28"/>
          <w:szCs w:val="28"/>
          <w:lang w:val="uk-UA"/>
        </w:rPr>
        <w:t>селище</w:t>
      </w:r>
      <w:r w:rsidRPr="00871294">
        <w:rPr>
          <w:sz w:val="28"/>
          <w:szCs w:val="28"/>
          <w:lang w:val="uk-UA"/>
        </w:rPr>
        <w:t xml:space="preserve"> Ладан;</w:t>
      </w:r>
    </w:p>
    <w:p w14:paraId="161E8D36" w14:textId="5859A833" w:rsidR="003218C6" w:rsidRPr="00871294" w:rsidRDefault="003218C6" w:rsidP="003218C6">
      <w:pPr>
        <w:widowControl w:val="0"/>
        <w:ind w:firstLine="709"/>
        <w:jc w:val="both"/>
        <w:rPr>
          <w:sz w:val="28"/>
          <w:szCs w:val="28"/>
          <w:lang w:val="uk-UA"/>
        </w:rPr>
      </w:pPr>
      <w:r w:rsidRPr="00871294">
        <w:rPr>
          <w:sz w:val="28"/>
          <w:szCs w:val="28"/>
          <w:lang w:val="uk-UA"/>
        </w:rPr>
        <w:t>ТОВ «Комунальник», м. Новгород-Сіверський;</w:t>
      </w:r>
    </w:p>
    <w:p w14:paraId="2D1C1C4C" w14:textId="64E6E7B9" w:rsidR="003218C6" w:rsidRPr="00871294" w:rsidRDefault="003218C6" w:rsidP="003218C6">
      <w:pPr>
        <w:widowControl w:val="0"/>
        <w:ind w:firstLine="709"/>
        <w:jc w:val="both"/>
        <w:rPr>
          <w:sz w:val="28"/>
          <w:szCs w:val="28"/>
          <w:lang w:val="uk-UA"/>
        </w:rPr>
      </w:pPr>
      <w:r w:rsidRPr="00871294">
        <w:rPr>
          <w:sz w:val="28"/>
          <w:szCs w:val="28"/>
          <w:lang w:val="uk-UA"/>
        </w:rPr>
        <w:t>КП «Носівка-комунальник», м. Носівка;</w:t>
      </w:r>
    </w:p>
    <w:p w14:paraId="2A76549F" w14:textId="06594998" w:rsidR="003218C6" w:rsidRPr="00871294" w:rsidRDefault="003218C6" w:rsidP="003218C6">
      <w:pPr>
        <w:widowControl w:val="0"/>
        <w:ind w:firstLine="709"/>
        <w:jc w:val="both"/>
        <w:rPr>
          <w:sz w:val="28"/>
          <w:szCs w:val="28"/>
          <w:lang w:val="uk-UA"/>
        </w:rPr>
      </w:pPr>
      <w:r w:rsidRPr="00871294">
        <w:rPr>
          <w:sz w:val="28"/>
          <w:szCs w:val="28"/>
          <w:lang w:val="uk-UA"/>
        </w:rPr>
        <w:t xml:space="preserve">КП «Комунгосп», </w:t>
      </w:r>
      <w:r w:rsidR="00D6055D">
        <w:rPr>
          <w:sz w:val="28"/>
          <w:szCs w:val="28"/>
          <w:lang w:val="uk-UA"/>
        </w:rPr>
        <w:t>селище</w:t>
      </w:r>
      <w:r w:rsidRPr="00871294">
        <w:rPr>
          <w:sz w:val="28"/>
          <w:szCs w:val="28"/>
          <w:lang w:val="uk-UA"/>
        </w:rPr>
        <w:t xml:space="preserve"> Срібне;</w:t>
      </w:r>
    </w:p>
    <w:p w14:paraId="18991668" w14:textId="194E5F87" w:rsidR="003218C6" w:rsidRPr="00871294" w:rsidRDefault="003218C6" w:rsidP="003218C6">
      <w:pPr>
        <w:widowControl w:val="0"/>
        <w:ind w:firstLine="709"/>
        <w:jc w:val="both"/>
        <w:rPr>
          <w:sz w:val="28"/>
          <w:szCs w:val="28"/>
          <w:lang w:val="uk-UA"/>
        </w:rPr>
      </w:pPr>
      <w:r w:rsidRPr="00871294">
        <w:rPr>
          <w:sz w:val="28"/>
          <w:szCs w:val="28"/>
          <w:lang w:val="uk-UA"/>
        </w:rPr>
        <w:t xml:space="preserve">КП «Сосницьке КЖУ», </w:t>
      </w:r>
      <w:r w:rsidR="00D6055D">
        <w:rPr>
          <w:sz w:val="28"/>
          <w:szCs w:val="28"/>
          <w:lang w:val="uk-UA"/>
        </w:rPr>
        <w:t>селище</w:t>
      </w:r>
      <w:r w:rsidRPr="00871294">
        <w:rPr>
          <w:sz w:val="28"/>
          <w:szCs w:val="28"/>
          <w:lang w:val="uk-UA"/>
        </w:rPr>
        <w:t xml:space="preserve"> Сосниця;</w:t>
      </w:r>
    </w:p>
    <w:p w14:paraId="43FD4190" w14:textId="77DFACEA" w:rsidR="003218C6" w:rsidRPr="00871294" w:rsidRDefault="003218C6" w:rsidP="003218C6">
      <w:pPr>
        <w:widowControl w:val="0"/>
        <w:ind w:firstLine="709"/>
        <w:jc w:val="both"/>
        <w:rPr>
          <w:sz w:val="28"/>
          <w:szCs w:val="28"/>
          <w:lang w:val="uk-UA"/>
        </w:rPr>
      </w:pPr>
      <w:proofErr w:type="spellStart"/>
      <w:r w:rsidRPr="00871294">
        <w:rPr>
          <w:sz w:val="28"/>
          <w:szCs w:val="28"/>
          <w:lang w:val="uk-UA"/>
        </w:rPr>
        <w:t>Талалаївське</w:t>
      </w:r>
      <w:proofErr w:type="spellEnd"/>
      <w:r w:rsidRPr="00871294">
        <w:rPr>
          <w:sz w:val="28"/>
          <w:szCs w:val="28"/>
          <w:lang w:val="uk-UA"/>
        </w:rPr>
        <w:t xml:space="preserve"> виробниче управління житлово-комунального господарства, </w:t>
      </w:r>
      <w:r w:rsidR="00D6055D">
        <w:rPr>
          <w:sz w:val="28"/>
          <w:szCs w:val="28"/>
          <w:lang w:val="uk-UA"/>
        </w:rPr>
        <w:t>селище</w:t>
      </w:r>
      <w:r w:rsidRPr="00871294">
        <w:rPr>
          <w:sz w:val="28"/>
          <w:szCs w:val="28"/>
          <w:lang w:val="uk-UA"/>
        </w:rPr>
        <w:t xml:space="preserve"> Талалаївка;</w:t>
      </w:r>
    </w:p>
    <w:p w14:paraId="65C90A7A" w14:textId="3100E038" w:rsidR="003218C6" w:rsidRPr="00871294" w:rsidRDefault="003218C6" w:rsidP="003218C6">
      <w:pPr>
        <w:widowControl w:val="0"/>
        <w:ind w:firstLine="709"/>
        <w:jc w:val="both"/>
        <w:rPr>
          <w:sz w:val="28"/>
          <w:szCs w:val="28"/>
          <w:lang w:val="uk-UA"/>
        </w:rPr>
      </w:pPr>
      <w:r w:rsidRPr="00871294">
        <w:rPr>
          <w:sz w:val="28"/>
          <w:szCs w:val="28"/>
          <w:lang w:val="uk-UA"/>
        </w:rPr>
        <w:t xml:space="preserve">ПрАТ «Комунальник», м. </w:t>
      </w:r>
      <w:proofErr w:type="spellStart"/>
      <w:r w:rsidRPr="00871294">
        <w:rPr>
          <w:sz w:val="28"/>
          <w:szCs w:val="28"/>
          <w:lang w:val="uk-UA"/>
        </w:rPr>
        <w:t>Сновськ</w:t>
      </w:r>
      <w:proofErr w:type="spellEnd"/>
      <w:r w:rsidRPr="00871294">
        <w:rPr>
          <w:sz w:val="28"/>
          <w:szCs w:val="28"/>
          <w:lang w:val="uk-UA"/>
        </w:rPr>
        <w:t>.</w:t>
      </w:r>
    </w:p>
    <w:p w14:paraId="6CA3CA00" w14:textId="77777777" w:rsidR="003218C6" w:rsidRPr="00871294" w:rsidRDefault="003218C6" w:rsidP="003218C6">
      <w:pPr>
        <w:widowControl w:val="0"/>
        <w:ind w:firstLine="709"/>
        <w:jc w:val="both"/>
        <w:rPr>
          <w:sz w:val="28"/>
          <w:szCs w:val="28"/>
          <w:lang w:val="uk-UA"/>
        </w:rPr>
      </w:pPr>
      <w:r w:rsidRPr="00871294">
        <w:rPr>
          <w:sz w:val="28"/>
          <w:szCs w:val="28"/>
          <w:lang w:val="uk-UA"/>
        </w:rPr>
        <w:t>Та з житлово-експлуатаційними організаціями:</w:t>
      </w:r>
    </w:p>
    <w:p w14:paraId="6289607A" w14:textId="56B65244" w:rsidR="003218C6" w:rsidRPr="00871294" w:rsidRDefault="003218C6" w:rsidP="003218C6">
      <w:pPr>
        <w:widowControl w:val="0"/>
        <w:ind w:firstLine="709"/>
        <w:jc w:val="both"/>
        <w:rPr>
          <w:sz w:val="28"/>
          <w:szCs w:val="28"/>
          <w:lang w:val="uk-UA"/>
        </w:rPr>
      </w:pPr>
      <w:r w:rsidRPr="00871294">
        <w:rPr>
          <w:sz w:val="28"/>
          <w:szCs w:val="28"/>
          <w:lang w:val="uk-UA"/>
        </w:rPr>
        <w:t>Бахмацьке КВП «Комунальник», м. Бахмач;</w:t>
      </w:r>
    </w:p>
    <w:p w14:paraId="4B471989" w14:textId="3AFA7230" w:rsidR="003218C6" w:rsidRPr="00871294" w:rsidRDefault="003218C6" w:rsidP="003218C6">
      <w:pPr>
        <w:widowControl w:val="0"/>
        <w:ind w:firstLine="709"/>
        <w:jc w:val="both"/>
        <w:rPr>
          <w:sz w:val="28"/>
          <w:szCs w:val="28"/>
          <w:lang w:val="uk-UA"/>
        </w:rPr>
      </w:pPr>
      <w:proofErr w:type="spellStart"/>
      <w:r w:rsidRPr="00871294">
        <w:rPr>
          <w:sz w:val="28"/>
          <w:szCs w:val="28"/>
          <w:lang w:val="uk-UA"/>
        </w:rPr>
        <w:lastRenderedPageBreak/>
        <w:t>Городнянська</w:t>
      </w:r>
      <w:proofErr w:type="spellEnd"/>
      <w:r w:rsidRPr="00871294">
        <w:rPr>
          <w:sz w:val="28"/>
          <w:szCs w:val="28"/>
          <w:lang w:val="uk-UA"/>
        </w:rPr>
        <w:t xml:space="preserve"> житлово-експлуатаційна дільниця, м. Городня;</w:t>
      </w:r>
    </w:p>
    <w:p w14:paraId="01AB8839" w14:textId="2BC98DBF" w:rsidR="003218C6" w:rsidRPr="00871294" w:rsidRDefault="003218C6" w:rsidP="003218C6">
      <w:pPr>
        <w:widowControl w:val="0"/>
        <w:ind w:firstLine="709"/>
        <w:jc w:val="both"/>
        <w:rPr>
          <w:sz w:val="28"/>
          <w:szCs w:val="28"/>
          <w:lang w:val="uk-UA"/>
        </w:rPr>
      </w:pPr>
      <w:proofErr w:type="spellStart"/>
      <w:r w:rsidRPr="00871294">
        <w:rPr>
          <w:sz w:val="28"/>
          <w:szCs w:val="28"/>
          <w:lang w:val="uk-UA"/>
        </w:rPr>
        <w:t>Корюківська</w:t>
      </w:r>
      <w:proofErr w:type="spellEnd"/>
      <w:r w:rsidRPr="00871294">
        <w:rPr>
          <w:sz w:val="28"/>
          <w:szCs w:val="28"/>
          <w:lang w:val="uk-UA"/>
        </w:rPr>
        <w:t xml:space="preserve"> житлово-експлуатаційна контора, м. Корюківка;</w:t>
      </w:r>
    </w:p>
    <w:p w14:paraId="2C9591F4" w14:textId="7E92997C" w:rsidR="003218C6" w:rsidRPr="00871294" w:rsidRDefault="003218C6" w:rsidP="003218C6">
      <w:pPr>
        <w:widowControl w:val="0"/>
        <w:ind w:firstLine="709"/>
        <w:jc w:val="both"/>
        <w:rPr>
          <w:sz w:val="28"/>
          <w:szCs w:val="28"/>
          <w:lang w:val="uk-UA"/>
        </w:rPr>
      </w:pPr>
      <w:r w:rsidRPr="00871294">
        <w:rPr>
          <w:sz w:val="28"/>
          <w:szCs w:val="28"/>
          <w:lang w:val="uk-UA"/>
        </w:rPr>
        <w:t>КП «</w:t>
      </w:r>
      <w:proofErr w:type="spellStart"/>
      <w:r w:rsidRPr="00871294">
        <w:rPr>
          <w:sz w:val="28"/>
          <w:szCs w:val="28"/>
          <w:lang w:val="uk-UA"/>
        </w:rPr>
        <w:t>Сновська</w:t>
      </w:r>
      <w:proofErr w:type="spellEnd"/>
      <w:r w:rsidRPr="00871294">
        <w:rPr>
          <w:sz w:val="28"/>
          <w:szCs w:val="28"/>
          <w:lang w:val="uk-UA"/>
        </w:rPr>
        <w:t xml:space="preserve"> житлово-експлуатаційна дільниця», м. </w:t>
      </w:r>
      <w:proofErr w:type="spellStart"/>
      <w:r w:rsidRPr="00871294">
        <w:rPr>
          <w:sz w:val="28"/>
          <w:szCs w:val="28"/>
          <w:lang w:val="uk-UA"/>
        </w:rPr>
        <w:t>Сновськ</w:t>
      </w:r>
      <w:proofErr w:type="spellEnd"/>
      <w:r w:rsidRPr="00871294">
        <w:rPr>
          <w:sz w:val="28"/>
          <w:szCs w:val="28"/>
          <w:lang w:val="uk-UA"/>
        </w:rPr>
        <w:t>;</w:t>
      </w:r>
    </w:p>
    <w:p w14:paraId="010D0DAC" w14:textId="69A2A0A6" w:rsidR="003218C6" w:rsidRPr="00871294" w:rsidRDefault="003218C6" w:rsidP="003218C6">
      <w:pPr>
        <w:widowControl w:val="0"/>
        <w:ind w:firstLine="709"/>
        <w:jc w:val="both"/>
        <w:rPr>
          <w:sz w:val="28"/>
          <w:szCs w:val="28"/>
          <w:lang w:val="uk-UA"/>
        </w:rPr>
      </w:pPr>
      <w:r w:rsidRPr="00871294">
        <w:rPr>
          <w:sz w:val="28"/>
          <w:szCs w:val="28"/>
          <w:lang w:val="uk-UA"/>
        </w:rPr>
        <w:t xml:space="preserve">КП «Семенівське» Семенівської міської ради, м. </w:t>
      </w:r>
      <w:proofErr w:type="spellStart"/>
      <w:r w:rsidRPr="00871294">
        <w:rPr>
          <w:sz w:val="28"/>
          <w:szCs w:val="28"/>
          <w:lang w:val="uk-UA"/>
        </w:rPr>
        <w:t>Семенівка</w:t>
      </w:r>
      <w:proofErr w:type="spellEnd"/>
      <w:r w:rsidRPr="00871294">
        <w:rPr>
          <w:sz w:val="28"/>
          <w:szCs w:val="28"/>
          <w:lang w:val="uk-UA"/>
        </w:rPr>
        <w:t>;</w:t>
      </w:r>
    </w:p>
    <w:p w14:paraId="6CD2234C" w14:textId="758288F6" w:rsidR="003218C6" w:rsidRPr="00871294" w:rsidRDefault="003218C6" w:rsidP="003218C6">
      <w:pPr>
        <w:widowControl w:val="0"/>
        <w:ind w:firstLine="709"/>
        <w:jc w:val="both"/>
        <w:rPr>
          <w:sz w:val="28"/>
          <w:szCs w:val="28"/>
          <w:lang w:val="uk-UA"/>
        </w:rPr>
      </w:pPr>
      <w:r w:rsidRPr="00871294">
        <w:rPr>
          <w:sz w:val="28"/>
          <w:szCs w:val="28"/>
          <w:lang w:val="uk-UA"/>
        </w:rPr>
        <w:t>КП «АТП- 2528» Чернігівської міської ради, м. Чернігів [7].</w:t>
      </w:r>
    </w:p>
    <w:p w14:paraId="54A1141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Учасником системи управління відходами також є </w:t>
      </w:r>
      <w:r w:rsidRPr="00871294">
        <w:rPr>
          <w:b/>
          <w:sz w:val="28"/>
          <w:szCs w:val="28"/>
          <w:lang w:val="uk-UA"/>
        </w:rPr>
        <w:t>Державна екологічна інспекція Чернігівської області</w:t>
      </w:r>
      <w:r w:rsidRPr="00871294">
        <w:rPr>
          <w:sz w:val="28"/>
          <w:szCs w:val="28"/>
          <w:lang w:val="uk-UA"/>
        </w:rPr>
        <w:t xml:space="preserve">, яка діє на основі відповідного Положення, затвердженого Наказом Міністерством енергетики та захисту довкілля України від 07.04.2020 р. №230. </w:t>
      </w:r>
    </w:p>
    <w:p w14:paraId="428BC67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Державна екологічна інспекція у Чернігівській області (далі – Інспекція) є територіальним органом Державної екологічної інспекції України (Держекоінспекція) та їй підпорядковується. Здійснює державний нагляд (контроль) за </w:t>
      </w:r>
      <w:proofErr w:type="spellStart"/>
      <w:r w:rsidRPr="00871294">
        <w:rPr>
          <w:sz w:val="28"/>
          <w:szCs w:val="28"/>
          <w:lang w:val="uk-UA"/>
        </w:rPr>
        <w:t>додержавнням</w:t>
      </w:r>
      <w:proofErr w:type="spellEnd"/>
      <w:r w:rsidRPr="00871294">
        <w:rPr>
          <w:sz w:val="28"/>
          <w:szCs w:val="28"/>
          <w:lang w:val="uk-UA"/>
        </w:rPr>
        <w:t xml:space="preserve"> вимог законодавства з питань запобігання утворенню та управління відходами, зокрема щодо: збирання, перевезення, оброблення відходів; дотримання суб'єктом господарювання у сфері управління відходами умов, встановлених дозволом на здійснення операцій з оброблення відходів; подання декларацій про відходи; ведення обліку відходів та подання звітності; дотримання правил і режиму експлуатації об'єктів оброблення відходів; перевезення небезпечних відходів через територію України та транскордонних перевезень небезпечних відходів; виконання планів і програм у сфері управління відходами; своєчасного та повного виконання заходів із захисту земель від засмічення та забруднення відходами.</w:t>
      </w:r>
    </w:p>
    <w:p w14:paraId="074A7BFC" w14:textId="34A464DB" w:rsidR="003218C6" w:rsidRPr="00871294" w:rsidRDefault="003218C6" w:rsidP="003218C6">
      <w:pPr>
        <w:widowControl w:val="0"/>
        <w:ind w:firstLine="709"/>
        <w:jc w:val="both"/>
        <w:rPr>
          <w:sz w:val="28"/>
          <w:szCs w:val="28"/>
          <w:lang w:val="uk-UA"/>
        </w:rPr>
      </w:pPr>
      <w:r w:rsidRPr="00871294">
        <w:rPr>
          <w:sz w:val="28"/>
          <w:szCs w:val="28"/>
          <w:lang w:val="uk-UA"/>
        </w:rPr>
        <w:t xml:space="preserve">Для цього вживаються постійні заходи для безумовного виконання причетними органами виконавчої влади, органами місцевого самоврядування та суб’єктами господарювання встановлених вимог, норм та правил безпечного </w:t>
      </w:r>
      <w:r w:rsidR="00227A21">
        <w:rPr>
          <w:sz w:val="28"/>
          <w:szCs w:val="28"/>
          <w:lang w:val="uk-UA"/>
        </w:rPr>
        <w:t>управління</w:t>
      </w:r>
      <w:r w:rsidRPr="00871294">
        <w:rPr>
          <w:sz w:val="28"/>
          <w:szCs w:val="28"/>
          <w:lang w:val="uk-UA"/>
        </w:rPr>
        <w:t xml:space="preserve"> відходами. Так, протягом 2024 року Інспекцією здійснено 151 захід державного нагляду щодо дотримання суб’єктами господарювання вимог природоохоронного законодавства у сферах запобігання утворенню та управління відходами, </w:t>
      </w:r>
      <w:r w:rsidR="00227A21">
        <w:rPr>
          <w:sz w:val="28"/>
          <w:szCs w:val="28"/>
          <w:lang w:val="uk-UA"/>
        </w:rPr>
        <w:t>управління</w:t>
      </w:r>
      <w:r w:rsidRPr="00871294">
        <w:rPr>
          <w:sz w:val="28"/>
          <w:szCs w:val="28"/>
          <w:lang w:val="uk-UA"/>
        </w:rPr>
        <w:t xml:space="preserve"> небезпечними хімічними речовинами. За виявлені порушення вимог природоохоронного законодавства 93 посадові особи притягнуто до адміністративної відповідальності у вигляді штрафів на загальну суму 11,322 тис. грн. та надано приписи на їх усунення.</w:t>
      </w:r>
    </w:p>
    <w:p w14:paraId="4F832C77" w14:textId="10664474" w:rsidR="003218C6" w:rsidRPr="00871294" w:rsidRDefault="003218C6" w:rsidP="003218C6">
      <w:pPr>
        <w:widowControl w:val="0"/>
        <w:ind w:firstLine="709"/>
        <w:jc w:val="both"/>
        <w:rPr>
          <w:sz w:val="28"/>
          <w:szCs w:val="28"/>
          <w:lang w:val="uk-UA"/>
        </w:rPr>
      </w:pPr>
      <w:r w:rsidRPr="00871294">
        <w:rPr>
          <w:sz w:val="28"/>
          <w:szCs w:val="28"/>
          <w:lang w:val="uk-UA"/>
        </w:rPr>
        <w:t xml:space="preserve">Проведено 21 захід державного нагляду (контролю) щодо реалізації органами місцевого самоврядування та їх виконавчими комітетами повноважень у сфері охорони навколишнього природного середовища та раціонального використання природних ресурсів. В ході перевірок з’ясовувались питання щодо додержання вимог природоохоронного законодавства у сферах запобігання утворенню та управління відходами, </w:t>
      </w:r>
      <w:r w:rsidR="00227A21">
        <w:rPr>
          <w:sz w:val="28"/>
          <w:szCs w:val="28"/>
          <w:lang w:val="uk-UA"/>
        </w:rPr>
        <w:t>управління</w:t>
      </w:r>
      <w:r w:rsidRPr="00871294">
        <w:rPr>
          <w:sz w:val="28"/>
          <w:szCs w:val="28"/>
          <w:lang w:val="uk-UA"/>
        </w:rPr>
        <w:t xml:space="preserve"> небезпечними хімічними речовинами.</w:t>
      </w:r>
    </w:p>
    <w:p w14:paraId="764DBABA" w14:textId="3DE6B50C" w:rsidR="003218C6" w:rsidRPr="00871294" w:rsidRDefault="003218C6" w:rsidP="003218C6">
      <w:pPr>
        <w:widowControl w:val="0"/>
        <w:ind w:firstLine="709"/>
        <w:jc w:val="both"/>
        <w:rPr>
          <w:sz w:val="28"/>
          <w:szCs w:val="28"/>
          <w:lang w:val="uk-UA"/>
        </w:rPr>
      </w:pPr>
      <w:r w:rsidRPr="00871294">
        <w:rPr>
          <w:sz w:val="28"/>
          <w:szCs w:val="28"/>
          <w:lang w:val="uk-UA"/>
        </w:rPr>
        <w:t xml:space="preserve">Встановлено, що в територіальних громадах не запроваджується роздільне збирання відходів та відповідно не створюються пункти роздільного збирання відходів. Збирання твердих побутових відходів в більшості територіальних громад здійснюється за унітарними схемами, що унеможливлює вилучення відходів, які мають ресурсну цінність, та їх небезпечних складових безпосередньо на об’єктах їх утворення. Як наслідок відходи, які підлягають </w:t>
      </w:r>
      <w:r w:rsidRPr="00871294">
        <w:rPr>
          <w:sz w:val="28"/>
          <w:szCs w:val="28"/>
          <w:lang w:val="uk-UA"/>
        </w:rPr>
        <w:lastRenderedPageBreak/>
        <w:t xml:space="preserve">повторному використанню, переробці, </w:t>
      </w:r>
      <w:r w:rsidR="003F369E">
        <w:rPr>
          <w:sz w:val="28"/>
          <w:szCs w:val="28"/>
          <w:lang w:val="uk-UA"/>
        </w:rPr>
        <w:t xml:space="preserve">видаленню </w:t>
      </w:r>
      <w:r w:rsidRPr="00871294">
        <w:rPr>
          <w:sz w:val="28"/>
          <w:szCs w:val="28"/>
          <w:lang w:val="uk-UA"/>
        </w:rPr>
        <w:t>(в тому числі енергетичному відновленню) потрапляють на полігони та сміттєзвалища, що призводить до швидкого заповнення вільних площ та створює додаткове навантаження на об’єкти довкілля.</w:t>
      </w:r>
    </w:p>
    <w:p w14:paraId="1F01682F" w14:textId="77777777" w:rsidR="003218C6" w:rsidRPr="00871294" w:rsidRDefault="003218C6" w:rsidP="003218C6">
      <w:pPr>
        <w:widowControl w:val="0"/>
        <w:ind w:firstLine="709"/>
        <w:jc w:val="both"/>
        <w:rPr>
          <w:sz w:val="28"/>
          <w:szCs w:val="28"/>
          <w:lang w:val="uk-UA"/>
        </w:rPr>
      </w:pPr>
      <w:r w:rsidRPr="00871294">
        <w:rPr>
          <w:sz w:val="28"/>
          <w:szCs w:val="28"/>
          <w:lang w:val="uk-UA"/>
        </w:rPr>
        <w:t>За звітністю міських, селищних та сільських рад на території Чернігівської області виявлено 712 несанкціонованих сміттєзвалищ сумарною площею 15,511725 га, об’ємом 30732,686 м3, ліквідовано 681 несанкціоноване сміттєзвалище, площею – 11,355422 га, об’ємом – 26310,408 м3.</w:t>
      </w:r>
    </w:p>
    <w:p w14:paraId="14069B3C" w14:textId="77777777" w:rsidR="003218C6" w:rsidRPr="00871294" w:rsidRDefault="003218C6" w:rsidP="003218C6">
      <w:pPr>
        <w:widowControl w:val="0"/>
        <w:ind w:firstLine="709"/>
        <w:jc w:val="both"/>
        <w:rPr>
          <w:sz w:val="28"/>
          <w:szCs w:val="28"/>
          <w:lang w:val="uk-UA"/>
        </w:rPr>
      </w:pPr>
      <w:r w:rsidRPr="00871294">
        <w:rPr>
          <w:b/>
          <w:sz w:val="28"/>
          <w:szCs w:val="28"/>
          <w:lang w:val="uk-UA"/>
        </w:rPr>
        <w:t xml:space="preserve">Управління охорони здоров’я Чернігівської ОДА </w:t>
      </w:r>
      <w:r w:rsidRPr="00871294">
        <w:rPr>
          <w:sz w:val="28"/>
          <w:szCs w:val="28"/>
          <w:lang w:val="uk-UA"/>
        </w:rPr>
        <w:t>діє на основі відповідного Положення, затвердженого розпорядженням начальника Чернігівської обласної військової адміністрації від 03.06.2025 р. №730 згідно до своїх повноважень забезпечує виконання актів законодавства в галузі охорони здоров’я, державних стандартів, критеріїв та вимог, спрямованих на збереження навколишнього природного середовища. Управління підпорядковується голові ОДА та підзвітне й підконтрольне центральному органу виконавчої влади, що реалізує політику у сфері охорони здоров’я. Основним завданням Управління є забезпечення реалізації державної політики охорони здоров’я населення Чернігівської області. Управління у межах своїх повноважень здійснює контроль за виконанням актів законодавства щодо охорони здоров’я та санітарних правил. Згідно Положення Управління збирає бюджетну, фінансову, статистичну інформацію від підпорядкованих закладів охорони здоров’я та складає консолідовану звітність, зокрема щодо медичних відходів у закладах охорони здоров’я Чернігівської області [15].</w:t>
      </w:r>
    </w:p>
    <w:p w14:paraId="5C7DFD33" w14:textId="77777777" w:rsidR="003218C6" w:rsidRPr="00871294" w:rsidRDefault="003218C6" w:rsidP="003218C6">
      <w:pPr>
        <w:widowControl w:val="0"/>
        <w:ind w:firstLine="709"/>
        <w:jc w:val="both"/>
        <w:rPr>
          <w:sz w:val="28"/>
          <w:szCs w:val="28"/>
          <w:lang w:val="uk-UA"/>
        </w:rPr>
      </w:pPr>
      <w:r w:rsidRPr="00871294">
        <w:rPr>
          <w:b/>
          <w:sz w:val="28"/>
          <w:szCs w:val="28"/>
          <w:lang w:val="uk-UA"/>
        </w:rPr>
        <w:t xml:space="preserve">Головне управління </w:t>
      </w:r>
      <w:proofErr w:type="spellStart"/>
      <w:r w:rsidRPr="00871294">
        <w:rPr>
          <w:b/>
          <w:sz w:val="28"/>
          <w:szCs w:val="28"/>
          <w:lang w:val="uk-UA"/>
        </w:rPr>
        <w:t>Держпродспоживслужби</w:t>
      </w:r>
      <w:proofErr w:type="spellEnd"/>
      <w:r w:rsidRPr="00871294">
        <w:rPr>
          <w:b/>
          <w:sz w:val="28"/>
          <w:szCs w:val="28"/>
          <w:lang w:val="uk-UA"/>
        </w:rPr>
        <w:t xml:space="preserve"> в Чернігівській області</w:t>
      </w:r>
      <w:r w:rsidRPr="00871294">
        <w:rPr>
          <w:sz w:val="28"/>
          <w:szCs w:val="28"/>
          <w:lang w:val="uk-UA"/>
        </w:rPr>
        <w:t xml:space="preserve"> згідно Положення, затвердженого Наказом </w:t>
      </w:r>
      <w:proofErr w:type="spellStart"/>
      <w:r w:rsidRPr="00871294">
        <w:rPr>
          <w:sz w:val="28"/>
          <w:szCs w:val="28"/>
          <w:lang w:val="uk-UA"/>
        </w:rPr>
        <w:t>Держпродспоживслужби</w:t>
      </w:r>
      <w:proofErr w:type="spellEnd"/>
      <w:r w:rsidRPr="00871294">
        <w:rPr>
          <w:sz w:val="28"/>
          <w:szCs w:val="28"/>
          <w:lang w:val="uk-UA"/>
        </w:rPr>
        <w:t xml:space="preserve">  від 24.02.2020р. №169 здійснює санітарні заходи щодо охорони території України шляхом проведення державного санітарно‒епідеміологічного нагляду (контролю) за дотриманням санітарного законодавства, медико‒санітарного контролю (огляду) з метою запобігання в’їзду на територію України транспортних засобів, ввезення вантажів, товарів та інших предметів, у тому числі лікарських засобів, біологічних, хімічних і радіоактивних речовин, а також матеріалів і відходів, що можуть створювати небезпеку для життя і здоров’я населення (крім заходів, пов’язаних із здійсненням медико‒санітарного спостереження (епідеміологічного нагляду (спостереження)), та крім виконання функцій із здійснення дозиметричного контролю робочих місць і доз опромінення працівників); здійснює державний нагляд (контроль) за організацією роботи зі збору, відновлення та видалення загиблих тварин і відходів тваринного походження.</w:t>
      </w:r>
    </w:p>
    <w:p w14:paraId="68677467" w14:textId="0BFC9E0D" w:rsidR="003218C6" w:rsidRPr="00871294" w:rsidRDefault="003218C6" w:rsidP="003218C6">
      <w:pPr>
        <w:widowControl w:val="0"/>
        <w:ind w:firstLine="709"/>
        <w:jc w:val="both"/>
        <w:rPr>
          <w:sz w:val="28"/>
          <w:szCs w:val="28"/>
          <w:lang w:val="uk-UA"/>
        </w:rPr>
      </w:pPr>
      <w:r w:rsidRPr="00871294">
        <w:rPr>
          <w:sz w:val="28"/>
          <w:szCs w:val="28"/>
          <w:lang w:val="uk-UA"/>
        </w:rPr>
        <w:t xml:space="preserve">Вагома роль у формуванні свідомості населення щодо </w:t>
      </w:r>
      <w:r w:rsidR="00227A21">
        <w:rPr>
          <w:sz w:val="28"/>
          <w:szCs w:val="28"/>
          <w:lang w:val="uk-UA"/>
        </w:rPr>
        <w:t>управління</w:t>
      </w:r>
      <w:r w:rsidRPr="00871294">
        <w:rPr>
          <w:sz w:val="28"/>
          <w:szCs w:val="28"/>
          <w:lang w:val="uk-UA"/>
        </w:rPr>
        <w:t xml:space="preserve"> відходами належить освітнім та просвітницьким компаніям. Згідно Положення про </w:t>
      </w:r>
      <w:r w:rsidRPr="00871294">
        <w:rPr>
          <w:b/>
          <w:sz w:val="28"/>
          <w:szCs w:val="28"/>
          <w:lang w:val="uk-UA"/>
        </w:rPr>
        <w:t>Управління освіти і науки</w:t>
      </w:r>
      <w:r w:rsidRPr="00871294">
        <w:rPr>
          <w:sz w:val="28"/>
          <w:szCs w:val="28"/>
          <w:lang w:val="uk-UA"/>
        </w:rPr>
        <w:t xml:space="preserve"> Чернігівської ОДА, затвердженого розпорядження голови ОДА 14.09.2018 р. №521 на управління покладається задачі щодо:</w:t>
      </w:r>
    </w:p>
    <w:p w14:paraId="63E97C51" w14:textId="5D6165C4" w:rsidR="003218C6" w:rsidRPr="00871294" w:rsidRDefault="003218C6" w:rsidP="003218C6">
      <w:pPr>
        <w:widowControl w:val="0"/>
        <w:ind w:firstLine="709"/>
        <w:jc w:val="both"/>
        <w:rPr>
          <w:sz w:val="28"/>
          <w:szCs w:val="28"/>
          <w:lang w:val="uk-UA"/>
        </w:rPr>
      </w:pPr>
      <w:r w:rsidRPr="00871294">
        <w:rPr>
          <w:sz w:val="28"/>
          <w:szCs w:val="28"/>
          <w:lang w:val="uk-UA"/>
        </w:rPr>
        <w:t xml:space="preserve">забезпечення реалізації державної політики у сфері освіти, наукової, науково-технічної, інноваційної діяльності, трансферу технологій, </w:t>
      </w:r>
      <w:r w:rsidRPr="00871294">
        <w:rPr>
          <w:sz w:val="28"/>
          <w:szCs w:val="28"/>
          <w:lang w:val="uk-UA"/>
        </w:rPr>
        <w:lastRenderedPageBreak/>
        <w:t>інтелектуальної власності;</w:t>
      </w:r>
    </w:p>
    <w:p w14:paraId="0F5314A8" w14:textId="52297690" w:rsidR="003218C6" w:rsidRPr="00871294" w:rsidRDefault="003218C6" w:rsidP="003218C6">
      <w:pPr>
        <w:widowControl w:val="0"/>
        <w:ind w:firstLine="709"/>
        <w:jc w:val="both"/>
        <w:rPr>
          <w:sz w:val="28"/>
          <w:szCs w:val="28"/>
          <w:lang w:val="uk-UA"/>
        </w:rPr>
      </w:pPr>
      <w:r w:rsidRPr="00871294">
        <w:rPr>
          <w:sz w:val="28"/>
          <w:szCs w:val="28"/>
          <w:lang w:val="uk-UA"/>
        </w:rPr>
        <w:t>забезпечення розвитку системи освіти з метою формування гармонійно розвиненої, соціально активної, творчої особистості;</w:t>
      </w:r>
    </w:p>
    <w:p w14:paraId="014C33B9" w14:textId="3DF5AA6C" w:rsidR="003218C6" w:rsidRPr="00871294" w:rsidRDefault="003218C6" w:rsidP="003218C6">
      <w:pPr>
        <w:widowControl w:val="0"/>
        <w:ind w:firstLine="709"/>
        <w:jc w:val="both"/>
        <w:rPr>
          <w:sz w:val="28"/>
          <w:szCs w:val="28"/>
          <w:lang w:val="uk-UA"/>
        </w:rPr>
      </w:pPr>
      <w:r w:rsidRPr="00871294">
        <w:rPr>
          <w:sz w:val="28"/>
          <w:szCs w:val="28"/>
          <w:lang w:val="uk-UA"/>
        </w:rPr>
        <w:t>забезпечення розвитку освітнього, творчого, наукового потенціалу з урахуванням національних, культурних, соціально-економічних, екологічних, демографічних особливостей області.</w:t>
      </w:r>
    </w:p>
    <w:p w14:paraId="6368E6A5" w14:textId="6A5EB74C" w:rsidR="003218C6" w:rsidRPr="00871294" w:rsidRDefault="003218C6" w:rsidP="003218C6">
      <w:pPr>
        <w:widowControl w:val="0"/>
        <w:ind w:firstLine="709"/>
        <w:jc w:val="both"/>
        <w:rPr>
          <w:sz w:val="28"/>
          <w:szCs w:val="28"/>
          <w:lang w:val="uk-UA"/>
        </w:rPr>
      </w:pPr>
      <w:r w:rsidRPr="00871294">
        <w:rPr>
          <w:sz w:val="28"/>
          <w:szCs w:val="28"/>
          <w:lang w:val="uk-UA"/>
        </w:rPr>
        <w:t xml:space="preserve">Управлінням проводяться інформаційні та освітні компанії щодо сталого розвитку та </w:t>
      </w:r>
      <w:r w:rsidR="00227A21">
        <w:rPr>
          <w:sz w:val="28"/>
          <w:szCs w:val="28"/>
          <w:lang w:val="uk-UA"/>
        </w:rPr>
        <w:t>управління</w:t>
      </w:r>
      <w:r w:rsidRPr="00871294">
        <w:rPr>
          <w:sz w:val="28"/>
          <w:szCs w:val="28"/>
          <w:lang w:val="uk-UA"/>
        </w:rPr>
        <w:t xml:space="preserve"> відходами [16].</w:t>
      </w:r>
    </w:p>
    <w:p w14:paraId="4A6528C0" w14:textId="77777777" w:rsidR="003218C6" w:rsidRPr="00871294" w:rsidRDefault="003218C6" w:rsidP="003218C6">
      <w:pPr>
        <w:widowControl w:val="0"/>
        <w:ind w:firstLine="709"/>
        <w:jc w:val="both"/>
        <w:rPr>
          <w:sz w:val="28"/>
          <w:szCs w:val="28"/>
          <w:lang w:val="uk-UA"/>
        </w:rPr>
      </w:pPr>
      <w:r w:rsidRPr="00871294">
        <w:rPr>
          <w:b/>
          <w:sz w:val="28"/>
          <w:szCs w:val="28"/>
          <w:lang w:val="uk-UA"/>
        </w:rPr>
        <w:t>Органи місцевого самоврядування</w:t>
      </w:r>
      <w:r w:rsidRPr="00871294">
        <w:rPr>
          <w:sz w:val="28"/>
          <w:szCs w:val="28"/>
          <w:lang w:val="uk-UA"/>
        </w:rPr>
        <w:t xml:space="preserve"> у сфері управління відходами, реалізують повноваження згідно з вимогами статті 26 Закону України «Про управління відходами», а саме: </w:t>
      </w:r>
    </w:p>
    <w:p w14:paraId="25D926C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 участь у реалізації державної політики у сфері управління відходами; </w:t>
      </w:r>
    </w:p>
    <w:p w14:paraId="16B0FEF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 участь у розробленні та реалізації регіональних планів управління відходами; </w:t>
      </w:r>
    </w:p>
    <w:p w14:paraId="1F3190A3"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3) затвердження місцевих планів управління відходами; </w:t>
      </w:r>
    </w:p>
    <w:p w14:paraId="4B86875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4) вирішення питань щодо розміщення на території відповідних територіальних громад об’єктів оброблення відходів; </w:t>
      </w:r>
    </w:p>
    <w:p w14:paraId="030220EC"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5) створення пунктів роздільного збирання побутових відходів [5]. </w:t>
      </w:r>
    </w:p>
    <w:p w14:paraId="03B59FD5"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До повноважень </w:t>
      </w:r>
      <w:r w:rsidRPr="00871294">
        <w:rPr>
          <w:b/>
          <w:sz w:val="28"/>
          <w:szCs w:val="28"/>
          <w:lang w:val="uk-UA"/>
        </w:rPr>
        <w:t>виконавчих органів сільських, селищних, міських рад</w:t>
      </w:r>
      <w:r w:rsidRPr="00871294">
        <w:rPr>
          <w:sz w:val="28"/>
          <w:szCs w:val="28"/>
          <w:lang w:val="uk-UA"/>
        </w:rPr>
        <w:t xml:space="preserve"> у сфері управління відходами належить: </w:t>
      </w:r>
    </w:p>
    <w:p w14:paraId="69C1544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 розроблення та реалізація місцевих планів управління відходами; </w:t>
      </w:r>
    </w:p>
    <w:p w14:paraId="38CBAEA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2) організація управління побутовими відходами, відходами будівництва та знесення; </w:t>
      </w:r>
    </w:p>
    <w:p w14:paraId="78F74EE5"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3) визначення у встановленому порядку суб’єктів господарювання, які здійснюють збирання, перевезення, відновлення та видалення побутових відходів; </w:t>
      </w:r>
    </w:p>
    <w:p w14:paraId="429AA36C"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4) визначення адміністратора послуги з управління побутовими відходами; </w:t>
      </w:r>
    </w:p>
    <w:p w14:paraId="417C465E"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5) запровадження роздільного збирання побутових відходів та забезпечення виконання цільових показників щодо підготовки для повторного використання та рециклінгу побутових відходів; </w:t>
      </w:r>
    </w:p>
    <w:p w14:paraId="57A45FB6"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6) організація роботи пунктів роздільного збирання побутових відходів; </w:t>
      </w:r>
    </w:p>
    <w:p w14:paraId="57F8A19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7) забезпечення ліквідації несанкціонованих сміттєзвалищ у межах населених пунктів; </w:t>
      </w:r>
    </w:p>
    <w:p w14:paraId="785CA500"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8) передача відходів, власник яких не встановлений, суб’єктам господарювання у сфері управління відходами для їх оброблення; </w:t>
      </w:r>
    </w:p>
    <w:p w14:paraId="1532EE35"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9) надання інформації, проведення роз’яснювальної та просвітницької роботи серед населення щодо управління відходами; </w:t>
      </w:r>
    </w:p>
    <w:p w14:paraId="5DE92ECF"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10) визначення одиниці вимірювання обсягу наданої послуги з управління побутовими відходами; </w:t>
      </w:r>
    </w:p>
    <w:p w14:paraId="55B5A6F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11) затвердження норм надання послуги з управління побутовими відходами; </w:t>
      </w:r>
    </w:p>
    <w:p w14:paraId="34D27366"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12) затвердження інвестиційних програм суб’єктів господарювання у сфері управління побутовими відходами; </w:t>
      </w:r>
    </w:p>
    <w:p w14:paraId="08A1CF99"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13) встановлення тарифів на послугу з управління побутовими відходами, а також тарифів на збирання, перевезення, відновлення, видалення побутових </w:t>
      </w:r>
      <w:r w:rsidRPr="00871294">
        <w:rPr>
          <w:sz w:val="28"/>
          <w:szCs w:val="28"/>
          <w:lang w:val="uk-UA"/>
        </w:rPr>
        <w:lastRenderedPageBreak/>
        <w:t xml:space="preserve">відходів окремо за видами побутових відходів (змішані, великогабаритні, ремонтні, небезпечні); </w:t>
      </w:r>
    </w:p>
    <w:p w14:paraId="42A5D54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14) укладення договорів з організаціями розширеної відповідальності виробників щодо запровадження приймання та роздільного збирання видів побутових відходів, на які поширюється розширена відповідальність виробника [5]. </w:t>
      </w:r>
    </w:p>
    <w:p w14:paraId="6EF3130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Відповідно ст. 30 ЗУ «Про місцеве самоврядування в Україні» до відання виконавчих органів сільських, селищних, міських рад належать: </w:t>
      </w:r>
    </w:p>
    <w:p w14:paraId="7E2EBDE6"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організація управління побутовими відходами, відходами будівництва та знесення, знешкодження та захоронення трупів тварин; </w:t>
      </w:r>
    </w:p>
    <w:p w14:paraId="62381B36"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розроблення та реалізація місцевих планів управління відходами; </w:t>
      </w:r>
    </w:p>
    <w:p w14:paraId="1D78CDCC"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затвердження норм надання послуг з управління побутовими відходами; </w:t>
      </w:r>
    </w:p>
    <w:p w14:paraId="3E7BC328"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визначення одиниці виміру обсягу наданих послуг з управління побутовими відходами; </w:t>
      </w:r>
    </w:p>
    <w:p w14:paraId="2CFAAA47"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визначення у встановленому порядку суб’єктів господарювання, які здійснюють збирання, перевезення, відновлення та видалення побутових відходів; </w:t>
      </w:r>
    </w:p>
    <w:p w14:paraId="276329FB"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запровадження роздільного збирання побутових відходів та забезпечення виконання цільових показників щодо підготовки для повторного використання та рециклінгу побутових відходів; </w:t>
      </w:r>
    </w:p>
    <w:p w14:paraId="224E40E7"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забезпечення ліквідації несанкціонованих сміттєзвалищ у межах населених пунктів; </w:t>
      </w:r>
    </w:p>
    <w:p w14:paraId="2F1C92AB"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передача відходів, власник яких не встановлений, суб’єктам господарювання у сфері управління відходами для їх оброблення; </w:t>
      </w:r>
    </w:p>
    <w:p w14:paraId="76337F29"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надання інформації та проведення просвітницької роботи серед населення щодо управління відходами; </w:t>
      </w:r>
    </w:p>
    <w:p w14:paraId="30A24E51"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встановлення тарифу на послугу з управління побутовими відходами та тарифів на збирання, перевезення, відновлення та видалення побутових відходів як окремих його складових; </w:t>
      </w:r>
    </w:p>
    <w:p w14:paraId="5DA34E2B"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затвердження інвестиційних програм суб’єктів господарювання у сфері управління побутовими відходами [9]. </w:t>
      </w:r>
    </w:p>
    <w:p w14:paraId="5CFAB22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Відповідно ст. 33 Закону України «Про місцеве самоврядування в Україні» до відання </w:t>
      </w:r>
      <w:r w:rsidRPr="00871294">
        <w:rPr>
          <w:b/>
          <w:sz w:val="28"/>
          <w:szCs w:val="28"/>
          <w:lang w:val="uk-UA"/>
        </w:rPr>
        <w:t>виконавчих органів сільських, селищних, міських рад</w:t>
      </w:r>
      <w:r w:rsidRPr="00871294">
        <w:rPr>
          <w:sz w:val="28"/>
          <w:szCs w:val="28"/>
          <w:lang w:val="uk-UA"/>
        </w:rPr>
        <w:t xml:space="preserve"> належать: </w:t>
      </w:r>
    </w:p>
    <w:p w14:paraId="189200B4" w14:textId="77777777" w:rsidR="003218C6" w:rsidRPr="0071319E" w:rsidRDefault="003218C6" w:rsidP="0071319E">
      <w:pPr>
        <w:widowControl w:val="0"/>
        <w:pBdr>
          <w:top w:val="nil"/>
          <w:left w:val="nil"/>
          <w:bottom w:val="nil"/>
          <w:right w:val="nil"/>
          <w:between w:val="nil"/>
        </w:pBdr>
        <w:ind w:firstLine="709"/>
        <w:jc w:val="both"/>
        <w:rPr>
          <w:color w:val="333333"/>
          <w:sz w:val="28"/>
          <w:szCs w:val="28"/>
          <w:lang w:val="uk-UA"/>
        </w:rPr>
      </w:pPr>
      <w:r w:rsidRPr="0071319E">
        <w:rPr>
          <w:color w:val="333333"/>
          <w:sz w:val="28"/>
          <w:szCs w:val="28"/>
          <w:lang w:val="uk-UA"/>
        </w:rPr>
        <w:t xml:space="preserve">визначення в установленому порядку розмірів </w:t>
      </w:r>
      <w:proofErr w:type="spellStart"/>
      <w:r w:rsidRPr="0071319E">
        <w:rPr>
          <w:color w:val="333333"/>
          <w:sz w:val="28"/>
          <w:szCs w:val="28"/>
          <w:lang w:val="uk-UA"/>
        </w:rPr>
        <w:t>відшкодувань</w:t>
      </w:r>
      <w:proofErr w:type="spellEnd"/>
      <w:r w:rsidRPr="0071319E">
        <w:rPr>
          <w:color w:val="333333"/>
          <w:sz w:val="28"/>
          <w:szCs w:val="28"/>
          <w:lang w:val="uk-UA"/>
        </w:rPr>
        <w:t xml:space="preserve"> підприємствами, установами та організаціями незалежно від форм власності за забруднення довкілля та інші екологічні збитки;</w:t>
      </w:r>
    </w:p>
    <w:p w14:paraId="3431AE24"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333333"/>
          <w:sz w:val="28"/>
          <w:szCs w:val="28"/>
          <w:lang w:val="uk-UA"/>
        </w:rPr>
        <w:t>підготовка і подання на затвердження ради проектів місцевих програм охорони довкілля, участь у підготовці загальнодержавних і регіональних програм охорони довкілля;</w:t>
      </w:r>
    </w:p>
    <w:p w14:paraId="70F2701E" w14:textId="77777777" w:rsidR="003218C6" w:rsidRPr="00871294" w:rsidRDefault="003218C6" w:rsidP="0071319E">
      <w:pPr>
        <w:widowControl w:val="0"/>
        <w:pBdr>
          <w:top w:val="nil"/>
          <w:left w:val="nil"/>
          <w:bottom w:val="nil"/>
          <w:right w:val="nil"/>
          <w:between w:val="nil"/>
        </w:pBdr>
        <w:ind w:firstLine="709"/>
        <w:jc w:val="both"/>
        <w:rPr>
          <w:color w:val="333333"/>
          <w:sz w:val="28"/>
          <w:szCs w:val="28"/>
          <w:lang w:val="uk-UA"/>
        </w:rPr>
      </w:pPr>
      <w:r w:rsidRPr="00871294">
        <w:rPr>
          <w:color w:val="333333"/>
          <w:sz w:val="28"/>
          <w:szCs w:val="28"/>
          <w:lang w:val="uk-UA"/>
        </w:rPr>
        <w:t>здійснення контролю за додержанням природоохоронного законодавства;</w:t>
      </w:r>
    </w:p>
    <w:p w14:paraId="1FC43552" w14:textId="77777777" w:rsidR="003218C6" w:rsidRPr="00871294" w:rsidRDefault="003218C6" w:rsidP="0071319E">
      <w:pPr>
        <w:widowControl w:val="0"/>
        <w:pBdr>
          <w:top w:val="nil"/>
          <w:left w:val="nil"/>
          <w:bottom w:val="nil"/>
          <w:right w:val="nil"/>
          <w:between w:val="nil"/>
        </w:pBdr>
        <w:ind w:firstLine="709"/>
        <w:jc w:val="both"/>
        <w:rPr>
          <w:color w:val="333333"/>
          <w:sz w:val="28"/>
          <w:szCs w:val="28"/>
          <w:lang w:val="uk-UA"/>
        </w:rPr>
      </w:pPr>
      <w:r w:rsidRPr="00871294">
        <w:rPr>
          <w:color w:val="333333"/>
          <w:sz w:val="28"/>
          <w:szCs w:val="28"/>
          <w:lang w:val="uk-UA"/>
        </w:rPr>
        <w:t>здійснення контролю за діяльністю суб’єктів господарювання у сфері управління побутовими відходами;</w:t>
      </w:r>
    </w:p>
    <w:p w14:paraId="453E5F88" w14:textId="77777777" w:rsidR="003218C6" w:rsidRPr="00871294" w:rsidRDefault="003218C6" w:rsidP="0071319E">
      <w:pPr>
        <w:widowControl w:val="0"/>
        <w:pBdr>
          <w:top w:val="nil"/>
          <w:left w:val="nil"/>
          <w:bottom w:val="nil"/>
          <w:right w:val="nil"/>
          <w:between w:val="nil"/>
        </w:pBdr>
        <w:ind w:firstLine="709"/>
        <w:jc w:val="both"/>
        <w:rPr>
          <w:color w:val="000000"/>
          <w:sz w:val="28"/>
          <w:szCs w:val="28"/>
          <w:lang w:val="uk-UA"/>
        </w:rPr>
      </w:pPr>
      <w:r w:rsidRPr="00871294">
        <w:rPr>
          <w:color w:val="333333"/>
          <w:sz w:val="28"/>
          <w:szCs w:val="28"/>
          <w:lang w:val="uk-UA"/>
        </w:rPr>
        <w:t xml:space="preserve">здійснення контролю за додержанням юридичними та фізичними особами вимог у сфері управління відходами та розгляд справ про адміністративні правопорушення або передача їх матеріалів на розгляд інших державних органів </w:t>
      </w:r>
      <w:r w:rsidRPr="00871294">
        <w:rPr>
          <w:color w:val="333333"/>
          <w:sz w:val="28"/>
          <w:szCs w:val="28"/>
          <w:lang w:val="uk-UA"/>
        </w:rPr>
        <w:lastRenderedPageBreak/>
        <w:t>у разі порушення законодавства про управління відходами [9].</w:t>
      </w:r>
    </w:p>
    <w:p w14:paraId="04E3CEF5" w14:textId="77777777" w:rsidR="003218C6" w:rsidRPr="00871294" w:rsidRDefault="003218C6" w:rsidP="003218C6">
      <w:pPr>
        <w:widowControl w:val="0"/>
        <w:ind w:firstLine="709"/>
        <w:jc w:val="both"/>
        <w:rPr>
          <w:sz w:val="28"/>
          <w:szCs w:val="28"/>
          <w:u w:val="single"/>
          <w:lang w:val="uk-UA"/>
        </w:rPr>
      </w:pPr>
      <w:r w:rsidRPr="00871294">
        <w:rPr>
          <w:b/>
          <w:sz w:val="28"/>
          <w:szCs w:val="28"/>
          <w:lang w:val="uk-UA"/>
        </w:rPr>
        <w:t xml:space="preserve">Державна служба статистики </w:t>
      </w:r>
      <w:r w:rsidRPr="00871294">
        <w:rPr>
          <w:sz w:val="28"/>
          <w:szCs w:val="28"/>
          <w:lang w:val="uk-UA"/>
        </w:rPr>
        <w:t xml:space="preserve">й зокрема </w:t>
      </w:r>
      <w:r w:rsidRPr="00871294">
        <w:rPr>
          <w:b/>
          <w:sz w:val="28"/>
          <w:szCs w:val="28"/>
          <w:lang w:val="uk-UA"/>
        </w:rPr>
        <w:t>Головне управління статистики</w:t>
      </w:r>
      <w:r w:rsidRPr="00871294">
        <w:rPr>
          <w:sz w:val="28"/>
          <w:szCs w:val="28"/>
          <w:lang w:val="uk-UA"/>
        </w:rPr>
        <w:t xml:space="preserve"> у Чернігівській області створюють інформаційне забезпечення функціонування системи управління відходами, що включає систему збирання, опрацювання та передачі необхідної інформації (формування інформаційних потоків), формування баз даних, забезпечення доступу до потрібної інформації, зокрема щодо утворення відходів та управління відходами у розрізі кожного виду відходів та окремих технологічних операцій; стану довкілля та впливи на нього, спричинені відходами чи технологічними операціями з їх оброблення (у </w:t>
      </w:r>
      <w:proofErr w:type="spellStart"/>
      <w:r w:rsidRPr="00871294">
        <w:rPr>
          <w:sz w:val="28"/>
          <w:szCs w:val="28"/>
          <w:lang w:val="uk-UA"/>
        </w:rPr>
        <w:t>т.ч</w:t>
      </w:r>
      <w:proofErr w:type="spellEnd"/>
      <w:r w:rsidRPr="00871294">
        <w:rPr>
          <w:sz w:val="28"/>
          <w:szCs w:val="28"/>
          <w:lang w:val="uk-UA"/>
        </w:rPr>
        <w:t>. захоронення), а також потенційні загрози.</w:t>
      </w:r>
    </w:p>
    <w:p w14:paraId="32874BB8" w14:textId="0A2D3A84" w:rsidR="003218C6" w:rsidRPr="00871294" w:rsidRDefault="003218C6" w:rsidP="003218C6">
      <w:pPr>
        <w:widowControl w:val="0"/>
        <w:ind w:firstLine="709"/>
        <w:jc w:val="both"/>
        <w:rPr>
          <w:sz w:val="28"/>
          <w:szCs w:val="28"/>
          <w:lang w:val="uk-UA"/>
        </w:rPr>
      </w:pPr>
      <w:r w:rsidRPr="00871294">
        <w:rPr>
          <w:sz w:val="28"/>
          <w:szCs w:val="28"/>
          <w:lang w:val="uk-UA"/>
        </w:rPr>
        <w:t xml:space="preserve">У результаті вивчення діяльності перерахованих інституцій встановлено, що на постійній основі здійснюється взаємодія між названими учасниками системи управління відходами, іншими структурними підрозділами та апаратом ОДА, органами місцевого самоврядування, територіальними органами міністерств та інших центральних органів виконавчої влади, підприємствами, установами, організаціями, об’єднаннями громадян. Кожний підрозділ має свій офіційний сайт, на якому надається інформація про діяльність, публічна інформація, інформація про питання у сфері </w:t>
      </w:r>
      <w:r w:rsidR="00227A21">
        <w:rPr>
          <w:sz w:val="28"/>
          <w:szCs w:val="28"/>
          <w:lang w:val="uk-UA"/>
        </w:rPr>
        <w:t>управління</w:t>
      </w:r>
      <w:r w:rsidRPr="00871294">
        <w:rPr>
          <w:sz w:val="28"/>
          <w:szCs w:val="28"/>
          <w:lang w:val="uk-UA"/>
        </w:rPr>
        <w:t xml:space="preserve"> відходами [14].</w:t>
      </w:r>
    </w:p>
    <w:p w14:paraId="0B70ACF6" w14:textId="77777777" w:rsidR="003218C6" w:rsidRPr="00871294" w:rsidRDefault="003218C6" w:rsidP="003218C6">
      <w:pPr>
        <w:pStyle w:val="3"/>
        <w:numPr>
          <w:ilvl w:val="2"/>
          <w:numId w:val="2"/>
        </w:numPr>
        <w:ind w:left="0" w:firstLine="709"/>
        <w:rPr>
          <w:b w:val="0"/>
          <w:lang w:val="uk-UA"/>
        </w:rPr>
      </w:pPr>
      <w:bookmarkStart w:id="10" w:name="_heading=h.fh450kmgmf3b" w:colFirst="0" w:colLast="0"/>
      <w:bookmarkEnd w:id="10"/>
      <w:r w:rsidRPr="00871294">
        <w:rPr>
          <w:lang w:val="uk-UA"/>
        </w:rPr>
        <w:t>Програми, стратегії, плани дій</w:t>
      </w:r>
    </w:p>
    <w:p w14:paraId="7CA8080B" w14:textId="77777777" w:rsidR="003218C6" w:rsidRPr="00871294" w:rsidRDefault="003218C6" w:rsidP="003218C6">
      <w:pPr>
        <w:pStyle w:val="3"/>
        <w:numPr>
          <w:ilvl w:val="3"/>
          <w:numId w:val="2"/>
        </w:numPr>
        <w:tabs>
          <w:tab w:val="left" w:pos="1560"/>
        </w:tabs>
        <w:ind w:left="0" w:firstLine="709"/>
        <w:rPr>
          <w:b w:val="0"/>
          <w:lang w:val="uk-UA"/>
        </w:rPr>
      </w:pPr>
      <w:r w:rsidRPr="00871294">
        <w:rPr>
          <w:lang w:val="uk-UA"/>
        </w:rPr>
        <w:t>Державні програми, стратегії, плани дій</w:t>
      </w:r>
    </w:p>
    <w:p w14:paraId="5549946B" w14:textId="77777777" w:rsidR="003218C6" w:rsidRPr="00871294" w:rsidRDefault="003218C6" w:rsidP="003218C6">
      <w:pPr>
        <w:ind w:firstLine="709"/>
        <w:jc w:val="both"/>
        <w:rPr>
          <w:sz w:val="28"/>
          <w:szCs w:val="28"/>
          <w:lang w:val="uk-UA"/>
        </w:rPr>
      </w:pPr>
      <w:r w:rsidRPr="00871294">
        <w:rPr>
          <w:b/>
          <w:sz w:val="28"/>
          <w:szCs w:val="28"/>
          <w:lang w:val="uk-UA"/>
        </w:rPr>
        <w:t>Державна стратегія регіонального розвитку на 2021-2027 роки</w:t>
      </w:r>
      <w:r w:rsidRPr="00871294">
        <w:rPr>
          <w:sz w:val="28"/>
          <w:szCs w:val="28"/>
          <w:lang w:val="uk-UA"/>
        </w:rPr>
        <w:t>, затверджена Постановою Кабінету Міністрів України від 05.08.2020 № 695.</w:t>
      </w:r>
    </w:p>
    <w:p w14:paraId="02CFA19E" w14:textId="77777777" w:rsidR="003218C6" w:rsidRPr="00871294" w:rsidRDefault="003218C6" w:rsidP="003218C6">
      <w:pPr>
        <w:ind w:firstLine="709"/>
        <w:jc w:val="both"/>
        <w:rPr>
          <w:sz w:val="28"/>
          <w:szCs w:val="28"/>
          <w:lang w:val="uk-UA"/>
        </w:rPr>
      </w:pPr>
      <w:r w:rsidRPr="00871294">
        <w:rPr>
          <w:sz w:val="28"/>
          <w:szCs w:val="28"/>
          <w:lang w:val="uk-UA"/>
        </w:rPr>
        <w:t>Основними стратегічними цілями державної регіональної політики є: формування згуртованої держави в соціальному, гуманітарному, економічному, екологічному, безпековому та просторовому вимірах; підвищення рівня конкурентоспроможності регіонів; розбудова ефективного багаторівневого врядування.</w:t>
      </w:r>
    </w:p>
    <w:p w14:paraId="7277EE95" w14:textId="77777777" w:rsidR="003218C6" w:rsidRPr="00871294" w:rsidRDefault="003218C6" w:rsidP="003218C6">
      <w:pPr>
        <w:ind w:firstLine="709"/>
        <w:jc w:val="both"/>
        <w:rPr>
          <w:sz w:val="28"/>
          <w:szCs w:val="28"/>
          <w:lang w:val="uk-UA"/>
        </w:rPr>
      </w:pPr>
      <w:r w:rsidRPr="00871294">
        <w:rPr>
          <w:sz w:val="28"/>
          <w:szCs w:val="28"/>
          <w:lang w:val="uk-UA"/>
        </w:rPr>
        <w:t>У вступній частині Стратегії акцентується увага на викликах, пов’язаних із накопиченням значного обсягу будівельних відходів унаслідок воєнних дій, зокрема у Чернігівській області, що актуалізує необхідність для регіону розроблення та впровадження ефективної системи управління такими відходами, включно з їх обліком, сортуванням, тимчасовим зберіганням, переробкою та повторним використанням у будівництві [17].</w:t>
      </w:r>
    </w:p>
    <w:p w14:paraId="7E08AF35" w14:textId="77777777" w:rsidR="003218C6" w:rsidRPr="00871294" w:rsidRDefault="003218C6" w:rsidP="003218C6">
      <w:pPr>
        <w:ind w:firstLine="709"/>
        <w:jc w:val="both"/>
        <w:rPr>
          <w:sz w:val="28"/>
          <w:szCs w:val="28"/>
          <w:lang w:val="uk-UA"/>
        </w:rPr>
      </w:pPr>
      <w:r w:rsidRPr="00871294">
        <w:rPr>
          <w:b/>
          <w:sz w:val="28"/>
          <w:szCs w:val="28"/>
          <w:lang w:val="uk-UA"/>
        </w:rPr>
        <w:t>Національна стратегія управління відходами в Україні до 2030 року</w:t>
      </w:r>
      <w:r w:rsidRPr="00871294">
        <w:rPr>
          <w:sz w:val="28"/>
          <w:szCs w:val="28"/>
          <w:lang w:val="uk-UA"/>
        </w:rPr>
        <w:t xml:space="preserve">, затверджена розпорядженням Кабінету Міністрів України від 8 листопада 2017 р. № 820-р. </w:t>
      </w:r>
    </w:p>
    <w:p w14:paraId="2E36765F" w14:textId="77777777" w:rsidR="003218C6" w:rsidRPr="00871294" w:rsidRDefault="003218C6" w:rsidP="003218C6">
      <w:pPr>
        <w:ind w:firstLine="709"/>
        <w:jc w:val="both"/>
        <w:rPr>
          <w:sz w:val="28"/>
          <w:szCs w:val="28"/>
          <w:lang w:val="uk-UA"/>
        </w:rPr>
      </w:pPr>
      <w:r w:rsidRPr="00871294">
        <w:rPr>
          <w:sz w:val="28"/>
          <w:szCs w:val="28"/>
          <w:lang w:val="uk-UA"/>
        </w:rPr>
        <w:t>Стратегія визначає рамкові принципи та цілі для розробки регіональних планів управління відходами, передбачає розподіл відповідальності між державним, регіональним та місцевим рівнями та зобов’язує обласні адміністрації до адаптації планів відповідно до європейських підходів.</w:t>
      </w:r>
    </w:p>
    <w:p w14:paraId="7A67E690" w14:textId="77777777" w:rsidR="003218C6" w:rsidRPr="00871294" w:rsidRDefault="003218C6" w:rsidP="003218C6">
      <w:pPr>
        <w:ind w:firstLine="709"/>
        <w:jc w:val="both"/>
        <w:rPr>
          <w:sz w:val="28"/>
          <w:szCs w:val="28"/>
          <w:lang w:val="uk-UA"/>
        </w:rPr>
      </w:pPr>
      <w:r w:rsidRPr="00871294">
        <w:rPr>
          <w:sz w:val="28"/>
          <w:szCs w:val="28"/>
          <w:lang w:val="uk-UA"/>
        </w:rPr>
        <w:t xml:space="preserve">Метою Стратегії є створення умов для підвищення стандартів життя населення шляхом впровадження системного підходу управління відходами на </w:t>
      </w:r>
      <w:r w:rsidRPr="00871294">
        <w:rPr>
          <w:sz w:val="28"/>
          <w:szCs w:val="28"/>
          <w:lang w:val="uk-UA"/>
        </w:rPr>
        <w:lastRenderedPageBreak/>
        <w:t xml:space="preserve">державному та регіональному рівні, зменшення обсягів утворення відходів та збільшення обсягу їх переробки та повторного використання. </w:t>
      </w:r>
    </w:p>
    <w:p w14:paraId="7F050A29" w14:textId="77777777" w:rsidR="003218C6" w:rsidRPr="00871294" w:rsidRDefault="003218C6" w:rsidP="003218C6">
      <w:pPr>
        <w:ind w:firstLine="709"/>
        <w:jc w:val="both"/>
        <w:rPr>
          <w:sz w:val="28"/>
          <w:szCs w:val="28"/>
          <w:lang w:val="uk-UA"/>
        </w:rPr>
      </w:pPr>
      <w:r w:rsidRPr="00871294">
        <w:rPr>
          <w:sz w:val="28"/>
          <w:szCs w:val="28"/>
          <w:lang w:val="uk-UA"/>
        </w:rPr>
        <w:t>Реалізація Стратегії здійснюється трьома етапами: І - 2017-2018 роки, ІІ - 2019-2023 роки, ІІІ - 2024-2030 роки.</w:t>
      </w:r>
    </w:p>
    <w:p w14:paraId="7F63BDCD" w14:textId="77777777" w:rsidR="003218C6" w:rsidRPr="00871294" w:rsidRDefault="003218C6" w:rsidP="003218C6">
      <w:pPr>
        <w:ind w:firstLine="709"/>
        <w:jc w:val="both"/>
        <w:rPr>
          <w:sz w:val="28"/>
          <w:szCs w:val="28"/>
          <w:lang w:val="uk-UA"/>
        </w:rPr>
      </w:pPr>
      <w:r w:rsidRPr="00871294">
        <w:rPr>
          <w:sz w:val="28"/>
          <w:szCs w:val="28"/>
          <w:lang w:val="uk-UA"/>
        </w:rPr>
        <w:t>На третьому етапі реалізації Стратегії передбачається здійснення таких загальних заходів щодо:</w:t>
      </w:r>
    </w:p>
    <w:p w14:paraId="30756BDE" w14:textId="4245B6BE" w:rsidR="003218C6" w:rsidRPr="00871294" w:rsidRDefault="003218C6" w:rsidP="0071319E">
      <w:pPr>
        <w:ind w:firstLine="851"/>
        <w:jc w:val="both"/>
        <w:rPr>
          <w:sz w:val="28"/>
          <w:szCs w:val="28"/>
          <w:lang w:val="uk-UA"/>
        </w:rPr>
      </w:pPr>
      <w:r w:rsidRPr="00871294">
        <w:rPr>
          <w:sz w:val="28"/>
          <w:szCs w:val="28"/>
          <w:lang w:val="uk-UA"/>
        </w:rPr>
        <w:t xml:space="preserve">модернізації матеріально-технічної бази суб’єктів господарювання з багаторазового використання природних ресурсів та перероблення і </w:t>
      </w:r>
      <w:r w:rsidR="003F369E">
        <w:rPr>
          <w:sz w:val="28"/>
          <w:szCs w:val="28"/>
          <w:lang w:val="uk-UA"/>
        </w:rPr>
        <w:t>видалення</w:t>
      </w:r>
      <w:r w:rsidRPr="00871294">
        <w:rPr>
          <w:sz w:val="28"/>
          <w:szCs w:val="28"/>
          <w:lang w:val="uk-UA"/>
        </w:rPr>
        <w:t xml:space="preserve"> відходів;</w:t>
      </w:r>
    </w:p>
    <w:p w14:paraId="23B7EA02" w14:textId="715DB129" w:rsidR="003218C6" w:rsidRPr="00871294" w:rsidRDefault="003218C6" w:rsidP="0071319E">
      <w:pPr>
        <w:ind w:firstLine="851"/>
        <w:jc w:val="both"/>
        <w:rPr>
          <w:sz w:val="28"/>
          <w:szCs w:val="28"/>
          <w:lang w:val="uk-UA"/>
        </w:rPr>
      </w:pPr>
      <w:r w:rsidRPr="00871294">
        <w:rPr>
          <w:sz w:val="28"/>
          <w:szCs w:val="28"/>
          <w:lang w:val="uk-UA"/>
        </w:rPr>
        <w:t xml:space="preserve">інформатизації галузей </w:t>
      </w:r>
      <w:r w:rsidR="00227A21">
        <w:rPr>
          <w:sz w:val="28"/>
          <w:szCs w:val="28"/>
          <w:lang w:val="uk-UA"/>
        </w:rPr>
        <w:t>управління</w:t>
      </w:r>
      <w:r w:rsidRPr="00871294">
        <w:rPr>
          <w:sz w:val="28"/>
          <w:szCs w:val="28"/>
          <w:lang w:val="uk-UA"/>
        </w:rPr>
        <w:t xml:space="preserve"> природними ресурсами та відходами з реалізацією проєкту єдиного універсального веб-порталу інформаційних ресурсів з багаторазового використання природних ресурсів та перероблення і </w:t>
      </w:r>
      <w:r w:rsidR="003F369E">
        <w:rPr>
          <w:sz w:val="28"/>
          <w:szCs w:val="28"/>
          <w:lang w:val="uk-UA"/>
        </w:rPr>
        <w:t>видалення</w:t>
      </w:r>
      <w:r w:rsidRPr="00871294">
        <w:rPr>
          <w:sz w:val="28"/>
          <w:szCs w:val="28"/>
          <w:lang w:val="uk-UA"/>
        </w:rPr>
        <w:t xml:space="preserve"> відходів;</w:t>
      </w:r>
    </w:p>
    <w:p w14:paraId="619917B4" w14:textId="5ADDB208" w:rsidR="003218C6" w:rsidRPr="00871294" w:rsidRDefault="003218C6" w:rsidP="0071319E">
      <w:pPr>
        <w:ind w:firstLine="851"/>
        <w:jc w:val="both"/>
        <w:rPr>
          <w:sz w:val="28"/>
          <w:szCs w:val="28"/>
          <w:lang w:val="uk-UA"/>
        </w:rPr>
      </w:pPr>
      <w:r w:rsidRPr="00871294">
        <w:rPr>
          <w:sz w:val="28"/>
          <w:szCs w:val="28"/>
          <w:lang w:val="uk-UA"/>
        </w:rPr>
        <w:t xml:space="preserve">забезпечення функціонування: електронної інформаційної логістичної схеми </w:t>
      </w:r>
      <w:r w:rsidR="00227A21">
        <w:rPr>
          <w:sz w:val="28"/>
          <w:szCs w:val="28"/>
          <w:lang w:val="uk-UA"/>
        </w:rPr>
        <w:t>управління</w:t>
      </w:r>
      <w:r w:rsidRPr="00871294">
        <w:rPr>
          <w:sz w:val="28"/>
          <w:szCs w:val="28"/>
          <w:lang w:val="uk-UA"/>
        </w:rPr>
        <w:t xml:space="preserve"> природними ресурсами; національного реєстру джерел утворення відходів, потужностей у сфері </w:t>
      </w:r>
      <w:r w:rsidR="00227A21">
        <w:rPr>
          <w:sz w:val="28"/>
          <w:szCs w:val="28"/>
          <w:lang w:val="uk-UA"/>
        </w:rPr>
        <w:t>управління</w:t>
      </w:r>
      <w:r w:rsidRPr="00871294">
        <w:rPr>
          <w:sz w:val="28"/>
          <w:szCs w:val="28"/>
          <w:lang w:val="uk-UA"/>
        </w:rPr>
        <w:t xml:space="preserve"> відходами із застосуванням найкращих доступних технологій; інформаційної системи надання електронної звітності суб’єктами господарювання, які провадять діяльність у сфері </w:t>
      </w:r>
      <w:r w:rsidR="00227A21">
        <w:rPr>
          <w:sz w:val="28"/>
          <w:szCs w:val="28"/>
          <w:lang w:val="uk-UA"/>
        </w:rPr>
        <w:t>управління</w:t>
      </w:r>
      <w:r w:rsidRPr="00871294">
        <w:rPr>
          <w:sz w:val="28"/>
          <w:szCs w:val="28"/>
          <w:lang w:val="uk-UA"/>
        </w:rPr>
        <w:t xml:space="preserve"> відходами; державного реєстру відходів та вторинних ресурсів, що утворюються та накопичені в Україні [18].</w:t>
      </w:r>
    </w:p>
    <w:p w14:paraId="492F5172" w14:textId="77777777" w:rsidR="003218C6" w:rsidRPr="00871294" w:rsidRDefault="003218C6" w:rsidP="003218C6">
      <w:pPr>
        <w:ind w:firstLine="709"/>
        <w:jc w:val="both"/>
        <w:rPr>
          <w:sz w:val="28"/>
          <w:szCs w:val="28"/>
          <w:lang w:val="uk-UA"/>
        </w:rPr>
      </w:pPr>
      <w:r w:rsidRPr="00871294">
        <w:rPr>
          <w:b/>
          <w:sz w:val="28"/>
          <w:szCs w:val="28"/>
          <w:lang w:val="uk-UA"/>
        </w:rPr>
        <w:t>Національний план управління відходами до 2033 року,</w:t>
      </w:r>
      <w:r w:rsidRPr="00871294">
        <w:rPr>
          <w:sz w:val="28"/>
          <w:szCs w:val="28"/>
          <w:lang w:val="uk-UA"/>
        </w:rPr>
        <w:t xml:space="preserve"> затверджений розпорядженням Кабінету Міністрів України від 27.12.2024 №1353-р, є рамковим документом планування, яким визначаються головні напрями реалізації державної політики у сфері управління відходами.</w:t>
      </w:r>
    </w:p>
    <w:p w14:paraId="37546253" w14:textId="77777777" w:rsidR="003218C6" w:rsidRPr="00871294" w:rsidRDefault="003218C6" w:rsidP="003218C6">
      <w:pPr>
        <w:ind w:firstLine="709"/>
        <w:jc w:val="both"/>
        <w:rPr>
          <w:sz w:val="28"/>
          <w:szCs w:val="28"/>
          <w:lang w:val="uk-UA"/>
        </w:rPr>
      </w:pPr>
      <w:r w:rsidRPr="00871294">
        <w:rPr>
          <w:sz w:val="28"/>
          <w:szCs w:val="28"/>
          <w:lang w:val="uk-UA"/>
        </w:rPr>
        <w:t>Основною метою Національного плану є забезпечення переходу до сучасного управління відходами для їх ефективного використання як ресурсів та сталого розвитку шляхом запобігання їх утворенню відповідно до державної політики у сфері управління відходами; здійснення заходів у сфері управління відходами без загрози здоров’ю людей та навколишньому природному середовищу шляхом зменшення негативних наслідків від утворення відходів та їх управління; забезпечення і підвищення ефективності такого використання, що є вкрай важливим для переходу до циркулярної економіки та забезпечення довгострокової конкурентоздатності.</w:t>
      </w:r>
    </w:p>
    <w:p w14:paraId="3B4CD0CF" w14:textId="77777777" w:rsidR="003218C6" w:rsidRPr="00871294" w:rsidRDefault="003218C6" w:rsidP="003218C6">
      <w:pPr>
        <w:ind w:firstLine="709"/>
        <w:jc w:val="both"/>
        <w:rPr>
          <w:sz w:val="28"/>
          <w:szCs w:val="28"/>
          <w:lang w:val="uk-UA"/>
        </w:rPr>
      </w:pPr>
      <w:r w:rsidRPr="00871294">
        <w:rPr>
          <w:sz w:val="28"/>
          <w:szCs w:val="28"/>
          <w:lang w:val="uk-UA"/>
        </w:rPr>
        <w:t>Основними принципами та цілями Національного плану є: дотримання ієрархії управління відходами (у порядку пріоритетності), що дасть можливість запобігти утворенню відходів, підготувати відходи до повторного використання, рециклінгу, відновити відходи і найменш бажаний варіант — видалити; упровадження принципів «забруднювач платить», «розширена відповідальність виробника», «територіальної наближеності», «фінансової стійкості», «платоспроможності», «самодостатності», «сталого розвитку»; участь громадськості, що дасть можливість залучати громадськість до розроблення планів управління відходами; формування конкурентного середовища у сфері управління відходами.</w:t>
      </w:r>
    </w:p>
    <w:p w14:paraId="0CF37A0E" w14:textId="77777777" w:rsidR="003218C6" w:rsidRPr="00871294" w:rsidRDefault="003218C6" w:rsidP="003218C6">
      <w:pPr>
        <w:ind w:firstLine="709"/>
        <w:jc w:val="both"/>
        <w:rPr>
          <w:sz w:val="28"/>
          <w:szCs w:val="28"/>
          <w:lang w:val="uk-UA"/>
        </w:rPr>
      </w:pPr>
      <w:r w:rsidRPr="00871294">
        <w:rPr>
          <w:sz w:val="28"/>
          <w:szCs w:val="28"/>
          <w:lang w:val="uk-UA"/>
        </w:rPr>
        <w:t xml:space="preserve">Результатами реалізації Національного плану має стати: покращення стану навколишнього природного середовища та здоров’я людей; сприяння реалізації </w:t>
      </w:r>
      <w:r w:rsidRPr="00871294">
        <w:rPr>
          <w:sz w:val="28"/>
          <w:szCs w:val="28"/>
          <w:lang w:val="uk-UA"/>
        </w:rPr>
        <w:lastRenderedPageBreak/>
        <w:t>державної політики у сфері управління відходами на національному рівні та виконанню Угоди про асоціацію; створення передумов для фінансування та залучення інвестицій у сектор управління відходами; ефективне використання природних ресурсів, зменшення обсягів відходів, підвищення рівня повторного використання та рециклінгу, що сприятиме переходу до циркулярної економіки та сталому використанню ресурсів; створення нових робочих місць та сприяння економічному зростанню; забезпечення основи для стратегічного планування управління відходами в Україні на регіональному та місцевому рівні, а також на рівні підприємств, установ та організацій; покращення системи моніторингу та контролю за управлінням відходами [19].</w:t>
      </w:r>
    </w:p>
    <w:p w14:paraId="739E314A" w14:textId="77777777" w:rsidR="003218C6" w:rsidRPr="00871294" w:rsidRDefault="003218C6" w:rsidP="003218C6">
      <w:pPr>
        <w:pStyle w:val="3"/>
        <w:numPr>
          <w:ilvl w:val="3"/>
          <w:numId w:val="2"/>
        </w:numPr>
        <w:tabs>
          <w:tab w:val="left" w:pos="1560"/>
        </w:tabs>
        <w:ind w:left="0" w:firstLine="709"/>
        <w:rPr>
          <w:lang w:val="uk-UA"/>
        </w:rPr>
      </w:pPr>
      <w:r w:rsidRPr="00871294">
        <w:rPr>
          <w:lang w:val="uk-UA"/>
        </w:rPr>
        <w:t>Регіональні стратегії, програми, плани дій та інші відповідні документи</w:t>
      </w:r>
    </w:p>
    <w:p w14:paraId="16D5EBA8" w14:textId="1FB3EC9B" w:rsidR="003218C6" w:rsidRPr="00871294" w:rsidRDefault="003218C6" w:rsidP="003218C6">
      <w:pPr>
        <w:ind w:firstLine="709"/>
        <w:jc w:val="both"/>
        <w:rPr>
          <w:sz w:val="28"/>
          <w:szCs w:val="28"/>
          <w:lang w:val="uk-UA"/>
        </w:rPr>
      </w:pPr>
      <w:r w:rsidRPr="00871294">
        <w:rPr>
          <w:sz w:val="28"/>
          <w:szCs w:val="28"/>
          <w:lang w:val="uk-UA"/>
        </w:rPr>
        <w:t xml:space="preserve">Основним документом зі стратегічного планування в області є оновлена </w:t>
      </w:r>
      <w:r w:rsidRPr="00871294">
        <w:rPr>
          <w:b/>
          <w:sz w:val="28"/>
          <w:szCs w:val="28"/>
          <w:lang w:val="uk-UA"/>
        </w:rPr>
        <w:t>Стратегія сталого розвитку Чернігівської області на період до 2027 року</w:t>
      </w:r>
      <w:r w:rsidRPr="00871294">
        <w:rPr>
          <w:sz w:val="28"/>
          <w:szCs w:val="28"/>
          <w:lang w:val="uk-UA"/>
        </w:rPr>
        <w:t xml:space="preserve">, </w:t>
      </w:r>
      <w:proofErr w:type="spellStart"/>
      <w:r w:rsidR="00A904A7">
        <w:rPr>
          <w:sz w:val="28"/>
          <w:szCs w:val="28"/>
          <w:lang w:val="uk-UA"/>
        </w:rPr>
        <w:t>основлена</w:t>
      </w:r>
      <w:proofErr w:type="spellEnd"/>
      <w:r w:rsidRPr="00871294">
        <w:rPr>
          <w:sz w:val="28"/>
          <w:szCs w:val="28"/>
          <w:lang w:val="uk-UA"/>
        </w:rPr>
        <w:t xml:space="preserve"> Рішенням двадцять другої сесії обласної ради восьмого скликання 14 березня 2025 року № 3-22/VIІI). </w:t>
      </w:r>
    </w:p>
    <w:p w14:paraId="27BE449B"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У Стратегії визначено </w:t>
      </w:r>
      <w:r w:rsidRPr="00871294">
        <w:rPr>
          <w:b/>
          <w:i/>
          <w:sz w:val="28"/>
          <w:szCs w:val="28"/>
          <w:lang w:val="uk-UA"/>
        </w:rPr>
        <w:t>Стратегічну ціль 1.</w:t>
      </w:r>
      <w:r w:rsidRPr="00871294">
        <w:rPr>
          <w:i/>
          <w:sz w:val="28"/>
          <w:szCs w:val="28"/>
          <w:lang w:val="uk-UA"/>
        </w:rPr>
        <w:t xml:space="preserve"> Чернігівщина – безпечний регіон</w:t>
      </w:r>
      <w:r w:rsidRPr="00871294">
        <w:rPr>
          <w:sz w:val="28"/>
          <w:szCs w:val="28"/>
          <w:lang w:val="uk-UA"/>
        </w:rPr>
        <w:t xml:space="preserve">, що досягається через реалізацію </w:t>
      </w:r>
      <w:r w:rsidRPr="00871294">
        <w:rPr>
          <w:b/>
          <w:i/>
          <w:sz w:val="28"/>
          <w:szCs w:val="28"/>
          <w:lang w:val="uk-UA"/>
        </w:rPr>
        <w:t>Оперативної цілі 1.5.</w:t>
      </w:r>
      <w:r w:rsidRPr="00871294">
        <w:rPr>
          <w:i/>
          <w:sz w:val="28"/>
          <w:szCs w:val="28"/>
          <w:lang w:val="uk-UA"/>
        </w:rPr>
        <w:t xml:space="preserve"> Екологічна безпека, адаптація до зміни клімату</w:t>
      </w:r>
      <w:r w:rsidRPr="00871294">
        <w:rPr>
          <w:sz w:val="28"/>
          <w:szCs w:val="28"/>
          <w:lang w:val="uk-UA"/>
        </w:rPr>
        <w:t xml:space="preserve">, яка в свою чергу включає </w:t>
      </w:r>
      <w:r w:rsidRPr="00871294">
        <w:rPr>
          <w:b/>
          <w:i/>
          <w:sz w:val="28"/>
          <w:szCs w:val="28"/>
          <w:lang w:val="uk-UA"/>
        </w:rPr>
        <w:t>завдання</w:t>
      </w:r>
      <w:r w:rsidRPr="00871294">
        <w:rPr>
          <w:sz w:val="28"/>
          <w:szCs w:val="28"/>
          <w:lang w:val="uk-UA"/>
        </w:rPr>
        <w:t xml:space="preserve">: </w:t>
      </w:r>
    </w:p>
    <w:p w14:paraId="495AA71B" w14:textId="77777777" w:rsidR="003218C6" w:rsidRPr="00871294" w:rsidRDefault="003218C6" w:rsidP="003218C6">
      <w:pPr>
        <w:widowControl w:val="0"/>
        <w:ind w:firstLine="709"/>
        <w:jc w:val="both"/>
        <w:rPr>
          <w:i/>
          <w:sz w:val="28"/>
          <w:szCs w:val="28"/>
          <w:lang w:val="uk-UA"/>
        </w:rPr>
      </w:pPr>
      <w:r w:rsidRPr="00871294">
        <w:rPr>
          <w:i/>
          <w:sz w:val="28"/>
          <w:szCs w:val="28"/>
          <w:lang w:val="uk-UA"/>
        </w:rPr>
        <w:t>1.5.2. Безпечне збирання, перевезення, відновлення і видалення відходів:</w:t>
      </w:r>
    </w:p>
    <w:p w14:paraId="35C98483" w14:textId="3F851FBA" w:rsidR="003218C6" w:rsidRPr="00871294" w:rsidRDefault="003218C6" w:rsidP="003218C6">
      <w:pPr>
        <w:widowControl w:val="0"/>
        <w:ind w:firstLine="709"/>
        <w:jc w:val="both"/>
        <w:rPr>
          <w:sz w:val="28"/>
          <w:szCs w:val="28"/>
          <w:lang w:val="uk-UA"/>
        </w:rPr>
      </w:pPr>
      <w:r w:rsidRPr="00871294">
        <w:rPr>
          <w:sz w:val="28"/>
          <w:szCs w:val="28"/>
          <w:lang w:val="uk-UA"/>
        </w:rPr>
        <w:t xml:space="preserve"> сприяння процесам екологічно безпечного збирання, перевезення, відновлення та видалення відходів;</w:t>
      </w:r>
    </w:p>
    <w:p w14:paraId="0EED56EE" w14:textId="4C5BBE9A" w:rsidR="003218C6" w:rsidRPr="00871294" w:rsidRDefault="003218C6" w:rsidP="003218C6">
      <w:pPr>
        <w:widowControl w:val="0"/>
        <w:ind w:firstLine="709"/>
        <w:jc w:val="both"/>
        <w:rPr>
          <w:sz w:val="28"/>
          <w:szCs w:val="28"/>
          <w:lang w:val="uk-UA"/>
        </w:rPr>
      </w:pPr>
      <w:r w:rsidRPr="00871294">
        <w:rPr>
          <w:sz w:val="28"/>
          <w:szCs w:val="28"/>
          <w:lang w:val="uk-UA"/>
        </w:rPr>
        <w:t>оброблення та видалення непридатних до використання ХЗЗР;</w:t>
      </w:r>
    </w:p>
    <w:p w14:paraId="422CAAEC" w14:textId="3D807A05" w:rsidR="003218C6" w:rsidRPr="00871294" w:rsidRDefault="003218C6" w:rsidP="003218C6">
      <w:pPr>
        <w:widowControl w:val="0"/>
        <w:ind w:firstLine="709"/>
        <w:jc w:val="both"/>
        <w:rPr>
          <w:sz w:val="28"/>
          <w:szCs w:val="28"/>
          <w:lang w:val="uk-UA"/>
        </w:rPr>
      </w:pPr>
      <w:r w:rsidRPr="00871294">
        <w:rPr>
          <w:sz w:val="28"/>
          <w:szCs w:val="28"/>
          <w:lang w:val="uk-UA"/>
        </w:rPr>
        <w:t>розбудова інфраструктури управління побутовими відходами на території області;</w:t>
      </w:r>
    </w:p>
    <w:p w14:paraId="46A5FDFE" w14:textId="74AC0B46" w:rsidR="003218C6" w:rsidRPr="00871294" w:rsidRDefault="003218C6" w:rsidP="003218C6">
      <w:pPr>
        <w:widowControl w:val="0"/>
        <w:ind w:firstLine="709"/>
        <w:jc w:val="both"/>
        <w:rPr>
          <w:sz w:val="28"/>
          <w:szCs w:val="28"/>
          <w:lang w:val="uk-UA"/>
        </w:rPr>
      </w:pPr>
      <w:r w:rsidRPr="00871294">
        <w:rPr>
          <w:sz w:val="28"/>
          <w:szCs w:val="28"/>
          <w:lang w:val="uk-UA"/>
        </w:rPr>
        <w:t>запровадження нових технологій та форм організації управління твердими побутовими відходами;</w:t>
      </w:r>
    </w:p>
    <w:p w14:paraId="690DE671" w14:textId="5488AB82" w:rsidR="003218C6" w:rsidRPr="00871294" w:rsidRDefault="003218C6" w:rsidP="003218C6">
      <w:pPr>
        <w:widowControl w:val="0"/>
        <w:ind w:firstLine="709"/>
        <w:jc w:val="both"/>
        <w:rPr>
          <w:sz w:val="28"/>
          <w:szCs w:val="28"/>
          <w:lang w:val="uk-UA"/>
        </w:rPr>
      </w:pPr>
      <w:r w:rsidRPr="00871294">
        <w:rPr>
          <w:sz w:val="28"/>
          <w:szCs w:val="28"/>
          <w:lang w:val="uk-UA"/>
        </w:rPr>
        <w:t>розробка Регіонального плану управління відходами Чернігівської області та його коригування;</w:t>
      </w:r>
    </w:p>
    <w:p w14:paraId="554E6FD7" w14:textId="6956E3D1" w:rsidR="003218C6" w:rsidRPr="00871294" w:rsidRDefault="003218C6" w:rsidP="003218C6">
      <w:pPr>
        <w:widowControl w:val="0"/>
        <w:ind w:firstLine="709"/>
        <w:jc w:val="both"/>
        <w:rPr>
          <w:sz w:val="28"/>
          <w:szCs w:val="28"/>
          <w:lang w:val="uk-UA"/>
        </w:rPr>
      </w:pPr>
      <w:r w:rsidRPr="00871294">
        <w:rPr>
          <w:sz w:val="28"/>
          <w:szCs w:val="28"/>
          <w:lang w:val="uk-UA"/>
        </w:rPr>
        <w:t>облаштування існуючих та створення нових кластерних полігонів твердих побутових відходів Чернігівської області;</w:t>
      </w:r>
    </w:p>
    <w:p w14:paraId="3D256F6F" w14:textId="43274B31" w:rsidR="003218C6" w:rsidRPr="00871294" w:rsidRDefault="003218C6" w:rsidP="003218C6">
      <w:pPr>
        <w:widowControl w:val="0"/>
        <w:ind w:firstLine="709"/>
        <w:jc w:val="both"/>
        <w:rPr>
          <w:sz w:val="28"/>
          <w:szCs w:val="28"/>
          <w:lang w:val="uk-UA"/>
        </w:rPr>
      </w:pPr>
      <w:r w:rsidRPr="00871294">
        <w:rPr>
          <w:sz w:val="28"/>
          <w:szCs w:val="28"/>
          <w:lang w:val="uk-UA"/>
        </w:rPr>
        <w:t>розроблення та виконання проєктів рекультивації місць розміщення відходів на території Чернігівської області;</w:t>
      </w:r>
    </w:p>
    <w:p w14:paraId="6030D77B" w14:textId="20144B1C" w:rsidR="003218C6" w:rsidRPr="00871294" w:rsidRDefault="003218C6" w:rsidP="003218C6">
      <w:pPr>
        <w:widowControl w:val="0"/>
        <w:ind w:firstLine="709"/>
        <w:jc w:val="both"/>
        <w:rPr>
          <w:sz w:val="28"/>
          <w:szCs w:val="28"/>
          <w:lang w:val="uk-UA"/>
        </w:rPr>
      </w:pPr>
      <w:r w:rsidRPr="00871294">
        <w:rPr>
          <w:sz w:val="28"/>
          <w:szCs w:val="28"/>
          <w:lang w:val="uk-UA"/>
        </w:rPr>
        <w:t>придбання та встановлення установок, обладнання та машин для збирання, перевезення, перевантаження, пресування, сортування, відновлення та/або видалення відходів, транспортування, перероблення, знешкодження та складування відходів;</w:t>
      </w:r>
    </w:p>
    <w:p w14:paraId="4CC76193" w14:textId="13669C8A" w:rsidR="003218C6" w:rsidRPr="00871294" w:rsidRDefault="003218C6" w:rsidP="003218C6">
      <w:pPr>
        <w:widowControl w:val="0"/>
        <w:ind w:firstLine="709"/>
        <w:jc w:val="both"/>
        <w:rPr>
          <w:sz w:val="28"/>
          <w:szCs w:val="28"/>
          <w:lang w:val="uk-UA"/>
        </w:rPr>
      </w:pPr>
      <w:r w:rsidRPr="00871294">
        <w:rPr>
          <w:sz w:val="28"/>
          <w:szCs w:val="28"/>
          <w:lang w:val="uk-UA"/>
        </w:rPr>
        <w:t>облаштування сміттєзвалищ;</w:t>
      </w:r>
    </w:p>
    <w:p w14:paraId="17F720B7" w14:textId="4C3E81A5" w:rsidR="003218C6" w:rsidRPr="00871294" w:rsidRDefault="003218C6" w:rsidP="003218C6">
      <w:pPr>
        <w:widowControl w:val="0"/>
        <w:ind w:firstLine="709"/>
        <w:jc w:val="both"/>
        <w:rPr>
          <w:sz w:val="28"/>
          <w:szCs w:val="28"/>
          <w:lang w:val="uk-UA"/>
        </w:rPr>
      </w:pPr>
      <w:r w:rsidRPr="00871294">
        <w:rPr>
          <w:sz w:val="28"/>
          <w:szCs w:val="28"/>
          <w:lang w:val="uk-UA"/>
        </w:rPr>
        <w:t xml:space="preserve">будівництво об’єктів приймання, сортування, перевантаження відходів для здійснення операцій з відновлення або видалення твердих побутових відходів; </w:t>
      </w:r>
    </w:p>
    <w:p w14:paraId="7EAEDDED" w14:textId="4C8EDEDB" w:rsidR="003218C6" w:rsidRPr="00871294" w:rsidRDefault="003218C6" w:rsidP="003218C6">
      <w:pPr>
        <w:widowControl w:val="0"/>
        <w:ind w:firstLine="709"/>
        <w:jc w:val="both"/>
        <w:rPr>
          <w:sz w:val="28"/>
          <w:szCs w:val="28"/>
          <w:lang w:val="uk-UA"/>
        </w:rPr>
      </w:pPr>
      <w:r w:rsidRPr="00871294">
        <w:rPr>
          <w:sz w:val="28"/>
          <w:szCs w:val="28"/>
          <w:lang w:val="uk-UA"/>
        </w:rPr>
        <w:t>придбання контейнерів та впровадження роздільного збору твердих побутових відходів;</w:t>
      </w:r>
    </w:p>
    <w:p w14:paraId="1584B7F3" w14:textId="78B4B868" w:rsidR="003218C6" w:rsidRPr="00871294" w:rsidRDefault="003218C6" w:rsidP="003218C6">
      <w:pPr>
        <w:widowControl w:val="0"/>
        <w:ind w:firstLine="709"/>
        <w:jc w:val="both"/>
        <w:rPr>
          <w:sz w:val="28"/>
          <w:szCs w:val="28"/>
          <w:lang w:val="uk-UA"/>
        </w:rPr>
      </w:pPr>
      <w:r w:rsidRPr="00871294">
        <w:rPr>
          <w:sz w:val="28"/>
          <w:szCs w:val="28"/>
          <w:lang w:val="uk-UA"/>
        </w:rPr>
        <w:t xml:space="preserve">проведення </w:t>
      </w:r>
      <w:proofErr w:type="spellStart"/>
      <w:r w:rsidRPr="00871294">
        <w:rPr>
          <w:sz w:val="28"/>
          <w:szCs w:val="28"/>
          <w:lang w:val="uk-UA"/>
        </w:rPr>
        <w:t>освітньо</w:t>
      </w:r>
      <w:proofErr w:type="spellEnd"/>
      <w:r w:rsidRPr="00871294">
        <w:rPr>
          <w:sz w:val="28"/>
          <w:szCs w:val="28"/>
          <w:lang w:val="uk-UA"/>
        </w:rPr>
        <w:t xml:space="preserve">-інформаційної кампанії серед населення щодо </w:t>
      </w:r>
      <w:r w:rsidRPr="00871294">
        <w:rPr>
          <w:sz w:val="28"/>
          <w:szCs w:val="28"/>
          <w:lang w:val="uk-UA"/>
        </w:rPr>
        <w:lastRenderedPageBreak/>
        <w:t>екологічної необхідності постійного та правильного управління побутовими відходами та важливості впровадження роздільного збирання твердих побутових відходів.</w:t>
      </w:r>
    </w:p>
    <w:p w14:paraId="1F9199A8" w14:textId="77777777" w:rsidR="003218C6" w:rsidRPr="00871294" w:rsidRDefault="003218C6" w:rsidP="003218C6">
      <w:pPr>
        <w:widowControl w:val="0"/>
        <w:ind w:firstLine="709"/>
        <w:jc w:val="both"/>
        <w:rPr>
          <w:i/>
          <w:sz w:val="28"/>
          <w:szCs w:val="28"/>
          <w:lang w:val="uk-UA"/>
        </w:rPr>
      </w:pPr>
      <w:r w:rsidRPr="00871294">
        <w:rPr>
          <w:i/>
          <w:sz w:val="28"/>
          <w:szCs w:val="28"/>
          <w:lang w:val="uk-UA"/>
        </w:rPr>
        <w:t>1.5.3. Створення умов для управління відходами, що утворилися внаслідок бойових дій, терористичних актів, диверсій за підходами циркулярної економіки:</w:t>
      </w:r>
    </w:p>
    <w:p w14:paraId="2FC0743C" w14:textId="3EE2F919" w:rsidR="003218C6" w:rsidRPr="00871294" w:rsidRDefault="003218C6" w:rsidP="003218C6">
      <w:pPr>
        <w:widowControl w:val="0"/>
        <w:ind w:firstLine="709"/>
        <w:jc w:val="both"/>
        <w:rPr>
          <w:sz w:val="28"/>
          <w:szCs w:val="28"/>
          <w:lang w:val="uk-UA"/>
        </w:rPr>
      </w:pPr>
      <w:r w:rsidRPr="00871294">
        <w:rPr>
          <w:sz w:val="28"/>
          <w:szCs w:val="28"/>
          <w:lang w:val="uk-UA"/>
        </w:rPr>
        <w:t>підготовка інфраструктури для збирання відходів, що утворилися на території області у зв’язку з пошкодженням (руйнуванням) будівель та споруд внаслідок бойових дій;</w:t>
      </w:r>
    </w:p>
    <w:p w14:paraId="0537F01A" w14:textId="1FC668ED" w:rsidR="003218C6" w:rsidRPr="00871294" w:rsidRDefault="003218C6" w:rsidP="003218C6">
      <w:pPr>
        <w:widowControl w:val="0"/>
        <w:ind w:firstLine="709"/>
        <w:jc w:val="both"/>
        <w:rPr>
          <w:sz w:val="28"/>
          <w:szCs w:val="28"/>
          <w:lang w:val="uk-UA"/>
        </w:rPr>
      </w:pPr>
      <w:r w:rsidRPr="00871294">
        <w:rPr>
          <w:sz w:val="28"/>
          <w:szCs w:val="28"/>
          <w:lang w:val="uk-UA"/>
        </w:rPr>
        <w:t>оновлення матеріально-технічної бази щодо управління відходами, що утворилися у зв’язку з пошкодженням (руйнуванням) будівель та споруд внаслідок бойових дій, терористичних актів, диверсій або проведенням робіт з ліквідації їх наслідків.</w:t>
      </w:r>
    </w:p>
    <w:p w14:paraId="4E02C1CD" w14:textId="77777777" w:rsidR="003218C6" w:rsidRPr="00871294" w:rsidRDefault="003218C6" w:rsidP="003218C6">
      <w:pPr>
        <w:widowControl w:val="0"/>
        <w:ind w:firstLine="709"/>
        <w:jc w:val="both"/>
        <w:rPr>
          <w:sz w:val="28"/>
          <w:szCs w:val="28"/>
          <w:lang w:val="uk-UA"/>
        </w:rPr>
      </w:pPr>
      <w:r w:rsidRPr="00871294">
        <w:rPr>
          <w:i/>
          <w:sz w:val="28"/>
          <w:szCs w:val="28"/>
          <w:lang w:val="uk-UA"/>
        </w:rPr>
        <w:t>1.5.4.</w:t>
      </w:r>
      <w:r w:rsidRPr="00871294">
        <w:rPr>
          <w:sz w:val="28"/>
          <w:szCs w:val="28"/>
          <w:lang w:val="uk-UA"/>
        </w:rPr>
        <w:t xml:space="preserve"> </w:t>
      </w:r>
      <w:r w:rsidRPr="00871294">
        <w:rPr>
          <w:i/>
          <w:sz w:val="28"/>
          <w:szCs w:val="28"/>
          <w:lang w:val="uk-UA"/>
        </w:rPr>
        <w:t>Підвищення рівня обізнаності населення щодо екологічних проблем та наслідків зміни клімату</w:t>
      </w:r>
    </w:p>
    <w:p w14:paraId="5AD1C3B1" w14:textId="2BC7A066" w:rsidR="003218C6" w:rsidRPr="00871294" w:rsidRDefault="003218C6" w:rsidP="003218C6">
      <w:pPr>
        <w:widowControl w:val="0"/>
        <w:ind w:firstLine="709"/>
        <w:jc w:val="both"/>
        <w:rPr>
          <w:sz w:val="28"/>
          <w:szCs w:val="28"/>
          <w:lang w:val="uk-UA"/>
        </w:rPr>
      </w:pPr>
      <w:r w:rsidRPr="00871294">
        <w:rPr>
          <w:sz w:val="28"/>
          <w:szCs w:val="28"/>
          <w:lang w:val="uk-UA"/>
        </w:rPr>
        <w:t>проведення інформаційно-роз’яснювальних кампаній щодо екологічних проблем та наслідків зміни клімату;</w:t>
      </w:r>
    </w:p>
    <w:p w14:paraId="3C4D3E8F" w14:textId="42501CDD" w:rsidR="003218C6" w:rsidRPr="00871294" w:rsidRDefault="003218C6" w:rsidP="003218C6">
      <w:pPr>
        <w:widowControl w:val="0"/>
        <w:ind w:firstLine="709"/>
        <w:jc w:val="both"/>
        <w:rPr>
          <w:sz w:val="28"/>
          <w:szCs w:val="28"/>
          <w:lang w:val="uk-UA"/>
        </w:rPr>
      </w:pPr>
      <w:r w:rsidRPr="00871294">
        <w:rPr>
          <w:sz w:val="28"/>
          <w:szCs w:val="28"/>
          <w:lang w:val="uk-UA"/>
        </w:rPr>
        <w:t xml:space="preserve">організація </w:t>
      </w:r>
      <w:proofErr w:type="spellStart"/>
      <w:r w:rsidRPr="00871294">
        <w:rPr>
          <w:sz w:val="28"/>
          <w:szCs w:val="28"/>
          <w:lang w:val="uk-UA"/>
        </w:rPr>
        <w:t>освітньо</w:t>
      </w:r>
      <w:proofErr w:type="spellEnd"/>
      <w:r w:rsidRPr="00871294">
        <w:rPr>
          <w:sz w:val="28"/>
          <w:szCs w:val="28"/>
          <w:lang w:val="uk-UA"/>
        </w:rPr>
        <w:t>-виховних заходів з формування екологічної культури та свідомості населення;</w:t>
      </w:r>
    </w:p>
    <w:p w14:paraId="7A65C4F2" w14:textId="67157212" w:rsidR="003218C6" w:rsidRPr="00871294" w:rsidRDefault="003218C6" w:rsidP="003218C6">
      <w:pPr>
        <w:widowControl w:val="0"/>
        <w:ind w:firstLine="709"/>
        <w:jc w:val="both"/>
        <w:rPr>
          <w:sz w:val="28"/>
          <w:szCs w:val="28"/>
          <w:lang w:val="uk-UA"/>
        </w:rPr>
      </w:pPr>
      <w:r w:rsidRPr="00871294">
        <w:rPr>
          <w:sz w:val="28"/>
          <w:szCs w:val="28"/>
          <w:lang w:val="uk-UA"/>
        </w:rPr>
        <w:t>проведення екологічних конкурсів;</w:t>
      </w:r>
    </w:p>
    <w:p w14:paraId="2D415F51" w14:textId="152D0F03" w:rsidR="003218C6" w:rsidRPr="00871294" w:rsidRDefault="003218C6" w:rsidP="003218C6">
      <w:pPr>
        <w:widowControl w:val="0"/>
        <w:ind w:firstLine="709"/>
        <w:jc w:val="both"/>
        <w:rPr>
          <w:sz w:val="28"/>
          <w:szCs w:val="28"/>
          <w:lang w:val="uk-UA"/>
        </w:rPr>
      </w:pPr>
      <w:r w:rsidRPr="00871294">
        <w:rPr>
          <w:sz w:val="28"/>
          <w:szCs w:val="28"/>
          <w:lang w:val="uk-UA"/>
        </w:rPr>
        <w:t xml:space="preserve">популяризація </w:t>
      </w:r>
      <w:proofErr w:type="spellStart"/>
      <w:r w:rsidRPr="00871294">
        <w:rPr>
          <w:sz w:val="28"/>
          <w:szCs w:val="28"/>
          <w:lang w:val="uk-UA"/>
        </w:rPr>
        <w:t>екоініціатив</w:t>
      </w:r>
      <w:proofErr w:type="spellEnd"/>
      <w:r w:rsidRPr="00871294">
        <w:rPr>
          <w:sz w:val="28"/>
          <w:szCs w:val="28"/>
          <w:lang w:val="uk-UA"/>
        </w:rPr>
        <w:t>.</w:t>
      </w:r>
    </w:p>
    <w:p w14:paraId="3FF27361" w14:textId="77777777" w:rsidR="003218C6" w:rsidRPr="00871294" w:rsidRDefault="003218C6" w:rsidP="003218C6">
      <w:pPr>
        <w:widowControl w:val="0"/>
        <w:ind w:firstLine="709"/>
        <w:jc w:val="both"/>
        <w:rPr>
          <w:sz w:val="28"/>
          <w:szCs w:val="28"/>
          <w:lang w:val="uk-UA"/>
        </w:rPr>
      </w:pPr>
      <w:r w:rsidRPr="00871294">
        <w:rPr>
          <w:sz w:val="28"/>
          <w:szCs w:val="28"/>
          <w:lang w:val="uk-UA"/>
        </w:rPr>
        <w:t>Аналогічні Стратегії розвитку розробляються сільськими, селищними, міськими радами об’єднаних територіальних громад.</w:t>
      </w:r>
    </w:p>
    <w:p w14:paraId="5341189E" w14:textId="77777777" w:rsidR="003218C6" w:rsidRPr="00871294" w:rsidRDefault="003218C6" w:rsidP="003218C6">
      <w:pPr>
        <w:widowControl w:val="0"/>
        <w:ind w:firstLine="709"/>
        <w:jc w:val="both"/>
        <w:rPr>
          <w:sz w:val="28"/>
          <w:szCs w:val="28"/>
          <w:lang w:val="uk-UA"/>
        </w:rPr>
      </w:pPr>
      <w:r w:rsidRPr="00871294">
        <w:rPr>
          <w:sz w:val="28"/>
          <w:szCs w:val="28"/>
          <w:lang w:val="uk-UA"/>
        </w:rPr>
        <w:t>Відповідно до законодавства щодо засад державної регіональної політики та політики відновлення регіонів і територій (розділ II. Прикінцеві та перехідні положення Закону України «Про внесення змін до деяких законодавчих актів України щодо засад державної регіональної політики та політики відновлення регіонів і територій» від 09.07.2022 року № 2389-IX №2389-ІХ) установлено, що для регіонів, віднесених до територій відновлення, на період реалізації плану відновлення та розвитку регіонів положення щодо реалізації регіональних стратегій розвитку та планів заходів з їх реалізації можуть не застосовуватися. Зважаючи на зазначене, План заходів з реалізації у 2024-2027 роках Стратегії сталого розвитку Чернігівської області на період до 2027 року не розроблявся [20].</w:t>
      </w:r>
    </w:p>
    <w:p w14:paraId="035A5113" w14:textId="51C0F172" w:rsidR="003218C6" w:rsidRPr="00871294" w:rsidRDefault="003218C6" w:rsidP="003218C6">
      <w:pPr>
        <w:widowControl w:val="0"/>
        <w:ind w:firstLine="709"/>
        <w:jc w:val="both"/>
        <w:rPr>
          <w:sz w:val="28"/>
          <w:szCs w:val="28"/>
          <w:lang w:val="uk-UA"/>
        </w:rPr>
      </w:pPr>
      <w:r w:rsidRPr="00871294">
        <w:rPr>
          <w:b/>
          <w:sz w:val="28"/>
          <w:szCs w:val="28"/>
          <w:lang w:val="uk-UA"/>
        </w:rPr>
        <w:t>Програмою економічного і соціального розвитку Чернігівської області на 2025 рік</w:t>
      </w:r>
      <w:r w:rsidRPr="00871294">
        <w:rPr>
          <w:sz w:val="28"/>
          <w:szCs w:val="28"/>
          <w:lang w:val="uk-UA"/>
        </w:rPr>
        <w:t xml:space="preserve">, що затверджена </w:t>
      </w:r>
      <w:r w:rsidR="001B16A9">
        <w:rPr>
          <w:sz w:val="28"/>
          <w:szCs w:val="28"/>
          <w:lang w:val="uk-UA"/>
        </w:rPr>
        <w:t>р</w:t>
      </w:r>
      <w:r w:rsidRPr="00871294">
        <w:rPr>
          <w:sz w:val="28"/>
          <w:szCs w:val="28"/>
          <w:lang w:val="uk-UA"/>
        </w:rPr>
        <w:t xml:space="preserve">озпорядженням начальника Чернігівської обласної військової адміністрації 25 грудня 2024 року № 1015 в розрізі пріоритетного напряму </w:t>
      </w:r>
      <w:r w:rsidRPr="00871294">
        <w:rPr>
          <w:sz w:val="28"/>
          <w:szCs w:val="28"/>
          <w:u w:val="single"/>
          <w:lang w:val="uk-UA"/>
        </w:rPr>
        <w:t>1. Створення безпекових умов для повсякденної життєдіяльності громадян та забезпечення їх нагальних потреб</w:t>
      </w:r>
      <w:r w:rsidRPr="00871294">
        <w:rPr>
          <w:b/>
          <w:sz w:val="28"/>
          <w:szCs w:val="28"/>
          <w:lang w:val="uk-UA"/>
        </w:rPr>
        <w:t xml:space="preserve"> </w:t>
      </w:r>
      <w:r w:rsidRPr="00871294">
        <w:rPr>
          <w:sz w:val="28"/>
          <w:szCs w:val="28"/>
          <w:lang w:val="uk-UA"/>
        </w:rPr>
        <w:t xml:space="preserve">пункту </w:t>
      </w:r>
      <w:r w:rsidRPr="00871294">
        <w:rPr>
          <w:i/>
          <w:sz w:val="28"/>
          <w:szCs w:val="28"/>
          <w:lang w:val="uk-UA"/>
        </w:rPr>
        <w:t>1.5 Екологічна безпека та адаптація до зміни клімату</w:t>
      </w:r>
      <w:r w:rsidRPr="00871294">
        <w:rPr>
          <w:sz w:val="28"/>
          <w:szCs w:val="28"/>
          <w:lang w:val="uk-UA"/>
        </w:rPr>
        <w:t xml:space="preserve"> передбачено реалізацію таких заходів протягом 2025 року:</w:t>
      </w:r>
    </w:p>
    <w:p w14:paraId="3AE4FA0E" w14:textId="14DCF374" w:rsidR="003218C6" w:rsidRPr="00871294" w:rsidRDefault="003F369E" w:rsidP="00042317">
      <w:pPr>
        <w:widowControl w:val="0"/>
        <w:pBdr>
          <w:top w:val="nil"/>
          <w:left w:val="nil"/>
          <w:bottom w:val="nil"/>
          <w:right w:val="nil"/>
          <w:between w:val="nil"/>
        </w:pBdr>
        <w:ind w:firstLine="709"/>
        <w:jc w:val="both"/>
        <w:rPr>
          <w:color w:val="000000"/>
          <w:sz w:val="28"/>
          <w:szCs w:val="28"/>
          <w:lang w:val="uk-UA"/>
        </w:rPr>
      </w:pPr>
      <w:r>
        <w:rPr>
          <w:color w:val="000000"/>
          <w:sz w:val="28"/>
          <w:szCs w:val="28"/>
          <w:lang w:val="uk-UA"/>
        </w:rPr>
        <w:t>видалення</w:t>
      </w:r>
      <w:r w:rsidR="003218C6" w:rsidRPr="00871294">
        <w:rPr>
          <w:color w:val="000000"/>
          <w:sz w:val="28"/>
          <w:szCs w:val="28"/>
          <w:lang w:val="uk-UA"/>
        </w:rPr>
        <w:t xml:space="preserve"> та знешкодження безхазяйних непридатних до використання хімічних засобів захисту рослин (ХЗЗР), що зберігаються на території області у незадовільних умовах;</w:t>
      </w:r>
    </w:p>
    <w:p w14:paraId="7D59AEBE"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розробку та затвердження Регіонального плану управління відходами Чернігівської області; організацію та забезпечення екологічного збирання, </w:t>
      </w:r>
      <w:r w:rsidRPr="00871294">
        <w:rPr>
          <w:color w:val="000000"/>
          <w:sz w:val="28"/>
          <w:szCs w:val="28"/>
          <w:lang w:val="uk-UA"/>
        </w:rPr>
        <w:lastRenderedPageBreak/>
        <w:t>зберігання, перевезення, відновлення, видалення відходів;</w:t>
      </w:r>
    </w:p>
    <w:p w14:paraId="7491B00C"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підготовку інфраструктури для збирання відходів, що утворились на території області у зв’язку з пошкодженням (руйнуванням) будівель та споруд внаслідок бойових дій </w:t>
      </w:r>
      <w:r w:rsidRPr="00871294">
        <w:rPr>
          <w:sz w:val="28"/>
          <w:szCs w:val="28"/>
          <w:lang w:val="uk-UA"/>
        </w:rPr>
        <w:t>[21]</w:t>
      </w:r>
      <w:r w:rsidRPr="00871294">
        <w:rPr>
          <w:color w:val="000000"/>
          <w:sz w:val="28"/>
          <w:szCs w:val="28"/>
          <w:lang w:val="uk-UA"/>
        </w:rPr>
        <w:t>.</w:t>
      </w:r>
    </w:p>
    <w:p w14:paraId="141BB479" w14:textId="6DA467B0" w:rsidR="003218C6" w:rsidRPr="00871294" w:rsidRDefault="003218C6" w:rsidP="003218C6">
      <w:pPr>
        <w:widowControl w:val="0"/>
        <w:ind w:firstLine="709"/>
        <w:jc w:val="both"/>
        <w:rPr>
          <w:sz w:val="28"/>
          <w:szCs w:val="28"/>
          <w:lang w:val="uk-UA"/>
        </w:rPr>
      </w:pPr>
      <w:r w:rsidRPr="00871294">
        <w:rPr>
          <w:sz w:val="28"/>
          <w:szCs w:val="28"/>
          <w:lang w:val="uk-UA"/>
        </w:rPr>
        <w:t xml:space="preserve">Практичним інструментом реалізації регіональної екологічної політики,  виконання завдань зі збереження довкілля та створення безпечних екологічних умов для життєдіяльності населення є </w:t>
      </w:r>
      <w:r w:rsidRPr="00871294">
        <w:rPr>
          <w:b/>
          <w:sz w:val="28"/>
          <w:szCs w:val="28"/>
          <w:lang w:val="uk-UA"/>
        </w:rPr>
        <w:t xml:space="preserve">Програма охорони навколишнього природного середовища </w:t>
      </w:r>
      <w:proofErr w:type="spellStart"/>
      <w:r w:rsidRPr="00871294">
        <w:rPr>
          <w:b/>
          <w:sz w:val="28"/>
          <w:szCs w:val="28"/>
          <w:lang w:val="uk-UA"/>
        </w:rPr>
        <w:t>Чернiгiвсько</w:t>
      </w:r>
      <w:r w:rsidR="001B16A9">
        <w:rPr>
          <w:b/>
          <w:sz w:val="28"/>
          <w:szCs w:val="28"/>
          <w:lang w:val="uk-UA"/>
        </w:rPr>
        <w:t>ї</w:t>
      </w:r>
      <w:proofErr w:type="spellEnd"/>
      <w:r w:rsidRPr="00871294">
        <w:rPr>
          <w:b/>
          <w:sz w:val="28"/>
          <w:szCs w:val="28"/>
          <w:lang w:val="uk-UA"/>
        </w:rPr>
        <w:t xml:space="preserve"> </w:t>
      </w:r>
      <w:proofErr w:type="spellStart"/>
      <w:r w:rsidRPr="00871294">
        <w:rPr>
          <w:b/>
          <w:sz w:val="28"/>
          <w:szCs w:val="28"/>
          <w:lang w:val="uk-UA"/>
        </w:rPr>
        <w:t>областi</w:t>
      </w:r>
      <w:proofErr w:type="spellEnd"/>
      <w:r w:rsidRPr="00871294">
        <w:rPr>
          <w:b/>
          <w:sz w:val="28"/>
          <w:szCs w:val="28"/>
          <w:lang w:val="uk-UA"/>
        </w:rPr>
        <w:t xml:space="preserve"> на 2021-2027 роки</w:t>
      </w:r>
      <w:r w:rsidRPr="00871294">
        <w:rPr>
          <w:sz w:val="28"/>
          <w:szCs w:val="28"/>
          <w:lang w:val="uk-UA"/>
        </w:rPr>
        <w:t xml:space="preserve">, затверджена </w:t>
      </w:r>
      <w:proofErr w:type="spellStart"/>
      <w:r w:rsidR="001B16A9">
        <w:rPr>
          <w:sz w:val="28"/>
          <w:szCs w:val="28"/>
          <w:lang w:val="uk-UA"/>
        </w:rPr>
        <w:t>р</w:t>
      </w:r>
      <w:r w:rsidRPr="00871294">
        <w:rPr>
          <w:sz w:val="28"/>
          <w:szCs w:val="28"/>
          <w:lang w:val="uk-UA"/>
        </w:rPr>
        <w:t>iшенням</w:t>
      </w:r>
      <w:proofErr w:type="spellEnd"/>
      <w:r w:rsidRPr="00871294">
        <w:rPr>
          <w:sz w:val="28"/>
          <w:szCs w:val="28"/>
          <w:lang w:val="uk-UA"/>
        </w:rPr>
        <w:t xml:space="preserve"> </w:t>
      </w:r>
      <w:proofErr w:type="spellStart"/>
      <w:r w:rsidRPr="00871294">
        <w:rPr>
          <w:sz w:val="28"/>
          <w:szCs w:val="28"/>
          <w:lang w:val="uk-UA"/>
        </w:rPr>
        <w:t>третъої</w:t>
      </w:r>
      <w:proofErr w:type="spellEnd"/>
      <w:r w:rsidRPr="00871294">
        <w:rPr>
          <w:sz w:val="28"/>
          <w:szCs w:val="28"/>
          <w:lang w:val="uk-UA"/>
        </w:rPr>
        <w:t xml:space="preserve"> сесії обласної ради восьмого скликання 26 лютого 2021 року № 45-3/VIII (в редакції розпорядження начальника Чернігівської обласної військової адміністрації від 27.06.2025 № 823). Відповідно до Програми Департамент екології та природних ресурсів Чернігівської ОДА забезпечує </w:t>
      </w:r>
      <w:proofErr w:type="spellStart"/>
      <w:r w:rsidRPr="00871294">
        <w:rPr>
          <w:sz w:val="28"/>
          <w:szCs w:val="28"/>
          <w:lang w:val="uk-UA"/>
        </w:rPr>
        <w:t>координацiю</w:t>
      </w:r>
      <w:proofErr w:type="spellEnd"/>
      <w:r w:rsidRPr="00871294">
        <w:rPr>
          <w:sz w:val="28"/>
          <w:szCs w:val="28"/>
          <w:lang w:val="uk-UA"/>
        </w:rPr>
        <w:t xml:space="preserve"> виконання природоохоронних заходів, що сприяє вирішенню екологічних проблем та поліпшенню стану довкілля області. </w:t>
      </w:r>
      <w:proofErr w:type="spellStart"/>
      <w:r w:rsidRPr="00871294">
        <w:rPr>
          <w:sz w:val="28"/>
          <w:szCs w:val="28"/>
          <w:lang w:val="uk-UA"/>
        </w:rPr>
        <w:t>Органiзацiя</w:t>
      </w:r>
      <w:proofErr w:type="spellEnd"/>
      <w:r w:rsidRPr="00871294">
        <w:rPr>
          <w:sz w:val="28"/>
          <w:szCs w:val="28"/>
          <w:lang w:val="uk-UA"/>
        </w:rPr>
        <w:t xml:space="preserve"> процесу виконання Програми в межах адміністративно-</w:t>
      </w:r>
      <w:proofErr w:type="spellStart"/>
      <w:r w:rsidRPr="00871294">
        <w:rPr>
          <w:sz w:val="28"/>
          <w:szCs w:val="28"/>
          <w:lang w:val="uk-UA"/>
        </w:rPr>
        <w:t>територiальних</w:t>
      </w:r>
      <w:proofErr w:type="spellEnd"/>
      <w:r w:rsidRPr="00871294">
        <w:rPr>
          <w:sz w:val="28"/>
          <w:szCs w:val="28"/>
          <w:lang w:val="uk-UA"/>
        </w:rPr>
        <w:t xml:space="preserve"> одиниць покладається на </w:t>
      </w:r>
      <w:proofErr w:type="spellStart"/>
      <w:r w:rsidRPr="00871294">
        <w:rPr>
          <w:sz w:val="28"/>
          <w:szCs w:val="28"/>
          <w:lang w:val="uk-UA"/>
        </w:rPr>
        <w:t>районнi</w:t>
      </w:r>
      <w:proofErr w:type="spellEnd"/>
      <w:r w:rsidRPr="00871294">
        <w:rPr>
          <w:sz w:val="28"/>
          <w:szCs w:val="28"/>
          <w:lang w:val="uk-UA"/>
        </w:rPr>
        <w:t xml:space="preserve"> </w:t>
      </w:r>
      <w:proofErr w:type="spellStart"/>
      <w:r w:rsidRPr="00871294">
        <w:rPr>
          <w:sz w:val="28"/>
          <w:szCs w:val="28"/>
          <w:lang w:val="uk-UA"/>
        </w:rPr>
        <w:t>державнi</w:t>
      </w:r>
      <w:proofErr w:type="spellEnd"/>
      <w:r w:rsidRPr="00871294">
        <w:rPr>
          <w:sz w:val="28"/>
          <w:szCs w:val="28"/>
          <w:lang w:val="uk-UA"/>
        </w:rPr>
        <w:t xml:space="preserve"> адміністрації, сільські, селищні, міські ради. Наразі триває другий етап виконання Програми.</w:t>
      </w:r>
    </w:p>
    <w:p w14:paraId="05E74008"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Програма є </w:t>
      </w:r>
      <w:proofErr w:type="spellStart"/>
      <w:r w:rsidRPr="00871294">
        <w:rPr>
          <w:sz w:val="28"/>
          <w:szCs w:val="28"/>
          <w:lang w:val="uk-UA"/>
        </w:rPr>
        <w:t>пiдставою</w:t>
      </w:r>
      <w:proofErr w:type="spellEnd"/>
      <w:r w:rsidRPr="00871294">
        <w:rPr>
          <w:sz w:val="28"/>
          <w:szCs w:val="28"/>
          <w:lang w:val="uk-UA"/>
        </w:rPr>
        <w:t xml:space="preserve"> для </w:t>
      </w:r>
      <w:proofErr w:type="spellStart"/>
      <w:r w:rsidRPr="00871294">
        <w:rPr>
          <w:sz w:val="28"/>
          <w:szCs w:val="28"/>
          <w:lang w:val="uk-UA"/>
        </w:rPr>
        <w:t>фiнансування</w:t>
      </w:r>
      <w:proofErr w:type="spellEnd"/>
      <w:r w:rsidRPr="00871294">
        <w:rPr>
          <w:sz w:val="28"/>
          <w:szCs w:val="28"/>
          <w:lang w:val="uk-UA"/>
        </w:rPr>
        <w:t xml:space="preserve"> природоохоронних </w:t>
      </w:r>
      <w:proofErr w:type="spellStart"/>
      <w:r w:rsidRPr="00871294">
        <w:rPr>
          <w:sz w:val="28"/>
          <w:szCs w:val="28"/>
          <w:lang w:val="uk-UA"/>
        </w:rPr>
        <w:t>заходiв</w:t>
      </w:r>
      <w:proofErr w:type="spellEnd"/>
      <w:r w:rsidRPr="00871294">
        <w:rPr>
          <w:sz w:val="28"/>
          <w:szCs w:val="28"/>
          <w:lang w:val="uk-UA"/>
        </w:rPr>
        <w:t xml:space="preserve"> на території </w:t>
      </w:r>
      <w:proofErr w:type="spellStart"/>
      <w:r w:rsidRPr="00871294">
        <w:rPr>
          <w:sz w:val="28"/>
          <w:szCs w:val="28"/>
          <w:lang w:val="uk-UA"/>
        </w:rPr>
        <w:t>областi</w:t>
      </w:r>
      <w:proofErr w:type="spellEnd"/>
      <w:r w:rsidRPr="00871294">
        <w:rPr>
          <w:sz w:val="28"/>
          <w:szCs w:val="28"/>
          <w:lang w:val="uk-UA"/>
        </w:rPr>
        <w:t xml:space="preserve"> за рахунок </w:t>
      </w:r>
      <w:proofErr w:type="spellStart"/>
      <w:r w:rsidRPr="00871294">
        <w:rPr>
          <w:sz w:val="28"/>
          <w:szCs w:val="28"/>
          <w:lang w:val="uk-UA"/>
        </w:rPr>
        <w:t>коштiв</w:t>
      </w:r>
      <w:proofErr w:type="spellEnd"/>
      <w:r w:rsidRPr="00871294">
        <w:rPr>
          <w:sz w:val="28"/>
          <w:szCs w:val="28"/>
          <w:lang w:val="uk-UA"/>
        </w:rPr>
        <w:t xml:space="preserve"> державного, обласного </w:t>
      </w:r>
      <w:proofErr w:type="spellStart"/>
      <w:r w:rsidRPr="00871294">
        <w:rPr>
          <w:sz w:val="28"/>
          <w:szCs w:val="28"/>
          <w:lang w:val="uk-UA"/>
        </w:rPr>
        <w:t>бюджетiв</w:t>
      </w:r>
      <w:proofErr w:type="spellEnd"/>
      <w:r w:rsidRPr="00871294">
        <w:rPr>
          <w:sz w:val="28"/>
          <w:szCs w:val="28"/>
          <w:lang w:val="uk-UA"/>
        </w:rPr>
        <w:t xml:space="preserve">, </w:t>
      </w:r>
      <w:proofErr w:type="spellStart"/>
      <w:r w:rsidRPr="00871294">
        <w:rPr>
          <w:sz w:val="28"/>
          <w:szCs w:val="28"/>
          <w:lang w:val="uk-UA"/>
        </w:rPr>
        <w:t>бюджетiв</w:t>
      </w:r>
      <w:proofErr w:type="spellEnd"/>
      <w:r w:rsidRPr="00871294">
        <w:rPr>
          <w:sz w:val="28"/>
          <w:szCs w:val="28"/>
          <w:lang w:val="uk-UA"/>
        </w:rPr>
        <w:t xml:space="preserve"> </w:t>
      </w:r>
      <w:proofErr w:type="spellStart"/>
      <w:r w:rsidRPr="00871294">
        <w:rPr>
          <w:sz w:val="28"/>
          <w:szCs w:val="28"/>
          <w:lang w:val="uk-UA"/>
        </w:rPr>
        <w:t>мiсцевого</w:t>
      </w:r>
      <w:proofErr w:type="spellEnd"/>
      <w:r w:rsidRPr="00871294">
        <w:rPr>
          <w:sz w:val="28"/>
          <w:szCs w:val="28"/>
          <w:lang w:val="uk-UA"/>
        </w:rPr>
        <w:t xml:space="preserve"> самоврядування та </w:t>
      </w:r>
      <w:proofErr w:type="spellStart"/>
      <w:r w:rsidRPr="00871294">
        <w:rPr>
          <w:sz w:val="28"/>
          <w:szCs w:val="28"/>
          <w:lang w:val="uk-UA"/>
        </w:rPr>
        <w:t>iнших</w:t>
      </w:r>
      <w:proofErr w:type="spellEnd"/>
      <w:r w:rsidRPr="00871294">
        <w:rPr>
          <w:sz w:val="28"/>
          <w:szCs w:val="28"/>
          <w:lang w:val="uk-UA"/>
        </w:rPr>
        <w:t xml:space="preserve"> джерел, не заборонених чинним законодавством. </w:t>
      </w:r>
      <w:proofErr w:type="spellStart"/>
      <w:r w:rsidRPr="00871294">
        <w:rPr>
          <w:sz w:val="28"/>
          <w:szCs w:val="28"/>
          <w:lang w:val="uk-UA"/>
        </w:rPr>
        <w:t>Крiм</w:t>
      </w:r>
      <w:proofErr w:type="spellEnd"/>
      <w:r w:rsidRPr="00871294">
        <w:rPr>
          <w:sz w:val="28"/>
          <w:szCs w:val="28"/>
          <w:lang w:val="uk-UA"/>
        </w:rPr>
        <w:t xml:space="preserve"> того, Програма є </w:t>
      </w:r>
      <w:proofErr w:type="spellStart"/>
      <w:r w:rsidRPr="00871294">
        <w:rPr>
          <w:sz w:val="28"/>
          <w:szCs w:val="28"/>
          <w:lang w:val="uk-UA"/>
        </w:rPr>
        <w:t>механiзмом</w:t>
      </w:r>
      <w:proofErr w:type="spellEnd"/>
      <w:r w:rsidRPr="00871294">
        <w:rPr>
          <w:sz w:val="28"/>
          <w:szCs w:val="28"/>
          <w:lang w:val="uk-UA"/>
        </w:rPr>
        <w:t xml:space="preserve"> використання </w:t>
      </w:r>
      <w:proofErr w:type="spellStart"/>
      <w:r w:rsidRPr="00871294">
        <w:rPr>
          <w:sz w:val="28"/>
          <w:szCs w:val="28"/>
          <w:lang w:val="uk-UA"/>
        </w:rPr>
        <w:t>коштiв</w:t>
      </w:r>
      <w:proofErr w:type="spellEnd"/>
      <w:r w:rsidRPr="00871294">
        <w:rPr>
          <w:sz w:val="28"/>
          <w:szCs w:val="28"/>
          <w:lang w:val="uk-UA"/>
        </w:rPr>
        <w:t xml:space="preserve"> обласного та </w:t>
      </w:r>
      <w:proofErr w:type="spellStart"/>
      <w:r w:rsidRPr="00871294">
        <w:rPr>
          <w:sz w:val="28"/>
          <w:szCs w:val="28"/>
          <w:lang w:val="uk-UA"/>
        </w:rPr>
        <w:t>мiсцевих</w:t>
      </w:r>
      <w:proofErr w:type="spellEnd"/>
      <w:r w:rsidRPr="00871294">
        <w:rPr>
          <w:sz w:val="28"/>
          <w:szCs w:val="28"/>
          <w:lang w:val="uk-UA"/>
        </w:rPr>
        <w:t xml:space="preserve"> </w:t>
      </w:r>
      <w:proofErr w:type="spellStart"/>
      <w:r w:rsidRPr="00871294">
        <w:rPr>
          <w:sz w:val="28"/>
          <w:szCs w:val="28"/>
          <w:lang w:val="uk-UA"/>
        </w:rPr>
        <w:t>фондiв</w:t>
      </w:r>
      <w:proofErr w:type="spellEnd"/>
      <w:r w:rsidRPr="00871294">
        <w:rPr>
          <w:sz w:val="28"/>
          <w:szCs w:val="28"/>
          <w:lang w:val="uk-UA"/>
        </w:rPr>
        <w:t xml:space="preserve"> охорони навколишнього природного середовища.</w:t>
      </w:r>
    </w:p>
    <w:p w14:paraId="13901D9E" w14:textId="77777777" w:rsidR="003218C6" w:rsidRPr="00871294" w:rsidRDefault="003218C6" w:rsidP="003218C6">
      <w:pPr>
        <w:widowControl w:val="0"/>
        <w:ind w:firstLine="709"/>
        <w:jc w:val="both"/>
        <w:rPr>
          <w:sz w:val="28"/>
          <w:szCs w:val="28"/>
          <w:lang w:val="uk-UA"/>
        </w:rPr>
      </w:pPr>
      <w:r w:rsidRPr="00871294">
        <w:rPr>
          <w:sz w:val="28"/>
          <w:szCs w:val="28"/>
          <w:lang w:val="uk-UA"/>
        </w:rPr>
        <w:t>Програмою визначено такі напрямки фінансування:</w:t>
      </w:r>
    </w:p>
    <w:p w14:paraId="1ACCFE68" w14:textId="1CBA5C29" w:rsidR="003218C6" w:rsidRPr="00871294" w:rsidRDefault="003218C6" w:rsidP="003218C6">
      <w:pPr>
        <w:widowControl w:val="0"/>
        <w:ind w:firstLine="709"/>
        <w:jc w:val="both"/>
        <w:rPr>
          <w:sz w:val="28"/>
          <w:szCs w:val="28"/>
          <w:lang w:val="uk-UA"/>
        </w:rPr>
      </w:pPr>
      <w:r w:rsidRPr="00871294">
        <w:rPr>
          <w:sz w:val="28"/>
          <w:szCs w:val="28"/>
          <w:lang w:val="uk-UA"/>
        </w:rPr>
        <w:t>охорона і раціональне використання водних ресурсів;</w:t>
      </w:r>
    </w:p>
    <w:p w14:paraId="4548A49D" w14:textId="099FEFE1" w:rsidR="003218C6" w:rsidRPr="00871294" w:rsidRDefault="003218C6" w:rsidP="003218C6">
      <w:pPr>
        <w:widowControl w:val="0"/>
        <w:ind w:firstLine="709"/>
        <w:jc w:val="both"/>
        <w:rPr>
          <w:sz w:val="28"/>
          <w:szCs w:val="28"/>
          <w:lang w:val="uk-UA"/>
        </w:rPr>
      </w:pPr>
      <w:r w:rsidRPr="00871294">
        <w:rPr>
          <w:sz w:val="28"/>
          <w:szCs w:val="28"/>
          <w:lang w:val="uk-UA"/>
        </w:rPr>
        <w:t>охорона і раціональне використання земель;</w:t>
      </w:r>
    </w:p>
    <w:p w14:paraId="0EDFE3CB" w14:textId="5301A855" w:rsidR="003218C6" w:rsidRPr="00871294" w:rsidRDefault="003218C6" w:rsidP="003218C6">
      <w:pPr>
        <w:widowControl w:val="0"/>
        <w:ind w:firstLine="709"/>
        <w:jc w:val="both"/>
        <w:rPr>
          <w:sz w:val="28"/>
          <w:szCs w:val="28"/>
          <w:lang w:val="uk-UA"/>
        </w:rPr>
      </w:pPr>
      <w:r w:rsidRPr="00871294">
        <w:rPr>
          <w:sz w:val="28"/>
          <w:szCs w:val="28"/>
          <w:lang w:val="uk-UA"/>
        </w:rPr>
        <w:t>охорона та раціональне використання природних рослинних ресурсів, збереження природно-заповідного фонду;</w:t>
      </w:r>
    </w:p>
    <w:p w14:paraId="3E32A489" w14:textId="7C9CAF8E" w:rsidR="003218C6" w:rsidRPr="00871294" w:rsidRDefault="003218C6" w:rsidP="003218C6">
      <w:pPr>
        <w:widowControl w:val="0"/>
        <w:ind w:firstLine="709"/>
        <w:jc w:val="both"/>
        <w:rPr>
          <w:i/>
          <w:sz w:val="28"/>
          <w:szCs w:val="28"/>
          <w:lang w:val="uk-UA"/>
        </w:rPr>
      </w:pPr>
      <w:r w:rsidRPr="00871294">
        <w:rPr>
          <w:i/>
          <w:sz w:val="28"/>
          <w:szCs w:val="28"/>
          <w:lang w:val="uk-UA"/>
        </w:rPr>
        <w:t>збирання, зберігання, перевезення відновлення і видалення відходів;</w:t>
      </w:r>
    </w:p>
    <w:p w14:paraId="37DEE1AE" w14:textId="2366E8D4" w:rsidR="003218C6" w:rsidRPr="00871294" w:rsidRDefault="003218C6" w:rsidP="003218C6">
      <w:pPr>
        <w:widowControl w:val="0"/>
        <w:ind w:firstLine="709"/>
        <w:jc w:val="both"/>
        <w:rPr>
          <w:sz w:val="28"/>
          <w:szCs w:val="28"/>
          <w:lang w:val="uk-UA"/>
        </w:rPr>
      </w:pPr>
      <w:r w:rsidRPr="00871294">
        <w:rPr>
          <w:sz w:val="28"/>
          <w:szCs w:val="28"/>
          <w:lang w:val="uk-UA"/>
        </w:rPr>
        <w:t>організація системи екологічного моніторингу довкілля;</w:t>
      </w:r>
    </w:p>
    <w:p w14:paraId="7C8495BE" w14:textId="723C8728" w:rsidR="003218C6" w:rsidRPr="00871294" w:rsidRDefault="003218C6" w:rsidP="003218C6">
      <w:pPr>
        <w:widowControl w:val="0"/>
        <w:ind w:firstLine="709"/>
        <w:jc w:val="both"/>
        <w:rPr>
          <w:sz w:val="28"/>
          <w:szCs w:val="28"/>
          <w:lang w:val="uk-UA"/>
        </w:rPr>
      </w:pPr>
      <w:r w:rsidRPr="00871294">
        <w:rPr>
          <w:sz w:val="28"/>
          <w:szCs w:val="28"/>
          <w:lang w:val="uk-UA"/>
        </w:rPr>
        <w:t>наука, інформація і освіта.</w:t>
      </w:r>
    </w:p>
    <w:p w14:paraId="05718972"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3 метою </w:t>
      </w:r>
      <w:proofErr w:type="spellStart"/>
      <w:r w:rsidRPr="00871294">
        <w:rPr>
          <w:sz w:val="28"/>
          <w:szCs w:val="28"/>
          <w:lang w:val="uk-UA"/>
        </w:rPr>
        <w:t>пiдвищення</w:t>
      </w:r>
      <w:proofErr w:type="spellEnd"/>
      <w:r w:rsidRPr="00871294">
        <w:rPr>
          <w:sz w:val="28"/>
          <w:szCs w:val="28"/>
          <w:lang w:val="uk-UA"/>
        </w:rPr>
        <w:t xml:space="preserve"> ефективності роботи щодо </w:t>
      </w:r>
      <w:proofErr w:type="spellStart"/>
      <w:r w:rsidRPr="00871294">
        <w:rPr>
          <w:sz w:val="28"/>
          <w:szCs w:val="28"/>
          <w:lang w:val="uk-UA"/>
        </w:rPr>
        <w:t>управлiння</w:t>
      </w:r>
      <w:proofErr w:type="spellEnd"/>
      <w:r w:rsidRPr="00871294">
        <w:rPr>
          <w:sz w:val="28"/>
          <w:szCs w:val="28"/>
          <w:lang w:val="uk-UA"/>
        </w:rPr>
        <w:t xml:space="preserve"> </w:t>
      </w:r>
      <w:proofErr w:type="spellStart"/>
      <w:r w:rsidRPr="00871294">
        <w:rPr>
          <w:sz w:val="28"/>
          <w:szCs w:val="28"/>
          <w:lang w:val="uk-UA"/>
        </w:rPr>
        <w:t>вiдходами</w:t>
      </w:r>
      <w:proofErr w:type="spellEnd"/>
      <w:r w:rsidRPr="00871294">
        <w:rPr>
          <w:sz w:val="28"/>
          <w:szCs w:val="28"/>
          <w:lang w:val="uk-UA"/>
        </w:rPr>
        <w:t xml:space="preserve"> до Програми </w:t>
      </w:r>
      <w:proofErr w:type="spellStart"/>
      <w:r w:rsidRPr="00871294">
        <w:rPr>
          <w:sz w:val="28"/>
          <w:szCs w:val="28"/>
          <w:lang w:val="uk-UA"/>
        </w:rPr>
        <w:t>включенi</w:t>
      </w:r>
      <w:proofErr w:type="spellEnd"/>
      <w:r w:rsidRPr="00871294">
        <w:rPr>
          <w:sz w:val="28"/>
          <w:szCs w:val="28"/>
          <w:lang w:val="uk-UA"/>
        </w:rPr>
        <w:t xml:space="preserve"> заходи </w:t>
      </w:r>
      <w:proofErr w:type="spellStart"/>
      <w:r w:rsidRPr="00871294">
        <w:rPr>
          <w:sz w:val="28"/>
          <w:szCs w:val="28"/>
          <w:lang w:val="uk-UA"/>
        </w:rPr>
        <w:t>зi</w:t>
      </w:r>
      <w:proofErr w:type="spellEnd"/>
      <w:r w:rsidRPr="00871294">
        <w:rPr>
          <w:sz w:val="28"/>
          <w:szCs w:val="28"/>
          <w:lang w:val="uk-UA"/>
        </w:rPr>
        <w:t xml:space="preserve"> збирання, зберігання, перевезення відновлення і видалення відходів, серед яких – </w:t>
      </w:r>
      <w:proofErr w:type="spellStart"/>
      <w:r w:rsidRPr="00871294">
        <w:rPr>
          <w:sz w:val="28"/>
          <w:szCs w:val="28"/>
          <w:lang w:val="uk-UA"/>
        </w:rPr>
        <w:t>реконструкцiя</w:t>
      </w:r>
      <w:proofErr w:type="spellEnd"/>
      <w:r w:rsidRPr="00871294">
        <w:rPr>
          <w:sz w:val="28"/>
          <w:szCs w:val="28"/>
          <w:lang w:val="uk-UA"/>
        </w:rPr>
        <w:t xml:space="preserve"> </w:t>
      </w:r>
      <w:proofErr w:type="spellStart"/>
      <w:r w:rsidRPr="00871294">
        <w:rPr>
          <w:sz w:val="28"/>
          <w:szCs w:val="28"/>
          <w:lang w:val="uk-UA"/>
        </w:rPr>
        <w:t>полiгонiв</w:t>
      </w:r>
      <w:proofErr w:type="spellEnd"/>
      <w:r w:rsidRPr="00871294">
        <w:rPr>
          <w:sz w:val="28"/>
          <w:szCs w:val="28"/>
          <w:lang w:val="uk-UA"/>
        </w:rPr>
        <w:t xml:space="preserve">, облаштування сміттєзвалищ, придбання i впровадження установок, обладнання та машин для збору, транспортування, перероблення, знешкодження та складування </w:t>
      </w:r>
      <w:proofErr w:type="spellStart"/>
      <w:r w:rsidRPr="00871294">
        <w:rPr>
          <w:sz w:val="28"/>
          <w:szCs w:val="28"/>
          <w:lang w:val="uk-UA"/>
        </w:rPr>
        <w:t>вiдходiв</w:t>
      </w:r>
      <w:proofErr w:type="spellEnd"/>
      <w:r w:rsidRPr="00871294">
        <w:rPr>
          <w:sz w:val="28"/>
          <w:szCs w:val="28"/>
          <w:lang w:val="uk-UA"/>
        </w:rPr>
        <w:t xml:space="preserve">, </w:t>
      </w:r>
      <w:proofErr w:type="spellStart"/>
      <w:r w:rsidRPr="00871294">
        <w:rPr>
          <w:sz w:val="28"/>
          <w:szCs w:val="28"/>
          <w:lang w:val="uk-UA"/>
        </w:rPr>
        <w:t>контейнерiв</w:t>
      </w:r>
      <w:proofErr w:type="spellEnd"/>
      <w:r w:rsidRPr="00871294">
        <w:rPr>
          <w:sz w:val="28"/>
          <w:szCs w:val="28"/>
          <w:lang w:val="uk-UA"/>
        </w:rPr>
        <w:t xml:space="preserve"> для впровадження </w:t>
      </w:r>
      <w:proofErr w:type="spellStart"/>
      <w:r w:rsidRPr="00871294">
        <w:rPr>
          <w:sz w:val="28"/>
          <w:szCs w:val="28"/>
          <w:lang w:val="uk-UA"/>
        </w:rPr>
        <w:t>роздiльного</w:t>
      </w:r>
      <w:proofErr w:type="spellEnd"/>
      <w:r w:rsidRPr="00871294">
        <w:rPr>
          <w:sz w:val="28"/>
          <w:szCs w:val="28"/>
          <w:lang w:val="uk-UA"/>
        </w:rPr>
        <w:t xml:space="preserve"> збору твердих побутових </w:t>
      </w:r>
      <w:proofErr w:type="spellStart"/>
      <w:r w:rsidRPr="00871294">
        <w:rPr>
          <w:sz w:val="28"/>
          <w:szCs w:val="28"/>
          <w:lang w:val="uk-UA"/>
        </w:rPr>
        <w:t>вiдходiв</w:t>
      </w:r>
      <w:proofErr w:type="spellEnd"/>
      <w:r w:rsidRPr="00871294">
        <w:rPr>
          <w:sz w:val="28"/>
          <w:szCs w:val="28"/>
          <w:lang w:val="uk-UA"/>
        </w:rPr>
        <w:t>, розробка/коригування регіонального плану управління відходами.</w:t>
      </w:r>
    </w:p>
    <w:p w14:paraId="6FB291C9"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Аналіз запланованого фінансування заходів Програми з управління відходами свідчить про переважно рівномірний розподіл витрат між трьома бюджетними рівнями: за рахунок державного бюджету – 18 446,44 тис. грн. (30%), обласного бюджету – 21 528,30 тис. грн., місцевих бюджетів – 22 270,63 тис. грн. (36%). Однак державне фінансування було передбачено лише на початку Програми. В подальші роки джерелами фінансування визначено обласний і місцеві бюджети, що може бути ризиком в умовах фінансової нестабільності. Інші джерела (інвестиції, донори, приватний сектор) не </w:t>
      </w:r>
      <w:r w:rsidRPr="00871294">
        <w:rPr>
          <w:sz w:val="28"/>
          <w:szCs w:val="28"/>
          <w:lang w:val="uk-UA"/>
        </w:rPr>
        <w:lastRenderedPageBreak/>
        <w:t>передбачені, що призводить до недостатньої диверсифікації фінансування та може обмежувати можливості інновацій.</w:t>
      </w:r>
    </w:p>
    <w:p w14:paraId="308FAEC7" w14:textId="77777777" w:rsidR="003218C6" w:rsidRPr="00871294" w:rsidRDefault="003218C6" w:rsidP="003218C6">
      <w:pPr>
        <w:widowControl w:val="0"/>
        <w:ind w:firstLine="709"/>
        <w:jc w:val="both"/>
        <w:rPr>
          <w:sz w:val="28"/>
          <w:szCs w:val="28"/>
          <w:lang w:val="uk-UA"/>
        </w:rPr>
      </w:pPr>
      <w:r w:rsidRPr="00871294">
        <w:rPr>
          <w:sz w:val="28"/>
          <w:szCs w:val="28"/>
          <w:lang w:val="uk-UA"/>
        </w:rPr>
        <w:t>Основним пріоритетом у фінансуванні заходів з управління відходами Програми є забезпечення базової інфраструктури збору і переробки відходів. У 2025 році основна частка фінансування (63% річного бюджету) йде на операційні витрати з вивезення відходів. У період 2026-2027 рр. робиться акцент на інфраструктурну модернізацію, відсутні витрати на збирання/перевезення відходів (табл. 2.8).</w:t>
      </w:r>
    </w:p>
    <w:p w14:paraId="4C761AD9" w14:textId="77777777" w:rsidR="0015080D" w:rsidRPr="00871294" w:rsidRDefault="0015080D" w:rsidP="003218C6">
      <w:pPr>
        <w:widowControl w:val="0"/>
        <w:ind w:firstLine="709"/>
        <w:jc w:val="both"/>
        <w:rPr>
          <w:sz w:val="28"/>
          <w:szCs w:val="28"/>
          <w:lang w:val="uk-UA"/>
        </w:rPr>
      </w:pPr>
    </w:p>
    <w:p w14:paraId="51F62B56" w14:textId="77777777" w:rsidR="003218C6" w:rsidRPr="00871294" w:rsidRDefault="003218C6" w:rsidP="0015080D">
      <w:pPr>
        <w:keepNext/>
        <w:keepLines/>
        <w:ind w:firstLine="709"/>
        <w:jc w:val="both"/>
        <w:rPr>
          <w:b/>
          <w:sz w:val="28"/>
          <w:szCs w:val="28"/>
          <w:lang w:val="uk-UA"/>
        </w:rPr>
      </w:pPr>
      <w:r w:rsidRPr="00871294">
        <w:rPr>
          <w:b/>
          <w:sz w:val="28"/>
          <w:szCs w:val="28"/>
          <w:lang w:val="uk-UA"/>
        </w:rPr>
        <w:t>Таблиця 2.8 – Структура планового фінансування за напрямом «</w:t>
      </w:r>
      <w:r w:rsidRPr="00871294">
        <w:rPr>
          <w:sz w:val="28"/>
          <w:szCs w:val="28"/>
          <w:lang w:val="uk-UA"/>
        </w:rPr>
        <w:t>З</w:t>
      </w:r>
      <w:r w:rsidRPr="00871294">
        <w:rPr>
          <w:b/>
          <w:sz w:val="28"/>
          <w:szCs w:val="28"/>
          <w:lang w:val="uk-UA"/>
        </w:rPr>
        <w:t>бирання, зберігання, перевезення відновлення і видалення відходів»</w:t>
      </w:r>
      <w:r w:rsidRPr="00871294">
        <w:rPr>
          <w:sz w:val="28"/>
          <w:szCs w:val="28"/>
          <w:lang w:val="uk-UA"/>
        </w:rPr>
        <w:t xml:space="preserve"> </w:t>
      </w:r>
      <w:r w:rsidRPr="00871294">
        <w:rPr>
          <w:b/>
          <w:sz w:val="28"/>
          <w:szCs w:val="28"/>
          <w:lang w:val="uk-UA"/>
        </w:rPr>
        <w:t>в період 2025-2027 рр., тис. грн.</w:t>
      </w:r>
    </w:p>
    <w:tbl>
      <w:tblPr>
        <w:tblW w:w="9796" w:type="dxa"/>
        <w:tblInd w:w="93" w:type="dxa"/>
        <w:tblLayout w:type="fixed"/>
        <w:tblLook w:val="0400" w:firstRow="0" w:lastRow="0" w:firstColumn="0" w:lastColumn="0" w:noHBand="0" w:noVBand="1"/>
      </w:tblPr>
      <w:tblGrid>
        <w:gridCol w:w="3978"/>
        <w:gridCol w:w="1282"/>
        <w:gridCol w:w="1554"/>
        <w:gridCol w:w="1557"/>
        <w:gridCol w:w="1425"/>
      </w:tblGrid>
      <w:tr w:rsidR="003218C6" w:rsidRPr="00871294" w14:paraId="0F631979" w14:textId="77777777" w:rsidTr="000511D8">
        <w:trPr>
          <w:trHeight w:val="491"/>
          <w:tblHeader/>
        </w:trPr>
        <w:tc>
          <w:tcPr>
            <w:tcW w:w="3978" w:type="dxa"/>
            <w:tcBorders>
              <w:top w:val="single" w:sz="4" w:space="0" w:color="000000"/>
              <w:left w:val="single" w:sz="8" w:space="0" w:color="000000"/>
              <w:bottom w:val="single" w:sz="8" w:space="0" w:color="000000"/>
              <w:right w:val="single" w:sz="8" w:space="0" w:color="000000"/>
            </w:tcBorders>
            <w:vAlign w:val="center"/>
          </w:tcPr>
          <w:p w14:paraId="7632F89F" w14:textId="77777777" w:rsidR="003218C6" w:rsidRPr="00871294" w:rsidRDefault="003218C6" w:rsidP="000511D8">
            <w:pPr>
              <w:jc w:val="center"/>
              <w:rPr>
                <w:bCs/>
                <w:color w:val="000000"/>
                <w:lang w:val="uk-UA"/>
              </w:rPr>
            </w:pPr>
            <w:r w:rsidRPr="00871294">
              <w:rPr>
                <w:bCs/>
                <w:color w:val="000000"/>
                <w:lang w:val="uk-UA"/>
              </w:rPr>
              <w:t>Захід</w:t>
            </w:r>
          </w:p>
        </w:tc>
        <w:tc>
          <w:tcPr>
            <w:tcW w:w="1282" w:type="dxa"/>
            <w:tcBorders>
              <w:top w:val="single" w:sz="4" w:space="0" w:color="000000"/>
              <w:left w:val="nil"/>
              <w:bottom w:val="single" w:sz="8" w:space="0" w:color="000000"/>
              <w:right w:val="single" w:sz="8" w:space="0" w:color="000000"/>
            </w:tcBorders>
            <w:vAlign w:val="center"/>
          </w:tcPr>
          <w:p w14:paraId="1C78DA49" w14:textId="77777777" w:rsidR="003218C6" w:rsidRPr="00871294" w:rsidRDefault="003218C6" w:rsidP="000511D8">
            <w:pPr>
              <w:jc w:val="center"/>
              <w:rPr>
                <w:bCs/>
                <w:color w:val="000000"/>
                <w:lang w:val="uk-UA"/>
              </w:rPr>
            </w:pPr>
            <w:r w:rsidRPr="00871294">
              <w:rPr>
                <w:bCs/>
                <w:color w:val="000000"/>
                <w:lang w:val="uk-UA"/>
              </w:rPr>
              <w:t>2025</w:t>
            </w:r>
          </w:p>
        </w:tc>
        <w:tc>
          <w:tcPr>
            <w:tcW w:w="1554" w:type="dxa"/>
            <w:tcBorders>
              <w:top w:val="single" w:sz="4" w:space="0" w:color="000000"/>
              <w:left w:val="nil"/>
              <w:bottom w:val="single" w:sz="8" w:space="0" w:color="000000"/>
              <w:right w:val="single" w:sz="8" w:space="0" w:color="000000"/>
            </w:tcBorders>
            <w:vAlign w:val="center"/>
          </w:tcPr>
          <w:p w14:paraId="635AD2FF" w14:textId="77777777" w:rsidR="003218C6" w:rsidRPr="00871294" w:rsidRDefault="003218C6" w:rsidP="000511D8">
            <w:pPr>
              <w:jc w:val="center"/>
              <w:rPr>
                <w:bCs/>
                <w:color w:val="000000"/>
                <w:lang w:val="uk-UA"/>
              </w:rPr>
            </w:pPr>
            <w:r w:rsidRPr="00871294">
              <w:rPr>
                <w:bCs/>
                <w:color w:val="000000"/>
                <w:lang w:val="uk-UA"/>
              </w:rPr>
              <w:t>2026</w:t>
            </w:r>
          </w:p>
        </w:tc>
        <w:tc>
          <w:tcPr>
            <w:tcW w:w="1557" w:type="dxa"/>
            <w:tcBorders>
              <w:top w:val="single" w:sz="4" w:space="0" w:color="000000"/>
              <w:left w:val="nil"/>
              <w:bottom w:val="single" w:sz="8" w:space="0" w:color="000000"/>
              <w:right w:val="single" w:sz="8" w:space="0" w:color="000000"/>
            </w:tcBorders>
            <w:vAlign w:val="center"/>
          </w:tcPr>
          <w:p w14:paraId="2E5D6E7C" w14:textId="77777777" w:rsidR="003218C6" w:rsidRPr="00871294" w:rsidRDefault="003218C6" w:rsidP="000511D8">
            <w:pPr>
              <w:jc w:val="center"/>
              <w:rPr>
                <w:bCs/>
                <w:color w:val="000000"/>
                <w:lang w:val="uk-UA"/>
              </w:rPr>
            </w:pPr>
            <w:r w:rsidRPr="00871294">
              <w:rPr>
                <w:bCs/>
                <w:color w:val="000000"/>
                <w:lang w:val="uk-UA"/>
              </w:rPr>
              <w:t>2027</w:t>
            </w:r>
          </w:p>
        </w:tc>
        <w:tc>
          <w:tcPr>
            <w:tcW w:w="1425" w:type="dxa"/>
            <w:tcBorders>
              <w:top w:val="single" w:sz="4" w:space="0" w:color="000000"/>
              <w:left w:val="nil"/>
              <w:bottom w:val="single" w:sz="8" w:space="0" w:color="000000"/>
              <w:right w:val="single" w:sz="8" w:space="0" w:color="000000"/>
            </w:tcBorders>
            <w:vAlign w:val="center"/>
          </w:tcPr>
          <w:p w14:paraId="51644976" w14:textId="77777777" w:rsidR="003218C6" w:rsidRPr="00871294" w:rsidRDefault="003218C6" w:rsidP="000511D8">
            <w:pPr>
              <w:jc w:val="center"/>
              <w:rPr>
                <w:bCs/>
                <w:color w:val="000000"/>
                <w:lang w:val="uk-UA"/>
              </w:rPr>
            </w:pPr>
            <w:r w:rsidRPr="00871294">
              <w:rPr>
                <w:bCs/>
                <w:color w:val="000000"/>
                <w:lang w:val="uk-UA"/>
              </w:rPr>
              <w:t>Всього</w:t>
            </w:r>
          </w:p>
        </w:tc>
      </w:tr>
      <w:tr w:rsidR="003218C6" w:rsidRPr="00871294" w14:paraId="6CABB10F" w14:textId="77777777" w:rsidTr="000511D8">
        <w:trPr>
          <w:trHeight w:val="980"/>
        </w:trPr>
        <w:tc>
          <w:tcPr>
            <w:tcW w:w="3978" w:type="dxa"/>
            <w:tcBorders>
              <w:top w:val="nil"/>
              <w:left w:val="single" w:sz="8" w:space="0" w:color="000000"/>
              <w:bottom w:val="single" w:sz="8" w:space="0" w:color="000000"/>
              <w:right w:val="single" w:sz="8" w:space="0" w:color="000000"/>
            </w:tcBorders>
            <w:vAlign w:val="center"/>
          </w:tcPr>
          <w:p w14:paraId="67D4F61F" w14:textId="77777777" w:rsidR="003218C6" w:rsidRPr="00871294" w:rsidRDefault="003218C6" w:rsidP="000511D8">
            <w:pPr>
              <w:rPr>
                <w:color w:val="000000"/>
                <w:lang w:val="uk-UA"/>
              </w:rPr>
            </w:pPr>
            <w:r w:rsidRPr="00871294">
              <w:rPr>
                <w:color w:val="000000"/>
                <w:lang w:val="uk-UA"/>
              </w:rPr>
              <w:t>1. Забезпечення збирання, перевезення, зберігання і видалення відходів</w:t>
            </w:r>
          </w:p>
        </w:tc>
        <w:tc>
          <w:tcPr>
            <w:tcW w:w="1282" w:type="dxa"/>
            <w:tcBorders>
              <w:top w:val="nil"/>
              <w:left w:val="nil"/>
              <w:bottom w:val="single" w:sz="8" w:space="0" w:color="000000"/>
              <w:right w:val="single" w:sz="8" w:space="0" w:color="000000"/>
            </w:tcBorders>
            <w:vAlign w:val="center"/>
          </w:tcPr>
          <w:p w14:paraId="6FF2E1D2" w14:textId="77777777" w:rsidR="003218C6" w:rsidRPr="00871294" w:rsidRDefault="003218C6" w:rsidP="000511D8">
            <w:pPr>
              <w:jc w:val="center"/>
              <w:rPr>
                <w:color w:val="000000"/>
                <w:lang w:val="uk-UA"/>
              </w:rPr>
            </w:pPr>
            <w:r w:rsidRPr="00871294">
              <w:rPr>
                <w:color w:val="000000"/>
                <w:lang w:val="uk-UA"/>
              </w:rPr>
              <w:t>5036,94</w:t>
            </w:r>
          </w:p>
        </w:tc>
        <w:tc>
          <w:tcPr>
            <w:tcW w:w="1554" w:type="dxa"/>
            <w:tcBorders>
              <w:top w:val="nil"/>
              <w:left w:val="nil"/>
              <w:bottom w:val="single" w:sz="8" w:space="0" w:color="000000"/>
              <w:right w:val="single" w:sz="8" w:space="0" w:color="000000"/>
            </w:tcBorders>
            <w:vAlign w:val="center"/>
          </w:tcPr>
          <w:p w14:paraId="53CE17F8" w14:textId="77777777" w:rsidR="003218C6" w:rsidRPr="00871294" w:rsidRDefault="003218C6" w:rsidP="000511D8">
            <w:pPr>
              <w:jc w:val="center"/>
              <w:rPr>
                <w:color w:val="000000"/>
                <w:lang w:val="uk-UA"/>
              </w:rPr>
            </w:pPr>
            <w:r w:rsidRPr="00871294">
              <w:rPr>
                <w:color w:val="000000"/>
                <w:lang w:val="uk-UA"/>
              </w:rPr>
              <w:t>0</w:t>
            </w:r>
          </w:p>
        </w:tc>
        <w:tc>
          <w:tcPr>
            <w:tcW w:w="1557" w:type="dxa"/>
            <w:tcBorders>
              <w:top w:val="nil"/>
              <w:left w:val="nil"/>
              <w:bottom w:val="single" w:sz="8" w:space="0" w:color="000000"/>
              <w:right w:val="single" w:sz="8" w:space="0" w:color="000000"/>
            </w:tcBorders>
            <w:vAlign w:val="center"/>
          </w:tcPr>
          <w:p w14:paraId="247A677A" w14:textId="77777777" w:rsidR="003218C6" w:rsidRPr="00871294" w:rsidRDefault="003218C6" w:rsidP="000511D8">
            <w:pPr>
              <w:jc w:val="center"/>
              <w:rPr>
                <w:color w:val="000000"/>
                <w:lang w:val="uk-UA"/>
              </w:rPr>
            </w:pPr>
            <w:r w:rsidRPr="00871294">
              <w:rPr>
                <w:color w:val="000000"/>
                <w:lang w:val="uk-UA"/>
              </w:rPr>
              <w:t>0</w:t>
            </w:r>
          </w:p>
        </w:tc>
        <w:tc>
          <w:tcPr>
            <w:tcW w:w="1425" w:type="dxa"/>
            <w:tcBorders>
              <w:top w:val="nil"/>
              <w:left w:val="nil"/>
              <w:bottom w:val="single" w:sz="8" w:space="0" w:color="000000"/>
              <w:right w:val="single" w:sz="8" w:space="0" w:color="000000"/>
            </w:tcBorders>
            <w:vAlign w:val="center"/>
          </w:tcPr>
          <w:p w14:paraId="06E079C2" w14:textId="77777777" w:rsidR="003218C6" w:rsidRPr="00871294" w:rsidRDefault="003218C6" w:rsidP="000511D8">
            <w:pPr>
              <w:jc w:val="center"/>
              <w:rPr>
                <w:b/>
                <w:color w:val="000000"/>
                <w:lang w:val="uk-UA"/>
              </w:rPr>
            </w:pPr>
            <w:r w:rsidRPr="00871294">
              <w:rPr>
                <w:b/>
                <w:color w:val="000000"/>
                <w:lang w:val="uk-UA"/>
              </w:rPr>
              <w:t>5036,94</w:t>
            </w:r>
          </w:p>
        </w:tc>
      </w:tr>
      <w:tr w:rsidR="003218C6" w:rsidRPr="00871294" w14:paraId="77D4044A" w14:textId="77777777" w:rsidTr="000511D8">
        <w:trPr>
          <w:trHeight w:val="400"/>
        </w:trPr>
        <w:tc>
          <w:tcPr>
            <w:tcW w:w="3978" w:type="dxa"/>
            <w:tcBorders>
              <w:top w:val="nil"/>
              <w:left w:val="single" w:sz="8" w:space="0" w:color="000000"/>
              <w:bottom w:val="single" w:sz="8" w:space="0" w:color="000000"/>
              <w:right w:val="single" w:sz="8" w:space="0" w:color="000000"/>
            </w:tcBorders>
            <w:vAlign w:val="center"/>
          </w:tcPr>
          <w:p w14:paraId="11B48563" w14:textId="15947070" w:rsidR="003218C6" w:rsidRPr="00871294" w:rsidRDefault="003218C6" w:rsidP="000511D8">
            <w:pPr>
              <w:rPr>
                <w:color w:val="000000"/>
                <w:lang w:val="uk-UA"/>
              </w:rPr>
            </w:pPr>
            <w:r w:rsidRPr="00871294">
              <w:rPr>
                <w:color w:val="000000"/>
                <w:lang w:val="uk-UA"/>
              </w:rPr>
              <w:t xml:space="preserve">2. Реконструкція полігонів </w:t>
            </w:r>
            <w:r w:rsidR="00885929">
              <w:rPr>
                <w:color w:val="000000"/>
                <w:lang w:val="uk-UA"/>
              </w:rPr>
              <w:t>ПВ</w:t>
            </w:r>
          </w:p>
        </w:tc>
        <w:tc>
          <w:tcPr>
            <w:tcW w:w="1282" w:type="dxa"/>
            <w:tcBorders>
              <w:top w:val="nil"/>
              <w:left w:val="nil"/>
              <w:bottom w:val="single" w:sz="8" w:space="0" w:color="000000"/>
              <w:right w:val="single" w:sz="8" w:space="0" w:color="000000"/>
            </w:tcBorders>
            <w:vAlign w:val="center"/>
          </w:tcPr>
          <w:p w14:paraId="556DE109" w14:textId="77777777" w:rsidR="003218C6" w:rsidRPr="00871294" w:rsidRDefault="003218C6" w:rsidP="000511D8">
            <w:pPr>
              <w:jc w:val="center"/>
              <w:rPr>
                <w:color w:val="000000"/>
                <w:lang w:val="uk-UA"/>
              </w:rPr>
            </w:pPr>
            <w:r w:rsidRPr="00871294">
              <w:rPr>
                <w:color w:val="000000"/>
                <w:lang w:val="uk-UA"/>
              </w:rPr>
              <w:t>0</w:t>
            </w:r>
          </w:p>
        </w:tc>
        <w:tc>
          <w:tcPr>
            <w:tcW w:w="1554" w:type="dxa"/>
            <w:tcBorders>
              <w:top w:val="nil"/>
              <w:left w:val="nil"/>
              <w:bottom w:val="single" w:sz="8" w:space="0" w:color="000000"/>
              <w:right w:val="single" w:sz="8" w:space="0" w:color="000000"/>
            </w:tcBorders>
            <w:vAlign w:val="center"/>
          </w:tcPr>
          <w:p w14:paraId="735EE757" w14:textId="77777777" w:rsidR="003218C6" w:rsidRPr="00871294" w:rsidRDefault="003218C6" w:rsidP="000511D8">
            <w:pPr>
              <w:jc w:val="center"/>
              <w:rPr>
                <w:color w:val="000000"/>
                <w:lang w:val="uk-UA"/>
              </w:rPr>
            </w:pPr>
            <w:r w:rsidRPr="00871294">
              <w:rPr>
                <w:color w:val="000000"/>
                <w:lang w:val="uk-UA"/>
              </w:rPr>
              <w:t>2000</w:t>
            </w:r>
          </w:p>
        </w:tc>
        <w:tc>
          <w:tcPr>
            <w:tcW w:w="1557" w:type="dxa"/>
            <w:tcBorders>
              <w:top w:val="nil"/>
              <w:left w:val="nil"/>
              <w:bottom w:val="single" w:sz="8" w:space="0" w:color="000000"/>
              <w:right w:val="single" w:sz="8" w:space="0" w:color="000000"/>
            </w:tcBorders>
            <w:vAlign w:val="center"/>
          </w:tcPr>
          <w:p w14:paraId="1ADDE2FA" w14:textId="77777777" w:rsidR="003218C6" w:rsidRPr="00871294" w:rsidRDefault="003218C6" w:rsidP="000511D8">
            <w:pPr>
              <w:jc w:val="center"/>
              <w:rPr>
                <w:color w:val="000000"/>
                <w:lang w:val="uk-UA"/>
              </w:rPr>
            </w:pPr>
            <w:r w:rsidRPr="00871294">
              <w:rPr>
                <w:color w:val="000000"/>
                <w:lang w:val="uk-UA"/>
              </w:rPr>
              <w:t>2000</w:t>
            </w:r>
          </w:p>
        </w:tc>
        <w:tc>
          <w:tcPr>
            <w:tcW w:w="1425" w:type="dxa"/>
            <w:tcBorders>
              <w:top w:val="nil"/>
              <w:left w:val="nil"/>
              <w:bottom w:val="single" w:sz="8" w:space="0" w:color="000000"/>
              <w:right w:val="single" w:sz="8" w:space="0" w:color="000000"/>
            </w:tcBorders>
            <w:vAlign w:val="center"/>
          </w:tcPr>
          <w:p w14:paraId="4D5959BA" w14:textId="77777777" w:rsidR="003218C6" w:rsidRPr="00871294" w:rsidRDefault="003218C6" w:rsidP="000511D8">
            <w:pPr>
              <w:jc w:val="center"/>
              <w:rPr>
                <w:b/>
                <w:color w:val="000000"/>
                <w:lang w:val="uk-UA"/>
              </w:rPr>
            </w:pPr>
            <w:r w:rsidRPr="00871294">
              <w:rPr>
                <w:b/>
                <w:color w:val="000000"/>
                <w:lang w:val="uk-UA"/>
              </w:rPr>
              <w:t>4000</w:t>
            </w:r>
          </w:p>
        </w:tc>
      </w:tr>
      <w:tr w:rsidR="003218C6" w:rsidRPr="00871294" w14:paraId="727A4304" w14:textId="77777777" w:rsidTr="000511D8">
        <w:trPr>
          <w:trHeight w:val="689"/>
        </w:trPr>
        <w:tc>
          <w:tcPr>
            <w:tcW w:w="3978" w:type="dxa"/>
            <w:tcBorders>
              <w:top w:val="nil"/>
              <w:left w:val="single" w:sz="8" w:space="0" w:color="000000"/>
              <w:bottom w:val="single" w:sz="8" w:space="0" w:color="000000"/>
              <w:right w:val="single" w:sz="8" w:space="0" w:color="000000"/>
            </w:tcBorders>
            <w:vAlign w:val="center"/>
          </w:tcPr>
          <w:p w14:paraId="1BB59547" w14:textId="77777777" w:rsidR="003218C6" w:rsidRPr="00871294" w:rsidRDefault="003218C6" w:rsidP="000511D8">
            <w:pPr>
              <w:rPr>
                <w:color w:val="000000"/>
                <w:lang w:val="uk-UA"/>
              </w:rPr>
            </w:pPr>
            <w:r w:rsidRPr="00871294">
              <w:rPr>
                <w:color w:val="000000"/>
                <w:lang w:val="uk-UA"/>
              </w:rPr>
              <w:t>3. Придбання та впровадження технологій, обладнання та машин</w:t>
            </w:r>
          </w:p>
        </w:tc>
        <w:tc>
          <w:tcPr>
            <w:tcW w:w="1282" w:type="dxa"/>
            <w:tcBorders>
              <w:top w:val="nil"/>
              <w:left w:val="nil"/>
              <w:bottom w:val="single" w:sz="8" w:space="0" w:color="000000"/>
              <w:right w:val="single" w:sz="8" w:space="0" w:color="000000"/>
            </w:tcBorders>
            <w:vAlign w:val="center"/>
          </w:tcPr>
          <w:p w14:paraId="202C8B27" w14:textId="77777777" w:rsidR="003218C6" w:rsidRPr="00871294" w:rsidRDefault="003218C6" w:rsidP="000511D8">
            <w:pPr>
              <w:jc w:val="center"/>
              <w:rPr>
                <w:color w:val="000000"/>
                <w:lang w:val="uk-UA"/>
              </w:rPr>
            </w:pPr>
            <w:r w:rsidRPr="00871294">
              <w:rPr>
                <w:color w:val="000000"/>
                <w:lang w:val="uk-UA"/>
              </w:rPr>
              <w:t>0</w:t>
            </w:r>
          </w:p>
        </w:tc>
        <w:tc>
          <w:tcPr>
            <w:tcW w:w="1554" w:type="dxa"/>
            <w:tcBorders>
              <w:top w:val="nil"/>
              <w:left w:val="nil"/>
              <w:bottom w:val="single" w:sz="8" w:space="0" w:color="000000"/>
              <w:right w:val="single" w:sz="8" w:space="0" w:color="000000"/>
            </w:tcBorders>
            <w:vAlign w:val="center"/>
          </w:tcPr>
          <w:p w14:paraId="67E32025" w14:textId="77777777" w:rsidR="003218C6" w:rsidRPr="00871294" w:rsidRDefault="003218C6" w:rsidP="000511D8">
            <w:pPr>
              <w:jc w:val="center"/>
              <w:rPr>
                <w:color w:val="000000"/>
                <w:lang w:val="uk-UA"/>
              </w:rPr>
            </w:pPr>
            <w:r w:rsidRPr="00871294">
              <w:rPr>
                <w:color w:val="000000"/>
                <w:lang w:val="uk-UA"/>
              </w:rPr>
              <w:t>2000</w:t>
            </w:r>
          </w:p>
        </w:tc>
        <w:tc>
          <w:tcPr>
            <w:tcW w:w="1557" w:type="dxa"/>
            <w:tcBorders>
              <w:top w:val="nil"/>
              <w:left w:val="nil"/>
              <w:bottom w:val="single" w:sz="8" w:space="0" w:color="000000"/>
              <w:right w:val="single" w:sz="8" w:space="0" w:color="000000"/>
            </w:tcBorders>
            <w:vAlign w:val="center"/>
          </w:tcPr>
          <w:p w14:paraId="0F552880" w14:textId="77777777" w:rsidR="003218C6" w:rsidRPr="00871294" w:rsidRDefault="003218C6" w:rsidP="000511D8">
            <w:pPr>
              <w:jc w:val="center"/>
              <w:rPr>
                <w:color w:val="000000"/>
                <w:lang w:val="uk-UA"/>
              </w:rPr>
            </w:pPr>
            <w:r w:rsidRPr="00871294">
              <w:rPr>
                <w:color w:val="000000"/>
                <w:lang w:val="uk-UA"/>
              </w:rPr>
              <w:t>2000</w:t>
            </w:r>
          </w:p>
        </w:tc>
        <w:tc>
          <w:tcPr>
            <w:tcW w:w="1425" w:type="dxa"/>
            <w:tcBorders>
              <w:top w:val="nil"/>
              <w:left w:val="nil"/>
              <w:bottom w:val="single" w:sz="8" w:space="0" w:color="000000"/>
              <w:right w:val="single" w:sz="8" w:space="0" w:color="000000"/>
            </w:tcBorders>
            <w:vAlign w:val="center"/>
          </w:tcPr>
          <w:p w14:paraId="50FF700B" w14:textId="77777777" w:rsidR="003218C6" w:rsidRPr="00871294" w:rsidRDefault="003218C6" w:rsidP="000511D8">
            <w:pPr>
              <w:jc w:val="center"/>
              <w:rPr>
                <w:b/>
                <w:color w:val="000000"/>
                <w:lang w:val="uk-UA"/>
              </w:rPr>
            </w:pPr>
            <w:r w:rsidRPr="00871294">
              <w:rPr>
                <w:b/>
                <w:color w:val="000000"/>
                <w:lang w:val="uk-UA"/>
              </w:rPr>
              <w:t>4000</w:t>
            </w:r>
          </w:p>
        </w:tc>
      </w:tr>
      <w:tr w:rsidR="003218C6" w:rsidRPr="00871294" w14:paraId="24CF6A6D" w14:textId="77777777" w:rsidTr="000511D8">
        <w:trPr>
          <w:trHeight w:val="543"/>
        </w:trPr>
        <w:tc>
          <w:tcPr>
            <w:tcW w:w="3978" w:type="dxa"/>
            <w:tcBorders>
              <w:top w:val="nil"/>
              <w:left w:val="single" w:sz="8" w:space="0" w:color="000000"/>
              <w:bottom w:val="single" w:sz="8" w:space="0" w:color="000000"/>
              <w:right w:val="single" w:sz="8" w:space="0" w:color="000000"/>
            </w:tcBorders>
            <w:vAlign w:val="center"/>
          </w:tcPr>
          <w:p w14:paraId="5769D54E" w14:textId="77777777" w:rsidR="003218C6" w:rsidRPr="00871294" w:rsidRDefault="003218C6" w:rsidP="000511D8">
            <w:pPr>
              <w:rPr>
                <w:color w:val="000000"/>
                <w:lang w:val="uk-UA"/>
              </w:rPr>
            </w:pPr>
            <w:r w:rsidRPr="00871294">
              <w:rPr>
                <w:color w:val="000000"/>
                <w:lang w:val="uk-UA"/>
              </w:rPr>
              <w:t xml:space="preserve">4. Обладнання </w:t>
            </w:r>
            <w:proofErr w:type="spellStart"/>
            <w:r w:rsidRPr="00871294">
              <w:rPr>
                <w:color w:val="000000"/>
                <w:lang w:val="uk-UA"/>
              </w:rPr>
              <w:t>сміттєсортувальних</w:t>
            </w:r>
            <w:proofErr w:type="spellEnd"/>
            <w:r w:rsidRPr="00871294">
              <w:rPr>
                <w:color w:val="000000"/>
                <w:lang w:val="uk-UA"/>
              </w:rPr>
              <w:t xml:space="preserve"> станцій</w:t>
            </w:r>
          </w:p>
        </w:tc>
        <w:tc>
          <w:tcPr>
            <w:tcW w:w="1282" w:type="dxa"/>
            <w:tcBorders>
              <w:top w:val="nil"/>
              <w:left w:val="nil"/>
              <w:bottom w:val="single" w:sz="8" w:space="0" w:color="000000"/>
              <w:right w:val="single" w:sz="8" w:space="0" w:color="000000"/>
            </w:tcBorders>
            <w:vAlign w:val="center"/>
          </w:tcPr>
          <w:p w14:paraId="1228FE0F" w14:textId="77777777" w:rsidR="003218C6" w:rsidRPr="00871294" w:rsidRDefault="003218C6" w:rsidP="000511D8">
            <w:pPr>
              <w:jc w:val="center"/>
              <w:rPr>
                <w:color w:val="000000"/>
                <w:lang w:val="uk-UA"/>
              </w:rPr>
            </w:pPr>
            <w:r w:rsidRPr="00871294">
              <w:rPr>
                <w:color w:val="000000"/>
                <w:lang w:val="uk-UA"/>
              </w:rPr>
              <w:t>0</w:t>
            </w:r>
          </w:p>
        </w:tc>
        <w:tc>
          <w:tcPr>
            <w:tcW w:w="1554" w:type="dxa"/>
            <w:tcBorders>
              <w:top w:val="nil"/>
              <w:left w:val="nil"/>
              <w:bottom w:val="single" w:sz="8" w:space="0" w:color="000000"/>
              <w:right w:val="single" w:sz="8" w:space="0" w:color="000000"/>
            </w:tcBorders>
            <w:vAlign w:val="center"/>
          </w:tcPr>
          <w:p w14:paraId="49A74E6E" w14:textId="77777777" w:rsidR="003218C6" w:rsidRPr="00871294" w:rsidRDefault="003218C6" w:rsidP="000511D8">
            <w:pPr>
              <w:jc w:val="center"/>
              <w:rPr>
                <w:color w:val="000000"/>
                <w:lang w:val="uk-UA"/>
              </w:rPr>
            </w:pPr>
            <w:r w:rsidRPr="00871294">
              <w:rPr>
                <w:color w:val="000000"/>
                <w:lang w:val="uk-UA"/>
              </w:rPr>
              <w:t>1 200,00</w:t>
            </w:r>
          </w:p>
        </w:tc>
        <w:tc>
          <w:tcPr>
            <w:tcW w:w="1557" w:type="dxa"/>
            <w:tcBorders>
              <w:top w:val="nil"/>
              <w:left w:val="nil"/>
              <w:bottom w:val="single" w:sz="8" w:space="0" w:color="000000"/>
              <w:right w:val="single" w:sz="8" w:space="0" w:color="000000"/>
            </w:tcBorders>
            <w:vAlign w:val="center"/>
          </w:tcPr>
          <w:p w14:paraId="3278A8A7" w14:textId="77777777" w:rsidR="003218C6" w:rsidRPr="00871294" w:rsidRDefault="003218C6" w:rsidP="000511D8">
            <w:pPr>
              <w:jc w:val="center"/>
              <w:rPr>
                <w:color w:val="000000"/>
                <w:lang w:val="uk-UA"/>
              </w:rPr>
            </w:pPr>
            <w:r w:rsidRPr="00871294">
              <w:rPr>
                <w:color w:val="000000"/>
                <w:lang w:val="uk-UA"/>
              </w:rPr>
              <w:t>1 200,00</w:t>
            </w:r>
          </w:p>
        </w:tc>
        <w:tc>
          <w:tcPr>
            <w:tcW w:w="1425" w:type="dxa"/>
            <w:tcBorders>
              <w:top w:val="nil"/>
              <w:left w:val="nil"/>
              <w:bottom w:val="single" w:sz="8" w:space="0" w:color="000000"/>
              <w:right w:val="single" w:sz="8" w:space="0" w:color="000000"/>
            </w:tcBorders>
            <w:vAlign w:val="center"/>
          </w:tcPr>
          <w:p w14:paraId="59EAEE93" w14:textId="77777777" w:rsidR="003218C6" w:rsidRPr="00871294" w:rsidRDefault="003218C6" w:rsidP="000511D8">
            <w:pPr>
              <w:jc w:val="center"/>
              <w:rPr>
                <w:b/>
                <w:color w:val="000000"/>
                <w:lang w:val="uk-UA"/>
              </w:rPr>
            </w:pPr>
            <w:r w:rsidRPr="00871294">
              <w:rPr>
                <w:b/>
                <w:color w:val="000000"/>
                <w:lang w:val="uk-UA"/>
              </w:rPr>
              <w:t>2400</w:t>
            </w:r>
          </w:p>
        </w:tc>
      </w:tr>
      <w:tr w:rsidR="003218C6" w:rsidRPr="00871294" w14:paraId="0AEB14D8" w14:textId="77777777" w:rsidTr="000511D8">
        <w:trPr>
          <w:trHeight w:val="551"/>
        </w:trPr>
        <w:tc>
          <w:tcPr>
            <w:tcW w:w="3978" w:type="dxa"/>
            <w:tcBorders>
              <w:top w:val="nil"/>
              <w:left w:val="single" w:sz="8" w:space="0" w:color="000000"/>
              <w:bottom w:val="single" w:sz="8" w:space="0" w:color="000000"/>
              <w:right w:val="single" w:sz="8" w:space="0" w:color="000000"/>
            </w:tcBorders>
            <w:vAlign w:val="center"/>
          </w:tcPr>
          <w:p w14:paraId="44329617" w14:textId="77777777" w:rsidR="003218C6" w:rsidRPr="00871294" w:rsidRDefault="003218C6" w:rsidP="000511D8">
            <w:pPr>
              <w:rPr>
                <w:color w:val="000000"/>
                <w:lang w:val="uk-UA"/>
              </w:rPr>
            </w:pPr>
            <w:r w:rsidRPr="00871294">
              <w:rPr>
                <w:color w:val="000000"/>
                <w:lang w:val="uk-UA"/>
              </w:rPr>
              <w:t>5. Придбання контейнерів для роздільного збору</w:t>
            </w:r>
          </w:p>
        </w:tc>
        <w:tc>
          <w:tcPr>
            <w:tcW w:w="1282" w:type="dxa"/>
            <w:tcBorders>
              <w:top w:val="nil"/>
              <w:left w:val="nil"/>
              <w:bottom w:val="single" w:sz="8" w:space="0" w:color="000000"/>
              <w:right w:val="single" w:sz="8" w:space="0" w:color="000000"/>
            </w:tcBorders>
            <w:vAlign w:val="center"/>
          </w:tcPr>
          <w:p w14:paraId="63B4B690" w14:textId="77777777" w:rsidR="003218C6" w:rsidRPr="00871294" w:rsidRDefault="003218C6" w:rsidP="000511D8">
            <w:pPr>
              <w:jc w:val="center"/>
              <w:rPr>
                <w:color w:val="000000"/>
                <w:lang w:val="uk-UA"/>
              </w:rPr>
            </w:pPr>
            <w:r w:rsidRPr="00871294">
              <w:rPr>
                <w:color w:val="000000"/>
                <w:lang w:val="uk-UA"/>
              </w:rPr>
              <w:t>2321</w:t>
            </w:r>
          </w:p>
        </w:tc>
        <w:tc>
          <w:tcPr>
            <w:tcW w:w="1554" w:type="dxa"/>
            <w:tcBorders>
              <w:top w:val="nil"/>
              <w:left w:val="nil"/>
              <w:bottom w:val="single" w:sz="8" w:space="0" w:color="000000"/>
              <w:right w:val="single" w:sz="8" w:space="0" w:color="000000"/>
            </w:tcBorders>
            <w:vAlign w:val="center"/>
          </w:tcPr>
          <w:p w14:paraId="26CC93B9" w14:textId="77777777" w:rsidR="003218C6" w:rsidRPr="00871294" w:rsidRDefault="003218C6" w:rsidP="000511D8">
            <w:pPr>
              <w:jc w:val="center"/>
              <w:rPr>
                <w:color w:val="000000"/>
                <w:lang w:val="uk-UA"/>
              </w:rPr>
            </w:pPr>
            <w:r w:rsidRPr="00871294">
              <w:rPr>
                <w:color w:val="000000"/>
                <w:lang w:val="uk-UA"/>
              </w:rPr>
              <w:t>2 00,00</w:t>
            </w:r>
          </w:p>
        </w:tc>
        <w:tc>
          <w:tcPr>
            <w:tcW w:w="1557" w:type="dxa"/>
            <w:tcBorders>
              <w:top w:val="nil"/>
              <w:left w:val="nil"/>
              <w:bottom w:val="single" w:sz="8" w:space="0" w:color="000000"/>
              <w:right w:val="single" w:sz="8" w:space="0" w:color="000000"/>
            </w:tcBorders>
            <w:vAlign w:val="center"/>
          </w:tcPr>
          <w:p w14:paraId="114BD8C8" w14:textId="77777777" w:rsidR="003218C6" w:rsidRPr="00871294" w:rsidRDefault="003218C6" w:rsidP="000511D8">
            <w:pPr>
              <w:jc w:val="center"/>
              <w:rPr>
                <w:color w:val="000000"/>
                <w:lang w:val="uk-UA"/>
              </w:rPr>
            </w:pPr>
            <w:r w:rsidRPr="00871294">
              <w:rPr>
                <w:color w:val="000000"/>
                <w:lang w:val="uk-UA"/>
              </w:rPr>
              <w:t>200</w:t>
            </w:r>
          </w:p>
        </w:tc>
        <w:tc>
          <w:tcPr>
            <w:tcW w:w="1425" w:type="dxa"/>
            <w:tcBorders>
              <w:top w:val="nil"/>
              <w:left w:val="nil"/>
              <w:bottom w:val="single" w:sz="8" w:space="0" w:color="000000"/>
              <w:right w:val="single" w:sz="8" w:space="0" w:color="000000"/>
            </w:tcBorders>
            <w:vAlign w:val="center"/>
          </w:tcPr>
          <w:p w14:paraId="25C82974" w14:textId="77777777" w:rsidR="003218C6" w:rsidRPr="00871294" w:rsidRDefault="003218C6" w:rsidP="000511D8">
            <w:pPr>
              <w:jc w:val="center"/>
              <w:rPr>
                <w:b/>
                <w:color w:val="000000"/>
                <w:lang w:val="uk-UA"/>
              </w:rPr>
            </w:pPr>
            <w:r w:rsidRPr="00871294">
              <w:rPr>
                <w:b/>
                <w:color w:val="000000"/>
                <w:lang w:val="uk-UA"/>
              </w:rPr>
              <w:t>2521</w:t>
            </w:r>
          </w:p>
        </w:tc>
      </w:tr>
      <w:tr w:rsidR="003218C6" w:rsidRPr="00871294" w14:paraId="0E26E7F1" w14:textId="77777777" w:rsidTr="000511D8">
        <w:trPr>
          <w:trHeight w:val="687"/>
        </w:trPr>
        <w:tc>
          <w:tcPr>
            <w:tcW w:w="3978" w:type="dxa"/>
            <w:tcBorders>
              <w:top w:val="nil"/>
              <w:left w:val="single" w:sz="8" w:space="0" w:color="000000"/>
              <w:bottom w:val="single" w:sz="4" w:space="0" w:color="000000"/>
              <w:right w:val="single" w:sz="8" w:space="0" w:color="000000"/>
            </w:tcBorders>
            <w:vAlign w:val="center"/>
          </w:tcPr>
          <w:p w14:paraId="778B63CE" w14:textId="77777777" w:rsidR="003218C6" w:rsidRPr="00871294" w:rsidRDefault="003218C6" w:rsidP="000511D8">
            <w:pPr>
              <w:rPr>
                <w:color w:val="000000"/>
                <w:lang w:val="uk-UA"/>
              </w:rPr>
            </w:pPr>
            <w:r w:rsidRPr="00871294">
              <w:rPr>
                <w:color w:val="000000"/>
                <w:lang w:val="uk-UA"/>
              </w:rPr>
              <w:t>6. Розробка регіонального плану управління відходами</w:t>
            </w:r>
          </w:p>
        </w:tc>
        <w:tc>
          <w:tcPr>
            <w:tcW w:w="1282" w:type="dxa"/>
            <w:tcBorders>
              <w:top w:val="nil"/>
              <w:left w:val="nil"/>
              <w:bottom w:val="single" w:sz="4" w:space="0" w:color="000000"/>
              <w:right w:val="single" w:sz="8" w:space="0" w:color="000000"/>
            </w:tcBorders>
            <w:vAlign w:val="center"/>
          </w:tcPr>
          <w:p w14:paraId="3980BEA9" w14:textId="77777777" w:rsidR="003218C6" w:rsidRPr="00871294" w:rsidRDefault="003218C6" w:rsidP="000511D8">
            <w:pPr>
              <w:jc w:val="center"/>
              <w:rPr>
                <w:color w:val="000000"/>
                <w:lang w:val="uk-UA"/>
              </w:rPr>
            </w:pPr>
            <w:r w:rsidRPr="00871294">
              <w:rPr>
                <w:color w:val="000000"/>
                <w:lang w:val="uk-UA"/>
              </w:rPr>
              <w:t>600</w:t>
            </w:r>
          </w:p>
        </w:tc>
        <w:tc>
          <w:tcPr>
            <w:tcW w:w="1554" w:type="dxa"/>
            <w:tcBorders>
              <w:top w:val="nil"/>
              <w:left w:val="nil"/>
              <w:bottom w:val="single" w:sz="4" w:space="0" w:color="000000"/>
              <w:right w:val="single" w:sz="8" w:space="0" w:color="000000"/>
            </w:tcBorders>
            <w:vAlign w:val="center"/>
          </w:tcPr>
          <w:p w14:paraId="1B1F37BB" w14:textId="77777777" w:rsidR="003218C6" w:rsidRPr="00871294" w:rsidRDefault="003218C6" w:rsidP="000511D8">
            <w:pPr>
              <w:jc w:val="center"/>
              <w:rPr>
                <w:color w:val="000000"/>
                <w:lang w:val="uk-UA"/>
              </w:rPr>
            </w:pPr>
            <w:r w:rsidRPr="00871294">
              <w:rPr>
                <w:color w:val="000000"/>
                <w:lang w:val="uk-UA"/>
              </w:rPr>
              <w:t>0</w:t>
            </w:r>
          </w:p>
        </w:tc>
        <w:tc>
          <w:tcPr>
            <w:tcW w:w="1557" w:type="dxa"/>
            <w:tcBorders>
              <w:top w:val="nil"/>
              <w:left w:val="nil"/>
              <w:bottom w:val="single" w:sz="4" w:space="0" w:color="000000"/>
              <w:right w:val="single" w:sz="8" w:space="0" w:color="000000"/>
            </w:tcBorders>
            <w:vAlign w:val="center"/>
          </w:tcPr>
          <w:p w14:paraId="17A9CEB6" w14:textId="77777777" w:rsidR="003218C6" w:rsidRPr="00871294" w:rsidRDefault="003218C6" w:rsidP="000511D8">
            <w:pPr>
              <w:jc w:val="center"/>
              <w:rPr>
                <w:color w:val="000000"/>
                <w:lang w:val="uk-UA"/>
              </w:rPr>
            </w:pPr>
            <w:r w:rsidRPr="00871294">
              <w:rPr>
                <w:color w:val="000000"/>
                <w:lang w:val="uk-UA"/>
              </w:rPr>
              <w:t>0</w:t>
            </w:r>
          </w:p>
        </w:tc>
        <w:tc>
          <w:tcPr>
            <w:tcW w:w="1425" w:type="dxa"/>
            <w:tcBorders>
              <w:top w:val="nil"/>
              <w:left w:val="nil"/>
              <w:bottom w:val="single" w:sz="4" w:space="0" w:color="000000"/>
              <w:right w:val="single" w:sz="8" w:space="0" w:color="000000"/>
            </w:tcBorders>
            <w:vAlign w:val="center"/>
          </w:tcPr>
          <w:p w14:paraId="686BE46C" w14:textId="77777777" w:rsidR="003218C6" w:rsidRPr="00871294" w:rsidRDefault="003218C6" w:rsidP="000511D8">
            <w:pPr>
              <w:jc w:val="center"/>
              <w:rPr>
                <w:b/>
                <w:color w:val="000000"/>
                <w:lang w:val="uk-UA"/>
              </w:rPr>
            </w:pPr>
            <w:r w:rsidRPr="00871294">
              <w:rPr>
                <w:b/>
                <w:color w:val="000000"/>
                <w:lang w:val="uk-UA"/>
              </w:rPr>
              <w:t>600</w:t>
            </w:r>
          </w:p>
        </w:tc>
      </w:tr>
      <w:tr w:rsidR="003218C6" w:rsidRPr="00871294" w14:paraId="56DDE57F" w14:textId="77777777" w:rsidTr="000511D8">
        <w:trPr>
          <w:trHeight w:val="300"/>
        </w:trPr>
        <w:tc>
          <w:tcPr>
            <w:tcW w:w="3978" w:type="dxa"/>
            <w:tcBorders>
              <w:top w:val="single" w:sz="4" w:space="0" w:color="000000"/>
              <w:left w:val="single" w:sz="4" w:space="0" w:color="000000"/>
              <w:bottom w:val="single" w:sz="4" w:space="0" w:color="000000"/>
              <w:right w:val="single" w:sz="4" w:space="0" w:color="000000"/>
            </w:tcBorders>
            <w:vAlign w:val="bottom"/>
          </w:tcPr>
          <w:p w14:paraId="059CC0D3" w14:textId="77777777" w:rsidR="003218C6" w:rsidRPr="00871294" w:rsidRDefault="003218C6" w:rsidP="000511D8">
            <w:pPr>
              <w:rPr>
                <w:b/>
                <w:color w:val="000000"/>
                <w:lang w:val="uk-UA"/>
              </w:rPr>
            </w:pPr>
            <w:r w:rsidRPr="00871294">
              <w:rPr>
                <w:b/>
                <w:color w:val="000000"/>
                <w:lang w:val="uk-UA"/>
              </w:rPr>
              <w:t xml:space="preserve">Всього </w:t>
            </w:r>
          </w:p>
        </w:tc>
        <w:tc>
          <w:tcPr>
            <w:tcW w:w="1282" w:type="dxa"/>
            <w:tcBorders>
              <w:top w:val="single" w:sz="4" w:space="0" w:color="000000"/>
              <w:left w:val="single" w:sz="4" w:space="0" w:color="000000"/>
              <w:bottom w:val="single" w:sz="4" w:space="0" w:color="000000"/>
              <w:right w:val="single" w:sz="4" w:space="0" w:color="000000"/>
            </w:tcBorders>
            <w:vAlign w:val="center"/>
          </w:tcPr>
          <w:p w14:paraId="699E21F0" w14:textId="77777777" w:rsidR="003218C6" w:rsidRPr="00871294" w:rsidRDefault="003218C6" w:rsidP="000511D8">
            <w:pPr>
              <w:jc w:val="center"/>
              <w:rPr>
                <w:b/>
                <w:color w:val="000000"/>
                <w:lang w:val="uk-UA"/>
              </w:rPr>
            </w:pPr>
            <w:r w:rsidRPr="00871294">
              <w:rPr>
                <w:b/>
                <w:color w:val="000000"/>
                <w:lang w:val="uk-UA"/>
              </w:rPr>
              <w:t>7957,94</w:t>
            </w:r>
          </w:p>
        </w:tc>
        <w:tc>
          <w:tcPr>
            <w:tcW w:w="1554" w:type="dxa"/>
            <w:tcBorders>
              <w:top w:val="single" w:sz="4" w:space="0" w:color="000000"/>
              <w:left w:val="single" w:sz="4" w:space="0" w:color="000000"/>
              <w:bottom w:val="single" w:sz="4" w:space="0" w:color="000000"/>
              <w:right w:val="single" w:sz="4" w:space="0" w:color="000000"/>
            </w:tcBorders>
            <w:vAlign w:val="center"/>
          </w:tcPr>
          <w:p w14:paraId="7288D25F" w14:textId="77777777" w:rsidR="003218C6" w:rsidRPr="00871294" w:rsidRDefault="003218C6" w:rsidP="000511D8">
            <w:pPr>
              <w:jc w:val="center"/>
              <w:rPr>
                <w:b/>
                <w:color w:val="000000"/>
                <w:lang w:val="uk-UA"/>
              </w:rPr>
            </w:pPr>
            <w:r w:rsidRPr="00871294">
              <w:rPr>
                <w:b/>
                <w:color w:val="000000"/>
                <w:lang w:val="uk-UA"/>
              </w:rPr>
              <w:t>5200</w:t>
            </w:r>
          </w:p>
        </w:tc>
        <w:tc>
          <w:tcPr>
            <w:tcW w:w="1557" w:type="dxa"/>
            <w:tcBorders>
              <w:top w:val="single" w:sz="4" w:space="0" w:color="000000"/>
              <w:left w:val="single" w:sz="4" w:space="0" w:color="000000"/>
              <w:bottom w:val="single" w:sz="4" w:space="0" w:color="000000"/>
              <w:right w:val="single" w:sz="4" w:space="0" w:color="000000"/>
            </w:tcBorders>
            <w:vAlign w:val="center"/>
          </w:tcPr>
          <w:p w14:paraId="05FB6CB8" w14:textId="77777777" w:rsidR="003218C6" w:rsidRPr="00871294" w:rsidRDefault="003218C6" w:rsidP="000511D8">
            <w:pPr>
              <w:jc w:val="center"/>
              <w:rPr>
                <w:b/>
                <w:color w:val="000000"/>
                <w:lang w:val="uk-UA"/>
              </w:rPr>
            </w:pPr>
            <w:r w:rsidRPr="00871294">
              <w:rPr>
                <w:b/>
                <w:color w:val="000000"/>
                <w:lang w:val="uk-UA"/>
              </w:rPr>
              <w:t>5400</w:t>
            </w:r>
          </w:p>
        </w:tc>
        <w:tc>
          <w:tcPr>
            <w:tcW w:w="1425" w:type="dxa"/>
            <w:tcBorders>
              <w:top w:val="single" w:sz="4" w:space="0" w:color="000000"/>
              <w:left w:val="single" w:sz="4" w:space="0" w:color="000000"/>
              <w:bottom w:val="single" w:sz="4" w:space="0" w:color="000000"/>
              <w:right w:val="single" w:sz="4" w:space="0" w:color="000000"/>
            </w:tcBorders>
            <w:vAlign w:val="center"/>
          </w:tcPr>
          <w:p w14:paraId="19867908" w14:textId="77777777" w:rsidR="003218C6" w:rsidRPr="00871294" w:rsidRDefault="003218C6" w:rsidP="000511D8">
            <w:pPr>
              <w:jc w:val="center"/>
              <w:rPr>
                <w:b/>
                <w:color w:val="000000"/>
                <w:lang w:val="uk-UA"/>
              </w:rPr>
            </w:pPr>
            <w:r w:rsidRPr="00871294">
              <w:rPr>
                <w:b/>
                <w:color w:val="000000"/>
                <w:lang w:val="uk-UA"/>
              </w:rPr>
              <w:t>18557,94</w:t>
            </w:r>
          </w:p>
        </w:tc>
      </w:tr>
    </w:tbl>
    <w:p w14:paraId="6B96060F" w14:textId="77777777" w:rsidR="0071319E" w:rsidRDefault="0071319E" w:rsidP="003218C6">
      <w:pPr>
        <w:widowControl w:val="0"/>
        <w:ind w:firstLine="709"/>
        <w:jc w:val="both"/>
        <w:rPr>
          <w:sz w:val="28"/>
          <w:szCs w:val="28"/>
          <w:lang w:val="uk-UA"/>
        </w:rPr>
      </w:pPr>
    </w:p>
    <w:p w14:paraId="143CFE10" w14:textId="468EB3D6" w:rsidR="003218C6" w:rsidRPr="00871294" w:rsidRDefault="003218C6" w:rsidP="003218C6">
      <w:pPr>
        <w:widowControl w:val="0"/>
        <w:ind w:firstLine="709"/>
        <w:jc w:val="both"/>
        <w:rPr>
          <w:sz w:val="28"/>
          <w:szCs w:val="28"/>
          <w:lang w:val="uk-UA"/>
        </w:rPr>
      </w:pPr>
      <w:r w:rsidRPr="00871294">
        <w:rPr>
          <w:sz w:val="28"/>
          <w:szCs w:val="28"/>
          <w:lang w:val="uk-UA"/>
        </w:rPr>
        <w:t xml:space="preserve">Таким чином, можна говорити про збалансований підхід, тобто спочатку передбачається фінансування заходів, направлених на очищення території, далі – інвестиції в інфраструктуру. Спостерігається орієнтація на класичні технічні рішення, а саме витрати на реконструкцію полігонів придбання контейнерів, техніки. Однак недостатньо уваги приділено фінансуванню інноваційних або довгострокових рішень, що може включати </w:t>
      </w:r>
      <w:proofErr w:type="spellStart"/>
      <w:r w:rsidRPr="00871294">
        <w:rPr>
          <w:sz w:val="28"/>
          <w:szCs w:val="28"/>
          <w:lang w:val="uk-UA"/>
        </w:rPr>
        <w:t>цифровізацію</w:t>
      </w:r>
      <w:proofErr w:type="spellEnd"/>
      <w:r w:rsidRPr="00871294">
        <w:rPr>
          <w:sz w:val="28"/>
          <w:szCs w:val="28"/>
          <w:lang w:val="uk-UA"/>
        </w:rPr>
        <w:t xml:space="preserve">, залучення громад, партнерства. Необхідно передбачити залучення зовнішніх джерел фінансування (гранти, партнерства). </w:t>
      </w:r>
    </w:p>
    <w:p w14:paraId="02EB5FE4"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Важливим в перспективі є розширення фінансування стратегічного управління, яке б могло включати: </w:t>
      </w:r>
    </w:p>
    <w:p w14:paraId="1ACA6A86"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створення системи збору даних, оцінку впливу програми на довкілля, економіку, громади; </w:t>
      </w:r>
    </w:p>
    <w:p w14:paraId="62654F1A"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впровадження цифрових рішень для відстеження потоків відходів;</w:t>
      </w:r>
    </w:p>
    <w:p w14:paraId="639880AB"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розробку місцевих нормативно-правових актів, рекомендацій тощо;</w:t>
      </w:r>
    </w:p>
    <w:p w14:paraId="6C8D135C"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освітні та інформаційні кампанії;</w:t>
      </w:r>
    </w:p>
    <w:p w14:paraId="7B2C9832"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підготовку фахівців і підвищення кваліфікації працівників ОМС, комунальних служб, екологічних інспекцій тощо;</w:t>
      </w:r>
    </w:p>
    <w:p w14:paraId="78D7A607" w14:textId="77777777" w:rsidR="003218C6" w:rsidRPr="00871294" w:rsidRDefault="003218C6" w:rsidP="0004231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lastRenderedPageBreak/>
        <w:t xml:space="preserve">проведення стратегічних сесій, консультацій з бізнесом, громадами, донорами </w:t>
      </w:r>
      <w:r w:rsidRPr="00871294">
        <w:rPr>
          <w:sz w:val="28"/>
          <w:szCs w:val="28"/>
          <w:lang w:val="uk-UA"/>
        </w:rPr>
        <w:t>[</w:t>
      </w:r>
      <w:hyperlink r:id="rId41">
        <w:r w:rsidRPr="00871294">
          <w:rPr>
            <w:sz w:val="28"/>
            <w:szCs w:val="28"/>
            <w:lang w:val="uk-UA"/>
          </w:rPr>
          <w:t>22</w:t>
        </w:r>
      </w:hyperlink>
      <w:r w:rsidRPr="00871294">
        <w:rPr>
          <w:sz w:val="28"/>
          <w:szCs w:val="28"/>
          <w:lang w:val="uk-UA"/>
        </w:rPr>
        <w:t>]</w:t>
      </w:r>
      <w:r w:rsidRPr="00871294">
        <w:rPr>
          <w:color w:val="000000"/>
          <w:sz w:val="28"/>
          <w:szCs w:val="28"/>
          <w:lang w:val="uk-UA"/>
        </w:rPr>
        <w:t>.</w:t>
      </w:r>
    </w:p>
    <w:p w14:paraId="04096218" w14:textId="77777777" w:rsidR="003218C6" w:rsidRPr="00871294" w:rsidRDefault="003218C6" w:rsidP="003218C6">
      <w:pPr>
        <w:widowControl w:val="0"/>
        <w:ind w:firstLine="709"/>
        <w:jc w:val="both"/>
        <w:rPr>
          <w:sz w:val="28"/>
          <w:szCs w:val="28"/>
          <w:lang w:val="uk-UA"/>
        </w:rPr>
      </w:pPr>
      <w:r w:rsidRPr="00871294">
        <w:rPr>
          <w:sz w:val="28"/>
          <w:szCs w:val="28"/>
          <w:lang w:val="uk-UA"/>
        </w:rPr>
        <w:t>В процесі впровадження Програми заходи корегуються в залежності від змін екологічної ситуації і економічного стану.</w:t>
      </w:r>
    </w:p>
    <w:p w14:paraId="7704D675" w14:textId="77777777" w:rsidR="003218C6" w:rsidRPr="00871294" w:rsidRDefault="003218C6" w:rsidP="003218C6">
      <w:pPr>
        <w:widowControl w:val="0"/>
        <w:ind w:firstLine="709"/>
        <w:jc w:val="both"/>
        <w:rPr>
          <w:sz w:val="28"/>
          <w:szCs w:val="28"/>
          <w:lang w:val="uk-UA"/>
        </w:rPr>
      </w:pPr>
      <w:r w:rsidRPr="00871294">
        <w:rPr>
          <w:sz w:val="28"/>
          <w:szCs w:val="28"/>
          <w:lang w:val="uk-UA"/>
        </w:rPr>
        <w:t>Аналіз реалізації заходів у сфері управління відходами, що були передбачені Програмою в період 2021-2024 рр. свідчить про наявність суттєвих відмінностей між запланованими та реалізованими заходами, а також у досягненні цільових показників (табл. 2.9).</w:t>
      </w:r>
    </w:p>
    <w:p w14:paraId="0FA438FF" w14:textId="77777777" w:rsidR="003218C6" w:rsidRPr="00871294" w:rsidRDefault="003218C6" w:rsidP="003218C6">
      <w:pPr>
        <w:widowControl w:val="0"/>
        <w:ind w:firstLine="709"/>
        <w:jc w:val="both"/>
        <w:rPr>
          <w:sz w:val="28"/>
          <w:szCs w:val="28"/>
          <w:lang w:val="uk-UA"/>
        </w:rPr>
      </w:pPr>
    </w:p>
    <w:p w14:paraId="2A2B5718" w14:textId="6E05A6B2" w:rsidR="003218C6" w:rsidRPr="00871294" w:rsidRDefault="003218C6" w:rsidP="007529BD">
      <w:pPr>
        <w:keepNext/>
        <w:keepLines/>
        <w:widowControl w:val="0"/>
        <w:ind w:firstLine="709"/>
        <w:jc w:val="both"/>
        <w:rPr>
          <w:b/>
          <w:sz w:val="28"/>
          <w:szCs w:val="28"/>
          <w:lang w:val="uk-UA"/>
        </w:rPr>
      </w:pPr>
      <w:r w:rsidRPr="00871294">
        <w:rPr>
          <w:b/>
          <w:sz w:val="28"/>
          <w:szCs w:val="28"/>
          <w:lang w:val="uk-UA"/>
        </w:rPr>
        <w:t>Таблиця 2.9 – Виконання заходів Програми охорони навколишнього природного середови</w:t>
      </w:r>
      <w:r w:rsidR="00AB6E51" w:rsidRPr="00871294">
        <w:rPr>
          <w:b/>
          <w:sz w:val="28"/>
          <w:szCs w:val="28"/>
          <w:lang w:val="uk-UA"/>
        </w:rPr>
        <w:t>ща Чернігівської області на 2021-2024</w:t>
      </w:r>
      <w:r w:rsidRPr="00871294">
        <w:rPr>
          <w:b/>
          <w:sz w:val="28"/>
          <w:szCs w:val="28"/>
          <w:lang w:val="uk-UA"/>
        </w:rPr>
        <w:t> рр. [23]</w:t>
      </w:r>
    </w:p>
    <w:tbl>
      <w:tblPr>
        <w:tblW w:w="92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9"/>
        <w:gridCol w:w="1126"/>
        <w:gridCol w:w="1103"/>
        <w:gridCol w:w="862"/>
        <w:gridCol w:w="1801"/>
        <w:gridCol w:w="1714"/>
      </w:tblGrid>
      <w:tr w:rsidR="003218C6" w:rsidRPr="00871294" w14:paraId="7588AF40" w14:textId="77777777" w:rsidTr="000511D8">
        <w:trPr>
          <w:trHeight w:val="57"/>
          <w:tblHeader/>
          <w:jc w:val="center"/>
        </w:trPr>
        <w:tc>
          <w:tcPr>
            <w:tcW w:w="2659" w:type="dxa"/>
            <w:vAlign w:val="center"/>
          </w:tcPr>
          <w:p w14:paraId="5BB8FFFF" w14:textId="5AB40A75" w:rsidR="003218C6" w:rsidRPr="00871294" w:rsidRDefault="003218C6" w:rsidP="000511D8">
            <w:pPr>
              <w:jc w:val="center"/>
              <w:rPr>
                <w:bCs/>
                <w:sz w:val="22"/>
                <w:szCs w:val="22"/>
                <w:lang w:val="uk-UA"/>
              </w:rPr>
            </w:pPr>
            <w:r w:rsidRPr="00871294">
              <w:rPr>
                <w:bCs/>
                <w:sz w:val="22"/>
                <w:szCs w:val="22"/>
                <w:lang w:val="uk-UA"/>
              </w:rPr>
              <w:t xml:space="preserve">Заходи програми у частині </w:t>
            </w:r>
            <w:r w:rsidR="00227A21">
              <w:rPr>
                <w:bCs/>
                <w:sz w:val="22"/>
                <w:szCs w:val="22"/>
                <w:lang w:val="uk-UA"/>
              </w:rPr>
              <w:t>управління</w:t>
            </w:r>
            <w:r w:rsidRPr="00871294">
              <w:rPr>
                <w:bCs/>
                <w:sz w:val="22"/>
                <w:szCs w:val="22"/>
                <w:lang w:val="uk-UA"/>
              </w:rPr>
              <w:t xml:space="preserve"> відходами</w:t>
            </w:r>
          </w:p>
        </w:tc>
        <w:tc>
          <w:tcPr>
            <w:tcW w:w="1126" w:type="dxa"/>
            <w:vAlign w:val="center"/>
          </w:tcPr>
          <w:p w14:paraId="6341B007" w14:textId="77777777" w:rsidR="003218C6" w:rsidRPr="00871294" w:rsidRDefault="003218C6" w:rsidP="000511D8">
            <w:pPr>
              <w:jc w:val="center"/>
              <w:rPr>
                <w:sz w:val="22"/>
                <w:szCs w:val="22"/>
                <w:lang w:val="uk-UA"/>
              </w:rPr>
            </w:pPr>
            <w:r w:rsidRPr="00871294">
              <w:rPr>
                <w:sz w:val="22"/>
                <w:szCs w:val="22"/>
                <w:lang w:val="uk-UA"/>
              </w:rPr>
              <w:t xml:space="preserve">Бюджет-ні </w:t>
            </w:r>
            <w:proofErr w:type="spellStart"/>
            <w:r w:rsidRPr="00871294">
              <w:rPr>
                <w:sz w:val="22"/>
                <w:szCs w:val="22"/>
                <w:lang w:val="uk-UA"/>
              </w:rPr>
              <w:t>асиг-нування</w:t>
            </w:r>
            <w:proofErr w:type="spellEnd"/>
            <w:r w:rsidRPr="00871294">
              <w:rPr>
                <w:sz w:val="22"/>
                <w:szCs w:val="22"/>
                <w:lang w:val="uk-UA"/>
              </w:rPr>
              <w:t>, тис. грн.</w:t>
            </w:r>
          </w:p>
        </w:tc>
        <w:tc>
          <w:tcPr>
            <w:tcW w:w="1103" w:type="dxa"/>
          </w:tcPr>
          <w:p w14:paraId="6A0AE6F0" w14:textId="77777777" w:rsidR="003218C6" w:rsidRPr="00871294" w:rsidRDefault="003218C6" w:rsidP="000511D8">
            <w:pPr>
              <w:jc w:val="center"/>
              <w:rPr>
                <w:sz w:val="22"/>
                <w:szCs w:val="22"/>
                <w:lang w:val="uk-UA"/>
              </w:rPr>
            </w:pPr>
            <w:r w:rsidRPr="00871294">
              <w:rPr>
                <w:sz w:val="22"/>
                <w:szCs w:val="22"/>
                <w:lang w:val="uk-UA"/>
              </w:rPr>
              <w:t>Прове-дені ви-датки, тис. грн.</w:t>
            </w:r>
          </w:p>
        </w:tc>
        <w:tc>
          <w:tcPr>
            <w:tcW w:w="862" w:type="dxa"/>
          </w:tcPr>
          <w:p w14:paraId="3F4A82B1" w14:textId="77777777" w:rsidR="003218C6" w:rsidRPr="00871294" w:rsidRDefault="003218C6" w:rsidP="000511D8">
            <w:pPr>
              <w:jc w:val="center"/>
              <w:rPr>
                <w:sz w:val="22"/>
                <w:szCs w:val="22"/>
                <w:lang w:val="uk-UA"/>
              </w:rPr>
            </w:pPr>
            <w:r w:rsidRPr="00871294">
              <w:rPr>
                <w:sz w:val="22"/>
                <w:szCs w:val="22"/>
                <w:lang w:val="uk-UA"/>
              </w:rPr>
              <w:t>% вико-</w:t>
            </w:r>
            <w:proofErr w:type="spellStart"/>
            <w:r w:rsidRPr="00871294">
              <w:rPr>
                <w:sz w:val="22"/>
                <w:szCs w:val="22"/>
                <w:lang w:val="uk-UA"/>
              </w:rPr>
              <w:t>нання</w:t>
            </w:r>
            <w:proofErr w:type="spellEnd"/>
            <w:r w:rsidRPr="00871294">
              <w:rPr>
                <w:sz w:val="22"/>
                <w:szCs w:val="22"/>
                <w:lang w:val="uk-UA"/>
              </w:rPr>
              <w:t xml:space="preserve"> </w:t>
            </w:r>
          </w:p>
        </w:tc>
        <w:tc>
          <w:tcPr>
            <w:tcW w:w="1801" w:type="dxa"/>
          </w:tcPr>
          <w:p w14:paraId="2884A3A8" w14:textId="77777777" w:rsidR="003218C6" w:rsidRPr="00871294" w:rsidRDefault="003218C6" w:rsidP="000511D8">
            <w:pPr>
              <w:jc w:val="center"/>
              <w:rPr>
                <w:sz w:val="22"/>
                <w:szCs w:val="22"/>
                <w:lang w:val="uk-UA"/>
              </w:rPr>
            </w:pPr>
            <w:r w:rsidRPr="00871294">
              <w:rPr>
                <w:sz w:val="22"/>
                <w:szCs w:val="22"/>
                <w:lang w:val="uk-UA"/>
              </w:rPr>
              <w:t xml:space="preserve">Очікуваний результат </w:t>
            </w:r>
          </w:p>
        </w:tc>
        <w:tc>
          <w:tcPr>
            <w:tcW w:w="1714" w:type="dxa"/>
          </w:tcPr>
          <w:p w14:paraId="03873854" w14:textId="77777777" w:rsidR="003218C6" w:rsidRPr="00871294" w:rsidRDefault="003218C6" w:rsidP="000511D8">
            <w:pPr>
              <w:jc w:val="center"/>
              <w:rPr>
                <w:sz w:val="22"/>
                <w:szCs w:val="22"/>
                <w:lang w:val="uk-UA"/>
              </w:rPr>
            </w:pPr>
            <w:r w:rsidRPr="00871294">
              <w:rPr>
                <w:sz w:val="22"/>
                <w:szCs w:val="22"/>
                <w:lang w:val="uk-UA"/>
              </w:rPr>
              <w:t xml:space="preserve">Результативні показники </w:t>
            </w:r>
          </w:p>
        </w:tc>
      </w:tr>
      <w:tr w:rsidR="003218C6" w:rsidRPr="00871294" w14:paraId="0EE57A07" w14:textId="77777777" w:rsidTr="000511D8">
        <w:trPr>
          <w:trHeight w:val="57"/>
          <w:jc w:val="center"/>
        </w:trPr>
        <w:tc>
          <w:tcPr>
            <w:tcW w:w="9265" w:type="dxa"/>
            <w:gridSpan w:val="6"/>
            <w:vAlign w:val="center"/>
          </w:tcPr>
          <w:p w14:paraId="17B8280F" w14:textId="77777777" w:rsidR="003218C6" w:rsidRPr="00871294" w:rsidRDefault="003218C6" w:rsidP="000511D8">
            <w:pPr>
              <w:jc w:val="center"/>
              <w:rPr>
                <w:b/>
                <w:sz w:val="22"/>
                <w:szCs w:val="22"/>
                <w:lang w:val="uk-UA"/>
              </w:rPr>
            </w:pPr>
            <w:r w:rsidRPr="00871294">
              <w:rPr>
                <w:b/>
                <w:sz w:val="22"/>
                <w:szCs w:val="22"/>
                <w:lang w:val="uk-UA"/>
              </w:rPr>
              <w:t>2021 рік</w:t>
            </w:r>
          </w:p>
        </w:tc>
      </w:tr>
      <w:tr w:rsidR="003218C6" w:rsidRPr="00871294" w14:paraId="4A764AC5" w14:textId="77777777" w:rsidTr="000511D8">
        <w:trPr>
          <w:trHeight w:val="57"/>
          <w:jc w:val="center"/>
        </w:trPr>
        <w:tc>
          <w:tcPr>
            <w:tcW w:w="2659" w:type="dxa"/>
          </w:tcPr>
          <w:p w14:paraId="14872953" w14:textId="77777777" w:rsidR="003218C6" w:rsidRPr="00871294" w:rsidRDefault="003218C6" w:rsidP="000511D8">
            <w:pPr>
              <w:rPr>
                <w:sz w:val="22"/>
                <w:szCs w:val="22"/>
                <w:lang w:val="uk-UA"/>
              </w:rPr>
            </w:pPr>
            <w:r w:rsidRPr="00871294">
              <w:rPr>
                <w:sz w:val="22"/>
                <w:szCs w:val="22"/>
                <w:lang w:val="uk-UA"/>
              </w:rPr>
              <w:t xml:space="preserve">Заходів не передбачено </w:t>
            </w:r>
          </w:p>
        </w:tc>
        <w:tc>
          <w:tcPr>
            <w:tcW w:w="1126" w:type="dxa"/>
            <w:vAlign w:val="center"/>
          </w:tcPr>
          <w:p w14:paraId="20491345" w14:textId="77777777" w:rsidR="003218C6" w:rsidRPr="00871294" w:rsidRDefault="003218C6" w:rsidP="000511D8">
            <w:pPr>
              <w:jc w:val="center"/>
              <w:rPr>
                <w:sz w:val="22"/>
                <w:szCs w:val="22"/>
                <w:lang w:val="uk-UA"/>
              </w:rPr>
            </w:pPr>
            <w:r w:rsidRPr="00871294">
              <w:rPr>
                <w:sz w:val="22"/>
                <w:szCs w:val="22"/>
                <w:lang w:val="uk-UA"/>
              </w:rPr>
              <w:t>0,00</w:t>
            </w:r>
          </w:p>
        </w:tc>
        <w:tc>
          <w:tcPr>
            <w:tcW w:w="1103" w:type="dxa"/>
          </w:tcPr>
          <w:p w14:paraId="2E7507CC" w14:textId="77777777" w:rsidR="003218C6" w:rsidRPr="00871294" w:rsidRDefault="003218C6" w:rsidP="000511D8">
            <w:pPr>
              <w:jc w:val="center"/>
              <w:rPr>
                <w:sz w:val="22"/>
                <w:szCs w:val="22"/>
                <w:lang w:val="uk-UA"/>
              </w:rPr>
            </w:pPr>
            <w:r w:rsidRPr="00871294">
              <w:rPr>
                <w:sz w:val="22"/>
                <w:szCs w:val="22"/>
                <w:lang w:val="uk-UA"/>
              </w:rPr>
              <w:t>0,00</w:t>
            </w:r>
          </w:p>
        </w:tc>
        <w:tc>
          <w:tcPr>
            <w:tcW w:w="862" w:type="dxa"/>
          </w:tcPr>
          <w:p w14:paraId="5AB8ECC2" w14:textId="77777777" w:rsidR="003218C6" w:rsidRPr="00871294" w:rsidRDefault="003218C6" w:rsidP="000511D8">
            <w:pPr>
              <w:jc w:val="center"/>
              <w:rPr>
                <w:sz w:val="22"/>
                <w:szCs w:val="22"/>
                <w:lang w:val="uk-UA"/>
              </w:rPr>
            </w:pPr>
            <w:r w:rsidRPr="00871294">
              <w:rPr>
                <w:sz w:val="22"/>
                <w:szCs w:val="22"/>
                <w:lang w:val="uk-UA"/>
              </w:rPr>
              <w:t>-</w:t>
            </w:r>
          </w:p>
        </w:tc>
        <w:tc>
          <w:tcPr>
            <w:tcW w:w="1801" w:type="dxa"/>
          </w:tcPr>
          <w:p w14:paraId="035FAB8B" w14:textId="77777777" w:rsidR="003218C6" w:rsidRPr="00871294" w:rsidRDefault="003218C6" w:rsidP="000511D8">
            <w:pPr>
              <w:jc w:val="center"/>
              <w:rPr>
                <w:sz w:val="22"/>
                <w:szCs w:val="22"/>
                <w:lang w:val="uk-UA"/>
              </w:rPr>
            </w:pPr>
            <w:r w:rsidRPr="00871294">
              <w:rPr>
                <w:sz w:val="22"/>
                <w:szCs w:val="22"/>
                <w:lang w:val="uk-UA"/>
              </w:rPr>
              <w:t>-</w:t>
            </w:r>
          </w:p>
        </w:tc>
        <w:tc>
          <w:tcPr>
            <w:tcW w:w="1714" w:type="dxa"/>
          </w:tcPr>
          <w:p w14:paraId="0844978A" w14:textId="77777777" w:rsidR="003218C6" w:rsidRPr="00871294" w:rsidRDefault="003218C6" w:rsidP="000511D8">
            <w:pPr>
              <w:jc w:val="center"/>
              <w:rPr>
                <w:sz w:val="22"/>
                <w:szCs w:val="22"/>
                <w:lang w:val="uk-UA"/>
              </w:rPr>
            </w:pPr>
            <w:r w:rsidRPr="00871294">
              <w:rPr>
                <w:sz w:val="22"/>
                <w:szCs w:val="22"/>
                <w:lang w:val="uk-UA"/>
              </w:rPr>
              <w:t>-</w:t>
            </w:r>
          </w:p>
        </w:tc>
      </w:tr>
      <w:tr w:rsidR="003218C6" w:rsidRPr="00871294" w14:paraId="45C97CB2" w14:textId="77777777" w:rsidTr="000511D8">
        <w:trPr>
          <w:trHeight w:val="57"/>
          <w:jc w:val="center"/>
        </w:trPr>
        <w:tc>
          <w:tcPr>
            <w:tcW w:w="9265" w:type="dxa"/>
            <w:gridSpan w:val="6"/>
            <w:vAlign w:val="center"/>
          </w:tcPr>
          <w:p w14:paraId="371F45E7" w14:textId="77777777" w:rsidR="003218C6" w:rsidRPr="00871294" w:rsidRDefault="003218C6" w:rsidP="000511D8">
            <w:pPr>
              <w:jc w:val="center"/>
              <w:rPr>
                <w:sz w:val="22"/>
                <w:szCs w:val="22"/>
                <w:lang w:val="uk-UA"/>
              </w:rPr>
            </w:pPr>
            <w:r w:rsidRPr="00871294">
              <w:rPr>
                <w:b/>
                <w:sz w:val="22"/>
                <w:szCs w:val="22"/>
                <w:lang w:val="uk-UA"/>
              </w:rPr>
              <w:t>2022 рік</w:t>
            </w:r>
          </w:p>
        </w:tc>
      </w:tr>
      <w:tr w:rsidR="003218C6" w:rsidRPr="00871294" w14:paraId="02D082B4" w14:textId="77777777" w:rsidTr="000511D8">
        <w:trPr>
          <w:trHeight w:val="57"/>
          <w:jc w:val="center"/>
        </w:trPr>
        <w:tc>
          <w:tcPr>
            <w:tcW w:w="2659" w:type="dxa"/>
            <w:vAlign w:val="center"/>
          </w:tcPr>
          <w:p w14:paraId="5DC180F8" w14:textId="6E38662A" w:rsidR="003218C6" w:rsidRPr="00871294" w:rsidRDefault="003218C6" w:rsidP="000511D8">
            <w:pPr>
              <w:jc w:val="center"/>
              <w:rPr>
                <w:sz w:val="22"/>
                <w:szCs w:val="22"/>
                <w:lang w:val="uk-UA"/>
              </w:rPr>
            </w:pPr>
            <w:r w:rsidRPr="00871294">
              <w:rPr>
                <w:sz w:val="22"/>
                <w:szCs w:val="22"/>
                <w:lang w:val="uk-UA"/>
              </w:rPr>
              <w:t xml:space="preserve">Забезпечення екологічно безпечного збирання, перевезення, зберігання, оброблення, </w:t>
            </w:r>
            <w:r w:rsidR="00F006E8">
              <w:rPr>
                <w:sz w:val="22"/>
                <w:szCs w:val="22"/>
                <w:lang w:val="uk-UA"/>
              </w:rPr>
              <w:t>видалення</w:t>
            </w:r>
            <w:r w:rsidRPr="00871294">
              <w:rPr>
                <w:sz w:val="22"/>
                <w:szCs w:val="22"/>
                <w:lang w:val="uk-UA"/>
              </w:rPr>
              <w:t xml:space="preserve">, видалення, </w:t>
            </w:r>
            <w:proofErr w:type="spellStart"/>
            <w:r w:rsidRPr="00871294">
              <w:rPr>
                <w:sz w:val="22"/>
                <w:szCs w:val="22"/>
                <w:lang w:val="uk-UA"/>
              </w:rPr>
              <w:t>знешкоджен</w:t>
            </w:r>
            <w:proofErr w:type="spellEnd"/>
            <w:r w:rsidRPr="00871294">
              <w:rPr>
                <w:sz w:val="22"/>
                <w:szCs w:val="22"/>
                <w:lang w:val="uk-UA"/>
              </w:rPr>
              <w:t xml:space="preserve">-ня і захоронення </w:t>
            </w:r>
            <w:proofErr w:type="spellStart"/>
            <w:r w:rsidRPr="00871294">
              <w:rPr>
                <w:sz w:val="22"/>
                <w:szCs w:val="22"/>
                <w:lang w:val="uk-UA"/>
              </w:rPr>
              <w:t>непри-датних</w:t>
            </w:r>
            <w:proofErr w:type="spellEnd"/>
            <w:r w:rsidRPr="00871294">
              <w:rPr>
                <w:sz w:val="22"/>
                <w:szCs w:val="22"/>
                <w:lang w:val="uk-UA"/>
              </w:rPr>
              <w:t xml:space="preserve"> до використання хімічних засобів захисту рослин</w:t>
            </w:r>
          </w:p>
        </w:tc>
        <w:tc>
          <w:tcPr>
            <w:tcW w:w="1126" w:type="dxa"/>
            <w:vAlign w:val="center"/>
          </w:tcPr>
          <w:p w14:paraId="637D8ECC" w14:textId="77777777" w:rsidR="003218C6" w:rsidRPr="00871294" w:rsidRDefault="003218C6" w:rsidP="000511D8">
            <w:pPr>
              <w:jc w:val="center"/>
              <w:rPr>
                <w:sz w:val="22"/>
                <w:szCs w:val="22"/>
                <w:lang w:val="uk-UA"/>
              </w:rPr>
            </w:pPr>
            <w:r w:rsidRPr="00871294">
              <w:rPr>
                <w:sz w:val="22"/>
                <w:szCs w:val="22"/>
                <w:lang w:val="uk-UA"/>
              </w:rPr>
              <w:t>1236,24</w:t>
            </w:r>
          </w:p>
        </w:tc>
        <w:tc>
          <w:tcPr>
            <w:tcW w:w="1103" w:type="dxa"/>
            <w:vAlign w:val="center"/>
          </w:tcPr>
          <w:p w14:paraId="62DC06BE" w14:textId="77777777" w:rsidR="003218C6" w:rsidRPr="00871294" w:rsidRDefault="003218C6" w:rsidP="000511D8">
            <w:pPr>
              <w:jc w:val="center"/>
              <w:rPr>
                <w:sz w:val="22"/>
                <w:szCs w:val="22"/>
                <w:lang w:val="uk-UA"/>
              </w:rPr>
            </w:pPr>
            <w:r w:rsidRPr="00871294">
              <w:rPr>
                <w:sz w:val="22"/>
                <w:szCs w:val="22"/>
                <w:lang w:val="uk-UA"/>
              </w:rPr>
              <w:t>713,64</w:t>
            </w:r>
          </w:p>
        </w:tc>
        <w:tc>
          <w:tcPr>
            <w:tcW w:w="862" w:type="dxa"/>
            <w:vAlign w:val="center"/>
          </w:tcPr>
          <w:p w14:paraId="2DFB90AC" w14:textId="77777777" w:rsidR="003218C6" w:rsidRPr="00871294" w:rsidRDefault="003218C6" w:rsidP="000511D8">
            <w:pPr>
              <w:jc w:val="center"/>
              <w:rPr>
                <w:sz w:val="22"/>
                <w:szCs w:val="22"/>
                <w:lang w:val="uk-UA"/>
              </w:rPr>
            </w:pPr>
            <w:r w:rsidRPr="00871294">
              <w:rPr>
                <w:sz w:val="22"/>
                <w:szCs w:val="22"/>
                <w:lang w:val="uk-UA"/>
              </w:rPr>
              <w:t>57,7</w:t>
            </w:r>
          </w:p>
        </w:tc>
        <w:tc>
          <w:tcPr>
            <w:tcW w:w="1801" w:type="dxa"/>
            <w:vAlign w:val="center"/>
          </w:tcPr>
          <w:p w14:paraId="26E9F4AC" w14:textId="77777777" w:rsidR="003218C6" w:rsidRPr="00871294" w:rsidRDefault="003218C6" w:rsidP="000511D8">
            <w:pPr>
              <w:jc w:val="center"/>
              <w:rPr>
                <w:sz w:val="22"/>
                <w:szCs w:val="22"/>
                <w:lang w:val="uk-UA"/>
              </w:rPr>
            </w:pPr>
            <w:r w:rsidRPr="00871294">
              <w:rPr>
                <w:sz w:val="22"/>
                <w:szCs w:val="22"/>
                <w:lang w:val="uk-UA"/>
              </w:rPr>
              <w:t>Запобігання забрудненню довкілля, підземних водоносних горизонтів та поверхневих водойм побутовими відходами, а також небезпечними речовинами шляхом їх видалення</w:t>
            </w:r>
          </w:p>
        </w:tc>
        <w:tc>
          <w:tcPr>
            <w:tcW w:w="1714" w:type="dxa"/>
            <w:vAlign w:val="center"/>
          </w:tcPr>
          <w:p w14:paraId="785C2A52" w14:textId="5A309B82" w:rsidR="003218C6" w:rsidRPr="00871294" w:rsidRDefault="003218C6" w:rsidP="000511D8">
            <w:pPr>
              <w:jc w:val="center"/>
              <w:rPr>
                <w:sz w:val="22"/>
                <w:szCs w:val="22"/>
                <w:lang w:val="uk-UA"/>
              </w:rPr>
            </w:pPr>
            <w:r w:rsidRPr="00871294">
              <w:rPr>
                <w:sz w:val="22"/>
                <w:szCs w:val="22"/>
                <w:lang w:val="uk-UA"/>
              </w:rPr>
              <w:t xml:space="preserve">Вивезено на </w:t>
            </w:r>
            <w:r w:rsidR="003F369E">
              <w:rPr>
                <w:sz w:val="22"/>
                <w:szCs w:val="22"/>
                <w:lang w:val="uk-UA"/>
              </w:rPr>
              <w:t>видалення</w:t>
            </w:r>
            <w:r w:rsidRPr="00871294">
              <w:rPr>
                <w:sz w:val="22"/>
                <w:szCs w:val="22"/>
                <w:lang w:val="uk-UA"/>
              </w:rPr>
              <w:t xml:space="preserve"> 5,974 ти ХЗЗР, які зберігалися на території </w:t>
            </w:r>
            <w:proofErr w:type="spellStart"/>
            <w:r w:rsidRPr="00871294">
              <w:rPr>
                <w:sz w:val="22"/>
                <w:szCs w:val="22"/>
                <w:lang w:val="uk-UA"/>
              </w:rPr>
              <w:t>Сухополов'ян-ської</w:t>
            </w:r>
            <w:proofErr w:type="spellEnd"/>
            <w:r w:rsidRPr="00871294">
              <w:rPr>
                <w:sz w:val="22"/>
                <w:szCs w:val="22"/>
                <w:lang w:val="uk-UA"/>
              </w:rPr>
              <w:t xml:space="preserve"> сільської громади.</w:t>
            </w:r>
          </w:p>
        </w:tc>
      </w:tr>
      <w:tr w:rsidR="003218C6" w:rsidRPr="00871294" w14:paraId="015692BD" w14:textId="77777777" w:rsidTr="000511D8">
        <w:trPr>
          <w:trHeight w:val="57"/>
          <w:jc w:val="center"/>
        </w:trPr>
        <w:tc>
          <w:tcPr>
            <w:tcW w:w="9265" w:type="dxa"/>
            <w:gridSpan w:val="6"/>
            <w:vAlign w:val="center"/>
          </w:tcPr>
          <w:p w14:paraId="1432F10F" w14:textId="77777777" w:rsidR="003218C6" w:rsidRPr="00871294" w:rsidRDefault="003218C6" w:rsidP="000511D8">
            <w:pPr>
              <w:jc w:val="center"/>
              <w:rPr>
                <w:b/>
                <w:sz w:val="22"/>
                <w:szCs w:val="22"/>
                <w:lang w:val="uk-UA"/>
              </w:rPr>
            </w:pPr>
            <w:r w:rsidRPr="00871294">
              <w:rPr>
                <w:b/>
                <w:sz w:val="22"/>
                <w:szCs w:val="22"/>
                <w:lang w:val="uk-UA"/>
              </w:rPr>
              <w:t>2023 рік</w:t>
            </w:r>
          </w:p>
        </w:tc>
      </w:tr>
      <w:tr w:rsidR="003218C6" w:rsidRPr="00871294" w14:paraId="3A38EA41" w14:textId="77777777" w:rsidTr="000511D8">
        <w:trPr>
          <w:trHeight w:val="57"/>
          <w:jc w:val="center"/>
        </w:trPr>
        <w:tc>
          <w:tcPr>
            <w:tcW w:w="2659" w:type="dxa"/>
            <w:vAlign w:val="center"/>
          </w:tcPr>
          <w:p w14:paraId="71480F4F" w14:textId="77777777" w:rsidR="003218C6" w:rsidRPr="00871294" w:rsidRDefault="003218C6" w:rsidP="000511D8">
            <w:pPr>
              <w:jc w:val="center"/>
              <w:rPr>
                <w:sz w:val="22"/>
                <w:szCs w:val="22"/>
                <w:lang w:val="uk-UA"/>
              </w:rPr>
            </w:pPr>
            <w:r w:rsidRPr="00871294">
              <w:rPr>
                <w:sz w:val="22"/>
                <w:szCs w:val="22"/>
                <w:lang w:val="uk-UA"/>
              </w:rPr>
              <w:t>Розробка регіонального плану управління відходами. Коригування</w:t>
            </w:r>
          </w:p>
        </w:tc>
        <w:tc>
          <w:tcPr>
            <w:tcW w:w="1126" w:type="dxa"/>
            <w:vAlign w:val="center"/>
          </w:tcPr>
          <w:p w14:paraId="748041CF" w14:textId="77777777" w:rsidR="003218C6" w:rsidRPr="00871294" w:rsidRDefault="003218C6" w:rsidP="000511D8">
            <w:pPr>
              <w:jc w:val="center"/>
              <w:rPr>
                <w:sz w:val="22"/>
                <w:szCs w:val="22"/>
                <w:lang w:val="uk-UA"/>
              </w:rPr>
            </w:pPr>
            <w:r w:rsidRPr="00871294">
              <w:rPr>
                <w:sz w:val="22"/>
                <w:szCs w:val="22"/>
                <w:lang w:val="uk-UA"/>
              </w:rPr>
              <w:t>500,00</w:t>
            </w:r>
          </w:p>
        </w:tc>
        <w:tc>
          <w:tcPr>
            <w:tcW w:w="1103" w:type="dxa"/>
            <w:vAlign w:val="center"/>
          </w:tcPr>
          <w:p w14:paraId="77698E2B" w14:textId="77777777" w:rsidR="003218C6" w:rsidRPr="00871294" w:rsidRDefault="003218C6" w:rsidP="000511D8">
            <w:pPr>
              <w:jc w:val="center"/>
              <w:rPr>
                <w:sz w:val="22"/>
                <w:szCs w:val="22"/>
                <w:lang w:val="uk-UA"/>
              </w:rPr>
            </w:pPr>
            <w:r w:rsidRPr="00871294">
              <w:rPr>
                <w:sz w:val="22"/>
                <w:szCs w:val="22"/>
                <w:lang w:val="uk-UA"/>
              </w:rPr>
              <w:t>0,00</w:t>
            </w:r>
          </w:p>
        </w:tc>
        <w:tc>
          <w:tcPr>
            <w:tcW w:w="862" w:type="dxa"/>
            <w:vAlign w:val="center"/>
          </w:tcPr>
          <w:p w14:paraId="277FFE16" w14:textId="77777777" w:rsidR="003218C6" w:rsidRPr="00871294" w:rsidRDefault="003218C6" w:rsidP="000511D8">
            <w:pPr>
              <w:jc w:val="center"/>
              <w:rPr>
                <w:sz w:val="22"/>
                <w:szCs w:val="22"/>
                <w:lang w:val="uk-UA"/>
              </w:rPr>
            </w:pPr>
            <w:r w:rsidRPr="00871294">
              <w:rPr>
                <w:sz w:val="22"/>
                <w:szCs w:val="22"/>
                <w:lang w:val="uk-UA"/>
              </w:rPr>
              <w:t>0,0</w:t>
            </w:r>
          </w:p>
        </w:tc>
        <w:tc>
          <w:tcPr>
            <w:tcW w:w="1801" w:type="dxa"/>
            <w:vAlign w:val="center"/>
          </w:tcPr>
          <w:p w14:paraId="74434C35" w14:textId="77777777" w:rsidR="003218C6" w:rsidRPr="00871294" w:rsidRDefault="003218C6" w:rsidP="000511D8">
            <w:pPr>
              <w:jc w:val="center"/>
              <w:rPr>
                <w:sz w:val="22"/>
                <w:szCs w:val="22"/>
                <w:lang w:val="uk-UA"/>
              </w:rPr>
            </w:pPr>
            <w:r w:rsidRPr="00871294">
              <w:rPr>
                <w:sz w:val="22"/>
                <w:szCs w:val="22"/>
                <w:lang w:val="uk-UA"/>
              </w:rPr>
              <w:t>Сприяння реалізації Національної стратегії управління відходами в Україні</w:t>
            </w:r>
          </w:p>
        </w:tc>
        <w:tc>
          <w:tcPr>
            <w:tcW w:w="1714" w:type="dxa"/>
            <w:vAlign w:val="center"/>
          </w:tcPr>
          <w:p w14:paraId="54CF92A0" w14:textId="77777777" w:rsidR="003218C6" w:rsidRPr="00871294" w:rsidRDefault="003218C6" w:rsidP="000511D8">
            <w:pPr>
              <w:jc w:val="center"/>
              <w:rPr>
                <w:sz w:val="22"/>
                <w:szCs w:val="22"/>
                <w:lang w:val="uk-UA"/>
              </w:rPr>
            </w:pPr>
            <w:r w:rsidRPr="00871294">
              <w:rPr>
                <w:sz w:val="22"/>
                <w:szCs w:val="22"/>
                <w:lang w:val="uk-UA"/>
              </w:rPr>
              <w:t>Захід перенесено на 2024 рік, оскільки не було затверджено Національний план управління відходами до 2030 року</w:t>
            </w:r>
          </w:p>
        </w:tc>
      </w:tr>
      <w:tr w:rsidR="003218C6" w:rsidRPr="00871294" w14:paraId="4DA46322" w14:textId="77777777" w:rsidTr="000511D8">
        <w:trPr>
          <w:trHeight w:val="57"/>
          <w:jc w:val="center"/>
        </w:trPr>
        <w:tc>
          <w:tcPr>
            <w:tcW w:w="2659" w:type="dxa"/>
            <w:vAlign w:val="center"/>
          </w:tcPr>
          <w:p w14:paraId="347F8932" w14:textId="5073976A" w:rsidR="003218C6" w:rsidRPr="00871294" w:rsidRDefault="003218C6" w:rsidP="000511D8">
            <w:pPr>
              <w:rPr>
                <w:sz w:val="22"/>
                <w:szCs w:val="22"/>
                <w:lang w:val="uk-UA"/>
              </w:rPr>
            </w:pPr>
            <w:r w:rsidRPr="00871294">
              <w:rPr>
                <w:sz w:val="22"/>
                <w:szCs w:val="22"/>
                <w:lang w:val="uk-UA"/>
              </w:rPr>
              <w:t xml:space="preserve">Забезпечення екологічно безпечного збирання, перевезення, зберігання, оброблення, видалення, </w:t>
            </w:r>
            <w:proofErr w:type="spellStart"/>
            <w:r w:rsidRPr="00871294">
              <w:rPr>
                <w:sz w:val="22"/>
                <w:szCs w:val="22"/>
                <w:lang w:val="uk-UA"/>
              </w:rPr>
              <w:t>знешкоджен</w:t>
            </w:r>
            <w:proofErr w:type="spellEnd"/>
            <w:r w:rsidRPr="00871294">
              <w:rPr>
                <w:sz w:val="22"/>
                <w:szCs w:val="22"/>
                <w:lang w:val="uk-UA"/>
              </w:rPr>
              <w:t xml:space="preserve">-ня і захоронення відходів на території </w:t>
            </w:r>
            <w:proofErr w:type="spellStart"/>
            <w:r w:rsidRPr="00871294">
              <w:rPr>
                <w:sz w:val="22"/>
                <w:szCs w:val="22"/>
                <w:lang w:val="uk-UA"/>
              </w:rPr>
              <w:t>Чернігівсь-кої</w:t>
            </w:r>
            <w:proofErr w:type="spellEnd"/>
            <w:r w:rsidRPr="00871294">
              <w:rPr>
                <w:sz w:val="22"/>
                <w:szCs w:val="22"/>
                <w:lang w:val="uk-UA"/>
              </w:rPr>
              <w:t xml:space="preserve"> області</w:t>
            </w:r>
          </w:p>
        </w:tc>
        <w:tc>
          <w:tcPr>
            <w:tcW w:w="1126" w:type="dxa"/>
            <w:vAlign w:val="center"/>
          </w:tcPr>
          <w:p w14:paraId="1BBF04E1" w14:textId="77777777" w:rsidR="003218C6" w:rsidRPr="00871294" w:rsidRDefault="003218C6" w:rsidP="000511D8">
            <w:pPr>
              <w:jc w:val="center"/>
              <w:rPr>
                <w:sz w:val="22"/>
                <w:szCs w:val="22"/>
                <w:lang w:val="uk-UA"/>
              </w:rPr>
            </w:pPr>
            <w:r w:rsidRPr="00871294">
              <w:rPr>
                <w:sz w:val="22"/>
                <w:szCs w:val="22"/>
                <w:lang w:val="uk-UA"/>
              </w:rPr>
              <w:t>5 070,07</w:t>
            </w:r>
          </w:p>
        </w:tc>
        <w:tc>
          <w:tcPr>
            <w:tcW w:w="1103" w:type="dxa"/>
            <w:vAlign w:val="center"/>
          </w:tcPr>
          <w:p w14:paraId="0A2AEAAF" w14:textId="77777777" w:rsidR="003218C6" w:rsidRPr="00871294" w:rsidRDefault="003218C6" w:rsidP="000511D8">
            <w:pPr>
              <w:jc w:val="center"/>
              <w:rPr>
                <w:sz w:val="22"/>
                <w:szCs w:val="22"/>
                <w:lang w:val="uk-UA"/>
              </w:rPr>
            </w:pPr>
            <w:r w:rsidRPr="00871294">
              <w:rPr>
                <w:sz w:val="22"/>
                <w:szCs w:val="22"/>
                <w:lang w:val="uk-UA"/>
              </w:rPr>
              <w:t>4 354,33</w:t>
            </w:r>
          </w:p>
        </w:tc>
        <w:tc>
          <w:tcPr>
            <w:tcW w:w="862" w:type="dxa"/>
            <w:vAlign w:val="center"/>
          </w:tcPr>
          <w:p w14:paraId="2B79DEDE" w14:textId="77777777" w:rsidR="003218C6" w:rsidRPr="00871294" w:rsidRDefault="003218C6" w:rsidP="000511D8">
            <w:pPr>
              <w:jc w:val="center"/>
              <w:rPr>
                <w:sz w:val="22"/>
                <w:szCs w:val="22"/>
                <w:lang w:val="uk-UA"/>
              </w:rPr>
            </w:pPr>
            <w:r w:rsidRPr="00871294">
              <w:rPr>
                <w:sz w:val="22"/>
                <w:szCs w:val="22"/>
                <w:lang w:val="uk-UA"/>
              </w:rPr>
              <w:t>85,9</w:t>
            </w:r>
          </w:p>
        </w:tc>
        <w:tc>
          <w:tcPr>
            <w:tcW w:w="1801" w:type="dxa"/>
            <w:vAlign w:val="center"/>
          </w:tcPr>
          <w:p w14:paraId="7D67B353" w14:textId="77777777" w:rsidR="003218C6" w:rsidRPr="00871294" w:rsidRDefault="003218C6" w:rsidP="000511D8">
            <w:pPr>
              <w:jc w:val="center"/>
              <w:rPr>
                <w:sz w:val="22"/>
                <w:szCs w:val="22"/>
                <w:lang w:val="uk-UA"/>
              </w:rPr>
            </w:pPr>
            <w:r w:rsidRPr="00871294">
              <w:rPr>
                <w:sz w:val="22"/>
                <w:szCs w:val="22"/>
                <w:lang w:val="uk-UA"/>
              </w:rPr>
              <w:t xml:space="preserve">Запобігання забрудненню довкілля, підземних водоносних горизонтів та поверхневих водойм побутовими </w:t>
            </w:r>
            <w:r w:rsidRPr="00871294">
              <w:rPr>
                <w:sz w:val="22"/>
                <w:szCs w:val="22"/>
                <w:lang w:val="uk-UA"/>
              </w:rPr>
              <w:lastRenderedPageBreak/>
              <w:t>відходами, а також небезпечними речовинами шляхом їх видалення</w:t>
            </w:r>
          </w:p>
        </w:tc>
        <w:tc>
          <w:tcPr>
            <w:tcW w:w="1714" w:type="dxa"/>
            <w:vAlign w:val="center"/>
          </w:tcPr>
          <w:p w14:paraId="0E577EB3" w14:textId="6C9CFF96" w:rsidR="003218C6" w:rsidRPr="00871294" w:rsidRDefault="003218C6" w:rsidP="000511D8">
            <w:pPr>
              <w:jc w:val="center"/>
              <w:rPr>
                <w:sz w:val="22"/>
                <w:szCs w:val="22"/>
                <w:lang w:val="uk-UA"/>
              </w:rPr>
            </w:pPr>
            <w:r w:rsidRPr="00871294">
              <w:rPr>
                <w:sz w:val="22"/>
                <w:szCs w:val="22"/>
                <w:lang w:val="uk-UA"/>
              </w:rPr>
              <w:lastRenderedPageBreak/>
              <w:t xml:space="preserve">Забезпечено  </w:t>
            </w:r>
            <w:r w:rsidR="003F369E">
              <w:rPr>
                <w:sz w:val="22"/>
                <w:szCs w:val="22"/>
                <w:lang w:val="uk-UA"/>
              </w:rPr>
              <w:t>видалення</w:t>
            </w:r>
            <w:r w:rsidRPr="00871294">
              <w:rPr>
                <w:sz w:val="22"/>
                <w:szCs w:val="22"/>
                <w:lang w:val="uk-UA"/>
              </w:rPr>
              <w:t xml:space="preserve"> 711,928 тис. ламп розжарювання, вивезено на </w:t>
            </w:r>
            <w:r w:rsidR="007B0546">
              <w:rPr>
                <w:sz w:val="22"/>
                <w:szCs w:val="22"/>
                <w:lang w:val="uk-UA"/>
              </w:rPr>
              <w:t>видалення</w:t>
            </w:r>
            <w:r w:rsidRPr="00871294">
              <w:rPr>
                <w:sz w:val="22"/>
                <w:szCs w:val="22"/>
                <w:lang w:val="uk-UA"/>
              </w:rPr>
              <w:t xml:space="preserve"> 39,8 т непридатних хімічних </w:t>
            </w:r>
            <w:r w:rsidRPr="00871294">
              <w:rPr>
                <w:sz w:val="22"/>
                <w:szCs w:val="22"/>
                <w:lang w:val="uk-UA"/>
              </w:rPr>
              <w:lastRenderedPageBreak/>
              <w:t xml:space="preserve">засобів захисту рослин (ХЗЗР) , які зберігалися на території 11 громад області, зокрема Бахмацької, Варвинської, </w:t>
            </w:r>
            <w:proofErr w:type="spellStart"/>
            <w:r w:rsidRPr="00871294">
              <w:rPr>
                <w:sz w:val="22"/>
                <w:szCs w:val="22"/>
                <w:lang w:val="uk-UA"/>
              </w:rPr>
              <w:t>Новобілоуської</w:t>
            </w:r>
            <w:proofErr w:type="spellEnd"/>
            <w:r w:rsidRPr="00871294">
              <w:rPr>
                <w:sz w:val="22"/>
                <w:szCs w:val="22"/>
                <w:lang w:val="uk-UA"/>
              </w:rPr>
              <w:t xml:space="preserve"> Носівської, </w:t>
            </w:r>
            <w:proofErr w:type="spellStart"/>
            <w:r w:rsidRPr="00871294">
              <w:rPr>
                <w:sz w:val="22"/>
                <w:szCs w:val="22"/>
                <w:lang w:val="uk-UA"/>
              </w:rPr>
              <w:t>Парафіївської</w:t>
            </w:r>
            <w:proofErr w:type="spellEnd"/>
            <w:r w:rsidRPr="00871294">
              <w:rPr>
                <w:sz w:val="22"/>
                <w:szCs w:val="22"/>
                <w:lang w:val="uk-UA"/>
              </w:rPr>
              <w:t xml:space="preserve">, Ріпкинської, Семенівської, </w:t>
            </w:r>
            <w:proofErr w:type="spellStart"/>
            <w:r w:rsidRPr="00871294">
              <w:rPr>
                <w:sz w:val="22"/>
                <w:szCs w:val="22"/>
                <w:lang w:val="uk-UA"/>
              </w:rPr>
              <w:t>Сновської</w:t>
            </w:r>
            <w:proofErr w:type="spellEnd"/>
            <w:r w:rsidRPr="00871294">
              <w:rPr>
                <w:sz w:val="22"/>
                <w:szCs w:val="22"/>
                <w:lang w:val="uk-UA"/>
              </w:rPr>
              <w:t xml:space="preserve">, </w:t>
            </w:r>
            <w:proofErr w:type="spellStart"/>
            <w:r w:rsidRPr="00871294">
              <w:rPr>
                <w:sz w:val="22"/>
                <w:szCs w:val="22"/>
                <w:lang w:val="uk-UA"/>
              </w:rPr>
              <w:t>Сухополов’ян-ської</w:t>
            </w:r>
            <w:proofErr w:type="spellEnd"/>
            <w:r w:rsidRPr="00871294">
              <w:rPr>
                <w:sz w:val="22"/>
                <w:szCs w:val="22"/>
                <w:lang w:val="uk-UA"/>
              </w:rPr>
              <w:t xml:space="preserve"> та </w:t>
            </w:r>
            <w:proofErr w:type="spellStart"/>
            <w:r w:rsidRPr="00871294">
              <w:rPr>
                <w:sz w:val="22"/>
                <w:szCs w:val="22"/>
                <w:lang w:val="uk-UA"/>
              </w:rPr>
              <w:t>Срібнянської</w:t>
            </w:r>
            <w:proofErr w:type="spellEnd"/>
            <w:r w:rsidRPr="00871294">
              <w:rPr>
                <w:sz w:val="22"/>
                <w:szCs w:val="22"/>
                <w:lang w:val="uk-UA"/>
              </w:rPr>
              <w:t>. Розпочато ліквідацію стихійного сміттєзвалища в Іванівській громаді, проте через несприятливі погодні умови захід перенесено на 2024 рік</w:t>
            </w:r>
          </w:p>
        </w:tc>
      </w:tr>
      <w:tr w:rsidR="003218C6" w:rsidRPr="00871294" w14:paraId="489FC624" w14:textId="77777777" w:rsidTr="000511D8">
        <w:trPr>
          <w:trHeight w:val="57"/>
          <w:jc w:val="center"/>
        </w:trPr>
        <w:tc>
          <w:tcPr>
            <w:tcW w:w="9265" w:type="dxa"/>
            <w:gridSpan w:val="6"/>
            <w:vAlign w:val="center"/>
          </w:tcPr>
          <w:p w14:paraId="367BDB7B" w14:textId="77777777" w:rsidR="003218C6" w:rsidRPr="00871294" w:rsidRDefault="003218C6" w:rsidP="000511D8">
            <w:pPr>
              <w:jc w:val="center"/>
              <w:rPr>
                <w:b/>
                <w:sz w:val="22"/>
                <w:szCs w:val="22"/>
                <w:lang w:val="uk-UA"/>
              </w:rPr>
            </w:pPr>
            <w:r w:rsidRPr="00871294">
              <w:rPr>
                <w:b/>
                <w:sz w:val="22"/>
                <w:szCs w:val="22"/>
                <w:lang w:val="uk-UA"/>
              </w:rPr>
              <w:lastRenderedPageBreak/>
              <w:t>2024 рік</w:t>
            </w:r>
          </w:p>
        </w:tc>
      </w:tr>
      <w:tr w:rsidR="003218C6" w:rsidRPr="00871294" w14:paraId="685CF261" w14:textId="77777777" w:rsidTr="000511D8">
        <w:trPr>
          <w:trHeight w:val="57"/>
          <w:jc w:val="center"/>
        </w:trPr>
        <w:tc>
          <w:tcPr>
            <w:tcW w:w="2659" w:type="dxa"/>
            <w:vAlign w:val="center"/>
          </w:tcPr>
          <w:p w14:paraId="34811F5B" w14:textId="77777777" w:rsidR="003218C6" w:rsidRPr="00871294" w:rsidRDefault="003218C6" w:rsidP="000511D8">
            <w:pPr>
              <w:jc w:val="center"/>
              <w:rPr>
                <w:sz w:val="22"/>
                <w:szCs w:val="22"/>
                <w:lang w:val="uk-UA"/>
              </w:rPr>
            </w:pPr>
            <w:r w:rsidRPr="00871294">
              <w:rPr>
                <w:sz w:val="22"/>
                <w:szCs w:val="22"/>
                <w:lang w:val="uk-UA"/>
              </w:rPr>
              <w:t>Розробка регіонального плану управління відходами (коригування)</w:t>
            </w:r>
          </w:p>
        </w:tc>
        <w:tc>
          <w:tcPr>
            <w:tcW w:w="1126" w:type="dxa"/>
            <w:vAlign w:val="center"/>
          </w:tcPr>
          <w:p w14:paraId="589CBC73" w14:textId="77777777" w:rsidR="003218C6" w:rsidRPr="00871294" w:rsidRDefault="003218C6" w:rsidP="000511D8">
            <w:pPr>
              <w:jc w:val="center"/>
              <w:rPr>
                <w:sz w:val="22"/>
                <w:szCs w:val="22"/>
                <w:lang w:val="uk-UA"/>
              </w:rPr>
            </w:pPr>
            <w:r w:rsidRPr="00871294">
              <w:rPr>
                <w:sz w:val="22"/>
                <w:szCs w:val="22"/>
                <w:lang w:val="uk-UA"/>
              </w:rPr>
              <w:t>500,00</w:t>
            </w:r>
          </w:p>
        </w:tc>
        <w:tc>
          <w:tcPr>
            <w:tcW w:w="1103" w:type="dxa"/>
            <w:vAlign w:val="center"/>
          </w:tcPr>
          <w:p w14:paraId="0FF6722E" w14:textId="77777777" w:rsidR="003218C6" w:rsidRPr="00871294" w:rsidRDefault="003218C6" w:rsidP="000511D8">
            <w:pPr>
              <w:jc w:val="center"/>
              <w:rPr>
                <w:sz w:val="22"/>
                <w:szCs w:val="22"/>
                <w:lang w:val="uk-UA"/>
              </w:rPr>
            </w:pPr>
            <w:r w:rsidRPr="00871294">
              <w:rPr>
                <w:sz w:val="22"/>
                <w:szCs w:val="22"/>
                <w:lang w:val="uk-UA"/>
              </w:rPr>
              <w:t>0,00</w:t>
            </w:r>
          </w:p>
        </w:tc>
        <w:tc>
          <w:tcPr>
            <w:tcW w:w="862" w:type="dxa"/>
            <w:vAlign w:val="center"/>
          </w:tcPr>
          <w:p w14:paraId="7C86FF7C" w14:textId="77777777" w:rsidR="003218C6" w:rsidRPr="00871294" w:rsidRDefault="003218C6" w:rsidP="000511D8">
            <w:pPr>
              <w:jc w:val="center"/>
              <w:rPr>
                <w:sz w:val="22"/>
                <w:szCs w:val="22"/>
                <w:lang w:val="uk-UA"/>
              </w:rPr>
            </w:pPr>
            <w:r w:rsidRPr="00871294">
              <w:rPr>
                <w:sz w:val="22"/>
                <w:szCs w:val="22"/>
                <w:lang w:val="uk-UA"/>
              </w:rPr>
              <w:t>0,0</w:t>
            </w:r>
          </w:p>
        </w:tc>
        <w:tc>
          <w:tcPr>
            <w:tcW w:w="1801" w:type="dxa"/>
            <w:vAlign w:val="center"/>
          </w:tcPr>
          <w:p w14:paraId="620441C3" w14:textId="77777777" w:rsidR="003218C6" w:rsidRPr="00871294" w:rsidRDefault="003218C6" w:rsidP="000511D8">
            <w:pPr>
              <w:jc w:val="center"/>
              <w:rPr>
                <w:sz w:val="22"/>
                <w:szCs w:val="22"/>
                <w:lang w:val="uk-UA"/>
              </w:rPr>
            </w:pPr>
            <w:r w:rsidRPr="00871294">
              <w:rPr>
                <w:sz w:val="22"/>
                <w:szCs w:val="22"/>
                <w:lang w:val="uk-UA"/>
              </w:rPr>
              <w:t>Сприяння реалізації Національної стратегії управління відходами в Україні</w:t>
            </w:r>
          </w:p>
        </w:tc>
        <w:tc>
          <w:tcPr>
            <w:tcW w:w="1714" w:type="dxa"/>
            <w:vAlign w:val="center"/>
          </w:tcPr>
          <w:p w14:paraId="585BD0A5" w14:textId="77777777" w:rsidR="003218C6" w:rsidRPr="00871294" w:rsidRDefault="003218C6" w:rsidP="000511D8">
            <w:pPr>
              <w:jc w:val="center"/>
              <w:rPr>
                <w:sz w:val="22"/>
                <w:szCs w:val="22"/>
                <w:lang w:val="uk-UA"/>
              </w:rPr>
            </w:pPr>
            <w:r w:rsidRPr="00871294">
              <w:rPr>
                <w:sz w:val="22"/>
                <w:szCs w:val="22"/>
                <w:lang w:val="uk-UA"/>
              </w:rPr>
              <w:t>Захід перенесено на 2025 рік,</w:t>
            </w:r>
          </w:p>
          <w:p w14:paraId="55603EFA" w14:textId="77777777" w:rsidR="003218C6" w:rsidRPr="00871294" w:rsidRDefault="003218C6" w:rsidP="000511D8">
            <w:pPr>
              <w:jc w:val="center"/>
              <w:rPr>
                <w:sz w:val="22"/>
                <w:szCs w:val="22"/>
                <w:lang w:val="uk-UA"/>
              </w:rPr>
            </w:pPr>
            <w:r w:rsidRPr="00871294">
              <w:rPr>
                <w:sz w:val="22"/>
                <w:szCs w:val="22"/>
                <w:lang w:val="uk-UA"/>
              </w:rPr>
              <w:t>оскільки не було затверджено Національний план управління відходами до 2030 року</w:t>
            </w:r>
          </w:p>
        </w:tc>
      </w:tr>
      <w:tr w:rsidR="003218C6" w:rsidRPr="00871294" w14:paraId="33917DE8" w14:textId="77777777" w:rsidTr="000511D8">
        <w:trPr>
          <w:trHeight w:val="57"/>
          <w:jc w:val="center"/>
        </w:trPr>
        <w:tc>
          <w:tcPr>
            <w:tcW w:w="2659" w:type="dxa"/>
            <w:vAlign w:val="center"/>
          </w:tcPr>
          <w:p w14:paraId="50CB7337" w14:textId="77777777" w:rsidR="003218C6" w:rsidRPr="00871294" w:rsidRDefault="003218C6" w:rsidP="000511D8">
            <w:pPr>
              <w:jc w:val="center"/>
              <w:rPr>
                <w:sz w:val="22"/>
                <w:szCs w:val="22"/>
                <w:lang w:val="uk-UA"/>
              </w:rPr>
            </w:pPr>
            <w:r w:rsidRPr="00871294">
              <w:rPr>
                <w:sz w:val="22"/>
                <w:szCs w:val="22"/>
                <w:lang w:val="uk-UA"/>
              </w:rPr>
              <w:t>Забезпечення екологічно безпечного збирання, перевезення, зберігання,</w:t>
            </w:r>
          </w:p>
          <w:p w14:paraId="280FE81D" w14:textId="6E32CB10" w:rsidR="003218C6" w:rsidRPr="00871294" w:rsidRDefault="003218C6" w:rsidP="000511D8">
            <w:pPr>
              <w:jc w:val="center"/>
              <w:rPr>
                <w:sz w:val="22"/>
                <w:szCs w:val="22"/>
                <w:lang w:val="uk-UA"/>
              </w:rPr>
            </w:pPr>
            <w:r w:rsidRPr="00871294">
              <w:rPr>
                <w:sz w:val="22"/>
                <w:szCs w:val="22"/>
                <w:lang w:val="uk-UA"/>
              </w:rPr>
              <w:t xml:space="preserve">оброблення, видалення, </w:t>
            </w:r>
            <w:proofErr w:type="spellStart"/>
            <w:r w:rsidRPr="00871294">
              <w:rPr>
                <w:sz w:val="22"/>
                <w:szCs w:val="22"/>
                <w:lang w:val="uk-UA"/>
              </w:rPr>
              <w:t>знешкод-ження</w:t>
            </w:r>
            <w:proofErr w:type="spellEnd"/>
            <w:r w:rsidRPr="00871294">
              <w:rPr>
                <w:sz w:val="22"/>
                <w:szCs w:val="22"/>
                <w:lang w:val="uk-UA"/>
              </w:rPr>
              <w:t xml:space="preserve"> і захоронення відходів на території Чернігівської області</w:t>
            </w:r>
          </w:p>
        </w:tc>
        <w:tc>
          <w:tcPr>
            <w:tcW w:w="1126" w:type="dxa"/>
            <w:vAlign w:val="center"/>
          </w:tcPr>
          <w:p w14:paraId="05485FEE" w14:textId="77777777" w:rsidR="003218C6" w:rsidRPr="00871294" w:rsidRDefault="003218C6" w:rsidP="000511D8">
            <w:pPr>
              <w:jc w:val="center"/>
              <w:rPr>
                <w:sz w:val="22"/>
                <w:szCs w:val="22"/>
                <w:lang w:val="uk-UA"/>
              </w:rPr>
            </w:pPr>
            <w:r w:rsidRPr="00871294">
              <w:rPr>
                <w:sz w:val="22"/>
                <w:szCs w:val="22"/>
                <w:lang w:val="uk-UA"/>
              </w:rPr>
              <w:t>10 017,36</w:t>
            </w:r>
          </w:p>
        </w:tc>
        <w:tc>
          <w:tcPr>
            <w:tcW w:w="1103" w:type="dxa"/>
            <w:vAlign w:val="center"/>
          </w:tcPr>
          <w:p w14:paraId="4494D433" w14:textId="77777777" w:rsidR="003218C6" w:rsidRPr="00871294" w:rsidRDefault="003218C6" w:rsidP="000511D8">
            <w:pPr>
              <w:jc w:val="center"/>
              <w:rPr>
                <w:sz w:val="22"/>
                <w:szCs w:val="22"/>
                <w:lang w:val="uk-UA"/>
              </w:rPr>
            </w:pPr>
            <w:r w:rsidRPr="00871294">
              <w:rPr>
                <w:sz w:val="22"/>
                <w:szCs w:val="22"/>
                <w:lang w:val="uk-UA"/>
              </w:rPr>
              <w:t>9 695,79</w:t>
            </w:r>
          </w:p>
        </w:tc>
        <w:tc>
          <w:tcPr>
            <w:tcW w:w="862" w:type="dxa"/>
            <w:vAlign w:val="center"/>
          </w:tcPr>
          <w:p w14:paraId="1C9D7ED9" w14:textId="77777777" w:rsidR="003218C6" w:rsidRPr="00871294" w:rsidRDefault="003218C6" w:rsidP="000511D8">
            <w:pPr>
              <w:jc w:val="center"/>
              <w:rPr>
                <w:sz w:val="22"/>
                <w:szCs w:val="22"/>
                <w:lang w:val="uk-UA"/>
              </w:rPr>
            </w:pPr>
            <w:r w:rsidRPr="00871294">
              <w:rPr>
                <w:sz w:val="22"/>
                <w:szCs w:val="22"/>
                <w:lang w:val="uk-UA"/>
              </w:rPr>
              <w:t>96,8</w:t>
            </w:r>
          </w:p>
        </w:tc>
        <w:tc>
          <w:tcPr>
            <w:tcW w:w="1801" w:type="dxa"/>
            <w:vAlign w:val="center"/>
          </w:tcPr>
          <w:p w14:paraId="611807E6" w14:textId="77777777" w:rsidR="003218C6" w:rsidRPr="00871294" w:rsidRDefault="003218C6" w:rsidP="000511D8">
            <w:pPr>
              <w:jc w:val="center"/>
              <w:rPr>
                <w:sz w:val="22"/>
                <w:szCs w:val="22"/>
                <w:lang w:val="uk-UA"/>
              </w:rPr>
            </w:pPr>
            <w:r w:rsidRPr="00871294">
              <w:rPr>
                <w:sz w:val="22"/>
                <w:szCs w:val="22"/>
                <w:lang w:val="uk-UA"/>
              </w:rPr>
              <w:t xml:space="preserve">Запобігання забрудненню довкілля, підземних водоносних горизонтів та поверхневих водойм побутовими відходами, а також небезпечними </w:t>
            </w:r>
            <w:r w:rsidRPr="00871294">
              <w:rPr>
                <w:sz w:val="22"/>
                <w:szCs w:val="22"/>
                <w:lang w:val="uk-UA"/>
              </w:rPr>
              <w:lastRenderedPageBreak/>
              <w:t>речовинами шляхом їх видалення</w:t>
            </w:r>
          </w:p>
        </w:tc>
        <w:tc>
          <w:tcPr>
            <w:tcW w:w="1714" w:type="dxa"/>
            <w:vAlign w:val="center"/>
          </w:tcPr>
          <w:p w14:paraId="71F3DDD1" w14:textId="7766A36E" w:rsidR="003218C6" w:rsidRPr="00871294" w:rsidRDefault="003218C6" w:rsidP="000511D8">
            <w:pPr>
              <w:jc w:val="center"/>
              <w:rPr>
                <w:sz w:val="22"/>
                <w:szCs w:val="22"/>
                <w:lang w:val="uk-UA"/>
              </w:rPr>
            </w:pPr>
            <w:r w:rsidRPr="00871294">
              <w:rPr>
                <w:sz w:val="22"/>
                <w:szCs w:val="22"/>
                <w:lang w:val="uk-UA"/>
              </w:rPr>
              <w:lastRenderedPageBreak/>
              <w:t xml:space="preserve">З території 14 громад вивезено на </w:t>
            </w:r>
            <w:r w:rsidR="007B0546">
              <w:rPr>
                <w:sz w:val="22"/>
                <w:szCs w:val="22"/>
                <w:lang w:val="uk-UA"/>
              </w:rPr>
              <w:t>видалення</w:t>
            </w:r>
            <w:r w:rsidRPr="00871294">
              <w:rPr>
                <w:sz w:val="22"/>
                <w:szCs w:val="22"/>
                <w:lang w:val="uk-UA"/>
              </w:rPr>
              <w:t xml:space="preserve"> понад 95 т непридатних хімічних засобів захисту рослин (ХЗЗР). У селищі Макошине облаштовано </w:t>
            </w:r>
            <w:r w:rsidRPr="00871294">
              <w:rPr>
                <w:sz w:val="22"/>
                <w:szCs w:val="22"/>
                <w:lang w:val="uk-UA"/>
              </w:rPr>
              <w:lastRenderedPageBreak/>
              <w:t xml:space="preserve">10 контейнер-них </w:t>
            </w:r>
            <w:proofErr w:type="spellStart"/>
            <w:r w:rsidRPr="00871294">
              <w:rPr>
                <w:sz w:val="22"/>
                <w:szCs w:val="22"/>
                <w:lang w:val="uk-UA"/>
              </w:rPr>
              <w:t>майданчи-ків</w:t>
            </w:r>
            <w:proofErr w:type="spellEnd"/>
            <w:r w:rsidRPr="00871294">
              <w:rPr>
                <w:sz w:val="22"/>
                <w:szCs w:val="22"/>
                <w:lang w:val="uk-UA"/>
              </w:rPr>
              <w:t xml:space="preserve"> для </w:t>
            </w:r>
            <w:proofErr w:type="spellStart"/>
            <w:r w:rsidRPr="00871294">
              <w:rPr>
                <w:sz w:val="22"/>
                <w:szCs w:val="22"/>
                <w:lang w:val="uk-UA"/>
              </w:rPr>
              <w:t>розділь</w:t>
            </w:r>
            <w:proofErr w:type="spellEnd"/>
            <w:r w:rsidRPr="00871294">
              <w:rPr>
                <w:sz w:val="22"/>
                <w:szCs w:val="22"/>
                <w:lang w:val="uk-UA"/>
              </w:rPr>
              <w:t xml:space="preserve">-ного збору побутових відходів (40 контейнерів). На території Іванівської громади ліквідовано стихійні сміттєзвалища на площі близько 1 га , вивезено 210 т побутових відходів. Крім того, забезпечено </w:t>
            </w:r>
            <w:r w:rsidR="007B0546">
              <w:rPr>
                <w:sz w:val="22"/>
                <w:szCs w:val="22"/>
                <w:lang w:val="uk-UA"/>
              </w:rPr>
              <w:t>видалення</w:t>
            </w:r>
            <w:r w:rsidRPr="00871294">
              <w:rPr>
                <w:sz w:val="22"/>
                <w:szCs w:val="22"/>
                <w:lang w:val="uk-UA"/>
              </w:rPr>
              <w:t xml:space="preserve"> 15,758 тис. ламп розжарювання</w:t>
            </w:r>
          </w:p>
        </w:tc>
      </w:tr>
    </w:tbl>
    <w:p w14:paraId="6F98052B" w14:textId="77777777" w:rsidR="003218C6" w:rsidRPr="00871294" w:rsidRDefault="003218C6" w:rsidP="003218C6">
      <w:pPr>
        <w:widowControl w:val="0"/>
        <w:ind w:firstLine="709"/>
        <w:jc w:val="right"/>
        <w:rPr>
          <w:sz w:val="28"/>
          <w:szCs w:val="28"/>
          <w:lang w:val="uk-UA"/>
        </w:rPr>
      </w:pPr>
    </w:p>
    <w:p w14:paraId="360B454C"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З метою визначення та реалізації першочергових кроків з відновлення  області Чернігівською обласною військовою адміністрацією розроблено стратегічний документ – </w:t>
      </w:r>
      <w:r w:rsidRPr="00871294">
        <w:rPr>
          <w:b/>
          <w:sz w:val="28"/>
          <w:szCs w:val="28"/>
          <w:lang w:val="uk-UA"/>
        </w:rPr>
        <w:t>«Чернігівщина від відновлення до розвитку»</w:t>
      </w:r>
      <w:r w:rsidRPr="00871294">
        <w:rPr>
          <w:sz w:val="28"/>
          <w:szCs w:val="28"/>
          <w:lang w:val="uk-UA"/>
        </w:rPr>
        <w:t>, в якому напрацьовані пріоритетні напрями та заходи, які необхідно здійснити в найближчій перспективі.</w:t>
      </w:r>
    </w:p>
    <w:p w14:paraId="696E460E" w14:textId="77777777" w:rsidR="003218C6" w:rsidRPr="00871294" w:rsidRDefault="003218C6" w:rsidP="003218C6">
      <w:pPr>
        <w:widowControl w:val="0"/>
        <w:ind w:firstLine="709"/>
        <w:jc w:val="both"/>
        <w:rPr>
          <w:sz w:val="28"/>
          <w:szCs w:val="28"/>
          <w:lang w:val="uk-UA"/>
        </w:rPr>
      </w:pPr>
      <w:r w:rsidRPr="00871294">
        <w:rPr>
          <w:sz w:val="28"/>
          <w:szCs w:val="28"/>
          <w:lang w:val="uk-UA"/>
        </w:rPr>
        <w:t>У Стратегії визначені основні заходи, на які будуть спрямовані зусилля місцевих органів виконавчої влади, територіальних органів центральних органів виконавчої влади, органів місцевого самоврядування, а також підприємств і організацій усіх форм власності, інших суб’єктів регіонального розвитку на розв’язання існуючих проблемних питань у відбудові та розвитку різних галузей та сфер діяльності області задля втілення єдиної державної політики відновлення та розвитку України на рівні регіону за особливих обставин, викликаних військовим станом та після його закінчення.</w:t>
      </w:r>
    </w:p>
    <w:p w14:paraId="468271EF" w14:textId="77777777" w:rsidR="003218C6" w:rsidRPr="00871294" w:rsidRDefault="003218C6" w:rsidP="003218C6">
      <w:pPr>
        <w:widowControl w:val="0"/>
        <w:ind w:firstLine="709"/>
        <w:jc w:val="both"/>
        <w:rPr>
          <w:sz w:val="28"/>
          <w:szCs w:val="28"/>
          <w:lang w:val="uk-UA"/>
        </w:rPr>
      </w:pPr>
      <w:r w:rsidRPr="00871294">
        <w:rPr>
          <w:sz w:val="28"/>
          <w:szCs w:val="28"/>
          <w:lang w:val="uk-UA"/>
        </w:rPr>
        <w:t>Вихідні умови для відновлення та розвитку ґрунтуються на основі аналізу ситуації у 2022 році та поточної ситуації з урахуванням наслідків впливу повномасштабної збройної агресії російської федерації.</w:t>
      </w:r>
    </w:p>
    <w:p w14:paraId="1559B86A" w14:textId="77777777" w:rsidR="003218C6" w:rsidRPr="00871294" w:rsidRDefault="003218C6" w:rsidP="003218C6">
      <w:pPr>
        <w:widowControl w:val="0"/>
        <w:ind w:firstLine="709"/>
        <w:jc w:val="both"/>
        <w:rPr>
          <w:sz w:val="28"/>
          <w:szCs w:val="28"/>
          <w:lang w:val="uk-UA"/>
        </w:rPr>
      </w:pPr>
      <w:r w:rsidRPr="00871294">
        <w:rPr>
          <w:sz w:val="28"/>
          <w:szCs w:val="28"/>
          <w:lang w:val="uk-UA"/>
        </w:rPr>
        <w:t>Зазначений документ містить аналіз сценаріїв розвитку області, які визначають бачення реалізації потенціалу та результати майбутнього розвитку Чернігівщини.</w:t>
      </w:r>
    </w:p>
    <w:p w14:paraId="2E048523" w14:textId="77777777" w:rsidR="003218C6" w:rsidRPr="00871294" w:rsidRDefault="003218C6" w:rsidP="003218C6">
      <w:pPr>
        <w:widowControl w:val="0"/>
        <w:ind w:firstLine="709"/>
        <w:jc w:val="both"/>
        <w:rPr>
          <w:sz w:val="28"/>
          <w:szCs w:val="28"/>
          <w:lang w:val="uk-UA"/>
        </w:rPr>
      </w:pPr>
      <w:r w:rsidRPr="00871294">
        <w:rPr>
          <w:sz w:val="28"/>
          <w:szCs w:val="28"/>
          <w:lang w:val="uk-UA"/>
        </w:rPr>
        <w:t>Виходячи з проблем та потреб, а також стратегічного бачення, визначено 4 стратегічні цілі:</w:t>
      </w:r>
    </w:p>
    <w:p w14:paraId="7E746641" w14:textId="77777777" w:rsidR="003218C6" w:rsidRPr="00871294" w:rsidRDefault="003218C6" w:rsidP="003218C6">
      <w:pPr>
        <w:widowControl w:val="0"/>
        <w:ind w:firstLine="709"/>
        <w:jc w:val="both"/>
        <w:rPr>
          <w:sz w:val="28"/>
          <w:szCs w:val="28"/>
          <w:lang w:val="uk-UA"/>
        </w:rPr>
      </w:pPr>
      <w:r w:rsidRPr="00871294">
        <w:rPr>
          <w:sz w:val="28"/>
          <w:szCs w:val="28"/>
          <w:lang w:val="uk-UA"/>
        </w:rPr>
        <w:t>I. Чернігівщина – безпечний регіон.</w:t>
      </w:r>
    </w:p>
    <w:p w14:paraId="5283C3F3" w14:textId="77777777" w:rsidR="003218C6" w:rsidRPr="00871294" w:rsidRDefault="003218C6" w:rsidP="003218C6">
      <w:pPr>
        <w:widowControl w:val="0"/>
        <w:ind w:firstLine="709"/>
        <w:jc w:val="both"/>
        <w:rPr>
          <w:sz w:val="28"/>
          <w:szCs w:val="28"/>
          <w:lang w:val="uk-UA"/>
        </w:rPr>
      </w:pPr>
      <w:r w:rsidRPr="00871294">
        <w:rPr>
          <w:sz w:val="28"/>
          <w:szCs w:val="28"/>
          <w:lang w:val="uk-UA"/>
        </w:rPr>
        <w:lastRenderedPageBreak/>
        <w:t>ІІ. Комплексне відновлення інфраструктури.</w:t>
      </w:r>
    </w:p>
    <w:p w14:paraId="24011054" w14:textId="77777777" w:rsidR="003218C6" w:rsidRPr="00871294" w:rsidRDefault="003218C6" w:rsidP="003218C6">
      <w:pPr>
        <w:widowControl w:val="0"/>
        <w:ind w:firstLine="709"/>
        <w:jc w:val="both"/>
        <w:rPr>
          <w:sz w:val="28"/>
          <w:szCs w:val="28"/>
          <w:lang w:val="uk-UA"/>
        </w:rPr>
      </w:pPr>
      <w:r w:rsidRPr="00871294">
        <w:rPr>
          <w:sz w:val="28"/>
          <w:szCs w:val="28"/>
          <w:lang w:val="uk-UA"/>
        </w:rPr>
        <w:t>IІІ. Відновлення бізнесу і розбудова нової економіки регіону.</w:t>
      </w:r>
    </w:p>
    <w:p w14:paraId="57DC3231" w14:textId="77777777" w:rsidR="003218C6" w:rsidRPr="00871294" w:rsidRDefault="003218C6" w:rsidP="003218C6">
      <w:pPr>
        <w:widowControl w:val="0"/>
        <w:ind w:firstLine="709"/>
        <w:jc w:val="both"/>
        <w:rPr>
          <w:sz w:val="28"/>
          <w:szCs w:val="28"/>
          <w:lang w:val="uk-UA"/>
        </w:rPr>
      </w:pPr>
      <w:r w:rsidRPr="00871294">
        <w:rPr>
          <w:sz w:val="28"/>
          <w:szCs w:val="28"/>
          <w:lang w:val="uk-UA"/>
        </w:rPr>
        <w:t>IV. Збереження і розвиток людського потенціалу.</w:t>
      </w:r>
    </w:p>
    <w:p w14:paraId="357E6D2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В рамках першої стратегічної цілі протягом 2023-2027 років передбачено знешкодження безхазяйних непридатних до використання хімічних засобів захисту рослин (ХЗЗР), що зберігаються на території області у незадовільних умовах 2023-2027. Основними виконавцями визначено Департамент екології та природних ресурсів ОДА, районні військові адміністрації, територіальні громади. Очікується, що 233,8 т непридатних до використання ХЗЗР буде </w:t>
      </w:r>
      <w:proofErr w:type="spellStart"/>
      <w:r w:rsidRPr="00871294">
        <w:rPr>
          <w:sz w:val="28"/>
          <w:szCs w:val="28"/>
          <w:lang w:val="uk-UA"/>
        </w:rPr>
        <w:t>знешкоджено</w:t>
      </w:r>
      <w:proofErr w:type="spellEnd"/>
      <w:r w:rsidRPr="00871294">
        <w:rPr>
          <w:sz w:val="28"/>
          <w:szCs w:val="28"/>
          <w:lang w:val="uk-UA"/>
        </w:rPr>
        <w:t xml:space="preserve"> [24].</w:t>
      </w:r>
    </w:p>
    <w:p w14:paraId="4E2F15FD" w14:textId="471312FE" w:rsidR="003218C6" w:rsidRPr="00871294" w:rsidRDefault="003218C6" w:rsidP="003218C6">
      <w:pPr>
        <w:widowControl w:val="0"/>
        <w:ind w:firstLine="709"/>
        <w:jc w:val="both"/>
        <w:rPr>
          <w:sz w:val="28"/>
          <w:szCs w:val="28"/>
          <w:lang w:val="uk-UA"/>
        </w:rPr>
      </w:pPr>
      <w:r w:rsidRPr="00871294">
        <w:rPr>
          <w:b/>
          <w:sz w:val="28"/>
          <w:szCs w:val="28"/>
          <w:lang w:val="uk-UA"/>
        </w:rPr>
        <w:t>Програма комплексного відновлення Чернігівської області</w:t>
      </w:r>
      <w:r w:rsidRPr="00871294">
        <w:rPr>
          <w:sz w:val="28"/>
          <w:szCs w:val="28"/>
          <w:lang w:val="uk-UA"/>
        </w:rPr>
        <w:t xml:space="preserve">, затверджена </w:t>
      </w:r>
      <w:r w:rsidR="001B16A9">
        <w:rPr>
          <w:sz w:val="28"/>
          <w:szCs w:val="28"/>
          <w:lang w:val="uk-UA"/>
        </w:rPr>
        <w:t>р</w:t>
      </w:r>
      <w:r w:rsidRPr="00871294">
        <w:rPr>
          <w:sz w:val="28"/>
          <w:szCs w:val="28"/>
          <w:lang w:val="uk-UA"/>
        </w:rPr>
        <w:t>ішення</w:t>
      </w:r>
      <w:r w:rsidR="001B16A9">
        <w:rPr>
          <w:sz w:val="28"/>
          <w:szCs w:val="28"/>
          <w:lang w:val="uk-UA"/>
        </w:rPr>
        <w:t>м</w:t>
      </w:r>
      <w:r w:rsidRPr="00871294">
        <w:rPr>
          <w:sz w:val="28"/>
          <w:szCs w:val="28"/>
          <w:lang w:val="uk-UA"/>
        </w:rPr>
        <w:t xml:space="preserve"> двадцять третьої сесії обласної ради восьмого скликання 25 квітня 2025 року № 2-23/VIII.</w:t>
      </w:r>
    </w:p>
    <w:p w14:paraId="7F6B5F0D"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Основні завдання Програми та пріоритетні напрями діяльності, спрямовані на відновлення інфраструктури, економічних процесів, людського потенціалу та поліпшення якості життя мешканців області, підвищення конкурентоспроможності регіону. </w:t>
      </w:r>
    </w:p>
    <w:p w14:paraId="552A7540" w14:textId="1596B884" w:rsidR="003218C6" w:rsidRPr="00871294" w:rsidRDefault="003218C6" w:rsidP="003218C6">
      <w:pPr>
        <w:widowControl w:val="0"/>
        <w:ind w:firstLine="709"/>
        <w:jc w:val="both"/>
        <w:rPr>
          <w:sz w:val="28"/>
          <w:szCs w:val="28"/>
          <w:lang w:val="uk-UA"/>
        </w:rPr>
      </w:pPr>
      <w:r w:rsidRPr="00871294">
        <w:rPr>
          <w:sz w:val="28"/>
          <w:szCs w:val="28"/>
          <w:lang w:val="uk-UA"/>
        </w:rPr>
        <w:t xml:space="preserve">Однією зі стратегічних цілей повоєнного відновлення Чернігівської області є створення чистого та безпечного довкілля через комплексні екологічні реформи та заходи. Основна увага приділяється зменшенню забруднення води, повітря та ґрунтів, ефективному управлінню відходами, збереженню біорізноманіття та природно-заповідного фонду, а також екологічному моніторингу й підвищенню екологічної свідомості населення. Важливими завданнями є ліквідація наслідків воєнних дій, </w:t>
      </w:r>
      <w:r w:rsidR="00F006E8">
        <w:rPr>
          <w:sz w:val="28"/>
          <w:szCs w:val="28"/>
          <w:lang w:val="uk-UA"/>
        </w:rPr>
        <w:t>видалення</w:t>
      </w:r>
      <w:r w:rsidRPr="00871294">
        <w:rPr>
          <w:sz w:val="28"/>
          <w:szCs w:val="28"/>
          <w:lang w:val="uk-UA"/>
        </w:rPr>
        <w:t xml:space="preserve"> небезпечних відходів, відновлення критичної інфраструктури та адаптація до змін клімату. Програма орієнтується на принцип «краще, ніж було» (</w:t>
      </w:r>
      <w:proofErr w:type="spellStart"/>
      <w:r w:rsidRPr="00871294">
        <w:rPr>
          <w:sz w:val="28"/>
          <w:szCs w:val="28"/>
          <w:lang w:val="uk-UA"/>
        </w:rPr>
        <w:t>build</w:t>
      </w:r>
      <w:proofErr w:type="spellEnd"/>
      <w:r w:rsidRPr="00871294">
        <w:rPr>
          <w:sz w:val="28"/>
          <w:szCs w:val="28"/>
          <w:lang w:val="uk-UA"/>
        </w:rPr>
        <w:t xml:space="preserve"> </w:t>
      </w:r>
      <w:proofErr w:type="spellStart"/>
      <w:r w:rsidRPr="00871294">
        <w:rPr>
          <w:sz w:val="28"/>
          <w:szCs w:val="28"/>
          <w:lang w:val="uk-UA"/>
        </w:rPr>
        <w:t>back</w:t>
      </w:r>
      <w:proofErr w:type="spellEnd"/>
      <w:r w:rsidRPr="00871294">
        <w:rPr>
          <w:sz w:val="28"/>
          <w:szCs w:val="28"/>
          <w:lang w:val="uk-UA"/>
        </w:rPr>
        <w:t xml:space="preserve"> </w:t>
      </w:r>
      <w:proofErr w:type="spellStart"/>
      <w:r w:rsidRPr="00871294">
        <w:rPr>
          <w:sz w:val="28"/>
          <w:szCs w:val="28"/>
          <w:lang w:val="uk-UA"/>
        </w:rPr>
        <w:t>better</w:t>
      </w:r>
      <w:proofErr w:type="spellEnd"/>
      <w:r w:rsidRPr="00871294">
        <w:rPr>
          <w:sz w:val="28"/>
          <w:szCs w:val="28"/>
          <w:lang w:val="uk-UA"/>
        </w:rPr>
        <w:t>) та відповідає вимогам Європейського зеленого курсу й національним стратегічним документам [25].</w:t>
      </w:r>
    </w:p>
    <w:p w14:paraId="58E0F815" w14:textId="77777777" w:rsidR="003218C6" w:rsidRPr="00871294" w:rsidRDefault="003218C6" w:rsidP="003218C6">
      <w:pPr>
        <w:widowControl w:val="0"/>
        <w:ind w:firstLine="709"/>
        <w:jc w:val="both"/>
        <w:rPr>
          <w:sz w:val="28"/>
          <w:szCs w:val="28"/>
          <w:lang w:val="uk-UA"/>
        </w:rPr>
      </w:pPr>
      <w:r w:rsidRPr="00871294">
        <w:rPr>
          <w:sz w:val="28"/>
          <w:szCs w:val="28"/>
          <w:lang w:val="uk-UA"/>
        </w:rPr>
        <w:t xml:space="preserve">Щорічно Департамент екології та природних ресурсів Чернігівської обласної державної адміністрації відповідно до ст. 25 Закону України «Про охорону навколишнього природного середовища» готує </w:t>
      </w:r>
      <w:r w:rsidRPr="00871294">
        <w:rPr>
          <w:b/>
          <w:sz w:val="28"/>
          <w:szCs w:val="28"/>
          <w:lang w:val="uk-UA"/>
        </w:rPr>
        <w:t>Доповідь про стан навколишнього середовища в Чернігівській області</w:t>
      </w:r>
      <w:r w:rsidRPr="00871294">
        <w:rPr>
          <w:sz w:val="28"/>
          <w:szCs w:val="28"/>
          <w:lang w:val="uk-UA"/>
        </w:rPr>
        <w:t xml:space="preserve">. </w:t>
      </w:r>
    </w:p>
    <w:p w14:paraId="499A23AE" w14:textId="13CEAEB7" w:rsidR="003218C6" w:rsidRPr="00871294" w:rsidRDefault="003218C6" w:rsidP="003218C6">
      <w:pPr>
        <w:widowControl w:val="0"/>
        <w:ind w:firstLine="709"/>
        <w:jc w:val="both"/>
        <w:rPr>
          <w:sz w:val="28"/>
          <w:szCs w:val="28"/>
          <w:lang w:val="uk-UA"/>
        </w:rPr>
      </w:pPr>
      <w:r w:rsidRPr="00871294">
        <w:rPr>
          <w:sz w:val="28"/>
          <w:szCs w:val="28"/>
          <w:lang w:val="uk-UA"/>
        </w:rPr>
        <w:t xml:space="preserve">Доповіді містять узагальнені та аналітичні матеріали про використання, охорону і відтворення природних ресурсів регіону, державний екологічний моніторинг довкілля, державну політику та контроль у галузі охорони природи та природокористування, впровадження еколого-економічних реформ, реалізацію регіональних та національних екологічних програм, результати оцінки впливу на довкілля, </w:t>
      </w:r>
      <w:r w:rsidR="00227A21">
        <w:rPr>
          <w:sz w:val="28"/>
          <w:szCs w:val="28"/>
          <w:lang w:val="uk-UA"/>
        </w:rPr>
        <w:t>управління</w:t>
      </w:r>
      <w:r w:rsidRPr="00871294">
        <w:rPr>
          <w:sz w:val="28"/>
          <w:szCs w:val="28"/>
          <w:lang w:val="uk-UA"/>
        </w:rPr>
        <w:t xml:space="preserve"> відходами виробництва, радіаційну безпеку, вплив якості довкілля на стан здоров’я населення, екологічне інформування населення, освіту, громадські екологічні рухи, стан і перспективи наукових досліджень в галузі екології та раціонального природокористування, міжнародне співробітництво з питань охорони довкілля. </w:t>
      </w:r>
    </w:p>
    <w:p w14:paraId="3957B330" w14:textId="6E7A252E" w:rsidR="003218C6" w:rsidRPr="00871294" w:rsidRDefault="003218C6" w:rsidP="003218C6">
      <w:pPr>
        <w:widowControl w:val="0"/>
        <w:ind w:firstLine="709"/>
        <w:jc w:val="both"/>
        <w:rPr>
          <w:sz w:val="28"/>
          <w:szCs w:val="28"/>
          <w:lang w:val="uk-UA"/>
        </w:rPr>
      </w:pPr>
      <w:r w:rsidRPr="00871294">
        <w:rPr>
          <w:sz w:val="28"/>
          <w:szCs w:val="28"/>
          <w:lang w:val="uk-UA"/>
        </w:rPr>
        <w:t xml:space="preserve">Розділ 8 Доповіді присвячений комплексному аналізу ситуації у сфері управління відходами в області. У підрозділі 8.1 розглядається структура утворення та накопичення відходів за джерелами та видами. Підрозділ 8.2 </w:t>
      </w:r>
      <w:r w:rsidRPr="00871294">
        <w:rPr>
          <w:sz w:val="28"/>
          <w:szCs w:val="28"/>
          <w:lang w:val="uk-UA"/>
        </w:rPr>
        <w:lastRenderedPageBreak/>
        <w:t xml:space="preserve">охоплює практичні аспекти </w:t>
      </w:r>
      <w:r w:rsidR="00227A21">
        <w:rPr>
          <w:sz w:val="28"/>
          <w:szCs w:val="28"/>
          <w:lang w:val="uk-UA"/>
        </w:rPr>
        <w:t>управління</w:t>
      </w:r>
      <w:r w:rsidRPr="00871294">
        <w:rPr>
          <w:sz w:val="28"/>
          <w:szCs w:val="28"/>
          <w:lang w:val="uk-UA"/>
        </w:rPr>
        <w:t xml:space="preserve"> відходами, зокрема їх збирання, зберігання</w:t>
      </w:r>
      <w:r w:rsidR="007B0546">
        <w:rPr>
          <w:sz w:val="28"/>
          <w:szCs w:val="28"/>
          <w:lang w:val="uk-UA"/>
        </w:rPr>
        <w:t xml:space="preserve"> </w:t>
      </w:r>
      <w:r w:rsidRPr="00871294">
        <w:rPr>
          <w:sz w:val="28"/>
          <w:szCs w:val="28"/>
          <w:lang w:val="uk-UA"/>
        </w:rPr>
        <w:t xml:space="preserve">та видалення. У підрозділі 8.3 висвітлюються питання транскордонного перевезення небезпечних відходів, що є актуальним з точки зору екологічної безпеки. Підрозділ 8.4 містить огляд державної політики та реалізованих заходів у сфері </w:t>
      </w:r>
      <w:r w:rsidR="00227A21">
        <w:rPr>
          <w:sz w:val="28"/>
          <w:szCs w:val="28"/>
          <w:lang w:val="uk-UA"/>
        </w:rPr>
        <w:t>управління</w:t>
      </w:r>
      <w:r w:rsidRPr="00871294">
        <w:rPr>
          <w:sz w:val="28"/>
          <w:szCs w:val="28"/>
          <w:lang w:val="uk-UA"/>
        </w:rPr>
        <w:t xml:space="preserve"> відходами.</w:t>
      </w:r>
    </w:p>
    <w:p w14:paraId="7481FE45" w14:textId="6CBDC0D1" w:rsidR="003218C6" w:rsidRPr="00871294" w:rsidRDefault="003218C6" w:rsidP="003218C6">
      <w:pPr>
        <w:widowControl w:val="0"/>
        <w:ind w:firstLine="709"/>
        <w:jc w:val="both"/>
        <w:rPr>
          <w:sz w:val="28"/>
          <w:szCs w:val="28"/>
          <w:lang w:val="uk-UA"/>
        </w:rPr>
      </w:pPr>
      <w:r w:rsidRPr="00871294">
        <w:rPr>
          <w:sz w:val="28"/>
          <w:szCs w:val="28"/>
          <w:lang w:val="uk-UA"/>
        </w:rPr>
        <w:t xml:space="preserve">Згідно Доповіді за 2023 рік серед позитивних зрушень можна відмітити часткове впровадження роздільного збору </w:t>
      </w:r>
      <w:r w:rsidR="00885929">
        <w:rPr>
          <w:sz w:val="28"/>
          <w:szCs w:val="28"/>
          <w:lang w:val="uk-UA"/>
        </w:rPr>
        <w:t>ПВ</w:t>
      </w:r>
      <w:r w:rsidRPr="00871294">
        <w:rPr>
          <w:sz w:val="28"/>
          <w:szCs w:val="28"/>
          <w:lang w:val="uk-UA"/>
        </w:rPr>
        <w:t xml:space="preserve"> у ряді міст і селищ, появу місцевих ініціатив зі знешкодження ХЗЗР, проведення інвентаризації небезпечних місць зберігання відходів.</w:t>
      </w:r>
    </w:p>
    <w:p w14:paraId="3A0481FF" w14:textId="162DFA8F" w:rsidR="003218C6" w:rsidRPr="00871294" w:rsidRDefault="003218C6" w:rsidP="003218C6">
      <w:pPr>
        <w:keepNext/>
        <w:ind w:firstLine="709"/>
        <w:jc w:val="both"/>
        <w:rPr>
          <w:sz w:val="28"/>
          <w:szCs w:val="28"/>
          <w:lang w:val="uk-UA"/>
        </w:rPr>
      </w:pPr>
      <w:r w:rsidRPr="00871294">
        <w:rPr>
          <w:sz w:val="28"/>
          <w:szCs w:val="28"/>
          <w:lang w:val="uk-UA"/>
        </w:rPr>
        <w:t>Ключовими проблемами визначено: недосконалу систему обліку;  відсутність централізовано</w:t>
      </w:r>
      <w:r w:rsidR="007B0546">
        <w:rPr>
          <w:sz w:val="28"/>
          <w:szCs w:val="28"/>
          <w:lang w:val="uk-UA"/>
        </w:rPr>
        <w:t>го</w:t>
      </w:r>
      <w:r w:rsidRPr="00871294">
        <w:rPr>
          <w:sz w:val="28"/>
          <w:szCs w:val="28"/>
          <w:lang w:val="uk-UA"/>
        </w:rPr>
        <w:t xml:space="preserve"> </w:t>
      </w:r>
      <w:r w:rsidR="007B0546">
        <w:rPr>
          <w:sz w:val="28"/>
          <w:szCs w:val="28"/>
          <w:lang w:val="uk-UA"/>
        </w:rPr>
        <w:t>видалення</w:t>
      </w:r>
      <w:r w:rsidRPr="00871294">
        <w:rPr>
          <w:sz w:val="28"/>
          <w:szCs w:val="28"/>
          <w:lang w:val="uk-UA"/>
        </w:rPr>
        <w:t xml:space="preserve">; наявність безхазяйних токсичних відходів, зокрема ХЗЗР; неналежний технічний стан полігонів; фінансову неспроможність місцевих бюджетів при відсутності </w:t>
      </w:r>
      <w:proofErr w:type="spellStart"/>
      <w:r w:rsidRPr="00871294">
        <w:rPr>
          <w:sz w:val="28"/>
          <w:szCs w:val="28"/>
          <w:lang w:val="uk-UA"/>
        </w:rPr>
        <w:t>держпідтримки</w:t>
      </w:r>
      <w:proofErr w:type="spellEnd"/>
      <w:r w:rsidRPr="00871294">
        <w:rPr>
          <w:sz w:val="28"/>
          <w:szCs w:val="28"/>
          <w:lang w:val="uk-UA"/>
        </w:rPr>
        <w:t xml:space="preserve"> [7].</w:t>
      </w:r>
    </w:p>
    <w:p w14:paraId="59FBE0E3" w14:textId="77777777" w:rsidR="003218C6" w:rsidRPr="00871294" w:rsidRDefault="003218C6" w:rsidP="003218C6">
      <w:pPr>
        <w:keepNext/>
        <w:ind w:firstLine="709"/>
        <w:jc w:val="both"/>
        <w:rPr>
          <w:sz w:val="28"/>
          <w:szCs w:val="28"/>
          <w:lang w:val="uk-UA"/>
        </w:rPr>
      </w:pPr>
      <w:bookmarkStart w:id="11" w:name="_heading=h.4rvwirskv57r" w:colFirst="0" w:colLast="0"/>
      <w:bookmarkEnd w:id="11"/>
      <w:r w:rsidRPr="00871294">
        <w:rPr>
          <w:sz w:val="28"/>
          <w:szCs w:val="28"/>
          <w:lang w:val="uk-UA"/>
        </w:rPr>
        <w:t xml:space="preserve">У щорічному </w:t>
      </w:r>
      <w:r w:rsidRPr="00871294">
        <w:rPr>
          <w:b/>
          <w:sz w:val="28"/>
          <w:szCs w:val="28"/>
          <w:lang w:val="uk-UA"/>
        </w:rPr>
        <w:t xml:space="preserve">Екологічному паспорті Чернігівської області </w:t>
      </w:r>
      <w:r w:rsidRPr="00871294">
        <w:rPr>
          <w:i/>
          <w:sz w:val="28"/>
          <w:szCs w:val="28"/>
          <w:lang w:val="uk-UA"/>
        </w:rPr>
        <w:t xml:space="preserve">Розділ 12. Поводження з відходами та небезпечними хімічними речовинами </w:t>
      </w:r>
      <w:r w:rsidRPr="00871294">
        <w:rPr>
          <w:sz w:val="28"/>
          <w:szCs w:val="28"/>
          <w:lang w:val="uk-UA"/>
        </w:rPr>
        <w:t>описує поточну ситуацію з утворенням, накопиченням, обробкою та переміщенням відходів у Чернігівській області, визначає основні проблеми (перевантаження полігонів, низький рівень переробки, ризики від небезпечних відходів), що вказує на необхідність вдосконалення системи управління відходами [6].</w:t>
      </w:r>
    </w:p>
    <w:p w14:paraId="2EEF48B8" w14:textId="77777777" w:rsidR="003218C6" w:rsidRPr="00871294" w:rsidRDefault="003218C6" w:rsidP="003218C6">
      <w:pPr>
        <w:pStyle w:val="3"/>
        <w:numPr>
          <w:ilvl w:val="2"/>
          <w:numId w:val="2"/>
        </w:numPr>
        <w:ind w:left="0" w:firstLine="709"/>
        <w:rPr>
          <w:lang w:val="uk-UA"/>
        </w:rPr>
      </w:pPr>
      <w:r w:rsidRPr="00871294">
        <w:rPr>
          <w:lang w:val="uk-UA"/>
        </w:rPr>
        <w:t>Фінансово-економічне забезпечення управління відходами</w:t>
      </w:r>
    </w:p>
    <w:p w14:paraId="2CC59608" w14:textId="77777777" w:rsidR="003218C6" w:rsidRPr="00871294" w:rsidRDefault="003218C6" w:rsidP="003218C6">
      <w:pPr>
        <w:ind w:firstLine="709"/>
        <w:jc w:val="both"/>
        <w:rPr>
          <w:sz w:val="28"/>
          <w:szCs w:val="28"/>
          <w:lang w:val="uk-UA"/>
        </w:rPr>
      </w:pPr>
      <w:bookmarkStart w:id="12" w:name="bookmark=id.l6ldb7devhfa" w:colFirst="0" w:colLast="0"/>
      <w:bookmarkEnd w:id="12"/>
      <w:r w:rsidRPr="00871294">
        <w:rPr>
          <w:sz w:val="28"/>
          <w:szCs w:val="28"/>
          <w:lang w:val="uk-UA"/>
        </w:rPr>
        <w:t xml:space="preserve">Фінансування заходів у сфері управління відходами здійснюється за рахунок коштів утворювачів та власників відходів. </w:t>
      </w:r>
    </w:p>
    <w:p w14:paraId="33198CEB" w14:textId="77777777" w:rsidR="003218C6" w:rsidRPr="00871294" w:rsidRDefault="003218C6" w:rsidP="003218C6">
      <w:pPr>
        <w:ind w:firstLine="709"/>
        <w:jc w:val="both"/>
        <w:rPr>
          <w:sz w:val="28"/>
          <w:szCs w:val="28"/>
          <w:lang w:val="uk-UA"/>
        </w:rPr>
      </w:pPr>
      <w:r w:rsidRPr="00871294">
        <w:rPr>
          <w:sz w:val="28"/>
          <w:szCs w:val="28"/>
          <w:lang w:val="uk-UA"/>
        </w:rPr>
        <w:t>Для фінансування заходів у сфері управління відходами можуть залучатися кошти державного та місцевих бюджетів, фондів охорони навколишнього природного середовища, добровільні внески підприємств, установ, організацій, громадян України та їх об’єднань, а також інші джерела, не заборонені законом [5].</w:t>
      </w:r>
    </w:p>
    <w:p w14:paraId="763FEF4E" w14:textId="6A2C52C1" w:rsidR="003218C6" w:rsidRPr="00871294" w:rsidRDefault="003218C6" w:rsidP="003218C6">
      <w:pPr>
        <w:ind w:firstLine="709"/>
        <w:jc w:val="both"/>
        <w:rPr>
          <w:sz w:val="28"/>
          <w:szCs w:val="28"/>
          <w:lang w:val="uk-UA"/>
        </w:rPr>
      </w:pPr>
      <w:r w:rsidRPr="00871294">
        <w:rPr>
          <w:sz w:val="28"/>
          <w:szCs w:val="28"/>
          <w:lang w:val="uk-UA"/>
        </w:rPr>
        <w:t xml:space="preserve">Результати аналізу обсягів капітальних інвестицій на охорону навколишнього природного середовища за видами природоохоронної діяльності засвідчив суттєву трансформацію їх структури, зокрема у напрямі </w:t>
      </w:r>
      <w:r w:rsidR="00227A21">
        <w:rPr>
          <w:sz w:val="28"/>
          <w:szCs w:val="28"/>
          <w:lang w:val="uk-UA"/>
        </w:rPr>
        <w:t>управління</w:t>
      </w:r>
      <w:r w:rsidRPr="00871294">
        <w:rPr>
          <w:sz w:val="28"/>
          <w:szCs w:val="28"/>
          <w:lang w:val="uk-UA"/>
        </w:rPr>
        <w:t xml:space="preserve"> відходами, упродовж 2020-2024 рр. (рис. 2.9).</w:t>
      </w:r>
    </w:p>
    <w:p w14:paraId="0DCC7EAC" w14:textId="77777777" w:rsidR="003218C6" w:rsidRPr="00871294" w:rsidRDefault="003218C6" w:rsidP="003218C6">
      <w:pPr>
        <w:ind w:firstLine="709"/>
        <w:jc w:val="both"/>
        <w:rPr>
          <w:sz w:val="28"/>
          <w:szCs w:val="28"/>
          <w:lang w:val="uk-UA"/>
        </w:rPr>
      </w:pPr>
    </w:p>
    <w:p w14:paraId="79243F5C" w14:textId="77777777" w:rsidR="003218C6" w:rsidRPr="00871294" w:rsidRDefault="003218C6" w:rsidP="003218C6">
      <w:pPr>
        <w:jc w:val="center"/>
        <w:rPr>
          <w:sz w:val="28"/>
          <w:szCs w:val="28"/>
          <w:lang w:val="uk-UA"/>
        </w:rPr>
      </w:pPr>
      <w:r w:rsidRPr="00871294">
        <w:rPr>
          <w:noProof/>
          <w:lang w:val="ru-RU"/>
        </w:rPr>
        <w:drawing>
          <wp:inline distT="0" distB="0" distL="0" distR="0" wp14:anchorId="5CBD9FCF" wp14:editId="7600F4AC">
            <wp:extent cx="4495160" cy="1844169"/>
            <wp:effectExtent l="0" t="0" r="1270" b="381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E9F9312" w14:textId="7392CB8A" w:rsidR="003218C6" w:rsidRPr="00871294" w:rsidRDefault="003218C6" w:rsidP="003218C6">
      <w:pPr>
        <w:ind w:firstLine="709"/>
        <w:jc w:val="both"/>
        <w:rPr>
          <w:b/>
          <w:sz w:val="28"/>
          <w:szCs w:val="28"/>
          <w:lang w:val="uk-UA"/>
        </w:rPr>
      </w:pPr>
      <w:r w:rsidRPr="00871294">
        <w:rPr>
          <w:b/>
          <w:sz w:val="28"/>
          <w:szCs w:val="28"/>
          <w:lang w:val="uk-UA"/>
        </w:rPr>
        <w:t xml:space="preserve">Рис. 2.9. Обсяг капітальних інвестицій спрямованих у сферу </w:t>
      </w:r>
      <w:r w:rsidR="00227A21">
        <w:rPr>
          <w:b/>
          <w:sz w:val="28"/>
          <w:szCs w:val="28"/>
          <w:lang w:val="uk-UA"/>
        </w:rPr>
        <w:t>управління</w:t>
      </w:r>
      <w:r w:rsidRPr="00871294">
        <w:rPr>
          <w:b/>
          <w:sz w:val="28"/>
          <w:szCs w:val="28"/>
          <w:lang w:val="uk-UA"/>
        </w:rPr>
        <w:t xml:space="preserve"> відходами, тис. грн. [3]</w:t>
      </w:r>
    </w:p>
    <w:p w14:paraId="2B3FE99A" w14:textId="684A7695" w:rsidR="003218C6" w:rsidRPr="00871294" w:rsidRDefault="003218C6" w:rsidP="003218C6">
      <w:pPr>
        <w:ind w:firstLine="709"/>
        <w:jc w:val="both"/>
        <w:rPr>
          <w:sz w:val="28"/>
          <w:szCs w:val="28"/>
          <w:lang w:val="uk-UA"/>
        </w:rPr>
      </w:pPr>
      <w:r w:rsidRPr="00871294">
        <w:rPr>
          <w:sz w:val="28"/>
          <w:szCs w:val="28"/>
          <w:lang w:val="uk-UA"/>
        </w:rPr>
        <w:lastRenderedPageBreak/>
        <w:t xml:space="preserve">У 2020-2022 рр. обсяги фінансування цього напряму залишалися відносно стабільними та не перевищували 3,0 млн грн, що становило від 5,7 % до 11,4 % від загального обсягу природоохоронних капіталовкладень. У 2023 р. зафіксовано помірне зростання інвестицій у </w:t>
      </w:r>
      <w:r w:rsidR="00227A21">
        <w:rPr>
          <w:sz w:val="28"/>
          <w:szCs w:val="28"/>
          <w:lang w:val="uk-UA"/>
        </w:rPr>
        <w:t>управління</w:t>
      </w:r>
      <w:r w:rsidRPr="00871294">
        <w:rPr>
          <w:sz w:val="28"/>
          <w:szCs w:val="28"/>
          <w:lang w:val="uk-UA"/>
        </w:rPr>
        <w:t xml:space="preserve"> відходами до 5,13 млн грн (+71 % порівняно з 2022 р.), проте їх частка у загальній структурі знизилася до 5,3 % через значне розширення загального обсягу екологічних інвестицій. Визначальною стала динаміка 2024 р., коли обсяг капітальних інвестицій у сферу </w:t>
      </w:r>
      <w:r w:rsidR="00227A21">
        <w:rPr>
          <w:sz w:val="28"/>
          <w:szCs w:val="28"/>
          <w:lang w:val="uk-UA"/>
        </w:rPr>
        <w:t>управління</w:t>
      </w:r>
      <w:r w:rsidRPr="00871294">
        <w:rPr>
          <w:sz w:val="28"/>
          <w:szCs w:val="28"/>
          <w:lang w:val="uk-UA"/>
        </w:rPr>
        <w:t xml:space="preserve"> відходами зріс до 16,17 млн грн, що у 5,4 рази перевищив показник 2023 р. і становив 29,7 % від загального обсягу екологічних інвестицій, що стало найвищим рівнем за досліджуваний період. Такий стрибок свідчить про зміну пріоритетів у розподілі природоохоронних ресурсів та зумовлений, імовірно, післявоєнними викликами, зокрема необхідністю </w:t>
      </w:r>
      <w:r w:rsidR="007B0546">
        <w:rPr>
          <w:sz w:val="28"/>
          <w:szCs w:val="28"/>
          <w:lang w:val="uk-UA"/>
        </w:rPr>
        <w:t>видалення</w:t>
      </w:r>
      <w:r w:rsidRPr="00871294">
        <w:rPr>
          <w:sz w:val="28"/>
          <w:szCs w:val="28"/>
          <w:lang w:val="uk-UA"/>
        </w:rPr>
        <w:t xml:space="preserve"> значних обсягів будівельних відходів, відновлення пошкодженої інфраструктури та ліквідації наслідків бойових дій. Таким чином, за останні п’ять років відбулося переорієнтування фінансових потоків у бік розв’язання проблем </w:t>
      </w:r>
      <w:r w:rsidR="00227A21">
        <w:rPr>
          <w:sz w:val="28"/>
          <w:szCs w:val="28"/>
          <w:lang w:val="uk-UA"/>
        </w:rPr>
        <w:t>управління</w:t>
      </w:r>
      <w:r w:rsidRPr="00871294">
        <w:rPr>
          <w:sz w:val="28"/>
          <w:szCs w:val="28"/>
          <w:lang w:val="uk-UA"/>
        </w:rPr>
        <w:t xml:space="preserve"> відходами, що відображає актуалізацію цього напряму в контексті екологічної безпеки та сталого відновлення регіонів.</w:t>
      </w:r>
    </w:p>
    <w:p w14:paraId="4DF1793C" w14:textId="77777777" w:rsidR="003218C6" w:rsidRPr="00871294" w:rsidRDefault="003218C6" w:rsidP="003218C6">
      <w:pPr>
        <w:ind w:firstLine="709"/>
        <w:jc w:val="both"/>
        <w:rPr>
          <w:sz w:val="28"/>
          <w:szCs w:val="28"/>
          <w:lang w:val="uk-UA"/>
        </w:rPr>
      </w:pPr>
      <w:r w:rsidRPr="00871294">
        <w:rPr>
          <w:sz w:val="28"/>
          <w:szCs w:val="28"/>
          <w:lang w:val="uk-UA"/>
        </w:rPr>
        <w:t>Аналіз витрат на охорону навколишнього природного середовища у 2021–2024 рр. засвідчив наявність стійкої тенденції до зростання загальних фінансових ресурсів, спрямованих на екологічні заходи, з 497,2 млн. грн. у 2021 р. до 667,5 млн. грн. у 2024 р. (+34,2%) (табл. 2.10).</w:t>
      </w:r>
    </w:p>
    <w:p w14:paraId="43C4C6CB" w14:textId="77777777" w:rsidR="003218C6" w:rsidRPr="00871294" w:rsidRDefault="003218C6" w:rsidP="003218C6">
      <w:pPr>
        <w:ind w:left="567" w:hanging="567"/>
        <w:jc w:val="center"/>
        <w:rPr>
          <w:b/>
          <w:color w:val="000000"/>
          <w:sz w:val="20"/>
          <w:szCs w:val="20"/>
          <w:lang w:val="uk-UA"/>
        </w:rPr>
      </w:pPr>
    </w:p>
    <w:p w14:paraId="6F0B24F9" w14:textId="17DF7C60" w:rsidR="003218C6" w:rsidRPr="00871294" w:rsidRDefault="003218C6" w:rsidP="003218C6">
      <w:pPr>
        <w:keepNext/>
        <w:keepLines/>
        <w:ind w:firstLine="709"/>
        <w:jc w:val="both"/>
        <w:rPr>
          <w:b/>
          <w:color w:val="000000"/>
          <w:sz w:val="28"/>
          <w:szCs w:val="28"/>
          <w:lang w:val="uk-UA"/>
        </w:rPr>
      </w:pPr>
      <w:r w:rsidRPr="00871294">
        <w:rPr>
          <w:b/>
          <w:color w:val="000000"/>
          <w:sz w:val="28"/>
          <w:szCs w:val="28"/>
          <w:lang w:val="uk-UA"/>
        </w:rPr>
        <w:t xml:space="preserve">Таблиця 2.10 – Частка витрат у сфері </w:t>
      </w:r>
      <w:r w:rsidR="00227A21">
        <w:rPr>
          <w:b/>
          <w:color w:val="000000"/>
          <w:sz w:val="28"/>
          <w:szCs w:val="28"/>
          <w:lang w:val="uk-UA"/>
        </w:rPr>
        <w:t>управління</w:t>
      </w:r>
      <w:r w:rsidRPr="00871294">
        <w:rPr>
          <w:b/>
          <w:color w:val="000000"/>
          <w:sz w:val="28"/>
          <w:szCs w:val="28"/>
          <w:lang w:val="uk-UA"/>
        </w:rPr>
        <w:t xml:space="preserve"> відходами у загальній структурі витрат на охорону навколишнього природного середовища за видами природоохоронної діяльності у 2021-2024 рр., тис. грн. </w:t>
      </w:r>
      <w:r w:rsidRPr="00871294">
        <w:rPr>
          <w:b/>
          <w:sz w:val="28"/>
          <w:szCs w:val="28"/>
          <w:lang w:val="uk-UA"/>
        </w:rPr>
        <w:t>[3]</w:t>
      </w:r>
    </w:p>
    <w:tbl>
      <w:tblPr>
        <w:tblW w:w="9333" w:type="dxa"/>
        <w:tblInd w:w="10" w:type="dxa"/>
        <w:tblLayout w:type="fixed"/>
        <w:tblLook w:val="0400" w:firstRow="0" w:lastRow="0" w:firstColumn="0" w:lastColumn="0" w:noHBand="0" w:noVBand="1"/>
      </w:tblPr>
      <w:tblGrid>
        <w:gridCol w:w="4097"/>
        <w:gridCol w:w="1047"/>
        <w:gridCol w:w="1333"/>
        <w:gridCol w:w="1523"/>
        <w:gridCol w:w="1333"/>
      </w:tblGrid>
      <w:tr w:rsidR="003218C6" w:rsidRPr="00871294" w14:paraId="79BD2318" w14:textId="77777777" w:rsidTr="00F17B3A">
        <w:trPr>
          <w:trHeight w:val="340"/>
          <w:tblHeader/>
        </w:trPr>
        <w:tc>
          <w:tcPr>
            <w:tcW w:w="4098" w:type="dxa"/>
            <w:vMerge w:val="restart"/>
            <w:tcBorders>
              <w:top w:val="single" w:sz="8" w:space="0" w:color="000000"/>
              <w:left w:val="single" w:sz="8" w:space="0" w:color="000000"/>
              <w:bottom w:val="single" w:sz="8" w:space="0" w:color="000000"/>
              <w:right w:val="single" w:sz="8" w:space="0" w:color="000000"/>
            </w:tcBorders>
            <w:vAlign w:val="center"/>
          </w:tcPr>
          <w:p w14:paraId="19964C63" w14:textId="77777777" w:rsidR="003218C6" w:rsidRPr="00871294" w:rsidRDefault="003218C6" w:rsidP="000511D8">
            <w:pPr>
              <w:jc w:val="center"/>
              <w:rPr>
                <w:bCs/>
                <w:lang w:val="uk-UA"/>
              </w:rPr>
            </w:pPr>
            <w:r w:rsidRPr="00871294">
              <w:rPr>
                <w:bCs/>
                <w:lang w:val="uk-UA"/>
              </w:rPr>
              <w:t xml:space="preserve"> Показник </w:t>
            </w:r>
          </w:p>
        </w:tc>
        <w:tc>
          <w:tcPr>
            <w:tcW w:w="1047" w:type="dxa"/>
            <w:vMerge w:val="restart"/>
            <w:tcBorders>
              <w:top w:val="single" w:sz="8" w:space="0" w:color="000000"/>
              <w:left w:val="nil"/>
              <w:bottom w:val="single" w:sz="8" w:space="0" w:color="000000"/>
              <w:right w:val="single" w:sz="8" w:space="0" w:color="000000"/>
            </w:tcBorders>
            <w:vAlign w:val="center"/>
          </w:tcPr>
          <w:p w14:paraId="35FD230B" w14:textId="77777777" w:rsidR="003218C6" w:rsidRPr="00871294" w:rsidRDefault="003218C6" w:rsidP="000511D8">
            <w:pPr>
              <w:jc w:val="center"/>
              <w:rPr>
                <w:bCs/>
                <w:lang w:val="uk-UA"/>
              </w:rPr>
            </w:pPr>
            <w:r w:rsidRPr="00871294">
              <w:rPr>
                <w:bCs/>
                <w:lang w:val="uk-UA"/>
              </w:rPr>
              <w:t>Усього</w:t>
            </w:r>
          </w:p>
        </w:tc>
        <w:tc>
          <w:tcPr>
            <w:tcW w:w="4189" w:type="dxa"/>
            <w:gridSpan w:val="3"/>
            <w:tcBorders>
              <w:top w:val="single" w:sz="8" w:space="0" w:color="000000"/>
              <w:left w:val="nil"/>
              <w:bottom w:val="single" w:sz="8" w:space="0" w:color="000000"/>
              <w:right w:val="single" w:sz="8" w:space="0" w:color="000000"/>
            </w:tcBorders>
            <w:vAlign w:val="center"/>
          </w:tcPr>
          <w:p w14:paraId="4B3635DC" w14:textId="77777777" w:rsidR="003218C6" w:rsidRPr="00871294" w:rsidRDefault="003218C6" w:rsidP="000511D8">
            <w:pPr>
              <w:jc w:val="center"/>
              <w:rPr>
                <w:bCs/>
                <w:lang w:val="uk-UA"/>
              </w:rPr>
            </w:pPr>
            <w:r w:rsidRPr="00871294">
              <w:rPr>
                <w:bCs/>
                <w:lang w:val="uk-UA"/>
              </w:rPr>
              <w:t>У тому числі</w:t>
            </w:r>
          </w:p>
        </w:tc>
      </w:tr>
      <w:tr w:rsidR="003218C6" w:rsidRPr="00871294" w14:paraId="55CC8123" w14:textId="77777777" w:rsidTr="00F17B3A">
        <w:trPr>
          <w:trHeight w:val="340"/>
          <w:tblHeader/>
        </w:trPr>
        <w:tc>
          <w:tcPr>
            <w:tcW w:w="4098" w:type="dxa"/>
            <w:vMerge/>
            <w:tcBorders>
              <w:top w:val="single" w:sz="8" w:space="0" w:color="000000"/>
              <w:left w:val="single" w:sz="8" w:space="0" w:color="000000"/>
              <w:bottom w:val="single" w:sz="8" w:space="0" w:color="000000"/>
              <w:right w:val="single" w:sz="8" w:space="0" w:color="000000"/>
            </w:tcBorders>
            <w:vAlign w:val="center"/>
          </w:tcPr>
          <w:p w14:paraId="67F83851" w14:textId="77777777" w:rsidR="003218C6" w:rsidRPr="00871294" w:rsidRDefault="003218C6" w:rsidP="000511D8">
            <w:pPr>
              <w:widowControl w:val="0"/>
              <w:pBdr>
                <w:top w:val="nil"/>
                <w:left w:val="nil"/>
                <w:bottom w:val="nil"/>
                <w:right w:val="nil"/>
                <w:between w:val="nil"/>
              </w:pBdr>
              <w:spacing w:line="276" w:lineRule="auto"/>
              <w:rPr>
                <w:bCs/>
                <w:lang w:val="uk-UA"/>
              </w:rPr>
            </w:pPr>
          </w:p>
        </w:tc>
        <w:tc>
          <w:tcPr>
            <w:tcW w:w="1047" w:type="dxa"/>
            <w:vMerge/>
            <w:tcBorders>
              <w:top w:val="single" w:sz="8" w:space="0" w:color="000000"/>
              <w:left w:val="nil"/>
              <w:bottom w:val="single" w:sz="8" w:space="0" w:color="000000"/>
              <w:right w:val="single" w:sz="8" w:space="0" w:color="000000"/>
            </w:tcBorders>
            <w:vAlign w:val="center"/>
          </w:tcPr>
          <w:p w14:paraId="38956B25" w14:textId="77777777" w:rsidR="003218C6" w:rsidRPr="00871294" w:rsidRDefault="003218C6" w:rsidP="000511D8">
            <w:pPr>
              <w:widowControl w:val="0"/>
              <w:pBdr>
                <w:top w:val="nil"/>
                <w:left w:val="nil"/>
                <w:bottom w:val="nil"/>
                <w:right w:val="nil"/>
                <w:between w:val="nil"/>
              </w:pBdr>
              <w:spacing w:line="276" w:lineRule="auto"/>
              <w:rPr>
                <w:bCs/>
                <w:lang w:val="uk-UA"/>
              </w:rPr>
            </w:pPr>
          </w:p>
        </w:tc>
        <w:tc>
          <w:tcPr>
            <w:tcW w:w="2856" w:type="dxa"/>
            <w:gridSpan w:val="2"/>
            <w:tcBorders>
              <w:top w:val="nil"/>
              <w:left w:val="nil"/>
              <w:bottom w:val="single" w:sz="8" w:space="0" w:color="000000"/>
              <w:right w:val="single" w:sz="8" w:space="0" w:color="000000"/>
            </w:tcBorders>
            <w:vAlign w:val="center"/>
          </w:tcPr>
          <w:p w14:paraId="573C3D9C" w14:textId="77777777" w:rsidR="003218C6" w:rsidRPr="00871294" w:rsidRDefault="003218C6" w:rsidP="000511D8">
            <w:pPr>
              <w:jc w:val="center"/>
              <w:rPr>
                <w:bCs/>
                <w:lang w:val="uk-UA"/>
              </w:rPr>
            </w:pPr>
            <w:r w:rsidRPr="00871294">
              <w:rPr>
                <w:bCs/>
                <w:lang w:val="uk-UA"/>
              </w:rPr>
              <w:t>капітальні інвестиції</w:t>
            </w:r>
          </w:p>
        </w:tc>
        <w:tc>
          <w:tcPr>
            <w:tcW w:w="1333" w:type="dxa"/>
            <w:vMerge w:val="restart"/>
            <w:tcBorders>
              <w:top w:val="single" w:sz="8" w:space="0" w:color="000000"/>
              <w:left w:val="nil"/>
              <w:bottom w:val="single" w:sz="8" w:space="0" w:color="000000"/>
              <w:right w:val="single" w:sz="8" w:space="0" w:color="000000"/>
            </w:tcBorders>
            <w:vAlign w:val="center"/>
          </w:tcPr>
          <w:p w14:paraId="3D147B57" w14:textId="77777777" w:rsidR="003218C6" w:rsidRPr="00871294" w:rsidRDefault="003218C6" w:rsidP="000511D8">
            <w:pPr>
              <w:jc w:val="center"/>
              <w:rPr>
                <w:bCs/>
                <w:lang w:val="uk-UA"/>
              </w:rPr>
            </w:pPr>
            <w:r w:rsidRPr="00871294">
              <w:rPr>
                <w:bCs/>
                <w:lang w:val="uk-UA"/>
              </w:rPr>
              <w:t>поточні</w:t>
            </w:r>
            <w:r w:rsidRPr="00871294">
              <w:rPr>
                <w:bCs/>
                <w:lang w:val="uk-UA"/>
              </w:rPr>
              <w:br/>
              <w:t>витрати</w:t>
            </w:r>
          </w:p>
        </w:tc>
      </w:tr>
      <w:tr w:rsidR="003218C6" w:rsidRPr="00871294" w14:paraId="44C45585" w14:textId="77777777" w:rsidTr="00F17B3A">
        <w:trPr>
          <w:trHeight w:val="510"/>
          <w:tblHeader/>
        </w:trPr>
        <w:tc>
          <w:tcPr>
            <w:tcW w:w="4098" w:type="dxa"/>
            <w:vMerge/>
            <w:tcBorders>
              <w:top w:val="single" w:sz="8" w:space="0" w:color="000000"/>
              <w:left w:val="single" w:sz="8" w:space="0" w:color="000000"/>
              <w:bottom w:val="single" w:sz="8" w:space="0" w:color="000000"/>
              <w:right w:val="single" w:sz="8" w:space="0" w:color="000000"/>
            </w:tcBorders>
            <w:vAlign w:val="center"/>
          </w:tcPr>
          <w:p w14:paraId="2182EEF6" w14:textId="77777777" w:rsidR="003218C6" w:rsidRPr="00871294" w:rsidRDefault="003218C6" w:rsidP="000511D8">
            <w:pPr>
              <w:widowControl w:val="0"/>
              <w:pBdr>
                <w:top w:val="nil"/>
                <w:left w:val="nil"/>
                <w:bottom w:val="nil"/>
                <w:right w:val="nil"/>
                <w:between w:val="nil"/>
              </w:pBdr>
              <w:spacing w:line="276" w:lineRule="auto"/>
              <w:rPr>
                <w:bCs/>
                <w:lang w:val="uk-UA"/>
              </w:rPr>
            </w:pPr>
          </w:p>
        </w:tc>
        <w:tc>
          <w:tcPr>
            <w:tcW w:w="1047" w:type="dxa"/>
            <w:vMerge/>
            <w:tcBorders>
              <w:top w:val="single" w:sz="8" w:space="0" w:color="000000"/>
              <w:left w:val="nil"/>
              <w:bottom w:val="single" w:sz="8" w:space="0" w:color="000000"/>
              <w:right w:val="single" w:sz="8" w:space="0" w:color="000000"/>
            </w:tcBorders>
            <w:vAlign w:val="center"/>
          </w:tcPr>
          <w:p w14:paraId="371625A4" w14:textId="77777777" w:rsidR="003218C6" w:rsidRPr="00871294" w:rsidRDefault="003218C6" w:rsidP="000511D8">
            <w:pPr>
              <w:widowControl w:val="0"/>
              <w:pBdr>
                <w:top w:val="nil"/>
                <w:left w:val="nil"/>
                <w:bottom w:val="nil"/>
                <w:right w:val="nil"/>
                <w:between w:val="nil"/>
              </w:pBdr>
              <w:spacing w:line="276" w:lineRule="auto"/>
              <w:rPr>
                <w:bCs/>
                <w:lang w:val="uk-UA"/>
              </w:rPr>
            </w:pPr>
          </w:p>
        </w:tc>
        <w:tc>
          <w:tcPr>
            <w:tcW w:w="1333" w:type="dxa"/>
            <w:tcBorders>
              <w:top w:val="nil"/>
              <w:left w:val="nil"/>
              <w:bottom w:val="single" w:sz="4" w:space="0" w:color="000000"/>
              <w:right w:val="single" w:sz="8" w:space="0" w:color="000000"/>
            </w:tcBorders>
            <w:vAlign w:val="center"/>
          </w:tcPr>
          <w:p w14:paraId="67AEC8FC" w14:textId="77777777" w:rsidR="003218C6" w:rsidRPr="00871294" w:rsidRDefault="003218C6" w:rsidP="000511D8">
            <w:pPr>
              <w:jc w:val="center"/>
              <w:rPr>
                <w:bCs/>
                <w:lang w:val="uk-UA"/>
              </w:rPr>
            </w:pPr>
            <w:r w:rsidRPr="00871294">
              <w:rPr>
                <w:bCs/>
                <w:lang w:val="uk-UA"/>
              </w:rPr>
              <w:t>усього</w:t>
            </w:r>
          </w:p>
        </w:tc>
        <w:tc>
          <w:tcPr>
            <w:tcW w:w="1523" w:type="dxa"/>
            <w:tcBorders>
              <w:top w:val="nil"/>
              <w:left w:val="nil"/>
              <w:bottom w:val="single" w:sz="4" w:space="0" w:color="000000"/>
              <w:right w:val="single" w:sz="8" w:space="0" w:color="000000"/>
            </w:tcBorders>
            <w:vAlign w:val="center"/>
          </w:tcPr>
          <w:p w14:paraId="37616588" w14:textId="77777777" w:rsidR="003218C6" w:rsidRPr="00871294" w:rsidRDefault="003218C6" w:rsidP="000511D8">
            <w:pPr>
              <w:jc w:val="center"/>
              <w:rPr>
                <w:bCs/>
                <w:lang w:val="uk-UA"/>
              </w:rPr>
            </w:pPr>
            <w:r w:rsidRPr="00871294">
              <w:rPr>
                <w:bCs/>
                <w:lang w:val="uk-UA"/>
              </w:rPr>
              <w:t>з них витрати на</w:t>
            </w:r>
          </w:p>
          <w:p w14:paraId="2E80E128" w14:textId="77777777" w:rsidR="003218C6" w:rsidRPr="00871294" w:rsidRDefault="003218C6" w:rsidP="000511D8">
            <w:pPr>
              <w:jc w:val="center"/>
              <w:rPr>
                <w:bCs/>
                <w:lang w:val="uk-UA"/>
              </w:rPr>
            </w:pPr>
            <w:r w:rsidRPr="00871294">
              <w:rPr>
                <w:bCs/>
                <w:lang w:val="uk-UA"/>
              </w:rPr>
              <w:t>капітальний ремонт</w:t>
            </w:r>
          </w:p>
        </w:tc>
        <w:tc>
          <w:tcPr>
            <w:tcW w:w="1333" w:type="dxa"/>
            <w:vMerge/>
            <w:tcBorders>
              <w:top w:val="single" w:sz="8" w:space="0" w:color="000000"/>
              <w:left w:val="nil"/>
              <w:bottom w:val="single" w:sz="8" w:space="0" w:color="000000"/>
              <w:right w:val="single" w:sz="8" w:space="0" w:color="000000"/>
            </w:tcBorders>
            <w:vAlign w:val="center"/>
          </w:tcPr>
          <w:p w14:paraId="214A91B3" w14:textId="77777777" w:rsidR="003218C6" w:rsidRPr="00871294" w:rsidRDefault="003218C6" w:rsidP="000511D8">
            <w:pPr>
              <w:widowControl w:val="0"/>
              <w:pBdr>
                <w:top w:val="nil"/>
                <w:left w:val="nil"/>
                <w:bottom w:val="nil"/>
                <w:right w:val="nil"/>
                <w:between w:val="nil"/>
              </w:pBdr>
              <w:spacing w:line="276" w:lineRule="auto"/>
              <w:rPr>
                <w:bCs/>
                <w:lang w:val="uk-UA"/>
              </w:rPr>
            </w:pPr>
          </w:p>
        </w:tc>
      </w:tr>
      <w:tr w:rsidR="003218C6" w:rsidRPr="00871294" w14:paraId="31060485" w14:textId="77777777" w:rsidTr="000511D8">
        <w:trPr>
          <w:trHeight w:val="244"/>
        </w:trPr>
        <w:tc>
          <w:tcPr>
            <w:tcW w:w="9334" w:type="dxa"/>
            <w:gridSpan w:val="5"/>
            <w:tcBorders>
              <w:top w:val="single" w:sz="4" w:space="0" w:color="000000"/>
              <w:left w:val="single" w:sz="4" w:space="0" w:color="000000"/>
              <w:bottom w:val="single" w:sz="4" w:space="0" w:color="000000"/>
              <w:right w:val="single" w:sz="4" w:space="0" w:color="000000"/>
            </w:tcBorders>
            <w:vAlign w:val="bottom"/>
          </w:tcPr>
          <w:p w14:paraId="3B11B2D2" w14:textId="77777777" w:rsidR="003218C6" w:rsidRPr="00871294" w:rsidRDefault="003218C6" w:rsidP="000511D8">
            <w:pPr>
              <w:jc w:val="center"/>
              <w:rPr>
                <w:lang w:val="uk-UA"/>
              </w:rPr>
            </w:pPr>
            <w:r w:rsidRPr="00871294">
              <w:rPr>
                <w:b/>
                <w:lang w:val="uk-UA"/>
              </w:rPr>
              <w:t>2021</w:t>
            </w:r>
          </w:p>
        </w:tc>
      </w:tr>
      <w:tr w:rsidR="003218C6" w:rsidRPr="00871294" w14:paraId="747C88C4"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4EE8412D" w14:textId="77777777" w:rsidR="003218C6" w:rsidRPr="00871294" w:rsidRDefault="003218C6" w:rsidP="000511D8">
            <w:pPr>
              <w:rPr>
                <w:lang w:val="uk-UA"/>
              </w:rPr>
            </w:pPr>
            <w:r w:rsidRPr="00871294">
              <w:rPr>
                <w:b/>
                <w:lang w:val="uk-UA"/>
              </w:rPr>
              <w:t>Капітальні інвестиції та поточні витрати</w:t>
            </w:r>
          </w:p>
        </w:tc>
        <w:tc>
          <w:tcPr>
            <w:tcW w:w="1047" w:type="dxa"/>
            <w:tcBorders>
              <w:top w:val="single" w:sz="4" w:space="0" w:color="000000"/>
              <w:left w:val="single" w:sz="4" w:space="0" w:color="000000"/>
              <w:bottom w:val="single" w:sz="4" w:space="0" w:color="000000"/>
              <w:right w:val="single" w:sz="4" w:space="0" w:color="000000"/>
            </w:tcBorders>
            <w:vAlign w:val="bottom"/>
          </w:tcPr>
          <w:p w14:paraId="3F19338A" w14:textId="77777777" w:rsidR="003218C6" w:rsidRPr="00871294" w:rsidRDefault="003218C6" w:rsidP="000511D8">
            <w:pPr>
              <w:jc w:val="center"/>
              <w:rPr>
                <w:lang w:val="uk-UA"/>
              </w:rPr>
            </w:pPr>
            <w:r w:rsidRPr="00871294">
              <w:rPr>
                <w:lang w:val="uk-UA"/>
              </w:rPr>
              <w:t>497193,7</w:t>
            </w:r>
          </w:p>
        </w:tc>
        <w:tc>
          <w:tcPr>
            <w:tcW w:w="1333" w:type="dxa"/>
            <w:tcBorders>
              <w:top w:val="single" w:sz="4" w:space="0" w:color="000000"/>
              <w:left w:val="single" w:sz="4" w:space="0" w:color="000000"/>
              <w:bottom w:val="single" w:sz="4" w:space="0" w:color="000000"/>
              <w:right w:val="single" w:sz="4" w:space="0" w:color="000000"/>
            </w:tcBorders>
            <w:vAlign w:val="bottom"/>
          </w:tcPr>
          <w:p w14:paraId="44DB06F4" w14:textId="77777777" w:rsidR="003218C6" w:rsidRPr="00871294" w:rsidRDefault="003218C6" w:rsidP="000511D8">
            <w:pPr>
              <w:jc w:val="center"/>
              <w:rPr>
                <w:lang w:val="uk-UA"/>
              </w:rPr>
            </w:pPr>
            <w:r w:rsidRPr="00871294">
              <w:rPr>
                <w:lang w:val="uk-UA"/>
              </w:rPr>
              <w:t>34678,1</w:t>
            </w:r>
          </w:p>
        </w:tc>
        <w:tc>
          <w:tcPr>
            <w:tcW w:w="1523" w:type="dxa"/>
            <w:tcBorders>
              <w:top w:val="single" w:sz="4" w:space="0" w:color="000000"/>
              <w:left w:val="single" w:sz="4" w:space="0" w:color="000000"/>
              <w:bottom w:val="single" w:sz="4" w:space="0" w:color="000000"/>
              <w:right w:val="single" w:sz="4" w:space="0" w:color="000000"/>
            </w:tcBorders>
            <w:vAlign w:val="bottom"/>
          </w:tcPr>
          <w:p w14:paraId="21A6A5F8" w14:textId="77777777" w:rsidR="003218C6" w:rsidRPr="00871294" w:rsidRDefault="003218C6" w:rsidP="000511D8">
            <w:pPr>
              <w:jc w:val="center"/>
              <w:rPr>
                <w:lang w:val="uk-UA"/>
              </w:rPr>
            </w:pPr>
            <w:r w:rsidRPr="00871294">
              <w:rPr>
                <w:lang w:val="uk-UA"/>
              </w:rPr>
              <w:t>3011,9</w:t>
            </w:r>
          </w:p>
        </w:tc>
        <w:tc>
          <w:tcPr>
            <w:tcW w:w="1333" w:type="dxa"/>
            <w:tcBorders>
              <w:top w:val="single" w:sz="4" w:space="0" w:color="000000"/>
              <w:left w:val="single" w:sz="4" w:space="0" w:color="000000"/>
              <w:bottom w:val="single" w:sz="4" w:space="0" w:color="000000"/>
              <w:right w:val="single" w:sz="4" w:space="0" w:color="000000"/>
            </w:tcBorders>
            <w:vAlign w:val="bottom"/>
          </w:tcPr>
          <w:p w14:paraId="1139E114" w14:textId="77777777" w:rsidR="003218C6" w:rsidRPr="00871294" w:rsidRDefault="003218C6" w:rsidP="000511D8">
            <w:pPr>
              <w:jc w:val="center"/>
              <w:rPr>
                <w:lang w:val="uk-UA"/>
              </w:rPr>
            </w:pPr>
            <w:r w:rsidRPr="00871294">
              <w:rPr>
                <w:lang w:val="uk-UA"/>
              </w:rPr>
              <w:t>462515,6</w:t>
            </w:r>
          </w:p>
        </w:tc>
      </w:tr>
      <w:tr w:rsidR="003218C6" w:rsidRPr="00871294" w14:paraId="318D0564"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6897B280" w14:textId="3E80D718"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на </w:t>
            </w:r>
            <w:r w:rsidR="00227A21">
              <w:rPr>
                <w:lang w:val="uk-UA"/>
              </w:rPr>
              <w:t>управління</w:t>
            </w:r>
            <w:r w:rsidRPr="00871294">
              <w:rPr>
                <w:lang w:val="uk-UA"/>
              </w:rPr>
              <w:t xml:space="preserve"> відходами</w:t>
            </w:r>
          </w:p>
        </w:tc>
        <w:tc>
          <w:tcPr>
            <w:tcW w:w="1047" w:type="dxa"/>
            <w:tcBorders>
              <w:top w:val="single" w:sz="4" w:space="0" w:color="000000"/>
              <w:left w:val="single" w:sz="4" w:space="0" w:color="000000"/>
              <w:bottom w:val="single" w:sz="4" w:space="0" w:color="000000"/>
              <w:right w:val="single" w:sz="4" w:space="0" w:color="000000"/>
            </w:tcBorders>
            <w:vAlign w:val="bottom"/>
          </w:tcPr>
          <w:p w14:paraId="1EA7B68A" w14:textId="77777777" w:rsidR="003218C6" w:rsidRPr="00871294" w:rsidRDefault="003218C6" w:rsidP="000511D8">
            <w:pPr>
              <w:jc w:val="center"/>
              <w:rPr>
                <w:lang w:val="uk-UA"/>
              </w:rPr>
            </w:pPr>
            <w:r w:rsidRPr="00871294">
              <w:rPr>
                <w:lang w:val="uk-UA"/>
              </w:rPr>
              <w:t>151841,8</w:t>
            </w:r>
          </w:p>
        </w:tc>
        <w:tc>
          <w:tcPr>
            <w:tcW w:w="1333" w:type="dxa"/>
            <w:tcBorders>
              <w:top w:val="single" w:sz="4" w:space="0" w:color="000000"/>
              <w:left w:val="single" w:sz="4" w:space="0" w:color="000000"/>
              <w:bottom w:val="single" w:sz="4" w:space="0" w:color="000000"/>
              <w:right w:val="single" w:sz="4" w:space="0" w:color="000000"/>
            </w:tcBorders>
            <w:vAlign w:val="bottom"/>
          </w:tcPr>
          <w:p w14:paraId="23127E0A" w14:textId="77777777" w:rsidR="003218C6" w:rsidRPr="00871294" w:rsidRDefault="003218C6" w:rsidP="000511D8">
            <w:pPr>
              <w:jc w:val="center"/>
              <w:rPr>
                <w:lang w:val="uk-UA"/>
              </w:rPr>
            </w:pPr>
            <w:r w:rsidRPr="00871294">
              <w:rPr>
                <w:lang w:val="uk-UA"/>
              </w:rPr>
              <w:t>2191,7</w:t>
            </w:r>
          </w:p>
        </w:tc>
        <w:tc>
          <w:tcPr>
            <w:tcW w:w="1523" w:type="dxa"/>
            <w:tcBorders>
              <w:top w:val="single" w:sz="4" w:space="0" w:color="000000"/>
              <w:left w:val="single" w:sz="4" w:space="0" w:color="000000"/>
              <w:bottom w:val="single" w:sz="4" w:space="0" w:color="000000"/>
              <w:right w:val="single" w:sz="4" w:space="0" w:color="000000"/>
            </w:tcBorders>
            <w:vAlign w:val="bottom"/>
          </w:tcPr>
          <w:p w14:paraId="1779F810" w14:textId="77777777" w:rsidR="003218C6" w:rsidRPr="00871294" w:rsidRDefault="003218C6" w:rsidP="000511D8">
            <w:pPr>
              <w:jc w:val="center"/>
              <w:rPr>
                <w:lang w:val="uk-UA"/>
              </w:rPr>
            </w:pPr>
            <w:r w:rsidRPr="00871294">
              <w:rPr>
                <w:lang w:val="uk-UA"/>
              </w:rPr>
              <w:t>138,2</w:t>
            </w:r>
          </w:p>
        </w:tc>
        <w:tc>
          <w:tcPr>
            <w:tcW w:w="1333" w:type="dxa"/>
            <w:tcBorders>
              <w:top w:val="single" w:sz="4" w:space="0" w:color="000000"/>
              <w:left w:val="single" w:sz="4" w:space="0" w:color="000000"/>
              <w:bottom w:val="single" w:sz="4" w:space="0" w:color="000000"/>
              <w:right w:val="single" w:sz="4" w:space="0" w:color="000000"/>
            </w:tcBorders>
            <w:vAlign w:val="bottom"/>
          </w:tcPr>
          <w:p w14:paraId="3D2E3AA8" w14:textId="77777777" w:rsidR="003218C6" w:rsidRPr="00871294" w:rsidRDefault="003218C6" w:rsidP="000511D8">
            <w:pPr>
              <w:jc w:val="center"/>
              <w:rPr>
                <w:lang w:val="uk-UA"/>
              </w:rPr>
            </w:pPr>
            <w:r w:rsidRPr="00871294">
              <w:rPr>
                <w:lang w:val="uk-UA"/>
              </w:rPr>
              <w:t>149650,1</w:t>
            </w:r>
          </w:p>
        </w:tc>
      </w:tr>
      <w:tr w:rsidR="003218C6" w:rsidRPr="00871294" w14:paraId="45977DDD"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0A149650" w14:textId="77777777" w:rsidR="003218C6" w:rsidRPr="00871294" w:rsidRDefault="003218C6" w:rsidP="000511D8">
            <w:pPr>
              <w:rPr>
                <w:i/>
                <w:lang w:val="uk-UA"/>
              </w:rPr>
            </w:pPr>
            <w:r w:rsidRPr="00871294">
              <w:rPr>
                <w:i/>
                <w:lang w:val="uk-UA"/>
              </w:rPr>
              <w:t>Частка, %</w:t>
            </w:r>
          </w:p>
        </w:tc>
        <w:tc>
          <w:tcPr>
            <w:tcW w:w="1047" w:type="dxa"/>
            <w:tcBorders>
              <w:top w:val="single" w:sz="4" w:space="0" w:color="000000"/>
              <w:left w:val="single" w:sz="4" w:space="0" w:color="000000"/>
              <w:bottom w:val="single" w:sz="4" w:space="0" w:color="000000"/>
              <w:right w:val="single" w:sz="4" w:space="0" w:color="000000"/>
            </w:tcBorders>
            <w:vAlign w:val="bottom"/>
          </w:tcPr>
          <w:p w14:paraId="52D72B64" w14:textId="77777777" w:rsidR="003218C6" w:rsidRPr="00871294" w:rsidRDefault="003218C6" w:rsidP="000511D8">
            <w:pPr>
              <w:jc w:val="center"/>
              <w:rPr>
                <w:i/>
                <w:lang w:val="uk-UA"/>
              </w:rPr>
            </w:pPr>
            <w:r w:rsidRPr="00871294">
              <w:rPr>
                <w:i/>
                <w:lang w:val="uk-UA"/>
              </w:rPr>
              <w:t>30,5</w:t>
            </w:r>
          </w:p>
        </w:tc>
        <w:tc>
          <w:tcPr>
            <w:tcW w:w="1333" w:type="dxa"/>
            <w:tcBorders>
              <w:top w:val="single" w:sz="4" w:space="0" w:color="000000"/>
              <w:left w:val="single" w:sz="4" w:space="0" w:color="000000"/>
              <w:bottom w:val="single" w:sz="4" w:space="0" w:color="000000"/>
              <w:right w:val="single" w:sz="4" w:space="0" w:color="000000"/>
            </w:tcBorders>
            <w:vAlign w:val="bottom"/>
          </w:tcPr>
          <w:p w14:paraId="23A87B3D" w14:textId="77777777" w:rsidR="003218C6" w:rsidRPr="00871294" w:rsidRDefault="003218C6" w:rsidP="000511D8">
            <w:pPr>
              <w:jc w:val="center"/>
              <w:rPr>
                <w:i/>
                <w:lang w:val="uk-UA"/>
              </w:rPr>
            </w:pPr>
            <w:r w:rsidRPr="00871294">
              <w:rPr>
                <w:i/>
                <w:lang w:val="uk-UA"/>
              </w:rPr>
              <w:t>6,3</w:t>
            </w:r>
          </w:p>
        </w:tc>
        <w:tc>
          <w:tcPr>
            <w:tcW w:w="1523" w:type="dxa"/>
            <w:tcBorders>
              <w:top w:val="single" w:sz="4" w:space="0" w:color="000000"/>
              <w:left w:val="single" w:sz="4" w:space="0" w:color="000000"/>
              <w:bottom w:val="single" w:sz="4" w:space="0" w:color="000000"/>
              <w:right w:val="single" w:sz="4" w:space="0" w:color="000000"/>
            </w:tcBorders>
            <w:vAlign w:val="bottom"/>
          </w:tcPr>
          <w:p w14:paraId="118C99D2" w14:textId="77777777" w:rsidR="003218C6" w:rsidRPr="00871294" w:rsidRDefault="003218C6" w:rsidP="000511D8">
            <w:pPr>
              <w:jc w:val="center"/>
              <w:rPr>
                <w:i/>
                <w:lang w:val="uk-UA"/>
              </w:rPr>
            </w:pPr>
            <w:r w:rsidRPr="00871294">
              <w:rPr>
                <w:i/>
                <w:lang w:val="uk-UA"/>
              </w:rPr>
              <w:t>4,6</w:t>
            </w:r>
          </w:p>
        </w:tc>
        <w:tc>
          <w:tcPr>
            <w:tcW w:w="1333" w:type="dxa"/>
            <w:tcBorders>
              <w:top w:val="single" w:sz="4" w:space="0" w:color="000000"/>
              <w:left w:val="single" w:sz="4" w:space="0" w:color="000000"/>
              <w:bottom w:val="single" w:sz="4" w:space="0" w:color="000000"/>
              <w:right w:val="single" w:sz="4" w:space="0" w:color="000000"/>
            </w:tcBorders>
            <w:vAlign w:val="bottom"/>
          </w:tcPr>
          <w:p w14:paraId="59F5CBC7" w14:textId="77777777" w:rsidR="003218C6" w:rsidRPr="00871294" w:rsidRDefault="003218C6" w:rsidP="000511D8">
            <w:pPr>
              <w:jc w:val="center"/>
              <w:rPr>
                <w:i/>
                <w:lang w:val="uk-UA"/>
              </w:rPr>
            </w:pPr>
            <w:r w:rsidRPr="00871294">
              <w:rPr>
                <w:i/>
                <w:lang w:val="uk-UA"/>
              </w:rPr>
              <w:t>32,4</w:t>
            </w:r>
          </w:p>
        </w:tc>
      </w:tr>
      <w:tr w:rsidR="003218C6" w:rsidRPr="00871294" w14:paraId="0CF12D3D" w14:textId="77777777" w:rsidTr="000511D8">
        <w:trPr>
          <w:trHeight w:val="244"/>
        </w:trPr>
        <w:tc>
          <w:tcPr>
            <w:tcW w:w="9334" w:type="dxa"/>
            <w:gridSpan w:val="5"/>
            <w:tcBorders>
              <w:top w:val="single" w:sz="4" w:space="0" w:color="000000"/>
              <w:left w:val="single" w:sz="4" w:space="0" w:color="000000"/>
              <w:bottom w:val="single" w:sz="4" w:space="0" w:color="000000"/>
              <w:right w:val="single" w:sz="4" w:space="0" w:color="000000"/>
            </w:tcBorders>
            <w:vAlign w:val="bottom"/>
          </w:tcPr>
          <w:p w14:paraId="5FC468B1" w14:textId="77777777" w:rsidR="003218C6" w:rsidRPr="00871294" w:rsidRDefault="003218C6" w:rsidP="000511D8">
            <w:pPr>
              <w:jc w:val="center"/>
              <w:rPr>
                <w:lang w:val="uk-UA"/>
              </w:rPr>
            </w:pPr>
            <w:r w:rsidRPr="00871294">
              <w:rPr>
                <w:b/>
                <w:lang w:val="uk-UA"/>
              </w:rPr>
              <w:t>2022</w:t>
            </w:r>
          </w:p>
        </w:tc>
      </w:tr>
      <w:tr w:rsidR="003218C6" w:rsidRPr="00871294" w14:paraId="1C343E6B"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1B6135F5" w14:textId="77777777" w:rsidR="003218C6" w:rsidRPr="00871294" w:rsidRDefault="003218C6" w:rsidP="000511D8">
            <w:pPr>
              <w:rPr>
                <w:lang w:val="uk-UA"/>
              </w:rPr>
            </w:pPr>
            <w:r w:rsidRPr="00871294">
              <w:rPr>
                <w:b/>
                <w:lang w:val="uk-UA"/>
              </w:rPr>
              <w:t>Капітальні інвестиції та поточні витрати</w:t>
            </w:r>
          </w:p>
        </w:tc>
        <w:tc>
          <w:tcPr>
            <w:tcW w:w="1047" w:type="dxa"/>
            <w:tcBorders>
              <w:top w:val="single" w:sz="4" w:space="0" w:color="000000"/>
              <w:left w:val="single" w:sz="4" w:space="0" w:color="000000"/>
              <w:bottom w:val="single" w:sz="4" w:space="0" w:color="000000"/>
              <w:right w:val="single" w:sz="4" w:space="0" w:color="000000"/>
            </w:tcBorders>
            <w:vAlign w:val="bottom"/>
          </w:tcPr>
          <w:p w14:paraId="7B5FC5B4" w14:textId="77777777" w:rsidR="003218C6" w:rsidRPr="00871294" w:rsidRDefault="003218C6" w:rsidP="000511D8">
            <w:pPr>
              <w:jc w:val="center"/>
              <w:rPr>
                <w:lang w:val="uk-UA"/>
              </w:rPr>
            </w:pPr>
            <w:r w:rsidRPr="00871294">
              <w:rPr>
                <w:lang w:val="uk-UA"/>
              </w:rPr>
              <w:t>489823,2</w:t>
            </w:r>
          </w:p>
        </w:tc>
        <w:tc>
          <w:tcPr>
            <w:tcW w:w="1333" w:type="dxa"/>
            <w:tcBorders>
              <w:top w:val="single" w:sz="4" w:space="0" w:color="000000"/>
              <w:left w:val="single" w:sz="4" w:space="0" w:color="000000"/>
              <w:bottom w:val="single" w:sz="4" w:space="0" w:color="000000"/>
              <w:right w:val="single" w:sz="4" w:space="0" w:color="000000"/>
            </w:tcBorders>
            <w:vAlign w:val="bottom"/>
          </w:tcPr>
          <w:p w14:paraId="24307218" w14:textId="77777777" w:rsidR="003218C6" w:rsidRPr="00871294" w:rsidRDefault="003218C6" w:rsidP="000511D8">
            <w:pPr>
              <w:jc w:val="center"/>
              <w:rPr>
                <w:lang w:val="uk-UA"/>
              </w:rPr>
            </w:pPr>
            <w:r w:rsidRPr="00871294">
              <w:rPr>
                <w:lang w:val="uk-UA"/>
              </w:rPr>
              <w:t>26367,9</w:t>
            </w:r>
          </w:p>
        </w:tc>
        <w:tc>
          <w:tcPr>
            <w:tcW w:w="1523" w:type="dxa"/>
            <w:tcBorders>
              <w:top w:val="single" w:sz="4" w:space="0" w:color="000000"/>
              <w:left w:val="single" w:sz="4" w:space="0" w:color="000000"/>
              <w:bottom w:val="single" w:sz="4" w:space="0" w:color="000000"/>
              <w:right w:val="single" w:sz="4" w:space="0" w:color="000000"/>
            </w:tcBorders>
            <w:vAlign w:val="bottom"/>
          </w:tcPr>
          <w:p w14:paraId="7195C52D" w14:textId="77777777" w:rsidR="003218C6" w:rsidRPr="00871294" w:rsidRDefault="003218C6" w:rsidP="000511D8">
            <w:pPr>
              <w:jc w:val="center"/>
              <w:rPr>
                <w:lang w:val="uk-UA"/>
              </w:rPr>
            </w:pPr>
            <w:r w:rsidRPr="00871294">
              <w:rPr>
                <w:lang w:val="uk-UA"/>
              </w:rPr>
              <w:t>5061,6</w:t>
            </w:r>
          </w:p>
        </w:tc>
        <w:tc>
          <w:tcPr>
            <w:tcW w:w="1333" w:type="dxa"/>
            <w:tcBorders>
              <w:top w:val="single" w:sz="4" w:space="0" w:color="000000"/>
              <w:left w:val="single" w:sz="4" w:space="0" w:color="000000"/>
              <w:bottom w:val="single" w:sz="4" w:space="0" w:color="000000"/>
              <w:right w:val="single" w:sz="4" w:space="0" w:color="000000"/>
            </w:tcBorders>
            <w:vAlign w:val="bottom"/>
          </w:tcPr>
          <w:p w14:paraId="19BA53F9" w14:textId="77777777" w:rsidR="003218C6" w:rsidRPr="00871294" w:rsidRDefault="003218C6" w:rsidP="000511D8">
            <w:pPr>
              <w:jc w:val="center"/>
              <w:rPr>
                <w:lang w:val="uk-UA"/>
              </w:rPr>
            </w:pPr>
            <w:r w:rsidRPr="00871294">
              <w:rPr>
                <w:lang w:val="uk-UA"/>
              </w:rPr>
              <w:t>463455,3</w:t>
            </w:r>
          </w:p>
        </w:tc>
      </w:tr>
      <w:tr w:rsidR="003218C6" w:rsidRPr="00871294" w14:paraId="130B91BF"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1B4B42E0" w14:textId="7C47747B"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на </w:t>
            </w:r>
            <w:r w:rsidR="00227A21">
              <w:rPr>
                <w:lang w:val="uk-UA"/>
              </w:rPr>
              <w:t>управління</w:t>
            </w:r>
            <w:r w:rsidRPr="00871294">
              <w:rPr>
                <w:lang w:val="uk-UA"/>
              </w:rPr>
              <w:t xml:space="preserve"> відходами</w:t>
            </w:r>
          </w:p>
        </w:tc>
        <w:tc>
          <w:tcPr>
            <w:tcW w:w="1047" w:type="dxa"/>
            <w:tcBorders>
              <w:top w:val="single" w:sz="4" w:space="0" w:color="000000"/>
              <w:left w:val="single" w:sz="4" w:space="0" w:color="000000"/>
              <w:bottom w:val="single" w:sz="4" w:space="0" w:color="000000"/>
              <w:right w:val="single" w:sz="4" w:space="0" w:color="000000"/>
            </w:tcBorders>
            <w:vAlign w:val="bottom"/>
          </w:tcPr>
          <w:p w14:paraId="3151411A" w14:textId="77777777" w:rsidR="003218C6" w:rsidRPr="00871294" w:rsidRDefault="003218C6" w:rsidP="000511D8">
            <w:pPr>
              <w:jc w:val="center"/>
              <w:rPr>
                <w:lang w:val="uk-UA"/>
              </w:rPr>
            </w:pPr>
            <w:r w:rsidRPr="00871294">
              <w:rPr>
                <w:lang w:val="uk-UA"/>
              </w:rPr>
              <w:t>189605,1</w:t>
            </w:r>
          </w:p>
        </w:tc>
        <w:tc>
          <w:tcPr>
            <w:tcW w:w="1333" w:type="dxa"/>
            <w:tcBorders>
              <w:top w:val="single" w:sz="4" w:space="0" w:color="000000"/>
              <w:left w:val="single" w:sz="4" w:space="0" w:color="000000"/>
              <w:bottom w:val="single" w:sz="4" w:space="0" w:color="000000"/>
              <w:right w:val="single" w:sz="4" w:space="0" w:color="000000"/>
            </w:tcBorders>
            <w:vAlign w:val="bottom"/>
          </w:tcPr>
          <w:p w14:paraId="153B3EFE" w14:textId="77777777" w:rsidR="003218C6" w:rsidRPr="00871294" w:rsidRDefault="003218C6" w:rsidP="000511D8">
            <w:pPr>
              <w:jc w:val="center"/>
              <w:rPr>
                <w:lang w:val="uk-UA"/>
              </w:rPr>
            </w:pPr>
            <w:r w:rsidRPr="00871294">
              <w:rPr>
                <w:lang w:val="uk-UA"/>
              </w:rPr>
              <w:t>3001,4</w:t>
            </w:r>
          </w:p>
        </w:tc>
        <w:tc>
          <w:tcPr>
            <w:tcW w:w="1523" w:type="dxa"/>
            <w:tcBorders>
              <w:top w:val="single" w:sz="4" w:space="0" w:color="000000"/>
              <w:left w:val="single" w:sz="4" w:space="0" w:color="000000"/>
              <w:bottom w:val="single" w:sz="4" w:space="0" w:color="000000"/>
              <w:right w:val="single" w:sz="4" w:space="0" w:color="000000"/>
            </w:tcBorders>
            <w:vAlign w:val="bottom"/>
          </w:tcPr>
          <w:p w14:paraId="1CEC40C3" w14:textId="77777777" w:rsidR="003218C6" w:rsidRPr="00871294" w:rsidRDefault="003218C6" w:rsidP="000511D8">
            <w:pPr>
              <w:jc w:val="center"/>
              <w:rPr>
                <w:lang w:val="uk-UA"/>
              </w:rPr>
            </w:pPr>
            <w:r w:rsidRPr="00871294">
              <w:rPr>
                <w:lang w:val="uk-UA"/>
              </w:rPr>
              <w:t>1269,1</w:t>
            </w:r>
          </w:p>
        </w:tc>
        <w:tc>
          <w:tcPr>
            <w:tcW w:w="1333" w:type="dxa"/>
            <w:tcBorders>
              <w:top w:val="single" w:sz="4" w:space="0" w:color="000000"/>
              <w:left w:val="single" w:sz="4" w:space="0" w:color="000000"/>
              <w:bottom w:val="single" w:sz="4" w:space="0" w:color="000000"/>
              <w:right w:val="single" w:sz="4" w:space="0" w:color="000000"/>
            </w:tcBorders>
            <w:vAlign w:val="bottom"/>
          </w:tcPr>
          <w:p w14:paraId="2E7D2BF1" w14:textId="77777777" w:rsidR="003218C6" w:rsidRPr="00871294" w:rsidRDefault="003218C6" w:rsidP="000511D8">
            <w:pPr>
              <w:jc w:val="center"/>
              <w:rPr>
                <w:lang w:val="uk-UA"/>
              </w:rPr>
            </w:pPr>
            <w:r w:rsidRPr="00871294">
              <w:rPr>
                <w:lang w:val="uk-UA"/>
              </w:rPr>
              <w:t>186603,7</w:t>
            </w:r>
          </w:p>
        </w:tc>
      </w:tr>
      <w:tr w:rsidR="003218C6" w:rsidRPr="00871294" w14:paraId="75136E6F"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3DE31405" w14:textId="77777777" w:rsidR="003218C6" w:rsidRPr="00871294" w:rsidRDefault="003218C6" w:rsidP="000511D8">
            <w:pPr>
              <w:rPr>
                <w:i/>
                <w:lang w:val="uk-UA"/>
              </w:rPr>
            </w:pPr>
            <w:r w:rsidRPr="00871294">
              <w:rPr>
                <w:i/>
                <w:lang w:val="uk-UA"/>
              </w:rPr>
              <w:t>Частка, %</w:t>
            </w:r>
          </w:p>
        </w:tc>
        <w:tc>
          <w:tcPr>
            <w:tcW w:w="1047" w:type="dxa"/>
            <w:tcBorders>
              <w:top w:val="single" w:sz="4" w:space="0" w:color="000000"/>
              <w:left w:val="single" w:sz="4" w:space="0" w:color="000000"/>
              <w:bottom w:val="single" w:sz="4" w:space="0" w:color="000000"/>
              <w:right w:val="single" w:sz="4" w:space="0" w:color="000000"/>
            </w:tcBorders>
            <w:vAlign w:val="bottom"/>
          </w:tcPr>
          <w:p w14:paraId="4B83D02B" w14:textId="77777777" w:rsidR="003218C6" w:rsidRPr="00871294" w:rsidRDefault="003218C6" w:rsidP="000511D8">
            <w:pPr>
              <w:jc w:val="center"/>
              <w:rPr>
                <w:i/>
                <w:lang w:val="uk-UA"/>
              </w:rPr>
            </w:pPr>
            <w:r w:rsidRPr="00871294">
              <w:rPr>
                <w:i/>
                <w:lang w:val="uk-UA"/>
              </w:rPr>
              <w:t>38,7</w:t>
            </w:r>
          </w:p>
        </w:tc>
        <w:tc>
          <w:tcPr>
            <w:tcW w:w="1333" w:type="dxa"/>
            <w:tcBorders>
              <w:top w:val="single" w:sz="4" w:space="0" w:color="000000"/>
              <w:left w:val="single" w:sz="4" w:space="0" w:color="000000"/>
              <w:bottom w:val="single" w:sz="4" w:space="0" w:color="000000"/>
              <w:right w:val="single" w:sz="4" w:space="0" w:color="000000"/>
            </w:tcBorders>
            <w:vAlign w:val="bottom"/>
          </w:tcPr>
          <w:p w14:paraId="1AD5DEFC" w14:textId="77777777" w:rsidR="003218C6" w:rsidRPr="00871294" w:rsidRDefault="003218C6" w:rsidP="000511D8">
            <w:pPr>
              <w:jc w:val="center"/>
              <w:rPr>
                <w:i/>
                <w:lang w:val="uk-UA"/>
              </w:rPr>
            </w:pPr>
            <w:r w:rsidRPr="00871294">
              <w:rPr>
                <w:i/>
                <w:lang w:val="uk-UA"/>
              </w:rPr>
              <w:t>11,4</w:t>
            </w:r>
          </w:p>
        </w:tc>
        <w:tc>
          <w:tcPr>
            <w:tcW w:w="1523" w:type="dxa"/>
            <w:tcBorders>
              <w:top w:val="single" w:sz="4" w:space="0" w:color="000000"/>
              <w:left w:val="single" w:sz="4" w:space="0" w:color="000000"/>
              <w:bottom w:val="single" w:sz="4" w:space="0" w:color="000000"/>
              <w:right w:val="single" w:sz="4" w:space="0" w:color="000000"/>
            </w:tcBorders>
            <w:vAlign w:val="bottom"/>
          </w:tcPr>
          <w:p w14:paraId="19D82977" w14:textId="77777777" w:rsidR="003218C6" w:rsidRPr="00871294" w:rsidRDefault="003218C6" w:rsidP="000511D8">
            <w:pPr>
              <w:jc w:val="center"/>
              <w:rPr>
                <w:i/>
                <w:lang w:val="uk-UA"/>
              </w:rPr>
            </w:pPr>
            <w:r w:rsidRPr="00871294">
              <w:rPr>
                <w:i/>
                <w:lang w:val="uk-UA"/>
              </w:rPr>
              <w:t>25,1</w:t>
            </w:r>
          </w:p>
        </w:tc>
        <w:tc>
          <w:tcPr>
            <w:tcW w:w="1333" w:type="dxa"/>
            <w:tcBorders>
              <w:top w:val="single" w:sz="4" w:space="0" w:color="000000"/>
              <w:left w:val="single" w:sz="4" w:space="0" w:color="000000"/>
              <w:bottom w:val="single" w:sz="4" w:space="0" w:color="000000"/>
              <w:right w:val="single" w:sz="4" w:space="0" w:color="000000"/>
            </w:tcBorders>
            <w:vAlign w:val="bottom"/>
          </w:tcPr>
          <w:p w14:paraId="14BB6B63" w14:textId="77777777" w:rsidR="003218C6" w:rsidRPr="00871294" w:rsidRDefault="003218C6" w:rsidP="000511D8">
            <w:pPr>
              <w:jc w:val="center"/>
              <w:rPr>
                <w:i/>
                <w:lang w:val="uk-UA"/>
              </w:rPr>
            </w:pPr>
            <w:r w:rsidRPr="00871294">
              <w:rPr>
                <w:i/>
                <w:lang w:val="uk-UA"/>
              </w:rPr>
              <w:t>40,3</w:t>
            </w:r>
          </w:p>
        </w:tc>
      </w:tr>
      <w:tr w:rsidR="003218C6" w:rsidRPr="00871294" w14:paraId="2D7D1200" w14:textId="77777777" w:rsidTr="000511D8">
        <w:trPr>
          <w:trHeight w:val="244"/>
        </w:trPr>
        <w:tc>
          <w:tcPr>
            <w:tcW w:w="9334" w:type="dxa"/>
            <w:gridSpan w:val="5"/>
            <w:tcBorders>
              <w:top w:val="single" w:sz="4" w:space="0" w:color="000000"/>
              <w:left w:val="single" w:sz="4" w:space="0" w:color="000000"/>
              <w:bottom w:val="single" w:sz="4" w:space="0" w:color="000000"/>
              <w:right w:val="single" w:sz="4" w:space="0" w:color="000000"/>
            </w:tcBorders>
            <w:vAlign w:val="bottom"/>
          </w:tcPr>
          <w:p w14:paraId="05807E61" w14:textId="77777777" w:rsidR="003218C6" w:rsidRPr="00871294" w:rsidRDefault="003218C6" w:rsidP="000511D8">
            <w:pPr>
              <w:jc w:val="center"/>
              <w:rPr>
                <w:lang w:val="uk-UA"/>
              </w:rPr>
            </w:pPr>
            <w:r w:rsidRPr="00871294">
              <w:rPr>
                <w:b/>
                <w:lang w:val="uk-UA"/>
              </w:rPr>
              <w:t>2023</w:t>
            </w:r>
          </w:p>
        </w:tc>
      </w:tr>
      <w:tr w:rsidR="003218C6" w:rsidRPr="00871294" w14:paraId="00D91BA1"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32285DC5" w14:textId="77777777" w:rsidR="003218C6" w:rsidRPr="00871294" w:rsidRDefault="003218C6" w:rsidP="000511D8">
            <w:pPr>
              <w:rPr>
                <w:lang w:val="uk-UA"/>
              </w:rPr>
            </w:pPr>
            <w:r w:rsidRPr="00871294">
              <w:rPr>
                <w:b/>
                <w:lang w:val="uk-UA"/>
              </w:rPr>
              <w:t>Капітальні інвестиції та поточні витрати</w:t>
            </w:r>
          </w:p>
        </w:tc>
        <w:tc>
          <w:tcPr>
            <w:tcW w:w="1047" w:type="dxa"/>
            <w:tcBorders>
              <w:top w:val="single" w:sz="4" w:space="0" w:color="000000"/>
              <w:left w:val="single" w:sz="4" w:space="0" w:color="000000"/>
              <w:bottom w:val="single" w:sz="4" w:space="0" w:color="000000"/>
              <w:right w:val="single" w:sz="4" w:space="0" w:color="000000"/>
            </w:tcBorders>
            <w:vAlign w:val="bottom"/>
          </w:tcPr>
          <w:p w14:paraId="51A22B40" w14:textId="77777777" w:rsidR="003218C6" w:rsidRPr="00871294" w:rsidRDefault="003218C6" w:rsidP="000511D8">
            <w:pPr>
              <w:jc w:val="center"/>
              <w:rPr>
                <w:lang w:val="uk-UA"/>
              </w:rPr>
            </w:pPr>
            <w:r w:rsidRPr="00871294">
              <w:rPr>
                <w:b/>
                <w:lang w:val="uk-UA"/>
              </w:rPr>
              <w:t>633083,4</w:t>
            </w:r>
          </w:p>
        </w:tc>
        <w:tc>
          <w:tcPr>
            <w:tcW w:w="1333" w:type="dxa"/>
            <w:tcBorders>
              <w:top w:val="single" w:sz="4" w:space="0" w:color="000000"/>
              <w:left w:val="single" w:sz="4" w:space="0" w:color="000000"/>
              <w:bottom w:val="single" w:sz="4" w:space="0" w:color="000000"/>
              <w:right w:val="single" w:sz="4" w:space="0" w:color="000000"/>
            </w:tcBorders>
            <w:vAlign w:val="bottom"/>
          </w:tcPr>
          <w:p w14:paraId="55622A8A" w14:textId="77777777" w:rsidR="003218C6" w:rsidRPr="00871294" w:rsidRDefault="003218C6" w:rsidP="000511D8">
            <w:pPr>
              <w:jc w:val="center"/>
              <w:rPr>
                <w:lang w:val="uk-UA"/>
              </w:rPr>
            </w:pPr>
            <w:r w:rsidRPr="00871294">
              <w:rPr>
                <w:b/>
                <w:lang w:val="uk-UA"/>
              </w:rPr>
              <w:t>97600,1</w:t>
            </w:r>
          </w:p>
        </w:tc>
        <w:tc>
          <w:tcPr>
            <w:tcW w:w="1523" w:type="dxa"/>
            <w:tcBorders>
              <w:top w:val="single" w:sz="4" w:space="0" w:color="000000"/>
              <w:left w:val="single" w:sz="4" w:space="0" w:color="000000"/>
              <w:bottom w:val="single" w:sz="4" w:space="0" w:color="000000"/>
              <w:right w:val="single" w:sz="4" w:space="0" w:color="000000"/>
            </w:tcBorders>
            <w:vAlign w:val="bottom"/>
          </w:tcPr>
          <w:p w14:paraId="3206C660" w14:textId="77777777" w:rsidR="003218C6" w:rsidRPr="00871294" w:rsidRDefault="003218C6" w:rsidP="000511D8">
            <w:pPr>
              <w:jc w:val="center"/>
              <w:rPr>
                <w:lang w:val="uk-UA"/>
              </w:rPr>
            </w:pPr>
            <w:r w:rsidRPr="00871294">
              <w:rPr>
                <w:b/>
                <w:lang w:val="uk-UA"/>
              </w:rPr>
              <w:t>5095,5</w:t>
            </w:r>
          </w:p>
        </w:tc>
        <w:tc>
          <w:tcPr>
            <w:tcW w:w="1333" w:type="dxa"/>
            <w:tcBorders>
              <w:top w:val="single" w:sz="4" w:space="0" w:color="000000"/>
              <w:left w:val="single" w:sz="4" w:space="0" w:color="000000"/>
              <w:bottom w:val="single" w:sz="4" w:space="0" w:color="000000"/>
              <w:right w:val="single" w:sz="4" w:space="0" w:color="000000"/>
            </w:tcBorders>
            <w:vAlign w:val="bottom"/>
          </w:tcPr>
          <w:p w14:paraId="48F52D56" w14:textId="77777777" w:rsidR="003218C6" w:rsidRPr="00871294" w:rsidRDefault="003218C6" w:rsidP="000511D8">
            <w:pPr>
              <w:jc w:val="center"/>
              <w:rPr>
                <w:lang w:val="uk-UA"/>
              </w:rPr>
            </w:pPr>
            <w:r w:rsidRPr="00871294">
              <w:rPr>
                <w:b/>
                <w:lang w:val="uk-UA"/>
              </w:rPr>
              <w:t>535483,3</w:t>
            </w:r>
          </w:p>
        </w:tc>
      </w:tr>
      <w:tr w:rsidR="003218C6" w:rsidRPr="00871294" w14:paraId="2621E2D1"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2405ABBC" w14:textId="7E1C7DB2" w:rsidR="003218C6" w:rsidRPr="00871294" w:rsidRDefault="003218C6" w:rsidP="000511D8">
            <w:pPr>
              <w:rPr>
                <w:lang w:val="uk-UA"/>
              </w:rPr>
            </w:pPr>
            <w:r w:rsidRPr="00871294">
              <w:rPr>
                <w:lang w:val="uk-UA"/>
              </w:rPr>
              <w:lastRenderedPageBreak/>
              <w:t xml:space="preserve">у </w:t>
            </w:r>
            <w:proofErr w:type="spellStart"/>
            <w:r w:rsidRPr="00871294">
              <w:rPr>
                <w:lang w:val="uk-UA"/>
              </w:rPr>
              <w:t>т.ч</w:t>
            </w:r>
            <w:proofErr w:type="spellEnd"/>
            <w:r w:rsidRPr="00871294">
              <w:rPr>
                <w:lang w:val="uk-UA"/>
              </w:rPr>
              <w:t xml:space="preserve">. на </w:t>
            </w:r>
            <w:r w:rsidR="00227A21">
              <w:rPr>
                <w:lang w:val="uk-UA"/>
              </w:rPr>
              <w:t>управління</w:t>
            </w:r>
            <w:r w:rsidRPr="00871294">
              <w:rPr>
                <w:lang w:val="uk-UA"/>
              </w:rPr>
              <w:t xml:space="preserve"> відходами</w:t>
            </w:r>
          </w:p>
        </w:tc>
        <w:tc>
          <w:tcPr>
            <w:tcW w:w="1047" w:type="dxa"/>
            <w:tcBorders>
              <w:top w:val="single" w:sz="4" w:space="0" w:color="000000"/>
              <w:left w:val="single" w:sz="4" w:space="0" w:color="000000"/>
              <w:bottom w:val="single" w:sz="4" w:space="0" w:color="000000"/>
              <w:right w:val="single" w:sz="4" w:space="0" w:color="000000"/>
            </w:tcBorders>
            <w:vAlign w:val="bottom"/>
          </w:tcPr>
          <w:p w14:paraId="089A0047" w14:textId="77777777" w:rsidR="003218C6" w:rsidRPr="00871294" w:rsidRDefault="003218C6" w:rsidP="000511D8">
            <w:pPr>
              <w:jc w:val="center"/>
              <w:rPr>
                <w:lang w:val="uk-UA"/>
              </w:rPr>
            </w:pPr>
            <w:r w:rsidRPr="00871294">
              <w:rPr>
                <w:lang w:val="uk-UA"/>
              </w:rPr>
              <w:t>227611,5</w:t>
            </w:r>
          </w:p>
        </w:tc>
        <w:tc>
          <w:tcPr>
            <w:tcW w:w="1333" w:type="dxa"/>
            <w:tcBorders>
              <w:top w:val="single" w:sz="4" w:space="0" w:color="000000"/>
              <w:left w:val="single" w:sz="4" w:space="0" w:color="000000"/>
              <w:bottom w:val="single" w:sz="4" w:space="0" w:color="000000"/>
              <w:right w:val="single" w:sz="4" w:space="0" w:color="000000"/>
            </w:tcBorders>
            <w:vAlign w:val="bottom"/>
          </w:tcPr>
          <w:p w14:paraId="17094C85" w14:textId="77777777" w:rsidR="003218C6" w:rsidRPr="00871294" w:rsidRDefault="003218C6" w:rsidP="000511D8">
            <w:pPr>
              <w:jc w:val="center"/>
              <w:rPr>
                <w:lang w:val="uk-UA"/>
              </w:rPr>
            </w:pPr>
            <w:r w:rsidRPr="00871294">
              <w:rPr>
                <w:lang w:val="uk-UA"/>
              </w:rPr>
              <w:t>5134,2</w:t>
            </w:r>
          </w:p>
        </w:tc>
        <w:tc>
          <w:tcPr>
            <w:tcW w:w="1523" w:type="dxa"/>
            <w:tcBorders>
              <w:top w:val="single" w:sz="4" w:space="0" w:color="000000"/>
              <w:left w:val="single" w:sz="4" w:space="0" w:color="000000"/>
              <w:bottom w:val="single" w:sz="4" w:space="0" w:color="000000"/>
              <w:right w:val="single" w:sz="4" w:space="0" w:color="000000"/>
            </w:tcBorders>
            <w:vAlign w:val="bottom"/>
          </w:tcPr>
          <w:p w14:paraId="5AC9464C" w14:textId="77777777" w:rsidR="003218C6" w:rsidRPr="00871294" w:rsidRDefault="003218C6" w:rsidP="000511D8">
            <w:pPr>
              <w:jc w:val="center"/>
              <w:rPr>
                <w:lang w:val="uk-UA"/>
              </w:rPr>
            </w:pPr>
            <w:r w:rsidRPr="00871294">
              <w:rPr>
                <w:lang w:val="uk-UA"/>
              </w:rPr>
              <w:t>45,3</w:t>
            </w:r>
          </w:p>
        </w:tc>
        <w:tc>
          <w:tcPr>
            <w:tcW w:w="1333" w:type="dxa"/>
            <w:tcBorders>
              <w:top w:val="single" w:sz="4" w:space="0" w:color="000000"/>
              <w:left w:val="single" w:sz="4" w:space="0" w:color="000000"/>
              <w:bottom w:val="single" w:sz="4" w:space="0" w:color="000000"/>
              <w:right w:val="single" w:sz="4" w:space="0" w:color="000000"/>
            </w:tcBorders>
            <w:vAlign w:val="bottom"/>
          </w:tcPr>
          <w:p w14:paraId="769AA7BD" w14:textId="77777777" w:rsidR="003218C6" w:rsidRPr="00871294" w:rsidRDefault="003218C6" w:rsidP="000511D8">
            <w:pPr>
              <w:jc w:val="center"/>
              <w:rPr>
                <w:lang w:val="uk-UA"/>
              </w:rPr>
            </w:pPr>
            <w:r w:rsidRPr="00871294">
              <w:rPr>
                <w:lang w:val="uk-UA"/>
              </w:rPr>
              <w:t>222477,3</w:t>
            </w:r>
          </w:p>
        </w:tc>
      </w:tr>
      <w:tr w:rsidR="003218C6" w:rsidRPr="00871294" w14:paraId="0A61511B"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7D0727CA" w14:textId="77777777" w:rsidR="003218C6" w:rsidRPr="00871294" w:rsidRDefault="003218C6" w:rsidP="000511D8">
            <w:pPr>
              <w:rPr>
                <w:i/>
                <w:lang w:val="uk-UA"/>
              </w:rPr>
            </w:pPr>
            <w:r w:rsidRPr="00871294">
              <w:rPr>
                <w:i/>
                <w:lang w:val="uk-UA"/>
              </w:rPr>
              <w:t>Частка, %</w:t>
            </w:r>
          </w:p>
        </w:tc>
        <w:tc>
          <w:tcPr>
            <w:tcW w:w="1047" w:type="dxa"/>
            <w:tcBorders>
              <w:top w:val="single" w:sz="4" w:space="0" w:color="000000"/>
              <w:left w:val="single" w:sz="4" w:space="0" w:color="000000"/>
              <w:bottom w:val="single" w:sz="4" w:space="0" w:color="000000"/>
              <w:right w:val="single" w:sz="4" w:space="0" w:color="000000"/>
            </w:tcBorders>
            <w:vAlign w:val="bottom"/>
          </w:tcPr>
          <w:p w14:paraId="168E759C" w14:textId="77777777" w:rsidR="003218C6" w:rsidRPr="00871294" w:rsidRDefault="003218C6" w:rsidP="000511D8">
            <w:pPr>
              <w:jc w:val="center"/>
              <w:rPr>
                <w:i/>
                <w:lang w:val="uk-UA"/>
              </w:rPr>
            </w:pPr>
            <w:r w:rsidRPr="00871294">
              <w:rPr>
                <w:i/>
                <w:lang w:val="uk-UA"/>
              </w:rPr>
              <w:t>35,9</w:t>
            </w:r>
          </w:p>
        </w:tc>
        <w:tc>
          <w:tcPr>
            <w:tcW w:w="1333" w:type="dxa"/>
            <w:tcBorders>
              <w:top w:val="single" w:sz="4" w:space="0" w:color="000000"/>
              <w:left w:val="single" w:sz="4" w:space="0" w:color="000000"/>
              <w:bottom w:val="single" w:sz="4" w:space="0" w:color="000000"/>
              <w:right w:val="single" w:sz="4" w:space="0" w:color="000000"/>
            </w:tcBorders>
            <w:vAlign w:val="bottom"/>
          </w:tcPr>
          <w:p w14:paraId="724293A5" w14:textId="77777777" w:rsidR="003218C6" w:rsidRPr="00871294" w:rsidRDefault="003218C6" w:rsidP="000511D8">
            <w:pPr>
              <w:jc w:val="center"/>
              <w:rPr>
                <w:i/>
                <w:lang w:val="uk-UA"/>
              </w:rPr>
            </w:pPr>
            <w:r w:rsidRPr="00871294">
              <w:rPr>
                <w:i/>
                <w:lang w:val="uk-UA"/>
              </w:rPr>
              <w:t>5,3</w:t>
            </w:r>
          </w:p>
        </w:tc>
        <w:tc>
          <w:tcPr>
            <w:tcW w:w="1523" w:type="dxa"/>
            <w:tcBorders>
              <w:top w:val="single" w:sz="4" w:space="0" w:color="000000"/>
              <w:left w:val="single" w:sz="4" w:space="0" w:color="000000"/>
              <w:bottom w:val="single" w:sz="4" w:space="0" w:color="000000"/>
              <w:right w:val="single" w:sz="4" w:space="0" w:color="000000"/>
            </w:tcBorders>
            <w:vAlign w:val="bottom"/>
          </w:tcPr>
          <w:p w14:paraId="7F27270F" w14:textId="77777777" w:rsidR="003218C6" w:rsidRPr="00871294" w:rsidRDefault="003218C6" w:rsidP="000511D8">
            <w:pPr>
              <w:jc w:val="center"/>
              <w:rPr>
                <w:i/>
                <w:lang w:val="uk-UA"/>
              </w:rPr>
            </w:pPr>
            <w:r w:rsidRPr="00871294">
              <w:rPr>
                <w:i/>
                <w:lang w:val="uk-UA"/>
              </w:rPr>
              <w:t>0,9</w:t>
            </w:r>
          </w:p>
        </w:tc>
        <w:tc>
          <w:tcPr>
            <w:tcW w:w="1333" w:type="dxa"/>
            <w:tcBorders>
              <w:top w:val="single" w:sz="4" w:space="0" w:color="000000"/>
              <w:left w:val="single" w:sz="4" w:space="0" w:color="000000"/>
              <w:bottom w:val="single" w:sz="4" w:space="0" w:color="000000"/>
              <w:right w:val="single" w:sz="4" w:space="0" w:color="000000"/>
            </w:tcBorders>
            <w:vAlign w:val="bottom"/>
          </w:tcPr>
          <w:p w14:paraId="1C12700D" w14:textId="77777777" w:rsidR="003218C6" w:rsidRPr="00871294" w:rsidRDefault="003218C6" w:rsidP="000511D8">
            <w:pPr>
              <w:jc w:val="center"/>
              <w:rPr>
                <w:i/>
                <w:lang w:val="uk-UA"/>
              </w:rPr>
            </w:pPr>
            <w:r w:rsidRPr="00871294">
              <w:rPr>
                <w:i/>
                <w:lang w:val="uk-UA"/>
              </w:rPr>
              <w:t>41,5</w:t>
            </w:r>
          </w:p>
        </w:tc>
      </w:tr>
      <w:tr w:rsidR="003218C6" w:rsidRPr="00871294" w14:paraId="5D3DC15A" w14:textId="77777777" w:rsidTr="000511D8">
        <w:trPr>
          <w:trHeight w:val="244"/>
        </w:trPr>
        <w:tc>
          <w:tcPr>
            <w:tcW w:w="9334" w:type="dxa"/>
            <w:gridSpan w:val="5"/>
            <w:tcBorders>
              <w:top w:val="single" w:sz="4" w:space="0" w:color="000000"/>
              <w:left w:val="single" w:sz="4" w:space="0" w:color="000000"/>
              <w:bottom w:val="single" w:sz="4" w:space="0" w:color="000000"/>
              <w:right w:val="single" w:sz="4" w:space="0" w:color="000000"/>
            </w:tcBorders>
            <w:vAlign w:val="bottom"/>
          </w:tcPr>
          <w:p w14:paraId="52713CFE" w14:textId="77777777" w:rsidR="003218C6" w:rsidRPr="00871294" w:rsidRDefault="003218C6" w:rsidP="000511D8">
            <w:pPr>
              <w:jc w:val="center"/>
              <w:rPr>
                <w:lang w:val="uk-UA"/>
              </w:rPr>
            </w:pPr>
            <w:r w:rsidRPr="00871294">
              <w:rPr>
                <w:b/>
                <w:lang w:val="uk-UA"/>
              </w:rPr>
              <w:t>2024</w:t>
            </w:r>
          </w:p>
        </w:tc>
      </w:tr>
      <w:tr w:rsidR="003218C6" w:rsidRPr="00871294" w14:paraId="420AF83F"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252F74CF" w14:textId="77777777" w:rsidR="003218C6" w:rsidRPr="00871294" w:rsidRDefault="003218C6" w:rsidP="000511D8">
            <w:pPr>
              <w:rPr>
                <w:lang w:val="uk-UA"/>
              </w:rPr>
            </w:pPr>
            <w:r w:rsidRPr="00871294">
              <w:rPr>
                <w:b/>
                <w:lang w:val="uk-UA"/>
              </w:rPr>
              <w:t>Капітальні інвестиції та поточні витрати</w:t>
            </w:r>
          </w:p>
        </w:tc>
        <w:tc>
          <w:tcPr>
            <w:tcW w:w="1047" w:type="dxa"/>
            <w:tcBorders>
              <w:top w:val="single" w:sz="4" w:space="0" w:color="000000"/>
              <w:left w:val="single" w:sz="4" w:space="0" w:color="000000"/>
              <w:bottom w:val="single" w:sz="4" w:space="0" w:color="000000"/>
              <w:right w:val="single" w:sz="4" w:space="0" w:color="000000"/>
            </w:tcBorders>
            <w:vAlign w:val="bottom"/>
          </w:tcPr>
          <w:p w14:paraId="28A0FE3F" w14:textId="77777777" w:rsidR="003218C6" w:rsidRPr="00871294" w:rsidRDefault="003218C6" w:rsidP="000511D8">
            <w:pPr>
              <w:jc w:val="center"/>
              <w:rPr>
                <w:lang w:val="uk-UA"/>
              </w:rPr>
            </w:pPr>
            <w:r w:rsidRPr="00871294">
              <w:rPr>
                <w:b/>
                <w:lang w:val="uk-UA"/>
              </w:rPr>
              <w:t>667507,3</w:t>
            </w:r>
          </w:p>
        </w:tc>
        <w:tc>
          <w:tcPr>
            <w:tcW w:w="1333" w:type="dxa"/>
            <w:tcBorders>
              <w:top w:val="single" w:sz="4" w:space="0" w:color="000000"/>
              <w:left w:val="single" w:sz="4" w:space="0" w:color="000000"/>
              <w:bottom w:val="single" w:sz="4" w:space="0" w:color="000000"/>
              <w:right w:val="single" w:sz="4" w:space="0" w:color="000000"/>
            </w:tcBorders>
            <w:vAlign w:val="bottom"/>
          </w:tcPr>
          <w:p w14:paraId="43467095" w14:textId="77777777" w:rsidR="003218C6" w:rsidRPr="00871294" w:rsidRDefault="003218C6" w:rsidP="000511D8">
            <w:pPr>
              <w:jc w:val="center"/>
              <w:rPr>
                <w:lang w:val="uk-UA"/>
              </w:rPr>
            </w:pPr>
            <w:r w:rsidRPr="00871294">
              <w:rPr>
                <w:b/>
                <w:lang w:val="uk-UA"/>
              </w:rPr>
              <w:t>54522,1</w:t>
            </w:r>
          </w:p>
        </w:tc>
        <w:tc>
          <w:tcPr>
            <w:tcW w:w="1523" w:type="dxa"/>
            <w:tcBorders>
              <w:top w:val="single" w:sz="4" w:space="0" w:color="000000"/>
              <w:left w:val="single" w:sz="4" w:space="0" w:color="000000"/>
              <w:bottom w:val="single" w:sz="4" w:space="0" w:color="000000"/>
              <w:right w:val="single" w:sz="4" w:space="0" w:color="000000"/>
            </w:tcBorders>
            <w:vAlign w:val="bottom"/>
          </w:tcPr>
          <w:p w14:paraId="0059D8BA" w14:textId="77777777" w:rsidR="003218C6" w:rsidRPr="00871294" w:rsidRDefault="003218C6" w:rsidP="000511D8">
            <w:pPr>
              <w:jc w:val="center"/>
              <w:rPr>
                <w:lang w:val="uk-UA"/>
              </w:rPr>
            </w:pPr>
            <w:r w:rsidRPr="00871294">
              <w:rPr>
                <w:b/>
                <w:lang w:val="uk-UA"/>
              </w:rPr>
              <w:t>966,1</w:t>
            </w:r>
          </w:p>
        </w:tc>
        <w:tc>
          <w:tcPr>
            <w:tcW w:w="1333" w:type="dxa"/>
            <w:tcBorders>
              <w:top w:val="single" w:sz="4" w:space="0" w:color="000000"/>
              <w:left w:val="single" w:sz="4" w:space="0" w:color="000000"/>
              <w:bottom w:val="single" w:sz="4" w:space="0" w:color="000000"/>
              <w:right w:val="single" w:sz="4" w:space="0" w:color="000000"/>
            </w:tcBorders>
            <w:vAlign w:val="bottom"/>
          </w:tcPr>
          <w:p w14:paraId="11DC0DD2" w14:textId="77777777" w:rsidR="003218C6" w:rsidRPr="00871294" w:rsidRDefault="003218C6" w:rsidP="000511D8">
            <w:pPr>
              <w:jc w:val="center"/>
              <w:rPr>
                <w:lang w:val="uk-UA"/>
              </w:rPr>
            </w:pPr>
            <w:r w:rsidRPr="00871294">
              <w:rPr>
                <w:b/>
                <w:lang w:val="uk-UA"/>
              </w:rPr>
              <w:t>612985,2</w:t>
            </w:r>
          </w:p>
        </w:tc>
      </w:tr>
      <w:tr w:rsidR="003218C6" w:rsidRPr="00871294" w14:paraId="3FEA9AC6"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39E2719E" w14:textId="29D56DD8"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на </w:t>
            </w:r>
            <w:r w:rsidR="00227A21">
              <w:rPr>
                <w:lang w:val="uk-UA"/>
              </w:rPr>
              <w:t>управління</w:t>
            </w:r>
            <w:r w:rsidRPr="00871294">
              <w:rPr>
                <w:lang w:val="uk-UA"/>
              </w:rPr>
              <w:t xml:space="preserve"> відходами</w:t>
            </w:r>
          </w:p>
        </w:tc>
        <w:tc>
          <w:tcPr>
            <w:tcW w:w="1047" w:type="dxa"/>
            <w:tcBorders>
              <w:top w:val="single" w:sz="4" w:space="0" w:color="000000"/>
              <w:left w:val="single" w:sz="4" w:space="0" w:color="000000"/>
              <w:bottom w:val="single" w:sz="4" w:space="0" w:color="000000"/>
              <w:right w:val="single" w:sz="4" w:space="0" w:color="000000"/>
            </w:tcBorders>
            <w:vAlign w:val="bottom"/>
          </w:tcPr>
          <w:p w14:paraId="3F2D998F" w14:textId="77777777" w:rsidR="003218C6" w:rsidRPr="00871294" w:rsidRDefault="003218C6" w:rsidP="000511D8">
            <w:pPr>
              <w:jc w:val="center"/>
              <w:rPr>
                <w:lang w:val="uk-UA"/>
              </w:rPr>
            </w:pPr>
            <w:r w:rsidRPr="00871294">
              <w:rPr>
                <w:lang w:val="uk-UA"/>
              </w:rPr>
              <w:t>253793,6</w:t>
            </w:r>
          </w:p>
        </w:tc>
        <w:tc>
          <w:tcPr>
            <w:tcW w:w="1333" w:type="dxa"/>
            <w:tcBorders>
              <w:top w:val="single" w:sz="4" w:space="0" w:color="000000"/>
              <w:left w:val="single" w:sz="4" w:space="0" w:color="000000"/>
              <w:bottom w:val="single" w:sz="4" w:space="0" w:color="000000"/>
              <w:right w:val="single" w:sz="4" w:space="0" w:color="000000"/>
            </w:tcBorders>
            <w:vAlign w:val="bottom"/>
          </w:tcPr>
          <w:p w14:paraId="5368D0A6" w14:textId="77777777" w:rsidR="003218C6" w:rsidRPr="00871294" w:rsidRDefault="003218C6" w:rsidP="000511D8">
            <w:pPr>
              <w:jc w:val="center"/>
              <w:rPr>
                <w:lang w:val="uk-UA"/>
              </w:rPr>
            </w:pPr>
            <w:r w:rsidRPr="00871294">
              <w:rPr>
                <w:lang w:val="uk-UA"/>
              </w:rPr>
              <w:t>16171,1</w:t>
            </w:r>
          </w:p>
        </w:tc>
        <w:tc>
          <w:tcPr>
            <w:tcW w:w="1523" w:type="dxa"/>
            <w:tcBorders>
              <w:top w:val="single" w:sz="4" w:space="0" w:color="000000"/>
              <w:left w:val="single" w:sz="4" w:space="0" w:color="000000"/>
              <w:bottom w:val="single" w:sz="4" w:space="0" w:color="000000"/>
              <w:right w:val="single" w:sz="4" w:space="0" w:color="000000"/>
            </w:tcBorders>
            <w:vAlign w:val="bottom"/>
          </w:tcPr>
          <w:p w14:paraId="77195801" w14:textId="77777777" w:rsidR="003218C6" w:rsidRPr="00871294" w:rsidRDefault="003218C6" w:rsidP="000511D8">
            <w:pPr>
              <w:jc w:val="center"/>
              <w:rPr>
                <w:lang w:val="uk-UA"/>
              </w:rPr>
            </w:pPr>
            <w:r w:rsidRPr="00871294">
              <w:rPr>
                <w:lang w:val="uk-UA"/>
              </w:rPr>
              <w:t>301,3</w:t>
            </w:r>
          </w:p>
        </w:tc>
        <w:tc>
          <w:tcPr>
            <w:tcW w:w="1333" w:type="dxa"/>
            <w:tcBorders>
              <w:top w:val="single" w:sz="4" w:space="0" w:color="000000"/>
              <w:left w:val="single" w:sz="4" w:space="0" w:color="000000"/>
              <w:bottom w:val="single" w:sz="4" w:space="0" w:color="000000"/>
              <w:right w:val="single" w:sz="4" w:space="0" w:color="000000"/>
            </w:tcBorders>
            <w:vAlign w:val="bottom"/>
          </w:tcPr>
          <w:p w14:paraId="22520731" w14:textId="77777777" w:rsidR="003218C6" w:rsidRPr="00871294" w:rsidRDefault="003218C6" w:rsidP="000511D8">
            <w:pPr>
              <w:jc w:val="center"/>
              <w:rPr>
                <w:lang w:val="uk-UA"/>
              </w:rPr>
            </w:pPr>
            <w:r w:rsidRPr="00871294">
              <w:rPr>
                <w:lang w:val="uk-UA"/>
              </w:rPr>
              <w:t>237622,5</w:t>
            </w:r>
          </w:p>
        </w:tc>
      </w:tr>
      <w:tr w:rsidR="003218C6" w:rsidRPr="00871294" w14:paraId="03956E73" w14:textId="77777777" w:rsidTr="000511D8">
        <w:trPr>
          <w:trHeight w:val="244"/>
        </w:trPr>
        <w:tc>
          <w:tcPr>
            <w:tcW w:w="4098" w:type="dxa"/>
            <w:tcBorders>
              <w:top w:val="single" w:sz="4" w:space="0" w:color="000000"/>
              <w:left w:val="single" w:sz="4" w:space="0" w:color="000000"/>
              <w:bottom w:val="single" w:sz="4" w:space="0" w:color="000000"/>
              <w:right w:val="single" w:sz="4" w:space="0" w:color="000000"/>
            </w:tcBorders>
            <w:vAlign w:val="bottom"/>
          </w:tcPr>
          <w:p w14:paraId="26406BB5" w14:textId="77777777" w:rsidR="003218C6" w:rsidRPr="00871294" w:rsidRDefault="003218C6" w:rsidP="000511D8">
            <w:pPr>
              <w:rPr>
                <w:i/>
                <w:lang w:val="uk-UA"/>
              </w:rPr>
            </w:pPr>
            <w:r w:rsidRPr="00871294">
              <w:rPr>
                <w:i/>
                <w:lang w:val="uk-UA"/>
              </w:rPr>
              <w:t>Частка, %</w:t>
            </w:r>
          </w:p>
        </w:tc>
        <w:tc>
          <w:tcPr>
            <w:tcW w:w="1047" w:type="dxa"/>
            <w:tcBorders>
              <w:top w:val="single" w:sz="4" w:space="0" w:color="000000"/>
              <w:left w:val="single" w:sz="4" w:space="0" w:color="000000"/>
              <w:bottom w:val="single" w:sz="4" w:space="0" w:color="000000"/>
              <w:right w:val="single" w:sz="4" w:space="0" w:color="000000"/>
            </w:tcBorders>
            <w:vAlign w:val="bottom"/>
          </w:tcPr>
          <w:p w14:paraId="1070C710" w14:textId="77777777" w:rsidR="003218C6" w:rsidRPr="00871294" w:rsidRDefault="003218C6" w:rsidP="000511D8">
            <w:pPr>
              <w:jc w:val="center"/>
              <w:rPr>
                <w:i/>
                <w:lang w:val="uk-UA"/>
              </w:rPr>
            </w:pPr>
            <w:r w:rsidRPr="00871294">
              <w:rPr>
                <w:i/>
                <w:lang w:val="uk-UA"/>
              </w:rPr>
              <w:t>38,0</w:t>
            </w:r>
          </w:p>
        </w:tc>
        <w:tc>
          <w:tcPr>
            <w:tcW w:w="1333" w:type="dxa"/>
            <w:tcBorders>
              <w:top w:val="single" w:sz="4" w:space="0" w:color="000000"/>
              <w:left w:val="single" w:sz="4" w:space="0" w:color="000000"/>
              <w:bottom w:val="single" w:sz="4" w:space="0" w:color="000000"/>
              <w:right w:val="single" w:sz="4" w:space="0" w:color="000000"/>
            </w:tcBorders>
            <w:vAlign w:val="bottom"/>
          </w:tcPr>
          <w:p w14:paraId="51916F27" w14:textId="77777777" w:rsidR="003218C6" w:rsidRPr="00871294" w:rsidRDefault="003218C6" w:rsidP="000511D8">
            <w:pPr>
              <w:jc w:val="center"/>
              <w:rPr>
                <w:i/>
                <w:lang w:val="uk-UA"/>
              </w:rPr>
            </w:pPr>
            <w:r w:rsidRPr="00871294">
              <w:rPr>
                <w:i/>
                <w:lang w:val="uk-UA"/>
              </w:rPr>
              <w:t>29,7</w:t>
            </w:r>
          </w:p>
        </w:tc>
        <w:tc>
          <w:tcPr>
            <w:tcW w:w="1523" w:type="dxa"/>
            <w:tcBorders>
              <w:top w:val="single" w:sz="4" w:space="0" w:color="000000"/>
              <w:left w:val="single" w:sz="4" w:space="0" w:color="000000"/>
              <w:bottom w:val="single" w:sz="4" w:space="0" w:color="000000"/>
              <w:right w:val="single" w:sz="4" w:space="0" w:color="000000"/>
            </w:tcBorders>
            <w:vAlign w:val="bottom"/>
          </w:tcPr>
          <w:p w14:paraId="536209CD" w14:textId="77777777" w:rsidR="003218C6" w:rsidRPr="00871294" w:rsidRDefault="003218C6" w:rsidP="000511D8">
            <w:pPr>
              <w:jc w:val="center"/>
              <w:rPr>
                <w:i/>
                <w:lang w:val="uk-UA"/>
              </w:rPr>
            </w:pPr>
            <w:r w:rsidRPr="00871294">
              <w:rPr>
                <w:i/>
                <w:lang w:val="uk-UA"/>
              </w:rPr>
              <w:t>31,2</w:t>
            </w:r>
          </w:p>
        </w:tc>
        <w:tc>
          <w:tcPr>
            <w:tcW w:w="1333" w:type="dxa"/>
            <w:tcBorders>
              <w:top w:val="single" w:sz="4" w:space="0" w:color="000000"/>
              <w:left w:val="single" w:sz="4" w:space="0" w:color="000000"/>
              <w:bottom w:val="single" w:sz="4" w:space="0" w:color="000000"/>
              <w:right w:val="single" w:sz="4" w:space="0" w:color="000000"/>
            </w:tcBorders>
            <w:vAlign w:val="bottom"/>
          </w:tcPr>
          <w:p w14:paraId="731EE71E" w14:textId="77777777" w:rsidR="003218C6" w:rsidRPr="00871294" w:rsidRDefault="003218C6" w:rsidP="000511D8">
            <w:pPr>
              <w:jc w:val="center"/>
              <w:rPr>
                <w:i/>
                <w:lang w:val="uk-UA"/>
              </w:rPr>
            </w:pPr>
            <w:r w:rsidRPr="00871294">
              <w:rPr>
                <w:i/>
                <w:lang w:val="uk-UA"/>
              </w:rPr>
              <w:t>38,7</w:t>
            </w:r>
          </w:p>
        </w:tc>
      </w:tr>
    </w:tbl>
    <w:p w14:paraId="16BAF1B2" w14:textId="77777777" w:rsidR="003218C6" w:rsidRPr="00871294" w:rsidRDefault="003218C6" w:rsidP="003218C6">
      <w:pPr>
        <w:ind w:left="567" w:hanging="567"/>
        <w:jc w:val="center"/>
        <w:rPr>
          <w:color w:val="000000"/>
          <w:sz w:val="20"/>
          <w:szCs w:val="20"/>
          <w:lang w:val="uk-UA"/>
        </w:rPr>
      </w:pPr>
    </w:p>
    <w:p w14:paraId="1CD6EAD2" w14:textId="77777777" w:rsidR="003218C6" w:rsidRPr="00871294" w:rsidRDefault="003218C6" w:rsidP="003218C6">
      <w:pPr>
        <w:ind w:firstLine="709"/>
        <w:jc w:val="both"/>
        <w:rPr>
          <w:sz w:val="28"/>
          <w:szCs w:val="28"/>
          <w:lang w:val="uk-UA"/>
        </w:rPr>
      </w:pPr>
      <w:r w:rsidRPr="00871294">
        <w:rPr>
          <w:sz w:val="28"/>
          <w:szCs w:val="28"/>
          <w:lang w:val="uk-UA"/>
        </w:rPr>
        <w:t>При цьому домінуючу частку становлять поточні витрати, які у 2024 р. досягли 613,0 млн. грн. (91,9% загальних витрат), що свідчить про переважне спрямування коштів на підтримку функціонування та експлуатацію існуючих природоохоронних систем.</w:t>
      </w:r>
    </w:p>
    <w:p w14:paraId="7BFB33C1" w14:textId="77777777" w:rsidR="003218C6" w:rsidRPr="00871294" w:rsidRDefault="003218C6" w:rsidP="003218C6">
      <w:pPr>
        <w:ind w:firstLine="709"/>
        <w:jc w:val="both"/>
        <w:rPr>
          <w:sz w:val="28"/>
          <w:szCs w:val="28"/>
          <w:lang w:val="uk-UA"/>
        </w:rPr>
      </w:pPr>
      <w:r w:rsidRPr="00871294">
        <w:rPr>
          <w:sz w:val="28"/>
          <w:szCs w:val="28"/>
          <w:lang w:val="uk-UA"/>
        </w:rPr>
        <w:t>Капітальні інвестиції демонстрували значні коливання: максимальне значення зафіксовано у 2023 р. (97,6 млн грн), після чого у 2024 р. відбулося зниження до 54,5 млн грн (-44,1%), що може бути пов’язано з завершенням масштабних інфраструктурних проєктів або перерозподілом фінансових ресурсів на поточні потреби. Витрати на капітальний ремонт у 2024 р. суттєво скоротилися (0,97 млн грн), що підтверджує можливий зсув акцентів у фінансуванні.</w:t>
      </w:r>
    </w:p>
    <w:p w14:paraId="6EFD7F87" w14:textId="284042E0" w:rsidR="003218C6" w:rsidRPr="00871294" w:rsidRDefault="001B16A9" w:rsidP="003218C6">
      <w:pPr>
        <w:ind w:firstLine="709"/>
        <w:jc w:val="both"/>
        <w:rPr>
          <w:sz w:val="28"/>
          <w:szCs w:val="28"/>
          <w:lang w:val="uk-UA"/>
        </w:rPr>
      </w:pPr>
      <w:r>
        <w:rPr>
          <w:sz w:val="28"/>
          <w:szCs w:val="28"/>
          <w:lang w:val="uk-UA"/>
        </w:rPr>
        <w:t>Управління</w:t>
      </w:r>
      <w:r w:rsidR="003218C6" w:rsidRPr="00871294">
        <w:rPr>
          <w:sz w:val="28"/>
          <w:szCs w:val="28"/>
          <w:lang w:val="uk-UA"/>
        </w:rPr>
        <w:t xml:space="preserve"> відходами є стабільно пріоритетним напрямом природоохоронної діяльності, частка якого у загальних витратах коливалася в межах 30,5–38,7%. Абсолютний обсяг витрат у цьому напрямі зріс із 151,8 млн грн у 2021 р. до 253,8 млн грн у 2024 р. (+67,1%). Особливо показовим є зростання капітальних інвестицій у сферу відходів у 2024 р. до 16,17 млн грн, що у 5,4 рази перевищує рівень 2023 р., що, ймовірно, зумовлено необхідністю </w:t>
      </w:r>
      <w:r w:rsidR="007B0546">
        <w:rPr>
          <w:sz w:val="28"/>
          <w:szCs w:val="28"/>
          <w:lang w:val="uk-UA"/>
        </w:rPr>
        <w:t>видалення</w:t>
      </w:r>
      <w:r w:rsidR="003218C6" w:rsidRPr="00871294">
        <w:rPr>
          <w:sz w:val="28"/>
          <w:szCs w:val="28"/>
          <w:lang w:val="uk-UA"/>
        </w:rPr>
        <w:t xml:space="preserve"> значних обсягів відходів, утворених унаслідок руйнування інфраструктури та активізації робіт з відновлення.</w:t>
      </w:r>
    </w:p>
    <w:p w14:paraId="0E12472C" w14:textId="6D82B9A3" w:rsidR="003218C6" w:rsidRPr="00871294" w:rsidRDefault="003218C6" w:rsidP="003218C6">
      <w:pPr>
        <w:ind w:firstLine="709"/>
        <w:jc w:val="both"/>
        <w:rPr>
          <w:sz w:val="28"/>
          <w:szCs w:val="28"/>
          <w:lang w:val="uk-UA"/>
        </w:rPr>
      </w:pPr>
      <w:r w:rsidRPr="00871294">
        <w:rPr>
          <w:sz w:val="28"/>
          <w:szCs w:val="28"/>
          <w:lang w:val="uk-UA"/>
        </w:rPr>
        <w:t xml:space="preserve">Упродовж 2021-2024 рр. відбувається інституційне та фінансове зміщення екологічних витрат на користь комунального сектора. Відбулось зростання обсягів фінансування з 497,19 млн грн у 2021 р. до 667,51 млн грн у 2024 р. (+34,2%), із найбільшим приростом у 2023 р. (+29,2% до попереднього року) за рахунок суттєвого збільшення капітальних інвестицій. Виділяється зростаюча роль сектора </w:t>
      </w:r>
      <w:r w:rsidRPr="00871294">
        <w:rPr>
          <w:b/>
          <w:sz w:val="28"/>
          <w:szCs w:val="28"/>
          <w:lang w:val="uk-UA"/>
        </w:rPr>
        <w:t xml:space="preserve">«Водопостачання; каналізація, </w:t>
      </w:r>
      <w:r w:rsidR="00227A21">
        <w:rPr>
          <w:b/>
          <w:sz w:val="28"/>
          <w:szCs w:val="28"/>
          <w:lang w:val="uk-UA"/>
        </w:rPr>
        <w:t>управління</w:t>
      </w:r>
      <w:r w:rsidRPr="00871294">
        <w:rPr>
          <w:b/>
          <w:sz w:val="28"/>
          <w:szCs w:val="28"/>
          <w:lang w:val="uk-UA"/>
        </w:rPr>
        <w:t xml:space="preserve"> відходами» (КВЕД Е)</w:t>
      </w:r>
      <w:r w:rsidRPr="00871294">
        <w:rPr>
          <w:sz w:val="28"/>
          <w:szCs w:val="28"/>
          <w:lang w:val="uk-UA"/>
        </w:rPr>
        <w:t xml:space="preserve">, частка якого у загальнообласних витратах зросла з 45,8% у 2021 р. до 58,2% у 2024 р., що відображає концентрацію ресурсів на модернізації та утриманні комунальної інфраструктури. Питома вага цього сектора у капітальних інвестиціях зросла з 59,3% (2021 р.) до 74,7% (2024 р.), що свідчить про його пріоритетність у довгострокових інфраструктурних </w:t>
      </w:r>
      <w:proofErr w:type="spellStart"/>
      <w:r w:rsidRPr="00871294">
        <w:rPr>
          <w:sz w:val="28"/>
          <w:szCs w:val="28"/>
          <w:lang w:val="uk-UA"/>
        </w:rPr>
        <w:t>проєктах</w:t>
      </w:r>
      <w:proofErr w:type="spellEnd"/>
      <w:r w:rsidRPr="00871294">
        <w:rPr>
          <w:sz w:val="28"/>
          <w:szCs w:val="28"/>
          <w:lang w:val="uk-UA"/>
        </w:rPr>
        <w:t xml:space="preserve"> (табл. 2.11).</w:t>
      </w:r>
    </w:p>
    <w:p w14:paraId="512188E2" w14:textId="77777777" w:rsidR="003218C6" w:rsidRPr="00871294" w:rsidRDefault="003218C6" w:rsidP="003218C6">
      <w:pPr>
        <w:ind w:firstLine="709"/>
        <w:jc w:val="both"/>
        <w:rPr>
          <w:b/>
          <w:color w:val="000000"/>
          <w:sz w:val="28"/>
          <w:szCs w:val="28"/>
          <w:lang w:val="uk-UA"/>
        </w:rPr>
      </w:pPr>
      <w:r w:rsidRPr="00871294">
        <w:rPr>
          <w:b/>
          <w:color w:val="000000"/>
          <w:sz w:val="28"/>
          <w:szCs w:val="28"/>
          <w:lang w:val="uk-UA"/>
        </w:rPr>
        <w:lastRenderedPageBreak/>
        <w:t xml:space="preserve">Таблиця </w:t>
      </w:r>
      <w:r w:rsidRPr="00871294">
        <w:rPr>
          <w:b/>
          <w:smallCaps/>
          <w:color w:val="000000"/>
          <w:sz w:val="28"/>
          <w:szCs w:val="28"/>
          <w:lang w:val="uk-UA"/>
        </w:rPr>
        <w:t xml:space="preserve">2.11 </w:t>
      </w:r>
      <w:r w:rsidRPr="00871294">
        <w:rPr>
          <w:b/>
          <w:color w:val="000000"/>
          <w:sz w:val="28"/>
          <w:szCs w:val="28"/>
          <w:lang w:val="uk-UA"/>
        </w:rPr>
        <w:t xml:space="preserve">– </w:t>
      </w:r>
      <w:r w:rsidRPr="00871294">
        <w:rPr>
          <w:b/>
          <w:smallCaps/>
          <w:color w:val="000000"/>
          <w:sz w:val="28"/>
          <w:szCs w:val="28"/>
          <w:lang w:val="uk-UA"/>
        </w:rPr>
        <w:t>В</w:t>
      </w:r>
      <w:r w:rsidRPr="00871294">
        <w:rPr>
          <w:b/>
          <w:color w:val="000000"/>
          <w:sz w:val="28"/>
          <w:szCs w:val="28"/>
          <w:lang w:val="uk-UA"/>
        </w:rPr>
        <w:t xml:space="preserve">итрати на охорону навколишнього природного середовища за видами економічної діяльності у 2021-2024 році, тис. грн. </w:t>
      </w:r>
      <w:r w:rsidRPr="00871294">
        <w:rPr>
          <w:b/>
          <w:sz w:val="28"/>
          <w:szCs w:val="28"/>
          <w:lang w:val="uk-UA"/>
        </w:rPr>
        <w:t>[3]</w:t>
      </w:r>
    </w:p>
    <w:tbl>
      <w:tblPr>
        <w:tblW w:w="8921" w:type="dxa"/>
        <w:jc w:val="center"/>
        <w:tblLayout w:type="fixed"/>
        <w:tblLook w:val="0400" w:firstRow="0" w:lastRow="0" w:firstColumn="0" w:lastColumn="0" w:noHBand="0" w:noVBand="1"/>
      </w:tblPr>
      <w:tblGrid>
        <w:gridCol w:w="5093"/>
        <w:gridCol w:w="624"/>
        <w:gridCol w:w="236"/>
        <w:gridCol w:w="556"/>
        <w:gridCol w:w="652"/>
        <w:gridCol w:w="484"/>
        <w:gridCol w:w="663"/>
        <w:gridCol w:w="613"/>
      </w:tblGrid>
      <w:tr w:rsidR="003218C6" w:rsidRPr="00871294" w14:paraId="1C81BC27" w14:textId="77777777" w:rsidTr="00955779">
        <w:trPr>
          <w:trHeight w:val="340"/>
          <w:tblHeader/>
          <w:jc w:val="center"/>
        </w:trPr>
        <w:tc>
          <w:tcPr>
            <w:tcW w:w="5093" w:type="dxa"/>
            <w:vMerge w:val="restart"/>
            <w:tcBorders>
              <w:top w:val="single" w:sz="8" w:space="0" w:color="000000"/>
              <w:left w:val="single" w:sz="8" w:space="0" w:color="000000"/>
              <w:right w:val="single" w:sz="8" w:space="0" w:color="000000"/>
            </w:tcBorders>
            <w:vAlign w:val="center"/>
          </w:tcPr>
          <w:p w14:paraId="5A6D8B6C" w14:textId="77777777" w:rsidR="003218C6" w:rsidRPr="00955779" w:rsidRDefault="003218C6" w:rsidP="000511D8">
            <w:pPr>
              <w:jc w:val="center"/>
              <w:rPr>
                <w:lang w:val="uk-UA"/>
              </w:rPr>
            </w:pPr>
            <w:r w:rsidRPr="00955779">
              <w:rPr>
                <w:color w:val="000000"/>
                <w:lang w:val="uk-UA"/>
              </w:rPr>
              <w:t>Показник  </w:t>
            </w:r>
            <w:r w:rsidRPr="00955779">
              <w:rPr>
                <w:lang w:val="uk-UA"/>
              </w:rPr>
              <w:t> </w:t>
            </w:r>
          </w:p>
        </w:tc>
        <w:tc>
          <w:tcPr>
            <w:tcW w:w="1416" w:type="dxa"/>
            <w:gridSpan w:val="3"/>
            <w:vMerge w:val="restart"/>
            <w:tcBorders>
              <w:top w:val="single" w:sz="8" w:space="0" w:color="000000"/>
              <w:left w:val="nil"/>
              <w:bottom w:val="single" w:sz="8" w:space="0" w:color="000000"/>
              <w:right w:val="single" w:sz="8" w:space="0" w:color="000000"/>
            </w:tcBorders>
            <w:vAlign w:val="center"/>
          </w:tcPr>
          <w:p w14:paraId="378AA54C" w14:textId="77777777" w:rsidR="003218C6" w:rsidRPr="00871294" w:rsidRDefault="003218C6" w:rsidP="000511D8">
            <w:pPr>
              <w:jc w:val="center"/>
              <w:rPr>
                <w:b/>
                <w:lang w:val="uk-UA"/>
              </w:rPr>
            </w:pPr>
            <w:r w:rsidRPr="00871294">
              <w:rPr>
                <w:lang w:val="uk-UA"/>
              </w:rPr>
              <w:t>Усього</w:t>
            </w:r>
          </w:p>
        </w:tc>
        <w:tc>
          <w:tcPr>
            <w:tcW w:w="2412" w:type="dxa"/>
            <w:gridSpan w:val="4"/>
            <w:tcBorders>
              <w:top w:val="single" w:sz="8" w:space="0" w:color="000000"/>
              <w:left w:val="nil"/>
              <w:bottom w:val="single" w:sz="8" w:space="0" w:color="000000"/>
              <w:right w:val="single" w:sz="8" w:space="0" w:color="000000"/>
            </w:tcBorders>
            <w:vAlign w:val="center"/>
          </w:tcPr>
          <w:p w14:paraId="5CF42023" w14:textId="77777777" w:rsidR="003218C6" w:rsidRPr="00871294" w:rsidRDefault="003218C6" w:rsidP="000511D8">
            <w:pPr>
              <w:jc w:val="center"/>
              <w:rPr>
                <w:b/>
                <w:lang w:val="uk-UA"/>
              </w:rPr>
            </w:pPr>
            <w:r w:rsidRPr="00871294">
              <w:rPr>
                <w:lang w:val="uk-UA"/>
              </w:rPr>
              <w:t>У тому числі</w:t>
            </w:r>
          </w:p>
        </w:tc>
      </w:tr>
      <w:tr w:rsidR="003218C6" w:rsidRPr="00871294" w14:paraId="781B75AC" w14:textId="77777777" w:rsidTr="00955779">
        <w:trPr>
          <w:trHeight w:val="510"/>
          <w:tblHeader/>
          <w:jc w:val="center"/>
        </w:trPr>
        <w:tc>
          <w:tcPr>
            <w:tcW w:w="5093" w:type="dxa"/>
            <w:vMerge/>
            <w:tcBorders>
              <w:top w:val="single" w:sz="8" w:space="0" w:color="000000"/>
              <w:left w:val="single" w:sz="8" w:space="0" w:color="000000"/>
              <w:right w:val="single" w:sz="8" w:space="0" w:color="000000"/>
            </w:tcBorders>
            <w:vAlign w:val="center"/>
          </w:tcPr>
          <w:p w14:paraId="381BEB0D"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1416" w:type="dxa"/>
            <w:gridSpan w:val="3"/>
            <w:vMerge/>
            <w:tcBorders>
              <w:top w:val="single" w:sz="8" w:space="0" w:color="000000"/>
              <w:left w:val="nil"/>
              <w:bottom w:val="single" w:sz="8" w:space="0" w:color="000000"/>
              <w:right w:val="single" w:sz="8" w:space="0" w:color="000000"/>
            </w:tcBorders>
            <w:vAlign w:val="center"/>
          </w:tcPr>
          <w:p w14:paraId="2215251F"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1136" w:type="dxa"/>
            <w:gridSpan w:val="2"/>
            <w:tcBorders>
              <w:top w:val="nil"/>
              <w:left w:val="nil"/>
              <w:bottom w:val="single" w:sz="4" w:space="0" w:color="000000"/>
              <w:right w:val="single" w:sz="8" w:space="0" w:color="000000"/>
            </w:tcBorders>
            <w:vAlign w:val="center"/>
          </w:tcPr>
          <w:p w14:paraId="203DD01C" w14:textId="77777777" w:rsidR="003218C6" w:rsidRPr="00871294" w:rsidRDefault="003218C6" w:rsidP="000511D8">
            <w:pPr>
              <w:jc w:val="center"/>
              <w:rPr>
                <w:b/>
                <w:lang w:val="uk-UA"/>
              </w:rPr>
            </w:pPr>
            <w:r w:rsidRPr="00871294">
              <w:rPr>
                <w:lang w:val="uk-UA"/>
              </w:rPr>
              <w:t>капітальні</w:t>
            </w:r>
          </w:p>
          <w:p w14:paraId="7E657E56" w14:textId="77777777" w:rsidR="003218C6" w:rsidRPr="00871294" w:rsidRDefault="003218C6" w:rsidP="000511D8">
            <w:pPr>
              <w:jc w:val="center"/>
              <w:rPr>
                <w:b/>
                <w:lang w:val="uk-UA"/>
              </w:rPr>
            </w:pPr>
            <w:r w:rsidRPr="00871294">
              <w:rPr>
                <w:lang w:val="uk-UA"/>
              </w:rPr>
              <w:t>інвестиції</w:t>
            </w:r>
          </w:p>
        </w:tc>
        <w:tc>
          <w:tcPr>
            <w:tcW w:w="1276" w:type="dxa"/>
            <w:gridSpan w:val="2"/>
            <w:tcBorders>
              <w:top w:val="nil"/>
              <w:left w:val="nil"/>
              <w:bottom w:val="single" w:sz="4" w:space="0" w:color="000000"/>
              <w:right w:val="single" w:sz="8" w:space="0" w:color="000000"/>
            </w:tcBorders>
            <w:vAlign w:val="center"/>
          </w:tcPr>
          <w:p w14:paraId="16ACA3FA" w14:textId="77777777" w:rsidR="003218C6" w:rsidRPr="00871294" w:rsidRDefault="003218C6" w:rsidP="000511D8">
            <w:pPr>
              <w:jc w:val="center"/>
              <w:rPr>
                <w:b/>
                <w:lang w:val="uk-UA"/>
              </w:rPr>
            </w:pPr>
            <w:r w:rsidRPr="00871294">
              <w:rPr>
                <w:lang w:val="uk-UA"/>
              </w:rPr>
              <w:t>поточні</w:t>
            </w:r>
            <w:r w:rsidRPr="00871294">
              <w:rPr>
                <w:lang w:val="uk-UA"/>
              </w:rPr>
              <w:br/>
              <w:t>витрати</w:t>
            </w:r>
          </w:p>
        </w:tc>
      </w:tr>
      <w:tr w:rsidR="003218C6" w:rsidRPr="00871294" w14:paraId="18AD8FF5" w14:textId="77777777" w:rsidTr="00955779">
        <w:trPr>
          <w:trHeight w:val="244"/>
          <w:jc w:val="center"/>
        </w:trPr>
        <w:tc>
          <w:tcPr>
            <w:tcW w:w="8921" w:type="dxa"/>
            <w:gridSpan w:val="8"/>
            <w:tcBorders>
              <w:top w:val="single" w:sz="4" w:space="0" w:color="000000"/>
              <w:left w:val="single" w:sz="4" w:space="0" w:color="000000"/>
              <w:bottom w:val="single" w:sz="4" w:space="0" w:color="000000"/>
              <w:right w:val="single" w:sz="4" w:space="0" w:color="000000"/>
            </w:tcBorders>
          </w:tcPr>
          <w:p w14:paraId="507E4F1B" w14:textId="77777777" w:rsidR="003218C6" w:rsidRPr="00871294" w:rsidRDefault="003218C6" w:rsidP="000511D8">
            <w:pPr>
              <w:jc w:val="center"/>
              <w:rPr>
                <w:color w:val="000000"/>
                <w:lang w:val="uk-UA"/>
              </w:rPr>
            </w:pPr>
            <w:r w:rsidRPr="00871294">
              <w:rPr>
                <w:b/>
                <w:lang w:val="uk-UA"/>
              </w:rPr>
              <w:t>2021</w:t>
            </w:r>
          </w:p>
        </w:tc>
      </w:tr>
      <w:tr w:rsidR="003218C6" w:rsidRPr="00871294" w14:paraId="4AA9DD89"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557878FA" w14:textId="77777777" w:rsidR="003218C6" w:rsidRPr="00871294" w:rsidRDefault="003218C6" w:rsidP="000511D8">
            <w:pPr>
              <w:rPr>
                <w:lang w:val="uk-UA"/>
              </w:rPr>
            </w:pPr>
            <w:r w:rsidRPr="00871294">
              <w:rPr>
                <w:b/>
                <w:lang w:val="uk-UA"/>
              </w:rPr>
              <w:t>Усі види економічної діяльності</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09C5F9E5" w14:textId="77777777" w:rsidR="003218C6" w:rsidRPr="00871294" w:rsidRDefault="003218C6" w:rsidP="000511D8">
            <w:pPr>
              <w:jc w:val="center"/>
              <w:rPr>
                <w:b/>
                <w:color w:val="000000"/>
                <w:lang w:val="uk-UA"/>
              </w:rPr>
            </w:pPr>
            <w:r w:rsidRPr="00871294">
              <w:rPr>
                <w:b/>
                <w:color w:val="000000"/>
                <w:lang w:val="uk-UA"/>
              </w:rPr>
              <w:t>497193,7</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0B108F53" w14:textId="77777777" w:rsidR="003218C6" w:rsidRPr="00871294" w:rsidRDefault="003218C6" w:rsidP="000511D8">
            <w:pPr>
              <w:jc w:val="center"/>
              <w:rPr>
                <w:color w:val="000000"/>
                <w:lang w:val="uk-UA"/>
              </w:rPr>
            </w:pPr>
            <w:r w:rsidRPr="00871294">
              <w:rPr>
                <w:b/>
                <w:lang w:val="uk-UA"/>
              </w:rPr>
              <w:t>34678,1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557216C" w14:textId="77777777" w:rsidR="003218C6" w:rsidRPr="00871294" w:rsidRDefault="003218C6" w:rsidP="000511D8">
            <w:pPr>
              <w:jc w:val="center"/>
              <w:rPr>
                <w:color w:val="000000"/>
                <w:lang w:val="uk-UA"/>
              </w:rPr>
            </w:pPr>
            <w:r w:rsidRPr="00871294">
              <w:rPr>
                <w:b/>
                <w:lang w:val="uk-UA"/>
              </w:rPr>
              <w:t>462515,6</w:t>
            </w:r>
          </w:p>
        </w:tc>
      </w:tr>
      <w:tr w:rsidR="003218C6" w:rsidRPr="00871294" w14:paraId="4D082436"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71A4BE89" w14:textId="086F9367"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водопостачання; каналізація, </w:t>
            </w:r>
            <w:r w:rsidR="00227A21">
              <w:rPr>
                <w:lang w:val="uk-UA"/>
              </w:rPr>
              <w:t>управління</w:t>
            </w:r>
            <w:r w:rsidRPr="00871294">
              <w:rPr>
                <w:lang w:val="uk-UA"/>
              </w:rPr>
              <w:t>  відходами</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582E91F1" w14:textId="77777777" w:rsidR="003218C6" w:rsidRPr="00871294" w:rsidRDefault="003218C6" w:rsidP="000511D8">
            <w:pPr>
              <w:jc w:val="center"/>
              <w:rPr>
                <w:color w:val="000000"/>
                <w:lang w:val="uk-UA"/>
              </w:rPr>
            </w:pPr>
            <w:r w:rsidRPr="00871294">
              <w:rPr>
                <w:color w:val="000000"/>
                <w:lang w:val="uk-UA"/>
              </w:rPr>
              <w:t>226173,4</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0DA1B447" w14:textId="77777777" w:rsidR="003218C6" w:rsidRPr="00871294" w:rsidRDefault="003218C6" w:rsidP="000511D8">
            <w:pPr>
              <w:jc w:val="center"/>
              <w:rPr>
                <w:color w:val="000000"/>
                <w:lang w:val="uk-UA"/>
              </w:rPr>
            </w:pPr>
            <w:r w:rsidRPr="00871294">
              <w:rPr>
                <w:lang w:val="uk-UA"/>
              </w:rPr>
              <w:t>20576,8</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0F8DC696" w14:textId="77777777" w:rsidR="003218C6" w:rsidRPr="00871294" w:rsidRDefault="003218C6" w:rsidP="000511D8">
            <w:pPr>
              <w:jc w:val="center"/>
              <w:rPr>
                <w:color w:val="000000"/>
                <w:lang w:val="uk-UA"/>
              </w:rPr>
            </w:pPr>
            <w:r w:rsidRPr="00871294">
              <w:rPr>
                <w:lang w:val="uk-UA"/>
              </w:rPr>
              <w:t>205596,6</w:t>
            </w:r>
          </w:p>
        </w:tc>
      </w:tr>
      <w:tr w:rsidR="003218C6" w:rsidRPr="00871294" w14:paraId="66221A90" w14:textId="77777777" w:rsidTr="00955779">
        <w:trPr>
          <w:trHeight w:val="244"/>
          <w:jc w:val="center"/>
        </w:trPr>
        <w:tc>
          <w:tcPr>
            <w:tcW w:w="8921" w:type="dxa"/>
            <w:gridSpan w:val="8"/>
            <w:tcBorders>
              <w:top w:val="single" w:sz="4" w:space="0" w:color="000000"/>
              <w:left w:val="single" w:sz="4" w:space="0" w:color="000000"/>
              <w:bottom w:val="single" w:sz="4" w:space="0" w:color="000000"/>
              <w:right w:val="single" w:sz="4" w:space="0" w:color="000000"/>
            </w:tcBorders>
          </w:tcPr>
          <w:p w14:paraId="4C61FC8A" w14:textId="77777777" w:rsidR="003218C6" w:rsidRPr="00871294" w:rsidRDefault="003218C6" w:rsidP="000511D8">
            <w:pPr>
              <w:jc w:val="center"/>
              <w:rPr>
                <w:lang w:val="uk-UA"/>
              </w:rPr>
            </w:pPr>
            <w:r w:rsidRPr="00871294">
              <w:rPr>
                <w:b/>
                <w:color w:val="000000"/>
                <w:lang w:val="uk-UA"/>
              </w:rPr>
              <w:t>2022</w:t>
            </w:r>
          </w:p>
        </w:tc>
      </w:tr>
      <w:tr w:rsidR="003218C6" w:rsidRPr="00871294" w14:paraId="20F84E4B"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4561FDC0" w14:textId="77777777" w:rsidR="003218C6" w:rsidRPr="00871294" w:rsidRDefault="003218C6" w:rsidP="000511D8">
            <w:pPr>
              <w:rPr>
                <w:lang w:val="uk-UA"/>
              </w:rPr>
            </w:pPr>
            <w:r w:rsidRPr="00871294">
              <w:rPr>
                <w:b/>
                <w:lang w:val="uk-UA"/>
              </w:rPr>
              <w:t>Усі види економічної діяльності</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5B5076C1" w14:textId="77777777" w:rsidR="003218C6" w:rsidRPr="00871294" w:rsidRDefault="003218C6" w:rsidP="000511D8">
            <w:pPr>
              <w:jc w:val="center"/>
              <w:rPr>
                <w:color w:val="000000"/>
                <w:lang w:val="uk-UA"/>
              </w:rPr>
            </w:pPr>
            <w:r w:rsidRPr="00871294">
              <w:rPr>
                <w:b/>
                <w:color w:val="000000"/>
                <w:lang w:val="uk-UA"/>
              </w:rPr>
              <w:t>489823,2</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38E8B94F" w14:textId="77777777" w:rsidR="003218C6" w:rsidRPr="00871294" w:rsidRDefault="003218C6" w:rsidP="000511D8">
            <w:pPr>
              <w:jc w:val="center"/>
              <w:rPr>
                <w:lang w:val="uk-UA"/>
              </w:rPr>
            </w:pPr>
            <w:r w:rsidRPr="00871294">
              <w:rPr>
                <w:b/>
                <w:lang w:val="uk-UA"/>
              </w:rPr>
              <w:t>26367,9</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5319D474" w14:textId="77777777" w:rsidR="003218C6" w:rsidRPr="00871294" w:rsidRDefault="003218C6" w:rsidP="000511D8">
            <w:pPr>
              <w:jc w:val="center"/>
              <w:rPr>
                <w:lang w:val="uk-UA"/>
              </w:rPr>
            </w:pPr>
            <w:r w:rsidRPr="00871294">
              <w:rPr>
                <w:b/>
                <w:lang w:val="uk-UA"/>
              </w:rPr>
              <w:t>463455,3</w:t>
            </w:r>
          </w:p>
        </w:tc>
      </w:tr>
      <w:tr w:rsidR="003218C6" w:rsidRPr="00871294" w14:paraId="6E116F81"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70E05927" w14:textId="4C10D952"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водопостачання; каналізація, </w:t>
            </w:r>
            <w:r w:rsidR="00227A21">
              <w:rPr>
                <w:lang w:val="uk-UA"/>
              </w:rPr>
              <w:t>управління</w:t>
            </w:r>
            <w:r w:rsidRPr="00871294">
              <w:rPr>
                <w:lang w:val="uk-UA"/>
              </w:rPr>
              <w:t>  відходами</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69C91910" w14:textId="77777777" w:rsidR="003218C6" w:rsidRPr="00871294" w:rsidRDefault="003218C6" w:rsidP="000511D8">
            <w:pPr>
              <w:jc w:val="center"/>
              <w:rPr>
                <w:color w:val="000000"/>
                <w:lang w:val="uk-UA"/>
              </w:rPr>
            </w:pPr>
            <w:r w:rsidRPr="00871294">
              <w:rPr>
                <w:lang w:val="uk-UA"/>
              </w:rPr>
              <w:t>232383,4</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62D36A3B" w14:textId="77777777" w:rsidR="003218C6" w:rsidRPr="00871294" w:rsidRDefault="003218C6" w:rsidP="000511D8">
            <w:pPr>
              <w:jc w:val="center"/>
              <w:rPr>
                <w:lang w:val="uk-UA"/>
              </w:rPr>
            </w:pPr>
            <w:r w:rsidRPr="00871294">
              <w:rPr>
                <w:lang w:val="uk-UA"/>
              </w:rPr>
              <w:t>14617,4</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39F3718" w14:textId="77777777" w:rsidR="003218C6" w:rsidRPr="00871294" w:rsidRDefault="003218C6" w:rsidP="000511D8">
            <w:pPr>
              <w:jc w:val="center"/>
              <w:rPr>
                <w:lang w:val="uk-UA"/>
              </w:rPr>
            </w:pPr>
            <w:r w:rsidRPr="00871294">
              <w:rPr>
                <w:lang w:val="uk-UA"/>
              </w:rPr>
              <w:t>217766,0</w:t>
            </w:r>
          </w:p>
        </w:tc>
      </w:tr>
      <w:tr w:rsidR="003218C6" w:rsidRPr="00871294" w14:paraId="5B3DE64F" w14:textId="77777777" w:rsidTr="00955779">
        <w:trPr>
          <w:trHeight w:val="244"/>
          <w:jc w:val="center"/>
        </w:trPr>
        <w:tc>
          <w:tcPr>
            <w:tcW w:w="8921" w:type="dxa"/>
            <w:gridSpan w:val="8"/>
            <w:tcBorders>
              <w:top w:val="single" w:sz="4" w:space="0" w:color="000000"/>
              <w:left w:val="single" w:sz="4" w:space="0" w:color="000000"/>
              <w:bottom w:val="single" w:sz="4" w:space="0" w:color="000000"/>
              <w:right w:val="single" w:sz="4" w:space="0" w:color="000000"/>
            </w:tcBorders>
          </w:tcPr>
          <w:p w14:paraId="2DEF9543" w14:textId="77777777" w:rsidR="003218C6" w:rsidRPr="00871294" w:rsidRDefault="003218C6" w:rsidP="000511D8">
            <w:pPr>
              <w:jc w:val="center"/>
              <w:rPr>
                <w:lang w:val="uk-UA"/>
              </w:rPr>
            </w:pPr>
            <w:r w:rsidRPr="00871294">
              <w:rPr>
                <w:b/>
                <w:color w:val="000000"/>
                <w:lang w:val="uk-UA"/>
              </w:rPr>
              <w:t>2023</w:t>
            </w:r>
          </w:p>
        </w:tc>
      </w:tr>
      <w:tr w:rsidR="003218C6" w:rsidRPr="00871294" w14:paraId="7E8B4506"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vAlign w:val="center"/>
          </w:tcPr>
          <w:p w14:paraId="70B93CAA" w14:textId="77777777" w:rsidR="003218C6" w:rsidRPr="00871294" w:rsidRDefault="003218C6" w:rsidP="000511D8">
            <w:pPr>
              <w:rPr>
                <w:lang w:val="uk-UA"/>
              </w:rPr>
            </w:pPr>
            <w:r w:rsidRPr="00871294">
              <w:rPr>
                <w:b/>
                <w:lang w:val="uk-UA"/>
              </w:rPr>
              <w:t>Усі види економічної діяльності</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0D59290B" w14:textId="77777777" w:rsidR="003218C6" w:rsidRPr="00871294" w:rsidRDefault="003218C6" w:rsidP="000511D8">
            <w:pPr>
              <w:jc w:val="center"/>
              <w:rPr>
                <w:color w:val="000000"/>
                <w:lang w:val="uk-UA"/>
              </w:rPr>
            </w:pPr>
            <w:r w:rsidRPr="00871294">
              <w:rPr>
                <w:b/>
                <w:color w:val="000000"/>
                <w:lang w:val="uk-UA"/>
              </w:rPr>
              <w:t>633083,4</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30883209" w14:textId="77777777" w:rsidR="003218C6" w:rsidRPr="00871294" w:rsidRDefault="003218C6" w:rsidP="000511D8">
            <w:pPr>
              <w:jc w:val="center"/>
              <w:rPr>
                <w:lang w:val="uk-UA"/>
              </w:rPr>
            </w:pPr>
            <w:r w:rsidRPr="00871294">
              <w:rPr>
                <w:b/>
                <w:color w:val="000000"/>
                <w:lang w:val="uk-UA"/>
              </w:rPr>
              <w:t>97600,1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73F44F18" w14:textId="77777777" w:rsidR="003218C6" w:rsidRPr="00871294" w:rsidRDefault="003218C6" w:rsidP="000511D8">
            <w:pPr>
              <w:jc w:val="center"/>
              <w:rPr>
                <w:lang w:val="uk-UA"/>
              </w:rPr>
            </w:pPr>
            <w:r w:rsidRPr="00871294">
              <w:rPr>
                <w:b/>
                <w:color w:val="000000"/>
                <w:lang w:val="uk-UA"/>
              </w:rPr>
              <w:t>535483,3</w:t>
            </w:r>
          </w:p>
        </w:tc>
      </w:tr>
      <w:tr w:rsidR="003218C6" w:rsidRPr="00871294" w14:paraId="5BA7AAAB"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3FE3FA61" w14:textId="41B989B3"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водопостачання; каналізація, </w:t>
            </w:r>
            <w:r w:rsidR="00227A21">
              <w:rPr>
                <w:lang w:val="uk-UA"/>
              </w:rPr>
              <w:t>управління</w:t>
            </w:r>
            <w:r w:rsidRPr="00871294">
              <w:rPr>
                <w:lang w:val="uk-UA"/>
              </w:rPr>
              <w:t>  відходами</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2809372D" w14:textId="77777777" w:rsidR="003218C6" w:rsidRPr="00871294" w:rsidRDefault="003218C6" w:rsidP="000511D8">
            <w:pPr>
              <w:jc w:val="center"/>
              <w:rPr>
                <w:color w:val="000000"/>
                <w:lang w:val="uk-UA"/>
              </w:rPr>
            </w:pPr>
            <w:r w:rsidRPr="00871294">
              <w:rPr>
                <w:color w:val="000000"/>
                <w:lang w:val="uk-UA"/>
              </w:rPr>
              <w:t>342866,6</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04968E52" w14:textId="77777777" w:rsidR="003218C6" w:rsidRPr="00871294" w:rsidRDefault="003218C6" w:rsidP="000511D8">
            <w:pPr>
              <w:jc w:val="center"/>
              <w:rPr>
                <w:lang w:val="uk-UA"/>
              </w:rPr>
            </w:pPr>
            <w:r w:rsidRPr="00871294">
              <w:rPr>
                <w:color w:val="000000"/>
                <w:lang w:val="uk-UA"/>
              </w:rPr>
              <w:t>52762,2</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1EDE9285" w14:textId="77777777" w:rsidR="003218C6" w:rsidRPr="00871294" w:rsidRDefault="003218C6" w:rsidP="000511D8">
            <w:pPr>
              <w:jc w:val="center"/>
              <w:rPr>
                <w:lang w:val="uk-UA"/>
              </w:rPr>
            </w:pPr>
            <w:r w:rsidRPr="00871294">
              <w:rPr>
                <w:color w:val="000000"/>
                <w:lang w:val="uk-UA"/>
              </w:rPr>
              <w:t>290104,4</w:t>
            </w:r>
          </w:p>
        </w:tc>
      </w:tr>
      <w:tr w:rsidR="003218C6" w:rsidRPr="00871294" w14:paraId="43A419E7" w14:textId="77777777" w:rsidTr="00955779">
        <w:trPr>
          <w:trHeight w:val="244"/>
          <w:jc w:val="center"/>
        </w:trPr>
        <w:tc>
          <w:tcPr>
            <w:tcW w:w="8921" w:type="dxa"/>
            <w:gridSpan w:val="8"/>
            <w:tcBorders>
              <w:top w:val="single" w:sz="4" w:space="0" w:color="000000"/>
              <w:left w:val="single" w:sz="4" w:space="0" w:color="000000"/>
              <w:bottom w:val="single" w:sz="4" w:space="0" w:color="000000"/>
              <w:right w:val="single" w:sz="4" w:space="0" w:color="000000"/>
            </w:tcBorders>
          </w:tcPr>
          <w:p w14:paraId="4A4B3E5C" w14:textId="77777777" w:rsidR="003218C6" w:rsidRPr="00871294" w:rsidRDefault="003218C6" w:rsidP="000511D8">
            <w:pPr>
              <w:jc w:val="center"/>
              <w:rPr>
                <w:lang w:val="uk-UA"/>
              </w:rPr>
            </w:pPr>
            <w:r w:rsidRPr="00871294">
              <w:rPr>
                <w:b/>
                <w:color w:val="000000"/>
                <w:lang w:val="uk-UA"/>
              </w:rPr>
              <w:t>2024</w:t>
            </w:r>
          </w:p>
        </w:tc>
      </w:tr>
      <w:tr w:rsidR="003218C6" w:rsidRPr="00871294" w14:paraId="1F4CA816"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09827B87" w14:textId="77777777" w:rsidR="003218C6" w:rsidRPr="00871294" w:rsidRDefault="003218C6" w:rsidP="000511D8">
            <w:pPr>
              <w:rPr>
                <w:lang w:val="uk-UA"/>
              </w:rPr>
            </w:pPr>
            <w:r w:rsidRPr="00871294">
              <w:rPr>
                <w:b/>
                <w:lang w:val="uk-UA"/>
              </w:rPr>
              <w:t>Усі види економічної діяльності</w:t>
            </w:r>
            <w:r w:rsidRPr="00871294">
              <w:rPr>
                <w:lang w:val="uk-UA"/>
              </w:rPr>
              <w:t> </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6DC99DE4" w14:textId="77777777" w:rsidR="003218C6" w:rsidRPr="00871294" w:rsidRDefault="003218C6" w:rsidP="000511D8">
            <w:pPr>
              <w:jc w:val="center"/>
              <w:rPr>
                <w:color w:val="000000"/>
                <w:lang w:val="uk-UA"/>
              </w:rPr>
            </w:pPr>
            <w:r w:rsidRPr="00871294">
              <w:rPr>
                <w:b/>
                <w:color w:val="000000"/>
                <w:lang w:val="uk-UA"/>
              </w:rPr>
              <w:t>667507,3</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6ABB2857" w14:textId="77777777" w:rsidR="003218C6" w:rsidRPr="00871294" w:rsidRDefault="003218C6" w:rsidP="000511D8">
            <w:pPr>
              <w:jc w:val="center"/>
              <w:rPr>
                <w:lang w:val="uk-UA"/>
              </w:rPr>
            </w:pPr>
            <w:r w:rsidRPr="00871294">
              <w:rPr>
                <w:b/>
                <w:color w:val="000000"/>
                <w:lang w:val="uk-UA"/>
              </w:rPr>
              <w:t>54522,1</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29077CD4" w14:textId="77777777" w:rsidR="003218C6" w:rsidRPr="00871294" w:rsidRDefault="003218C6" w:rsidP="000511D8">
            <w:pPr>
              <w:jc w:val="center"/>
              <w:rPr>
                <w:lang w:val="uk-UA"/>
              </w:rPr>
            </w:pPr>
            <w:r w:rsidRPr="00871294">
              <w:rPr>
                <w:b/>
                <w:color w:val="000000"/>
                <w:lang w:val="uk-UA"/>
              </w:rPr>
              <w:t>612985,2</w:t>
            </w:r>
          </w:p>
        </w:tc>
      </w:tr>
      <w:tr w:rsidR="003218C6" w:rsidRPr="00871294" w14:paraId="69E14A5C" w14:textId="77777777" w:rsidTr="00955779">
        <w:trPr>
          <w:trHeight w:val="244"/>
          <w:jc w:val="center"/>
        </w:trPr>
        <w:tc>
          <w:tcPr>
            <w:tcW w:w="5093" w:type="dxa"/>
            <w:tcBorders>
              <w:top w:val="single" w:sz="4" w:space="0" w:color="000000"/>
              <w:left w:val="single" w:sz="4" w:space="0" w:color="000000"/>
              <w:bottom w:val="single" w:sz="4" w:space="0" w:color="000000"/>
              <w:right w:val="single" w:sz="4" w:space="0" w:color="000000"/>
            </w:tcBorders>
          </w:tcPr>
          <w:p w14:paraId="5AD90A04" w14:textId="281681A4" w:rsidR="003218C6" w:rsidRPr="00871294" w:rsidRDefault="003218C6" w:rsidP="000511D8">
            <w:pPr>
              <w:rPr>
                <w:lang w:val="uk-UA"/>
              </w:rPr>
            </w:pPr>
            <w:r w:rsidRPr="00871294">
              <w:rPr>
                <w:lang w:val="uk-UA"/>
              </w:rPr>
              <w:t xml:space="preserve">у </w:t>
            </w:r>
            <w:proofErr w:type="spellStart"/>
            <w:r w:rsidRPr="00871294">
              <w:rPr>
                <w:lang w:val="uk-UA"/>
              </w:rPr>
              <w:t>т.ч</w:t>
            </w:r>
            <w:proofErr w:type="spellEnd"/>
            <w:r w:rsidRPr="00871294">
              <w:rPr>
                <w:lang w:val="uk-UA"/>
              </w:rPr>
              <w:t xml:space="preserve">. водопостачання; каналізація, </w:t>
            </w:r>
            <w:r w:rsidR="00227A21">
              <w:rPr>
                <w:lang w:val="uk-UA"/>
              </w:rPr>
              <w:t>управління</w:t>
            </w:r>
            <w:r w:rsidRPr="00871294">
              <w:rPr>
                <w:lang w:val="uk-UA"/>
              </w:rPr>
              <w:t>  відходами</w:t>
            </w:r>
          </w:p>
        </w:tc>
        <w:tc>
          <w:tcPr>
            <w:tcW w:w="1416" w:type="dxa"/>
            <w:gridSpan w:val="3"/>
            <w:tcBorders>
              <w:top w:val="single" w:sz="4" w:space="0" w:color="000000"/>
              <w:left w:val="single" w:sz="4" w:space="0" w:color="000000"/>
              <w:bottom w:val="single" w:sz="4" w:space="0" w:color="000000"/>
              <w:right w:val="single" w:sz="4" w:space="0" w:color="000000"/>
            </w:tcBorders>
            <w:vAlign w:val="center"/>
          </w:tcPr>
          <w:p w14:paraId="536213DE" w14:textId="77777777" w:rsidR="003218C6" w:rsidRPr="00871294" w:rsidRDefault="003218C6" w:rsidP="000511D8">
            <w:pPr>
              <w:jc w:val="center"/>
              <w:rPr>
                <w:color w:val="000000"/>
                <w:lang w:val="uk-UA"/>
              </w:rPr>
            </w:pPr>
            <w:r w:rsidRPr="00871294">
              <w:rPr>
                <w:color w:val="000000"/>
                <w:lang w:val="uk-UA"/>
              </w:rPr>
              <w:t>388381,3</w:t>
            </w:r>
          </w:p>
        </w:tc>
        <w:tc>
          <w:tcPr>
            <w:tcW w:w="1136" w:type="dxa"/>
            <w:gridSpan w:val="2"/>
            <w:tcBorders>
              <w:top w:val="single" w:sz="4" w:space="0" w:color="000000"/>
              <w:left w:val="single" w:sz="4" w:space="0" w:color="000000"/>
              <w:bottom w:val="single" w:sz="4" w:space="0" w:color="000000"/>
              <w:right w:val="single" w:sz="4" w:space="0" w:color="000000"/>
            </w:tcBorders>
            <w:vAlign w:val="center"/>
          </w:tcPr>
          <w:p w14:paraId="74A1125F" w14:textId="77777777" w:rsidR="003218C6" w:rsidRPr="00871294" w:rsidRDefault="003218C6" w:rsidP="000511D8">
            <w:pPr>
              <w:jc w:val="center"/>
              <w:rPr>
                <w:lang w:val="uk-UA"/>
              </w:rPr>
            </w:pPr>
            <w:r w:rsidRPr="00871294">
              <w:rPr>
                <w:color w:val="000000"/>
                <w:lang w:val="uk-UA"/>
              </w:rPr>
              <w:t>40691,9</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14:paraId="624AC7D6" w14:textId="77777777" w:rsidR="003218C6" w:rsidRPr="00871294" w:rsidRDefault="003218C6" w:rsidP="000511D8">
            <w:pPr>
              <w:jc w:val="center"/>
              <w:rPr>
                <w:lang w:val="uk-UA"/>
              </w:rPr>
            </w:pPr>
            <w:r w:rsidRPr="00871294">
              <w:rPr>
                <w:color w:val="000000"/>
                <w:lang w:val="uk-UA"/>
              </w:rPr>
              <w:t>347689,4</w:t>
            </w:r>
          </w:p>
        </w:tc>
      </w:tr>
      <w:tr w:rsidR="003218C6" w:rsidRPr="00871294" w14:paraId="621E608B" w14:textId="77777777" w:rsidTr="00955779">
        <w:trPr>
          <w:gridAfter w:val="1"/>
          <w:wAfter w:w="613" w:type="dxa"/>
          <w:trHeight w:val="244"/>
          <w:jc w:val="center"/>
        </w:trPr>
        <w:tc>
          <w:tcPr>
            <w:tcW w:w="5717" w:type="dxa"/>
            <w:gridSpan w:val="2"/>
            <w:tcBorders>
              <w:top w:val="single" w:sz="4" w:space="0" w:color="000000"/>
            </w:tcBorders>
          </w:tcPr>
          <w:p w14:paraId="02EEA1AA" w14:textId="77777777" w:rsidR="003218C6" w:rsidRPr="00871294" w:rsidRDefault="003218C6" w:rsidP="000511D8">
            <w:pPr>
              <w:ind w:left="-4"/>
              <w:rPr>
                <w:sz w:val="16"/>
                <w:szCs w:val="16"/>
                <w:lang w:val="uk-UA"/>
              </w:rPr>
            </w:pPr>
          </w:p>
        </w:tc>
        <w:tc>
          <w:tcPr>
            <w:tcW w:w="236" w:type="dxa"/>
            <w:tcBorders>
              <w:top w:val="single" w:sz="4" w:space="0" w:color="000000"/>
            </w:tcBorders>
            <w:vAlign w:val="center"/>
          </w:tcPr>
          <w:p w14:paraId="17BC9C00" w14:textId="77777777" w:rsidR="003218C6" w:rsidRPr="00871294" w:rsidRDefault="003218C6" w:rsidP="000511D8">
            <w:pPr>
              <w:jc w:val="center"/>
              <w:rPr>
                <w:sz w:val="16"/>
                <w:szCs w:val="16"/>
                <w:lang w:val="uk-UA"/>
              </w:rPr>
            </w:pPr>
          </w:p>
        </w:tc>
        <w:tc>
          <w:tcPr>
            <w:tcW w:w="1208" w:type="dxa"/>
            <w:gridSpan w:val="2"/>
            <w:tcBorders>
              <w:top w:val="single" w:sz="4" w:space="0" w:color="000000"/>
            </w:tcBorders>
            <w:vAlign w:val="center"/>
          </w:tcPr>
          <w:p w14:paraId="39B96A0B" w14:textId="77777777" w:rsidR="003218C6" w:rsidRPr="00871294" w:rsidRDefault="003218C6" w:rsidP="000511D8">
            <w:pPr>
              <w:jc w:val="right"/>
              <w:rPr>
                <w:color w:val="000000"/>
                <w:sz w:val="16"/>
                <w:szCs w:val="16"/>
                <w:lang w:val="uk-UA"/>
              </w:rPr>
            </w:pPr>
          </w:p>
        </w:tc>
        <w:tc>
          <w:tcPr>
            <w:tcW w:w="1147" w:type="dxa"/>
            <w:gridSpan w:val="2"/>
            <w:tcBorders>
              <w:top w:val="single" w:sz="4" w:space="0" w:color="000000"/>
            </w:tcBorders>
            <w:vAlign w:val="center"/>
          </w:tcPr>
          <w:p w14:paraId="192601C3" w14:textId="77777777" w:rsidR="003218C6" w:rsidRPr="00871294" w:rsidRDefault="003218C6" w:rsidP="000511D8">
            <w:pPr>
              <w:jc w:val="right"/>
              <w:rPr>
                <w:color w:val="000000"/>
                <w:sz w:val="16"/>
                <w:szCs w:val="16"/>
                <w:lang w:val="uk-UA"/>
              </w:rPr>
            </w:pPr>
          </w:p>
        </w:tc>
      </w:tr>
    </w:tbl>
    <w:p w14:paraId="426A9202" w14:textId="77777777" w:rsidR="003218C6" w:rsidRPr="00871294" w:rsidRDefault="003218C6" w:rsidP="003218C6">
      <w:pPr>
        <w:ind w:firstLine="709"/>
        <w:jc w:val="both"/>
        <w:rPr>
          <w:sz w:val="28"/>
          <w:szCs w:val="28"/>
          <w:lang w:val="uk-UA"/>
        </w:rPr>
      </w:pPr>
      <w:r w:rsidRPr="00871294">
        <w:rPr>
          <w:sz w:val="28"/>
          <w:szCs w:val="28"/>
          <w:lang w:val="uk-UA"/>
        </w:rPr>
        <w:t>Незважаючи на збільшення капітальних вкладень у 2023 р., у 2024 р. зафіксовано їх загальне зниження, при збереженні відносно високої частки сектора КВЕД Е у структурі інвестицій. Поточні витрати цього сектора зросли з 205,6 млн грн у 2021 р. до 347,69 млн грн у 2024 р. (+69%), а їхня частка у загальних поточних витратах області збільшилася з 44,4% до 56,7%, що свідчить про зростання витрат на експлуатаційне утримання та обслуговування існуючих систем.</w:t>
      </w:r>
    </w:p>
    <w:p w14:paraId="0D702495" w14:textId="5972F792" w:rsidR="003218C6" w:rsidRPr="00871294" w:rsidRDefault="003218C6" w:rsidP="003218C6">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У структурі поточних витрат на охорону навколишнього природного середовища пріоритетними є витрати, спрямовані на </w:t>
      </w:r>
      <w:r w:rsidR="00227A21">
        <w:rPr>
          <w:color w:val="000000"/>
          <w:sz w:val="28"/>
          <w:szCs w:val="28"/>
          <w:lang w:val="uk-UA"/>
        </w:rPr>
        <w:t>управління</w:t>
      </w:r>
      <w:r w:rsidRPr="00871294">
        <w:rPr>
          <w:color w:val="000000"/>
          <w:sz w:val="28"/>
          <w:szCs w:val="28"/>
          <w:lang w:val="uk-UA"/>
        </w:rPr>
        <w:t xml:space="preserve"> відходами (рис. 2.10).</w:t>
      </w:r>
    </w:p>
    <w:p w14:paraId="2238110B" w14:textId="77777777" w:rsidR="003218C6" w:rsidRPr="00871294" w:rsidRDefault="003218C6" w:rsidP="003218C6">
      <w:pPr>
        <w:pBdr>
          <w:top w:val="nil"/>
          <w:left w:val="nil"/>
          <w:bottom w:val="nil"/>
          <w:right w:val="nil"/>
          <w:between w:val="nil"/>
        </w:pBdr>
        <w:ind w:firstLine="709"/>
        <w:jc w:val="both"/>
        <w:rPr>
          <w:color w:val="000000"/>
          <w:sz w:val="28"/>
          <w:szCs w:val="28"/>
          <w:lang w:val="uk-UA"/>
        </w:rPr>
      </w:pPr>
    </w:p>
    <w:p w14:paraId="5BF28D37" w14:textId="77777777" w:rsidR="003218C6" w:rsidRPr="00871294" w:rsidRDefault="003218C6" w:rsidP="003218C6">
      <w:pPr>
        <w:pBdr>
          <w:top w:val="nil"/>
          <w:left w:val="nil"/>
          <w:bottom w:val="nil"/>
          <w:right w:val="nil"/>
          <w:between w:val="nil"/>
        </w:pBdr>
        <w:ind w:firstLine="709"/>
        <w:jc w:val="both"/>
        <w:rPr>
          <w:color w:val="000000"/>
          <w:sz w:val="28"/>
          <w:szCs w:val="28"/>
          <w:lang w:val="uk-UA"/>
        </w:rPr>
      </w:pPr>
      <w:r w:rsidRPr="00871294">
        <w:rPr>
          <w:noProof/>
          <w:color w:val="000000"/>
          <w:lang w:val="ru-RU"/>
        </w:rPr>
        <w:drawing>
          <wp:inline distT="0" distB="0" distL="0" distR="0" wp14:anchorId="701A8BBF" wp14:editId="007C1E29">
            <wp:extent cx="4449055" cy="2082373"/>
            <wp:effectExtent l="0" t="0" r="889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2055FE" w14:textId="058DE452" w:rsidR="003218C6" w:rsidRPr="00871294" w:rsidRDefault="003218C6" w:rsidP="003218C6">
      <w:pPr>
        <w:pBdr>
          <w:top w:val="nil"/>
          <w:left w:val="nil"/>
          <w:bottom w:val="nil"/>
          <w:right w:val="nil"/>
          <w:between w:val="nil"/>
        </w:pBdr>
        <w:ind w:firstLine="709"/>
        <w:jc w:val="center"/>
        <w:rPr>
          <w:b/>
          <w:color w:val="000000"/>
          <w:sz w:val="28"/>
          <w:szCs w:val="28"/>
          <w:lang w:val="uk-UA"/>
        </w:rPr>
      </w:pPr>
      <w:r w:rsidRPr="00871294">
        <w:rPr>
          <w:b/>
          <w:color w:val="000000"/>
          <w:sz w:val="28"/>
          <w:szCs w:val="28"/>
          <w:lang w:val="uk-UA"/>
        </w:rPr>
        <w:t xml:space="preserve">Рис. 2.10. Величина поточних витрат у сфері </w:t>
      </w:r>
      <w:r w:rsidR="00227A21">
        <w:rPr>
          <w:b/>
          <w:color w:val="000000"/>
          <w:sz w:val="28"/>
          <w:szCs w:val="28"/>
          <w:lang w:val="uk-UA"/>
        </w:rPr>
        <w:t>управління</w:t>
      </w:r>
      <w:r w:rsidRPr="00871294">
        <w:rPr>
          <w:b/>
          <w:color w:val="000000"/>
          <w:sz w:val="28"/>
          <w:szCs w:val="28"/>
          <w:lang w:val="uk-UA"/>
        </w:rPr>
        <w:t xml:space="preserve"> відходами у 2020-2024 рр., тис. грн </w:t>
      </w:r>
      <w:r w:rsidRPr="00871294">
        <w:rPr>
          <w:b/>
          <w:sz w:val="28"/>
          <w:szCs w:val="28"/>
          <w:lang w:val="uk-UA"/>
        </w:rPr>
        <w:t>[3]</w:t>
      </w:r>
    </w:p>
    <w:p w14:paraId="45879637" w14:textId="77777777" w:rsidR="003218C6" w:rsidRPr="00871294" w:rsidRDefault="003218C6" w:rsidP="003218C6">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lastRenderedPageBreak/>
        <w:t>У 2020-2024 рр. відбулось зростання фінансування з 391,34 млн. грн у 2020 р. до 612,99 млн грн у 2024 р., що становить приріст на 56,6% за досліджуваний період. Найвищі темпи зростання зафіксовано у 2024 р. (+14,5% порівняно з 2023 р.), що корелює з активізацією відновлювальних робіт та збільшенням експлуатаційних витрат у післявоєнний період.</w:t>
      </w:r>
    </w:p>
    <w:p w14:paraId="7D9A94AF" w14:textId="600DCB0D" w:rsidR="003218C6" w:rsidRPr="00871294" w:rsidRDefault="003218C6" w:rsidP="003218C6">
      <w:pPr>
        <w:ind w:firstLine="709"/>
        <w:jc w:val="both"/>
        <w:rPr>
          <w:sz w:val="28"/>
          <w:szCs w:val="28"/>
          <w:lang w:val="uk-UA"/>
        </w:rPr>
      </w:pPr>
      <w:r w:rsidRPr="00871294">
        <w:rPr>
          <w:sz w:val="28"/>
          <w:szCs w:val="28"/>
          <w:lang w:val="uk-UA"/>
        </w:rPr>
        <w:t xml:space="preserve">Витрати на </w:t>
      </w:r>
      <w:r w:rsidR="00227A21">
        <w:rPr>
          <w:sz w:val="28"/>
          <w:szCs w:val="28"/>
          <w:lang w:val="uk-UA"/>
        </w:rPr>
        <w:t>управління</w:t>
      </w:r>
      <w:r w:rsidRPr="00871294">
        <w:rPr>
          <w:sz w:val="28"/>
          <w:szCs w:val="28"/>
          <w:lang w:val="uk-UA"/>
        </w:rPr>
        <w:t xml:space="preserve"> відходами зросли з 127,89 млн грн у 2020 р. до 237,62 млн грн у 2024 р. (+85,7%), демонструючи випереджальні темпи приросту у 2020-2022 рр. (+45,9% за два роки) порівняно з іншими напрямами природоохоронної діяльності. Частка витрат на цей напрям у загальних поточних витратах збільшилася з 32,7% у 2020 р. до пікового значення 41,5% у 2023 р., після чого у 2024 р. знизилася до 38,8%, але залишилася на високому рівні. Така тенденція відображає як збільшення обсягів утворення та накопичення відходів, зумовлених воєнними діями та відновленням інфраструктури, так і посилення вимог до їх </w:t>
      </w:r>
      <w:r w:rsidR="007B0546">
        <w:rPr>
          <w:sz w:val="28"/>
          <w:szCs w:val="28"/>
          <w:lang w:val="uk-UA"/>
        </w:rPr>
        <w:t>видалення</w:t>
      </w:r>
      <w:r w:rsidRPr="00871294">
        <w:rPr>
          <w:sz w:val="28"/>
          <w:szCs w:val="28"/>
          <w:lang w:val="uk-UA"/>
        </w:rPr>
        <w:t xml:space="preserve"> та безпечного зберігання. У перспективі збереження високої частки витрат на відходи у поєднанні зі зростанням загальних поточних витрат може свідчити про формування довгострокової фінансової моделі, орієнтованої на мінімізацію екологічних ризиків, пов’язаних із забрудненням навколишнього середовища.</w:t>
      </w:r>
    </w:p>
    <w:p w14:paraId="2E46F0E4" w14:textId="551E7924" w:rsidR="003218C6" w:rsidRPr="00871294" w:rsidRDefault="003218C6" w:rsidP="003218C6">
      <w:pPr>
        <w:ind w:firstLine="709"/>
        <w:jc w:val="both"/>
        <w:rPr>
          <w:sz w:val="28"/>
          <w:szCs w:val="28"/>
          <w:lang w:val="uk-UA"/>
        </w:rPr>
      </w:pPr>
      <w:r w:rsidRPr="00871294">
        <w:rPr>
          <w:sz w:val="28"/>
          <w:szCs w:val="28"/>
          <w:lang w:val="uk-UA"/>
        </w:rPr>
        <w:t xml:space="preserve">Згідно </w:t>
      </w:r>
      <w:r w:rsidR="001F7EDF">
        <w:rPr>
          <w:sz w:val="28"/>
          <w:szCs w:val="28"/>
          <w:lang w:val="uk-UA"/>
        </w:rPr>
        <w:t>с</w:t>
      </w:r>
      <w:r w:rsidRPr="00871294">
        <w:rPr>
          <w:sz w:val="28"/>
          <w:szCs w:val="28"/>
          <w:lang w:val="uk-UA"/>
        </w:rPr>
        <w:t>т. 69</w:t>
      </w:r>
      <w:r w:rsidRPr="00871294">
        <w:rPr>
          <w:sz w:val="28"/>
          <w:szCs w:val="28"/>
          <w:vertAlign w:val="superscript"/>
          <w:lang w:val="uk-UA"/>
        </w:rPr>
        <w:t>1</w:t>
      </w:r>
      <w:r w:rsidRPr="00871294">
        <w:rPr>
          <w:sz w:val="28"/>
          <w:szCs w:val="28"/>
          <w:lang w:val="uk-UA"/>
        </w:rPr>
        <w:t xml:space="preserve"> Бюджетного кодексу України від 8 липня 2010 року № 2456-VI в редакції від 04.07.2025 до надходжень спеціального фонду місцевих бюджетів належать: </w:t>
      </w:r>
    </w:p>
    <w:p w14:paraId="72942348" w14:textId="73D1D5C8" w:rsidR="003218C6" w:rsidRPr="00871294" w:rsidRDefault="003218C6" w:rsidP="003218C6">
      <w:pPr>
        <w:ind w:firstLine="709"/>
        <w:jc w:val="both"/>
        <w:rPr>
          <w:sz w:val="28"/>
          <w:szCs w:val="28"/>
          <w:lang w:val="uk-UA"/>
        </w:rPr>
      </w:pPr>
      <w:r w:rsidRPr="00871294">
        <w:rPr>
          <w:sz w:val="28"/>
          <w:szCs w:val="28"/>
          <w:lang w:val="uk-UA"/>
        </w:rPr>
        <w:t xml:space="preserve">70%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в тому числі: </w:t>
      </w:r>
      <w:r w:rsidRPr="00871294">
        <w:rPr>
          <w:i/>
          <w:sz w:val="28"/>
          <w:szCs w:val="28"/>
          <w:lang w:val="uk-UA"/>
        </w:rPr>
        <w:t>до бюджетів місцевого самоврядування</w:t>
      </w:r>
      <w:r w:rsidRPr="00871294">
        <w:rPr>
          <w:sz w:val="28"/>
          <w:szCs w:val="28"/>
          <w:lang w:val="uk-UA"/>
        </w:rPr>
        <w:t xml:space="preserve"> (крім бюджетів міст Києва та Севастополя) - 50 %, </w:t>
      </w:r>
      <w:r w:rsidRPr="00871294">
        <w:rPr>
          <w:i/>
          <w:sz w:val="28"/>
          <w:szCs w:val="28"/>
          <w:lang w:val="uk-UA"/>
        </w:rPr>
        <w:t>обласних бюджетів</w:t>
      </w:r>
      <w:r w:rsidRPr="00871294">
        <w:rPr>
          <w:sz w:val="28"/>
          <w:szCs w:val="28"/>
          <w:lang w:val="uk-UA"/>
        </w:rPr>
        <w:t xml:space="preserve"> та бюджету Автономної Республіки Крим - 20 %, бюджетів міст Києва та Севастополя - 70 відсотків;</w:t>
      </w:r>
    </w:p>
    <w:p w14:paraId="381A73CC" w14:textId="1CD23EBE" w:rsidR="003218C6" w:rsidRPr="00871294" w:rsidRDefault="003218C6" w:rsidP="003218C6">
      <w:pPr>
        <w:ind w:firstLine="709"/>
        <w:jc w:val="both"/>
        <w:rPr>
          <w:sz w:val="28"/>
          <w:szCs w:val="28"/>
          <w:lang w:val="uk-UA"/>
        </w:rPr>
      </w:pPr>
      <w:r w:rsidRPr="00871294">
        <w:rPr>
          <w:sz w:val="28"/>
          <w:szCs w:val="28"/>
          <w:lang w:val="uk-UA"/>
        </w:rPr>
        <w:t xml:space="preserve">55% екологічного податку, у тому числі: до </w:t>
      </w:r>
      <w:r w:rsidRPr="00871294">
        <w:rPr>
          <w:i/>
          <w:sz w:val="28"/>
          <w:szCs w:val="28"/>
          <w:lang w:val="uk-UA"/>
        </w:rPr>
        <w:t>бюджетів місцевого самоврядування</w:t>
      </w:r>
      <w:r w:rsidRPr="00871294">
        <w:rPr>
          <w:sz w:val="28"/>
          <w:szCs w:val="28"/>
          <w:lang w:val="uk-UA"/>
        </w:rPr>
        <w:t xml:space="preserve"> (крім бюджетів міст Києва та Севастополя) – 25%, </w:t>
      </w:r>
      <w:r w:rsidRPr="00871294">
        <w:rPr>
          <w:i/>
          <w:sz w:val="28"/>
          <w:szCs w:val="28"/>
          <w:lang w:val="uk-UA"/>
        </w:rPr>
        <w:t>обласних бюджетів</w:t>
      </w:r>
      <w:r w:rsidRPr="00871294">
        <w:rPr>
          <w:sz w:val="28"/>
          <w:szCs w:val="28"/>
          <w:lang w:val="uk-UA"/>
        </w:rPr>
        <w:t xml:space="preserve"> та бюджету Автономної Республіки Крим – 30% [26].</w:t>
      </w:r>
    </w:p>
    <w:p w14:paraId="69D92FA6" w14:textId="4DAF2272" w:rsidR="003218C6" w:rsidRPr="00871294" w:rsidRDefault="003218C6" w:rsidP="003218C6">
      <w:pPr>
        <w:ind w:firstLine="709"/>
        <w:jc w:val="both"/>
        <w:rPr>
          <w:sz w:val="28"/>
          <w:szCs w:val="28"/>
          <w:lang w:val="uk-UA"/>
        </w:rPr>
      </w:pPr>
      <w:r w:rsidRPr="00871294">
        <w:rPr>
          <w:sz w:val="28"/>
          <w:szCs w:val="28"/>
          <w:lang w:val="uk-UA"/>
        </w:rPr>
        <w:t xml:space="preserve">Надходження до фондів охорони навколишнього природного середовища місцевих бюджетів Чернігівської області з 2015 по 2023 рік </w:t>
      </w:r>
      <w:r w:rsidR="00C32256">
        <w:rPr>
          <w:sz w:val="28"/>
          <w:szCs w:val="28"/>
          <w:lang w:val="uk-UA"/>
        </w:rPr>
        <w:t>наведено</w:t>
      </w:r>
      <w:r w:rsidRPr="00871294">
        <w:rPr>
          <w:sz w:val="28"/>
          <w:szCs w:val="28"/>
          <w:lang w:val="uk-UA"/>
        </w:rPr>
        <w:t xml:space="preserve"> у таблиці 2.12.</w:t>
      </w:r>
    </w:p>
    <w:p w14:paraId="4C05EBA4" w14:textId="77777777" w:rsidR="003218C6" w:rsidRPr="00871294" w:rsidRDefault="003218C6" w:rsidP="003218C6">
      <w:pPr>
        <w:ind w:firstLine="709"/>
        <w:jc w:val="both"/>
        <w:rPr>
          <w:sz w:val="28"/>
          <w:szCs w:val="28"/>
          <w:lang w:val="uk-UA"/>
        </w:rPr>
      </w:pPr>
    </w:p>
    <w:p w14:paraId="29E7D482" w14:textId="77777777" w:rsidR="00472121" w:rsidRPr="00871294" w:rsidRDefault="003218C6" w:rsidP="003218C6">
      <w:pPr>
        <w:shd w:val="clear" w:color="auto" w:fill="FFFFFF"/>
        <w:ind w:firstLine="709"/>
        <w:jc w:val="both"/>
        <w:rPr>
          <w:b/>
          <w:sz w:val="28"/>
          <w:szCs w:val="28"/>
          <w:lang w:val="uk-UA"/>
        </w:rPr>
      </w:pPr>
      <w:r w:rsidRPr="00871294">
        <w:rPr>
          <w:b/>
          <w:sz w:val="28"/>
          <w:szCs w:val="28"/>
          <w:lang w:val="uk-UA"/>
        </w:rPr>
        <w:t xml:space="preserve">Таблиця 2.12 – Надходження до фондів охорони навколишнього природного середовища місцевих бюджетів </w:t>
      </w:r>
    </w:p>
    <w:p w14:paraId="1A2DC17B" w14:textId="632BFF23" w:rsidR="003218C6" w:rsidRPr="00871294" w:rsidRDefault="003218C6" w:rsidP="003218C6">
      <w:pPr>
        <w:shd w:val="clear" w:color="auto" w:fill="FFFFFF"/>
        <w:ind w:firstLine="709"/>
        <w:jc w:val="both"/>
        <w:rPr>
          <w:i/>
          <w:sz w:val="28"/>
          <w:szCs w:val="28"/>
          <w:lang w:val="uk-UA"/>
        </w:rPr>
      </w:pPr>
      <w:r w:rsidRPr="00871294">
        <w:rPr>
          <w:i/>
          <w:sz w:val="28"/>
          <w:szCs w:val="28"/>
          <w:lang w:val="uk-UA"/>
        </w:rPr>
        <w:t>(відповідно Додатку 8</w:t>
      </w:r>
      <w:r w:rsidRPr="00871294">
        <w:rPr>
          <w:b/>
          <w:sz w:val="28"/>
          <w:szCs w:val="28"/>
          <w:lang w:val="uk-UA"/>
        </w:rPr>
        <w:t xml:space="preserve"> </w:t>
      </w:r>
      <w:r w:rsidRPr="00871294">
        <w:rPr>
          <w:i/>
          <w:sz w:val="28"/>
          <w:szCs w:val="28"/>
          <w:lang w:val="uk-UA"/>
        </w:rPr>
        <w:t xml:space="preserve">до Методичних рекомендацій з розроблення регіональних планів управління відходами, наказ Міністерства захисту довкілля та природних ресурсів від 16.04.2024 № 403) </w:t>
      </w:r>
      <w:r w:rsidRPr="00871294">
        <w:rPr>
          <w:sz w:val="28"/>
          <w:szCs w:val="28"/>
          <w:lang w:val="uk-UA"/>
        </w:rPr>
        <w:t>[7]</w:t>
      </w:r>
    </w:p>
    <w:tbl>
      <w:tblPr>
        <w:tblW w:w="98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876"/>
        <w:gridCol w:w="876"/>
        <w:gridCol w:w="876"/>
        <w:gridCol w:w="876"/>
        <w:gridCol w:w="876"/>
        <w:gridCol w:w="876"/>
        <w:gridCol w:w="876"/>
        <w:gridCol w:w="876"/>
        <w:gridCol w:w="876"/>
      </w:tblGrid>
      <w:tr w:rsidR="003218C6" w:rsidRPr="00871294" w14:paraId="1F87BF7F" w14:textId="77777777" w:rsidTr="000511D8">
        <w:trPr>
          <w:tblHeader/>
        </w:trPr>
        <w:tc>
          <w:tcPr>
            <w:tcW w:w="1996" w:type="dxa"/>
            <w:vAlign w:val="center"/>
          </w:tcPr>
          <w:p w14:paraId="6864496C" w14:textId="77777777" w:rsidR="003218C6" w:rsidRPr="00871294" w:rsidRDefault="003218C6" w:rsidP="000511D8">
            <w:pPr>
              <w:jc w:val="center"/>
              <w:rPr>
                <w:bCs/>
                <w:lang w:val="uk-UA"/>
              </w:rPr>
            </w:pPr>
            <w:r w:rsidRPr="00871294">
              <w:rPr>
                <w:bCs/>
                <w:lang w:val="uk-UA"/>
              </w:rPr>
              <w:t>Показник</w:t>
            </w:r>
          </w:p>
        </w:tc>
        <w:tc>
          <w:tcPr>
            <w:tcW w:w="876" w:type="dxa"/>
            <w:vAlign w:val="center"/>
          </w:tcPr>
          <w:p w14:paraId="6A61A7D9" w14:textId="77777777" w:rsidR="003218C6" w:rsidRPr="00871294" w:rsidRDefault="003218C6" w:rsidP="000511D8">
            <w:pPr>
              <w:jc w:val="center"/>
              <w:rPr>
                <w:bCs/>
                <w:lang w:val="uk-UA"/>
              </w:rPr>
            </w:pPr>
            <w:r w:rsidRPr="00871294">
              <w:rPr>
                <w:bCs/>
                <w:lang w:val="uk-UA"/>
              </w:rPr>
              <w:t>2015</w:t>
            </w:r>
          </w:p>
        </w:tc>
        <w:tc>
          <w:tcPr>
            <w:tcW w:w="876" w:type="dxa"/>
            <w:vAlign w:val="center"/>
          </w:tcPr>
          <w:p w14:paraId="3F711416" w14:textId="77777777" w:rsidR="003218C6" w:rsidRPr="00871294" w:rsidRDefault="003218C6" w:rsidP="000511D8">
            <w:pPr>
              <w:jc w:val="center"/>
              <w:rPr>
                <w:bCs/>
                <w:lang w:val="uk-UA"/>
              </w:rPr>
            </w:pPr>
            <w:r w:rsidRPr="00871294">
              <w:rPr>
                <w:bCs/>
                <w:lang w:val="uk-UA"/>
              </w:rPr>
              <w:t>2016</w:t>
            </w:r>
          </w:p>
        </w:tc>
        <w:tc>
          <w:tcPr>
            <w:tcW w:w="876" w:type="dxa"/>
            <w:vAlign w:val="center"/>
          </w:tcPr>
          <w:p w14:paraId="701C6B2D" w14:textId="77777777" w:rsidR="003218C6" w:rsidRPr="00871294" w:rsidRDefault="003218C6" w:rsidP="000511D8">
            <w:pPr>
              <w:jc w:val="center"/>
              <w:rPr>
                <w:bCs/>
                <w:lang w:val="uk-UA"/>
              </w:rPr>
            </w:pPr>
            <w:r w:rsidRPr="00871294">
              <w:rPr>
                <w:bCs/>
                <w:lang w:val="uk-UA"/>
              </w:rPr>
              <w:t>2017</w:t>
            </w:r>
          </w:p>
        </w:tc>
        <w:tc>
          <w:tcPr>
            <w:tcW w:w="876" w:type="dxa"/>
            <w:vAlign w:val="center"/>
          </w:tcPr>
          <w:p w14:paraId="0D489FBA" w14:textId="77777777" w:rsidR="003218C6" w:rsidRPr="00871294" w:rsidRDefault="003218C6" w:rsidP="000511D8">
            <w:pPr>
              <w:jc w:val="center"/>
              <w:rPr>
                <w:bCs/>
                <w:lang w:val="uk-UA"/>
              </w:rPr>
            </w:pPr>
            <w:r w:rsidRPr="00871294">
              <w:rPr>
                <w:bCs/>
                <w:lang w:val="uk-UA"/>
              </w:rPr>
              <w:t>2018</w:t>
            </w:r>
          </w:p>
        </w:tc>
        <w:tc>
          <w:tcPr>
            <w:tcW w:w="876" w:type="dxa"/>
            <w:vAlign w:val="center"/>
          </w:tcPr>
          <w:p w14:paraId="36245825" w14:textId="77777777" w:rsidR="003218C6" w:rsidRPr="00871294" w:rsidRDefault="003218C6" w:rsidP="000511D8">
            <w:pPr>
              <w:jc w:val="center"/>
              <w:rPr>
                <w:bCs/>
                <w:lang w:val="uk-UA"/>
              </w:rPr>
            </w:pPr>
            <w:r w:rsidRPr="00871294">
              <w:rPr>
                <w:bCs/>
                <w:lang w:val="uk-UA"/>
              </w:rPr>
              <w:t>2019</w:t>
            </w:r>
          </w:p>
        </w:tc>
        <w:tc>
          <w:tcPr>
            <w:tcW w:w="876" w:type="dxa"/>
            <w:vAlign w:val="center"/>
          </w:tcPr>
          <w:p w14:paraId="2B565869" w14:textId="77777777" w:rsidR="003218C6" w:rsidRPr="00871294" w:rsidRDefault="003218C6" w:rsidP="000511D8">
            <w:pPr>
              <w:jc w:val="center"/>
              <w:rPr>
                <w:bCs/>
                <w:lang w:val="uk-UA"/>
              </w:rPr>
            </w:pPr>
            <w:r w:rsidRPr="00871294">
              <w:rPr>
                <w:bCs/>
                <w:lang w:val="uk-UA"/>
              </w:rPr>
              <w:t>2020</w:t>
            </w:r>
          </w:p>
        </w:tc>
        <w:tc>
          <w:tcPr>
            <w:tcW w:w="876" w:type="dxa"/>
            <w:vAlign w:val="center"/>
          </w:tcPr>
          <w:p w14:paraId="2A8A8D3C" w14:textId="77777777" w:rsidR="003218C6" w:rsidRPr="00871294" w:rsidRDefault="003218C6" w:rsidP="000511D8">
            <w:pPr>
              <w:jc w:val="center"/>
              <w:rPr>
                <w:bCs/>
                <w:lang w:val="uk-UA"/>
              </w:rPr>
            </w:pPr>
            <w:r w:rsidRPr="00871294">
              <w:rPr>
                <w:bCs/>
                <w:lang w:val="uk-UA"/>
              </w:rPr>
              <w:t>2021</w:t>
            </w:r>
          </w:p>
        </w:tc>
        <w:tc>
          <w:tcPr>
            <w:tcW w:w="876" w:type="dxa"/>
            <w:vAlign w:val="center"/>
          </w:tcPr>
          <w:p w14:paraId="20590F84" w14:textId="77777777" w:rsidR="003218C6" w:rsidRPr="00871294" w:rsidRDefault="003218C6" w:rsidP="000511D8">
            <w:pPr>
              <w:jc w:val="center"/>
              <w:rPr>
                <w:bCs/>
                <w:lang w:val="uk-UA"/>
              </w:rPr>
            </w:pPr>
            <w:r w:rsidRPr="00871294">
              <w:rPr>
                <w:bCs/>
                <w:lang w:val="uk-UA"/>
              </w:rPr>
              <w:t>2022</w:t>
            </w:r>
          </w:p>
        </w:tc>
        <w:tc>
          <w:tcPr>
            <w:tcW w:w="876" w:type="dxa"/>
            <w:vAlign w:val="center"/>
          </w:tcPr>
          <w:p w14:paraId="13B4F0D4" w14:textId="77777777" w:rsidR="003218C6" w:rsidRPr="00871294" w:rsidRDefault="003218C6" w:rsidP="000511D8">
            <w:pPr>
              <w:jc w:val="center"/>
              <w:rPr>
                <w:bCs/>
                <w:lang w:val="uk-UA"/>
              </w:rPr>
            </w:pPr>
            <w:r w:rsidRPr="00871294">
              <w:rPr>
                <w:bCs/>
                <w:lang w:val="uk-UA"/>
              </w:rPr>
              <w:t>2023</w:t>
            </w:r>
          </w:p>
        </w:tc>
      </w:tr>
      <w:tr w:rsidR="003218C6" w:rsidRPr="00871294" w14:paraId="5E60EBF6" w14:textId="77777777" w:rsidTr="000511D8">
        <w:tc>
          <w:tcPr>
            <w:tcW w:w="1996" w:type="dxa"/>
          </w:tcPr>
          <w:p w14:paraId="35CA33BE" w14:textId="77777777" w:rsidR="003218C6" w:rsidRPr="00871294" w:rsidRDefault="003218C6" w:rsidP="000511D8">
            <w:pPr>
              <w:rPr>
                <w:b/>
                <w:lang w:val="uk-UA"/>
              </w:rPr>
            </w:pPr>
            <w:r w:rsidRPr="00871294">
              <w:rPr>
                <w:b/>
                <w:lang w:val="uk-UA"/>
              </w:rPr>
              <w:t xml:space="preserve">Фонд охорони навколишнього природного середовища місцевих </w:t>
            </w:r>
            <w:r w:rsidRPr="00871294">
              <w:rPr>
                <w:b/>
                <w:lang w:val="uk-UA"/>
              </w:rPr>
              <w:lastRenderedPageBreak/>
              <w:t>бюджетів, тис. грн., всього</w:t>
            </w:r>
          </w:p>
        </w:tc>
        <w:tc>
          <w:tcPr>
            <w:tcW w:w="876" w:type="dxa"/>
            <w:vAlign w:val="center"/>
          </w:tcPr>
          <w:p w14:paraId="292FDA3D" w14:textId="77777777" w:rsidR="003218C6" w:rsidRPr="00871294" w:rsidRDefault="003218C6" w:rsidP="000511D8">
            <w:pPr>
              <w:jc w:val="center"/>
              <w:rPr>
                <w:b/>
                <w:lang w:val="uk-UA"/>
              </w:rPr>
            </w:pPr>
            <w:r w:rsidRPr="00871294">
              <w:rPr>
                <w:b/>
                <w:lang w:val="uk-UA"/>
              </w:rPr>
              <w:lastRenderedPageBreak/>
              <w:t>21,556</w:t>
            </w:r>
          </w:p>
        </w:tc>
        <w:tc>
          <w:tcPr>
            <w:tcW w:w="876" w:type="dxa"/>
            <w:vAlign w:val="center"/>
          </w:tcPr>
          <w:p w14:paraId="2BD42450" w14:textId="77777777" w:rsidR="003218C6" w:rsidRPr="00871294" w:rsidRDefault="003218C6" w:rsidP="000511D8">
            <w:pPr>
              <w:jc w:val="center"/>
              <w:rPr>
                <w:b/>
                <w:lang w:val="uk-UA"/>
              </w:rPr>
            </w:pPr>
            <w:r w:rsidRPr="00871294">
              <w:rPr>
                <w:b/>
                <w:lang w:val="uk-UA"/>
              </w:rPr>
              <w:t>33,628</w:t>
            </w:r>
          </w:p>
        </w:tc>
        <w:tc>
          <w:tcPr>
            <w:tcW w:w="876" w:type="dxa"/>
            <w:vAlign w:val="center"/>
          </w:tcPr>
          <w:p w14:paraId="0481D5DA" w14:textId="77777777" w:rsidR="003218C6" w:rsidRPr="00871294" w:rsidRDefault="003218C6" w:rsidP="000511D8">
            <w:pPr>
              <w:jc w:val="center"/>
              <w:rPr>
                <w:b/>
                <w:lang w:val="uk-UA"/>
              </w:rPr>
            </w:pPr>
            <w:r w:rsidRPr="00871294">
              <w:rPr>
                <w:b/>
                <w:lang w:val="uk-UA"/>
              </w:rPr>
              <w:t>37,236</w:t>
            </w:r>
          </w:p>
        </w:tc>
        <w:tc>
          <w:tcPr>
            <w:tcW w:w="876" w:type="dxa"/>
            <w:vAlign w:val="center"/>
          </w:tcPr>
          <w:p w14:paraId="03F5B5EF" w14:textId="77777777" w:rsidR="003218C6" w:rsidRPr="00871294" w:rsidRDefault="003218C6" w:rsidP="000511D8">
            <w:pPr>
              <w:jc w:val="center"/>
              <w:rPr>
                <w:b/>
                <w:lang w:val="uk-UA"/>
              </w:rPr>
            </w:pPr>
            <w:r w:rsidRPr="00871294">
              <w:rPr>
                <w:b/>
                <w:lang w:val="uk-UA"/>
              </w:rPr>
              <w:t>26,206</w:t>
            </w:r>
          </w:p>
        </w:tc>
        <w:tc>
          <w:tcPr>
            <w:tcW w:w="876" w:type="dxa"/>
            <w:vAlign w:val="center"/>
          </w:tcPr>
          <w:p w14:paraId="04514BF9" w14:textId="77777777" w:rsidR="003218C6" w:rsidRPr="00871294" w:rsidRDefault="003218C6" w:rsidP="000511D8">
            <w:pPr>
              <w:jc w:val="center"/>
              <w:rPr>
                <w:b/>
                <w:lang w:val="uk-UA"/>
              </w:rPr>
            </w:pPr>
            <w:r w:rsidRPr="00871294">
              <w:rPr>
                <w:b/>
                <w:lang w:val="uk-UA"/>
              </w:rPr>
              <w:t>26,686</w:t>
            </w:r>
          </w:p>
        </w:tc>
        <w:tc>
          <w:tcPr>
            <w:tcW w:w="876" w:type="dxa"/>
            <w:vAlign w:val="center"/>
          </w:tcPr>
          <w:p w14:paraId="3DDC4123" w14:textId="77777777" w:rsidR="003218C6" w:rsidRPr="00871294" w:rsidRDefault="003218C6" w:rsidP="000511D8">
            <w:pPr>
              <w:jc w:val="center"/>
              <w:rPr>
                <w:b/>
                <w:lang w:val="uk-UA"/>
              </w:rPr>
            </w:pPr>
            <w:r w:rsidRPr="00871294">
              <w:rPr>
                <w:b/>
                <w:lang w:val="uk-UA"/>
              </w:rPr>
              <w:t>18,770</w:t>
            </w:r>
          </w:p>
        </w:tc>
        <w:tc>
          <w:tcPr>
            <w:tcW w:w="876" w:type="dxa"/>
            <w:vAlign w:val="center"/>
          </w:tcPr>
          <w:p w14:paraId="45BB9F9A" w14:textId="77777777" w:rsidR="003218C6" w:rsidRPr="00871294" w:rsidRDefault="003218C6" w:rsidP="000511D8">
            <w:pPr>
              <w:jc w:val="center"/>
              <w:rPr>
                <w:b/>
                <w:lang w:val="uk-UA"/>
              </w:rPr>
            </w:pPr>
            <w:r w:rsidRPr="00871294">
              <w:rPr>
                <w:b/>
                <w:lang w:val="uk-UA"/>
              </w:rPr>
              <w:t>25,230</w:t>
            </w:r>
          </w:p>
        </w:tc>
        <w:tc>
          <w:tcPr>
            <w:tcW w:w="876" w:type="dxa"/>
            <w:vAlign w:val="center"/>
          </w:tcPr>
          <w:p w14:paraId="49E6A026" w14:textId="77777777" w:rsidR="003218C6" w:rsidRPr="00871294" w:rsidRDefault="003218C6" w:rsidP="000511D8">
            <w:pPr>
              <w:jc w:val="center"/>
              <w:rPr>
                <w:b/>
                <w:lang w:val="uk-UA"/>
              </w:rPr>
            </w:pPr>
            <w:r w:rsidRPr="00871294">
              <w:rPr>
                <w:b/>
                <w:lang w:val="uk-UA"/>
              </w:rPr>
              <w:t>13,681</w:t>
            </w:r>
          </w:p>
        </w:tc>
        <w:tc>
          <w:tcPr>
            <w:tcW w:w="876" w:type="dxa"/>
            <w:vAlign w:val="center"/>
          </w:tcPr>
          <w:p w14:paraId="2F9ABD67" w14:textId="77777777" w:rsidR="003218C6" w:rsidRPr="00871294" w:rsidRDefault="003218C6" w:rsidP="000511D8">
            <w:pPr>
              <w:jc w:val="center"/>
              <w:rPr>
                <w:b/>
                <w:lang w:val="uk-UA"/>
              </w:rPr>
            </w:pPr>
            <w:r w:rsidRPr="00871294">
              <w:rPr>
                <w:b/>
                <w:lang w:val="uk-UA"/>
              </w:rPr>
              <w:t>24,033</w:t>
            </w:r>
          </w:p>
        </w:tc>
      </w:tr>
      <w:tr w:rsidR="003218C6" w:rsidRPr="00871294" w14:paraId="0B84EE3E" w14:textId="77777777" w:rsidTr="000511D8">
        <w:tc>
          <w:tcPr>
            <w:tcW w:w="1996" w:type="dxa"/>
          </w:tcPr>
          <w:p w14:paraId="47492A83" w14:textId="77777777" w:rsidR="003218C6" w:rsidRPr="00871294" w:rsidRDefault="003218C6" w:rsidP="000511D8">
            <w:pPr>
              <w:numPr>
                <w:ilvl w:val="0"/>
                <w:numId w:val="1"/>
              </w:numPr>
              <w:pBdr>
                <w:top w:val="nil"/>
                <w:left w:val="nil"/>
                <w:bottom w:val="nil"/>
                <w:right w:val="nil"/>
                <w:between w:val="nil"/>
              </w:pBdr>
              <w:tabs>
                <w:tab w:val="left" w:pos="284"/>
              </w:tabs>
              <w:ind w:left="0" w:firstLine="0"/>
              <w:rPr>
                <w:b/>
                <w:i/>
                <w:color w:val="000000"/>
                <w:lang w:val="uk-UA"/>
              </w:rPr>
            </w:pPr>
            <w:r w:rsidRPr="00871294">
              <w:rPr>
                <w:b/>
                <w:i/>
                <w:color w:val="000000"/>
                <w:lang w:val="uk-UA"/>
              </w:rPr>
              <w:t xml:space="preserve">Фонд ОНПС бюджету АРК, області, міст Київ та Севастополь, тис. грн. , у </w:t>
            </w:r>
            <w:proofErr w:type="spellStart"/>
            <w:r w:rsidRPr="00871294">
              <w:rPr>
                <w:b/>
                <w:i/>
                <w:color w:val="000000"/>
                <w:lang w:val="uk-UA"/>
              </w:rPr>
              <w:t>т.ч</w:t>
            </w:r>
            <w:proofErr w:type="spellEnd"/>
            <w:r w:rsidRPr="00871294">
              <w:rPr>
                <w:b/>
                <w:i/>
                <w:color w:val="000000"/>
                <w:lang w:val="uk-UA"/>
              </w:rPr>
              <w:t>.</w:t>
            </w:r>
          </w:p>
        </w:tc>
        <w:tc>
          <w:tcPr>
            <w:tcW w:w="876" w:type="dxa"/>
            <w:vAlign w:val="center"/>
          </w:tcPr>
          <w:p w14:paraId="5CF0BDE1" w14:textId="77777777" w:rsidR="003218C6" w:rsidRPr="00871294" w:rsidRDefault="003218C6" w:rsidP="000511D8">
            <w:pPr>
              <w:jc w:val="center"/>
              <w:rPr>
                <w:b/>
                <w:i/>
                <w:lang w:val="uk-UA"/>
              </w:rPr>
            </w:pPr>
            <w:r w:rsidRPr="00871294">
              <w:rPr>
                <w:b/>
                <w:i/>
                <w:lang w:val="uk-UA"/>
              </w:rPr>
              <w:t>14,369</w:t>
            </w:r>
          </w:p>
        </w:tc>
        <w:tc>
          <w:tcPr>
            <w:tcW w:w="876" w:type="dxa"/>
            <w:vAlign w:val="center"/>
          </w:tcPr>
          <w:p w14:paraId="1AB135DC" w14:textId="77777777" w:rsidR="003218C6" w:rsidRPr="00871294" w:rsidRDefault="003218C6" w:rsidP="000511D8">
            <w:pPr>
              <w:jc w:val="center"/>
              <w:rPr>
                <w:b/>
                <w:i/>
                <w:lang w:val="uk-UA"/>
              </w:rPr>
            </w:pPr>
            <w:r w:rsidRPr="00871294">
              <w:rPr>
                <w:b/>
                <w:i/>
                <w:lang w:val="uk-UA"/>
              </w:rPr>
              <w:t>22,535</w:t>
            </w:r>
          </w:p>
        </w:tc>
        <w:tc>
          <w:tcPr>
            <w:tcW w:w="876" w:type="dxa"/>
            <w:vAlign w:val="center"/>
          </w:tcPr>
          <w:p w14:paraId="1B6BF996" w14:textId="77777777" w:rsidR="003218C6" w:rsidRPr="00871294" w:rsidRDefault="003218C6" w:rsidP="000511D8">
            <w:pPr>
              <w:jc w:val="center"/>
              <w:rPr>
                <w:b/>
                <w:i/>
                <w:lang w:val="uk-UA"/>
              </w:rPr>
            </w:pPr>
            <w:r w:rsidRPr="00871294">
              <w:rPr>
                <w:b/>
                <w:i/>
                <w:lang w:val="uk-UA"/>
              </w:rPr>
              <w:t>24,743</w:t>
            </w:r>
          </w:p>
        </w:tc>
        <w:tc>
          <w:tcPr>
            <w:tcW w:w="876" w:type="dxa"/>
            <w:vAlign w:val="center"/>
          </w:tcPr>
          <w:p w14:paraId="1852BFF8" w14:textId="77777777" w:rsidR="003218C6" w:rsidRPr="00871294" w:rsidRDefault="003218C6" w:rsidP="000511D8">
            <w:pPr>
              <w:jc w:val="center"/>
              <w:rPr>
                <w:b/>
                <w:i/>
                <w:lang w:val="uk-UA"/>
              </w:rPr>
            </w:pPr>
            <w:r w:rsidRPr="00871294">
              <w:rPr>
                <w:b/>
                <w:i/>
                <w:lang w:val="uk-UA"/>
              </w:rPr>
              <w:t>13,974</w:t>
            </w:r>
          </w:p>
        </w:tc>
        <w:tc>
          <w:tcPr>
            <w:tcW w:w="876" w:type="dxa"/>
            <w:vAlign w:val="center"/>
          </w:tcPr>
          <w:p w14:paraId="399B43B8" w14:textId="77777777" w:rsidR="003218C6" w:rsidRPr="00871294" w:rsidRDefault="003218C6" w:rsidP="000511D8">
            <w:pPr>
              <w:jc w:val="center"/>
              <w:rPr>
                <w:b/>
                <w:i/>
                <w:lang w:val="uk-UA"/>
              </w:rPr>
            </w:pPr>
            <w:r w:rsidRPr="00871294">
              <w:rPr>
                <w:b/>
                <w:i/>
                <w:lang w:val="uk-UA"/>
              </w:rPr>
              <w:t>14,164</w:t>
            </w:r>
          </w:p>
        </w:tc>
        <w:tc>
          <w:tcPr>
            <w:tcW w:w="876" w:type="dxa"/>
            <w:vAlign w:val="center"/>
          </w:tcPr>
          <w:p w14:paraId="1481AD48" w14:textId="77777777" w:rsidR="003218C6" w:rsidRPr="00871294" w:rsidRDefault="003218C6" w:rsidP="000511D8">
            <w:pPr>
              <w:jc w:val="center"/>
              <w:rPr>
                <w:b/>
                <w:i/>
                <w:lang w:val="uk-UA"/>
              </w:rPr>
            </w:pPr>
            <w:r w:rsidRPr="00871294">
              <w:rPr>
                <w:b/>
                <w:i/>
                <w:lang w:val="uk-UA"/>
              </w:rPr>
              <w:t>9,897</w:t>
            </w:r>
          </w:p>
        </w:tc>
        <w:tc>
          <w:tcPr>
            <w:tcW w:w="876" w:type="dxa"/>
            <w:vAlign w:val="center"/>
          </w:tcPr>
          <w:p w14:paraId="4DE168EA" w14:textId="77777777" w:rsidR="003218C6" w:rsidRPr="00871294" w:rsidRDefault="003218C6" w:rsidP="000511D8">
            <w:pPr>
              <w:jc w:val="center"/>
              <w:rPr>
                <w:b/>
                <w:i/>
                <w:lang w:val="uk-UA"/>
              </w:rPr>
            </w:pPr>
            <w:r w:rsidRPr="00871294">
              <w:rPr>
                <w:b/>
                <w:i/>
                <w:lang w:val="uk-UA"/>
              </w:rPr>
              <w:t>12,894</w:t>
            </w:r>
          </w:p>
        </w:tc>
        <w:tc>
          <w:tcPr>
            <w:tcW w:w="876" w:type="dxa"/>
            <w:vAlign w:val="center"/>
          </w:tcPr>
          <w:p w14:paraId="5B82B6F7" w14:textId="77777777" w:rsidR="003218C6" w:rsidRPr="00871294" w:rsidRDefault="003218C6" w:rsidP="000511D8">
            <w:pPr>
              <w:jc w:val="center"/>
              <w:rPr>
                <w:b/>
                <w:i/>
                <w:lang w:val="uk-UA"/>
              </w:rPr>
            </w:pPr>
            <w:r w:rsidRPr="00871294">
              <w:rPr>
                <w:b/>
                <w:i/>
                <w:lang w:val="uk-UA"/>
              </w:rPr>
              <w:t>6,871</w:t>
            </w:r>
          </w:p>
        </w:tc>
        <w:tc>
          <w:tcPr>
            <w:tcW w:w="876" w:type="dxa"/>
            <w:vAlign w:val="center"/>
          </w:tcPr>
          <w:p w14:paraId="40B21964" w14:textId="77777777" w:rsidR="003218C6" w:rsidRPr="00871294" w:rsidRDefault="003218C6" w:rsidP="000511D8">
            <w:pPr>
              <w:jc w:val="center"/>
              <w:rPr>
                <w:b/>
                <w:i/>
                <w:lang w:val="uk-UA"/>
              </w:rPr>
            </w:pPr>
            <w:r w:rsidRPr="00871294">
              <w:rPr>
                <w:b/>
                <w:i/>
                <w:lang w:val="uk-UA"/>
              </w:rPr>
              <w:t>11,763</w:t>
            </w:r>
          </w:p>
        </w:tc>
      </w:tr>
      <w:tr w:rsidR="003218C6" w:rsidRPr="00871294" w14:paraId="0F851BDE" w14:textId="77777777" w:rsidTr="000511D8">
        <w:tc>
          <w:tcPr>
            <w:tcW w:w="1996" w:type="dxa"/>
          </w:tcPr>
          <w:p w14:paraId="05B47CFF" w14:textId="77777777" w:rsidR="003218C6" w:rsidRPr="00871294" w:rsidRDefault="003218C6" w:rsidP="000511D8">
            <w:pPr>
              <w:rPr>
                <w:lang w:val="uk-UA"/>
              </w:rPr>
            </w:pPr>
            <w:r w:rsidRPr="00871294">
              <w:rPr>
                <w:lang w:val="uk-UA"/>
              </w:rPr>
              <w:t>Екологічний податок, тис. грн.</w:t>
            </w:r>
          </w:p>
        </w:tc>
        <w:tc>
          <w:tcPr>
            <w:tcW w:w="876" w:type="dxa"/>
            <w:vAlign w:val="center"/>
          </w:tcPr>
          <w:p w14:paraId="782BE626" w14:textId="77777777" w:rsidR="003218C6" w:rsidRPr="00871294" w:rsidRDefault="003218C6" w:rsidP="000511D8">
            <w:pPr>
              <w:jc w:val="center"/>
              <w:rPr>
                <w:lang w:val="uk-UA"/>
              </w:rPr>
            </w:pPr>
            <w:r w:rsidRPr="00871294">
              <w:rPr>
                <w:lang w:val="uk-UA"/>
              </w:rPr>
              <w:t>14,048</w:t>
            </w:r>
          </w:p>
        </w:tc>
        <w:tc>
          <w:tcPr>
            <w:tcW w:w="876" w:type="dxa"/>
            <w:vAlign w:val="center"/>
          </w:tcPr>
          <w:p w14:paraId="472943C1" w14:textId="77777777" w:rsidR="003218C6" w:rsidRPr="00871294" w:rsidRDefault="003218C6" w:rsidP="000511D8">
            <w:pPr>
              <w:jc w:val="center"/>
              <w:rPr>
                <w:lang w:val="uk-UA"/>
              </w:rPr>
            </w:pPr>
            <w:r w:rsidRPr="00871294">
              <w:rPr>
                <w:lang w:val="uk-UA"/>
              </w:rPr>
              <w:t>22,120</w:t>
            </w:r>
          </w:p>
        </w:tc>
        <w:tc>
          <w:tcPr>
            <w:tcW w:w="876" w:type="dxa"/>
            <w:vAlign w:val="center"/>
          </w:tcPr>
          <w:p w14:paraId="15191803" w14:textId="77777777" w:rsidR="003218C6" w:rsidRPr="00871294" w:rsidRDefault="003218C6" w:rsidP="000511D8">
            <w:pPr>
              <w:jc w:val="center"/>
              <w:rPr>
                <w:lang w:val="uk-UA"/>
              </w:rPr>
            </w:pPr>
            <w:r w:rsidRPr="00871294">
              <w:rPr>
                <w:lang w:val="uk-UA"/>
              </w:rPr>
              <w:t>24,133</w:t>
            </w:r>
          </w:p>
        </w:tc>
        <w:tc>
          <w:tcPr>
            <w:tcW w:w="876" w:type="dxa"/>
            <w:vAlign w:val="center"/>
          </w:tcPr>
          <w:p w14:paraId="7EBAD6D8" w14:textId="77777777" w:rsidR="003218C6" w:rsidRPr="00871294" w:rsidRDefault="003218C6" w:rsidP="000511D8">
            <w:pPr>
              <w:jc w:val="center"/>
              <w:rPr>
                <w:lang w:val="uk-UA"/>
              </w:rPr>
            </w:pPr>
            <w:r w:rsidRPr="00871294">
              <w:rPr>
                <w:lang w:val="uk-UA"/>
              </w:rPr>
              <w:t>13,621</w:t>
            </w:r>
          </w:p>
        </w:tc>
        <w:tc>
          <w:tcPr>
            <w:tcW w:w="876" w:type="dxa"/>
            <w:vAlign w:val="center"/>
          </w:tcPr>
          <w:p w14:paraId="60D11FAB" w14:textId="77777777" w:rsidR="003218C6" w:rsidRPr="00871294" w:rsidRDefault="003218C6" w:rsidP="000511D8">
            <w:pPr>
              <w:jc w:val="center"/>
              <w:rPr>
                <w:lang w:val="uk-UA"/>
              </w:rPr>
            </w:pPr>
            <w:r w:rsidRPr="00871294">
              <w:rPr>
                <w:lang w:val="uk-UA"/>
              </w:rPr>
              <w:t>13,735</w:t>
            </w:r>
          </w:p>
        </w:tc>
        <w:tc>
          <w:tcPr>
            <w:tcW w:w="876" w:type="dxa"/>
            <w:vAlign w:val="center"/>
          </w:tcPr>
          <w:p w14:paraId="51B8BF0F" w14:textId="77777777" w:rsidR="003218C6" w:rsidRPr="00871294" w:rsidRDefault="003218C6" w:rsidP="000511D8">
            <w:pPr>
              <w:jc w:val="center"/>
              <w:rPr>
                <w:lang w:val="uk-UA"/>
              </w:rPr>
            </w:pPr>
            <w:r w:rsidRPr="00871294">
              <w:rPr>
                <w:lang w:val="uk-UA"/>
              </w:rPr>
              <w:t>9,523</w:t>
            </w:r>
          </w:p>
        </w:tc>
        <w:tc>
          <w:tcPr>
            <w:tcW w:w="876" w:type="dxa"/>
            <w:vAlign w:val="center"/>
          </w:tcPr>
          <w:p w14:paraId="3786776B" w14:textId="77777777" w:rsidR="003218C6" w:rsidRPr="00871294" w:rsidRDefault="003218C6" w:rsidP="000511D8">
            <w:pPr>
              <w:jc w:val="center"/>
              <w:rPr>
                <w:lang w:val="uk-UA"/>
              </w:rPr>
            </w:pPr>
            <w:r w:rsidRPr="00871294">
              <w:rPr>
                <w:lang w:val="uk-UA"/>
              </w:rPr>
              <w:t>11,94</w:t>
            </w:r>
          </w:p>
        </w:tc>
        <w:tc>
          <w:tcPr>
            <w:tcW w:w="876" w:type="dxa"/>
            <w:vAlign w:val="center"/>
          </w:tcPr>
          <w:p w14:paraId="3CA01CF6" w14:textId="77777777" w:rsidR="003218C6" w:rsidRPr="00871294" w:rsidRDefault="003218C6" w:rsidP="000511D8">
            <w:pPr>
              <w:jc w:val="center"/>
              <w:rPr>
                <w:lang w:val="uk-UA"/>
              </w:rPr>
            </w:pPr>
            <w:r w:rsidRPr="00871294">
              <w:rPr>
                <w:lang w:val="uk-UA"/>
              </w:rPr>
              <w:t>6,220</w:t>
            </w:r>
          </w:p>
        </w:tc>
        <w:tc>
          <w:tcPr>
            <w:tcW w:w="876" w:type="dxa"/>
            <w:vAlign w:val="center"/>
          </w:tcPr>
          <w:p w14:paraId="6583E215" w14:textId="77777777" w:rsidR="003218C6" w:rsidRPr="00871294" w:rsidRDefault="003218C6" w:rsidP="000511D8">
            <w:pPr>
              <w:jc w:val="center"/>
              <w:rPr>
                <w:lang w:val="uk-UA"/>
              </w:rPr>
            </w:pPr>
            <w:r w:rsidRPr="00871294">
              <w:rPr>
                <w:lang w:val="uk-UA"/>
              </w:rPr>
              <w:t>10,283</w:t>
            </w:r>
          </w:p>
        </w:tc>
      </w:tr>
      <w:tr w:rsidR="003218C6" w:rsidRPr="00871294" w14:paraId="4F88897F" w14:textId="77777777" w:rsidTr="000511D8">
        <w:tc>
          <w:tcPr>
            <w:tcW w:w="1996" w:type="dxa"/>
          </w:tcPr>
          <w:p w14:paraId="008ADE22" w14:textId="77777777" w:rsidR="003218C6" w:rsidRPr="00871294" w:rsidRDefault="003218C6" w:rsidP="000511D8">
            <w:pPr>
              <w:rPr>
                <w:lang w:val="uk-UA"/>
              </w:rPr>
            </w:pPr>
            <w:r w:rsidRPr="00871294">
              <w:rPr>
                <w:lang w:val="uk-UA"/>
              </w:rPr>
              <w:t>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тис. грн.</w:t>
            </w:r>
          </w:p>
        </w:tc>
        <w:tc>
          <w:tcPr>
            <w:tcW w:w="876" w:type="dxa"/>
            <w:vAlign w:val="center"/>
          </w:tcPr>
          <w:p w14:paraId="6A786097" w14:textId="77777777" w:rsidR="003218C6" w:rsidRPr="00871294" w:rsidRDefault="003218C6" w:rsidP="000511D8">
            <w:pPr>
              <w:jc w:val="center"/>
              <w:rPr>
                <w:lang w:val="uk-UA"/>
              </w:rPr>
            </w:pPr>
            <w:r w:rsidRPr="00871294">
              <w:rPr>
                <w:lang w:val="uk-UA"/>
              </w:rPr>
              <w:t>0,321</w:t>
            </w:r>
          </w:p>
        </w:tc>
        <w:tc>
          <w:tcPr>
            <w:tcW w:w="876" w:type="dxa"/>
            <w:vAlign w:val="center"/>
          </w:tcPr>
          <w:p w14:paraId="271E816F" w14:textId="77777777" w:rsidR="003218C6" w:rsidRPr="00871294" w:rsidRDefault="003218C6" w:rsidP="000511D8">
            <w:pPr>
              <w:jc w:val="center"/>
              <w:rPr>
                <w:lang w:val="uk-UA"/>
              </w:rPr>
            </w:pPr>
            <w:r w:rsidRPr="00871294">
              <w:rPr>
                <w:lang w:val="uk-UA"/>
              </w:rPr>
              <w:t>0,415</w:t>
            </w:r>
          </w:p>
        </w:tc>
        <w:tc>
          <w:tcPr>
            <w:tcW w:w="876" w:type="dxa"/>
            <w:vAlign w:val="center"/>
          </w:tcPr>
          <w:p w14:paraId="585858F0" w14:textId="77777777" w:rsidR="003218C6" w:rsidRPr="00871294" w:rsidRDefault="003218C6" w:rsidP="000511D8">
            <w:pPr>
              <w:jc w:val="center"/>
              <w:rPr>
                <w:lang w:val="uk-UA"/>
              </w:rPr>
            </w:pPr>
            <w:r w:rsidRPr="00871294">
              <w:rPr>
                <w:lang w:val="uk-UA"/>
              </w:rPr>
              <w:t>0,610</w:t>
            </w:r>
          </w:p>
        </w:tc>
        <w:tc>
          <w:tcPr>
            <w:tcW w:w="876" w:type="dxa"/>
            <w:vAlign w:val="center"/>
          </w:tcPr>
          <w:p w14:paraId="5058D251" w14:textId="77777777" w:rsidR="003218C6" w:rsidRPr="00871294" w:rsidRDefault="003218C6" w:rsidP="000511D8">
            <w:pPr>
              <w:jc w:val="center"/>
              <w:rPr>
                <w:lang w:val="uk-UA"/>
              </w:rPr>
            </w:pPr>
            <w:r w:rsidRPr="00871294">
              <w:rPr>
                <w:lang w:val="uk-UA"/>
              </w:rPr>
              <w:t>0,353</w:t>
            </w:r>
          </w:p>
        </w:tc>
        <w:tc>
          <w:tcPr>
            <w:tcW w:w="876" w:type="dxa"/>
            <w:vAlign w:val="center"/>
          </w:tcPr>
          <w:p w14:paraId="7A89532D" w14:textId="77777777" w:rsidR="003218C6" w:rsidRPr="00871294" w:rsidRDefault="003218C6" w:rsidP="000511D8">
            <w:pPr>
              <w:jc w:val="center"/>
              <w:rPr>
                <w:lang w:val="uk-UA"/>
              </w:rPr>
            </w:pPr>
            <w:r w:rsidRPr="00871294">
              <w:rPr>
                <w:lang w:val="uk-UA"/>
              </w:rPr>
              <w:t>0,429</w:t>
            </w:r>
          </w:p>
        </w:tc>
        <w:tc>
          <w:tcPr>
            <w:tcW w:w="876" w:type="dxa"/>
            <w:vAlign w:val="center"/>
          </w:tcPr>
          <w:p w14:paraId="0148D8D1" w14:textId="77777777" w:rsidR="003218C6" w:rsidRPr="00871294" w:rsidRDefault="003218C6" w:rsidP="000511D8">
            <w:pPr>
              <w:jc w:val="center"/>
              <w:rPr>
                <w:lang w:val="uk-UA"/>
              </w:rPr>
            </w:pPr>
            <w:r w:rsidRPr="00871294">
              <w:rPr>
                <w:lang w:val="uk-UA"/>
              </w:rPr>
              <w:t>0,374</w:t>
            </w:r>
          </w:p>
        </w:tc>
        <w:tc>
          <w:tcPr>
            <w:tcW w:w="876" w:type="dxa"/>
            <w:vAlign w:val="center"/>
          </w:tcPr>
          <w:p w14:paraId="62B279F4" w14:textId="77777777" w:rsidR="003218C6" w:rsidRPr="00871294" w:rsidRDefault="003218C6" w:rsidP="000511D8">
            <w:pPr>
              <w:jc w:val="center"/>
              <w:rPr>
                <w:lang w:val="uk-UA"/>
              </w:rPr>
            </w:pPr>
            <w:r w:rsidRPr="00871294">
              <w:rPr>
                <w:lang w:val="uk-UA"/>
              </w:rPr>
              <w:t>0,954</w:t>
            </w:r>
          </w:p>
        </w:tc>
        <w:tc>
          <w:tcPr>
            <w:tcW w:w="876" w:type="dxa"/>
            <w:vAlign w:val="center"/>
          </w:tcPr>
          <w:p w14:paraId="73FD700A" w14:textId="77777777" w:rsidR="003218C6" w:rsidRPr="00871294" w:rsidRDefault="003218C6" w:rsidP="000511D8">
            <w:pPr>
              <w:jc w:val="center"/>
              <w:rPr>
                <w:lang w:val="uk-UA"/>
              </w:rPr>
            </w:pPr>
            <w:r w:rsidRPr="00871294">
              <w:rPr>
                <w:lang w:val="uk-UA"/>
              </w:rPr>
              <w:t>0,651</w:t>
            </w:r>
          </w:p>
        </w:tc>
        <w:tc>
          <w:tcPr>
            <w:tcW w:w="876" w:type="dxa"/>
            <w:vAlign w:val="center"/>
          </w:tcPr>
          <w:p w14:paraId="5CC0123D" w14:textId="77777777" w:rsidR="003218C6" w:rsidRPr="00871294" w:rsidRDefault="003218C6" w:rsidP="000511D8">
            <w:pPr>
              <w:jc w:val="center"/>
              <w:rPr>
                <w:lang w:val="uk-UA"/>
              </w:rPr>
            </w:pPr>
            <w:r w:rsidRPr="00871294">
              <w:rPr>
                <w:lang w:val="uk-UA"/>
              </w:rPr>
              <w:t>1,480</w:t>
            </w:r>
          </w:p>
        </w:tc>
      </w:tr>
      <w:tr w:rsidR="003218C6" w:rsidRPr="00871294" w14:paraId="5C001BFA" w14:textId="77777777" w:rsidTr="000511D8">
        <w:tc>
          <w:tcPr>
            <w:tcW w:w="1996" w:type="dxa"/>
          </w:tcPr>
          <w:p w14:paraId="440FB716" w14:textId="77777777" w:rsidR="003218C6" w:rsidRPr="00871294" w:rsidRDefault="003218C6" w:rsidP="000511D8">
            <w:pPr>
              <w:numPr>
                <w:ilvl w:val="0"/>
                <w:numId w:val="1"/>
              </w:numPr>
              <w:pBdr>
                <w:top w:val="nil"/>
                <w:left w:val="nil"/>
                <w:bottom w:val="nil"/>
                <w:right w:val="nil"/>
                <w:between w:val="nil"/>
              </w:pBdr>
              <w:tabs>
                <w:tab w:val="left" w:pos="284"/>
              </w:tabs>
              <w:ind w:left="0" w:firstLine="0"/>
              <w:rPr>
                <w:b/>
                <w:i/>
                <w:color w:val="000000"/>
                <w:lang w:val="uk-UA"/>
              </w:rPr>
            </w:pPr>
            <w:r w:rsidRPr="00871294">
              <w:rPr>
                <w:b/>
                <w:i/>
                <w:color w:val="000000"/>
                <w:lang w:val="uk-UA"/>
              </w:rPr>
              <w:t xml:space="preserve">Фонди ОНПС бюджетів сільських, селищних, міських територіальних громад, тис. грн., у </w:t>
            </w:r>
            <w:proofErr w:type="spellStart"/>
            <w:r w:rsidRPr="00871294">
              <w:rPr>
                <w:b/>
                <w:i/>
                <w:color w:val="000000"/>
                <w:lang w:val="uk-UA"/>
              </w:rPr>
              <w:t>т.ч</w:t>
            </w:r>
            <w:proofErr w:type="spellEnd"/>
            <w:r w:rsidRPr="00871294">
              <w:rPr>
                <w:b/>
                <w:i/>
                <w:color w:val="000000"/>
                <w:lang w:val="uk-UA"/>
              </w:rPr>
              <w:t>.</w:t>
            </w:r>
          </w:p>
        </w:tc>
        <w:tc>
          <w:tcPr>
            <w:tcW w:w="876" w:type="dxa"/>
            <w:vAlign w:val="center"/>
          </w:tcPr>
          <w:p w14:paraId="29EF9AB0" w14:textId="77777777" w:rsidR="003218C6" w:rsidRPr="00871294" w:rsidRDefault="003218C6" w:rsidP="000511D8">
            <w:pPr>
              <w:jc w:val="center"/>
              <w:rPr>
                <w:b/>
                <w:i/>
                <w:lang w:val="uk-UA"/>
              </w:rPr>
            </w:pPr>
            <w:r w:rsidRPr="00871294">
              <w:rPr>
                <w:b/>
                <w:i/>
                <w:lang w:val="uk-UA"/>
              </w:rPr>
              <w:t>7,187</w:t>
            </w:r>
          </w:p>
        </w:tc>
        <w:tc>
          <w:tcPr>
            <w:tcW w:w="876" w:type="dxa"/>
            <w:vAlign w:val="center"/>
          </w:tcPr>
          <w:p w14:paraId="680E27A7" w14:textId="77777777" w:rsidR="003218C6" w:rsidRPr="00871294" w:rsidRDefault="003218C6" w:rsidP="000511D8">
            <w:pPr>
              <w:jc w:val="center"/>
              <w:rPr>
                <w:b/>
                <w:i/>
                <w:lang w:val="uk-UA"/>
              </w:rPr>
            </w:pPr>
            <w:r w:rsidRPr="00871294">
              <w:rPr>
                <w:b/>
                <w:i/>
                <w:lang w:val="uk-UA"/>
              </w:rPr>
              <w:t>11,093</w:t>
            </w:r>
          </w:p>
        </w:tc>
        <w:tc>
          <w:tcPr>
            <w:tcW w:w="876" w:type="dxa"/>
            <w:vAlign w:val="center"/>
          </w:tcPr>
          <w:p w14:paraId="02142A15" w14:textId="77777777" w:rsidR="003218C6" w:rsidRPr="00871294" w:rsidRDefault="003218C6" w:rsidP="000511D8">
            <w:pPr>
              <w:jc w:val="center"/>
              <w:rPr>
                <w:b/>
                <w:i/>
                <w:lang w:val="uk-UA"/>
              </w:rPr>
            </w:pPr>
            <w:r w:rsidRPr="00871294">
              <w:rPr>
                <w:b/>
                <w:i/>
                <w:lang w:val="uk-UA"/>
              </w:rPr>
              <w:t>12,493</w:t>
            </w:r>
          </w:p>
        </w:tc>
        <w:tc>
          <w:tcPr>
            <w:tcW w:w="876" w:type="dxa"/>
            <w:vAlign w:val="center"/>
          </w:tcPr>
          <w:p w14:paraId="5A9F1722" w14:textId="77777777" w:rsidR="003218C6" w:rsidRPr="00871294" w:rsidRDefault="003218C6" w:rsidP="000511D8">
            <w:pPr>
              <w:jc w:val="center"/>
              <w:rPr>
                <w:b/>
                <w:i/>
                <w:lang w:val="uk-UA"/>
              </w:rPr>
            </w:pPr>
            <w:r w:rsidRPr="00871294">
              <w:rPr>
                <w:b/>
                <w:i/>
                <w:lang w:val="uk-UA"/>
              </w:rPr>
              <w:t>12,232</w:t>
            </w:r>
          </w:p>
        </w:tc>
        <w:tc>
          <w:tcPr>
            <w:tcW w:w="876" w:type="dxa"/>
            <w:vAlign w:val="center"/>
          </w:tcPr>
          <w:p w14:paraId="24475357" w14:textId="77777777" w:rsidR="003218C6" w:rsidRPr="00871294" w:rsidRDefault="003218C6" w:rsidP="000511D8">
            <w:pPr>
              <w:jc w:val="center"/>
              <w:rPr>
                <w:b/>
                <w:i/>
                <w:lang w:val="uk-UA"/>
              </w:rPr>
            </w:pPr>
            <w:r w:rsidRPr="00871294">
              <w:rPr>
                <w:b/>
                <w:i/>
                <w:lang w:val="uk-UA"/>
              </w:rPr>
              <w:t>12,522</w:t>
            </w:r>
          </w:p>
        </w:tc>
        <w:tc>
          <w:tcPr>
            <w:tcW w:w="876" w:type="dxa"/>
            <w:vAlign w:val="center"/>
          </w:tcPr>
          <w:p w14:paraId="5F54EEDF" w14:textId="77777777" w:rsidR="003218C6" w:rsidRPr="00871294" w:rsidRDefault="003218C6" w:rsidP="000511D8">
            <w:pPr>
              <w:jc w:val="center"/>
              <w:rPr>
                <w:b/>
                <w:i/>
                <w:lang w:val="uk-UA"/>
              </w:rPr>
            </w:pPr>
            <w:r w:rsidRPr="00871294">
              <w:rPr>
                <w:b/>
                <w:i/>
                <w:lang w:val="uk-UA"/>
              </w:rPr>
              <w:t>8,873</w:t>
            </w:r>
          </w:p>
        </w:tc>
        <w:tc>
          <w:tcPr>
            <w:tcW w:w="876" w:type="dxa"/>
            <w:vAlign w:val="center"/>
          </w:tcPr>
          <w:p w14:paraId="585CB8AD" w14:textId="77777777" w:rsidR="003218C6" w:rsidRPr="00871294" w:rsidRDefault="003218C6" w:rsidP="000511D8">
            <w:pPr>
              <w:jc w:val="center"/>
              <w:rPr>
                <w:b/>
                <w:i/>
                <w:lang w:val="uk-UA"/>
              </w:rPr>
            </w:pPr>
            <w:r w:rsidRPr="00871294">
              <w:rPr>
                <w:b/>
                <w:i/>
                <w:lang w:val="uk-UA"/>
              </w:rPr>
              <w:t>12,336</w:t>
            </w:r>
          </w:p>
        </w:tc>
        <w:tc>
          <w:tcPr>
            <w:tcW w:w="876" w:type="dxa"/>
            <w:vAlign w:val="center"/>
          </w:tcPr>
          <w:p w14:paraId="7825B29D" w14:textId="77777777" w:rsidR="003218C6" w:rsidRPr="00871294" w:rsidRDefault="003218C6" w:rsidP="000511D8">
            <w:pPr>
              <w:jc w:val="center"/>
              <w:rPr>
                <w:b/>
                <w:i/>
                <w:lang w:val="uk-UA"/>
              </w:rPr>
            </w:pPr>
            <w:r w:rsidRPr="00871294">
              <w:rPr>
                <w:b/>
                <w:i/>
                <w:lang w:val="uk-UA"/>
              </w:rPr>
              <w:t>6,810</w:t>
            </w:r>
          </w:p>
        </w:tc>
        <w:tc>
          <w:tcPr>
            <w:tcW w:w="876" w:type="dxa"/>
            <w:vAlign w:val="center"/>
          </w:tcPr>
          <w:p w14:paraId="59423535" w14:textId="77777777" w:rsidR="003218C6" w:rsidRPr="00871294" w:rsidRDefault="003218C6" w:rsidP="000511D8">
            <w:pPr>
              <w:jc w:val="center"/>
              <w:rPr>
                <w:b/>
                <w:i/>
                <w:lang w:val="uk-UA"/>
              </w:rPr>
            </w:pPr>
            <w:r w:rsidRPr="00871294">
              <w:rPr>
                <w:b/>
                <w:i/>
                <w:lang w:val="uk-UA"/>
              </w:rPr>
              <w:t>12,270</w:t>
            </w:r>
          </w:p>
        </w:tc>
      </w:tr>
      <w:tr w:rsidR="003218C6" w:rsidRPr="00871294" w14:paraId="26E1F23D" w14:textId="77777777" w:rsidTr="000511D8">
        <w:tc>
          <w:tcPr>
            <w:tcW w:w="1996" w:type="dxa"/>
          </w:tcPr>
          <w:p w14:paraId="0B3E2AFA" w14:textId="77777777" w:rsidR="003218C6" w:rsidRPr="00871294" w:rsidRDefault="003218C6" w:rsidP="000511D8">
            <w:pPr>
              <w:rPr>
                <w:lang w:val="uk-UA"/>
              </w:rPr>
            </w:pPr>
            <w:r w:rsidRPr="00871294">
              <w:rPr>
                <w:lang w:val="uk-UA"/>
              </w:rPr>
              <w:t>Екологічний податок, тис. грн.</w:t>
            </w:r>
          </w:p>
        </w:tc>
        <w:tc>
          <w:tcPr>
            <w:tcW w:w="876" w:type="dxa"/>
            <w:vAlign w:val="center"/>
          </w:tcPr>
          <w:p w14:paraId="6B037489" w14:textId="77777777" w:rsidR="003218C6" w:rsidRPr="00871294" w:rsidRDefault="003218C6" w:rsidP="000511D8">
            <w:pPr>
              <w:jc w:val="center"/>
              <w:rPr>
                <w:lang w:val="uk-UA"/>
              </w:rPr>
            </w:pPr>
            <w:r w:rsidRPr="00871294">
              <w:rPr>
                <w:lang w:val="uk-UA"/>
              </w:rPr>
              <w:t>6,386</w:t>
            </w:r>
          </w:p>
        </w:tc>
        <w:tc>
          <w:tcPr>
            <w:tcW w:w="876" w:type="dxa"/>
            <w:vAlign w:val="center"/>
          </w:tcPr>
          <w:p w14:paraId="7E9AA30D" w14:textId="77777777" w:rsidR="003218C6" w:rsidRPr="00871294" w:rsidRDefault="003218C6" w:rsidP="000511D8">
            <w:pPr>
              <w:jc w:val="center"/>
              <w:rPr>
                <w:lang w:val="uk-UA"/>
              </w:rPr>
            </w:pPr>
            <w:r w:rsidRPr="00871294">
              <w:rPr>
                <w:lang w:val="uk-UA"/>
              </w:rPr>
              <w:t>10,054</w:t>
            </w:r>
          </w:p>
        </w:tc>
        <w:tc>
          <w:tcPr>
            <w:tcW w:w="876" w:type="dxa"/>
            <w:vAlign w:val="center"/>
          </w:tcPr>
          <w:p w14:paraId="0D6E3086" w14:textId="77777777" w:rsidR="003218C6" w:rsidRPr="00871294" w:rsidRDefault="003218C6" w:rsidP="000511D8">
            <w:pPr>
              <w:jc w:val="center"/>
              <w:rPr>
                <w:lang w:val="uk-UA"/>
              </w:rPr>
            </w:pPr>
            <w:r w:rsidRPr="00871294">
              <w:rPr>
                <w:lang w:val="uk-UA"/>
              </w:rPr>
              <w:t>10,969</w:t>
            </w:r>
          </w:p>
        </w:tc>
        <w:tc>
          <w:tcPr>
            <w:tcW w:w="876" w:type="dxa"/>
            <w:vAlign w:val="center"/>
          </w:tcPr>
          <w:p w14:paraId="57482F76" w14:textId="77777777" w:rsidR="003218C6" w:rsidRPr="00871294" w:rsidRDefault="003218C6" w:rsidP="000511D8">
            <w:pPr>
              <w:jc w:val="center"/>
              <w:rPr>
                <w:lang w:val="uk-UA"/>
              </w:rPr>
            </w:pPr>
            <w:r w:rsidRPr="00871294">
              <w:rPr>
                <w:lang w:val="uk-UA"/>
              </w:rPr>
              <w:t>11,351</w:t>
            </w:r>
          </w:p>
        </w:tc>
        <w:tc>
          <w:tcPr>
            <w:tcW w:w="876" w:type="dxa"/>
            <w:vAlign w:val="center"/>
          </w:tcPr>
          <w:p w14:paraId="0751B735" w14:textId="77777777" w:rsidR="003218C6" w:rsidRPr="00871294" w:rsidRDefault="003218C6" w:rsidP="000511D8">
            <w:pPr>
              <w:jc w:val="center"/>
              <w:rPr>
                <w:lang w:val="uk-UA"/>
              </w:rPr>
            </w:pPr>
            <w:r w:rsidRPr="00871294">
              <w:rPr>
                <w:lang w:val="uk-UA"/>
              </w:rPr>
              <w:t>11,449</w:t>
            </w:r>
          </w:p>
        </w:tc>
        <w:tc>
          <w:tcPr>
            <w:tcW w:w="876" w:type="dxa"/>
            <w:vAlign w:val="center"/>
          </w:tcPr>
          <w:p w14:paraId="64EE30F6" w14:textId="77777777" w:rsidR="003218C6" w:rsidRPr="00871294" w:rsidRDefault="003218C6" w:rsidP="000511D8">
            <w:pPr>
              <w:jc w:val="center"/>
              <w:rPr>
                <w:lang w:val="uk-UA"/>
              </w:rPr>
            </w:pPr>
            <w:r w:rsidRPr="00871294">
              <w:rPr>
                <w:lang w:val="uk-UA"/>
              </w:rPr>
              <w:t>7,937</w:t>
            </w:r>
          </w:p>
        </w:tc>
        <w:tc>
          <w:tcPr>
            <w:tcW w:w="876" w:type="dxa"/>
            <w:vAlign w:val="center"/>
          </w:tcPr>
          <w:p w14:paraId="20D93CDD" w14:textId="77777777" w:rsidR="003218C6" w:rsidRPr="00871294" w:rsidRDefault="003218C6" w:rsidP="000511D8">
            <w:pPr>
              <w:jc w:val="center"/>
              <w:rPr>
                <w:lang w:val="uk-UA"/>
              </w:rPr>
            </w:pPr>
            <w:r w:rsidRPr="00871294">
              <w:rPr>
                <w:lang w:val="uk-UA"/>
              </w:rPr>
              <w:t>9,95</w:t>
            </w:r>
          </w:p>
        </w:tc>
        <w:tc>
          <w:tcPr>
            <w:tcW w:w="876" w:type="dxa"/>
            <w:vAlign w:val="center"/>
          </w:tcPr>
          <w:p w14:paraId="4900A88D" w14:textId="77777777" w:rsidR="003218C6" w:rsidRPr="00871294" w:rsidRDefault="003218C6" w:rsidP="000511D8">
            <w:pPr>
              <w:jc w:val="center"/>
              <w:rPr>
                <w:lang w:val="uk-UA"/>
              </w:rPr>
            </w:pPr>
            <w:r w:rsidRPr="00871294">
              <w:rPr>
                <w:lang w:val="uk-UA"/>
              </w:rPr>
              <w:t>5,183</w:t>
            </w:r>
          </w:p>
        </w:tc>
        <w:tc>
          <w:tcPr>
            <w:tcW w:w="876" w:type="dxa"/>
            <w:vAlign w:val="center"/>
          </w:tcPr>
          <w:p w14:paraId="394F00E4" w14:textId="77777777" w:rsidR="003218C6" w:rsidRPr="00871294" w:rsidRDefault="003218C6" w:rsidP="000511D8">
            <w:pPr>
              <w:jc w:val="center"/>
              <w:rPr>
                <w:lang w:val="uk-UA"/>
              </w:rPr>
            </w:pPr>
            <w:r w:rsidRPr="00871294">
              <w:rPr>
                <w:lang w:val="uk-UA"/>
              </w:rPr>
              <w:t>8,569</w:t>
            </w:r>
          </w:p>
        </w:tc>
      </w:tr>
      <w:tr w:rsidR="003218C6" w:rsidRPr="00871294" w14:paraId="682FE884" w14:textId="77777777" w:rsidTr="000511D8">
        <w:tc>
          <w:tcPr>
            <w:tcW w:w="1996" w:type="dxa"/>
          </w:tcPr>
          <w:p w14:paraId="4516C59B" w14:textId="77777777" w:rsidR="003218C6" w:rsidRPr="00871294" w:rsidRDefault="003218C6" w:rsidP="000511D8">
            <w:pPr>
              <w:rPr>
                <w:lang w:val="uk-UA"/>
              </w:rPr>
            </w:pPr>
            <w:r w:rsidRPr="00871294">
              <w:rPr>
                <w:lang w:val="uk-UA"/>
              </w:rPr>
              <w:t>Грошові стягнення за шкоду, заподіяну порушенням законодавства про охорону навколишнього природного середовища внаслідок господарської  та іншої діяльності, тис. грн.</w:t>
            </w:r>
          </w:p>
        </w:tc>
        <w:tc>
          <w:tcPr>
            <w:tcW w:w="876" w:type="dxa"/>
            <w:vAlign w:val="center"/>
          </w:tcPr>
          <w:p w14:paraId="15A7B509" w14:textId="77777777" w:rsidR="003218C6" w:rsidRPr="00871294" w:rsidRDefault="003218C6" w:rsidP="000511D8">
            <w:pPr>
              <w:jc w:val="center"/>
              <w:rPr>
                <w:lang w:val="uk-UA"/>
              </w:rPr>
            </w:pPr>
            <w:r w:rsidRPr="00871294">
              <w:rPr>
                <w:lang w:val="uk-UA"/>
              </w:rPr>
              <w:t>0,801</w:t>
            </w:r>
          </w:p>
        </w:tc>
        <w:tc>
          <w:tcPr>
            <w:tcW w:w="876" w:type="dxa"/>
            <w:vAlign w:val="center"/>
          </w:tcPr>
          <w:p w14:paraId="5DD8D90F" w14:textId="77777777" w:rsidR="003218C6" w:rsidRPr="00871294" w:rsidRDefault="003218C6" w:rsidP="000511D8">
            <w:pPr>
              <w:jc w:val="center"/>
              <w:rPr>
                <w:lang w:val="uk-UA"/>
              </w:rPr>
            </w:pPr>
            <w:r w:rsidRPr="00871294">
              <w:rPr>
                <w:lang w:val="uk-UA"/>
              </w:rPr>
              <w:t>1,039</w:t>
            </w:r>
          </w:p>
        </w:tc>
        <w:tc>
          <w:tcPr>
            <w:tcW w:w="876" w:type="dxa"/>
            <w:vAlign w:val="center"/>
          </w:tcPr>
          <w:p w14:paraId="630BF687" w14:textId="77777777" w:rsidR="003218C6" w:rsidRPr="00871294" w:rsidRDefault="003218C6" w:rsidP="000511D8">
            <w:pPr>
              <w:jc w:val="center"/>
              <w:rPr>
                <w:lang w:val="uk-UA"/>
              </w:rPr>
            </w:pPr>
            <w:r w:rsidRPr="00871294">
              <w:rPr>
                <w:lang w:val="uk-UA"/>
              </w:rPr>
              <w:t>1,524</w:t>
            </w:r>
          </w:p>
        </w:tc>
        <w:tc>
          <w:tcPr>
            <w:tcW w:w="876" w:type="dxa"/>
            <w:vAlign w:val="center"/>
          </w:tcPr>
          <w:p w14:paraId="5CFD9054" w14:textId="77777777" w:rsidR="003218C6" w:rsidRPr="00871294" w:rsidRDefault="003218C6" w:rsidP="000511D8">
            <w:pPr>
              <w:jc w:val="center"/>
              <w:rPr>
                <w:lang w:val="uk-UA"/>
              </w:rPr>
            </w:pPr>
            <w:r w:rsidRPr="00871294">
              <w:rPr>
                <w:lang w:val="uk-UA"/>
              </w:rPr>
              <w:t>0,881</w:t>
            </w:r>
          </w:p>
        </w:tc>
        <w:tc>
          <w:tcPr>
            <w:tcW w:w="876" w:type="dxa"/>
            <w:vAlign w:val="center"/>
          </w:tcPr>
          <w:p w14:paraId="0696C6F4" w14:textId="77777777" w:rsidR="003218C6" w:rsidRPr="00871294" w:rsidRDefault="003218C6" w:rsidP="000511D8">
            <w:pPr>
              <w:jc w:val="center"/>
              <w:rPr>
                <w:lang w:val="uk-UA"/>
              </w:rPr>
            </w:pPr>
            <w:r w:rsidRPr="00871294">
              <w:rPr>
                <w:lang w:val="uk-UA"/>
              </w:rPr>
              <w:t>1,073</w:t>
            </w:r>
          </w:p>
        </w:tc>
        <w:tc>
          <w:tcPr>
            <w:tcW w:w="876" w:type="dxa"/>
            <w:vAlign w:val="center"/>
          </w:tcPr>
          <w:p w14:paraId="615B2959" w14:textId="77777777" w:rsidR="003218C6" w:rsidRPr="00871294" w:rsidRDefault="003218C6" w:rsidP="000511D8">
            <w:pPr>
              <w:jc w:val="center"/>
              <w:rPr>
                <w:lang w:val="uk-UA"/>
              </w:rPr>
            </w:pPr>
            <w:r w:rsidRPr="00871294">
              <w:rPr>
                <w:lang w:val="uk-UA"/>
              </w:rPr>
              <w:t>0,936</w:t>
            </w:r>
          </w:p>
        </w:tc>
        <w:tc>
          <w:tcPr>
            <w:tcW w:w="876" w:type="dxa"/>
            <w:vAlign w:val="center"/>
          </w:tcPr>
          <w:p w14:paraId="014E29B5" w14:textId="77777777" w:rsidR="003218C6" w:rsidRPr="00871294" w:rsidRDefault="003218C6" w:rsidP="000511D8">
            <w:pPr>
              <w:jc w:val="center"/>
              <w:rPr>
                <w:lang w:val="uk-UA"/>
              </w:rPr>
            </w:pPr>
            <w:r w:rsidRPr="00871294">
              <w:rPr>
                <w:lang w:val="uk-UA"/>
              </w:rPr>
              <w:t>2,386</w:t>
            </w:r>
          </w:p>
        </w:tc>
        <w:tc>
          <w:tcPr>
            <w:tcW w:w="876" w:type="dxa"/>
            <w:vAlign w:val="center"/>
          </w:tcPr>
          <w:p w14:paraId="2EA2A739" w14:textId="77777777" w:rsidR="003218C6" w:rsidRPr="00871294" w:rsidRDefault="003218C6" w:rsidP="000511D8">
            <w:pPr>
              <w:jc w:val="center"/>
              <w:rPr>
                <w:lang w:val="uk-UA"/>
              </w:rPr>
            </w:pPr>
            <w:r w:rsidRPr="00871294">
              <w:rPr>
                <w:lang w:val="uk-UA"/>
              </w:rPr>
              <w:t>1,627</w:t>
            </w:r>
          </w:p>
        </w:tc>
        <w:tc>
          <w:tcPr>
            <w:tcW w:w="876" w:type="dxa"/>
            <w:vAlign w:val="center"/>
          </w:tcPr>
          <w:p w14:paraId="30F5FE77" w14:textId="77777777" w:rsidR="003218C6" w:rsidRPr="00871294" w:rsidRDefault="003218C6" w:rsidP="000511D8">
            <w:pPr>
              <w:jc w:val="center"/>
              <w:rPr>
                <w:lang w:val="uk-UA"/>
              </w:rPr>
            </w:pPr>
            <w:r w:rsidRPr="00871294">
              <w:rPr>
                <w:lang w:val="uk-UA"/>
              </w:rPr>
              <w:t>3,701</w:t>
            </w:r>
          </w:p>
        </w:tc>
      </w:tr>
    </w:tbl>
    <w:p w14:paraId="10F80AE0" w14:textId="77777777" w:rsidR="003218C6" w:rsidRPr="00871294" w:rsidRDefault="003218C6" w:rsidP="003218C6">
      <w:pPr>
        <w:ind w:firstLine="709"/>
        <w:rPr>
          <w:sz w:val="28"/>
          <w:szCs w:val="28"/>
          <w:lang w:val="uk-UA"/>
        </w:rPr>
      </w:pPr>
    </w:p>
    <w:p w14:paraId="16C5F95C" w14:textId="4D1D8E67" w:rsidR="003218C6" w:rsidRPr="00871294" w:rsidRDefault="003218C6" w:rsidP="003218C6">
      <w:pPr>
        <w:ind w:firstLine="709"/>
        <w:jc w:val="both"/>
        <w:rPr>
          <w:sz w:val="28"/>
          <w:szCs w:val="28"/>
          <w:lang w:val="uk-UA"/>
        </w:rPr>
      </w:pPr>
      <w:r w:rsidRPr="00871294">
        <w:rPr>
          <w:sz w:val="28"/>
          <w:szCs w:val="28"/>
          <w:lang w:val="uk-UA"/>
        </w:rPr>
        <w:lastRenderedPageBreak/>
        <w:t>Стан фінансування заходів з у</w:t>
      </w:r>
      <w:r w:rsidR="000C548C">
        <w:rPr>
          <w:sz w:val="28"/>
          <w:szCs w:val="28"/>
          <w:lang w:val="uk-UA"/>
        </w:rPr>
        <w:t xml:space="preserve">правління відходами за рахунок фонду </w:t>
      </w:r>
      <w:r w:rsidRPr="00871294">
        <w:rPr>
          <w:sz w:val="28"/>
          <w:szCs w:val="28"/>
          <w:lang w:val="uk-UA"/>
        </w:rPr>
        <w:t xml:space="preserve">ОНПС Чернігівської області за останні 5 років </w:t>
      </w:r>
      <w:r w:rsidR="00C32256">
        <w:rPr>
          <w:sz w:val="28"/>
          <w:szCs w:val="28"/>
          <w:lang w:val="uk-UA"/>
        </w:rPr>
        <w:t>наведено</w:t>
      </w:r>
      <w:r w:rsidRPr="00871294">
        <w:rPr>
          <w:sz w:val="28"/>
          <w:szCs w:val="28"/>
          <w:lang w:val="uk-UA"/>
        </w:rPr>
        <w:t xml:space="preserve"> у таблиці 2.13.</w:t>
      </w:r>
    </w:p>
    <w:p w14:paraId="43FC0AEC" w14:textId="77777777" w:rsidR="003218C6" w:rsidRPr="00871294" w:rsidRDefault="003218C6" w:rsidP="003218C6">
      <w:pPr>
        <w:widowControl w:val="0"/>
        <w:ind w:left="23"/>
        <w:jc w:val="center"/>
        <w:rPr>
          <w:i/>
          <w:sz w:val="28"/>
          <w:szCs w:val="28"/>
          <w:lang w:val="uk-UA"/>
        </w:rPr>
      </w:pPr>
    </w:p>
    <w:p w14:paraId="373BEB08" w14:textId="77777777" w:rsidR="003218C6" w:rsidRPr="00871294" w:rsidRDefault="003218C6" w:rsidP="003218C6">
      <w:pPr>
        <w:widowControl w:val="0"/>
        <w:ind w:left="23" w:firstLine="685"/>
        <w:rPr>
          <w:sz w:val="28"/>
          <w:szCs w:val="28"/>
          <w:lang w:val="uk-UA"/>
        </w:rPr>
      </w:pPr>
      <w:r w:rsidRPr="00871294">
        <w:rPr>
          <w:b/>
          <w:sz w:val="28"/>
          <w:szCs w:val="28"/>
          <w:lang w:val="uk-UA"/>
        </w:rPr>
        <w:t xml:space="preserve">Таблиця 2.13 – Фінансування заходів з управління відходами за рахунок </w:t>
      </w:r>
      <w:r w:rsidRPr="00871294">
        <w:rPr>
          <w:b/>
          <w:color w:val="333333"/>
          <w:sz w:val="28"/>
          <w:szCs w:val="28"/>
          <w:lang w:val="uk-UA"/>
        </w:rPr>
        <w:t>коштів</w:t>
      </w:r>
      <w:r w:rsidRPr="00871294">
        <w:rPr>
          <w:b/>
          <w:sz w:val="28"/>
          <w:szCs w:val="28"/>
          <w:lang w:val="uk-UA"/>
        </w:rPr>
        <w:t xml:space="preserve"> обласного фонду охорони навколишнього природного середовища за 2019-2023 рр</w:t>
      </w:r>
      <w:r w:rsidRPr="00871294">
        <w:rPr>
          <w:sz w:val="28"/>
          <w:szCs w:val="28"/>
          <w:lang w:val="uk-UA"/>
        </w:rPr>
        <w:t>. [7]</w:t>
      </w:r>
    </w:p>
    <w:tbl>
      <w:tblPr>
        <w:tblW w:w="10008"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1134"/>
        <w:gridCol w:w="4649"/>
      </w:tblGrid>
      <w:tr w:rsidR="003218C6" w:rsidRPr="00871294" w14:paraId="18FF19C3" w14:textId="77777777" w:rsidTr="00103957">
        <w:trPr>
          <w:tblHeader/>
        </w:trPr>
        <w:tc>
          <w:tcPr>
            <w:tcW w:w="4225" w:type="dxa"/>
            <w:vAlign w:val="center"/>
          </w:tcPr>
          <w:p w14:paraId="10B46FF2" w14:textId="248A1AAB" w:rsidR="003218C6" w:rsidRPr="00871294" w:rsidRDefault="003218C6" w:rsidP="0097195C">
            <w:pPr>
              <w:widowControl w:val="0"/>
              <w:jc w:val="center"/>
              <w:rPr>
                <w:bCs/>
                <w:i/>
                <w:sz w:val="28"/>
                <w:szCs w:val="28"/>
                <w:lang w:val="uk-UA"/>
              </w:rPr>
            </w:pPr>
            <w:r w:rsidRPr="00871294">
              <w:rPr>
                <w:bCs/>
                <w:lang w:val="uk-UA"/>
              </w:rPr>
              <w:t>Напрями та заходи фінансування</w:t>
            </w:r>
          </w:p>
        </w:tc>
        <w:tc>
          <w:tcPr>
            <w:tcW w:w="1134" w:type="dxa"/>
            <w:vAlign w:val="center"/>
          </w:tcPr>
          <w:p w14:paraId="753748D0" w14:textId="77777777" w:rsidR="003218C6" w:rsidRPr="00871294" w:rsidRDefault="003218C6" w:rsidP="0097195C">
            <w:pPr>
              <w:jc w:val="center"/>
              <w:rPr>
                <w:bCs/>
                <w:i/>
                <w:sz w:val="28"/>
                <w:szCs w:val="28"/>
                <w:lang w:val="uk-UA"/>
              </w:rPr>
            </w:pPr>
            <w:r w:rsidRPr="00871294">
              <w:rPr>
                <w:bCs/>
                <w:lang w:val="uk-UA"/>
              </w:rPr>
              <w:t>Сума, тис. грн.</w:t>
            </w:r>
          </w:p>
        </w:tc>
        <w:tc>
          <w:tcPr>
            <w:tcW w:w="4649" w:type="dxa"/>
            <w:vAlign w:val="center"/>
          </w:tcPr>
          <w:p w14:paraId="64F152B7" w14:textId="612DD5B4" w:rsidR="003218C6" w:rsidRPr="00871294" w:rsidRDefault="003218C6" w:rsidP="0097195C">
            <w:pPr>
              <w:widowControl w:val="0"/>
              <w:jc w:val="center"/>
              <w:rPr>
                <w:bCs/>
                <w:i/>
                <w:sz w:val="28"/>
                <w:szCs w:val="28"/>
                <w:lang w:val="uk-UA"/>
              </w:rPr>
            </w:pPr>
            <w:r w:rsidRPr="00871294">
              <w:rPr>
                <w:bCs/>
                <w:lang w:val="uk-UA"/>
              </w:rPr>
              <w:t>Інформація щодо стану виконання природоохоронного заходу</w:t>
            </w:r>
          </w:p>
        </w:tc>
      </w:tr>
      <w:tr w:rsidR="003218C6" w:rsidRPr="00871294" w14:paraId="52FB057B" w14:textId="77777777" w:rsidTr="003218C6">
        <w:tc>
          <w:tcPr>
            <w:tcW w:w="10008" w:type="dxa"/>
            <w:gridSpan w:val="3"/>
            <w:vAlign w:val="center"/>
          </w:tcPr>
          <w:p w14:paraId="0D8C1B2B" w14:textId="77777777" w:rsidR="003218C6" w:rsidRPr="00871294" w:rsidRDefault="003218C6" w:rsidP="000511D8">
            <w:pPr>
              <w:widowControl w:val="0"/>
              <w:jc w:val="center"/>
              <w:rPr>
                <w:b/>
                <w:lang w:val="uk-UA"/>
              </w:rPr>
            </w:pPr>
            <w:r w:rsidRPr="00871294">
              <w:rPr>
                <w:b/>
                <w:lang w:val="uk-UA"/>
              </w:rPr>
              <w:t>2019</w:t>
            </w:r>
          </w:p>
        </w:tc>
      </w:tr>
      <w:tr w:rsidR="003218C6" w:rsidRPr="00871294" w14:paraId="40CEEAB8" w14:textId="77777777" w:rsidTr="003218C6">
        <w:tc>
          <w:tcPr>
            <w:tcW w:w="4225" w:type="dxa"/>
            <w:vAlign w:val="center"/>
          </w:tcPr>
          <w:p w14:paraId="030E16C1" w14:textId="77777777" w:rsidR="003218C6" w:rsidRPr="00871294" w:rsidRDefault="003218C6" w:rsidP="000511D8">
            <w:pPr>
              <w:widowControl w:val="0"/>
              <w:rPr>
                <w:b/>
                <w:lang w:val="uk-UA"/>
              </w:rPr>
            </w:pPr>
            <w:r w:rsidRPr="00871294">
              <w:rPr>
                <w:lang w:val="uk-UA"/>
              </w:rPr>
              <w:t>Знешкодження небезпечних відходів - ртуть (ІІ) оксид червона, 25 кг</w:t>
            </w:r>
          </w:p>
        </w:tc>
        <w:tc>
          <w:tcPr>
            <w:tcW w:w="1134" w:type="dxa"/>
            <w:vAlign w:val="center"/>
          </w:tcPr>
          <w:p w14:paraId="4E8BA023" w14:textId="77777777" w:rsidR="003218C6" w:rsidRPr="00871294" w:rsidRDefault="003218C6" w:rsidP="000511D8">
            <w:pPr>
              <w:jc w:val="center"/>
              <w:rPr>
                <w:b/>
                <w:lang w:val="uk-UA"/>
              </w:rPr>
            </w:pPr>
            <w:r w:rsidRPr="00871294">
              <w:rPr>
                <w:lang w:val="uk-UA"/>
              </w:rPr>
              <w:t>118,80</w:t>
            </w:r>
          </w:p>
        </w:tc>
        <w:tc>
          <w:tcPr>
            <w:tcW w:w="4649" w:type="dxa"/>
            <w:vAlign w:val="center"/>
          </w:tcPr>
          <w:p w14:paraId="5D8B3722" w14:textId="49F61D87" w:rsidR="003218C6" w:rsidRPr="00871294" w:rsidRDefault="003218C6" w:rsidP="000511D8">
            <w:pPr>
              <w:widowControl w:val="0"/>
              <w:rPr>
                <w:b/>
                <w:lang w:val="uk-UA"/>
              </w:rPr>
            </w:pPr>
            <w:proofErr w:type="spellStart"/>
            <w:r w:rsidRPr="00871294">
              <w:rPr>
                <w:lang w:val="uk-UA"/>
              </w:rPr>
              <w:t>Знешкоджено</w:t>
            </w:r>
            <w:proofErr w:type="spellEnd"/>
            <w:r w:rsidRPr="00871294">
              <w:rPr>
                <w:lang w:val="uk-UA"/>
              </w:rPr>
              <w:t xml:space="preserve"> 25 кг ртуті у с</w:t>
            </w:r>
            <w:r w:rsidR="00016615">
              <w:rPr>
                <w:lang w:val="uk-UA"/>
              </w:rPr>
              <w:t>елищ</w:t>
            </w:r>
            <w:r w:rsidR="00F96B37">
              <w:rPr>
                <w:lang w:val="uk-UA"/>
              </w:rPr>
              <w:t>і</w:t>
            </w:r>
            <w:r w:rsidRPr="00871294">
              <w:rPr>
                <w:lang w:val="uk-UA"/>
              </w:rPr>
              <w:t xml:space="preserve"> </w:t>
            </w:r>
            <w:proofErr w:type="spellStart"/>
            <w:r w:rsidRPr="00871294">
              <w:rPr>
                <w:lang w:val="uk-UA"/>
              </w:rPr>
              <w:t>Варва</w:t>
            </w:r>
            <w:proofErr w:type="spellEnd"/>
            <w:r w:rsidRPr="00871294">
              <w:rPr>
                <w:lang w:val="uk-UA"/>
              </w:rPr>
              <w:t xml:space="preserve">. </w:t>
            </w:r>
          </w:p>
        </w:tc>
      </w:tr>
      <w:tr w:rsidR="003218C6" w:rsidRPr="00871294" w14:paraId="4696E786" w14:textId="77777777" w:rsidTr="003218C6">
        <w:tc>
          <w:tcPr>
            <w:tcW w:w="4225" w:type="dxa"/>
            <w:vAlign w:val="center"/>
          </w:tcPr>
          <w:p w14:paraId="5D0F66BD" w14:textId="77777777" w:rsidR="003218C6" w:rsidRPr="00871294" w:rsidRDefault="003218C6" w:rsidP="000511D8">
            <w:pPr>
              <w:widowControl w:val="0"/>
              <w:rPr>
                <w:lang w:val="uk-UA"/>
              </w:rPr>
            </w:pPr>
            <w:r w:rsidRPr="00871294">
              <w:rPr>
                <w:lang w:val="uk-UA"/>
              </w:rPr>
              <w:t>Забезпечення безпечного зберігання, транспортування та підготовка до захоронення джерел іонізуючого випромінювання після перезарядки гамма-терапевтичних апаратів КНП «Чернігівський медичний центр сучасної онкології»</w:t>
            </w:r>
          </w:p>
        </w:tc>
        <w:tc>
          <w:tcPr>
            <w:tcW w:w="1134" w:type="dxa"/>
            <w:vAlign w:val="center"/>
          </w:tcPr>
          <w:p w14:paraId="32E54EF5" w14:textId="77777777" w:rsidR="003218C6" w:rsidRPr="00871294" w:rsidRDefault="003218C6" w:rsidP="000511D8">
            <w:pPr>
              <w:jc w:val="center"/>
              <w:rPr>
                <w:lang w:val="uk-UA"/>
              </w:rPr>
            </w:pPr>
            <w:r w:rsidRPr="00871294">
              <w:rPr>
                <w:lang w:val="uk-UA"/>
              </w:rPr>
              <w:t>687,50</w:t>
            </w:r>
          </w:p>
        </w:tc>
        <w:tc>
          <w:tcPr>
            <w:tcW w:w="4649" w:type="dxa"/>
            <w:vAlign w:val="center"/>
          </w:tcPr>
          <w:p w14:paraId="2212CEDE" w14:textId="09BD047D" w:rsidR="003218C6" w:rsidRPr="00871294" w:rsidRDefault="00F90D15" w:rsidP="000511D8">
            <w:pPr>
              <w:widowControl w:val="0"/>
              <w:rPr>
                <w:lang w:val="uk-UA"/>
              </w:rPr>
            </w:pPr>
            <w:r>
              <w:rPr>
                <w:lang w:val="uk-UA"/>
              </w:rPr>
              <w:t>Видалено</w:t>
            </w:r>
            <w:r w:rsidR="003218C6" w:rsidRPr="00871294">
              <w:rPr>
                <w:lang w:val="uk-UA"/>
              </w:rPr>
              <w:t xml:space="preserve"> джерела іонізуючого випромінювання, які відпрацювали свій ресурс.</w:t>
            </w:r>
          </w:p>
        </w:tc>
      </w:tr>
      <w:tr w:rsidR="003218C6" w:rsidRPr="00871294" w14:paraId="095EA8EA" w14:textId="77777777" w:rsidTr="003218C6">
        <w:tc>
          <w:tcPr>
            <w:tcW w:w="4225" w:type="dxa"/>
            <w:vAlign w:val="center"/>
          </w:tcPr>
          <w:p w14:paraId="263CE775" w14:textId="77777777" w:rsidR="003218C6" w:rsidRPr="00871294" w:rsidRDefault="003218C6" w:rsidP="000511D8">
            <w:pPr>
              <w:widowControl w:val="0"/>
              <w:rPr>
                <w:lang w:val="uk-UA"/>
              </w:rPr>
            </w:pPr>
            <w:r w:rsidRPr="00871294">
              <w:rPr>
                <w:lang w:val="uk-UA"/>
              </w:rPr>
              <w:t>Облаштування сміттєзвалищ</w:t>
            </w:r>
          </w:p>
        </w:tc>
        <w:tc>
          <w:tcPr>
            <w:tcW w:w="1134" w:type="dxa"/>
            <w:vAlign w:val="center"/>
          </w:tcPr>
          <w:p w14:paraId="09883CF0" w14:textId="77777777" w:rsidR="003218C6" w:rsidRPr="00871294" w:rsidRDefault="003218C6" w:rsidP="000511D8">
            <w:pPr>
              <w:jc w:val="center"/>
              <w:rPr>
                <w:lang w:val="uk-UA"/>
              </w:rPr>
            </w:pPr>
            <w:r w:rsidRPr="00871294">
              <w:rPr>
                <w:lang w:val="uk-UA"/>
              </w:rPr>
              <w:t>189,82</w:t>
            </w:r>
          </w:p>
        </w:tc>
        <w:tc>
          <w:tcPr>
            <w:tcW w:w="4649" w:type="dxa"/>
            <w:vAlign w:val="center"/>
          </w:tcPr>
          <w:p w14:paraId="4A9676F6" w14:textId="77777777" w:rsidR="003218C6" w:rsidRPr="00871294" w:rsidRDefault="003218C6" w:rsidP="000511D8">
            <w:pPr>
              <w:widowControl w:val="0"/>
              <w:rPr>
                <w:lang w:val="uk-UA"/>
              </w:rPr>
            </w:pPr>
            <w:r w:rsidRPr="00871294">
              <w:rPr>
                <w:lang w:val="uk-UA"/>
              </w:rPr>
              <w:t xml:space="preserve">Облаштовано по 1 сміттєзвалищу на території Сосницької селищної ради та </w:t>
            </w:r>
            <w:proofErr w:type="spellStart"/>
            <w:r w:rsidRPr="00871294">
              <w:rPr>
                <w:lang w:val="uk-UA"/>
              </w:rPr>
              <w:t>Березнянської</w:t>
            </w:r>
            <w:proofErr w:type="spellEnd"/>
            <w:r w:rsidRPr="00871294">
              <w:rPr>
                <w:lang w:val="uk-UA"/>
              </w:rPr>
              <w:t xml:space="preserve"> селищної ради Менського району. </w:t>
            </w:r>
          </w:p>
        </w:tc>
      </w:tr>
      <w:tr w:rsidR="003218C6" w:rsidRPr="00871294" w14:paraId="2B219DBC" w14:textId="77777777" w:rsidTr="003218C6">
        <w:tc>
          <w:tcPr>
            <w:tcW w:w="10008" w:type="dxa"/>
            <w:gridSpan w:val="3"/>
            <w:vAlign w:val="center"/>
          </w:tcPr>
          <w:p w14:paraId="0F82E1EB" w14:textId="77777777" w:rsidR="003218C6" w:rsidRPr="00871294" w:rsidRDefault="003218C6" w:rsidP="000511D8">
            <w:pPr>
              <w:widowControl w:val="0"/>
              <w:jc w:val="center"/>
              <w:rPr>
                <w:lang w:val="uk-UA"/>
              </w:rPr>
            </w:pPr>
            <w:r w:rsidRPr="00871294">
              <w:rPr>
                <w:b/>
                <w:lang w:val="uk-UA"/>
              </w:rPr>
              <w:t>2020</w:t>
            </w:r>
          </w:p>
        </w:tc>
      </w:tr>
      <w:tr w:rsidR="003218C6" w:rsidRPr="00871294" w14:paraId="2225130C" w14:textId="77777777" w:rsidTr="003218C6">
        <w:tc>
          <w:tcPr>
            <w:tcW w:w="4225" w:type="dxa"/>
            <w:vAlign w:val="center"/>
          </w:tcPr>
          <w:p w14:paraId="43ACF2F7" w14:textId="77777777" w:rsidR="003218C6" w:rsidRPr="00871294" w:rsidRDefault="003218C6" w:rsidP="000511D8">
            <w:pPr>
              <w:widowControl w:val="0"/>
              <w:rPr>
                <w:b/>
                <w:lang w:val="uk-UA"/>
              </w:rPr>
            </w:pPr>
            <w:r w:rsidRPr="00871294">
              <w:rPr>
                <w:lang w:val="uk-UA"/>
              </w:rPr>
              <w:t>Розробка регіонального плану управління відходами</w:t>
            </w:r>
          </w:p>
        </w:tc>
        <w:tc>
          <w:tcPr>
            <w:tcW w:w="1134" w:type="dxa"/>
            <w:vAlign w:val="center"/>
          </w:tcPr>
          <w:p w14:paraId="5CF1B403" w14:textId="77777777" w:rsidR="003218C6" w:rsidRPr="00871294" w:rsidRDefault="003218C6" w:rsidP="000511D8">
            <w:pPr>
              <w:jc w:val="center"/>
              <w:rPr>
                <w:lang w:val="uk-UA"/>
              </w:rPr>
            </w:pPr>
            <w:r w:rsidRPr="00871294">
              <w:rPr>
                <w:lang w:val="uk-UA"/>
              </w:rPr>
              <w:t>495,00</w:t>
            </w:r>
          </w:p>
        </w:tc>
        <w:tc>
          <w:tcPr>
            <w:tcW w:w="4649" w:type="dxa"/>
            <w:vAlign w:val="center"/>
          </w:tcPr>
          <w:p w14:paraId="3F93BF77" w14:textId="77777777" w:rsidR="003218C6" w:rsidRPr="00871294" w:rsidRDefault="003218C6" w:rsidP="000511D8">
            <w:pPr>
              <w:widowControl w:val="0"/>
              <w:rPr>
                <w:lang w:val="uk-UA"/>
              </w:rPr>
            </w:pPr>
            <w:r w:rsidRPr="00871294">
              <w:rPr>
                <w:lang w:val="uk-UA"/>
              </w:rPr>
              <w:t>Розроблено проєкт Регіонального плану.</w:t>
            </w:r>
          </w:p>
        </w:tc>
      </w:tr>
      <w:tr w:rsidR="003218C6" w:rsidRPr="00871294" w14:paraId="3C483D44" w14:textId="77777777" w:rsidTr="003218C6">
        <w:tc>
          <w:tcPr>
            <w:tcW w:w="4225" w:type="dxa"/>
            <w:vAlign w:val="center"/>
          </w:tcPr>
          <w:p w14:paraId="03586C89" w14:textId="77777777" w:rsidR="003218C6" w:rsidRPr="00871294" w:rsidRDefault="003218C6" w:rsidP="000511D8">
            <w:pPr>
              <w:widowControl w:val="0"/>
              <w:rPr>
                <w:lang w:val="uk-UA"/>
              </w:rPr>
            </w:pPr>
            <w:r w:rsidRPr="00871294">
              <w:rPr>
                <w:lang w:val="uk-UA"/>
              </w:rPr>
              <w:t>Облаштування сміттєзвалищ</w:t>
            </w:r>
          </w:p>
        </w:tc>
        <w:tc>
          <w:tcPr>
            <w:tcW w:w="1134" w:type="dxa"/>
            <w:vAlign w:val="center"/>
          </w:tcPr>
          <w:p w14:paraId="72486795" w14:textId="77777777" w:rsidR="003218C6" w:rsidRPr="00871294" w:rsidRDefault="003218C6" w:rsidP="000511D8">
            <w:pPr>
              <w:jc w:val="center"/>
              <w:rPr>
                <w:lang w:val="uk-UA"/>
              </w:rPr>
            </w:pPr>
            <w:r w:rsidRPr="00871294">
              <w:rPr>
                <w:lang w:val="uk-UA"/>
              </w:rPr>
              <w:t>184,80</w:t>
            </w:r>
          </w:p>
        </w:tc>
        <w:tc>
          <w:tcPr>
            <w:tcW w:w="4649" w:type="dxa"/>
            <w:vAlign w:val="center"/>
          </w:tcPr>
          <w:p w14:paraId="5EBAB896" w14:textId="77777777" w:rsidR="003218C6" w:rsidRPr="00871294" w:rsidRDefault="003218C6" w:rsidP="000511D8">
            <w:pPr>
              <w:widowControl w:val="0"/>
              <w:rPr>
                <w:lang w:val="uk-UA"/>
              </w:rPr>
            </w:pPr>
            <w:r w:rsidRPr="00871294">
              <w:rPr>
                <w:lang w:val="uk-UA"/>
              </w:rPr>
              <w:t xml:space="preserve">Завершені роботи з облаштування 4 сміттєзвалищ на території </w:t>
            </w:r>
            <w:proofErr w:type="spellStart"/>
            <w:r w:rsidRPr="00871294">
              <w:rPr>
                <w:lang w:val="uk-UA"/>
              </w:rPr>
              <w:t>Шаповалівської</w:t>
            </w:r>
            <w:proofErr w:type="spellEnd"/>
            <w:r w:rsidRPr="00871294">
              <w:rPr>
                <w:lang w:val="uk-UA"/>
              </w:rPr>
              <w:t xml:space="preserve"> сільської ради </w:t>
            </w:r>
            <w:proofErr w:type="spellStart"/>
            <w:r w:rsidRPr="00871294">
              <w:rPr>
                <w:lang w:val="uk-UA"/>
              </w:rPr>
              <w:t>Борзнянського</w:t>
            </w:r>
            <w:proofErr w:type="spellEnd"/>
            <w:r w:rsidRPr="00871294">
              <w:rPr>
                <w:lang w:val="uk-UA"/>
              </w:rPr>
              <w:t xml:space="preserve"> району, </w:t>
            </w:r>
            <w:proofErr w:type="spellStart"/>
            <w:r w:rsidRPr="00871294">
              <w:rPr>
                <w:lang w:val="uk-UA"/>
              </w:rPr>
              <w:t>Білошицько</w:t>
            </w:r>
            <w:proofErr w:type="spellEnd"/>
            <w:r w:rsidRPr="00871294">
              <w:rPr>
                <w:lang w:val="uk-UA"/>
              </w:rPr>
              <w:t xml:space="preserve">-Слобідської та </w:t>
            </w:r>
            <w:proofErr w:type="spellStart"/>
            <w:r w:rsidRPr="00871294">
              <w:rPr>
                <w:lang w:val="uk-UA"/>
              </w:rPr>
              <w:t>Прибинської</w:t>
            </w:r>
            <w:proofErr w:type="spellEnd"/>
            <w:r w:rsidRPr="00871294">
              <w:rPr>
                <w:lang w:val="uk-UA"/>
              </w:rPr>
              <w:t xml:space="preserve"> сільських рад </w:t>
            </w:r>
            <w:proofErr w:type="spellStart"/>
            <w:r w:rsidRPr="00871294">
              <w:rPr>
                <w:lang w:val="uk-UA"/>
              </w:rPr>
              <w:t>Корюківського</w:t>
            </w:r>
            <w:proofErr w:type="spellEnd"/>
            <w:r w:rsidRPr="00871294">
              <w:rPr>
                <w:lang w:val="uk-UA"/>
              </w:rPr>
              <w:t xml:space="preserve"> району, </w:t>
            </w:r>
            <w:proofErr w:type="spellStart"/>
            <w:r w:rsidRPr="00871294">
              <w:rPr>
                <w:lang w:val="uk-UA"/>
              </w:rPr>
              <w:t>Тиницької</w:t>
            </w:r>
            <w:proofErr w:type="spellEnd"/>
            <w:r w:rsidRPr="00871294">
              <w:rPr>
                <w:lang w:val="uk-UA"/>
              </w:rPr>
              <w:t xml:space="preserve"> сільської ради Бахмацького району.</w:t>
            </w:r>
          </w:p>
        </w:tc>
      </w:tr>
      <w:tr w:rsidR="003218C6" w:rsidRPr="00871294" w14:paraId="6834D47C" w14:textId="77777777" w:rsidTr="003218C6">
        <w:tc>
          <w:tcPr>
            <w:tcW w:w="4225" w:type="dxa"/>
            <w:vAlign w:val="center"/>
          </w:tcPr>
          <w:p w14:paraId="3A632D53" w14:textId="77777777" w:rsidR="003218C6" w:rsidRPr="00871294" w:rsidRDefault="003218C6" w:rsidP="000511D8">
            <w:pPr>
              <w:widowControl w:val="0"/>
              <w:rPr>
                <w:lang w:val="uk-UA"/>
              </w:rPr>
            </w:pPr>
            <w:r w:rsidRPr="00871294">
              <w:rPr>
                <w:lang w:val="uk-UA"/>
              </w:rPr>
              <w:t>Забезпечення передачі, перевезення та зберігання радіоактивних відходів КНП «Чернігівський медичний центр сучасної онкології» Чернігівської обласної ради</w:t>
            </w:r>
          </w:p>
        </w:tc>
        <w:tc>
          <w:tcPr>
            <w:tcW w:w="1134" w:type="dxa"/>
            <w:vAlign w:val="center"/>
          </w:tcPr>
          <w:p w14:paraId="09CE97E8" w14:textId="77777777" w:rsidR="003218C6" w:rsidRPr="00871294" w:rsidRDefault="003218C6" w:rsidP="000511D8">
            <w:pPr>
              <w:jc w:val="center"/>
              <w:rPr>
                <w:lang w:val="uk-UA"/>
              </w:rPr>
            </w:pPr>
            <w:r w:rsidRPr="00871294">
              <w:rPr>
                <w:lang w:val="uk-UA"/>
              </w:rPr>
              <w:t>132,80</w:t>
            </w:r>
          </w:p>
        </w:tc>
        <w:tc>
          <w:tcPr>
            <w:tcW w:w="4649" w:type="dxa"/>
            <w:vAlign w:val="center"/>
          </w:tcPr>
          <w:p w14:paraId="55A64F16" w14:textId="512AAFA8" w:rsidR="003218C6" w:rsidRPr="00871294" w:rsidRDefault="003218C6" w:rsidP="000511D8">
            <w:pPr>
              <w:widowControl w:val="0"/>
              <w:rPr>
                <w:lang w:val="uk-UA"/>
              </w:rPr>
            </w:pPr>
            <w:r w:rsidRPr="00871294">
              <w:rPr>
                <w:lang w:val="uk-UA"/>
              </w:rPr>
              <w:t xml:space="preserve">Радіоактивні відходи </w:t>
            </w:r>
            <w:r w:rsidR="007B0546">
              <w:rPr>
                <w:lang w:val="uk-UA"/>
              </w:rPr>
              <w:t>видалено</w:t>
            </w:r>
            <w:r w:rsidRPr="00871294">
              <w:rPr>
                <w:lang w:val="uk-UA"/>
              </w:rPr>
              <w:t>.</w:t>
            </w:r>
          </w:p>
        </w:tc>
      </w:tr>
      <w:tr w:rsidR="003218C6" w:rsidRPr="00871294" w14:paraId="1F5F0F75" w14:textId="77777777" w:rsidTr="003218C6">
        <w:tc>
          <w:tcPr>
            <w:tcW w:w="10008" w:type="dxa"/>
            <w:gridSpan w:val="3"/>
            <w:vAlign w:val="center"/>
          </w:tcPr>
          <w:p w14:paraId="4DC87C8D" w14:textId="77777777" w:rsidR="003218C6" w:rsidRPr="00871294" w:rsidRDefault="003218C6" w:rsidP="000511D8">
            <w:pPr>
              <w:widowControl w:val="0"/>
              <w:jc w:val="center"/>
              <w:rPr>
                <w:lang w:val="uk-UA"/>
              </w:rPr>
            </w:pPr>
            <w:r w:rsidRPr="00871294">
              <w:rPr>
                <w:b/>
                <w:lang w:val="uk-UA"/>
              </w:rPr>
              <w:t>2021</w:t>
            </w:r>
          </w:p>
        </w:tc>
      </w:tr>
      <w:tr w:rsidR="003218C6" w:rsidRPr="00871294" w14:paraId="491EBC16" w14:textId="77777777" w:rsidTr="003218C6">
        <w:tc>
          <w:tcPr>
            <w:tcW w:w="4225" w:type="dxa"/>
            <w:vAlign w:val="center"/>
          </w:tcPr>
          <w:p w14:paraId="1CE0B401" w14:textId="77777777" w:rsidR="003218C6" w:rsidRPr="00871294" w:rsidRDefault="003218C6" w:rsidP="000511D8">
            <w:pPr>
              <w:widowControl w:val="0"/>
              <w:rPr>
                <w:b/>
                <w:lang w:val="uk-UA"/>
              </w:rPr>
            </w:pPr>
            <w:r w:rsidRPr="00871294">
              <w:rPr>
                <w:b/>
                <w:lang w:val="uk-UA"/>
              </w:rPr>
              <w:t>-</w:t>
            </w:r>
          </w:p>
        </w:tc>
        <w:tc>
          <w:tcPr>
            <w:tcW w:w="1134" w:type="dxa"/>
            <w:vAlign w:val="center"/>
          </w:tcPr>
          <w:p w14:paraId="73663C30" w14:textId="77777777" w:rsidR="003218C6" w:rsidRPr="00871294" w:rsidRDefault="003218C6" w:rsidP="000511D8">
            <w:pPr>
              <w:jc w:val="center"/>
              <w:rPr>
                <w:lang w:val="uk-UA"/>
              </w:rPr>
            </w:pPr>
            <w:r w:rsidRPr="00871294">
              <w:rPr>
                <w:b/>
                <w:lang w:val="uk-UA"/>
              </w:rPr>
              <w:t>-</w:t>
            </w:r>
          </w:p>
        </w:tc>
        <w:tc>
          <w:tcPr>
            <w:tcW w:w="4649" w:type="dxa"/>
            <w:vAlign w:val="center"/>
          </w:tcPr>
          <w:p w14:paraId="341FF5A0" w14:textId="77777777" w:rsidR="003218C6" w:rsidRPr="00871294" w:rsidRDefault="003218C6" w:rsidP="000511D8">
            <w:pPr>
              <w:widowControl w:val="0"/>
              <w:rPr>
                <w:lang w:val="uk-UA"/>
              </w:rPr>
            </w:pPr>
            <w:r w:rsidRPr="00871294">
              <w:rPr>
                <w:b/>
                <w:lang w:val="uk-UA"/>
              </w:rPr>
              <w:t>-</w:t>
            </w:r>
          </w:p>
        </w:tc>
      </w:tr>
      <w:tr w:rsidR="003218C6" w:rsidRPr="00871294" w14:paraId="363BCA1C" w14:textId="77777777" w:rsidTr="003218C6">
        <w:tc>
          <w:tcPr>
            <w:tcW w:w="10008" w:type="dxa"/>
            <w:gridSpan w:val="3"/>
            <w:vAlign w:val="center"/>
          </w:tcPr>
          <w:p w14:paraId="3B228457" w14:textId="77777777" w:rsidR="003218C6" w:rsidRPr="00871294" w:rsidRDefault="003218C6" w:rsidP="000511D8">
            <w:pPr>
              <w:widowControl w:val="0"/>
              <w:jc w:val="center"/>
              <w:rPr>
                <w:b/>
                <w:lang w:val="uk-UA"/>
              </w:rPr>
            </w:pPr>
            <w:r w:rsidRPr="00871294">
              <w:rPr>
                <w:b/>
                <w:lang w:val="uk-UA"/>
              </w:rPr>
              <w:t>2022</w:t>
            </w:r>
          </w:p>
        </w:tc>
      </w:tr>
      <w:tr w:rsidR="003218C6" w:rsidRPr="00871294" w14:paraId="36485116" w14:textId="77777777" w:rsidTr="003218C6">
        <w:tc>
          <w:tcPr>
            <w:tcW w:w="4225" w:type="dxa"/>
            <w:vAlign w:val="center"/>
          </w:tcPr>
          <w:p w14:paraId="2EC5591B" w14:textId="68DC788B" w:rsidR="003218C6" w:rsidRPr="00871294" w:rsidRDefault="003218C6" w:rsidP="000511D8">
            <w:pPr>
              <w:widowControl w:val="0"/>
              <w:rPr>
                <w:b/>
                <w:lang w:val="uk-UA"/>
              </w:rPr>
            </w:pPr>
            <w:r w:rsidRPr="00871294">
              <w:rPr>
                <w:lang w:val="uk-UA"/>
              </w:rPr>
              <w:t>Забезпечення екологічно безпечного збирання, перевезення, зберігання, оброблення, видалення, знешкодження і захоронення непридатних до використання хімічних засобів захисту рослин</w:t>
            </w:r>
          </w:p>
        </w:tc>
        <w:tc>
          <w:tcPr>
            <w:tcW w:w="1134" w:type="dxa"/>
            <w:vAlign w:val="center"/>
          </w:tcPr>
          <w:p w14:paraId="63F83ED7" w14:textId="77777777" w:rsidR="003218C6" w:rsidRPr="00871294" w:rsidRDefault="003218C6" w:rsidP="000511D8">
            <w:pPr>
              <w:jc w:val="center"/>
              <w:rPr>
                <w:b/>
                <w:lang w:val="uk-UA"/>
              </w:rPr>
            </w:pPr>
            <w:r w:rsidRPr="00871294">
              <w:rPr>
                <w:lang w:val="uk-UA"/>
              </w:rPr>
              <w:t>356,82</w:t>
            </w:r>
          </w:p>
        </w:tc>
        <w:tc>
          <w:tcPr>
            <w:tcW w:w="4649" w:type="dxa"/>
            <w:vAlign w:val="center"/>
          </w:tcPr>
          <w:p w14:paraId="458FBCBC" w14:textId="5593D643" w:rsidR="003218C6" w:rsidRPr="00871294" w:rsidRDefault="003218C6" w:rsidP="000511D8">
            <w:pPr>
              <w:widowControl w:val="0"/>
              <w:rPr>
                <w:b/>
                <w:lang w:val="uk-UA"/>
              </w:rPr>
            </w:pPr>
            <w:r w:rsidRPr="00871294">
              <w:rPr>
                <w:lang w:val="uk-UA"/>
              </w:rPr>
              <w:t xml:space="preserve">Вивезено на </w:t>
            </w:r>
            <w:r w:rsidR="007B0546">
              <w:rPr>
                <w:lang w:val="uk-UA"/>
              </w:rPr>
              <w:t>видалення</w:t>
            </w:r>
            <w:r w:rsidRPr="00871294">
              <w:rPr>
                <w:lang w:val="uk-UA"/>
              </w:rPr>
              <w:t xml:space="preserve"> 5,974 ти ХЗЗР, які зберігалися на території </w:t>
            </w:r>
            <w:proofErr w:type="spellStart"/>
            <w:r w:rsidRPr="00871294">
              <w:rPr>
                <w:lang w:val="uk-UA"/>
              </w:rPr>
              <w:t>Сухополов'янської</w:t>
            </w:r>
            <w:proofErr w:type="spellEnd"/>
            <w:r w:rsidRPr="00871294">
              <w:rPr>
                <w:lang w:val="uk-UA"/>
              </w:rPr>
              <w:t xml:space="preserve"> сільської громади.</w:t>
            </w:r>
          </w:p>
        </w:tc>
      </w:tr>
      <w:tr w:rsidR="003218C6" w:rsidRPr="00871294" w14:paraId="488416E3" w14:textId="77777777" w:rsidTr="003218C6">
        <w:tc>
          <w:tcPr>
            <w:tcW w:w="10008" w:type="dxa"/>
            <w:gridSpan w:val="3"/>
            <w:vAlign w:val="center"/>
          </w:tcPr>
          <w:p w14:paraId="0F5B9C33" w14:textId="77777777" w:rsidR="003218C6" w:rsidRPr="00871294" w:rsidRDefault="003218C6" w:rsidP="000511D8">
            <w:pPr>
              <w:widowControl w:val="0"/>
              <w:jc w:val="center"/>
              <w:rPr>
                <w:lang w:val="uk-UA"/>
              </w:rPr>
            </w:pPr>
            <w:r w:rsidRPr="00871294">
              <w:rPr>
                <w:b/>
                <w:lang w:val="uk-UA"/>
              </w:rPr>
              <w:t>2023</w:t>
            </w:r>
          </w:p>
        </w:tc>
      </w:tr>
      <w:tr w:rsidR="003218C6" w:rsidRPr="00871294" w14:paraId="10ABFB81" w14:textId="77777777" w:rsidTr="003218C6">
        <w:tc>
          <w:tcPr>
            <w:tcW w:w="4225" w:type="dxa"/>
            <w:vAlign w:val="center"/>
          </w:tcPr>
          <w:p w14:paraId="0E6ECB73" w14:textId="46EE6501" w:rsidR="003218C6" w:rsidRPr="00871294" w:rsidRDefault="003218C6" w:rsidP="000511D8">
            <w:pPr>
              <w:widowControl w:val="0"/>
              <w:rPr>
                <w:b/>
                <w:lang w:val="uk-UA"/>
              </w:rPr>
            </w:pPr>
            <w:r w:rsidRPr="00871294">
              <w:rPr>
                <w:lang w:val="uk-UA"/>
              </w:rPr>
              <w:t xml:space="preserve">Забезпечення екологічно безпечного збирання, перевезення, зберігання, оброблення, видалення, знешкодження і захоронення </w:t>
            </w:r>
            <w:r w:rsidRPr="00871294">
              <w:rPr>
                <w:lang w:val="uk-UA"/>
              </w:rPr>
              <w:lastRenderedPageBreak/>
              <w:t>непридатних до використання хімічних засобів захисту рослин</w:t>
            </w:r>
          </w:p>
        </w:tc>
        <w:tc>
          <w:tcPr>
            <w:tcW w:w="1134" w:type="dxa"/>
            <w:vAlign w:val="center"/>
          </w:tcPr>
          <w:p w14:paraId="4B7FAB1B" w14:textId="77777777" w:rsidR="003218C6" w:rsidRPr="00871294" w:rsidRDefault="003218C6" w:rsidP="000511D8">
            <w:pPr>
              <w:jc w:val="center"/>
              <w:rPr>
                <w:lang w:val="uk-UA"/>
              </w:rPr>
            </w:pPr>
            <w:r w:rsidRPr="00871294">
              <w:rPr>
                <w:lang w:val="uk-UA"/>
              </w:rPr>
              <w:lastRenderedPageBreak/>
              <w:t>2149,350</w:t>
            </w:r>
          </w:p>
        </w:tc>
        <w:tc>
          <w:tcPr>
            <w:tcW w:w="4649" w:type="dxa"/>
            <w:vAlign w:val="center"/>
          </w:tcPr>
          <w:p w14:paraId="7BD40AB7" w14:textId="2A921C8A" w:rsidR="003218C6" w:rsidRPr="00871294" w:rsidRDefault="003218C6" w:rsidP="000511D8">
            <w:pPr>
              <w:widowControl w:val="0"/>
              <w:rPr>
                <w:lang w:val="uk-UA"/>
              </w:rPr>
            </w:pPr>
            <w:r w:rsidRPr="00871294">
              <w:rPr>
                <w:lang w:val="uk-UA"/>
              </w:rPr>
              <w:t xml:space="preserve">Вивезено на </w:t>
            </w:r>
            <w:r w:rsidR="007B0546">
              <w:rPr>
                <w:lang w:val="uk-UA"/>
              </w:rPr>
              <w:t>видалення</w:t>
            </w:r>
            <w:r w:rsidRPr="00871294">
              <w:rPr>
                <w:lang w:val="uk-UA"/>
              </w:rPr>
              <w:t xml:space="preserve"> 39,894 т ХЗЗР, які зберігалися на території 10 громад області.</w:t>
            </w:r>
          </w:p>
        </w:tc>
      </w:tr>
      <w:tr w:rsidR="003218C6" w:rsidRPr="00871294" w14:paraId="6E89A64E" w14:textId="77777777" w:rsidTr="003218C6">
        <w:tc>
          <w:tcPr>
            <w:tcW w:w="4225" w:type="dxa"/>
            <w:vAlign w:val="center"/>
          </w:tcPr>
          <w:p w14:paraId="30DC426E" w14:textId="74929F7F" w:rsidR="003218C6" w:rsidRPr="00871294" w:rsidRDefault="003218C6" w:rsidP="000511D8">
            <w:pPr>
              <w:widowControl w:val="0"/>
              <w:rPr>
                <w:lang w:val="uk-UA"/>
              </w:rPr>
            </w:pPr>
            <w:r w:rsidRPr="00871294">
              <w:rPr>
                <w:lang w:val="uk-UA"/>
              </w:rPr>
              <w:t>Забезпечення екологічно безпечного збирання, перевезення, зберігання, оброблення, видалення, знешкодження і захоронення відходів на території Чернігівської області</w:t>
            </w:r>
          </w:p>
        </w:tc>
        <w:tc>
          <w:tcPr>
            <w:tcW w:w="1134" w:type="dxa"/>
            <w:vAlign w:val="center"/>
          </w:tcPr>
          <w:p w14:paraId="0CED4324" w14:textId="77777777" w:rsidR="003218C6" w:rsidRPr="00871294" w:rsidRDefault="003218C6" w:rsidP="000511D8">
            <w:pPr>
              <w:jc w:val="center"/>
              <w:rPr>
                <w:lang w:val="uk-UA"/>
              </w:rPr>
            </w:pPr>
            <w:r w:rsidRPr="00871294">
              <w:rPr>
                <w:lang w:val="uk-UA"/>
              </w:rPr>
              <w:t>521,210</w:t>
            </w:r>
          </w:p>
        </w:tc>
        <w:tc>
          <w:tcPr>
            <w:tcW w:w="4649" w:type="dxa"/>
            <w:vAlign w:val="center"/>
          </w:tcPr>
          <w:p w14:paraId="05357301" w14:textId="5701ED9E" w:rsidR="003218C6" w:rsidRPr="00871294" w:rsidRDefault="003218C6" w:rsidP="000511D8">
            <w:pPr>
              <w:widowControl w:val="0"/>
              <w:rPr>
                <w:lang w:val="uk-UA"/>
              </w:rPr>
            </w:pPr>
            <w:r w:rsidRPr="00871294">
              <w:rPr>
                <w:lang w:val="uk-UA"/>
              </w:rPr>
              <w:t xml:space="preserve">Вивезено на </w:t>
            </w:r>
            <w:r w:rsidR="007B0546">
              <w:rPr>
                <w:lang w:val="uk-UA"/>
              </w:rPr>
              <w:t>видалення</w:t>
            </w:r>
            <w:r w:rsidRPr="00871294">
              <w:rPr>
                <w:lang w:val="uk-UA"/>
              </w:rPr>
              <w:t xml:space="preserve"> 711,928 тис. ламп розжарювання, обміняних під час реалізації урядової програми зі створення сприятливих умов для забезпечення ефективного споживання електричної енергії в Україні.</w:t>
            </w:r>
          </w:p>
        </w:tc>
      </w:tr>
      <w:tr w:rsidR="003218C6" w:rsidRPr="00871294" w14:paraId="567B246B" w14:textId="77777777" w:rsidTr="003218C6">
        <w:tc>
          <w:tcPr>
            <w:tcW w:w="4225" w:type="dxa"/>
            <w:vAlign w:val="center"/>
          </w:tcPr>
          <w:p w14:paraId="31BE0056" w14:textId="77777777" w:rsidR="003218C6" w:rsidRPr="00871294" w:rsidRDefault="003218C6" w:rsidP="000511D8">
            <w:pPr>
              <w:ind w:right="61"/>
              <w:rPr>
                <w:lang w:val="uk-UA"/>
              </w:rPr>
            </w:pPr>
            <w:r w:rsidRPr="00871294">
              <w:rPr>
                <w:lang w:val="uk-UA"/>
              </w:rPr>
              <w:t>Забезпечення екологічного збирання й перевезення відходів на території Іванівської територіальної громади Чернігівського району Чернігівської області</w:t>
            </w:r>
          </w:p>
          <w:p w14:paraId="611FC2C6" w14:textId="77777777" w:rsidR="003218C6" w:rsidRPr="00871294" w:rsidRDefault="003218C6" w:rsidP="000511D8">
            <w:pPr>
              <w:widowControl w:val="0"/>
              <w:rPr>
                <w:lang w:val="uk-UA"/>
              </w:rPr>
            </w:pPr>
          </w:p>
        </w:tc>
        <w:tc>
          <w:tcPr>
            <w:tcW w:w="1134" w:type="dxa"/>
            <w:vAlign w:val="center"/>
          </w:tcPr>
          <w:p w14:paraId="1A801679" w14:textId="77777777" w:rsidR="003218C6" w:rsidRPr="00871294" w:rsidRDefault="003218C6" w:rsidP="000511D8">
            <w:pPr>
              <w:jc w:val="center"/>
              <w:rPr>
                <w:lang w:val="uk-UA"/>
              </w:rPr>
            </w:pPr>
            <w:r w:rsidRPr="00871294">
              <w:rPr>
                <w:lang w:val="uk-UA"/>
              </w:rPr>
              <w:t>0,00</w:t>
            </w:r>
          </w:p>
        </w:tc>
        <w:tc>
          <w:tcPr>
            <w:tcW w:w="4649" w:type="dxa"/>
            <w:vAlign w:val="center"/>
          </w:tcPr>
          <w:p w14:paraId="3EEAF30E" w14:textId="77777777" w:rsidR="003218C6" w:rsidRPr="00871294" w:rsidRDefault="003218C6" w:rsidP="000511D8">
            <w:pPr>
              <w:widowControl w:val="0"/>
              <w:rPr>
                <w:lang w:val="uk-UA"/>
              </w:rPr>
            </w:pPr>
            <w:r w:rsidRPr="00871294">
              <w:rPr>
                <w:lang w:val="uk-UA"/>
              </w:rPr>
              <w:t>Розпочато ліквідацію стихійного сміттєзвалища на території Іванівської сільської ради, що утворилося в результаті окупації громади російськими агресорами. Роботи на цьому об’єкті не встигли виконати в повному обсязі через погодні умови, тому реалізацію зазначеного заходу перенесено на 2024 рік.</w:t>
            </w:r>
          </w:p>
        </w:tc>
      </w:tr>
      <w:tr w:rsidR="003218C6" w:rsidRPr="00871294" w14:paraId="4D0B815C" w14:textId="77777777" w:rsidTr="003218C6">
        <w:tc>
          <w:tcPr>
            <w:tcW w:w="4225" w:type="dxa"/>
            <w:vAlign w:val="center"/>
          </w:tcPr>
          <w:p w14:paraId="4D310FE3" w14:textId="77777777" w:rsidR="003218C6" w:rsidRPr="00871294" w:rsidRDefault="003218C6" w:rsidP="000511D8">
            <w:pPr>
              <w:ind w:right="61"/>
              <w:rPr>
                <w:lang w:val="uk-UA"/>
              </w:rPr>
            </w:pPr>
            <w:r w:rsidRPr="00871294">
              <w:rPr>
                <w:lang w:val="uk-UA"/>
              </w:rPr>
              <w:t>Розроблення Регіонального плану управління відходами Чернігівської області</w:t>
            </w:r>
          </w:p>
        </w:tc>
        <w:tc>
          <w:tcPr>
            <w:tcW w:w="1134" w:type="dxa"/>
            <w:vAlign w:val="center"/>
          </w:tcPr>
          <w:p w14:paraId="6E3B4A55" w14:textId="77777777" w:rsidR="003218C6" w:rsidRPr="00871294" w:rsidRDefault="003218C6" w:rsidP="000511D8">
            <w:pPr>
              <w:jc w:val="center"/>
              <w:rPr>
                <w:lang w:val="uk-UA"/>
              </w:rPr>
            </w:pPr>
            <w:r w:rsidRPr="00871294">
              <w:rPr>
                <w:lang w:val="uk-UA"/>
              </w:rPr>
              <w:t>0,00</w:t>
            </w:r>
          </w:p>
        </w:tc>
        <w:tc>
          <w:tcPr>
            <w:tcW w:w="4649" w:type="dxa"/>
            <w:vAlign w:val="center"/>
          </w:tcPr>
          <w:p w14:paraId="739F9B08" w14:textId="77777777" w:rsidR="003218C6" w:rsidRPr="00871294" w:rsidRDefault="003218C6" w:rsidP="000511D8">
            <w:pPr>
              <w:widowControl w:val="0"/>
              <w:rPr>
                <w:lang w:val="uk-UA"/>
              </w:rPr>
            </w:pPr>
            <w:r w:rsidRPr="00871294">
              <w:rPr>
                <w:lang w:val="uk-UA"/>
              </w:rPr>
              <w:t>Перенесено на 2024 рік, оскільки у 2023 році ще не було затверджено Національний план управління відходами до 2030 року.</w:t>
            </w:r>
          </w:p>
        </w:tc>
      </w:tr>
    </w:tbl>
    <w:p w14:paraId="4D6E7F36" w14:textId="77777777" w:rsidR="003218C6" w:rsidRPr="00871294" w:rsidRDefault="003218C6" w:rsidP="003218C6">
      <w:pPr>
        <w:widowControl w:val="0"/>
        <w:ind w:left="23" w:firstLine="685"/>
        <w:rPr>
          <w:i/>
          <w:sz w:val="28"/>
          <w:szCs w:val="28"/>
          <w:lang w:val="uk-UA"/>
        </w:rPr>
      </w:pPr>
    </w:p>
    <w:p w14:paraId="23131DD3" w14:textId="77777777" w:rsidR="003218C6" w:rsidRPr="00871294" w:rsidRDefault="003218C6" w:rsidP="003218C6">
      <w:pPr>
        <w:ind w:firstLine="709"/>
        <w:jc w:val="both"/>
        <w:rPr>
          <w:lang w:val="uk-UA"/>
        </w:rPr>
      </w:pPr>
      <w:r w:rsidRPr="00871294">
        <w:rPr>
          <w:sz w:val="28"/>
          <w:szCs w:val="28"/>
          <w:lang w:val="uk-UA"/>
        </w:rPr>
        <w:t>Інформація щодо фінансування заходів з управління відходами за територіальними громадами (відповідь ТГ на лист №04-14/1331 від 04.06.2025 Департаменту екології та природних ресурсів Чернігівської ОДА) приведена у додатку Г.</w:t>
      </w:r>
    </w:p>
    <w:p w14:paraId="5A96B212" w14:textId="305B668A" w:rsidR="003218C6" w:rsidRPr="00871294" w:rsidRDefault="003218C6" w:rsidP="003218C6">
      <w:pPr>
        <w:shd w:val="clear" w:color="auto" w:fill="FFFFFF"/>
        <w:ind w:firstLine="709"/>
        <w:jc w:val="both"/>
        <w:rPr>
          <w:b/>
          <w:sz w:val="28"/>
          <w:szCs w:val="28"/>
          <w:lang w:val="uk-UA"/>
        </w:rPr>
      </w:pPr>
      <w:bookmarkStart w:id="13" w:name="bookmark=id.opjk7herj4x3" w:colFirst="0" w:colLast="0"/>
      <w:bookmarkEnd w:id="13"/>
      <w:r w:rsidRPr="00871294">
        <w:rPr>
          <w:b/>
          <w:sz w:val="28"/>
          <w:szCs w:val="28"/>
          <w:lang w:val="uk-UA"/>
        </w:rPr>
        <w:t xml:space="preserve">Тарифи на послуги з </w:t>
      </w:r>
      <w:r w:rsidR="00227A21">
        <w:rPr>
          <w:b/>
          <w:sz w:val="28"/>
          <w:szCs w:val="28"/>
          <w:lang w:val="uk-UA"/>
        </w:rPr>
        <w:t>управління</w:t>
      </w:r>
      <w:r w:rsidRPr="00871294">
        <w:rPr>
          <w:b/>
          <w:sz w:val="28"/>
          <w:szCs w:val="28"/>
          <w:lang w:val="uk-UA"/>
        </w:rPr>
        <w:t xml:space="preserve"> побутовими відходами</w:t>
      </w:r>
    </w:p>
    <w:p w14:paraId="6DCC3E57" w14:textId="03C65F09" w:rsidR="003218C6" w:rsidRPr="00871294" w:rsidRDefault="003218C6" w:rsidP="003218C6">
      <w:pPr>
        <w:shd w:val="clear" w:color="auto" w:fill="FFFFFF"/>
        <w:ind w:firstLine="709"/>
        <w:jc w:val="both"/>
        <w:rPr>
          <w:sz w:val="28"/>
          <w:szCs w:val="28"/>
          <w:lang w:val="uk-UA"/>
        </w:rPr>
      </w:pPr>
      <w:r w:rsidRPr="00871294">
        <w:rPr>
          <w:sz w:val="28"/>
          <w:szCs w:val="28"/>
          <w:lang w:val="uk-UA"/>
        </w:rPr>
        <w:t xml:space="preserve">Основними джерелами коштів у частині </w:t>
      </w:r>
      <w:r w:rsidR="00227A21">
        <w:rPr>
          <w:sz w:val="28"/>
          <w:szCs w:val="28"/>
          <w:lang w:val="uk-UA"/>
        </w:rPr>
        <w:t>управління</w:t>
      </w:r>
      <w:r w:rsidRPr="00871294">
        <w:rPr>
          <w:sz w:val="28"/>
          <w:szCs w:val="28"/>
          <w:lang w:val="uk-UA"/>
        </w:rPr>
        <w:t xml:space="preserve"> відходами є тарифи на послуги з </w:t>
      </w:r>
      <w:r w:rsidR="00227A21">
        <w:rPr>
          <w:sz w:val="28"/>
          <w:szCs w:val="28"/>
          <w:lang w:val="uk-UA"/>
        </w:rPr>
        <w:t>управління</w:t>
      </w:r>
      <w:r w:rsidRPr="00871294">
        <w:rPr>
          <w:sz w:val="28"/>
          <w:szCs w:val="28"/>
          <w:lang w:val="uk-UA"/>
        </w:rPr>
        <w:t xml:space="preserve"> побутовими відходами, які затверджуються органами місцевого самоврядування на основі норм надання послуг з </w:t>
      </w:r>
      <w:r w:rsidR="00227A21">
        <w:rPr>
          <w:sz w:val="28"/>
          <w:szCs w:val="28"/>
          <w:lang w:val="uk-UA"/>
        </w:rPr>
        <w:t>управління</w:t>
      </w:r>
      <w:r w:rsidRPr="00871294">
        <w:rPr>
          <w:sz w:val="28"/>
          <w:szCs w:val="28"/>
          <w:lang w:val="uk-UA"/>
        </w:rPr>
        <w:t xml:space="preserve"> побутовими відходами. </w:t>
      </w:r>
    </w:p>
    <w:p w14:paraId="4F807CA0" w14:textId="74474F50" w:rsidR="003218C6" w:rsidRPr="00871294" w:rsidRDefault="003218C6" w:rsidP="003218C6">
      <w:pPr>
        <w:shd w:val="clear" w:color="auto" w:fill="FFFFFF"/>
        <w:ind w:firstLine="709"/>
        <w:jc w:val="both"/>
        <w:rPr>
          <w:sz w:val="28"/>
          <w:szCs w:val="28"/>
          <w:lang w:val="uk-UA"/>
        </w:rPr>
      </w:pPr>
      <w:r w:rsidRPr="00871294">
        <w:rPr>
          <w:sz w:val="28"/>
          <w:szCs w:val="28"/>
          <w:lang w:val="uk-UA"/>
        </w:rPr>
        <w:t>Інформація щодо тарифів на послуги з управління побутовими відходами по Чернігівській області станом на  01 січня  2025 року наведена в таблицях 2.14 і 2.15.</w:t>
      </w:r>
    </w:p>
    <w:p w14:paraId="0F39EB0F" w14:textId="77777777" w:rsidR="003218C6" w:rsidRPr="00871294" w:rsidRDefault="003218C6" w:rsidP="003218C6">
      <w:pPr>
        <w:shd w:val="clear" w:color="auto" w:fill="FFFFFF"/>
        <w:ind w:firstLine="709"/>
        <w:jc w:val="both"/>
        <w:rPr>
          <w:sz w:val="28"/>
          <w:szCs w:val="28"/>
          <w:lang w:val="uk-UA"/>
        </w:rPr>
      </w:pPr>
      <w:r w:rsidRPr="00871294">
        <w:rPr>
          <w:sz w:val="28"/>
          <w:szCs w:val="28"/>
          <w:lang w:val="uk-UA"/>
        </w:rPr>
        <w:t>Виконавчий комітет Чернігівської міської ради 22.07.2024 р. затвердив вартість послуги на збирання, перевезення, видалення побутових відходів, а також середньозважений тариф на послугу з управління побутовими відходами (табл. 2.16, табл. 2.17).</w:t>
      </w:r>
    </w:p>
    <w:p w14:paraId="3BFB4543" w14:textId="77777777" w:rsidR="003218C6" w:rsidRPr="00871294" w:rsidRDefault="003218C6" w:rsidP="003218C6">
      <w:pPr>
        <w:shd w:val="clear" w:color="auto" w:fill="FFFFFF"/>
        <w:ind w:firstLine="709"/>
        <w:jc w:val="both"/>
        <w:rPr>
          <w:sz w:val="28"/>
          <w:szCs w:val="28"/>
          <w:lang w:val="uk-UA"/>
        </w:rPr>
      </w:pPr>
      <w:r w:rsidRPr="00871294">
        <w:rPr>
          <w:sz w:val="28"/>
          <w:szCs w:val="28"/>
          <w:lang w:val="uk-UA"/>
        </w:rPr>
        <w:t>Тариф окремо встановлюється для багатоквартирних будинків з наявністю усіх видів благоустрою та для приватного сектора і різниться по населеним пунктам області.</w:t>
      </w:r>
    </w:p>
    <w:p w14:paraId="319CF8A0" w14:textId="77777777" w:rsidR="003218C6" w:rsidRPr="00871294" w:rsidRDefault="003218C6" w:rsidP="003218C6">
      <w:pPr>
        <w:shd w:val="clear" w:color="auto" w:fill="FFFFFF"/>
        <w:ind w:firstLine="709"/>
        <w:jc w:val="both"/>
        <w:rPr>
          <w:sz w:val="28"/>
          <w:szCs w:val="28"/>
          <w:lang w:val="uk-UA"/>
        </w:rPr>
      </w:pPr>
      <w:r w:rsidRPr="00871294">
        <w:rPr>
          <w:sz w:val="28"/>
          <w:szCs w:val="28"/>
          <w:lang w:val="uk-UA"/>
        </w:rPr>
        <w:t xml:space="preserve">З урахуванням норм утворення побутових відходів, встановлених рішенням виконкому міськради від 28 січня 2019 року № 21 «Про затвердження норм надання послуг з вивезення твердих побутових відходів у м. Чернігові» (житлові будинки багатоквартирні, одноквартирні упорядковані (з наявністю усіх видів благоустрою – 2, 075 м³ у рік на 1 мешканця; житлові будинки індивідуальної забудови (будинки приватного сектору), з присадибною ділянкою </w:t>
      </w:r>
      <w:r w:rsidRPr="00871294">
        <w:rPr>
          <w:sz w:val="28"/>
          <w:szCs w:val="28"/>
          <w:lang w:val="uk-UA"/>
        </w:rPr>
        <w:lastRenderedPageBreak/>
        <w:t>– 2,204 м³ у рік на 1 мешканця; майданчики для великогабаритних відходів - 0,146 м³ у рік на 1 мешканця, вартість послуги на 1 мешканця складе (грн, з ПДВ на місяць без врахування плати за абонентське обслуговування):</w:t>
      </w:r>
    </w:p>
    <w:p w14:paraId="6DFAF16E" w14:textId="77777777" w:rsidR="003218C6" w:rsidRPr="00871294" w:rsidRDefault="003218C6" w:rsidP="00A71FAE">
      <w:pPr>
        <w:numPr>
          <w:ilvl w:val="0"/>
          <w:numId w:val="8"/>
        </w:numPr>
        <w:pBdr>
          <w:top w:val="nil"/>
          <w:left w:val="nil"/>
          <w:bottom w:val="nil"/>
          <w:right w:val="nil"/>
          <w:between w:val="nil"/>
        </w:pBdr>
        <w:shd w:val="clear" w:color="auto" w:fill="FFFFFF"/>
        <w:tabs>
          <w:tab w:val="left" w:pos="993"/>
        </w:tabs>
        <w:ind w:left="0" w:firstLine="709"/>
        <w:jc w:val="both"/>
        <w:rPr>
          <w:sz w:val="28"/>
          <w:szCs w:val="28"/>
          <w:lang w:val="uk-UA"/>
        </w:rPr>
      </w:pPr>
      <w:r w:rsidRPr="00871294">
        <w:rPr>
          <w:sz w:val="28"/>
          <w:szCs w:val="28"/>
          <w:lang w:val="uk-UA"/>
        </w:rPr>
        <w:t>для мешканців багатоквартирних будинків, що обслуговуються за контейнерною системою:</w:t>
      </w:r>
    </w:p>
    <w:p w14:paraId="4F0D0AF6" w14:textId="77777777" w:rsidR="003218C6" w:rsidRPr="00871294" w:rsidRDefault="003218C6" w:rsidP="003218C6">
      <w:pPr>
        <w:shd w:val="clear" w:color="auto" w:fill="FFFFFF"/>
        <w:ind w:firstLine="709"/>
        <w:jc w:val="both"/>
        <w:rPr>
          <w:sz w:val="28"/>
          <w:szCs w:val="28"/>
          <w:lang w:val="uk-UA"/>
        </w:rPr>
      </w:pPr>
      <w:r w:rsidRPr="00871294">
        <w:rPr>
          <w:sz w:val="28"/>
          <w:szCs w:val="28"/>
          <w:lang w:val="uk-UA"/>
        </w:rPr>
        <w:t>з контейнерами 3,0 м³ –  40,30 грн;</w:t>
      </w:r>
    </w:p>
    <w:p w14:paraId="426A5EE7" w14:textId="77777777" w:rsidR="003218C6" w:rsidRPr="00871294" w:rsidRDefault="003218C6" w:rsidP="003218C6">
      <w:pPr>
        <w:shd w:val="clear" w:color="auto" w:fill="FFFFFF"/>
        <w:ind w:firstLine="709"/>
        <w:jc w:val="both"/>
        <w:rPr>
          <w:sz w:val="28"/>
          <w:szCs w:val="28"/>
          <w:lang w:val="uk-UA"/>
        </w:rPr>
      </w:pPr>
      <w:r w:rsidRPr="00871294">
        <w:rPr>
          <w:sz w:val="28"/>
          <w:szCs w:val="28"/>
          <w:lang w:val="uk-UA"/>
        </w:rPr>
        <w:t>з контейнерами 1,1 м³ –  40,68 грн;</w:t>
      </w:r>
    </w:p>
    <w:p w14:paraId="05C78E1A" w14:textId="77777777" w:rsidR="003218C6" w:rsidRPr="00871294" w:rsidRDefault="003218C6" w:rsidP="003218C6">
      <w:pPr>
        <w:shd w:val="clear" w:color="auto" w:fill="FFFFFF"/>
        <w:ind w:firstLine="709"/>
        <w:jc w:val="both"/>
        <w:rPr>
          <w:sz w:val="28"/>
          <w:szCs w:val="28"/>
          <w:lang w:val="uk-UA"/>
        </w:rPr>
      </w:pPr>
      <w:r w:rsidRPr="00871294">
        <w:rPr>
          <w:sz w:val="28"/>
          <w:szCs w:val="28"/>
          <w:lang w:val="uk-UA"/>
        </w:rPr>
        <w:t>з контейнерами 0,75 м³ – 41,55 грн;</w:t>
      </w:r>
    </w:p>
    <w:p w14:paraId="53A3282D" w14:textId="77777777" w:rsidR="003218C6" w:rsidRPr="00871294" w:rsidRDefault="003218C6" w:rsidP="00A71FAE">
      <w:pPr>
        <w:numPr>
          <w:ilvl w:val="0"/>
          <w:numId w:val="8"/>
        </w:numPr>
        <w:pBdr>
          <w:top w:val="nil"/>
          <w:left w:val="nil"/>
          <w:bottom w:val="nil"/>
          <w:right w:val="nil"/>
          <w:between w:val="nil"/>
        </w:pBdr>
        <w:shd w:val="clear" w:color="auto" w:fill="FFFFFF"/>
        <w:tabs>
          <w:tab w:val="left" w:pos="993"/>
        </w:tabs>
        <w:ind w:left="0" w:firstLine="709"/>
        <w:jc w:val="both"/>
        <w:rPr>
          <w:sz w:val="28"/>
          <w:szCs w:val="28"/>
          <w:lang w:val="uk-UA"/>
        </w:rPr>
      </w:pPr>
      <w:r w:rsidRPr="00871294">
        <w:rPr>
          <w:sz w:val="28"/>
          <w:szCs w:val="28"/>
          <w:lang w:val="uk-UA"/>
        </w:rPr>
        <w:t xml:space="preserve">для мешканців багатоквартирних будинків, що обслуговуються за </w:t>
      </w:r>
      <w:proofErr w:type="spellStart"/>
      <w:r w:rsidRPr="00871294">
        <w:rPr>
          <w:sz w:val="28"/>
          <w:szCs w:val="28"/>
          <w:lang w:val="uk-UA"/>
        </w:rPr>
        <w:t>безконтейнерною</w:t>
      </w:r>
      <w:proofErr w:type="spellEnd"/>
      <w:r w:rsidRPr="00871294">
        <w:rPr>
          <w:sz w:val="28"/>
          <w:szCs w:val="28"/>
          <w:lang w:val="uk-UA"/>
        </w:rPr>
        <w:t xml:space="preserve"> системою – 46,20 грн;</w:t>
      </w:r>
    </w:p>
    <w:p w14:paraId="3549310C" w14:textId="77777777" w:rsidR="003218C6" w:rsidRPr="00871294" w:rsidRDefault="003218C6" w:rsidP="00A71FAE">
      <w:pPr>
        <w:numPr>
          <w:ilvl w:val="0"/>
          <w:numId w:val="8"/>
        </w:numPr>
        <w:pBdr>
          <w:top w:val="nil"/>
          <w:left w:val="nil"/>
          <w:bottom w:val="nil"/>
          <w:right w:val="nil"/>
          <w:between w:val="nil"/>
        </w:pBdr>
        <w:shd w:val="clear" w:color="auto" w:fill="FFFFFF"/>
        <w:tabs>
          <w:tab w:val="left" w:pos="993"/>
        </w:tabs>
        <w:ind w:left="0" w:firstLine="709"/>
        <w:jc w:val="both"/>
        <w:rPr>
          <w:sz w:val="28"/>
          <w:szCs w:val="28"/>
          <w:lang w:val="uk-UA"/>
        </w:rPr>
      </w:pPr>
      <w:r w:rsidRPr="00871294">
        <w:rPr>
          <w:sz w:val="28"/>
          <w:szCs w:val="28"/>
          <w:lang w:val="uk-UA"/>
        </w:rPr>
        <w:t xml:space="preserve">для мешканців приватного сектору, що обслуговуються за </w:t>
      </w:r>
      <w:proofErr w:type="spellStart"/>
      <w:r w:rsidRPr="00871294">
        <w:rPr>
          <w:sz w:val="28"/>
          <w:szCs w:val="28"/>
          <w:lang w:val="uk-UA"/>
        </w:rPr>
        <w:t>безконтейнерною</w:t>
      </w:r>
      <w:proofErr w:type="spellEnd"/>
      <w:r w:rsidRPr="00871294">
        <w:rPr>
          <w:sz w:val="28"/>
          <w:szCs w:val="28"/>
          <w:lang w:val="uk-UA"/>
        </w:rPr>
        <w:t xml:space="preserve"> системою – 48,73 грн.</w:t>
      </w:r>
    </w:p>
    <w:p w14:paraId="53EB6603" w14:textId="77777777" w:rsidR="003218C6" w:rsidRPr="00871294" w:rsidRDefault="003218C6" w:rsidP="003218C6">
      <w:pPr>
        <w:shd w:val="clear" w:color="auto" w:fill="FFFFFF"/>
        <w:spacing w:after="150"/>
        <w:ind w:firstLine="709"/>
        <w:jc w:val="both"/>
        <w:rPr>
          <w:sz w:val="28"/>
          <w:szCs w:val="28"/>
          <w:lang w:val="uk-UA"/>
        </w:rPr>
      </w:pPr>
      <w:r w:rsidRPr="00871294">
        <w:rPr>
          <w:sz w:val="28"/>
          <w:szCs w:val="28"/>
          <w:lang w:val="uk-UA"/>
        </w:rPr>
        <w:t xml:space="preserve">Процедура </w:t>
      </w:r>
      <w:proofErr w:type="spellStart"/>
      <w:r w:rsidRPr="00871294">
        <w:rPr>
          <w:sz w:val="28"/>
          <w:szCs w:val="28"/>
          <w:lang w:val="uk-UA"/>
        </w:rPr>
        <w:t>тарифоутворення</w:t>
      </w:r>
      <w:proofErr w:type="spellEnd"/>
      <w:r w:rsidRPr="00871294">
        <w:rPr>
          <w:sz w:val="28"/>
          <w:szCs w:val="28"/>
          <w:lang w:val="uk-UA"/>
        </w:rPr>
        <w:t xml:space="preserve"> є відкритою, при розробці тарифів органи місцевого самоврядування керуються Законом України «Про житлово-комунальні послуги» [27], Постановою КМ України «Про 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від 26.09.2023 р. №1031 [28], Наказом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[29].</w:t>
      </w:r>
    </w:p>
    <w:p w14:paraId="08B553F7" w14:textId="77777777" w:rsidR="003218C6" w:rsidRPr="00871294" w:rsidRDefault="003218C6" w:rsidP="003218C6">
      <w:pPr>
        <w:shd w:val="clear" w:color="auto" w:fill="FFFFFF"/>
        <w:spacing w:after="150"/>
        <w:ind w:firstLine="709"/>
        <w:jc w:val="both"/>
        <w:rPr>
          <w:sz w:val="28"/>
          <w:szCs w:val="28"/>
          <w:lang w:val="uk-UA"/>
        </w:rPr>
        <w:sectPr w:rsidR="003218C6" w:rsidRPr="00871294" w:rsidSect="00DF736D">
          <w:headerReference w:type="default" r:id="rId44"/>
          <w:footerReference w:type="default" r:id="rId45"/>
          <w:pgSz w:w="11906" w:h="16838"/>
          <w:pgMar w:top="851" w:right="851" w:bottom="851" w:left="1418" w:header="709" w:footer="709" w:gutter="0"/>
          <w:cols w:space="720"/>
        </w:sectPr>
      </w:pPr>
    </w:p>
    <w:p w14:paraId="2F62DA29" w14:textId="2B688249" w:rsidR="003218C6" w:rsidRPr="00871294" w:rsidRDefault="003218C6" w:rsidP="003218C6">
      <w:pPr>
        <w:ind w:firstLine="709"/>
        <w:rPr>
          <w:b/>
          <w:sz w:val="28"/>
          <w:szCs w:val="28"/>
          <w:lang w:val="uk-UA"/>
        </w:rPr>
      </w:pPr>
      <w:r w:rsidRPr="00871294">
        <w:rPr>
          <w:b/>
          <w:sz w:val="28"/>
          <w:szCs w:val="28"/>
          <w:lang w:val="uk-UA"/>
        </w:rPr>
        <w:lastRenderedPageBreak/>
        <w:t xml:space="preserve">Таблиця 2.14 – Інформація про тарифи на послуги з </w:t>
      </w:r>
      <w:r w:rsidR="00227A21">
        <w:rPr>
          <w:b/>
          <w:sz w:val="28"/>
          <w:szCs w:val="28"/>
          <w:lang w:val="uk-UA"/>
        </w:rPr>
        <w:t>управління</w:t>
      </w:r>
      <w:r w:rsidRPr="00871294">
        <w:rPr>
          <w:b/>
          <w:sz w:val="28"/>
          <w:szCs w:val="28"/>
          <w:lang w:val="uk-UA"/>
        </w:rPr>
        <w:t xml:space="preserve"> побутовими відходами по Чернігівській області станом на  01 січня  202</w:t>
      </w:r>
      <w:r w:rsidR="000749F7">
        <w:rPr>
          <w:b/>
          <w:sz w:val="28"/>
          <w:szCs w:val="28"/>
          <w:lang w:val="uk-UA"/>
        </w:rPr>
        <w:t>4</w:t>
      </w:r>
      <w:r w:rsidRPr="00871294">
        <w:rPr>
          <w:b/>
          <w:sz w:val="28"/>
          <w:szCs w:val="28"/>
          <w:lang w:val="uk-UA"/>
        </w:rPr>
        <w:t xml:space="preserve"> року</w:t>
      </w:r>
    </w:p>
    <w:tbl>
      <w:tblPr>
        <w:tblW w:w="14790" w:type="dxa"/>
        <w:tblInd w:w="108" w:type="dxa"/>
        <w:tblLayout w:type="fixed"/>
        <w:tblLook w:val="0400" w:firstRow="0" w:lastRow="0" w:firstColumn="0" w:lastColumn="0" w:noHBand="0" w:noVBand="1"/>
      </w:tblPr>
      <w:tblGrid>
        <w:gridCol w:w="1748"/>
        <w:gridCol w:w="2410"/>
        <w:gridCol w:w="1276"/>
        <w:gridCol w:w="1330"/>
        <w:gridCol w:w="1222"/>
        <w:gridCol w:w="1134"/>
        <w:gridCol w:w="992"/>
        <w:gridCol w:w="1134"/>
        <w:gridCol w:w="1276"/>
        <w:gridCol w:w="1134"/>
        <w:gridCol w:w="1134"/>
      </w:tblGrid>
      <w:tr w:rsidR="003218C6" w:rsidRPr="00871294" w14:paraId="7CCCE529" w14:textId="77777777" w:rsidTr="000511D8">
        <w:trPr>
          <w:trHeight w:val="375"/>
          <w:tblHeader/>
        </w:trPr>
        <w:tc>
          <w:tcPr>
            <w:tcW w:w="1748" w:type="dxa"/>
            <w:vMerge w:val="restart"/>
            <w:tcBorders>
              <w:top w:val="single" w:sz="4" w:space="0" w:color="000000"/>
              <w:left w:val="single" w:sz="4" w:space="0" w:color="000000"/>
              <w:bottom w:val="single" w:sz="4" w:space="0" w:color="000000"/>
              <w:right w:val="single" w:sz="4" w:space="0" w:color="000000"/>
            </w:tcBorders>
            <w:vAlign w:val="center"/>
          </w:tcPr>
          <w:p w14:paraId="7E582FE8" w14:textId="77777777" w:rsidR="003218C6" w:rsidRPr="00871294" w:rsidRDefault="003218C6" w:rsidP="000511D8">
            <w:pPr>
              <w:jc w:val="center"/>
              <w:rPr>
                <w:bCs/>
                <w:sz w:val="22"/>
                <w:szCs w:val="22"/>
                <w:lang w:val="uk-UA"/>
              </w:rPr>
            </w:pPr>
            <w:r w:rsidRPr="00871294">
              <w:rPr>
                <w:bCs/>
                <w:sz w:val="22"/>
                <w:szCs w:val="22"/>
                <w:lang w:val="uk-UA"/>
              </w:rPr>
              <w:t>Назва населеного пункту (-</w:t>
            </w:r>
            <w:proofErr w:type="spellStart"/>
            <w:r w:rsidRPr="00871294">
              <w:rPr>
                <w:bCs/>
                <w:sz w:val="22"/>
                <w:szCs w:val="22"/>
                <w:lang w:val="uk-UA"/>
              </w:rPr>
              <w:t>ів</w:t>
            </w:r>
            <w:proofErr w:type="spellEnd"/>
            <w:r w:rsidRPr="00871294">
              <w:rPr>
                <w:bCs/>
                <w:sz w:val="22"/>
                <w:szCs w:val="22"/>
                <w:lang w:val="uk-UA"/>
              </w:rPr>
              <w:t>), територіальної громади, на території якого (яких) надається відповідна послуга</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1832CF65" w14:textId="77777777" w:rsidR="003218C6" w:rsidRPr="00871294" w:rsidRDefault="003218C6" w:rsidP="000511D8">
            <w:pPr>
              <w:jc w:val="center"/>
              <w:rPr>
                <w:bCs/>
                <w:sz w:val="22"/>
                <w:szCs w:val="22"/>
                <w:lang w:val="uk-UA"/>
              </w:rPr>
            </w:pPr>
            <w:r w:rsidRPr="00871294">
              <w:rPr>
                <w:bCs/>
                <w:sz w:val="22"/>
                <w:szCs w:val="22"/>
                <w:lang w:val="uk-UA"/>
              </w:rPr>
              <w:t xml:space="preserve">Назва </w:t>
            </w:r>
            <w:r w:rsidRPr="00871294">
              <w:rPr>
                <w:bCs/>
                <w:sz w:val="22"/>
                <w:szCs w:val="22"/>
                <w:lang w:val="uk-UA"/>
              </w:rPr>
              <w:br/>
              <w:t>суб'єкта господарювання</w:t>
            </w:r>
          </w:p>
        </w:tc>
        <w:tc>
          <w:tcPr>
            <w:tcW w:w="9498" w:type="dxa"/>
            <w:gridSpan w:val="8"/>
            <w:tcBorders>
              <w:top w:val="single" w:sz="4" w:space="0" w:color="000000"/>
              <w:left w:val="nil"/>
              <w:bottom w:val="single" w:sz="4" w:space="0" w:color="000000"/>
              <w:right w:val="single" w:sz="4" w:space="0" w:color="000000"/>
            </w:tcBorders>
            <w:vAlign w:val="center"/>
          </w:tcPr>
          <w:p w14:paraId="704B0FC2" w14:textId="77777777" w:rsidR="003218C6" w:rsidRPr="00871294" w:rsidRDefault="003218C6" w:rsidP="000511D8">
            <w:pPr>
              <w:jc w:val="center"/>
              <w:rPr>
                <w:bCs/>
                <w:sz w:val="22"/>
                <w:szCs w:val="22"/>
                <w:lang w:val="uk-UA"/>
              </w:rPr>
            </w:pPr>
            <w:r w:rsidRPr="00871294">
              <w:rPr>
                <w:bCs/>
                <w:sz w:val="22"/>
                <w:szCs w:val="22"/>
                <w:lang w:val="uk-UA"/>
              </w:rPr>
              <w:t>Встановлені тарифи (з ПДВ), грн</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AA87CEA" w14:textId="77777777" w:rsidR="003218C6" w:rsidRPr="00871294" w:rsidRDefault="003218C6" w:rsidP="000511D8">
            <w:pPr>
              <w:jc w:val="center"/>
              <w:rPr>
                <w:bCs/>
                <w:sz w:val="22"/>
                <w:szCs w:val="22"/>
                <w:lang w:val="uk-UA"/>
              </w:rPr>
            </w:pPr>
            <w:r w:rsidRPr="00871294">
              <w:rPr>
                <w:bCs/>
                <w:sz w:val="22"/>
                <w:szCs w:val="22"/>
                <w:lang w:val="uk-UA"/>
              </w:rPr>
              <w:t xml:space="preserve">Дата </w:t>
            </w:r>
            <w:proofErr w:type="spellStart"/>
            <w:r w:rsidRPr="00871294">
              <w:rPr>
                <w:bCs/>
                <w:sz w:val="22"/>
                <w:szCs w:val="22"/>
                <w:lang w:val="uk-UA"/>
              </w:rPr>
              <w:t>введен</w:t>
            </w:r>
            <w:proofErr w:type="spellEnd"/>
            <w:r w:rsidRPr="00871294">
              <w:rPr>
                <w:bCs/>
                <w:sz w:val="22"/>
                <w:szCs w:val="22"/>
                <w:lang w:val="uk-UA"/>
              </w:rPr>
              <w:t>-ня в дію тарифу</w:t>
            </w:r>
          </w:p>
        </w:tc>
      </w:tr>
      <w:tr w:rsidR="003218C6" w:rsidRPr="00871294" w14:paraId="2547DD99" w14:textId="77777777" w:rsidTr="000511D8">
        <w:trPr>
          <w:trHeight w:val="690"/>
          <w:tblHeader/>
        </w:trPr>
        <w:tc>
          <w:tcPr>
            <w:tcW w:w="1748" w:type="dxa"/>
            <w:vMerge/>
            <w:tcBorders>
              <w:top w:val="single" w:sz="4" w:space="0" w:color="000000"/>
              <w:left w:val="single" w:sz="4" w:space="0" w:color="000000"/>
              <w:bottom w:val="single" w:sz="4" w:space="0" w:color="000000"/>
              <w:right w:val="single" w:sz="4" w:space="0" w:color="000000"/>
            </w:tcBorders>
            <w:vAlign w:val="center"/>
          </w:tcPr>
          <w:p w14:paraId="5B805306"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c>
          <w:tcPr>
            <w:tcW w:w="2410" w:type="dxa"/>
            <w:vMerge/>
            <w:tcBorders>
              <w:top w:val="single" w:sz="4" w:space="0" w:color="000000"/>
              <w:left w:val="single" w:sz="4" w:space="0" w:color="000000"/>
              <w:bottom w:val="single" w:sz="4" w:space="0" w:color="000000"/>
              <w:right w:val="single" w:sz="4" w:space="0" w:color="000000"/>
            </w:tcBorders>
            <w:vAlign w:val="center"/>
          </w:tcPr>
          <w:p w14:paraId="64FDF434"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c>
          <w:tcPr>
            <w:tcW w:w="4962" w:type="dxa"/>
            <w:gridSpan w:val="4"/>
            <w:tcBorders>
              <w:top w:val="single" w:sz="4" w:space="0" w:color="000000"/>
              <w:left w:val="nil"/>
              <w:bottom w:val="single" w:sz="4" w:space="0" w:color="000000"/>
              <w:right w:val="single" w:sz="4" w:space="0" w:color="000000"/>
            </w:tcBorders>
            <w:vAlign w:val="center"/>
          </w:tcPr>
          <w:p w14:paraId="7D8E65B9" w14:textId="77777777" w:rsidR="003218C6" w:rsidRPr="00871294" w:rsidRDefault="003218C6" w:rsidP="000511D8">
            <w:pPr>
              <w:jc w:val="center"/>
              <w:rPr>
                <w:bCs/>
                <w:sz w:val="22"/>
                <w:szCs w:val="22"/>
                <w:lang w:val="uk-UA"/>
              </w:rPr>
            </w:pPr>
            <w:r w:rsidRPr="00871294">
              <w:rPr>
                <w:bCs/>
                <w:sz w:val="22"/>
                <w:szCs w:val="22"/>
                <w:lang w:val="uk-UA"/>
              </w:rPr>
              <w:t xml:space="preserve">на 1 м куб </w:t>
            </w:r>
          </w:p>
        </w:tc>
        <w:tc>
          <w:tcPr>
            <w:tcW w:w="4536" w:type="dxa"/>
            <w:gridSpan w:val="4"/>
            <w:tcBorders>
              <w:top w:val="single" w:sz="4" w:space="0" w:color="000000"/>
              <w:left w:val="nil"/>
              <w:bottom w:val="single" w:sz="4" w:space="0" w:color="000000"/>
              <w:right w:val="single" w:sz="4" w:space="0" w:color="000000"/>
            </w:tcBorders>
            <w:vAlign w:val="center"/>
          </w:tcPr>
          <w:p w14:paraId="5AE16D8E" w14:textId="56E13D1B" w:rsidR="003218C6" w:rsidRPr="00871294" w:rsidRDefault="003218C6" w:rsidP="000511D8">
            <w:pPr>
              <w:jc w:val="center"/>
              <w:rPr>
                <w:bCs/>
                <w:sz w:val="22"/>
                <w:szCs w:val="22"/>
                <w:lang w:val="uk-UA"/>
              </w:rPr>
            </w:pPr>
            <w:r w:rsidRPr="00871294">
              <w:rPr>
                <w:bCs/>
                <w:sz w:val="22"/>
                <w:szCs w:val="22"/>
                <w:lang w:val="uk-UA"/>
              </w:rPr>
              <w:t>на 1 т</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534CA76"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r>
      <w:tr w:rsidR="003218C6" w:rsidRPr="00871294" w14:paraId="74A72935" w14:textId="77777777" w:rsidTr="000511D8">
        <w:trPr>
          <w:trHeight w:val="390"/>
          <w:tblHeader/>
        </w:trPr>
        <w:tc>
          <w:tcPr>
            <w:tcW w:w="1748" w:type="dxa"/>
            <w:vMerge/>
            <w:tcBorders>
              <w:top w:val="single" w:sz="4" w:space="0" w:color="000000"/>
              <w:left w:val="single" w:sz="4" w:space="0" w:color="000000"/>
              <w:bottom w:val="single" w:sz="4" w:space="0" w:color="000000"/>
              <w:right w:val="single" w:sz="4" w:space="0" w:color="000000"/>
            </w:tcBorders>
            <w:vAlign w:val="center"/>
          </w:tcPr>
          <w:p w14:paraId="510CEA0F"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c>
          <w:tcPr>
            <w:tcW w:w="2410" w:type="dxa"/>
            <w:vMerge/>
            <w:tcBorders>
              <w:top w:val="single" w:sz="4" w:space="0" w:color="000000"/>
              <w:left w:val="single" w:sz="4" w:space="0" w:color="000000"/>
              <w:bottom w:val="single" w:sz="4" w:space="0" w:color="000000"/>
              <w:right w:val="single" w:sz="4" w:space="0" w:color="000000"/>
            </w:tcBorders>
            <w:vAlign w:val="center"/>
          </w:tcPr>
          <w:p w14:paraId="777C131E"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c>
          <w:tcPr>
            <w:tcW w:w="1276" w:type="dxa"/>
            <w:vMerge w:val="restart"/>
            <w:tcBorders>
              <w:top w:val="nil"/>
              <w:left w:val="single" w:sz="4" w:space="0" w:color="000000"/>
              <w:bottom w:val="single" w:sz="4" w:space="0" w:color="000000"/>
              <w:right w:val="single" w:sz="4" w:space="0" w:color="000000"/>
            </w:tcBorders>
            <w:vAlign w:val="center"/>
          </w:tcPr>
          <w:p w14:paraId="6DF665A6" w14:textId="2F5E99F4" w:rsidR="003218C6" w:rsidRPr="00871294" w:rsidRDefault="003218C6" w:rsidP="000511D8">
            <w:pPr>
              <w:jc w:val="center"/>
              <w:rPr>
                <w:bCs/>
                <w:sz w:val="22"/>
                <w:szCs w:val="22"/>
                <w:lang w:val="uk-UA"/>
              </w:rPr>
            </w:pPr>
            <w:r w:rsidRPr="00871294">
              <w:rPr>
                <w:bCs/>
                <w:sz w:val="22"/>
                <w:szCs w:val="22"/>
                <w:lang w:val="uk-UA"/>
              </w:rPr>
              <w:t xml:space="preserve">послуги з </w:t>
            </w:r>
            <w:r w:rsidR="00227A21">
              <w:rPr>
                <w:bCs/>
                <w:sz w:val="22"/>
                <w:szCs w:val="22"/>
                <w:lang w:val="uk-UA"/>
              </w:rPr>
              <w:t>управління</w:t>
            </w:r>
            <w:r w:rsidRPr="00871294">
              <w:rPr>
                <w:bCs/>
                <w:sz w:val="22"/>
                <w:szCs w:val="22"/>
                <w:lang w:val="uk-UA"/>
              </w:rPr>
              <w:t xml:space="preserve"> побутовими </w:t>
            </w:r>
            <w:proofErr w:type="spellStart"/>
            <w:r w:rsidRPr="00871294">
              <w:rPr>
                <w:bCs/>
                <w:sz w:val="22"/>
                <w:szCs w:val="22"/>
                <w:lang w:val="uk-UA"/>
              </w:rPr>
              <w:t>відхода</w:t>
            </w:r>
            <w:proofErr w:type="spellEnd"/>
            <w:r w:rsidRPr="00871294">
              <w:rPr>
                <w:bCs/>
                <w:sz w:val="22"/>
                <w:szCs w:val="22"/>
                <w:lang w:val="uk-UA"/>
              </w:rPr>
              <w:t>-ми</w:t>
            </w:r>
          </w:p>
        </w:tc>
        <w:tc>
          <w:tcPr>
            <w:tcW w:w="3686" w:type="dxa"/>
            <w:gridSpan w:val="3"/>
            <w:tcBorders>
              <w:top w:val="single" w:sz="4" w:space="0" w:color="000000"/>
              <w:left w:val="nil"/>
              <w:bottom w:val="single" w:sz="4" w:space="0" w:color="000000"/>
              <w:right w:val="single" w:sz="4" w:space="0" w:color="000000"/>
            </w:tcBorders>
            <w:vAlign w:val="center"/>
          </w:tcPr>
          <w:p w14:paraId="20A685F8" w14:textId="77777777" w:rsidR="003218C6" w:rsidRPr="00871294" w:rsidRDefault="003218C6" w:rsidP="000511D8">
            <w:pPr>
              <w:jc w:val="center"/>
              <w:rPr>
                <w:bCs/>
                <w:sz w:val="22"/>
                <w:szCs w:val="22"/>
                <w:lang w:val="uk-UA"/>
              </w:rPr>
            </w:pPr>
            <w:r w:rsidRPr="00871294">
              <w:rPr>
                <w:bCs/>
                <w:sz w:val="22"/>
                <w:szCs w:val="22"/>
                <w:lang w:val="uk-UA"/>
              </w:rPr>
              <w:t>у тому числі:</w:t>
            </w:r>
          </w:p>
        </w:tc>
        <w:tc>
          <w:tcPr>
            <w:tcW w:w="992" w:type="dxa"/>
            <w:vMerge w:val="restart"/>
            <w:tcBorders>
              <w:top w:val="nil"/>
              <w:left w:val="single" w:sz="4" w:space="0" w:color="000000"/>
              <w:bottom w:val="single" w:sz="4" w:space="0" w:color="000000"/>
              <w:right w:val="single" w:sz="4" w:space="0" w:color="000000"/>
            </w:tcBorders>
            <w:vAlign w:val="center"/>
          </w:tcPr>
          <w:p w14:paraId="2F6E4DE4" w14:textId="7CD113FB" w:rsidR="003218C6" w:rsidRPr="00871294" w:rsidRDefault="003218C6" w:rsidP="000511D8">
            <w:pPr>
              <w:jc w:val="center"/>
              <w:rPr>
                <w:bCs/>
                <w:sz w:val="22"/>
                <w:szCs w:val="22"/>
                <w:lang w:val="uk-UA"/>
              </w:rPr>
            </w:pPr>
            <w:r w:rsidRPr="00871294">
              <w:rPr>
                <w:bCs/>
                <w:sz w:val="22"/>
                <w:szCs w:val="22"/>
                <w:lang w:val="uk-UA"/>
              </w:rPr>
              <w:t>послу-</w:t>
            </w:r>
            <w:proofErr w:type="spellStart"/>
            <w:r w:rsidRPr="00871294">
              <w:rPr>
                <w:bCs/>
                <w:sz w:val="22"/>
                <w:szCs w:val="22"/>
                <w:lang w:val="uk-UA"/>
              </w:rPr>
              <w:t>ги</w:t>
            </w:r>
            <w:proofErr w:type="spellEnd"/>
            <w:r w:rsidRPr="00871294">
              <w:rPr>
                <w:bCs/>
                <w:sz w:val="22"/>
                <w:szCs w:val="22"/>
                <w:lang w:val="uk-UA"/>
              </w:rPr>
              <w:t xml:space="preserve"> з </w:t>
            </w:r>
            <w:r w:rsidR="00227A21">
              <w:rPr>
                <w:bCs/>
                <w:sz w:val="22"/>
                <w:szCs w:val="22"/>
                <w:lang w:val="uk-UA"/>
              </w:rPr>
              <w:t>управління</w:t>
            </w:r>
            <w:r w:rsidRPr="00871294">
              <w:rPr>
                <w:bCs/>
                <w:sz w:val="22"/>
                <w:szCs w:val="22"/>
                <w:lang w:val="uk-UA"/>
              </w:rPr>
              <w:t xml:space="preserve"> побутовими </w:t>
            </w:r>
            <w:proofErr w:type="spellStart"/>
            <w:r w:rsidRPr="00871294">
              <w:rPr>
                <w:bCs/>
                <w:sz w:val="22"/>
                <w:szCs w:val="22"/>
                <w:lang w:val="uk-UA"/>
              </w:rPr>
              <w:t>відхо</w:t>
            </w:r>
            <w:proofErr w:type="spellEnd"/>
            <w:r w:rsidRPr="00871294">
              <w:rPr>
                <w:bCs/>
                <w:sz w:val="22"/>
                <w:szCs w:val="22"/>
                <w:lang w:val="uk-UA"/>
              </w:rPr>
              <w:t>-дами</w:t>
            </w:r>
          </w:p>
        </w:tc>
        <w:tc>
          <w:tcPr>
            <w:tcW w:w="3544" w:type="dxa"/>
            <w:gridSpan w:val="3"/>
            <w:tcBorders>
              <w:top w:val="single" w:sz="4" w:space="0" w:color="000000"/>
              <w:left w:val="nil"/>
              <w:bottom w:val="single" w:sz="4" w:space="0" w:color="000000"/>
              <w:right w:val="single" w:sz="4" w:space="0" w:color="000000"/>
            </w:tcBorders>
            <w:vAlign w:val="center"/>
          </w:tcPr>
          <w:p w14:paraId="35AEF2A7" w14:textId="77777777" w:rsidR="003218C6" w:rsidRPr="00871294" w:rsidRDefault="003218C6" w:rsidP="000511D8">
            <w:pPr>
              <w:jc w:val="center"/>
              <w:rPr>
                <w:bCs/>
                <w:sz w:val="22"/>
                <w:szCs w:val="22"/>
                <w:lang w:val="uk-UA"/>
              </w:rPr>
            </w:pPr>
            <w:r w:rsidRPr="00871294">
              <w:rPr>
                <w:bCs/>
                <w:sz w:val="22"/>
                <w:szCs w:val="22"/>
                <w:lang w:val="uk-UA"/>
              </w:rPr>
              <w:t>у тому числі:</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39FCDCF"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r>
      <w:tr w:rsidR="003218C6" w:rsidRPr="00871294" w14:paraId="6975F856" w14:textId="77777777" w:rsidTr="000511D8">
        <w:trPr>
          <w:trHeight w:val="1365"/>
          <w:tblHeader/>
        </w:trPr>
        <w:tc>
          <w:tcPr>
            <w:tcW w:w="1748" w:type="dxa"/>
            <w:vMerge/>
            <w:tcBorders>
              <w:top w:val="single" w:sz="4" w:space="0" w:color="000000"/>
              <w:left w:val="single" w:sz="4" w:space="0" w:color="000000"/>
              <w:bottom w:val="single" w:sz="4" w:space="0" w:color="000000"/>
              <w:right w:val="single" w:sz="4" w:space="0" w:color="000000"/>
            </w:tcBorders>
            <w:vAlign w:val="center"/>
          </w:tcPr>
          <w:p w14:paraId="4BE4BA22"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c>
          <w:tcPr>
            <w:tcW w:w="2410" w:type="dxa"/>
            <w:vMerge/>
            <w:tcBorders>
              <w:top w:val="single" w:sz="4" w:space="0" w:color="000000"/>
              <w:left w:val="single" w:sz="4" w:space="0" w:color="000000"/>
              <w:bottom w:val="single" w:sz="4" w:space="0" w:color="000000"/>
              <w:right w:val="single" w:sz="4" w:space="0" w:color="000000"/>
            </w:tcBorders>
            <w:vAlign w:val="center"/>
          </w:tcPr>
          <w:p w14:paraId="20C58923"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c>
          <w:tcPr>
            <w:tcW w:w="1276" w:type="dxa"/>
            <w:vMerge/>
            <w:tcBorders>
              <w:top w:val="nil"/>
              <w:left w:val="single" w:sz="4" w:space="0" w:color="000000"/>
              <w:bottom w:val="single" w:sz="4" w:space="0" w:color="000000"/>
              <w:right w:val="single" w:sz="4" w:space="0" w:color="000000"/>
            </w:tcBorders>
            <w:vAlign w:val="center"/>
          </w:tcPr>
          <w:p w14:paraId="552AD4F0" w14:textId="77777777" w:rsidR="003218C6" w:rsidRPr="00871294" w:rsidRDefault="003218C6" w:rsidP="000511D8">
            <w:pPr>
              <w:widowControl w:val="0"/>
              <w:pBdr>
                <w:top w:val="nil"/>
                <w:left w:val="nil"/>
                <w:bottom w:val="nil"/>
                <w:right w:val="nil"/>
                <w:between w:val="nil"/>
              </w:pBdr>
              <w:spacing w:line="276" w:lineRule="auto"/>
              <w:rPr>
                <w:bCs/>
                <w:sz w:val="22"/>
                <w:szCs w:val="22"/>
                <w:lang w:val="uk-UA"/>
              </w:rPr>
            </w:pPr>
          </w:p>
        </w:tc>
        <w:tc>
          <w:tcPr>
            <w:tcW w:w="1330" w:type="dxa"/>
            <w:tcBorders>
              <w:top w:val="nil"/>
              <w:left w:val="nil"/>
              <w:bottom w:val="single" w:sz="4" w:space="0" w:color="000000"/>
              <w:right w:val="single" w:sz="4" w:space="0" w:color="000000"/>
            </w:tcBorders>
            <w:vAlign w:val="center"/>
          </w:tcPr>
          <w:p w14:paraId="6737D121" w14:textId="77777777" w:rsidR="003218C6" w:rsidRPr="00871294" w:rsidRDefault="003218C6" w:rsidP="000511D8">
            <w:pPr>
              <w:jc w:val="center"/>
              <w:rPr>
                <w:bCs/>
                <w:sz w:val="22"/>
                <w:szCs w:val="22"/>
                <w:lang w:val="uk-UA"/>
              </w:rPr>
            </w:pPr>
            <w:r w:rsidRPr="00871294">
              <w:rPr>
                <w:bCs/>
                <w:sz w:val="22"/>
                <w:szCs w:val="22"/>
                <w:lang w:val="uk-UA"/>
              </w:rPr>
              <w:t xml:space="preserve">послуги з вивезення </w:t>
            </w:r>
          </w:p>
        </w:tc>
        <w:tc>
          <w:tcPr>
            <w:tcW w:w="1222" w:type="dxa"/>
            <w:tcBorders>
              <w:top w:val="nil"/>
              <w:left w:val="nil"/>
              <w:bottom w:val="single" w:sz="4" w:space="0" w:color="000000"/>
              <w:right w:val="single" w:sz="4" w:space="0" w:color="000000"/>
            </w:tcBorders>
            <w:vAlign w:val="center"/>
          </w:tcPr>
          <w:p w14:paraId="635EC5F0" w14:textId="77777777" w:rsidR="003218C6" w:rsidRPr="00871294" w:rsidRDefault="003218C6" w:rsidP="000511D8">
            <w:pPr>
              <w:jc w:val="center"/>
              <w:rPr>
                <w:bCs/>
                <w:sz w:val="22"/>
                <w:szCs w:val="22"/>
                <w:lang w:val="uk-UA"/>
              </w:rPr>
            </w:pPr>
            <w:r w:rsidRPr="00871294">
              <w:rPr>
                <w:bCs/>
                <w:sz w:val="22"/>
                <w:szCs w:val="22"/>
                <w:lang w:val="uk-UA"/>
              </w:rPr>
              <w:t>послуги з перероб-</w:t>
            </w:r>
            <w:proofErr w:type="spellStart"/>
            <w:r w:rsidRPr="00871294">
              <w:rPr>
                <w:bCs/>
                <w:sz w:val="22"/>
                <w:szCs w:val="22"/>
                <w:lang w:val="uk-UA"/>
              </w:rPr>
              <w:t>лення</w:t>
            </w:r>
            <w:proofErr w:type="spellEnd"/>
            <w:r w:rsidRPr="00871294">
              <w:rPr>
                <w:bCs/>
                <w:sz w:val="22"/>
                <w:szCs w:val="22"/>
                <w:lang w:val="uk-UA"/>
              </w:rPr>
              <w:t xml:space="preserve"> </w:t>
            </w:r>
          </w:p>
        </w:tc>
        <w:tc>
          <w:tcPr>
            <w:tcW w:w="1134" w:type="dxa"/>
            <w:tcBorders>
              <w:top w:val="nil"/>
              <w:left w:val="nil"/>
              <w:bottom w:val="single" w:sz="4" w:space="0" w:color="000000"/>
              <w:right w:val="single" w:sz="4" w:space="0" w:color="000000"/>
            </w:tcBorders>
            <w:vAlign w:val="center"/>
          </w:tcPr>
          <w:p w14:paraId="45DC780E" w14:textId="77777777" w:rsidR="003218C6" w:rsidRPr="00871294" w:rsidRDefault="003218C6" w:rsidP="000511D8">
            <w:pPr>
              <w:jc w:val="center"/>
              <w:rPr>
                <w:bCs/>
                <w:sz w:val="22"/>
                <w:szCs w:val="22"/>
                <w:lang w:val="uk-UA"/>
              </w:rPr>
            </w:pPr>
            <w:r w:rsidRPr="00871294">
              <w:rPr>
                <w:bCs/>
                <w:sz w:val="22"/>
                <w:szCs w:val="22"/>
                <w:lang w:val="uk-UA"/>
              </w:rPr>
              <w:t xml:space="preserve">послуги із </w:t>
            </w:r>
            <w:proofErr w:type="spellStart"/>
            <w:r w:rsidRPr="00871294">
              <w:rPr>
                <w:bCs/>
                <w:sz w:val="22"/>
                <w:szCs w:val="22"/>
                <w:lang w:val="uk-UA"/>
              </w:rPr>
              <w:t>захоро-нення</w:t>
            </w:r>
            <w:proofErr w:type="spellEnd"/>
            <w:r w:rsidRPr="00871294">
              <w:rPr>
                <w:bCs/>
                <w:sz w:val="22"/>
                <w:szCs w:val="22"/>
                <w:lang w:val="uk-UA"/>
              </w:rPr>
              <w:t xml:space="preserve"> </w:t>
            </w:r>
          </w:p>
        </w:tc>
        <w:tc>
          <w:tcPr>
            <w:tcW w:w="992" w:type="dxa"/>
            <w:vMerge/>
            <w:tcBorders>
              <w:top w:val="nil"/>
              <w:left w:val="single" w:sz="4" w:space="0" w:color="000000"/>
              <w:bottom w:val="single" w:sz="4" w:space="0" w:color="000000"/>
              <w:right w:val="single" w:sz="4" w:space="0" w:color="000000"/>
            </w:tcBorders>
            <w:vAlign w:val="center"/>
          </w:tcPr>
          <w:p w14:paraId="35F69232" w14:textId="77777777" w:rsidR="003218C6" w:rsidRPr="00871294" w:rsidRDefault="003218C6" w:rsidP="000511D8">
            <w:pPr>
              <w:widowControl w:val="0"/>
              <w:pBdr>
                <w:top w:val="nil"/>
                <w:left w:val="nil"/>
                <w:bottom w:val="nil"/>
                <w:right w:val="nil"/>
                <w:between w:val="nil"/>
              </w:pBdr>
              <w:spacing w:line="276" w:lineRule="auto"/>
              <w:rPr>
                <w:bCs/>
                <w:sz w:val="22"/>
                <w:szCs w:val="22"/>
                <w:lang w:val="uk-UA"/>
              </w:rPr>
            </w:pPr>
          </w:p>
        </w:tc>
        <w:tc>
          <w:tcPr>
            <w:tcW w:w="1134" w:type="dxa"/>
            <w:tcBorders>
              <w:top w:val="nil"/>
              <w:left w:val="nil"/>
              <w:bottom w:val="single" w:sz="4" w:space="0" w:color="000000"/>
              <w:right w:val="single" w:sz="4" w:space="0" w:color="000000"/>
            </w:tcBorders>
            <w:vAlign w:val="center"/>
          </w:tcPr>
          <w:p w14:paraId="4F534B39" w14:textId="77777777" w:rsidR="003218C6" w:rsidRPr="00871294" w:rsidRDefault="003218C6" w:rsidP="000511D8">
            <w:pPr>
              <w:jc w:val="center"/>
              <w:rPr>
                <w:bCs/>
                <w:sz w:val="22"/>
                <w:szCs w:val="22"/>
                <w:lang w:val="uk-UA"/>
              </w:rPr>
            </w:pPr>
            <w:r w:rsidRPr="00871294">
              <w:rPr>
                <w:bCs/>
                <w:sz w:val="22"/>
                <w:szCs w:val="22"/>
                <w:lang w:val="uk-UA"/>
              </w:rPr>
              <w:t xml:space="preserve">послуги з </w:t>
            </w:r>
            <w:proofErr w:type="spellStart"/>
            <w:r w:rsidRPr="00871294">
              <w:rPr>
                <w:bCs/>
                <w:sz w:val="22"/>
                <w:szCs w:val="22"/>
                <w:lang w:val="uk-UA"/>
              </w:rPr>
              <w:t>виве-зення</w:t>
            </w:r>
            <w:proofErr w:type="spellEnd"/>
            <w:r w:rsidRPr="00871294">
              <w:rPr>
                <w:bCs/>
                <w:sz w:val="22"/>
                <w:szCs w:val="22"/>
                <w:lang w:val="uk-UA"/>
              </w:rPr>
              <w:t xml:space="preserve"> </w:t>
            </w:r>
          </w:p>
        </w:tc>
        <w:tc>
          <w:tcPr>
            <w:tcW w:w="1276" w:type="dxa"/>
            <w:tcBorders>
              <w:top w:val="nil"/>
              <w:left w:val="nil"/>
              <w:bottom w:val="single" w:sz="4" w:space="0" w:color="000000"/>
              <w:right w:val="single" w:sz="4" w:space="0" w:color="000000"/>
            </w:tcBorders>
            <w:vAlign w:val="center"/>
          </w:tcPr>
          <w:p w14:paraId="4979B95A" w14:textId="77777777" w:rsidR="003218C6" w:rsidRPr="00871294" w:rsidRDefault="003218C6" w:rsidP="000511D8">
            <w:pPr>
              <w:jc w:val="center"/>
              <w:rPr>
                <w:bCs/>
                <w:sz w:val="22"/>
                <w:szCs w:val="22"/>
                <w:lang w:val="uk-UA"/>
              </w:rPr>
            </w:pPr>
            <w:r w:rsidRPr="00871294">
              <w:rPr>
                <w:bCs/>
                <w:sz w:val="22"/>
                <w:szCs w:val="22"/>
                <w:lang w:val="uk-UA"/>
              </w:rPr>
              <w:t>послуги з перероб-</w:t>
            </w:r>
            <w:proofErr w:type="spellStart"/>
            <w:r w:rsidRPr="00871294">
              <w:rPr>
                <w:bCs/>
                <w:sz w:val="22"/>
                <w:szCs w:val="22"/>
                <w:lang w:val="uk-UA"/>
              </w:rPr>
              <w:t>лення</w:t>
            </w:r>
            <w:proofErr w:type="spellEnd"/>
            <w:r w:rsidRPr="00871294">
              <w:rPr>
                <w:bCs/>
                <w:sz w:val="22"/>
                <w:szCs w:val="22"/>
                <w:lang w:val="uk-UA"/>
              </w:rPr>
              <w:t xml:space="preserve"> </w:t>
            </w:r>
          </w:p>
        </w:tc>
        <w:tc>
          <w:tcPr>
            <w:tcW w:w="1134" w:type="dxa"/>
            <w:tcBorders>
              <w:top w:val="nil"/>
              <w:left w:val="nil"/>
              <w:bottom w:val="single" w:sz="4" w:space="0" w:color="000000"/>
              <w:right w:val="single" w:sz="4" w:space="0" w:color="000000"/>
            </w:tcBorders>
            <w:vAlign w:val="center"/>
          </w:tcPr>
          <w:p w14:paraId="5DC87DE5" w14:textId="77777777" w:rsidR="003218C6" w:rsidRPr="00871294" w:rsidRDefault="003218C6" w:rsidP="000511D8">
            <w:pPr>
              <w:jc w:val="center"/>
              <w:rPr>
                <w:bCs/>
                <w:sz w:val="22"/>
                <w:szCs w:val="22"/>
                <w:lang w:val="uk-UA"/>
              </w:rPr>
            </w:pPr>
            <w:r w:rsidRPr="00871294">
              <w:rPr>
                <w:bCs/>
                <w:sz w:val="22"/>
                <w:szCs w:val="22"/>
                <w:lang w:val="uk-UA"/>
              </w:rPr>
              <w:t xml:space="preserve">послуги із </w:t>
            </w:r>
            <w:proofErr w:type="spellStart"/>
            <w:r w:rsidRPr="00871294">
              <w:rPr>
                <w:bCs/>
                <w:sz w:val="22"/>
                <w:szCs w:val="22"/>
                <w:lang w:val="uk-UA"/>
              </w:rPr>
              <w:t>захоро-нення</w:t>
            </w:r>
            <w:proofErr w:type="spellEnd"/>
            <w:r w:rsidRPr="00871294">
              <w:rPr>
                <w:bCs/>
                <w:sz w:val="22"/>
                <w:szCs w:val="22"/>
                <w:lang w:val="uk-UA"/>
              </w:rPr>
              <w:t xml:space="preserve"> </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6F92AFFA" w14:textId="77777777" w:rsidR="003218C6" w:rsidRPr="00871294" w:rsidRDefault="003218C6" w:rsidP="000511D8">
            <w:pPr>
              <w:widowControl w:val="0"/>
              <w:pBdr>
                <w:top w:val="nil"/>
                <w:left w:val="nil"/>
                <w:bottom w:val="nil"/>
                <w:right w:val="nil"/>
                <w:between w:val="nil"/>
              </w:pBdr>
              <w:spacing w:line="276" w:lineRule="auto"/>
              <w:rPr>
                <w:b/>
                <w:sz w:val="22"/>
                <w:szCs w:val="22"/>
                <w:lang w:val="uk-UA"/>
              </w:rPr>
            </w:pPr>
          </w:p>
        </w:tc>
      </w:tr>
      <w:tr w:rsidR="003218C6" w:rsidRPr="00871294" w14:paraId="2D57253E" w14:textId="77777777" w:rsidTr="000511D8">
        <w:trPr>
          <w:trHeight w:val="1065"/>
        </w:trPr>
        <w:tc>
          <w:tcPr>
            <w:tcW w:w="1748" w:type="dxa"/>
            <w:tcBorders>
              <w:top w:val="single" w:sz="4" w:space="0" w:color="000000"/>
              <w:left w:val="single" w:sz="4" w:space="0" w:color="000000"/>
              <w:bottom w:val="single" w:sz="4" w:space="0" w:color="000000"/>
              <w:right w:val="single" w:sz="4" w:space="0" w:color="000000"/>
            </w:tcBorders>
            <w:vAlign w:val="center"/>
          </w:tcPr>
          <w:p w14:paraId="6DC4F872" w14:textId="77777777" w:rsidR="003218C6" w:rsidRPr="00871294" w:rsidRDefault="003218C6" w:rsidP="000511D8">
            <w:pPr>
              <w:rPr>
                <w:sz w:val="22"/>
                <w:szCs w:val="22"/>
                <w:lang w:val="uk-UA"/>
              </w:rPr>
            </w:pPr>
            <w:proofErr w:type="spellStart"/>
            <w:r w:rsidRPr="00871294">
              <w:rPr>
                <w:sz w:val="22"/>
                <w:szCs w:val="22"/>
                <w:lang w:val="uk-UA"/>
              </w:rPr>
              <w:t>м.Чернігів</w:t>
            </w:r>
            <w:proofErr w:type="spellEnd"/>
            <w:r w:rsidRPr="00871294">
              <w:rPr>
                <w:sz w:val="22"/>
                <w:szCs w:val="22"/>
                <w:lang w:val="uk-UA"/>
              </w:rPr>
              <w:t>, Чернігівська ТГ</w:t>
            </w:r>
          </w:p>
        </w:tc>
        <w:tc>
          <w:tcPr>
            <w:tcW w:w="2410" w:type="dxa"/>
            <w:tcBorders>
              <w:top w:val="nil"/>
              <w:left w:val="nil"/>
              <w:bottom w:val="single" w:sz="4" w:space="0" w:color="000000"/>
              <w:right w:val="single" w:sz="4" w:space="0" w:color="000000"/>
            </w:tcBorders>
            <w:vAlign w:val="center"/>
          </w:tcPr>
          <w:p w14:paraId="387C1B42" w14:textId="77777777" w:rsidR="003218C6" w:rsidRPr="00871294" w:rsidRDefault="003218C6" w:rsidP="000511D8">
            <w:pPr>
              <w:rPr>
                <w:sz w:val="22"/>
                <w:szCs w:val="22"/>
                <w:lang w:val="uk-UA"/>
              </w:rPr>
            </w:pPr>
            <w:r w:rsidRPr="00871294">
              <w:rPr>
                <w:sz w:val="22"/>
                <w:szCs w:val="22"/>
                <w:lang w:val="uk-UA"/>
              </w:rPr>
              <w:t xml:space="preserve">КП "АТП-2528" Чернігівської міської ради </w:t>
            </w:r>
          </w:p>
        </w:tc>
        <w:tc>
          <w:tcPr>
            <w:tcW w:w="1276" w:type="dxa"/>
            <w:tcBorders>
              <w:top w:val="nil"/>
              <w:left w:val="nil"/>
              <w:bottom w:val="single" w:sz="4" w:space="0" w:color="000000"/>
              <w:right w:val="single" w:sz="4" w:space="0" w:color="000000"/>
            </w:tcBorders>
            <w:vAlign w:val="center"/>
          </w:tcPr>
          <w:p w14:paraId="0C2E97E9" w14:textId="77777777" w:rsidR="003218C6" w:rsidRPr="00871294" w:rsidRDefault="003218C6" w:rsidP="000511D8">
            <w:pPr>
              <w:jc w:val="center"/>
              <w:rPr>
                <w:sz w:val="22"/>
                <w:szCs w:val="22"/>
                <w:lang w:val="uk-UA"/>
              </w:rPr>
            </w:pPr>
            <w:r w:rsidRPr="00871294">
              <w:rPr>
                <w:sz w:val="22"/>
                <w:szCs w:val="22"/>
                <w:lang w:val="uk-UA"/>
              </w:rPr>
              <w:t>146,64</w:t>
            </w:r>
          </w:p>
        </w:tc>
        <w:tc>
          <w:tcPr>
            <w:tcW w:w="1330" w:type="dxa"/>
            <w:tcBorders>
              <w:top w:val="nil"/>
              <w:left w:val="nil"/>
              <w:bottom w:val="single" w:sz="4" w:space="0" w:color="000000"/>
              <w:right w:val="single" w:sz="4" w:space="0" w:color="000000"/>
            </w:tcBorders>
            <w:vAlign w:val="center"/>
          </w:tcPr>
          <w:p w14:paraId="72866C74" w14:textId="77777777" w:rsidR="003218C6" w:rsidRPr="00871294" w:rsidRDefault="003218C6" w:rsidP="000511D8">
            <w:pPr>
              <w:jc w:val="center"/>
              <w:rPr>
                <w:sz w:val="22"/>
                <w:szCs w:val="22"/>
                <w:lang w:val="uk-UA"/>
              </w:rPr>
            </w:pPr>
            <w:r w:rsidRPr="00871294">
              <w:rPr>
                <w:sz w:val="22"/>
                <w:szCs w:val="22"/>
                <w:lang w:val="uk-UA"/>
              </w:rPr>
              <w:t>94,44</w:t>
            </w:r>
          </w:p>
        </w:tc>
        <w:tc>
          <w:tcPr>
            <w:tcW w:w="1222" w:type="dxa"/>
            <w:tcBorders>
              <w:top w:val="nil"/>
              <w:left w:val="nil"/>
              <w:bottom w:val="single" w:sz="4" w:space="0" w:color="000000"/>
              <w:right w:val="single" w:sz="4" w:space="0" w:color="000000"/>
            </w:tcBorders>
            <w:vAlign w:val="center"/>
          </w:tcPr>
          <w:p w14:paraId="29FBA1C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57AA1C4" w14:textId="77777777" w:rsidR="003218C6" w:rsidRPr="00871294" w:rsidRDefault="003218C6" w:rsidP="000511D8">
            <w:pPr>
              <w:jc w:val="center"/>
              <w:rPr>
                <w:sz w:val="22"/>
                <w:szCs w:val="22"/>
                <w:lang w:val="uk-UA"/>
              </w:rPr>
            </w:pPr>
            <w:r w:rsidRPr="00871294">
              <w:rPr>
                <w:sz w:val="22"/>
                <w:szCs w:val="22"/>
                <w:lang w:val="uk-UA"/>
              </w:rPr>
              <w:t>52,20</w:t>
            </w:r>
          </w:p>
        </w:tc>
        <w:tc>
          <w:tcPr>
            <w:tcW w:w="992" w:type="dxa"/>
            <w:tcBorders>
              <w:top w:val="nil"/>
              <w:left w:val="nil"/>
              <w:bottom w:val="single" w:sz="4" w:space="0" w:color="000000"/>
              <w:right w:val="single" w:sz="4" w:space="0" w:color="000000"/>
            </w:tcBorders>
            <w:vAlign w:val="center"/>
          </w:tcPr>
          <w:p w14:paraId="3C9CBECF"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450E689"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0EA8FFB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0467098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FE5C8D9" w14:textId="77777777" w:rsidR="003218C6" w:rsidRPr="00871294" w:rsidRDefault="003218C6" w:rsidP="000511D8">
            <w:pPr>
              <w:jc w:val="center"/>
              <w:rPr>
                <w:sz w:val="22"/>
                <w:szCs w:val="22"/>
                <w:lang w:val="uk-UA"/>
              </w:rPr>
            </w:pPr>
            <w:r w:rsidRPr="00871294">
              <w:rPr>
                <w:sz w:val="22"/>
                <w:szCs w:val="22"/>
                <w:lang w:val="uk-UA"/>
              </w:rPr>
              <w:t>01.06.21</w:t>
            </w:r>
          </w:p>
        </w:tc>
      </w:tr>
      <w:tr w:rsidR="003218C6" w:rsidRPr="00871294" w14:paraId="20EA3277" w14:textId="77777777" w:rsidTr="000511D8">
        <w:trPr>
          <w:trHeight w:val="1170"/>
        </w:trPr>
        <w:tc>
          <w:tcPr>
            <w:tcW w:w="1748" w:type="dxa"/>
            <w:tcBorders>
              <w:top w:val="single" w:sz="4" w:space="0" w:color="000000"/>
              <w:left w:val="single" w:sz="4" w:space="0" w:color="000000"/>
              <w:bottom w:val="single" w:sz="4" w:space="0" w:color="000000"/>
              <w:right w:val="single" w:sz="4" w:space="0" w:color="000000"/>
            </w:tcBorders>
            <w:vAlign w:val="center"/>
          </w:tcPr>
          <w:p w14:paraId="4565AA18" w14:textId="77777777" w:rsidR="003218C6" w:rsidRPr="00871294" w:rsidRDefault="003218C6" w:rsidP="000511D8">
            <w:pPr>
              <w:rPr>
                <w:sz w:val="22"/>
                <w:szCs w:val="22"/>
                <w:lang w:val="uk-UA"/>
              </w:rPr>
            </w:pPr>
            <w:proofErr w:type="spellStart"/>
            <w:r w:rsidRPr="00871294">
              <w:rPr>
                <w:sz w:val="22"/>
                <w:szCs w:val="22"/>
                <w:lang w:val="uk-UA"/>
              </w:rPr>
              <w:t>м.Ніжин</w:t>
            </w:r>
            <w:proofErr w:type="spellEnd"/>
            <w:r w:rsidRPr="00871294">
              <w:rPr>
                <w:sz w:val="22"/>
                <w:szCs w:val="22"/>
                <w:lang w:val="uk-UA"/>
              </w:rPr>
              <w:t>, Ніжинська ТГ</w:t>
            </w:r>
          </w:p>
        </w:tc>
        <w:tc>
          <w:tcPr>
            <w:tcW w:w="2410" w:type="dxa"/>
            <w:tcBorders>
              <w:top w:val="nil"/>
              <w:left w:val="nil"/>
              <w:bottom w:val="single" w:sz="4" w:space="0" w:color="000000"/>
              <w:right w:val="single" w:sz="4" w:space="0" w:color="000000"/>
            </w:tcBorders>
            <w:vAlign w:val="center"/>
          </w:tcPr>
          <w:p w14:paraId="683B3442" w14:textId="77777777" w:rsidR="003218C6" w:rsidRPr="00871294" w:rsidRDefault="003218C6" w:rsidP="000511D8">
            <w:pPr>
              <w:rPr>
                <w:sz w:val="22"/>
                <w:szCs w:val="22"/>
                <w:lang w:val="uk-UA"/>
              </w:rPr>
            </w:pPr>
            <w:r w:rsidRPr="00871294">
              <w:rPr>
                <w:sz w:val="22"/>
                <w:szCs w:val="22"/>
                <w:lang w:val="uk-UA"/>
              </w:rPr>
              <w:t>КП "Виробниче управління комунального господарства"</w:t>
            </w:r>
          </w:p>
        </w:tc>
        <w:tc>
          <w:tcPr>
            <w:tcW w:w="1276" w:type="dxa"/>
            <w:tcBorders>
              <w:top w:val="nil"/>
              <w:left w:val="nil"/>
              <w:bottom w:val="single" w:sz="4" w:space="0" w:color="000000"/>
              <w:right w:val="single" w:sz="4" w:space="0" w:color="000000"/>
            </w:tcBorders>
            <w:vAlign w:val="center"/>
          </w:tcPr>
          <w:p w14:paraId="4250A423" w14:textId="77777777" w:rsidR="003218C6" w:rsidRPr="00871294" w:rsidRDefault="003218C6" w:rsidP="000511D8">
            <w:pPr>
              <w:jc w:val="center"/>
              <w:rPr>
                <w:sz w:val="22"/>
                <w:szCs w:val="22"/>
                <w:lang w:val="uk-UA"/>
              </w:rPr>
            </w:pPr>
            <w:r w:rsidRPr="00871294">
              <w:rPr>
                <w:sz w:val="22"/>
                <w:szCs w:val="22"/>
                <w:lang w:val="uk-UA"/>
              </w:rPr>
              <w:t>242,59</w:t>
            </w:r>
          </w:p>
        </w:tc>
        <w:tc>
          <w:tcPr>
            <w:tcW w:w="1330" w:type="dxa"/>
            <w:tcBorders>
              <w:top w:val="nil"/>
              <w:left w:val="nil"/>
              <w:bottom w:val="single" w:sz="4" w:space="0" w:color="000000"/>
              <w:right w:val="single" w:sz="4" w:space="0" w:color="000000"/>
            </w:tcBorders>
            <w:vAlign w:val="center"/>
          </w:tcPr>
          <w:p w14:paraId="2AB5BC97" w14:textId="77777777" w:rsidR="003218C6" w:rsidRPr="00871294" w:rsidRDefault="003218C6" w:rsidP="000511D8">
            <w:pPr>
              <w:jc w:val="center"/>
              <w:rPr>
                <w:sz w:val="22"/>
                <w:szCs w:val="22"/>
                <w:lang w:val="uk-UA"/>
              </w:rPr>
            </w:pPr>
            <w:r w:rsidRPr="00871294">
              <w:rPr>
                <w:sz w:val="22"/>
                <w:szCs w:val="22"/>
                <w:lang w:val="uk-UA"/>
              </w:rPr>
              <w:t>142,18</w:t>
            </w:r>
          </w:p>
        </w:tc>
        <w:tc>
          <w:tcPr>
            <w:tcW w:w="1222" w:type="dxa"/>
            <w:tcBorders>
              <w:top w:val="nil"/>
              <w:left w:val="nil"/>
              <w:bottom w:val="single" w:sz="4" w:space="0" w:color="000000"/>
              <w:right w:val="single" w:sz="4" w:space="0" w:color="000000"/>
            </w:tcBorders>
            <w:vAlign w:val="center"/>
          </w:tcPr>
          <w:p w14:paraId="1910B996" w14:textId="77777777" w:rsidR="003218C6" w:rsidRPr="00871294" w:rsidRDefault="003218C6" w:rsidP="000511D8">
            <w:pPr>
              <w:jc w:val="center"/>
              <w:rPr>
                <w:sz w:val="22"/>
                <w:szCs w:val="22"/>
                <w:lang w:val="uk-UA"/>
              </w:rPr>
            </w:pPr>
            <w:r w:rsidRPr="00871294">
              <w:rPr>
                <w:sz w:val="22"/>
                <w:szCs w:val="22"/>
                <w:lang w:val="uk-UA"/>
              </w:rPr>
              <w:t>530,05</w:t>
            </w:r>
          </w:p>
        </w:tc>
        <w:tc>
          <w:tcPr>
            <w:tcW w:w="1134" w:type="dxa"/>
            <w:tcBorders>
              <w:top w:val="nil"/>
              <w:left w:val="nil"/>
              <w:bottom w:val="single" w:sz="4" w:space="0" w:color="000000"/>
              <w:right w:val="single" w:sz="4" w:space="0" w:color="000000"/>
            </w:tcBorders>
            <w:vAlign w:val="center"/>
          </w:tcPr>
          <w:p w14:paraId="31AC62F8" w14:textId="77777777" w:rsidR="003218C6" w:rsidRPr="00871294" w:rsidRDefault="003218C6" w:rsidP="000511D8">
            <w:pPr>
              <w:jc w:val="center"/>
              <w:rPr>
                <w:sz w:val="22"/>
                <w:szCs w:val="22"/>
                <w:lang w:val="uk-UA"/>
              </w:rPr>
            </w:pPr>
            <w:r w:rsidRPr="00871294">
              <w:rPr>
                <w:sz w:val="22"/>
                <w:szCs w:val="22"/>
                <w:lang w:val="uk-UA"/>
              </w:rPr>
              <w:t>55,39</w:t>
            </w:r>
          </w:p>
        </w:tc>
        <w:tc>
          <w:tcPr>
            <w:tcW w:w="992" w:type="dxa"/>
            <w:tcBorders>
              <w:top w:val="nil"/>
              <w:left w:val="nil"/>
              <w:bottom w:val="single" w:sz="4" w:space="0" w:color="000000"/>
              <w:right w:val="single" w:sz="4" w:space="0" w:color="000000"/>
            </w:tcBorders>
            <w:vAlign w:val="center"/>
          </w:tcPr>
          <w:p w14:paraId="3D5D95C4" w14:textId="77777777" w:rsidR="003218C6" w:rsidRPr="00871294" w:rsidRDefault="003218C6" w:rsidP="000511D8">
            <w:pPr>
              <w:jc w:val="center"/>
              <w:rPr>
                <w:sz w:val="22"/>
                <w:szCs w:val="22"/>
                <w:lang w:val="uk-UA"/>
              </w:rPr>
            </w:pPr>
            <w:r w:rsidRPr="00871294">
              <w:rPr>
                <w:sz w:val="22"/>
                <w:szCs w:val="22"/>
                <w:lang w:val="uk-UA"/>
              </w:rPr>
              <w:t>1276,26</w:t>
            </w:r>
          </w:p>
        </w:tc>
        <w:tc>
          <w:tcPr>
            <w:tcW w:w="1134" w:type="dxa"/>
            <w:tcBorders>
              <w:top w:val="nil"/>
              <w:left w:val="nil"/>
              <w:bottom w:val="single" w:sz="4" w:space="0" w:color="000000"/>
              <w:right w:val="single" w:sz="4" w:space="0" w:color="000000"/>
            </w:tcBorders>
            <w:vAlign w:val="center"/>
          </w:tcPr>
          <w:p w14:paraId="4A475998" w14:textId="77777777" w:rsidR="003218C6" w:rsidRPr="00871294" w:rsidRDefault="003218C6" w:rsidP="000511D8">
            <w:pPr>
              <w:jc w:val="center"/>
              <w:rPr>
                <w:sz w:val="22"/>
                <w:szCs w:val="22"/>
                <w:lang w:val="uk-UA"/>
              </w:rPr>
            </w:pPr>
            <w:r w:rsidRPr="00871294">
              <w:rPr>
                <w:sz w:val="22"/>
                <w:szCs w:val="22"/>
                <w:lang w:val="uk-UA"/>
              </w:rPr>
              <w:t>747,97</w:t>
            </w:r>
          </w:p>
        </w:tc>
        <w:tc>
          <w:tcPr>
            <w:tcW w:w="1276" w:type="dxa"/>
            <w:tcBorders>
              <w:top w:val="nil"/>
              <w:left w:val="nil"/>
              <w:bottom w:val="single" w:sz="4" w:space="0" w:color="000000"/>
              <w:right w:val="single" w:sz="4" w:space="0" w:color="000000"/>
            </w:tcBorders>
            <w:vAlign w:val="center"/>
          </w:tcPr>
          <w:p w14:paraId="2E44EA72" w14:textId="77777777" w:rsidR="003218C6" w:rsidRPr="00871294" w:rsidRDefault="003218C6" w:rsidP="000511D8">
            <w:pPr>
              <w:jc w:val="center"/>
              <w:rPr>
                <w:sz w:val="22"/>
                <w:szCs w:val="22"/>
                <w:lang w:val="uk-UA"/>
              </w:rPr>
            </w:pPr>
            <w:r w:rsidRPr="00871294">
              <w:rPr>
                <w:sz w:val="22"/>
                <w:szCs w:val="22"/>
                <w:lang w:val="uk-UA"/>
              </w:rPr>
              <w:t>2788,51</w:t>
            </w:r>
          </w:p>
        </w:tc>
        <w:tc>
          <w:tcPr>
            <w:tcW w:w="1134" w:type="dxa"/>
            <w:tcBorders>
              <w:top w:val="nil"/>
              <w:left w:val="nil"/>
              <w:bottom w:val="single" w:sz="4" w:space="0" w:color="000000"/>
              <w:right w:val="single" w:sz="4" w:space="0" w:color="000000"/>
            </w:tcBorders>
            <w:vAlign w:val="center"/>
          </w:tcPr>
          <w:p w14:paraId="24E2E32B" w14:textId="77777777" w:rsidR="003218C6" w:rsidRPr="00871294" w:rsidRDefault="003218C6" w:rsidP="000511D8">
            <w:pPr>
              <w:jc w:val="center"/>
              <w:rPr>
                <w:sz w:val="22"/>
                <w:szCs w:val="22"/>
                <w:lang w:val="uk-UA"/>
              </w:rPr>
            </w:pPr>
            <w:r w:rsidRPr="00871294">
              <w:rPr>
                <w:sz w:val="22"/>
                <w:szCs w:val="22"/>
                <w:lang w:val="uk-UA"/>
              </w:rPr>
              <w:t>280,85</w:t>
            </w:r>
          </w:p>
        </w:tc>
        <w:tc>
          <w:tcPr>
            <w:tcW w:w="1134" w:type="dxa"/>
            <w:tcBorders>
              <w:top w:val="nil"/>
              <w:left w:val="nil"/>
              <w:bottom w:val="single" w:sz="4" w:space="0" w:color="000000"/>
              <w:right w:val="single" w:sz="4" w:space="0" w:color="000000"/>
            </w:tcBorders>
            <w:vAlign w:val="center"/>
          </w:tcPr>
          <w:p w14:paraId="2F31B49A" w14:textId="77777777" w:rsidR="003218C6" w:rsidRPr="00871294" w:rsidRDefault="003218C6" w:rsidP="000511D8">
            <w:pPr>
              <w:jc w:val="center"/>
              <w:rPr>
                <w:sz w:val="22"/>
                <w:szCs w:val="22"/>
                <w:lang w:val="uk-UA"/>
              </w:rPr>
            </w:pPr>
            <w:r w:rsidRPr="00871294">
              <w:rPr>
                <w:sz w:val="22"/>
                <w:szCs w:val="22"/>
                <w:lang w:val="uk-UA"/>
              </w:rPr>
              <w:t>01.12.21</w:t>
            </w:r>
          </w:p>
        </w:tc>
      </w:tr>
      <w:tr w:rsidR="003218C6" w:rsidRPr="00871294" w14:paraId="1CBF7F97" w14:textId="77777777" w:rsidTr="000511D8">
        <w:trPr>
          <w:trHeight w:val="975"/>
        </w:trPr>
        <w:tc>
          <w:tcPr>
            <w:tcW w:w="1748" w:type="dxa"/>
            <w:tcBorders>
              <w:top w:val="single" w:sz="4" w:space="0" w:color="000000"/>
              <w:left w:val="single" w:sz="4" w:space="0" w:color="000000"/>
              <w:bottom w:val="single" w:sz="4" w:space="0" w:color="000000"/>
              <w:right w:val="single" w:sz="4" w:space="0" w:color="000000"/>
            </w:tcBorders>
            <w:vAlign w:val="center"/>
          </w:tcPr>
          <w:p w14:paraId="539ED3C0" w14:textId="77777777" w:rsidR="003218C6" w:rsidRPr="00871294" w:rsidRDefault="003218C6" w:rsidP="000511D8">
            <w:pPr>
              <w:rPr>
                <w:sz w:val="22"/>
                <w:szCs w:val="22"/>
                <w:lang w:val="uk-UA"/>
              </w:rPr>
            </w:pPr>
            <w:proofErr w:type="spellStart"/>
            <w:r w:rsidRPr="00871294">
              <w:rPr>
                <w:sz w:val="22"/>
                <w:szCs w:val="22"/>
                <w:lang w:val="uk-UA"/>
              </w:rPr>
              <w:t>м.Прилуки</w:t>
            </w:r>
            <w:proofErr w:type="spellEnd"/>
            <w:r w:rsidRPr="00871294">
              <w:rPr>
                <w:sz w:val="22"/>
                <w:szCs w:val="22"/>
                <w:lang w:val="uk-UA"/>
              </w:rPr>
              <w:t>, Прилуцька ТГ</w:t>
            </w:r>
          </w:p>
        </w:tc>
        <w:tc>
          <w:tcPr>
            <w:tcW w:w="2410" w:type="dxa"/>
            <w:tcBorders>
              <w:top w:val="nil"/>
              <w:left w:val="nil"/>
              <w:bottom w:val="single" w:sz="4" w:space="0" w:color="000000"/>
              <w:right w:val="single" w:sz="4" w:space="0" w:color="000000"/>
            </w:tcBorders>
            <w:vAlign w:val="center"/>
          </w:tcPr>
          <w:p w14:paraId="0F2E4265" w14:textId="77777777" w:rsidR="003218C6" w:rsidRPr="00871294" w:rsidRDefault="003218C6" w:rsidP="000511D8">
            <w:pPr>
              <w:rPr>
                <w:sz w:val="22"/>
                <w:szCs w:val="22"/>
                <w:lang w:val="uk-UA"/>
              </w:rPr>
            </w:pPr>
            <w:r w:rsidRPr="00871294">
              <w:rPr>
                <w:sz w:val="22"/>
                <w:szCs w:val="22"/>
                <w:lang w:val="uk-UA"/>
              </w:rPr>
              <w:t>КП "Послуга" Прилуцької міської ради</w:t>
            </w:r>
          </w:p>
        </w:tc>
        <w:tc>
          <w:tcPr>
            <w:tcW w:w="1276" w:type="dxa"/>
            <w:tcBorders>
              <w:top w:val="nil"/>
              <w:left w:val="nil"/>
              <w:bottom w:val="single" w:sz="4" w:space="0" w:color="000000"/>
              <w:right w:val="single" w:sz="4" w:space="0" w:color="000000"/>
            </w:tcBorders>
            <w:vAlign w:val="center"/>
          </w:tcPr>
          <w:p w14:paraId="7CB5E7C4" w14:textId="77777777" w:rsidR="003218C6" w:rsidRPr="00871294" w:rsidRDefault="003218C6" w:rsidP="000511D8">
            <w:pPr>
              <w:jc w:val="center"/>
              <w:rPr>
                <w:sz w:val="22"/>
                <w:szCs w:val="22"/>
                <w:lang w:val="uk-UA"/>
              </w:rPr>
            </w:pPr>
            <w:r w:rsidRPr="00871294">
              <w:rPr>
                <w:sz w:val="22"/>
                <w:szCs w:val="22"/>
                <w:lang w:val="uk-UA"/>
              </w:rPr>
              <w:t>205,32</w:t>
            </w:r>
          </w:p>
        </w:tc>
        <w:tc>
          <w:tcPr>
            <w:tcW w:w="1330" w:type="dxa"/>
            <w:tcBorders>
              <w:top w:val="nil"/>
              <w:left w:val="nil"/>
              <w:bottom w:val="single" w:sz="4" w:space="0" w:color="000000"/>
              <w:right w:val="single" w:sz="4" w:space="0" w:color="000000"/>
            </w:tcBorders>
            <w:vAlign w:val="center"/>
          </w:tcPr>
          <w:p w14:paraId="69894A8E" w14:textId="77777777" w:rsidR="003218C6" w:rsidRPr="00871294" w:rsidRDefault="003218C6" w:rsidP="000511D8">
            <w:pPr>
              <w:jc w:val="center"/>
              <w:rPr>
                <w:sz w:val="22"/>
                <w:szCs w:val="22"/>
                <w:lang w:val="uk-UA"/>
              </w:rPr>
            </w:pPr>
            <w:r w:rsidRPr="00871294">
              <w:rPr>
                <w:sz w:val="22"/>
                <w:szCs w:val="22"/>
                <w:lang w:val="uk-UA"/>
              </w:rPr>
              <w:t>156,48</w:t>
            </w:r>
          </w:p>
        </w:tc>
        <w:tc>
          <w:tcPr>
            <w:tcW w:w="1222" w:type="dxa"/>
            <w:tcBorders>
              <w:top w:val="nil"/>
              <w:left w:val="nil"/>
              <w:bottom w:val="single" w:sz="4" w:space="0" w:color="000000"/>
              <w:right w:val="single" w:sz="4" w:space="0" w:color="000000"/>
            </w:tcBorders>
            <w:vAlign w:val="center"/>
          </w:tcPr>
          <w:p w14:paraId="52FE0945"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6B6742E" w14:textId="77777777" w:rsidR="003218C6" w:rsidRPr="00871294" w:rsidRDefault="003218C6" w:rsidP="000511D8">
            <w:pPr>
              <w:jc w:val="center"/>
              <w:rPr>
                <w:sz w:val="22"/>
                <w:szCs w:val="22"/>
                <w:lang w:val="uk-UA"/>
              </w:rPr>
            </w:pPr>
            <w:r w:rsidRPr="00871294">
              <w:rPr>
                <w:sz w:val="22"/>
                <w:szCs w:val="22"/>
                <w:lang w:val="uk-UA"/>
              </w:rPr>
              <w:t>48,84</w:t>
            </w:r>
          </w:p>
        </w:tc>
        <w:tc>
          <w:tcPr>
            <w:tcW w:w="992" w:type="dxa"/>
            <w:tcBorders>
              <w:top w:val="nil"/>
              <w:left w:val="nil"/>
              <w:bottom w:val="single" w:sz="4" w:space="0" w:color="000000"/>
              <w:right w:val="single" w:sz="4" w:space="0" w:color="000000"/>
            </w:tcBorders>
            <w:vAlign w:val="center"/>
          </w:tcPr>
          <w:p w14:paraId="5093F9ED"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7E7E49E"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763A7456"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B8DF982"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0A9CA37" w14:textId="77777777" w:rsidR="003218C6" w:rsidRPr="00871294" w:rsidRDefault="003218C6" w:rsidP="000511D8">
            <w:pPr>
              <w:jc w:val="center"/>
              <w:rPr>
                <w:sz w:val="22"/>
                <w:szCs w:val="22"/>
                <w:lang w:val="uk-UA"/>
              </w:rPr>
            </w:pPr>
            <w:r w:rsidRPr="00871294">
              <w:rPr>
                <w:sz w:val="22"/>
                <w:szCs w:val="22"/>
                <w:lang w:val="uk-UA"/>
              </w:rPr>
              <w:t>01.08.23</w:t>
            </w:r>
          </w:p>
        </w:tc>
      </w:tr>
      <w:tr w:rsidR="003218C6" w:rsidRPr="00871294" w14:paraId="3CF359D0" w14:textId="77777777" w:rsidTr="000511D8">
        <w:trPr>
          <w:trHeight w:val="975"/>
        </w:trPr>
        <w:tc>
          <w:tcPr>
            <w:tcW w:w="1748" w:type="dxa"/>
            <w:tcBorders>
              <w:top w:val="single" w:sz="4" w:space="0" w:color="000000"/>
              <w:left w:val="single" w:sz="4" w:space="0" w:color="000000"/>
              <w:bottom w:val="single" w:sz="4" w:space="0" w:color="000000"/>
              <w:right w:val="single" w:sz="4" w:space="0" w:color="000000"/>
            </w:tcBorders>
            <w:vAlign w:val="center"/>
          </w:tcPr>
          <w:p w14:paraId="6408DAC1" w14:textId="77777777" w:rsidR="003218C6" w:rsidRPr="00871294" w:rsidRDefault="003218C6" w:rsidP="000511D8">
            <w:pPr>
              <w:rPr>
                <w:sz w:val="22"/>
                <w:szCs w:val="22"/>
                <w:lang w:val="uk-UA"/>
              </w:rPr>
            </w:pPr>
            <w:proofErr w:type="spellStart"/>
            <w:r w:rsidRPr="00871294">
              <w:rPr>
                <w:sz w:val="22"/>
                <w:szCs w:val="22"/>
                <w:lang w:val="uk-UA"/>
              </w:rPr>
              <w:t>м.Бахмач</w:t>
            </w:r>
            <w:proofErr w:type="spellEnd"/>
            <w:r w:rsidRPr="00871294">
              <w:rPr>
                <w:sz w:val="22"/>
                <w:szCs w:val="22"/>
                <w:lang w:val="uk-UA"/>
              </w:rPr>
              <w:t>, Бахмацька ТГ</w:t>
            </w:r>
          </w:p>
        </w:tc>
        <w:tc>
          <w:tcPr>
            <w:tcW w:w="2410" w:type="dxa"/>
            <w:tcBorders>
              <w:top w:val="nil"/>
              <w:left w:val="nil"/>
              <w:bottom w:val="single" w:sz="4" w:space="0" w:color="000000"/>
              <w:right w:val="single" w:sz="4" w:space="0" w:color="000000"/>
            </w:tcBorders>
            <w:vAlign w:val="center"/>
          </w:tcPr>
          <w:p w14:paraId="42BCFD59" w14:textId="77777777" w:rsidR="003218C6" w:rsidRPr="00871294" w:rsidRDefault="003218C6" w:rsidP="000511D8">
            <w:pPr>
              <w:rPr>
                <w:sz w:val="22"/>
                <w:szCs w:val="22"/>
                <w:lang w:val="uk-UA"/>
              </w:rPr>
            </w:pPr>
            <w:r w:rsidRPr="00871294">
              <w:rPr>
                <w:sz w:val="22"/>
                <w:szCs w:val="22"/>
                <w:lang w:val="uk-UA"/>
              </w:rPr>
              <w:t>Бахмацький КВП "Комунальник"</w:t>
            </w:r>
          </w:p>
        </w:tc>
        <w:tc>
          <w:tcPr>
            <w:tcW w:w="1276" w:type="dxa"/>
            <w:tcBorders>
              <w:top w:val="nil"/>
              <w:left w:val="nil"/>
              <w:bottom w:val="single" w:sz="4" w:space="0" w:color="000000"/>
              <w:right w:val="single" w:sz="4" w:space="0" w:color="000000"/>
            </w:tcBorders>
            <w:vAlign w:val="center"/>
          </w:tcPr>
          <w:p w14:paraId="67501400" w14:textId="77777777" w:rsidR="003218C6" w:rsidRPr="00871294" w:rsidRDefault="003218C6" w:rsidP="000511D8">
            <w:pPr>
              <w:jc w:val="center"/>
              <w:rPr>
                <w:sz w:val="22"/>
                <w:szCs w:val="22"/>
                <w:lang w:val="uk-UA"/>
              </w:rPr>
            </w:pPr>
            <w:r w:rsidRPr="00871294">
              <w:rPr>
                <w:sz w:val="22"/>
                <w:szCs w:val="22"/>
                <w:lang w:val="uk-UA"/>
              </w:rPr>
              <w:t>172,58</w:t>
            </w:r>
          </w:p>
        </w:tc>
        <w:tc>
          <w:tcPr>
            <w:tcW w:w="1330" w:type="dxa"/>
            <w:tcBorders>
              <w:top w:val="nil"/>
              <w:left w:val="nil"/>
              <w:bottom w:val="single" w:sz="4" w:space="0" w:color="000000"/>
              <w:right w:val="single" w:sz="4" w:space="0" w:color="000000"/>
            </w:tcBorders>
            <w:vAlign w:val="center"/>
          </w:tcPr>
          <w:p w14:paraId="061C2795" w14:textId="77777777" w:rsidR="003218C6" w:rsidRPr="00871294" w:rsidRDefault="003218C6" w:rsidP="000511D8">
            <w:pPr>
              <w:jc w:val="center"/>
              <w:rPr>
                <w:sz w:val="22"/>
                <w:szCs w:val="22"/>
                <w:lang w:val="uk-UA"/>
              </w:rPr>
            </w:pPr>
            <w:r w:rsidRPr="00871294">
              <w:rPr>
                <w:sz w:val="22"/>
                <w:szCs w:val="22"/>
                <w:lang w:val="uk-UA"/>
              </w:rPr>
              <w:t>152,48</w:t>
            </w:r>
          </w:p>
        </w:tc>
        <w:tc>
          <w:tcPr>
            <w:tcW w:w="1222" w:type="dxa"/>
            <w:tcBorders>
              <w:top w:val="nil"/>
              <w:left w:val="nil"/>
              <w:bottom w:val="single" w:sz="4" w:space="0" w:color="000000"/>
              <w:right w:val="single" w:sz="4" w:space="0" w:color="000000"/>
            </w:tcBorders>
            <w:vAlign w:val="center"/>
          </w:tcPr>
          <w:p w14:paraId="012741F8"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A1A7B78" w14:textId="77777777" w:rsidR="003218C6" w:rsidRPr="00871294" w:rsidRDefault="003218C6" w:rsidP="000511D8">
            <w:pPr>
              <w:jc w:val="center"/>
              <w:rPr>
                <w:sz w:val="22"/>
                <w:szCs w:val="22"/>
                <w:lang w:val="uk-UA"/>
              </w:rPr>
            </w:pPr>
            <w:r w:rsidRPr="00871294">
              <w:rPr>
                <w:sz w:val="22"/>
                <w:szCs w:val="22"/>
                <w:lang w:val="uk-UA"/>
              </w:rPr>
              <w:t>20,10</w:t>
            </w:r>
          </w:p>
        </w:tc>
        <w:tc>
          <w:tcPr>
            <w:tcW w:w="992" w:type="dxa"/>
            <w:tcBorders>
              <w:top w:val="nil"/>
              <w:left w:val="nil"/>
              <w:bottom w:val="single" w:sz="4" w:space="0" w:color="000000"/>
              <w:right w:val="single" w:sz="4" w:space="0" w:color="000000"/>
            </w:tcBorders>
            <w:vAlign w:val="center"/>
          </w:tcPr>
          <w:p w14:paraId="44FF832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95795A9"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50153F1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A227F97"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885B811" w14:textId="77777777" w:rsidR="003218C6" w:rsidRPr="00871294" w:rsidRDefault="003218C6" w:rsidP="000511D8">
            <w:pPr>
              <w:jc w:val="center"/>
              <w:rPr>
                <w:sz w:val="22"/>
                <w:szCs w:val="22"/>
                <w:lang w:val="uk-UA"/>
              </w:rPr>
            </w:pPr>
            <w:r w:rsidRPr="00871294">
              <w:rPr>
                <w:sz w:val="22"/>
                <w:szCs w:val="22"/>
                <w:lang w:val="uk-UA"/>
              </w:rPr>
              <w:t>01.12.22</w:t>
            </w:r>
          </w:p>
        </w:tc>
      </w:tr>
      <w:tr w:rsidR="003218C6" w:rsidRPr="00871294" w14:paraId="06D89C29" w14:textId="77777777" w:rsidTr="000511D8">
        <w:trPr>
          <w:trHeight w:val="975"/>
        </w:trPr>
        <w:tc>
          <w:tcPr>
            <w:tcW w:w="1748" w:type="dxa"/>
            <w:tcBorders>
              <w:top w:val="single" w:sz="4" w:space="0" w:color="000000"/>
              <w:left w:val="single" w:sz="4" w:space="0" w:color="000000"/>
              <w:bottom w:val="single" w:sz="4" w:space="0" w:color="000000"/>
              <w:right w:val="single" w:sz="4" w:space="0" w:color="000000"/>
            </w:tcBorders>
            <w:vAlign w:val="center"/>
          </w:tcPr>
          <w:p w14:paraId="5EC9614B" w14:textId="77777777" w:rsidR="003218C6" w:rsidRPr="00871294" w:rsidRDefault="003218C6" w:rsidP="000511D8">
            <w:pPr>
              <w:rPr>
                <w:sz w:val="22"/>
                <w:szCs w:val="22"/>
                <w:lang w:val="uk-UA"/>
              </w:rPr>
            </w:pPr>
            <w:proofErr w:type="spellStart"/>
            <w:r w:rsidRPr="00871294">
              <w:rPr>
                <w:sz w:val="22"/>
                <w:szCs w:val="22"/>
                <w:lang w:val="uk-UA"/>
              </w:rPr>
              <w:lastRenderedPageBreak/>
              <w:t>м.Бобровиця</w:t>
            </w:r>
            <w:proofErr w:type="spellEnd"/>
            <w:r w:rsidRPr="00871294">
              <w:rPr>
                <w:sz w:val="22"/>
                <w:szCs w:val="22"/>
                <w:lang w:val="uk-UA"/>
              </w:rPr>
              <w:t>, Бобровицька ТГ</w:t>
            </w:r>
          </w:p>
        </w:tc>
        <w:tc>
          <w:tcPr>
            <w:tcW w:w="2410" w:type="dxa"/>
            <w:tcBorders>
              <w:top w:val="nil"/>
              <w:left w:val="nil"/>
              <w:bottom w:val="single" w:sz="4" w:space="0" w:color="000000"/>
              <w:right w:val="single" w:sz="4" w:space="0" w:color="000000"/>
            </w:tcBorders>
            <w:vAlign w:val="center"/>
          </w:tcPr>
          <w:p w14:paraId="6EA66730"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Міськдобробут</w:t>
            </w:r>
            <w:proofErr w:type="spellEnd"/>
            <w:r w:rsidRPr="00871294">
              <w:rPr>
                <w:sz w:val="22"/>
                <w:szCs w:val="22"/>
                <w:lang w:val="uk-UA"/>
              </w:rPr>
              <w:t>"</w:t>
            </w:r>
          </w:p>
        </w:tc>
        <w:tc>
          <w:tcPr>
            <w:tcW w:w="1276" w:type="dxa"/>
            <w:tcBorders>
              <w:top w:val="nil"/>
              <w:left w:val="nil"/>
              <w:bottom w:val="single" w:sz="4" w:space="0" w:color="000000"/>
              <w:right w:val="single" w:sz="4" w:space="0" w:color="000000"/>
            </w:tcBorders>
            <w:vAlign w:val="center"/>
          </w:tcPr>
          <w:p w14:paraId="00D1A0B1" w14:textId="77777777" w:rsidR="003218C6" w:rsidRPr="00871294" w:rsidRDefault="003218C6" w:rsidP="000511D8">
            <w:pPr>
              <w:jc w:val="center"/>
              <w:rPr>
                <w:sz w:val="22"/>
                <w:szCs w:val="22"/>
                <w:lang w:val="uk-UA"/>
              </w:rPr>
            </w:pPr>
            <w:r w:rsidRPr="00871294">
              <w:rPr>
                <w:sz w:val="22"/>
                <w:szCs w:val="22"/>
                <w:lang w:val="uk-UA"/>
              </w:rPr>
              <w:t>165,05</w:t>
            </w:r>
          </w:p>
        </w:tc>
        <w:tc>
          <w:tcPr>
            <w:tcW w:w="1330" w:type="dxa"/>
            <w:tcBorders>
              <w:top w:val="nil"/>
              <w:left w:val="nil"/>
              <w:bottom w:val="single" w:sz="4" w:space="0" w:color="000000"/>
              <w:right w:val="single" w:sz="4" w:space="0" w:color="000000"/>
            </w:tcBorders>
            <w:vAlign w:val="center"/>
          </w:tcPr>
          <w:p w14:paraId="050E4A58" w14:textId="77777777" w:rsidR="003218C6" w:rsidRPr="00871294" w:rsidRDefault="003218C6" w:rsidP="000511D8">
            <w:pPr>
              <w:jc w:val="center"/>
              <w:rPr>
                <w:sz w:val="22"/>
                <w:szCs w:val="22"/>
                <w:lang w:val="uk-UA"/>
              </w:rPr>
            </w:pPr>
            <w:r w:rsidRPr="00871294">
              <w:rPr>
                <w:sz w:val="22"/>
                <w:szCs w:val="22"/>
                <w:lang w:val="uk-UA"/>
              </w:rPr>
              <w:t>165,05</w:t>
            </w:r>
          </w:p>
        </w:tc>
        <w:tc>
          <w:tcPr>
            <w:tcW w:w="1222" w:type="dxa"/>
            <w:tcBorders>
              <w:top w:val="nil"/>
              <w:left w:val="nil"/>
              <w:bottom w:val="single" w:sz="4" w:space="0" w:color="000000"/>
              <w:right w:val="single" w:sz="4" w:space="0" w:color="000000"/>
            </w:tcBorders>
            <w:vAlign w:val="center"/>
          </w:tcPr>
          <w:p w14:paraId="1046D39C"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0830CB25"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52EDF8E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0E71A2BE"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387D1842"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2186F86"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E7B2F75" w14:textId="77777777" w:rsidR="003218C6" w:rsidRPr="00871294" w:rsidRDefault="003218C6" w:rsidP="000511D8">
            <w:pPr>
              <w:jc w:val="center"/>
              <w:rPr>
                <w:sz w:val="22"/>
                <w:szCs w:val="22"/>
                <w:lang w:val="uk-UA"/>
              </w:rPr>
            </w:pPr>
            <w:r w:rsidRPr="00871294">
              <w:rPr>
                <w:sz w:val="22"/>
                <w:szCs w:val="22"/>
                <w:lang w:val="uk-UA"/>
              </w:rPr>
              <w:t>01.01.23</w:t>
            </w:r>
          </w:p>
        </w:tc>
      </w:tr>
      <w:tr w:rsidR="003218C6" w:rsidRPr="00871294" w14:paraId="5D47A477" w14:textId="77777777" w:rsidTr="000511D8">
        <w:trPr>
          <w:trHeight w:val="795"/>
        </w:trPr>
        <w:tc>
          <w:tcPr>
            <w:tcW w:w="1748" w:type="dxa"/>
            <w:tcBorders>
              <w:top w:val="single" w:sz="4" w:space="0" w:color="000000"/>
              <w:left w:val="single" w:sz="4" w:space="0" w:color="000000"/>
              <w:bottom w:val="single" w:sz="4" w:space="0" w:color="000000"/>
              <w:right w:val="single" w:sz="4" w:space="0" w:color="000000"/>
            </w:tcBorders>
            <w:vAlign w:val="center"/>
          </w:tcPr>
          <w:p w14:paraId="5600664F" w14:textId="77777777" w:rsidR="003218C6" w:rsidRPr="00871294" w:rsidRDefault="003218C6" w:rsidP="000511D8">
            <w:pPr>
              <w:rPr>
                <w:sz w:val="22"/>
                <w:szCs w:val="22"/>
                <w:lang w:val="uk-UA"/>
              </w:rPr>
            </w:pPr>
            <w:proofErr w:type="spellStart"/>
            <w:r w:rsidRPr="00871294">
              <w:rPr>
                <w:sz w:val="22"/>
                <w:szCs w:val="22"/>
                <w:lang w:val="uk-UA"/>
              </w:rPr>
              <w:t>м.Борзна</w:t>
            </w:r>
            <w:proofErr w:type="spellEnd"/>
            <w:r w:rsidRPr="00871294">
              <w:rPr>
                <w:sz w:val="22"/>
                <w:szCs w:val="22"/>
                <w:lang w:val="uk-UA"/>
              </w:rPr>
              <w:t xml:space="preserve">, </w:t>
            </w:r>
            <w:proofErr w:type="spellStart"/>
            <w:r w:rsidRPr="00871294">
              <w:rPr>
                <w:sz w:val="22"/>
                <w:szCs w:val="22"/>
                <w:lang w:val="uk-UA"/>
              </w:rPr>
              <w:t>Борзнянська</w:t>
            </w:r>
            <w:proofErr w:type="spellEnd"/>
            <w:r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6861D803"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Борзна</w:t>
            </w:r>
            <w:proofErr w:type="spellEnd"/>
            <w:r w:rsidRPr="00871294">
              <w:rPr>
                <w:sz w:val="22"/>
                <w:szCs w:val="22"/>
                <w:lang w:val="uk-UA"/>
              </w:rPr>
              <w:t>-Комунальник"</w:t>
            </w:r>
          </w:p>
        </w:tc>
        <w:tc>
          <w:tcPr>
            <w:tcW w:w="1276" w:type="dxa"/>
            <w:tcBorders>
              <w:top w:val="nil"/>
              <w:left w:val="nil"/>
              <w:bottom w:val="single" w:sz="4" w:space="0" w:color="000000"/>
              <w:right w:val="single" w:sz="4" w:space="0" w:color="000000"/>
            </w:tcBorders>
            <w:vAlign w:val="center"/>
          </w:tcPr>
          <w:p w14:paraId="0CA8D9D6" w14:textId="77777777" w:rsidR="003218C6" w:rsidRPr="00871294" w:rsidRDefault="003218C6" w:rsidP="000511D8">
            <w:pPr>
              <w:jc w:val="center"/>
              <w:rPr>
                <w:sz w:val="22"/>
                <w:szCs w:val="22"/>
                <w:lang w:val="uk-UA"/>
              </w:rPr>
            </w:pPr>
            <w:r w:rsidRPr="00871294">
              <w:rPr>
                <w:sz w:val="22"/>
                <w:szCs w:val="22"/>
                <w:lang w:val="uk-UA"/>
              </w:rPr>
              <w:t>106,81</w:t>
            </w:r>
          </w:p>
        </w:tc>
        <w:tc>
          <w:tcPr>
            <w:tcW w:w="1330" w:type="dxa"/>
            <w:tcBorders>
              <w:top w:val="nil"/>
              <w:left w:val="nil"/>
              <w:bottom w:val="single" w:sz="4" w:space="0" w:color="000000"/>
              <w:right w:val="single" w:sz="4" w:space="0" w:color="000000"/>
            </w:tcBorders>
            <w:vAlign w:val="center"/>
          </w:tcPr>
          <w:p w14:paraId="44B9AC0D" w14:textId="77777777" w:rsidR="003218C6" w:rsidRPr="00871294" w:rsidRDefault="003218C6" w:rsidP="000511D8">
            <w:pPr>
              <w:jc w:val="center"/>
              <w:rPr>
                <w:sz w:val="22"/>
                <w:szCs w:val="22"/>
                <w:lang w:val="uk-UA"/>
              </w:rPr>
            </w:pPr>
            <w:r w:rsidRPr="00871294">
              <w:rPr>
                <w:sz w:val="22"/>
                <w:szCs w:val="22"/>
                <w:lang w:val="uk-UA"/>
              </w:rPr>
              <w:t> </w:t>
            </w:r>
          </w:p>
        </w:tc>
        <w:tc>
          <w:tcPr>
            <w:tcW w:w="1222" w:type="dxa"/>
            <w:tcBorders>
              <w:top w:val="nil"/>
              <w:left w:val="nil"/>
              <w:bottom w:val="single" w:sz="4" w:space="0" w:color="000000"/>
              <w:right w:val="single" w:sz="4" w:space="0" w:color="000000"/>
            </w:tcBorders>
            <w:vAlign w:val="center"/>
          </w:tcPr>
          <w:p w14:paraId="220A493D"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FA86CD1"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7B638EF3"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56FF863"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2398CE66"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832F02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532E9FF" w14:textId="77777777" w:rsidR="003218C6" w:rsidRPr="00871294" w:rsidRDefault="003218C6" w:rsidP="000511D8">
            <w:pPr>
              <w:jc w:val="center"/>
              <w:rPr>
                <w:sz w:val="22"/>
                <w:szCs w:val="22"/>
                <w:lang w:val="uk-UA"/>
              </w:rPr>
            </w:pPr>
            <w:r w:rsidRPr="00871294">
              <w:rPr>
                <w:sz w:val="22"/>
                <w:szCs w:val="22"/>
                <w:lang w:val="uk-UA"/>
              </w:rPr>
              <w:t>01.07.22</w:t>
            </w:r>
          </w:p>
        </w:tc>
      </w:tr>
      <w:tr w:rsidR="003218C6" w:rsidRPr="00871294" w14:paraId="70923756" w14:textId="77777777" w:rsidTr="000511D8">
        <w:trPr>
          <w:trHeight w:val="795"/>
        </w:trPr>
        <w:tc>
          <w:tcPr>
            <w:tcW w:w="1748" w:type="dxa"/>
            <w:tcBorders>
              <w:top w:val="single" w:sz="4" w:space="0" w:color="000000"/>
              <w:left w:val="single" w:sz="4" w:space="0" w:color="000000"/>
              <w:bottom w:val="single" w:sz="4" w:space="0" w:color="000000"/>
              <w:right w:val="single" w:sz="4" w:space="0" w:color="000000"/>
            </w:tcBorders>
            <w:vAlign w:val="center"/>
          </w:tcPr>
          <w:p w14:paraId="207D585A" w14:textId="49341285" w:rsidR="003218C6" w:rsidRPr="00871294" w:rsidRDefault="003218C6" w:rsidP="000511D8">
            <w:pPr>
              <w:rPr>
                <w:sz w:val="22"/>
                <w:szCs w:val="22"/>
                <w:lang w:val="uk-UA"/>
              </w:rPr>
            </w:pPr>
            <w:r w:rsidRPr="00871294">
              <w:rPr>
                <w:sz w:val="22"/>
                <w:szCs w:val="22"/>
                <w:lang w:val="uk-UA"/>
              </w:rPr>
              <w:t>с</w:t>
            </w:r>
            <w:r w:rsidR="00016615">
              <w:rPr>
                <w:sz w:val="22"/>
                <w:szCs w:val="22"/>
                <w:lang w:val="uk-UA"/>
              </w:rPr>
              <w:t>елище</w:t>
            </w:r>
            <w:r w:rsidRPr="00871294">
              <w:rPr>
                <w:sz w:val="22"/>
                <w:szCs w:val="22"/>
                <w:lang w:val="uk-UA"/>
              </w:rPr>
              <w:t xml:space="preserve"> </w:t>
            </w:r>
            <w:proofErr w:type="spellStart"/>
            <w:r w:rsidRPr="00871294">
              <w:rPr>
                <w:sz w:val="22"/>
                <w:szCs w:val="22"/>
                <w:lang w:val="uk-UA"/>
              </w:rPr>
              <w:t>Варва</w:t>
            </w:r>
            <w:proofErr w:type="spellEnd"/>
            <w:r w:rsidRPr="00871294">
              <w:rPr>
                <w:sz w:val="22"/>
                <w:szCs w:val="22"/>
                <w:lang w:val="uk-UA"/>
              </w:rPr>
              <w:t>, Варвинська ТГ</w:t>
            </w:r>
          </w:p>
        </w:tc>
        <w:tc>
          <w:tcPr>
            <w:tcW w:w="2410" w:type="dxa"/>
            <w:tcBorders>
              <w:top w:val="nil"/>
              <w:left w:val="nil"/>
              <w:bottom w:val="single" w:sz="4" w:space="0" w:color="000000"/>
              <w:right w:val="single" w:sz="4" w:space="0" w:color="000000"/>
            </w:tcBorders>
            <w:vAlign w:val="center"/>
          </w:tcPr>
          <w:p w14:paraId="03B3367D" w14:textId="55740576" w:rsidR="003218C6" w:rsidRPr="00871294" w:rsidRDefault="003218C6" w:rsidP="000511D8">
            <w:pPr>
              <w:rPr>
                <w:sz w:val="22"/>
                <w:szCs w:val="22"/>
                <w:lang w:val="uk-UA"/>
              </w:rPr>
            </w:pPr>
            <w:r w:rsidRPr="00871294">
              <w:rPr>
                <w:sz w:val="22"/>
                <w:szCs w:val="22"/>
                <w:lang w:val="uk-UA"/>
              </w:rPr>
              <w:t>КП "Господар" с</w:t>
            </w:r>
            <w:r w:rsidR="00016615">
              <w:rPr>
                <w:sz w:val="22"/>
                <w:szCs w:val="22"/>
                <w:lang w:val="uk-UA"/>
              </w:rPr>
              <w:t>елище</w:t>
            </w:r>
            <w:r w:rsidRPr="00871294">
              <w:rPr>
                <w:sz w:val="22"/>
                <w:szCs w:val="22"/>
                <w:lang w:val="uk-UA"/>
              </w:rPr>
              <w:t xml:space="preserve"> </w:t>
            </w:r>
            <w:proofErr w:type="spellStart"/>
            <w:r w:rsidRPr="00871294">
              <w:rPr>
                <w:sz w:val="22"/>
                <w:szCs w:val="22"/>
                <w:lang w:val="uk-UA"/>
              </w:rPr>
              <w:t>Варва</w:t>
            </w:r>
            <w:proofErr w:type="spellEnd"/>
          </w:p>
        </w:tc>
        <w:tc>
          <w:tcPr>
            <w:tcW w:w="1276" w:type="dxa"/>
            <w:tcBorders>
              <w:top w:val="nil"/>
              <w:left w:val="nil"/>
              <w:bottom w:val="single" w:sz="4" w:space="0" w:color="000000"/>
              <w:right w:val="single" w:sz="4" w:space="0" w:color="000000"/>
            </w:tcBorders>
            <w:vAlign w:val="center"/>
          </w:tcPr>
          <w:p w14:paraId="0D3DF8F5" w14:textId="77777777" w:rsidR="003218C6" w:rsidRPr="00871294" w:rsidRDefault="003218C6" w:rsidP="000511D8">
            <w:pPr>
              <w:jc w:val="center"/>
              <w:rPr>
                <w:sz w:val="22"/>
                <w:szCs w:val="22"/>
                <w:lang w:val="uk-UA"/>
              </w:rPr>
            </w:pPr>
            <w:r w:rsidRPr="00871294">
              <w:rPr>
                <w:sz w:val="22"/>
                <w:szCs w:val="22"/>
                <w:lang w:val="uk-UA"/>
              </w:rPr>
              <w:t>195,44</w:t>
            </w:r>
          </w:p>
        </w:tc>
        <w:tc>
          <w:tcPr>
            <w:tcW w:w="1330" w:type="dxa"/>
            <w:tcBorders>
              <w:top w:val="nil"/>
              <w:left w:val="nil"/>
              <w:bottom w:val="single" w:sz="4" w:space="0" w:color="000000"/>
              <w:right w:val="single" w:sz="4" w:space="0" w:color="000000"/>
            </w:tcBorders>
            <w:vAlign w:val="center"/>
          </w:tcPr>
          <w:p w14:paraId="1D84948A" w14:textId="77777777" w:rsidR="003218C6" w:rsidRPr="00871294" w:rsidRDefault="003218C6" w:rsidP="000511D8">
            <w:pPr>
              <w:jc w:val="center"/>
              <w:rPr>
                <w:sz w:val="22"/>
                <w:szCs w:val="22"/>
                <w:lang w:val="uk-UA"/>
              </w:rPr>
            </w:pPr>
            <w:r w:rsidRPr="00871294">
              <w:rPr>
                <w:sz w:val="22"/>
                <w:szCs w:val="22"/>
                <w:lang w:val="uk-UA"/>
              </w:rPr>
              <w:t>195,44</w:t>
            </w:r>
          </w:p>
        </w:tc>
        <w:tc>
          <w:tcPr>
            <w:tcW w:w="1222" w:type="dxa"/>
            <w:tcBorders>
              <w:top w:val="nil"/>
              <w:left w:val="nil"/>
              <w:bottom w:val="single" w:sz="4" w:space="0" w:color="000000"/>
              <w:right w:val="single" w:sz="4" w:space="0" w:color="000000"/>
            </w:tcBorders>
            <w:vAlign w:val="center"/>
          </w:tcPr>
          <w:p w14:paraId="02433B3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8427E19"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59EC60DF"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C4D290C"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172C89A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2A897E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8D8CF37" w14:textId="631E337F" w:rsidR="003218C6" w:rsidRPr="00871294" w:rsidRDefault="003218C6" w:rsidP="000511D8">
            <w:pPr>
              <w:jc w:val="center"/>
              <w:rPr>
                <w:sz w:val="22"/>
                <w:szCs w:val="22"/>
                <w:lang w:val="uk-UA"/>
              </w:rPr>
            </w:pPr>
            <w:r w:rsidRPr="00871294">
              <w:rPr>
                <w:sz w:val="22"/>
                <w:szCs w:val="22"/>
                <w:lang w:val="uk-UA"/>
              </w:rPr>
              <w:t>01.11.22</w:t>
            </w:r>
          </w:p>
        </w:tc>
      </w:tr>
      <w:tr w:rsidR="003218C6" w:rsidRPr="00871294" w14:paraId="444DB688" w14:textId="77777777" w:rsidTr="000511D8">
        <w:trPr>
          <w:trHeight w:val="855"/>
        </w:trPr>
        <w:tc>
          <w:tcPr>
            <w:tcW w:w="1748" w:type="dxa"/>
            <w:tcBorders>
              <w:top w:val="single" w:sz="4" w:space="0" w:color="000000"/>
              <w:left w:val="single" w:sz="4" w:space="0" w:color="000000"/>
              <w:bottom w:val="single" w:sz="4" w:space="0" w:color="000000"/>
              <w:right w:val="single" w:sz="4" w:space="0" w:color="000000"/>
            </w:tcBorders>
            <w:vAlign w:val="center"/>
          </w:tcPr>
          <w:p w14:paraId="3461CD96" w14:textId="77777777" w:rsidR="003218C6" w:rsidRPr="00871294" w:rsidRDefault="003218C6" w:rsidP="000511D8">
            <w:pPr>
              <w:rPr>
                <w:sz w:val="22"/>
                <w:szCs w:val="22"/>
                <w:lang w:val="uk-UA"/>
              </w:rPr>
            </w:pPr>
            <w:proofErr w:type="spellStart"/>
            <w:r w:rsidRPr="00871294">
              <w:rPr>
                <w:sz w:val="22"/>
                <w:szCs w:val="22"/>
                <w:lang w:val="uk-UA"/>
              </w:rPr>
              <w:t>м.Городня</w:t>
            </w:r>
            <w:proofErr w:type="spellEnd"/>
            <w:r w:rsidRPr="00871294">
              <w:rPr>
                <w:sz w:val="22"/>
                <w:szCs w:val="22"/>
                <w:lang w:val="uk-UA"/>
              </w:rPr>
              <w:t xml:space="preserve">, </w:t>
            </w:r>
            <w:proofErr w:type="spellStart"/>
            <w:r w:rsidRPr="00871294">
              <w:rPr>
                <w:sz w:val="22"/>
                <w:szCs w:val="22"/>
                <w:lang w:val="uk-UA"/>
              </w:rPr>
              <w:t>Городнянська</w:t>
            </w:r>
            <w:proofErr w:type="spellEnd"/>
            <w:r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2718CA56" w14:textId="77777777" w:rsidR="003218C6" w:rsidRPr="00871294" w:rsidRDefault="003218C6" w:rsidP="000511D8">
            <w:pPr>
              <w:rPr>
                <w:sz w:val="22"/>
                <w:szCs w:val="22"/>
                <w:lang w:val="uk-UA"/>
              </w:rPr>
            </w:pPr>
            <w:proofErr w:type="spellStart"/>
            <w:r w:rsidRPr="00871294">
              <w:rPr>
                <w:sz w:val="22"/>
                <w:szCs w:val="22"/>
                <w:lang w:val="uk-UA"/>
              </w:rPr>
              <w:t>Городнянське</w:t>
            </w:r>
            <w:proofErr w:type="spellEnd"/>
            <w:r w:rsidRPr="00871294">
              <w:rPr>
                <w:sz w:val="22"/>
                <w:szCs w:val="22"/>
                <w:lang w:val="uk-UA"/>
              </w:rPr>
              <w:t xml:space="preserve"> ВУЖКГ</w:t>
            </w:r>
          </w:p>
        </w:tc>
        <w:tc>
          <w:tcPr>
            <w:tcW w:w="1276" w:type="dxa"/>
            <w:tcBorders>
              <w:top w:val="nil"/>
              <w:left w:val="nil"/>
              <w:bottom w:val="single" w:sz="4" w:space="0" w:color="000000"/>
              <w:right w:val="single" w:sz="4" w:space="0" w:color="000000"/>
            </w:tcBorders>
            <w:vAlign w:val="center"/>
          </w:tcPr>
          <w:p w14:paraId="7D170CB8" w14:textId="77777777" w:rsidR="003218C6" w:rsidRPr="00871294" w:rsidRDefault="003218C6" w:rsidP="000511D8">
            <w:pPr>
              <w:jc w:val="center"/>
              <w:rPr>
                <w:sz w:val="22"/>
                <w:szCs w:val="22"/>
                <w:lang w:val="uk-UA"/>
              </w:rPr>
            </w:pPr>
            <w:r w:rsidRPr="00871294">
              <w:rPr>
                <w:sz w:val="22"/>
                <w:szCs w:val="22"/>
                <w:lang w:val="uk-UA"/>
              </w:rPr>
              <w:t>110,15</w:t>
            </w:r>
          </w:p>
        </w:tc>
        <w:tc>
          <w:tcPr>
            <w:tcW w:w="1330" w:type="dxa"/>
            <w:tcBorders>
              <w:top w:val="nil"/>
              <w:left w:val="nil"/>
              <w:bottom w:val="single" w:sz="4" w:space="0" w:color="000000"/>
              <w:right w:val="single" w:sz="4" w:space="0" w:color="000000"/>
            </w:tcBorders>
            <w:vAlign w:val="center"/>
          </w:tcPr>
          <w:p w14:paraId="784FF9FC" w14:textId="77777777" w:rsidR="003218C6" w:rsidRPr="00871294" w:rsidRDefault="003218C6" w:rsidP="000511D8">
            <w:pPr>
              <w:jc w:val="center"/>
              <w:rPr>
                <w:sz w:val="22"/>
                <w:szCs w:val="22"/>
                <w:lang w:val="uk-UA"/>
              </w:rPr>
            </w:pPr>
            <w:r w:rsidRPr="00871294">
              <w:rPr>
                <w:sz w:val="22"/>
                <w:szCs w:val="22"/>
                <w:lang w:val="uk-UA"/>
              </w:rPr>
              <w:t>94,18</w:t>
            </w:r>
          </w:p>
        </w:tc>
        <w:tc>
          <w:tcPr>
            <w:tcW w:w="1222" w:type="dxa"/>
            <w:tcBorders>
              <w:top w:val="nil"/>
              <w:left w:val="nil"/>
              <w:bottom w:val="single" w:sz="4" w:space="0" w:color="000000"/>
              <w:right w:val="single" w:sz="4" w:space="0" w:color="000000"/>
            </w:tcBorders>
            <w:vAlign w:val="center"/>
          </w:tcPr>
          <w:p w14:paraId="2F361E3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A325D47" w14:textId="77777777" w:rsidR="003218C6" w:rsidRPr="00871294" w:rsidRDefault="003218C6" w:rsidP="000511D8">
            <w:pPr>
              <w:jc w:val="center"/>
              <w:rPr>
                <w:sz w:val="22"/>
                <w:szCs w:val="22"/>
                <w:lang w:val="uk-UA"/>
              </w:rPr>
            </w:pPr>
            <w:r w:rsidRPr="00871294">
              <w:rPr>
                <w:sz w:val="22"/>
                <w:szCs w:val="22"/>
                <w:lang w:val="uk-UA"/>
              </w:rPr>
              <w:t>15,97</w:t>
            </w:r>
          </w:p>
        </w:tc>
        <w:tc>
          <w:tcPr>
            <w:tcW w:w="992" w:type="dxa"/>
            <w:tcBorders>
              <w:top w:val="nil"/>
              <w:left w:val="nil"/>
              <w:bottom w:val="single" w:sz="4" w:space="0" w:color="000000"/>
              <w:right w:val="single" w:sz="4" w:space="0" w:color="000000"/>
            </w:tcBorders>
            <w:vAlign w:val="center"/>
          </w:tcPr>
          <w:p w14:paraId="09314E34"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391D976"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4D506307"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FF3D13F"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7AF1F39" w14:textId="77777777" w:rsidR="003218C6" w:rsidRPr="00871294" w:rsidRDefault="003218C6" w:rsidP="000511D8">
            <w:pPr>
              <w:jc w:val="center"/>
              <w:rPr>
                <w:sz w:val="22"/>
                <w:szCs w:val="22"/>
                <w:lang w:val="uk-UA"/>
              </w:rPr>
            </w:pPr>
            <w:r w:rsidRPr="00871294">
              <w:rPr>
                <w:sz w:val="22"/>
                <w:szCs w:val="22"/>
                <w:lang w:val="uk-UA"/>
              </w:rPr>
              <w:t>01.01.22</w:t>
            </w:r>
          </w:p>
        </w:tc>
      </w:tr>
      <w:tr w:rsidR="003218C6" w:rsidRPr="00871294" w14:paraId="13742A8B" w14:textId="77777777" w:rsidTr="000511D8">
        <w:trPr>
          <w:trHeight w:val="870"/>
        </w:trPr>
        <w:tc>
          <w:tcPr>
            <w:tcW w:w="1748" w:type="dxa"/>
            <w:tcBorders>
              <w:top w:val="single" w:sz="4" w:space="0" w:color="000000"/>
              <w:left w:val="single" w:sz="4" w:space="0" w:color="000000"/>
              <w:bottom w:val="single" w:sz="4" w:space="0" w:color="000000"/>
              <w:right w:val="single" w:sz="4" w:space="0" w:color="000000"/>
            </w:tcBorders>
            <w:vAlign w:val="center"/>
          </w:tcPr>
          <w:p w14:paraId="74605DAA" w14:textId="77777777" w:rsidR="003218C6" w:rsidRPr="00871294" w:rsidRDefault="003218C6" w:rsidP="000511D8">
            <w:pPr>
              <w:rPr>
                <w:sz w:val="22"/>
                <w:szCs w:val="22"/>
                <w:lang w:val="uk-UA"/>
              </w:rPr>
            </w:pPr>
            <w:proofErr w:type="spellStart"/>
            <w:r w:rsidRPr="00871294">
              <w:rPr>
                <w:sz w:val="22"/>
                <w:szCs w:val="22"/>
                <w:lang w:val="uk-UA"/>
              </w:rPr>
              <w:t>м.Городня</w:t>
            </w:r>
            <w:proofErr w:type="spellEnd"/>
            <w:r w:rsidRPr="00871294">
              <w:rPr>
                <w:sz w:val="22"/>
                <w:szCs w:val="22"/>
                <w:lang w:val="uk-UA"/>
              </w:rPr>
              <w:t xml:space="preserve">, </w:t>
            </w:r>
            <w:proofErr w:type="spellStart"/>
            <w:r w:rsidRPr="00871294">
              <w:rPr>
                <w:sz w:val="22"/>
                <w:szCs w:val="22"/>
                <w:lang w:val="uk-UA"/>
              </w:rPr>
              <w:t>Городнянська</w:t>
            </w:r>
            <w:proofErr w:type="spellEnd"/>
            <w:r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2FF62FEE" w14:textId="77777777" w:rsidR="003218C6" w:rsidRPr="00871294" w:rsidRDefault="003218C6" w:rsidP="000511D8">
            <w:pPr>
              <w:rPr>
                <w:sz w:val="22"/>
                <w:szCs w:val="22"/>
                <w:lang w:val="uk-UA"/>
              </w:rPr>
            </w:pPr>
            <w:proofErr w:type="spellStart"/>
            <w:r w:rsidRPr="00871294">
              <w:rPr>
                <w:sz w:val="22"/>
                <w:szCs w:val="22"/>
                <w:lang w:val="uk-UA"/>
              </w:rPr>
              <w:t>Городнянська</w:t>
            </w:r>
            <w:proofErr w:type="spellEnd"/>
            <w:r w:rsidRPr="00871294">
              <w:rPr>
                <w:sz w:val="22"/>
                <w:szCs w:val="22"/>
                <w:lang w:val="uk-UA"/>
              </w:rPr>
              <w:t xml:space="preserve"> ЖЕД</w:t>
            </w:r>
          </w:p>
        </w:tc>
        <w:tc>
          <w:tcPr>
            <w:tcW w:w="1276" w:type="dxa"/>
            <w:tcBorders>
              <w:top w:val="nil"/>
              <w:left w:val="nil"/>
              <w:bottom w:val="single" w:sz="4" w:space="0" w:color="000000"/>
              <w:right w:val="single" w:sz="4" w:space="0" w:color="000000"/>
            </w:tcBorders>
            <w:vAlign w:val="center"/>
          </w:tcPr>
          <w:p w14:paraId="129989F7" w14:textId="77777777" w:rsidR="003218C6" w:rsidRPr="00871294" w:rsidRDefault="003218C6" w:rsidP="000511D8">
            <w:pPr>
              <w:jc w:val="center"/>
              <w:rPr>
                <w:sz w:val="22"/>
                <w:szCs w:val="22"/>
                <w:lang w:val="uk-UA"/>
              </w:rPr>
            </w:pPr>
            <w:r w:rsidRPr="00871294">
              <w:rPr>
                <w:sz w:val="22"/>
                <w:szCs w:val="22"/>
                <w:lang w:val="uk-UA"/>
              </w:rPr>
              <w:t>88,06</w:t>
            </w:r>
          </w:p>
        </w:tc>
        <w:tc>
          <w:tcPr>
            <w:tcW w:w="1330" w:type="dxa"/>
            <w:tcBorders>
              <w:top w:val="nil"/>
              <w:left w:val="nil"/>
              <w:bottom w:val="single" w:sz="4" w:space="0" w:color="000000"/>
              <w:right w:val="single" w:sz="4" w:space="0" w:color="000000"/>
            </w:tcBorders>
            <w:vAlign w:val="center"/>
          </w:tcPr>
          <w:p w14:paraId="274E8DAB" w14:textId="77777777" w:rsidR="003218C6" w:rsidRPr="00871294" w:rsidRDefault="003218C6" w:rsidP="000511D8">
            <w:pPr>
              <w:jc w:val="center"/>
              <w:rPr>
                <w:sz w:val="22"/>
                <w:szCs w:val="22"/>
                <w:lang w:val="uk-UA"/>
              </w:rPr>
            </w:pPr>
            <w:r w:rsidRPr="00871294">
              <w:rPr>
                <w:sz w:val="22"/>
                <w:szCs w:val="22"/>
                <w:lang w:val="uk-UA"/>
              </w:rPr>
              <w:t> </w:t>
            </w:r>
          </w:p>
        </w:tc>
        <w:tc>
          <w:tcPr>
            <w:tcW w:w="1222" w:type="dxa"/>
            <w:tcBorders>
              <w:top w:val="nil"/>
              <w:left w:val="nil"/>
              <w:bottom w:val="single" w:sz="4" w:space="0" w:color="000000"/>
              <w:right w:val="single" w:sz="4" w:space="0" w:color="000000"/>
            </w:tcBorders>
            <w:vAlign w:val="center"/>
          </w:tcPr>
          <w:p w14:paraId="0B9D90CC"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6C89403"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47E30FE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CE50DF1"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2A54C346"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0D41D7D"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47BFBB5" w14:textId="77777777" w:rsidR="003218C6" w:rsidRPr="00871294" w:rsidRDefault="003218C6" w:rsidP="000511D8">
            <w:pPr>
              <w:jc w:val="center"/>
              <w:rPr>
                <w:sz w:val="22"/>
                <w:szCs w:val="22"/>
                <w:lang w:val="uk-UA"/>
              </w:rPr>
            </w:pPr>
            <w:r w:rsidRPr="00871294">
              <w:rPr>
                <w:sz w:val="22"/>
                <w:szCs w:val="22"/>
                <w:lang w:val="uk-UA"/>
              </w:rPr>
              <w:t>01.01.23</w:t>
            </w:r>
          </w:p>
        </w:tc>
      </w:tr>
      <w:tr w:rsidR="003218C6" w:rsidRPr="00871294" w14:paraId="26C0F755" w14:textId="77777777" w:rsidTr="000511D8">
        <w:trPr>
          <w:trHeight w:val="735"/>
        </w:trPr>
        <w:tc>
          <w:tcPr>
            <w:tcW w:w="1748" w:type="dxa"/>
            <w:tcBorders>
              <w:top w:val="single" w:sz="4" w:space="0" w:color="000000"/>
              <w:left w:val="single" w:sz="4" w:space="0" w:color="000000"/>
              <w:bottom w:val="single" w:sz="4" w:space="0" w:color="000000"/>
              <w:right w:val="single" w:sz="4" w:space="0" w:color="000000"/>
            </w:tcBorders>
            <w:vAlign w:val="center"/>
          </w:tcPr>
          <w:p w14:paraId="4A8352CD" w14:textId="77777777" w:rsidR="003218C6" w:rsidRPr="00871294" w:rsidRDefault="003218C6" w:rsidP="000511D8">
            <w:pPr>
              <w:rPr>
                <w:sz w:val="22"/>
                <w:szCs w:val="22"/>
                <w:lang w:val="uk-UA"/>
              </w:rPr>
            </w:pPr>
            <w:proofErr w:type="spellStart"/>
            <w:r w:rsidRPr="00871294">
              <w:rPr>
                <w:sz w:val="22"/>
                <w:szCs w:val="22"/>
                <w:lang w:val="uk-UA"/>
              </w:rPr>
              <w:t>м.Ічня</w:t>
            </w:r>
            <w:proofErr w:type="spellEnd"/>
            <w:r w:rsidRPr="00871294">
              <w:rPr>
                <w:sz w:val="22"/>
                <w:szCs w:val="22"/>
                <w:lang w:val="uk-UA"/>
              </w:rPr>
              <w:t>, Ічнянська ТГ</w:t>
            </w:r>
          </w:p>
        </w:tc>
        <w:tc>
          <w:tcPr>
            <w:tcW w:w="2410" w:type="dxa"/>
            <w:tcBorders>
              <w:top w:val="nil"/>
              <w:left w:val="nil"/>
              <w:bottom w:val="single" w:sz="4" w:space="0" w:color="000000"/>
              <w:right w:val="single" w:sz="4" w:space="0" w:color="000000"/>
            </w:tcBorders>
            <w:vAlign w:val="center"/>
          </w:tcPr>
          <w:p w14:paraId="2B0C612F" w14:textId="77777777" w:rsidR="003218C6" w:rsidRPr="00871294" w:rsidRDefault="003218C6" w:rsidP="000511D8">
            <w:pPr>
              <w:rPr>
                <w:sz w:val="22"/>
                <w:szCs w:val="22"/>
                <w:lang w:val="uk-UA"/>
              </w:rPr>
            </w:pPr>
            <w:r w:rsidRPr="00871294">
              <w:rPr>
                <w:sz w:val="22"/>
                <w:szCs w:val="22"/>
                <w:lang w:val="uk-UA"/>
              </w:rPr>
              <w:t>КП "Ічнянське ВУЖКГ"</w:t>
            </w:r>
          </w:p>
        </w:tc>
        <w:tc>
          <w:tcPr>
            <w:tcW w:w="1276" w:type="dxa"/>
            <w:tcBorders>
              <w:top w:val="nil"/>
              <w:left w:val="nil"/>
              <w:bottom w:val="single" w:sz="4" w:space="0" w:color="000000"/>
              <w:right w:val="single" w:sz="4" w:space="0" w:color="000000"/>
            </w:tcBorders>
            <w:vAlign w:val="center"/>
          </w:tcPr>
          <w:p w14:paraId="14F91255" w14:textId="77777777" w:rsidR="003218C6" w:rsidRPr="00871294" w:rsidRDefault="003218C6" w:rsidP="000511D8">
            <w:pPr>
              <w:jc w:val="center"/>
              <w:rPr>
                <w:sz w:val="22"/>
                <w:szCs w:val="22"/>
                <w:lang w:val="uk-UA"/>
              </w:rPr>
            </w:pPr>
            <w:r w:rsidRPr="00871294">
              <w:rPr>
                <w:sz w:val="22"/>
                <w:szCs w:val="22"/>
                <w:lang w:val="uk-UA"/>
              </w:rPr>
              <w:t>182,55</w:t>
            </w:r>
          </w:p>
        </w:tc>
        <w:tc>
          <w:tcPr>
            <w:tcW w:w="1330" w:type="dxa"/>
            <w:tcBorders>
              <w:top w:val="nil"/>
              <w:left w:val="nil"/>
              <w:bottom w:val="single" w:sz="4" w:space="0" w:color="000000"/>
              <w:right w:val="single" w:sz="4" w:space="0" w:color="000000"/>
            </w:tcBorders>
            <w:vAlign w:val="center"/>
          </w:tcPr>
          <w:p w14:paraId="3240FA95" w14:textId="77777777" w:rsidR="003218C6" w:rsidRPr="00871294" w:rsidRDefault="003218C6" w:rsidP="000511D8">
            <w:pPr>
              <w:jc w:val="center"/>
              <w:rPr>
                <w:sz w:val="22"/>
                <w:szCs w:val="22"/>
                <w:lang w:val="uk-UA"/>
              </w:rPr>
            </w:pPr>
            <w:r w:rsidRPr="00871294">
              <w:rPr>
                <w:sz w:val="22"/>
                <w:szCs w:val="22"/>
                <w:lang w:val="uk-UA"/>
              </w:rPr>
              <w:t>182,55</w:t>
            </w:r>
          </w:p>
        </w:tc>
        <w:tc>
          <w:tcPr>
            <w:tcW w:w="1222" w:type="dxa"/>
            <w:tcBorders>
              <w:top w:val="nil"/>
              <w:left w:val="nil"/>
              <w:bottom w:val="single" w:sz="4" w:space="0" w:color="000000"/>
              <w:right w:val="single" w:sz="4" w:space="0" w:color="000000"/>
            </w:tcBorders>
            <w:vAlign w:val="center"/>
          </w:tcPr>
          <w:p w14:paraId="01D9E65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F668AFF"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3BEF27FD"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0DDED19"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3CDDD044"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48BA808"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CBA00E4" w14:textId="77777777" w:rsidR="003218C6" w:rsidRPr="00871294" w:rsidRDefault="003218C6" w:rsidP="000511D8">
            <w:pPr>
              <w:jc w:val="center"/>
              <w:rPr>
                <w:sz w:val="22"/>
                <w:szCs w:val="22"/>
                <w:lang w:val="uk-UA"/>
              </w:rPr>
            </w:pPr>
            <w:r w:rsidRPr="00871294">
              <w:rPr>
                <w:sz w:val="22"/>
                <w:szCs w:val="22"/>
                <w:lang w:val="uk-UA"/>
              </w:rPr>
              <w:t>01.01.24</w:t>
            </w:r>
          </w:p>
        </w:tc>
      </w:tr>
      <w:tr w:rsidR="003218C6" w:rsidRPr="00871294" w14:paraId="34F529CF" w14:textId="77777777" w:rsidTr="000511D8">
        <w:trPr>
          <w:trHeight w:val="735"/>
        </w:trPr>
        <w:tc>
          <w:tcPr>
            <w:tcW w:w="1748" w:type="dxa"/>
            <w:tcBorders>
              <w:top w:val="single" w:sz="4" w:space="0" w:color="000000"/>
              <w:left w:val="single" w:sz="4" w:space="0" w:color="000000"/>
              <w:bottom w:val="single" w:sz="4" w:space="0" w:color="000000"/>
              <w:right w:val="single" w:sz="4" w:space="0" w:color="000000"/>
            </w:tcBorders>
            <w:vAlign w:val="center"/>
          </w:tcPr>
          <w:p w14:paraId="07575C47" w14:textId="2EF0CD4D" w:rsidR="003218C6" w:rsidRPr="00871294" w:rsidRDefault="00D6055D" w:rsidP="000511D8">
            <w:pPr>
              <w:rPr>
                <w:sz w:val="22"/>
                <w:szCs w:val="22"/>
                <w:lang w:val="uk-UA"/>
              </w:rPr>
            </w:pPr>
            <w:r>
              <w:rPr>
                <w:sz w:val="22"/>
                <w:szCs w:val="22"/>
                <w:lang w:val="uk-UA"/>
              </w:rPr>
              <w:lastRenderedPageBreak/>
              <w:t>селище</w:t>
            </w:r>
            <w:r w:rsidR="003218C6" w:rsidRPr="00871294">
              <w:rPr>
                <w:sz w:val="22"/>
                <w:szCs w:val="22"/>
                <w:lang w:val="uk-UA"/>
              </w:rPr>
              <w:t xml:space="preserve"> Короп, </w:t>
            </w:r>
            <w:proofErr w:type="spellStart"/>
            <w:r w:rsidR="003218C6" w:rsidRPr="00871294">
              <w:rPr>
                <w:sz w:val="22"/>
                <w:szCs w:val="22"/>
                <w:lang w:val="uk-UA"/>
              </w:rPr>
              <w:t>Коропська</w:t>
            </w:r>
            <w:proofErr w:type="spellEnd"/>
            <w:r w:rsidR="003218C6"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3D7BBD5A" w14:textId="77777777" w:rsidR="003218C6" w:rsidRPr="00871294" w:rsidRDefault="003218C6" w:rsidP="000511D8">
            <w:pPr>
              <w:rPr>
                <w:sz w:val="22"/>
                <w:szCs w:val="22"/>
                <w:lang w:val="uk-UA"/>
              </w:rPr>
            </w:pPr>
            <w:r w:rsidRPr="00871294">
              <w:rPr>
                <w:sz w:val="22"/>
                <w:szCs w:val="22"/>
                <w:lang w:val="uk-UA"/>
              </w:rPr>
              <w:t xml:space="preserve">КП "Благоустрій" </w:t>
            </w:r>
            <w:r w:rsidRPr="00871294">
              <w:rPr>
                <w:sz w:val="22"/>
                <w:szCs w:val="22"/>
                <w:lang w:val="uk-UA"/>
              </w:rPr>
              <w:br/>
            </w:r>
            <w:proofErr w:type="spellStart"/>
            <w:r w:rsidRPr="00871294">
              <w:rPr>
                <w:sz w:val="22"/>
                <w:szCs w:val="22"/>
                <w:lang w:val="uk-UA"/>
              </w:rPr>
              <w:t>Коропської</w:t>
            </w:r>
            <w:proofErr w:type="spellEnd"/>
            <w:r w:rsidRPr="00871294">
              <w:rPr>
                <w:sz w:val="22"/>
                <w:szCs w:val="22"/>
                <w:lang w:val="uk-UA"/>
              </w:rPr>
              <w:t xml:space="preserve"> селищної ради</w:t>
            </w:r>
          </w:p>
        </w:tc>
        <w:tc>
          <w:tcPr>
            <w:tcW w:w="1276" w:type="dxa"/>
            <w:tcBorders>
              <w:top w:val="nil"/>
              <w:left w:val="nil"/>
              <w:bottom w:val="single" w:sz="4" w:space="0" w:color="000000"/>
              <w:right w:val="single" w:sz="4" w:space="0" w:color="000000"/>
            </w:tcBorders>
            <w:vAlign w:val="center"/>
          </w:tcPr>
          <w:p w14:paraId="4F1BE9F4" w14:textId="77777777" w:rsidR="003218C6" w:rsidRPr="00871294" w:rsidRDefault="003218C6" w:rsidP="000511D8">
            <w:pPr>
              <w:jc w:val="center"/>
              <w:rPr>
                <w:sz w:val="22"/>
                <w:szCs w:val="22"/>
                <w:lang w:val="uk-UA"/>
              </w:rPr>
            </w:pPr>
            <w:r w:rsidRPr="00871294">
              <w:rPr>
                <w:sz w:val="22"/>
                <w:szCs w:val="22"/>
                <w:lang w:val="uk-UA"/>
              </w:rPr>
              <w:t>71,63</w:t>
            </w:r>
          </w:p>
        </w:tc>
        <w:tc>
          <w:tcPr>
            <w:tcW w:w="1330" w:type="dxa"/>
            <w:tcBorders>
              <w:top w:val="nil"/>
              <w:left w:val="nil"/>
              <w:bottom w:val="single" w:sz="4" w:space="0" w:color="000000"/>
              <w:right w:val="single" w:sz="4" w:space="0" w:color="000000"/>
            </w:tcBorders>
            <w:vAlign w:val="center"/>
          </w:tcPr>
          <w:p w14:paraId="7CEB21AF" w14:textId="77777777" w:rsidR="003218C6" w:rsidRPr="00871294" w:rsidRDefault="003218C6" w:rsidP="000511D8">
            <w:pPr>
              <w:jc w:val="center"/>
              <w:rPr>
                <w:sz w:val="22"/>
                <w:szCs w:val="22"/>
                <w:lang w:val="uk-UA"/>
              </w:rPr>
            </w:pPr>
            <w:r w:rsidRPr="00871294">
              <w:rPr>
                <w:sz w:val="22"/>
                <w:szCs w:val="22"/>
                <w:lang w:val="uk-UA"/>
              </w:rPr>
              <w:t>71,63</w:t>
            </w:r>
          </w:p>
        </w:tc>
        <w:tc>
          <w:tcPr>
            <w:tcW w:w="1222" w:type="dxa"/>
            <w:tcBorders>
              <w:top w:val="nil"/>
              <w:left w:val="nil"/>
              <w:bottom w:val="single" w:sz="4" w:space="0" w:color="000000"/>
              <w:right w:val="single" w:sz="4" w:space="0" w:color="000000"/>
            </w:tcBorders>
            <w:vAlign w:val="center"/>
          </w:tcPr>
          <w:p w14:paraId="637833ED"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56D06F5"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12B0A226" w14:textId="77777777" w:rsidR="003218C6" w:rsidRPr="00871294" w:rsidRDefault="003218C6" w:rsidP="000511D8">
            <w:pPr>
              <w:jc w:val="center"/>
              <w:rPr>
                <w:sz w:val="22"/>
                <w:szCs w:val="22"/>
                <w:lang w:val="uk-UA"/>
              </w:rPr>
            </w:pPr>
            <w:r w:rsidRPr="00871294">
              <w:rPr>
                <w:sz w:val="22"/>
                <w:szCs w:val="22"/>
                <w:lang w:val="uk-UA"/>
              </w:rPr>
              <w:t>251,46</w:t>
            </w:r>
          </w:p>
        </w:tc>
        <w:tc>
          <w:tcPr>
            <w:tcW w:w="1134" w:type="dxa"/>
            <w:tcBorders>
              <w:top w:val="nil"/>
              <w:left w:val="nil"/>
              <w:bottom w:val="single" w:sz="4" w:space="0" w:color="000000"/>
              <w:right w:val="single" w:sz="4" w:space="0" w:color="000000"/>
            </w:tcBorders>
            <w:vAlign w:val="center"/>
          </w:tcPr>
          <w:p w14:paraId="1D4947AD"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1F4F705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595B829" w14:textId="74246ACB" w:rsidR="003218C6" w:rsidRPr="00871294" w:rsidRDefault="003218C6" w:rsidP="000511D8">
            <w:pPr>
              <w:jc w:val="center"/>
              <w:rPr>
                <w:sz w:val="22"/>
                <w:szCs w:val="22"/>
                <w:lang w:val="uk-UA"/>
              </w:rPr>
            </w:pPr>
            <w:r w:rsidRPr="00871294">
              <w:rPr>
                <w:sz w:val="22"/>
                <w:szCs w:val="22"/>
                <w:lang w:val="uk-UA"/>
              </w:rPr>
              <w:t>251,46</w:t>
            </w:r>
          </w:p>
        </w:tc>
        <w:tc>
          <w:tcPr>
            <w:tcW w:w="1134" w:type="dxa"/>
            <w:tcBorders>
              <w:top w:val="nil"/>
              <w:left w:val="nil"/>
              <w:bottom w:val="single" w:sz="4" w:space="0" w:color="000000"/>
              <w:right w:val="single" w:sz="4" w:space="0" w:color="000000"/>
            </w:tcBorders>
            <w:vAlign w:val="center"/>
          </w:tcPr>
          <w:p w14:paraId="1BC6CEB8" w14:textId="18AA6DEC" w:rsidR="003218C6" w:rsidRPr="00871294" w:rsidRDefault="003218C6" w:rsidP="000511D8">
            <w:pPr>
              <w:jc w:val="center"/>
              <w:rPr>
                <w:sz w:val="22"/>
                <w:szCs w:val="22"/>
                <w:lang w:val="uk-UA"/>
              </w:rPr>
            </w:pPr>
            <w:r w:rsidRPr="00871294">
              <w:rPr>
                <w:sz w:val="22"/>
                <w:szCs w:val="22"/>
                <w:lang w:val="uk-UA"/>
              </w:rPr>
              <w:t>01.03.15</w:t>
            </w:r>
          </w:p>
        </w:tc>
      </w:tr>
      <w:tr w:rsidR="003218C6" w:rsidRPr="00871294" w14:paraId="32BDBBE3" w14:textId="77777777" w:rsidTr="000511D8">
        <w:trPr>
          <w:trHeight w:val="750"/>
        </w:trPr>
        <w:tc>
          <w:tcPr>
            <w:tcW w:w="1748" w:type="dxa"/>
            <w:tcBorders>
              <w:top w:val="single" w:sz="4" w:space="0" w:color="000000"/>
              <w:left w:val="single" w:sz="4" w:space="0" w:color="000000"/>
              <w:bottom w:val="single" w:sz="4" w:space="0" w:color="000000"/>
              <w:right w:val="single" w:sz="4" w:space="0" w:color="000000"/>
            </w:tcBorders>
            <w:vAlign w:val="center"/>
          </w:tcPr>
          <w:p w14:paraId="3C51B02F" w14:textId="77777777" w:rsidR="003218C6" w:rsidRPr="00871294" w:rsidRDefault="003218C6" w:rsidP="000511D8">
            <w:pPr>
              <w:rPr>
                <w:sz w:val="22"/>
                <w:szCs w:val="22"/>
                <w:lang w:val="uk-UA"/>
              </w:rPr>
            </w:pPr>
            <w:proofErr w:type="spellStart"/>
            <w:r w:rsidRPr="00871294">
              <w:rPr>
                <w:sz w:val="22"/>
                <w:szCs w:val="22"/>
                <w:lang w:val="uk-UA"/>
              </w:rPr>
              <w:t>м.Корюківка</w:t>
            </w:r>
            <w:proofErr w:type="spellEnd"/>
            <w:r w:rsidRPr="00871294">
              <w:rPr>
                <w:sz w:val="22"/>
                <w:szCs w:val="22"/>
                <w:lang w:val="uk-UA"/>
              </w:rPr>
              <w:t xml:space="preserve">, </w:t>
            </w:r>
            <w:proofErr w:type="spellStart"/>
            <w:r w:rsidRPr="00871294">
              <w:rPr>
                <w:sz w:val="22"/>
                <w:szCs w:val="22"/>
                <w:lang w:val="uk-UA"/>
              </w:rPr>
              <w:t>Корюківська</w:t>
            </w:r>
            <w:proofErr w:type="spellEnd"/>
            <w:r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24E0C794" w14:textId="77777777" w:rsidR="003218C6" w:rsidRPr="00871294" w:rsidRDefault="003218C6" w:rsidP="000511D8">
            <w:pPr>
              <w:rPr>
                <w:sz w:val="22"/>
                <w:szCs w:val="22"/>
                <w:lang w:val="uk-UA"/>
              </w:rPr>
            </w:pPr>
            <w:proofErr w:type="spellStart"/>
            <w:r w:rsidRPr="00871294">
              <w:rPr>
                <w:sz w:val="22"/>
                <w:szCs w:val="22"/>
                <w:lang w:val="uk-UA"/>
              </w:rPr>
              <w:t>Корюківська</w:t>
            </w:r>
            <w:proofErr w:type="spellEnd"/>
            <w:r w:rsidRPr="00871294">
              <w:rPr>
                <w:sz w:val="22"/>
                <w:szCs w:val="22"/>
                <w:lang w:val="uk-UA"/>
              </w:rPr>
              <w:t xml:space="preserve"> ЖЕК</w:t>
            </w:r>
          </w:p>
        </w:tc>
        <w:tc>
          <w:tcPr>
            <w:tcW w:w="1276" w:type="dxa"/>
            <w:tcBorders>
              <w:top w:val="nil"/>
              <w:left w:val="nil"/>
              <w:bottom w:val="single" w:sz="4" w:space="0" w:color="000000"/>
              <w:right w:val="single" w:sz="4" w:space="0" w:color="000000"/>
            </w:tcBorders>
            <w:vAlign w:val="center"/>
          </w:tcPr>
          <w:p w14:paraId="5E553DB3" w14:textId="77777777" w:rsidR="003218C6" w:rsidRPr="00871294" w:rsidRDefault="003218C6" w:rsidP="000511D8">
            <w:pPr>
              <w:jc w:val="center"/>
              <w:rPr>
                <w:sz w:val="22"/>
                <w:szCs w:val="22"/>
                <w:lang w:val="uk-UA"/>
              </w:rPr>
            </w:pPr>
            <w:r w:rsidRPr="00871294">
              <w:rPr>
                <w:sz w:val="22"/>
                <w:szCs w:val="22"/>
                <w:lang w:val="uk-UA"/>
              </w:rPr>
              <w:t>164,32</w:t>
            </w:r>
          </w:p>
        </w:tc>
        <w:tc>
          <w:tcPr>
            <w:tcW w:w="1330" w:type="dxa"/>
            <w:tcBorders>
              <w:top w:val="nil"/>
              <w:left w:val="nil"/>
              <w:bottom w:val="single" w:sz="4" w:space="0" w:color="000000"/>
              <w:right w:val="single" w:sz="4" w:space="0" w:color="000000"/>
            </w:tcBorders>
            <w:vAlign w:val="center"/>
          </w:tcPr>
          <w:p w14:paraId="072CDA11" w14:textId="77777777" w:rsidR="003218C6" w:rsidRPr="00871294" w:rsidRDefault="003218C6" w:rsidP="000511D8">
            <w:pPr>
              <w:jc w:val="center"/>
              <w:rPr>
                <w:sz w:val="22"/>
                <w:szCs w:val="22"/>
                <w:lang w:val="uk-UA"/>
              </w:rPr>
            </w:pPr>
            <w:r w:rsidRPr="00871294">
              <w:rPr>
                <w:sz w:val="22"/>
                <w:szCs w:val="22"/>
                <w:lang w:val="uk-UA"/>
              </w:rPr>
              <w:t>116,64</w:t>
            </w:r>
          </w:p>
        </w:tc>
        <w:tc>
          <w:tcPr>
            <w:tcW w:w="1222" w:type="dxa"/>
            <w:tcBorders>
              <w:top w:val="nil"/>
              <w:left w:val="nil"/>
              <w:bottom w:val="single" w:sz="4" w:space="0" w:color="000000"/>
              <w:right w:val="single" w:sz="4" w:space="0" w:color="000000"/>
            </w:tcBorders>
            <w:vAlign w:val="center"/>
          </w:tcPr>
          <w:p w14:paraId="5EB67014"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7F6880F" w14:textId="77777777" w:rsidR="003218C6" w:rsidRPr="00871294" w:rsidRDefault="003218C6" w:rsidP="000511D8">
            <w:pPr>
              <w:jc w:val="center"/>
              <w:rPr>
                <w:sz w:val="22"/>
                <w:szCs w:val="22"/>
                <w:lang w:val="uk-UA"/>
              </w:rPr>
            </w:pPr>
            <w:r w:rsidRPr="00871294">
              <w:rPr>
                <w:sz w:val="22"/>
                <w:szCs w:val="22"/>
                <w:lang w:val="uk-UA"/>
              </w:rPr>
              <w:t>47,68</w:t>
            </w:r>
          </w:p>
        </w:tc>
        <w:tc>
          <w:tcPr>
            <w:tcW w:w="992" w:type="dxa"/>
            <w:tcBorders>
              <w:top w:val="nil"/>
              <w:left w:val="nil"/>
              <w:bottom w:val="single" w:sz="4" w:space="0" w:color="000000"/>
              <w:right w:val="single" w:sz="4" w:space="0" w:color="000000"/>
            </w:tcBorders>
            <w:vAlign w:val="center"/>
          </w:tcPr>
          <w:p w14:paraId="67CE644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3EA579A"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002F9E4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DD853B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F10CE0E" w14:textId="77777777" w:rsidR="003218C6" w:rsidRPr="00871294" w:rsidRDefault="003218C6" w:rsidP="000511D8">
            <w:pPr>
              <w:jc w:val="center"/>
              <w:rPr>
                <w:sz w:val="22"/>
                <w:szCs w:val="22"/>
                <w:lang w:val="uk-UA"/>
              </w:rPr>
            </w:pPr>
            <w:r w:rsidRPr="00871294">
              <w:rPr>
                <w:sz w:val="22"/>
                <w:szCs w:val="22"/>
                <w:lang w:val="uk-UA"/>
              </w:rPr>
              <w:t>01.06.21</w:t>
            </w:r>
          </w:p>
        </w:tc>
      </w:tr>
      <w:tr w:rsidR="003218C6" w:rsidRPr="00871294" w14:paraId="1A3DEE3A" w14:textId="77777777" w:rsidTr="000511D8">
        <w:trPr>
          <w:trHeight w:val="870"/>
        </w:trPr>
        <w:tc>
          <w:tcPr>
            <w:tcW w:w="1748" w:type="dxa"/>
            <w:tcBorders>
              <w:top w:val="single" w:sz="4" w:space="0" w:color="000000"/>
              <w:left w:val="single" w:sz="4" w:space="0" w:color="000000"/>
              <w:bottom w:val="single" w:sz="4" w:space="0" w:color="000000"/>
              <w:right w:val="single" w:sz="4" w:space="0" w:color="000000"/>
            </w:tcBorders>
            <w:vAlign w:val="center"/>
          </w:tcPr>
          <w:p w14:paraId="33DDD446" w14:textId="262F943B" w:rsidR="003218C6" w:rsidRPr="00871294" w:rsidRDefault="00D6055D" w:rsidP="000511D8">
            <w:pPr>
              <w:rPr>
                <w:sz w:val="22"/>
                <w:szCs w:val="22"/>
                <w:lang w:val="uk-UA"/>
              </w:rPr>
            </w:pPr>
            <w:r>
              <w:rPr>
                <w:sz w:val="22"/>
                <w:szCs w:val="22"/>
                <w:lang w:val="uk-UA"/>
              </w:rPr>
              <w:t>селище</w:t>
            </w:r>
            <w:r w:rsidR="003218C6" w:rsidRPr="00871294">
              <w:rPr>
                <w:sz w:val="22"/>
                <w:szCs w:val="22"/>
                <w:lang w:val="uk-UA"/>
              </w:rPr>
              <w:t xml:space="preserve"> Куликівка, Куликівська ТГ</w:t>
            </w:r>
          </w:p>
        </w:tc>
        <w:tc>
          <w:tcPr>
            <w:tcW w:w="2410" w:type="dxa"/>
            <w:tcBorders>
              <w:top w:val="nil"/>
              <w:left w:val="nil"/>
              <w:bottom w:val="single" w:sz="4" w:space="0" w:color="000000"/>
              <w:right w:val="single" w:sz="4" w:space="0" w:color="000000"/>
            </w:tcBorders>
            <w:vAlign w:val="center"/>
          </w:tcPr>
          <w:p w14:paraId="60254EFB" w14:textId="77777777" w:rsidR="003218C6" w:rsidRPr="00871294" w:rsidRDefault="003218C6" w:rsidP="000511D8">
            <w:pPr>
              <w:rPr>
                <w:sz w:val="22"/>
                <w:szCs w:val="22"/>
                <w:lang w:val="uk-UA"/>
              </w:rPr>
            </w:pPr>
            <w:r w:rsidRPr="00871294">
              <w:rPr>
                <w:sz w:val="22"/>
                <w:szCs w:val="22"/>
                <w:lang w:val="uk-UA"/>
              </w:rPr>
              <w:t>КП "Куликівське ВУЖКГ"</w:t>
            </w:r>
          </w:p>
        </w:tc>
        <w:tc>
          <w:tcPr>
            <w:tcW w:w="1276" w:type="dxa"/>
            <w:tcBorders>
              <w:top w:val="nil"/>
              <w:left w:val="nil"/>
              <w:bottom w:val="single" w:sz="4" w:space="0" w:color="000000"/>
              <w:right w:val="single" w:sz="4" w:space="0" w:color="000000"/>
            </w:tcBorders>
            <w:vAlign w:val="center"/>
          </w:tcPr>
          <w:p w14:paraId="1253CCF3" w14:textId="77777777" w:rsidR="003218C6" w:rsidRPr="00871294" w:rsidRDefault="003218C6" w:rsidP="000511D8">
            <w:pPr>
              <w:jc w:val="center"/>
              <w:rPr>
                <w:sz w:val="22"/>
                <w:szCs w:val="22"/>
                <w:lang w:val="uk-UA"/>
              </w:rPr>
            </w:pPr>
            <w:r w:rsidRPr="00871294">
              <w:rPr>
                <w:sz w:val="22"/>
                <w:szCs w:val="22"/>
                <w:lang w:val="uk-UA"/>
              </w:rPr>
              <w:t>85,38</w:t>
            </w:r>
          </w:p>
        </w:tc>
        <w:tc>
          <w:tcPr>
            <w:tcW w:w="1330" w:type="dxa"/>
            <w:tcBorders>
              <w:top w:val="nil"/>
              <w:left w:val="nil"/>
              <w:bottom w:val="single" w:sz="4" w:space="0" w:color="000000"/>
              <w:right w:val="single" w:sz="4" w:space="0" w:color="000000"/>
            </w:tcBorders>
            <w:vAlign w:val="center"/>
          </w:tcPr>
          <w:p w14:paraId="33EA50FB" w14:textId="77777777" w:rsidR="003218C6" w:rsidRPr="00871294" w:rsidRDefault="003218C6" w:rsidP="000511D8">
            <w:pPr>
              <w:jc w:val="center"/>
              <w:rPr>
                <w:sz w:val="22"/>
                <w:szCs w:val="22"/>
                <w:lang w:val="uk-UA"/>
              </w:rPr>
            </w:pPr>
            <w:r w:rsidRPr="00871294">
              <w:rPr>
                <w:sz w:val="22"/>
                <w:szCs w:val="22"/>
                <w:lang w:val="uk-UA"/>
              </w:rPr>
              <w:t> </w:t>
            </w:r>
          </w:p>
        </w:tc>
        <w:tc>
          <w:tcPr>
            <w:tcW w:w="1222" w:type="dxa"/>
            <w:tcBorders>
              <w:top w:val="nil"/>
              <w:left w:val="nil"/>
              <w:bottom w:val="single" w:sz="4" w:space="0" w:color="000000"/>
              <w:right w:val="single" w:sz="4" w:space="0" w:color="000000"/>
            </w:tcBorders>
            <w:vAlign w:val="center"/>
          </w:tcPr>
          <w:p w14:paraId="3F318AB2"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AA29C83"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7B5B433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72EE8A6"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5DA02DC0"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5080BE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00BE292A" w14:textId="77777777" w:rsidR="003218C6" w:rsidRPr="00871294" w:rsidRDefault="003218C6" w:rsidP="000511D8">
            <w:pPr>
              <w:jc w:val="center"/>
              <w:rPr>
                <w:sz w:val="22"/>
                <w:szCs w:val="22"/>
                <w:lang w:val="uk-UA"/>
              </w:rPr>
            </w:pPr>
            <w:r w:rsidRPr="00871294">
              <w:rPr>
                <w:sz w:val="22"/>
                <w:szCs w:val="22"/>
                <w:lang w:val="uk-UA"/>
              </w:rPr>
              <w:t>01.03.20</w:t>
            </w:r>
          </w:p>
        </w:tc>
      </w:tr>
      <w:tr w:rsidR="003218C6" w:rsidRPr="00871294" w14:paraId="5453D47B" w14:textId="77777777" w:rsidTr="000511D8">
        <w:trPr>
          <w:trHeight w:val="690"/>
        </w:trPr>
        <w:tc>
          <w:tcPr>
            <w:tcW w:w="1748" w:type="dxa"/>
            <w:tcBorders>
              <w:top w:val="single" w:sz="4" w:space="0" w:color="000000"/>
              <w:left w:val="single" w:sz="4" w:space="0" w:color="000000"/>
              <w:bottom w:val="single" w:sz="4" w:space="0" w:color="000000"/>
              <w:right w:val="single" w:sz="4" w:space="0" w:color="000000"/>
            </w:tcBorders>
            <w:vAlign w:val="center"/>
          </w:tcPr>
          <w:p w14:paraId="54E8E2DD" w14:textId="2CCD6A6E" w:rsidR="003218C6" w:rsidRPr="00871294" w:rsidRDefault="00D6055D" w:rsidP="000511D8">
            <w:pPr>
              <w:rPr>
                <w:sz w:val="22"/>
                <w:szCs w:val="22"/>
                <w:lang w:val="uk-UA"/>
              </w:rPr>
            </w:pPr>
            <w:r>
              <w:rPr>
                <w:sz w:val="22"/>
                <w:szCs w:val="22"/>
                <w:lang w:val="uk-UA"/>
              </w:rPr>
              <w:t>селище</w:t>
            </w:r>
            <w:r w:rsidR="003218C6" w:rsidRPr="00871294">
              <w:rPr>
                <w:sz w:val="22"/>
                <w:szCs w:val="22"/>
                <w:lang w:val="uk-UA"/>
              </w:rPr>
              <w:t xml:space="preserve"> Козелець , Козелецька ТГ</w:t>
            </w:r>
          </w:p>
        </w:tc>
        <w:tc>
          <w:tcPr>
            <w:tcW w:w="2410" w:type="dxa"/>
            <w:tcBorders>
              <w:top w:val="nil"/>
              <w:left w:val="nil"/>
              <w:bottom w:val="single" w:sz="4" w:space="0" w:color="000000"/>
              <w:right w:val="single" w:sz="4" w:space="0" w:color="000000"/>
            </w:tcBorders>
            <w:vAlign w:val="center"/>
          </w:tcPr>
          <w:p w14:paraId="05541BAE"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Козелецьводоканал</w:t>
            </w:r>
            <w:proofErr w:type="spellEnd"/>
            <w:r w:rsidRPr="00871294">
              <w:rPr>
                <w:sz w:val="22"/>
                <w:szCs w:val="22"/>
                <w:lang w:val="uk-UA"/>
              </w:rPr>
              <w:t>"</w:t>
            </w:r>
          </w:p>
        </w:tc>
        <w:tc>
          <w:tcPr>
            <w:tcW w:w="1276" w:type="dxa"/>
            <w:tcBorders>
              <w:top w:val="nil"/>
              <w:left w:val="nil"/>
              <w:bottom w:val="single" w:sz="4" w:space="0" w:color="000000"/>
              <w:right w:val="single" w:sz="4" w:space="0" w:color="000000"/>
            </w:tcBorders>
            <w:vAlign w:val="center"/>
          </w:tcPr>
          <w:p w14:paraId="06B6A6D9" w14:textId="77777777" w:rsidR="003218C6" w:rsidRPr="00871294" w:rsidRDefault="003218C6" w:rsidP="000511D8">
            <w:pPr>
              <w:jc w:val="center"/>
              <w:rPr>
                <w:sz w:val="22"/>
                <w:szCs w:val="22"/>
                <w:lang w:val="uk-UA"/>
              </w:rPr>
            </w:pPr>
            <w:r w:rsidRPr="00871294">
              <w:rPr>
                <w:sz w:val="22"/>
                <w:szCs w:val="22"/>
                <w:lang w:val="uk-UA"/>
              </w:rPr>
              <w:t>114,72</w:t>
            </w:r>
          </w:p>
        </w:tc>
        <w:tc>
          <w:tcPr>
            <w:tcW w:w="1330" w:type="dxa"/>
            <w:tcBorders>
              <w:top w:val="nil"/>
              <w:left w:val="nil"/>
              <w:bottom w:val="single" w:sz="4" w:space="0" w:color="000000"/>
              <w:right w:val="single" w:sz="4" w:space="0" w:color="000000"/>
            </w:tcBorders>
            <w:vAlign w:val="center"/>
          </w:tcPr>
          <w:p w14:paraId="282B94FF" w14:textId="77777777" w:rsidR="003218C6" w:rsidRPr="00871294" w:rsidRDefault="003218C6" w:rsidP="000511D8">
            <w:pPr>
              <w:jc w:val="center"/>
              <w:rPr>
                <w:sz w:val="22"/>
                <w:szCs w:val="22"/>
                <w:lang w:val="uk-UA"/>
              </w:rPr>
            </w:pPr>
            <w:r w:rsidRPr="00871294">
              <w:rPr>
                <w:sz w:val="22"/>
                <w:szCs w:val="22"/>
                <w:lang w:val="uk-UA"/>
              </w:rPr>
              <w:t>114,72</w:t>
            </w:r>
          </w:p>
        </w:tc>
        <w:tc>
          <w:tcPr>
            <w:tcW w:w="1222" w:type="dxa"/>
            <w:tcBorders>
              <w:top w:val="nil"/>
              <w:left w:val="nil"/>
              <w:bottom w:val="single" w:sz="4" w:space="0" w:color="000000"/>
              <w:right w:val="single" w:sz="4" w:space="0" w:color="000000"/>
            </w:tcBorders>
            <w:vAlign w:val="center"/>
          </w:tcPr>
          <w:p w14:paraId="2AFFBD06"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0036679"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0D7EFAE4"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B6BA284"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4B4689CE"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C21743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A74F7D0" w14:textId="77777777" w:rsidR="003218C6" w:rsidRPr="00871294" w:rsidRDefault="003218C6" w:rsidP="000511D8">
            <w:pPr>
              <w:jc w:val="center"/>
              <w:rPr>
                <w:sz w:val="22"/>
                <w:szCs w:val="22"/>
                <w:lang w:val="uk-UA"/>
              </w:rPr>
            </w:pPr>
            <w:r w:rsidRPr="00871294">
              <w:rPr>
                <w:sz w:val="22"/>
                <w:szCs w:val="22"/>
                <w:lang w:val="uk-UA"/>
              </w:rPr>
              <w:t>01.02.24</w:t>
            </w:r>
          </w:p>
        </w:tc>
      </w:tr>
      <w:tr w:rsidR="003218C6" w:rsidRPr="00871294" w14:paraId="1695F354" w14:textId="77777777" w:rsidTr="000511D8">
        <w:trPr>
          <w:trHeight w:val="690"/>
        </w:trPr>
        <w:tc>
          <w:tcPr>
            <w:tcW w:w="1748" w:type="dxa"/>
            <w:tcBorders>
              <w:top w:val="single" w:sz="4" w:space="0" w:color="000000"/>
              <w:left w:val="single" w:sz="4" w:space="0" w:color="000000"/>
              <w:bottom w:val="single" w:sz="4" w:space="0" w:color="000000"/>
              <w:right w:val="single" w:sz="4" w:space="0" w:color="000000"/>
            </w:tcBorders>
            <w:vAlign w:val="center"/>
          </w:tcPr>
          <w:p w14:paraId="2F0B5E6F" w14:textId="36BCEA85" w:rsidR="003218C6" w:rsidRPr="00871294" w:rsidRDefault="00D6055D" w:rsidP="000511D8">
            <w:pPr>
              <w:rPr>
                <w:sz w:val="22"/>
                <w:szCs w:val="22"/>
                <w:lang w:val="uk-UA"/>
              </w:rPr>
            </w:pPr>
            <w:r>
              <w:rPr>
                <w:sz w:val="22"/>
                <w:szCs w:val="22"/>
                <w:lang w:val="uk-UA"/>
              </w:rPr>
              <w:t>селище</w:t>
            </w:r>
            <w:r w:rsidR="003218C6" w:rsidRPr="00871294">
              <w:rPr>
                <w:sz w:val="22"/>
                <w:szCs w:val="22"/>
                <w:lang w:val="uk-UA"/>
              </w:rPr>
              <w:t xml:space="preserve"> Козелець , Козелецька ТГ</w:t>
            </w:r>
          </w:p>
        </w:tc>
        <w:tc>
          <w:tcPr>
            <w:tcW w:w="2410" w:type="dxa"/>
            <w:tcBorders>
              <w:top w:val="nil"/>
              <w:left w:val="nil"/>
              <w:bottom w:val="single" w:sz="4" w:space="0" w:color="000000"/>
              <w:right w:val="single" w:sz="4" w:space="0" w:color="000000"/>
            </w:tcBorders>
            <w:shd w:val="clear" w:color="auto" w:fill="FFFFFF"/>
            <w:vAlign w:val="center"/>
          </w:tcPr>
          <w:p w14:paraId="62328371" w14:textId="77777777" w:rsidR="003218C6" w:rsidRPr="00871294" w:rsidRDefault="003218C6" w:rsidP="000511D8">
            <w:pPr>
              <w:rPr>
                <w:sz w:val="22"/>
                <w:szCs w:val="22"/>
                <w:lang w:val="uk-UA"/>
              </w:rPr>
            </w:pPr>
            <w:r w:rsidRPr="00871294">
              <w:rPr>
                <w:sz w:val="22"/>
                <w:szCs w:val="22"/>
                <w:lang w:val="uk-UA"/>
              </w:rPr>
              <w:t>ТОВ "ЕКО-СЕРВІС-КОЗЕЛЕЦЬ"</w:t>
            </w:r>
          </w:p>
        </w:tc>
        <w:tc>
          <w:tcPr>
            <w:tcW w:w="1276" w:type="dxa"/>
            <w:tcBorders>
              <w:top w:val="nil"/>
              <w:left w:val="nil"/>
              <w:bottom w:val="single" w:sz="4" w:space="0" w:color="000000"/>
              <w:right w:val="single" w:sz="4" w:space="0" w:color="000000"/>
            </w:tcBorders>
            <w:vAlign w:val="center"/>
          </w:tcPr>
          <w:p w14:paraId="46E96BF4" w14:textId="77777777" w:rsidR="003218C6" w:rsidRPr="00871294" w:rsidRDefault="003218C6" w:rsidP="000511D8">
            <w:pPr>
              <w:jc w:val="center"/>
              <w:rPr>
                <w:sz w:val="22"/>
                <w:szCs w:val="22"/>
                <w:lang w:val="uk-UA"/>
              </w:rPr>
            </w:pPr>
            <w:r w:rsidRPr="00871294">
              <w:rPr>
                <w:sz w:val="22"/>
                <w:szCs w:val="22"/>
                <w:lang w:val="uk-UA"/>
              </w:rPr>
              <w:t>243,38</w:t>
            </w:r>
          </w:p>
        </w:tc>
        <w:tc>
          <w:tcPr>
            <w:tcW w:w="1330" w:type="dxa"/>
            <w:tcBorders>
              <w:top w:val="nil"/>
              <w:left w:val="nil"/>
              <w:bottom w:val="single" w:sz="4" w:space="0" w:color="000000"/>
              <w:right w:val="single" w:sz="4" w:space="0" w:color="000000"/>
            </w:tcBorders>
            <w:vAlign w:val="center"/>
          </w:tcPr>
          <w:p w14:paraId="03DF4AAF" w14:textId="77777777" w:rsidR="003218C6" w:rsidRPr="00871294" w:rsidRDefault="003218C6" w:rsidP="000511D8">
            <w:pPr>
              <w:jc w:val="center"/>
              <w:rPr>
                <w:sz w:val="22"/>
                <w:szCs w:val="22"/>
                <w:lang w:val="uk-UA"/>
              </w:rPr>
            </w:pPr>
            <w:r w:rsidRPr="00871294">
              <w:rPr>
                <w:sz w:val="22"/>
                <w:szCs w:val="22"/>
                <w:lang w:val="uk-UA"/>
              </w:rPr>
              <w:t>133,38</w:t>
            </w:r>
          </w:p>
        </w:tc>
        <w:tc>
          <w:tcPr>
            <w:tcW w:w="1222" w:type="dxa"/>
            <w:tcBorders>
              <w:top w:val="nil"/>
              <w:left w:val="nil"/>
              <w:bottom w:val="single" w:sz="4" w:space="0" w:color="000000"/>
              <w:right w:val="single" w:sz="4" w:space="0" w:color="000000"/>
            </w:tcBorders>
            <w:vAlign w:val="center"/>
          </w:tcPr>
          <w:p w14:paraId="2840C34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790ABB3" w14:textId="77777777" w:rsidR="003218C6" w:rsidRPr="00871294" w:rsidRDefault="003218C6" w:rsidP="000511D8">
            <w:pPr>
              <w:jc w:val="center"/>
              <w:rPr>
                <w:sz w:val="22"/>
                <w:szCs w:val="22"/>
                <w:lang w:val="uk-UA"/>
              </w:rPr>
            </w:pPr>
            <w:r w:rsidRPr="00871294">
              <w:rPr>
                <w:sz w:val="22"/>
                <w:szCs w:val="22"/>
                <w:lang w:val="uk-UA"/>
              </w:rPr>
              <w:t>110,00</w:t>
            </w:r>
          </w:p>
        </w:tc>
        <w:tc>
          <w:tcPr>
            <w:tcW w:w="992" w:type="dxa"/>
            <w:tcBorders>
              <w:top w:val="nil"/>
              <w:left w:val="nil"/>
              <w:bottom w:val="single" w:sz="4" w:space="0" w:color="000000"/>
              <w:right w:val="single" w:sz="4" w:space="0" w:color="000000"/>
            </w:tcBorders>
            <w:vAlign w:val="center"/>
          </w:tcPr>
          <w:p w14:paraId="6417C63F"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7F1D3F04"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20077E62"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A8827E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46EB802" w14:textId="77777777" w:rsidR="003218C6" w:rsidRPr="00871294" w:rsidRDefault="003218C6" w:rsidP="000511D8">
            <w:pPr>
              <w:jc w:val="center"/>
              <w:rPr>
                <w:sz w:val="22"/>
                <w:szCs w:val="22"/>
                <w:lang w:val="uk-UA"/>
              </w:rPr>
            </w:pPr>
            <w:r w:rsidRPr="00871294">
              <w:rPr>
                <w:sz w:val="22"/>
                <w:szCs w:val="22"/>
                <w:lang w:val="uk-UA"/>
              </w:rPr>
              <w:t>01.03.22</w:t>
            </w:r>
          </w:p>
        </w:tc>
      </w:tr>
      <w:tr w:rsidR="003218C6" w:rsidRPr="00871294" w14:paraId="2B0DAA6A" w14:textId="77777777" w:rsidTr="000511D8">
        <w:trPr>
          <w:trHeight w:val="750"/>
        </w:trPr>
        <w:tc>
          <w:tcPr>
            <w:tcW w:w="17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4A5C0" w14:textId="5CF21001" w:rsidR="003218C6" w:rsidRPr="00871294" w:rsidRDefault="00D6055D" w:rsidP="000511D8">
            <w:pPr>
              <w:rPr>
                <w:sz w:val="22"/>
                <w:szCs w:val="22"/>
                <w:lang w:val="uk-UA"/>
              </w:rPr>
            </w:pPr>
            <w:r>
              <w:rPr>
                <w:sz w:val="22"/>
                <w:szCs w:val="22"/>
                <w:lang w:val="uk-UA"/>
              </w:rPr>
              <w:t>селище</w:t>
            </w:r>
            <w:r w:rsidR="003218C6" w:rsidRPr="00871294">
              <w:rPr>
                <w:sz w:val="22"/>
                <w:szCs w:val="22"/>
                <w:lang w:val="uk-UA"/>
              </w:rPr>
              <w:t xml:space="preserve"> Ладан, </w:t>
            </w:r>
            <w:proofErr w:type="spellStart"/>
            <w:r w:rsidR="003218C6" w:rsidRPr="00871294">
              <w:rPr>
                <w:sz w:val="22"/>
                <w:szCs w:val="22"/>
                <w:lang w:val="uk-UA"/>
              </w:rPr>
              <w:t>Ладанська</w:t>
            </w:r>
            <w:proofErr w:type="spellEnd"/>
            <w:r w:rsidR="003218C6" w:rsidRPr="00871294">
              <w:rPr>
                <w:sz w:val="22"/>
                <w:szCs w:val="22"/>
                <w:lang w:val="uk-UA"/>
              </w:rPr>
              <w:t xml:space="preserve"> ТГ</w:t>
            </w:r>
          </w:p>
        </w:tc>
        <w:tc>
          <w:tcPr>
            <w:tcW w:w="2410" w:type="dxa"/>
            <w:tcBorders>
              <w:top w:val="nil"/>
              <w:left w:val="nil"/>
              <w:bottom w:val="single" w:sz="4" w:space="0" w:color="000000"/>
              <w:right w:val="single" w:sz="4" w:space="0" w:color="000000"/>
            </w:tcBorders>
            <w:shd w:val="clear" w:color="auto" w:fill="FFFFFF"/>
            <w:vAlign w:val="center"/>
          </w:tcPr>
          <w:p w14:paraId="74776E1E" w14:textId="77777777" w:rsidR="003218C6" w:rsidRPr="00871294" w:rsidRDefault="003218C6" w:rsidP="000511D8">
            <w:pPr>
              <w:rPr>
                <w:sz w:val="22"/>
                <w:szCs w:val="22"/>
                <w:lang w:val="uk-UA"/>
              </w:rPr>
            </w:pPr>
            <w:r w:rsidRPr="00871294">
              <w:rPr>
                <w:sz w:val="22"/>
                <w:szCs w:val="22"/>
                <w:lang w:val="uk-UA"/>
              </w:rPr>
              <w:t>КП "Ладан -Послуга"</w:t>
            </w:r>
          </w:p>
        </w:tc>
        <w:tc>
          <w:tcPr>
            <w:tcW w:w="1276" w:type="dxa"/>
            <w:tcBorders>
              <w:top w:val="nil"/>
              <w:left w:val="nil"/>
              <w:bottom w:val="single" w:sz="4" w:space="0" w:color="000000"/>
              <w:right w:val="single" w:sz="4" w:space="0" w:color="000000"/>
            </w:tcBorders>
            <w:shd w:val="clear" w:color="auto" w:fill="FFFFFF"/>
            <w:vAlign w:val="center"/>
          </w:tcPr>
          <w:p w14:paraId="24C87E05" w14:textId="77777777" w:rsidR="003218C6" w:rsidRPr="00871294" w:rsidRDefault="003218C6" w:rsidP="000511D8">
            <w:pPr>
              <w:jc w:val="center"/>
              <w:rPr>
                <w:sz w:val="22"/>
                <w:szCs w:val="22"/>
                <w:lang w:val="uk-UA"/>
              </w:rPr>
            </w:pPr>
            <w:r w:rsidRPr="00871294">
              <w:rPr>
                <w:sz w:val="22"/>
                <w:szCs w:val="22"/>
                <w:lang w:val="uk-UA"/>
              </w:rPr>
              <w:t>212,95</w:t>
            </w:r>
          </w:p>
        </w:tc>
        <w:tc>
          <w:tcPr>
            <w:tcW w:w="1330" w:type="dxa"/>
            <w:tcBorders>
              <w:top w:val="nil"/>
              <w:left w:val="nil"/>
              <w:bottom w:val="single" w:sz="4" w:space="0" w:color="000000"/>
              <w:right w:val="single" w:sz="4" w:space="0" w:color="000000"/>
            </w:tcBorders>
            <w:shd w:val="clear" w:color="auto" w:fill="FFFFFF"/>
            <w:vAlign w:val="center"/>
          </w:tcPr>
          <w:p w14:paraId="3A9748E1" w14:textId="77777777" w:rsidR="003218C6" w:rsidRPr="00871294" w:rsidRDefault="003218C6" w:rsidP="000511D8">
            <w:pPr>
              <w:jc w:val="center"/>
              <w:rPr>
                <w:sz w:val="22"/>
                <w:szCs w:val="22"/>
                <w:lang w:val="uk-UA"/>
              </w:rPr>
            </w:pPr>
            <w:r w:rsidRPr="00871294">
              <w:rPr>
                <w:sz w:val="22"/>
                <w:szCs w:val="22"/>
                <w:lang w:val="uk-UA"/>
              </w:rPr>
              <w:t>212,95</w:t>
            </w:r>
          </w:p>
        </w:tc>
        <w:tc>
          <w:tcPr>
            <w:tcW w:w="1222" w:type="dxa"/>
            <w:tcBorders>
              <w:top w:val="nil"/>
              <w:left w:val="nil"/>
              <w:bottom w:val="single" w:sz="4" w:space="0" w:color="000000"/>
              <w:right w:val="single" w:sz="4" w:space="0" w:color="000000"/>
            </w:tcBorders>
            <w:shd w:val="clear" w:color="auto" w:fill="FFFFFF"/>
            <w:vAlign w:val="center"/>
          </w:tcPr>
          <w:p w14:paraId="58D3A904" w14:textId="77777777" w:rsidR="003218C6" w:rsidRPr="00871294" w:rsidRDefault="003218C6" w:rsidP="000511D8">
            <w:pPr>
              <w:jc w:val="center"/>
              <w:rPr>
                <w:sz w:val="22"/>
                <w:szCs w:val="22"/>
                <w:lang w:val="uk-UA"/>
              </w:rPr>
            </w:pPr>
          </w:p>
        </w:tc>
        <w:tc>
          <w:tcPr>
            <w:tcW w:w="1134" w:type="dxa"/>
            <w:tcBorders>
              <w:top w:val="nil"/>
              <w:left w:val="nil"/>
              <w:bottom w:val="single" w:sz="4" w:space="0" w:color="000000"/>
              <w:right w:val="single" w:sz="4" w:space="0" w:color="000000"/>
            </w:tcBorders>
            <w:shd w:val="clear" w:color="auto" w:fill="FFFFFF"/>
            <w:vAlign w:val="center"/>
          </w:tcPr>
          <w:p w14:paraId="4B07F105"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shd w:val="clear" w:color="auto" w:fill="FFFFFF"/>
            <w:vAlign w:val="center"/>
          </w:tcPr>
          <w:p w14:paraId="0AB61C3E"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shd w:val="clear" w:color="auto" w:fill="FFFFFF"/>
            <w:vAlign w:val="center"/>
          </w:tcPr>
          <w:p w14:paraId="07663EAF"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shd w:val="clear" w:color="auto" w:fill="FFFFFF"/>
            <w:vAlign w:val="center"/>
          </w:tcPr>
          <w:p w14:paraId="787F6FF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shd w:val="clear" w:color="auto" w:fill="FFFFFF"/>
            <w:vAlign w:val="center"/>
          </w:tcPr>
          <w:p w14:paraId="4BF7B0B2"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shd w:val="clear" w:color="auto" w:fill="FFFFFF"/>
            <w:vAlign w:val="center"/>
          </w:tcPr>
          <w:p w14:paraId="784285A3" w14:textId="77777777" w:rsidR="003218C6" w:rsidRPr="00871294" w:rsidRDefault="003218C6" w:rsidP="000511D8">
            <w:pPr>
              <w:jc w:val="center"/>
              <w:rPr>
                <w:sz w:val="22"/>
                <w:szCs w:val="22"/>
                <w:lang w:val="uk-UA"/>
              </w:rPr>
            </w:pPr>
            <w:r w:rsidRPr="00871294">
              <w:rPr>
                <w:sz w:val="22"/>
                <w:szCs w:val="22"/>
                <w:lang w:val="uk-UA"/>
              </w:rPr>
              <w:t>01.01.24</w:t>
            </w:r>
          </w:p>
        </w:tc>
      </w:tr>
      <w:tr w:rsidR="003218C6" w:rsidRPr="00871294" w14:paraId="1D5B3AA7" w14:textId="77777777" w:rsidTr="000511D8">
        <w:trPr>
          <w:trHeight w:val="705"/>
        </w:trPr>
        <w:tc>
          <w:tcPr>
            <w:tcW w:w="1748" w:type="dxa"/>
            <w:tcBorders>
              <w:top w:val="single" w:sz="4" w:space="0" w:color="000000"/>
              <w:left w:val="single" w:sz="4" w:space="0" w:color="000000"/>
              <w:bottom w:val="single" w:sz="4" w:space="0" w:color="000000"/>
              <w:right w:val="single" w:sz="4" w:space="0" w:color="000000"/>
            </w:tcBorders>
            <w:vAlign w:val="center"/>
          </w:tcPr>
          <w:p w14:paraId="38A80664" w14:textId="77777777" w:rsidR="003218C6" w:rsidRPr="00871294" w:rsidRDefault="003218C6" w:rsidP="000511D8">
            <w:pPr>
              <w:rPr>
                <w:sz w:val="22"/>
                <w:szCs w:val="22"/>
                <w:lang w:val="uk-UA"/>
              </w:rPr>
            </w:pPr>
            <w:r w:rsidRPr="00871294">
              <w:rPr>
                <w:sz w:val="22"/>
                <w:szCs w:val="22"/>
                <w:lang w:val="uk-UA"/>
              </w:rPr>
              <w:t xml:space="preserve">м. </w:t>
            </w:r>
            <w:proofErr w:type="spellStart"/>
            <w:r w:rsidRPr="00871294">
              <w:rPr>
                <w:sz w:val="22"/>
                <w:szCs w:val="22"/>
                <w:lang w:val="uk-UA"/>
              </w:rPr>
              <w:t>Мена</w:t>
            </w:r>
            <w:proofErr w:type="spellEnd"/>
            <w:r w:rsidRPr="00871294">
              <w:rPr>
                <w:sz w:val="22"/>
                <w:szCs w:val="22"/>
                <w:lang w:val="uk-UA"/>
              </w:rPr>
              <w:t>, Менська ТГ</w:t>
            </w:r>
          </w:p>
        </w:tc>
        <w:tc>
          <w:tcPr>
            <w:tcW w:w="2410" w:type="dxa"/>
            <w:tcBorders>
              <w:top w:val="nil"/>
              <w:left w:val="nil"/>
              <w:bottom w:val="single" w:sz="4" w:space="0" w:color="000000"/>
              <w:right w:val="single" w:sz="4" w:space="0" w:color="000000"/>
            </w:tcBorders>
            <w:vAlign w:val="center"/>
          </w:tcPr>
          <w:p w14:paraId="2109FA21"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Менакомунпослуга</w:t>
            </w:r>
            <w:proofErr w:type="spellEnd"/>
            <w:r w:rsidRPr="00871294">
              <w:rPr>
                <w:sz w:val="22"/>
                <w:szCs w:val="22"/>
                <w:lang w:val="uk-UA"/>
              </w:rPr>
              <w:t>"</w:t>
            </w:r>
          </w:p>
        </w:tc>
        <w:tc>
          <w:tcPr>
            <w:tcW w:w="1276" w:type="dxa"/>
            <w:tcBorders>
              <w:top w:val="nil"/>
              <w:left w:val="nil"/>
              <w:bottom w:val="single" w:sz="4" w:space="0" w:color="000000"/>
              <w:right w:val="single" w:sz="4" w:space="0" w:color="000000"/>
            </w:tcBorders>
            <w:vAlign w:val="center"/>
          </w:tcPr>
          <w:p w14:paraId="16CD88A0" w14:textId="77777777" w:rsidR="003218C6" w:rsidRPr="00871294" w:rsidRDefault="003218C6" w:rsidP="000511D8">
            <w:pPr>
              <w:jc w:val="center"/>
              <w:rPr>
                <w:sz w:val="22"/>
                <w:szCs w:val="22"/>
                <w:lang w:val="uk-UA"/>
              </w:rPr>
            </w:pPr>
            <w:r w:rsidRPr="00871294">
              <w:rPr>
                <w:sz w:val="22"/>
                <w:szCs w:val="22"/>
                <w:lang w:val="uk-UA"/>
              </w:rPr>
              <w:t>158,24</w:t>
            </w:r>
          </w:p>
        </w:tc>
        <w:tc>
          <w:tcPr>
            <w:tcW w:w="1330" w:type="dxa"/>
            <w:tcBorders>
              <w:top w:val="nil"/>
              <w:left w:val="nil"/>
              <w:bottom w:val="single" w:sz="4" w:space="0" w:color="000000"/>
              <w:right w:val="single" w:sz="4" w:space="0" w:color="000000"/>
            </w:tcBorders>
            <w:vAlign w:val="center"/>
          </w:tcPr>
          <w:p w14:paraId="65FF2449" w14:textId="77777777" w:rsidR="003218C6" w:rsidRPr="00871294" w:rsidRDefault="003218C6" w:rsidP="000511D8">
            <w:pPr>
              <w:jc w:val="center"/>
              <w:rPr>
                <w:sz w:val="22"/>
                <w:szCs w:val="22"/>
                <w:lang w:val="uk-UA"/>
              </w:rPr>
            </w:pPr>
            <w:r w:rsidRPr="00871294">
              <w:rPr>
                <w:sz w:val="22"/>
                <w:szCs w:val="22"/>
                <w:lang w:val="uk-UA"/>
              </w:rPr>
              <w:t>125,40</w:t>
            </w:r>
          </w:p>
        </w:tc>
        <w:tc>
          <w:tcPr>
            <w:tcW w:w="1222" w:type="dxa"/>
            <w:tcBorders>
              <w:top w:val="nil"/>
              <w:left w:val="nil"/>
              <w:bottom w:val="single" w:sz="4" w:space="0" w:color="000000"/>
              <w:right w:val="single" w:sz="4" w:space="0" w:color="000000"/>
            </w:tcBorders>
            <w:vAlign w:val="center"/>
          </w:tcPr>
          <w:p w14:paraId="081FED46"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BDE475C" w14:textId="77777777" w:rsidR="003218C6" w:rsidRPr="00871294" w:rsidRDefault="003218C6" w:rsidP="000511D8">
            <w:pPr>
              <w:jc w:val="center"/>
              <w:rPr>
                <w:sz w:val="22"/>
                <w:szCs w:val="22"/>
                <w:lang w:val="uk-UA"/>
              </w:rPr>
            </w:pPr>
            <w:r w:rsidRPr="00871294">
              <w:rPr>
                <w:sz w:val="22"/>
                <w:szCs w:val="22"/>
                <w:lang w:val="uk-UA"/>
              </w:rPr>
              <w:t>32,84</w:t>
            </w:r>
          </w:p>
        </w:tc>
        <w:tc>
          <w:tcPr>
            <w:tcW w:w="992" w:type="dxa"/>
            <w:tcBorders>
              <w:top w:val="nil"/>
              <w:left w:val="nil"/>
              <w:bottom w:val="single" w:sz="4" w:space="0" w:color="000000"/>
              <w:right w:val="single" w:sz="4" w:space="0" w:color="000000"/>
            </w:tcBorders>
            <w:vAlign w:val="center"/>
          </w:tcPr>
          <w:p w14:paraId="29645F5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0AAACBC0"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5557463D"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02E6290"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E87DDF7" w14:textId="77777777" w:rsidR="003218C6" w:rsidRPr="00871294" w:rsidRDefault="003218C6" w:rsidP="000511D8">
            <w:pPr>
              <w:jc w:val="center"/>
              <w:rPr>
                <w:sz w:val="22"/>
                <w:szCs w:val="22"/>
                <w:lang w:val="uk-UA"/>
              </w:rPr>
            </w:pPr>
            <w:r w:rsidRPr="00871294">
              <w:rPr>
                <w:sz w:val="22"/>
                <w:szCs w:val="22"/>
                <w:lang w:val="uk-UA"/>
              </w:rPr>
              <w:t>01.07.22</w:t>
            </w:r>
          </w:p>
        </w:tc>
      </w:tr>
      <w:tr w:rsidR="003218C6" w:rsidRPr="00871294" w14:paraId="7AA73DF4" w14:textId="77777777" w:rsidTr="000511D8">
        <w:trPr>
          <w:trHeight w:val="780"/>
        </w:trPr>
        <w:tc>
          <w:tcPr>
            <w:tcW w:w="1748" w:type="dxa"/>
            <w:tcBorders>
              <w:top w:val="single" w:sz="4" w:space="0" w:color="000000"/>
              <w:left w:val="single" w:sz="4" w:space="0" w:color="000000"/>
              <w:bottom w:val="single" w:sz="4" w:space="0" w:color="000000"/>
              <w:right w:val="single" w:sz="4" w:space="0" w:color="000000"/>
            </w:tcBorders>
            <w:vAlign w:val="center"/>
          </w:tcPr>
          <w:p w14:paraId="7E7E525E" w14:textId="77777777" w:rsidR="003218C6" w:rsidRPr="00871294" w:rsidRDefault="003218C6" w:rsidP="000511D8">
            <w:pPr>
              <w:rPr>
                <w:sz w:val="22"/>
                <w:szCs w:val="22"/>
                <w:lang w:val="uk-UA"/>
              </w:rPr>
            </w:pPr>
            <w:proofErr w:type="spellStart"/>
            <w:r w:rsidRPr="00871294">
              <w:rPr>
                <w:sz w:val="22"/>
                <w:szCs w:val="22"/>
                <w:lang w:val="uk-UA"/>
              </w:rPr>
              <w:lastRenderedPageBreak/>
              <w:t>м.Семенівка</w:t>
            </w:r>
            <w:proofErr w:type="spellEnd"/>
            <w:r w:rsidRPr="00871294">
              <w:rPr>
                <w:sz w:val="22"/>
                <w:szCs w:val="22"/>
                <w:lang w:val="uk-UA"/>
              </w:rPr>
              <w:t>, Семенівська ТГ</w:t>
            </w:r>
          </w:p>
        </w:tc>
        <w:tc>
          <w:tcPr>
            <w:tcW w:w="2410" w:type="dxa"/>
            <w:tcBorders>
              <w:top w:val="nil"/>
              <w:left w:val="nil"/>
              <w:bottom w:val="single" w:sz="4" w:space="0" w:color="000000"/>
              <w:right w:val="single" w:sz="4" w:space="0" w:color="000000"/>
            </w:tcBorders>
            <w:vAlign w:val="center"/>
          </w:tcPr>
          <w:p w14:paraId="4F2ADD0E" w14:textId="77777777" w:rsidR="003218C6" w:rsidRPr="00871294" w:rsidRDefault="003218C6" w:rsidP="000511D8">
            <w:pPr>
              <w:rPr>
                <w:sz w:val="22"/>
                <w:szCs w:val="22"/>
                <w:lang w:val="uk-UA"/>
              </w:rPr>
            </w:pPr>
            <w:r w:rsidRPr="00871294">
              <w:rPr>
                <w:sz w:val="22"/>
                <w:szCs w:val="22"/>
                <w:lang w:val="uk-UA"/>
              </w:rPr>
              <w:t>КП "Семенівське"</w:t>
            </w:r>
          </w:p>
        </w:tc>
        <w:tc>
          <w:tcPr>
            <w:tcW w:w="1276" w:type="dxa"/>
            <w:tcBorders>
              <w:top w:val="nil"/>
              <w:left w:val="nil"/>
              <w:bottom w:val="single" w:sz="4" w:space="0" w:color="000000"/>
              <w:right w:val="single" w:sz="4" w:space="0" w:color="000000"/>
            </w:tcBorders>
            <w:vAlign w:val="center"/>
          </w:tcPr>
          <w:p w14:paraId="3A6F3422" w14:textId="77777777" w:rsidR="003218C6" w:rsidRPr="00871294" w:rsidRDefault="003218C6" w:rsidP="000511D8">
            <w:pPr>
              <w:jc w:val="center"/>
              <w:rPr>
                <w:sz w:val="22"/>
                <w:szCs w:val="22"/>
                <w:lang w:val="uk-UA"/>
              </w:rPr>
            </w:pPr>
            <w:r w:rsidRPr="00871294">
              <w:rPr>
                <w:sz w:val="22"/>
                <w:szCs w:val="22"/>
                <w:lang w:val="uk-UA"/>
              </w:rPr>
              <w:t>131,25</w:t>
            </w:r>
          </w:p>
        </w:tc>
        <w:tc>
          <w:tcPr>
            <w:tcW w:w="1330" w:type="dxa"/>
            <w:tcBorders>
              <w:top w:val="nil"/>
              <w:left w:val="nil"/>
              <w:bottom w:val="single" w:sz="4" w:space="0" w:color="000000"/>
              <w:right w:val="single" w:sz="4" w:space="0" w:color="000000"/>
            </w:tcBorders>
            <w:vAlign w:val="center"/>
          </w:tcPr>
          <w:p w14:paraId="572FD238" w14:textId="77777777" w:rsidR="003218C6" w:rsidRPr="00871294" w:rsidRDefault="003218C6" w:rsidP="000511D8">
            <w:pPr>
              <w:jc w:val="center"/>
              <w:rPr>
                <w:sz w:val="22"/>
                <w:szCs w:val="22"/>
                <w:lang w:val="uk-UA"/>
              </w:rPr>
            </w:pPr>
            <w:r w:rsidRPr="00871294">
              <w:rPr>
                <w:sz w:val="22"/>
                <w:szCs w:val="22"/>
                <w:lang w:val="uk-UA"/>
              </w:rPr>
              <w:t>99,34</w:t>
            </w:r>
          </w:p>
        </w:tc>
        <w:tc>
          <w:tcPr>
            <w:tcW w:w="1222" w:type="dxa"/>
            <w:tcBorders>
              <w:top w:val="nil"/>
              <w:left w:val="nil"/>
              <w:bottom w:val="single" w:sz="4" w:space="0" w:color="000000"/>
              <w:right w:val="single" w:sz="4" w:space="0" w:color="000000"/>
            </w:tcBorders>
            <w:vAlign w:val="center"/>
          </w:tcPr>
          <w:p w14:paraId="60A08E53"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0A80FA25" w14:textId="77777777" w:rsidR="003218C6" w:rsidRPr="00871294" w:rsidRDefault="003218C6" w:rsidP="000511D8">
            <w:pPr>
              <w:jc w:val="center"/>
              <w:rPr>
                <w:sz w:val="22"/>
                <w:szCs w:val="22"/>
                <w:lang w:val="uk-UA"/>
              </w:rPr>
            </w:pPr>
            <w:r w:rsidRPr="00871294">
              <w:rPr>
                <w:sz w:val="22"/>
                <w:szCs w:val="22"/>
                <w:lang w:val="uk-UA"/>
              </w:rPr>
              <w:t>31,91</w:t>
            </w:r>
          </w:p>
        </w:tc>
        <w:tc>
          <w:tcPr>
            <w:tcW w:w="992" w:type="dxa"/>
            <w:tcBorders>
              <w:top w:val="nil"/>
              <w:left w:val="nil"/>
              <w:bottom w:val="single" w:sz="4" w:space="0" w:color="000000"/>
              <w:right w:val="single" w:sz="4" w:space="0" w:color="000000"/>
            </w:tcBorders>
            <w:vAlign w:val="center"/>
          </w:tcPr>
          <w:p w14:paraId="110917D0"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4E34D26"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3F136254"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5AFFAD8"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B371181" w14:textId="77777777" w:rsidR="003218C6" w:rsidRPr="00871294" w:rsidRDefault="003218C6" w:rsidP="000511D8">
            <w:pPr>
              <w:jc w:val="center"/>
              <w:rPr>
                <w:sz w:val="22"/>
                <w:szCs w:val="22"/>
                <w:lang w:val="uk-UA"/>
              </w:rPr>
            </w:pPr>
            <w:r w:rsidRPr="00871294">
              <w:rPr>
                <w:sz w:val="22"/>
                <w:szCs w:val="22"/>
                <w:lang w:val="uk-UA"/>
              </w:rPr>
              <w:t>01.04.22</w:t>
            </w:r>
          </w:p>
        </w:tc>
      </w:tr>
      <w:tr w:rsidR="003218C6" w:rsidRPr="00871294" w14:paraId="696AE289" w14:textId="77777777" w:rsidTr="000511D8">
        <w:trPr>
          <w:trHeight w:val="990"/>
        </w:trPr>
        <w:tc>
          <w:tcPr>
            <w:tcW w:w="1748" w:type="dxa"/>
            <w:tcBorders>
              <w:top w:val="single" w:sz="4" w:space="0" w:color="000000"/>
              <w:left w:val="single" w:sz="4" w:space="0" w:color="000000"/>
              <w:bottom w:val="single" w:sz="4" w:space="0" w:color="000000"/>
              <w:right w:val="single" w:sz="4" w:space="0" w:color="000000"/>
            </w:tcBorders>
            <w:vAlign w:val="center"/>
          </w:tcPr>
          <w:p w14:paraId="7D00AD67" w14:textId="7D9AC1D3" w:rsidR="003218C6" w:rsidRPr="00871294" w:rsidRDefault="00D6055D" w:rsidP="000511D8">
            <w:pPr>
              <w:rPr>
                <w:sz w:val="22"/>
                <w:szCs w:val="22"/>
                <w:lang w:val="uk-UA"/>
              </w:rPr>
            </w:pPr>
            <w:r>
              <w:rPr>
                <w:sz w:val="22"/>
                <w:szCs w:val="22"/>
                <w:lang w:val="uk-UA"/>
              </w:rPr>
              <w:t>селище</w:t>
            </w:r>
            <w:r w:rsidR="003218C6" w:rsidRPr="00871294">
              <w:rPr>
                <w:sz w:val="22"/>
                <w:szCs w:val="22"/>
                <w:lang w:val="uk-UA"/>
              </w:rPr>
              <w:t xml:space="preserve"> Сосниця, Сосницька ТГ</w:t>
            </w:r>
          </w:p>
        </w:tc>
        <w:tc>
          <w:tcPr>
            <w:tcW w:w="2410" w:type="dxa"/>
            <w:tcBorders>
              <w:top w:val="nil"/>
              <w:left w:val="nil"/>
              <w:bottom w:val="single" w:sz="4" w:space="0" w:color="000000"/>
              <w:right w:val="single" w:sz="4" w:space="0" w:color="000000"/>
            </w:tcBorders>
            <w:vAlign w:val="center"/>
          </w:tcPr>
          <w:p w14:paraId="1E093AB0" w14:textId="77777777" w:rsidR="003218C6" w:rsidRPr="00871294" w:rsidRDefault="003218C6" w:rsidP="000511D8">
            <w:pPr>
              <w:rPr>
                <w:sz w:val="22"/>
                <w:szCs w:val="22"/>
                <w:lang w:val="uk-UA"/>
              </w:rPr>
            </w:pPr>
            <w:r w:rsidRPr="00871294">
              <w:rPr>
                <w:sz w:val="22"/>
                <w:szCs w:val="22"/>
                <w:lang w:val="uk-UA"/>
              </w:rPr>
              <w:t>КП "Сосницьке КЖУ"</w:t>
            </w:r>
          </w:p>
        </w:tc>
        <w:tc>
          <w:tcPr>
            <w:tcW w:w="1276" w:type="dxa"/>
            <w:tcBorders>
              <w:top w:val="nil"/>
              <w:left w:val="nil"/>
              <w:bottom w:val="single" w:sz="4" w:space="0" w:color="000000"/>
              <w:right w:val="single" w:sz="4" w:space="0" w:color="000000"/>
            </w:tcBorders>
            <w:vAlign w:val="center"/>
          </w:tcPr>
          <w:p w14:paraId="631D2590" w14:textId="77777777" w:rsidR="003218C6" w:rsidRPr="00871294" w:rsidRDefault="003218C6" w:rsidP="000511D8">
            <w:pPr>
              <w:jc w:val="center"/>
              <w:rPr>
                <w:sz w:val="22"/>
                <w:szCs w:val="22"/>
                <w:lang w:val="uk-UA"/>
              </w:rPr>
            </w:pPr>
            <w:r w:rsidRPr="00871294">
              <w:rPr>
                <w:sz w:val="22"/>
                <w:szCs w:val="22"/>
                <w:lang w:val="uk-UA"/>
              </w:rPr>
              <w:t>172,01</w:t>
            </w:r>
          </w:p>
        </w:tc>
        <w:tc>
          <w:tcPr>
            <w:tcW w:w="1330" w:type="dxa"/>
            <w:tcBorders>
              <w:top w:val="nil"/>
              <w:left w:val="nil"/>
              <w:bottom w:val="single" w:sz="4" w:space="0" w:color="000000"/>
              <w:right w:val="single" w:sz="4" w:space="0" w:color="000000"/>
            </w:tcBorders>
            <w:vAlign w:val="center"/>
          </w:tcPr>
          <w:p w14:paraId="7036E4EB" w14:textId="77777777" w:rsidR="003218C6" w:rsidRPr="00871294" w:rsidRDefault="003218C6" w:rsidP="000511D8">
            <w:pPr>
              <w:jc w:val="center"/>
              <w:rPr>
                <w:sz w:val="22"/>
                <w:szCs w:val="22"/>
                <w:lang w:val="uk-UA"/>
              </w:rPr>
            </w:pPr>
            <w:r w:rsidRPr="00871294">
              <w:rPr>
                <w:sz w:val="22"/>
                <w:szCs w:val="22"/>
                <w:lang w:val="uk-UA"/>
              </w:rPr>
              <w:t>146,88</w:t>
            </w:r>
          </w:p>
        </w:tc>
        <w:tc>
          <w:tcPr>
            <w:tcW w:w="1222" w:type="dxa"/>
            <w:tcBorders>
              <w:top w:val="nil"/>
              <w:left w:val="nil"/>
              <w:bottom w:val="single" w:sz="4" w:space="0" w:color="000000"/>
              <w:right w:val="single" w:sz="4" w:space="0" w:color="000000"/>
            </w:tcBorders>
            <w:vAlign w:val="center"/>
          </w:tcPr>
          <w:p w14:paraId="04F902E3"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FF06726" w14:textId="77777777" w:rsidR="003218C6" w:rsidRPr="00871294" w:rsidRDefault="003218C6" w:rsidP="000511D8">
            <w:pPr>
              <w:jc w:val="center"/>
              <w:rPr>
                <w:sz w:val="22"/>
                <w:szCs w:val="22"/>
                <w:lang w:val="uk-UA"/>
              </w:rPr>
            </w:pPr>
            <w:r w:rsidRPr="00871294">
              <w:rPr>
                <w:sz w:val="22"/>
                <w:szCs w:val="22"/>
                <w:lang w:val="uk-UA"/>
              </w:rPr>
              <w:t>25,13</w:t>
            </w:r>
          </w:p>
        </w:tc>
        <w:tc>
          <w:tcPr>
            <w:tcW w:w="992" w:type="dxa"/>
            <w:tcBorders>
              <w:top w:val="nil"/>
              <w:left w:val="nil"/>
              <w:bottom w:val="single" w:sz="4" w:space="0" w:color="000000"/>
              <w:right w:val="single" w:sz="4" w:space="0" w:color="000000"/>
            </w:tcBorders>
            <w:vAlign w:val="center"/>
          </w:tcPr>
          <w:p w14:paraId="24B20ED9"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5DF05FD7"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6999A01B"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5A02651"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BEACA98" w14:textId="77777777" w:rsidR="003218C6" w:rsidRPr="00871294" w:rsidRDefault="003218C6" w:rsidP="000511D8">
            <w:pPr>
              <w:jc w:val="center"/>
              <w:rPr>
                <w:sz w:val="22"/>
                <w:szCs w:val="22"/>
                <w:lang w:val="uk-UA"/>
              </w:rPr>
            </w:pPr>
            <w:r w:rsidRPr="00871294">
              <w:rPr>
                <w:sz w:val="22"/>
                <w:szCs w:val="22"/>
                <w:lang w:val="uk-UA"/>
              </w:rPr>
              <w:t>01.08.23</w:t>
            </w:r>
          </w:p>
        </w:tc>
      </w:tr>
      <w:tr w:rsidR="003218C6" w:rsidRPr="00871294" w14:paraId="6857190A" w14:textId="77777777" w:rsidTr="000511D8">
        <w:trPr>
          <w:trHeight w:val="675"/>
        </w:trPr>
        <w:tc>
          <w:tcPr>
            <w:tcW w:w="1748" w:type="dxa"/>
            <w:tcBorders>
              <w:top w:val="single" w:sz="4" w:space="0" w:color="000000"/>
              <w:left w:val="single" w:sz="4" w:space="0" w:color="000000"/>
              <w:bottom w:val="single" w:sz="4" w:space="0" w:color="000000"/>
              <w:right w:val="single" w:sz="4" w:space="0" w:color="000000"/>
            </w:tcBorders>
            <w:vAlign w:val="center"/>
          </w:tcPr>
          <w:p w14:paraId="4481A040" w14:textId="77777777" w:rsidR="003218C6" w:rsidRPr="00871294" w:rsidRDefault="003218C6" w:rsidP="000511D8">
            <w:pPr>
              <w:rPr>
                <w:sz w:val="22"/>
                <w:szCs w:val="22"/>
                <w:lang w:val="uk-UA"/>
              </w:rPr>
            </w:pPr>
            <w:proofErr w:type="spellStart"/>
            <w:r w:rsidRPr="00871294">
              <w:rPr>
                <w:sz w:val="22"/>
                <w:szCs w:val="22"/>
                <w:lang w:val="uk-UA"/>
              </w:rPr>
              <w:t>м.Сновськ</w:t>
            </w:r>
            <w:proofErr w:type="spellEnd"/>
            <w:r w:rsidRPr="00871294">
              <w:rPr>
                <w:sz w:val="22"/>
                <w:szCs w:val="22"/>
                <w:lang w:val="uk-UA"/>
              </w:rPr>
              <w:t xml:space="preserve">, </w:t>
            </w:r>
            <w:proofErr w:type="spellStart"/>
            <w:r w:rsidRPr="00871294">
              <w:rPr>
                <w:sz w:val="22"/>
                <w:szCs w:val="22"/>
                <w:lang w:val="uk-UA"/>
              </w:rPr>
              <w:t>Сновська</w:t>
            </w:r>
            <w:proofErr w:type="spellEnd"/>
            <w:r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3BED821B"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Сновська</w:t>
            </w:r>
            <w:proofErr w:type="spellEnd"/>
            <w:r w:rsidRPr="00871294">
              <w:rPr>
                <w:sz w:val="22"/>
                <w:szCs w:val="22"/>
                <w:lang w:val="uk-UA"/>
              </w:rPr>
              <w:t xml:space="preserve"> ЖЕД"</w:t>
            </w:r>
          </w:p>
        </w:tc>
        <w:tc>
          <w:tcPr>
            <w:tcW w:w="1276" w:type="dxa"/>
            <w:tcBorders>
              <w:top w:val="nil"/>
              <w:left w:val="nil"/>
              <w:bottom w:val="single" w:sz="4" w:space="0" w:color="000000"/>
              <w:right w:val="single" w:sz="4" w:space="0" w:color="000000"/>
            </w:tcBorders>
            <w:vAlign w:val="center"/>
          </w:tcPr>
          <w:p w14:paraId="21A50AE5" w14:textId="77777777" w:rsidR="003218C6" w:rsidRPr="00871294" w:rsidRDefault="003218C6" w:rsidP="000511D8">
            <w:pPr>
              <w:jc w:val="center"/>
              <w:rPr>
                <w:sz w:val="22"/>
                <w:szCs w:val="22"/>
                <w:lang w:val="uk-UA"/>
              </w:rPr>
            </w:pPr>
            <w:r w:rsidRPr="00871294">
              <w:rPr>
                <w:sz w:val="22"/>
                <w:szCs w:val="22"/>
                <w:lang w:val="uk-UA"/>
              </w:rPr>
              <w:t>252,19</w:t>
            </w:r>
          </w:p>
        </w:tc>
        <w:tc>
          <w:tcPr>
            <w:tcW w:w="1330" w:type="dxa"/>
            <w:tcBorders>
              <w:top w:val="nil"/>
              <w:left w:val="nil"/>
              <w:bottom w:val="single" w:sz="4" w:space="0" w:color="000000"/>
              <w:right w:val="single" w:sz="4" w:space="0" w:color="000000"/>
            </w:tcBorders>
            <w:vAlign w:val="center"/>
          </w:tcPr>
          <w:p w14:paraId="539FB8CD" w14:textId="77777777" w:rsidR="003218C6" w:rsidRPr="00871294" w:rsidRDefault="003218C6" w:rsidP="000511D8">
            <w:pPr>
              <w:jc w:val="center"/>
              <w:rPr>
                <w:sz w:val="22"/>
                <w:szCs w:val="22"/>
                <w:lang w:val="uk-UA"/>
              </w:rPr>
            </w:pPr>
            <w:r w:rsidRPr="00871294">
              <w:rPr>
                <w:sz w:val="22"/>
                <w:szCs w:val="22"/>
                <w:lang w:val="uk-UA"/>
              </w:rPr>
              <w:t>252,19</w:t>
            </w:r>
          </w:p>
        </w:tc>
        <w:tc>
          <w:tcPr>
            <w:tcW w:w="1222" w:type="dxa"/>
            <w:tcBorders>
              <w:top w:val="nil"/>
              <w:left w:val="nil"/>
              <w:bottom w:val="single" w:sz="4" w:space="0" w:color="000000"/>
              <w:right w:val="single" w:sz="4" w:space="0" w:color="000000"/>
            </w:tcBorders>
            <w:vAlign w:val="center"/>
          </w:tcPr>
          <w:p w14:paraId="3181607F"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B5FC1AD"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3395E603"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18A5C49A"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2A7414AC"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249E453"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27C915D3" w14:textId="77777777" w:rsidR="003218C6" w:rsidRPr="00871294" w:rsidRDefault="003218C6" w:rsidP="000511D8">
            <w:pPr>
              <w:jc w:val="center"/>
              <w:rPr>
                <w:sz w:val="22"/>
                <w:szCs w:val="22"/>
                <w:lang w:val="uk-UA"/>
              </w:rPr>
            </w:pPr>
            <w:r w:rsidRPr="00871294">
              <w:rPr>
                <w:sz w:val="22"/>
                <w:szCs w:val="22"/>
                <w:lang w:val="uk-UA"/>
              </w:rPr>
              <w:t>01.11.21</w:t>
            </w:r>
          </w:p>
        </w:tc>
      </w:tr>
      <w:tr w:rsidR="003218C6" w:rsidRPr="00871294" w14:paraId="110970C8" w14:textId="77777777" w:rsidTr="000511D8">
        <w:trPr>
          <w:trHeight w:val="630"/>
        </w:trPr>
        <w:tc>
          <w:tcPr>
            <w:tcW w:w="1748" w:type="dxa"/>
            <w:tcBorders>
              <w:top w:val="single" w:sz="4" w:space="0" w:color="000000"/>
              <w:left w:val="single" w:sz="4" w:space="0" w:color="000000"/>
              <w:bottom w:val="single" w:sz="4" w:space="0" w:color="000000"/>
              <w:right w:val="single" w:sz="4" w:space="0" w:color="000000"/>
            </w:tcBorders>
            <w:vAlign w:val="center"/>
          </w:tcPr>
          <w:p w14:paraId="654C62CF" w14:textId="77777777" w:rsidR="003218C6" w:rsidRPr="00871294" w:rsidRDefault="003218C6" w:rsidP="000511D8">
            <w:pPr>
              <w:rPr>
                <w:sz w:val="22"/>
                <w:szCs w:val="22"/>
                <w:lang w:val="uk-UA"/>
              </w:rPr>
            </w:pPr>
            <w:proofErr w:type="spellStart"/>
            <w:r w:rsidRPr="00871294">
              <w:rPr>
                <w:sz w:val="22"/>
                <w:szCs w:val="22"/>
                <w:lang w:val="uk-UA"/>
              </w:rPr>
              <w:t>м.Сновськ</w:t>
            </w:r>
            <w:proofErr w:type="spellEnd"/>
            <w:r w:rsidRPr="00871294">
              <w:rPr>
                <w:sz w:val="22"/>
                <w:szCs w:val="22"/>
                <w:lang w:val="uk-UA"/>
              </w:rPr>
              <w:t xml:space="preserve">, </w:t>
            </w:r>
            <w:proofErr w:type="spellStart"/>
            <w:r w:rsidRPr="00871294">
              <w:rPr>
                <w:sz w:val="22"/>
                <w:szCs w:val="22"/>
                <w:lang w:val="uk-UA"/>
              </w:rPr>
              <w:t>Сновська</w:t>
            </w:r>
            <w:proofErr w:type="spellEnd"/>
            <w:r w:rsidRPr="00871294">
              <w:rPr>
                <w:sz w:val="22"/>
                <w:szCs w:val="22"/>
                <w:lang w:val="uk-UA"/>
              </w:rPr>
              <w:t xml:space="preserve"> ТГ</w:t>
            </w:r>
          </w:p>
        </w:tc>
        <w:tc>
          <w:tcPr>
            <w:tcW w:w="2410" w:type="dxa"/>
            <w:tcBorders>
              <w:top w:val="nil"/>
              <w:left w:val="nil"/>
              <w:bottom w:val="single" w:sz="4" w:space="0" w:color="000000"/>
              <w:right w:val="single" w:sz="4" w:space="0" w:color="000000"/>
            </w:tcBorders>
            <w:vAlign w:val="center"/>
          </w:tcPr>
          <w:p w14:paraId="3E778EC5" w14:textId="77777777" w:rsidR="003218C6" w:rsidRPr="00871294" w:rsidRDefault="003218C6" w:rsidP="000511D8">
            <w:pPr>
              <w:rPr>
                <w:sz w:val="22"/>
                <w:szCs w:val="22"/>
                <w:lang w:val="uk-UA"/>
              </w:rPr>
            </w:pPr>
            <w:r w:rsidRPr="00871294">
              <w:rPr>
                <w:sz w:val="22"/>
                <w:szCs w:val="22"/>
                <w:lang w:val="uk-UA"/>
              </w:rPr>
              <w:t>ПрАТ "Комунальник"</w:t>
            </w:r>
          </w:p>
        </w:tc>
        <w:tc>
          <w:tcPr>
            <w:tcW w:w="1276" w:type="dxa"/>
            <w:tcBorders>
              <w:top w:val="nil"/>
              <w:left w:val="nil"/>
              <w:bottom w:val="single" w:sz="4" w:space="0" w:color="000000"/>
              <w:right w:val="single" w:sz="4" w:space="0" w:color="000000"/>
            </w:tcBorders>
            <w:vAlign w:val="center"/>
          </w:tcPr>
          <w:p w14:paraId="0BACEF31" w14:textId="77777777" w:rsidR="003218C6" w:rsidRPr="00871294" w:rsidRDefault="003218C6" w:rsidP="000511D8">
            <w:pPr>
              <w:jc w:val="center"/>
              <w:rPr>
                <w:sz w:val="22"/>
                <w:szCs w:val="22"/>
                <w:lang w:val="uk-UA"/>
              </w:rPr>
            </w:pPr>
            <w:r w:rsidRPr="00871294">
              <w:rPr>
                <w:sz w:val="22"/>
                <w:szCs w:val="22"/>
                <w:lang w:val="uk-UA"/>
              </w:rPr>
              <w:t>88,30</w:t>
            </w:r>
          </w:p>
        </w:tc>
        <w:tc>
          <w:tcPr>
            <w:tcW w:w="1330" w:type="dxa"/>
            <w:tcBorders>
              <w:top w:val="nil"/>
              <w:left w:val="nil"/>
              <w:bottom w:val="single" w:sz="4" w:space="0" w:color="000000"/>
              <w:right w:val="single" w:sz="4" w:space="0" w:color="000000"/>
            </w:tcBorders>
            <w:vAlign w:val="center"/>
          </w:tcPr>
          <w:p w14:paraId="0460D331" w14:textId="77777777" w:rsidR="003218C6" w:rsidRPr="00871294" w:rsidRDefault="003218C6" w:rsidP="000511D8">
            <w:pPr>
              <w:jc w:val="center"/>
              <w:rPr>
                <w:sz w:val="22"/>
                <w:szCs w:val="22"/>
                <w:lang w:val="uk-UA"/>
              </w:rPr>
            </w:pPr>
            <w:r w:rsidRPr="00871294">
              <w:rPr>
                <w:sz w:val="22"/>
                <w:szCs w:val="22"/>
                <w:lang w:val="uk-UA"/>
              </w:rPr>
              <w:t>88,30</w:t>
            </w:r>
          </w:p>
        </w:tc>
        <w:tc>
          <w:tcPr>
            <w:tcW w:w="1222" w:type="dxa"/>
            <w:tcBorders>
              <w:top w:val="nil"/>
              <w:left w:val="nil"/>
              <w:bottom w:val="single" w:sz="4" w:space="0" w:color="000000"/>
              <w:right w:val="single" w:sz="4" w:space="0" w:color="000000"/>
            </w:tcBorders>
            <w:vAlign w:val="center"/>
          </w:tcPr>
          <w:p w14:paraId="1192AE9C"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434145CD"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000000"/>
              <w:right w:val="single" w:sz="4" w:space="0" w:color="000000"/>
            </w:tcBorders>
            <w:vAlign w:val="center"/>
          </w:tcPr>
          <w:p w14:paraId="3A1FACFA"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6C3BD50D" w14:textId="77777777" w:rsidR="003218C6" w:rsidRPr="00871294" w:rsidRDefault="003218C6" w:rsidP="000511D8">
            <w:pPr>
              <w:jc w:val="center"/>
              <w:rPr>
                <w:sz w:val="22"/>
                <w:szCs w:val="22"/>
                <w:lang w:val="uk-UA"/>
              </w:rPr>
            </w:pPr>
            <w:r w:rsidRPr="00871294">
              <w:rPr>
                <w:sz w:val="22"/>
                <w:szCs w:val="22"/>
                <w:lang w:val="uk-UA"/>
              </w:rPr>
              <w:t> </w:t>
            </w:r>
          </w:p>
        </w:tc>
        <w:tc>
          <w:tcPr>
            <w:tcW w:w="1276" w:type="dxa"/>
            <w:tcBorders>
              <w:top w:val="nil"/>
              <w:left w:val="nil"/>
              <w:bottom w:val="single" w:sz="4" w:space="0" w:color="000000"/>
              <w:right w:val="single" w:sz="4" w:space="0" w:color="000000"/>
            </w:tcBorders>
            <w:vAlign w:val="center"/>
          </w:tcPr>
          <w:p w14:paraId="4E693295"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4C65678" w14:textId="77777777" w:rsidR="003218C6" w:rsidRPr="00871294" w:rsidRDefault="003218C6" w:rsidP="000511D8">
            <w:pPr>
              <w:jc w:val="center"/>
              <w:rPr>
                <w:sz w:val="22"/>
                <w:szCs w:val="22"/>
                <w:lang w:val="uk-UA"/>
              </w:rPr>
            </w:pPr>
            <w:r w:rsidRPr="00871294">
              <w:rPr>
                <w:sz w:val="22"/>
                <w:szCs w:val="22"/>
                <w:lang w:val="uk-UA"/>
              </w:rPr>
              <w:t> </w:t>
            </w:r>
          </w:p>
        </w:tc>
        <w:tc>
          <w:tcPr>
            <w:tcW w:w="1134" w:type="dxa"/>
            <w:tcBorders>
              <w:top w:val="nil"/>
              <w:left w:val="nil"/>
              <w:bottom w:val="single" w:sz="4" w:space="0" w:color="000000"/>
              <w:right w:val="single" w:sz="4" w:space="0" w:color="000000"/>
            </w:tcBorders>
            <w:vAlign w:val="center"/>
          </w:tcPr>
          <w:p w14:paraId="37F0195A" w14:textId="77777777" w:rsidR="003218C6" w:rsidRPr="00871294" w:rsidRDefault="003218C6" w:rsidP="000511D8">
            <w:pPr>
              <w:jc w:val="center"/>
              <w:rPr>
                <w:sz w:val="22"/>
                <w:szCs w:val="22"/>
                <w:lang w:val="uk-UA"/>
              </w:rPr>
            </w:pPr>
            <w:r w:rsidRPr="00871294">
              <w:rPr>
                <w:sz w:val="22"/>
                <w:szCs w:val="22"/>
                <w:lang w:val="uk-UA"/>
              </w:rPr>
              <w:t>01.01.24</w:t>
            </w:r>
          </w:p>
        </w:tc>
      </w:tr>
    </w:tbl>
    <w:p w14:paraId="32386F64" w14:textId="77777777" w:rsidR="003218C6" w:rsidRPr="00871294" w:rsidRDefault="003218C6" w:rsidP="003218C6">
      <w:pPr>
        <w:shd w:val="clear" w:color="auto" w:fill="FFFFFF"/>
        <w:ind w:firstLine="709"/>
        <w:jc w:val="both"/>
        <w:rPr>
          <w:color w:val="333333"/>
          <w:sz w:val="28"/>
          <w:szCs w:val="28"/>
          <w:lang w:val="uk-UA"/>
        </w:rPr>
      </w:pPr>
    </w:p>
    <w:p w14:paraId="3A1614CA" w14:textId="77777777" w:rsidR="003218C6" w:rsidRPr="00871294" w:rsidRDefault="003218C6" w:rsidP="003218C6">
      <w:pPr>
        <w:shd w:val="clear" w:color="auto" w:fill="FFFFFF"/>
        <w:ind w:firstLine="709"/>
        <w:jc w:val="both"/>
        <w:rPr>
          <w:b/>
          <w:sz w:val="28"/>
          <w:szCs w:val="28"/>
          <w:lang w:val="uk-UA"/>
        </w:rPr>
      </w:pPr>
    </w:p>
    <w:p w14:paraId="7C284B77" w14:textId="77777777" w:rsidR="003218C6" w:rsidRPr="00871294" w:rsidRDefault="003218C6" w:rsidP="003218C6">
      <w:pPr>
        <w:shd w:val="clear" w:color="auto" w:fill="FFFFFF"/>
        <w:ind w:firstLine="709"/>
        <w:jc w:val="both"/>
        <w:rPr>
          <w:b/>
          <w:sz w:val="28"/>
          <w:szCs w:val="28"/>
          <w:lang w:val="uk-UA"/>
        </w:rPr>
      </w:pPr>
    </w:p>
    <w:p w14:paraId="30E41C60" w14:textId="77777777" w:rsidR="003218C6" w:rsidRPr="00871294" w:rsidRDefault="003218C6" w:rsidP="003218C6">
      <w:pPr>
        <w:shd w:val="clear" w:color="auto" w:fill="FFFFFF"/>
        <w:ind w:firstLine="709"/>
        <w:jc w:val="both"/>
        <w:rPr>
          <w:b/>
          <w:sz w:val="28"/>
          <w:szCs w:val="28"/>
          <w:lang w:val="uk-UA"/>
        </w:rPr>
      </w:pPr>
    </w:p>
    <w:p w14:paraId="135C0A5E" w14:textId="34D98BA0" w:rsidR="003218C6" w:rsidRPr="00871294" w:rsidRDefault="0045781B" w:rsidP="00042317">
      <w:pPr>
        <w:keepNext/>
        <w:keepLines/>
        <w:shd w:val="clear" w:color="auto" w:fill="FFFFFF"/>
        <w:ind w:firstLine="709"/>
        <w:jc w:val="both"/>
        <w:rPr>
          <w:b/>
          <w:sz w:val="28"/>
          <w:szCs w:val="28"/>
          <w:lang w:val="uk-UA"/>
        </w:rPr>
      </w:pPr>
      <w:r w:rsidRPr="00871294">
        <w:rPr>
          <w:b/>
          <w:sz w:val="28"/>
          <w:szCs w:val="28"/>
          <w:lang w:val="uk-UA"/>
        </w:rPr>
        <w:lastRenderedPageBreak/>
        <w:t>Таблиця 2.1</w:t>
      </w:r>
      <w:r>
        <w:rPr>
          <w:b/>
          <w:sz w:val="28"/>
          <w:szCs w:val="28"/>
          <w:lang w:val="uk-UA"/>
        </w:rPr>
        <w:t>5</w:t>
      </w:r>
      <w:r w:rsidRPr="00871294">
        <w:rPr>
          <w:b/>
          <w:sz w:val="28"/>
          <w:szCs w:val="28"/>
          <w:lang w:val="uk-UA"/>
        </w:rPr>
        <w:t xml:space="preserve"> – </w:t>
      </w:r>
      <w:r w:rsidR="000749F7" w:rsidRPr="00871294">
        <w:rPr>
          <w:b/>
          <w:sz w:val="28"/>
          <w:szCs w:val="28"/>
          <w:lang w:val="uk-UA"/>
        </w:rPr>
        <w:t xml:space="preserve">Інформація про тарифи на послуги з </w:t>
      </w:r>
      <w:r w:rsidR="000749F7">
        <w:rPr>
          <w:b/>
          <w:sz w:val="28"/>
          <w:szCs w:val="28"/>
          <w:lang w:val="uk-UA"/>
        </w:rPr>
        <w:t>управління</w:t>
      </w:r>
      <w:r w:rsidR="000749F7" w:rsidRPr="00871294">
        <w:rPr>
          <w:b/>
          <w:sz w:val="28"/>
          <w:szCs w:val="28"/>
          <w:lang w:val="uk-UA"/>
        </w:rPr>
        <w:t xml:space="preserve"> побутовими відходами по Чернігівській області станом на  01 січня  202</w:t>
      </w:r>
      <w:r w:rsidR="000749F7">
        <w:rPr>
          <w:b/>
          <w:sz w:val="28"/>
          <w:szCs w:val="28"/>
          <w:lang w:val="uk-UA"/>
        </w:rPr>
        <w:t>5</w:t>
      </w:r>
      <w:r w:rsidR="000749F7" w:rsidRPr="00871294">
        <w:rPr>
          <w:b/>
          <w:sz w:val="28"/>
          <w:szCs w:val="28"/>
          <w:lang w:val="uk-UA"/>
        </w:rPr>
        <w:t xml:space="preserve"> року</w:t>
      </w:r>
    </w:p>
    <w:tbl>
      <w:tblPr>
        <w:tblW w:w="14680" w:type="dxa"/>
        <w:tblInd w:w="93" w:type="dxa"/>
        <w:tblLayout w:type="fixed"/>
        <w:tblLook w:val="04A0" w:firstRow="1" w:lastRow="0" w:firstColumn="1" w:lastColumn="0" w:noHBand="0" w:noVBand="1"/>
      </w:tblPr>
      <w:tblGrid>
        <w:gridCol w:w="2000"/>
        <w:gridCol w:w="2405"/>
        <w:gridCol w:w="993"/>
        <w:gridCol w:w="851"/>
        <w:gridCol w:w="850"/>
        <w:gridCol w:w="850"/>
        <w:gridCol w:w="851"/>
        <w:gridCol w:w="992"/>
        <w:gridCol w:w="850"/>
        <w:gridCol w:w="851"/>
        <w:gridCol w:w="850"/>
        <w:gridCol w:w="993"/>
        <w:gridCol w:w="1344"/>
      </w:tblGrid>
      <w:tr w:rsidR="003218C6" w:rsidRPr="00871294" w14:paraId="46CE9908" w14:textId="77777777" w:rsidTr="000511D8">
        <w:trPr>
          <w:trHeight w:val="375"/>
          <w:tblHeader/>
        </w:trPr>
        <w:tc>
          <w:tcPr>
            <w:tcW w:w="2000" w:type="dxa"/>
            <w:vMerge w:val="restart"/>
            <w:tcBorders>
              <w:top w:val="single" w:sz="4" w:space="0" w:color="auto"/>
              <w:left w:val="single" w:sz="4" w:space="0" w:color="auto"/>
              <w:bottom w:val="single" w:sz="4" w:space="0" w:color="auto"/>
              <w:right w:val="single" w:sz="4" w:space="0" w:color="auto"/>
            </w:tcBorders>
            <w:vAlign w:val="center"/>
            <w:hideMark/>
          </w:tcPr>
          <w:p w14:paraId="4D067584" w14:textId="77777777" w:rsidR="003218C6" w:rsidRPr="00871294" w:rsidRDefault="003218C6" w:rsidP="000511D8">
            <w:pPr>
              <w:jc w:val="center"/>
              <w:rPr>
                <w:sz w:val="22"/>
                <w:szCs w:val="22"/>
                <w:lang w:val="uk-UA"/>
              </w:rPr>
            </w:pPr>
            <w:r w:rsidRPr="00871294">
              <w:rPr>
                <w:sz w:val="22"/>
                <w:szCs w:val="22"/>
                <w:lang w:val="uk-UA"/>
              </w:rPr>
              <w:t>Назва населеного пункту (-</w:t>
            </w:r>
            <w:proofErr w:type="spellStart"/>
            <w:r w:rsidRPr="00871294">
              <w:rPr>
                <w:sz w:val="22"/>
                <w:szCs w:val="22"/>
                <w:lang w:val="uk-UA"/>
              </w:rPr>
              <w:t>ів</w:t>
            </w:r>
            <w:proofErr w:type="spellEnd"/>
            <w:r w:rsidRPr="00871294">
              <w:rPr>
                <w:sz w:val="22"/>
                <w:szCs w:val="22"/>
                <w:lang w:val="uk-UA"/>
              </w:rPr>
              <w:t>), територіальної громади, на території якого (яких) надається відповідна послуга</w:t>
            </w: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0BD719BB" w14:textId="77777777" w:rsidR="003218C6" w:rsidRPr="00871294" w:rsidRDefault="003218C6" w:rsidP="000511D8">
            <w:pPr>
              <w:jc w:val="center"/>
              <w:rPr>
                <w:sz w:val="22"/>
                <w:szCs w:val="22"/>
                <w:lang w:val="uk-UA"/>
              </w:rPr>
            </w:pPr>
            <w:r w:rsidRPr="00871294">
              <w:rPr>
                <w:sz w:val="22"/>
                <w:szCs w:val="22"/>
                <w:lang w:val="uk-UA"/>
              </w:rPr>
              <w:t xml:space="preserve">Назва </w:t>
            </w:r>
            <w:r w:rsidRPr="00871294">
              <w:rPr>
                <w:sz w:val="22"/>
                <w:szCs w:val="22"/>
                <w:lang w:val="uk-UA"/>
              </w:rPr>
              <w:br/>
              <w:t>суб'єкта господарювання</w:t>
            </w:r>
          </w:p>
        </w:tc>
        <w:tc>
          <w:tcPr>
            <w:tcW w:w="8931" w:type="dxa"/>
            <w:gridSpan w:val="10"/>
            <w:tcBorders>
              <w:top w:val="single" w:sz="4" w:space="0" w:color="auto"/>
              <w:left w:val="nil"/>
              <w:bottom w:val="single" w:sz="4" w:space="0" w:color="auto"/>
              <w:right w:val="single" w:sz="4" w:space="0" w:color="auto"/>
            </w:tcBorders>
            <w:vAlign w:val="center"/>
            <w:hideMark/>
          </w:tcPr>
          <w:p w14:paraId="5602C711" w14:textId="77777777" w:rsidR="003218C6" w:rsidRPr="00871294" w:rsidRDefault="003218C6" w:rsidP="000511D8">
            <w:pPr>
              <w:jc w:val="center"/>
              <w:rPr>
                <w:sz w:val="22"/>
                <w:szCs w:val="22"/>
                <w:lang w:val="uk-UA"/>
              </w:rPr>
            </w:pPr>
            <w:r w:rsidRPr="00871294">
              <w:rPr>
                <w:sz w:val="22"/>
                <w:szCs w:val="22"/>
                <w:lang w:val="uk-UA"/>
              </w:rPr>
              <w:t>Встановлені тарифи (з ПДВ), грн</w:t>
            </w: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439BB07E" w14:textId="77777777" w:rsidR="003218C6" w:rsidRPr="00871294" w:rsidRDefault="003218C6" w:rsidP="000511D8">
            <w:pPr>
              <w:jc w:val="center"/>
              <w:rPr>
                <w:sz w:val="22"/>
                <w:szCs w:val="22"/>
                <w:lang w:val="uk-UA"/>
              </w:rPr>
            </w:pPr>
            <w:r w:rsidRPr="00871294">
              <w:rPr>
                <w:sz w:val="22"/>
                <w:szCs w:val="22"/>
                <w:lang w:val="uk-UA"/>
              </w:rPr>
              <w:t>Дата введення в дію тарифу</w:t>
            </w:r>
          </w:p>
        </w:tc>
      </w:tr>
      <w:tr w:rsidR="003218C6" w:rsidRPr="00871294" w14:paraId="0D34847A" w14:textId="77777777" w:rsidTr="000511D8">
        <w:trPr>
          <w:trHeight w:val="690"/>
          <w:tblHeader/>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7ED197C7" w14:textId="77777777" w:rsidR="003218C6" w:rsidRPr="00871294" w:rsidRDefault="003218C6" w:rsidP="000511D8">
            <w:pPr>
              <w:rPr>
                <w:sz w:val="22"/>
                <w:szCs w:val="22"/>
                <w:lang w:val="uk-UA"/>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49B89F42" w14:textId="77777777" w:rsidR="003218C6" w:rsidRPr="00871294" w:rsidRDefault="003218C6" w:rsidP="000511D8">
            <w:pPr>
              <w:rPr>
                <w:sz w:val="22"/>
                <w:szCs w:val="22"/>
                <w:lang w:val="uk-UA"/>
              </w:rPr>
            </w:pPr>
          </w:p>
        </w:tc>
        <w:tc>
          <w:tcPr>
            <w:tcW w:w="4395" w:type="dxa"/>
            <w:gridSpan w:val="5"/>
            <w:tcBorders>
              <w:top w:val="single" w:sz="4" w:space="0" w:color="auto"/>
              <w:left w:val="nil"/>
              <w:bottom w:val="single" w:sz="4" w:space="0" w:color="auto"/>
              <w:right w:val="single" w:sz="4" w:space="0" w:color="auto"/>
            </w:tcBorders>
            <w:vAlign w:val="center"/>
            <w:hideMark/>
          </w:tcPr>
          <w:p w14:paraId="4AC28B74" w14:textId="77777777" w:rsidR="003218C6" w:rsidRPr="00871294" w:rsidRDefault="003218C6" w:rsidP="000511D8">
            <w:pPr>
              <w:jc w:val="center"/>
              <w:rPr>
                <w:sz w:val="22"/>
                <w:szCs w:val="22"/>
                <w:lang w:val="uk-UA"/>
              </w:rPr>
            </w:pPr>
            <w:r w:rsidRPr="00871294">
              <w:rPr>
                <w:sz w:val="22"/>
                <w:szCs w:val="22"/>
                <w:lang w:val="uk-UA"/>
              </w:rPr>
              <w:t xml:space="preserve">на 1 м куб </w:t>
            </w:r>
          </w:p>
        </w:tc>
        <w:tc>
          <w:tcPr>
            <w:tcW w:w="4536" w:type="dxa"/>
            <w:gridSpan w:val="5"/>
            <w:tcBorders>
              <w:top w:val="single" w:sz="4" w:space="0" w:color="auto"/>
              <w:left w:val="nil"/>
              <w:bottom w:val="single" w:sz="4" w:space="0" w:color="auto"/>
              <w:right w:val="single" w:sz="4" w:space="0" w:color="auto"/>
            </w:tcBorders>
            <w:vAlign w:val="center"/>
            <w:hideMark/>
          </w:tcPr>
          <w:p w14:paraId="246CD13C" w14:textId="77777777" w:rsidR="003218C6" w:rsidRPr="00871294" w:rsidRDefault="003218C6" w:rsidP="000511D8">
            <w:pPr>
              <w:jc w:val="center"/>
              <w:rPr>
                <w:sz w:val="22"/>
                <w:szCs w:val="22"/>
                <w:lang w:val="uk-UA"/>
              </w:rPr>
            </w:pPr>
            <w:r w:rsidRPr="00871294">
              <w:rPr>
                <w:sz w:val="22"/>
                <w:szCs w:val="22"/>
                <w:lang w:val="uk-UA"/>
              </w:rPr>
              <w:t>на 1 тонну</w:t>
            </w: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DA3BA71" w14:textId="77777777" w:rsidR="003218C6" w:rsidRPr="00871294" w:rsidRDefault="003218C6" w:rsidP="000511D8">
            <w:pPr>
              <w:rPr>
                <w:lang w:val="uk-UA"/>
              </w:rPr>
            </w:pPr>
          </w:p>
        </w:tc>
      </w:tr>
      <w:tr w:rsidR="003218C6" w:rsidRPr="00871294" w14:paraId="0571D976" w14:textId="77777777" w:rsidTr="000511D8">
        <w:trPr>
          <w:trHeight w:val="390"/>
          <w:tblHeader/>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32CB06E0" w14:textId="77777777" w:rsidR="003218C6" w:rsidRPr="00871294" w:rsidRDefault="003218C6" w:rsidP="000511D8">
            <w:pPr>
              <w:rPr>
                <w:sz w:val="22"/>
                <w:szCs w:val="22"/>
                <w:lang w:val="uk-UA"/>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31D38EF3" w14:textId="77777777" w:rsidR="003218C6" w:rsidRPr="00871294" w:rsidRDefault="003218C6" w:rsidP="000511D8">
            <w:pPr>
              <w:rPr>
                <w:sz w:val="22"/>
                <w:szCs w:val="22"/>
                <w:lang w:val="uk-UA"/>
              </w:rPr>
            </w:pP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FD65F" w14:textId="77777777" w:rsidR="003218C6" w:rsidRPr="00871294" w:rsidRDefault="003218C6" w:rsidP="000511D8">
            <w:pPr>
              <w:jc w:val="center"/>
              <w:rPr>
                <w:sz w:val="22"/>
                <w:szCs w:val="22"/>
                <w:lang w:val="uk-UA"/>
              </w:rPr>
            </w:pPr>
            <w:r w:rsidRPr="00871294">
              <w:rPr>
                <w:sz w:val="22"/>
                <w:szCs w:val="22"/>
                <w:lang w:val="uk-UA"/>
              </w:rPr>
              <w:t>послу-</w:t>
            </w:r>
            <w:proofErr w:type="spellStart"/>
            <w:r w:rsidRPr="00871294">
              <w:rPr>
                <w:sz w:val="22"/>
                <w:szCs w:val="22"/>
                <w:lang w:val="uk-UA"/>
              </w:rPr>
              <w:t>ги</w:t>
            </w:r>
            <w:proofErr w:type="spellEnd"/>
            <w:r w:rsidRPr="00871294">
              <w:rPr>
                <w:sz w:val="22"/>
                <w:szCs w:val="22"/>
                <w:lang w:val="uk-UA"/>
              </w:rPr>
              <w:t xml:space="preserve"> з управління побутовими відходами</w:t>
            </w:r>
          </w:p>
        </w:tc>
        <w:tc>
          <w:tcPr>
            <w:tcW w:w="3402" w:type="dxa"/>
            <w:gridSpan w:val="4"/>
            <w:tcBorders>
              <w:top w:val="single" w:sz="4" w:space="0" w:color="auto"/>
              <w:left w:val="nil"/>
              <w:bottom w:val="single" w:sz="4" w:space="0" w:color="auto"/>
              <w:right w:val="single" w:sz="4" w:space="0" w:color="000000"/>
            </w:tcBorders>
            <w:noWrap/>
            <w:vAlign w:val="center"/>
            <w:hideMark/>
          </w:tcPr>
          <w:p w14:paraId="0C6FC90A" w14:textId="77777777" w:rsidR="003218C6" w:rsidRPr="00871294" w:rsidRDefault="003218C6" w:rsidP="000511D8">
            <w:pPr>
              <w:jc w:val="center"/>
              <w:rPr>
                <w:sz w:val="22"/>
                <w:szCs w:val="22"/>
                <w:lang w:val="uk-UA"/>
              </w:rPr>
            </w:pPr>
            <w:r w:rsidRPr="00871294">
              <w:rPr>
                <w:sz w:val="22"/>
                <w:szCs w:val="22"/>
                <w:lang w:val="uk-UA"/>
              </w:rPr>
              <w:t>у тому числі:</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8045E5" w14:textId="77777777" w:rsidR="003218C6" w:rsidRPr="00871294" w:rsidRDefault="003218C6" w:rsidP="000511D8">
            <w:pPr>
              <w:jc w:val="center"/>
              <w:rPr>
                <w:sz w:val="22"/>
                <w:szCs w:val="22"/>
                <w:lang w:val="uk-UA"/>
              </w:rPr>
            </w:pPr>
            <w:r w:rsidRPr="00871294">
              <w:rPr>
                <w:sz w:val="22"/>
                <w:szCs w:val="22"/>
                <w:lang w:val="uk-UA"/>
              </w:rPr>
              <w:t>послу-</w:t>
            </w:r>
            <w:proofErr w:type="spellStart"/>
            <w:r w:rsidRPr="00871294">
              <w:rPr>
                <w:sz w:val="22"/>
                <w:szCs w:val="22"/>
                <w:lang w:val="uk-UA"/>
              </w:rPr>
              <w:t>ги</w:t>
            </w:r>
            <w:proofErr w:type="spellEnd"/>
            <w:r w:rsidRPr="00871294">
              <w:rPr>
                <w:sz w:val="22"/>
                <w:szCs w:val="22"/>
                <w:lang w:val="uk-UA"/>
              </w:rPr>
              <w:t xml:space="preserve"> з управління побутовими відходами</w:t>
            </w:r>
          </w:p>
        </w:tc>
        <w:tc>
          <w:tcPr>
            <w:tcW w:w="3544" w:type="dxa"/>
            <w:gridSpan w:val="4"/>
            <w:tcBorders>
              <w:top w:val="single" w:sz="4" w:space="0" w:color="auto"/>
              <w:left w:val="nil"/>
              <w:bottom w:val="single" w:sz="4" w:space="0" w:color="auto"/>
              <w:right w:val="single" w:sz="4" w:space="0" w:color="000000"/>
            </w:tcBorders>
            <w:noWrap/>
            <w:vAlign w:val="center"/>
            <w:hideMark/>
          </w:tcPr>
          <w:p w14:paraId="4F06440C" w14:textId="77777777" w:rsidR="003218C6" w:rsidRPr="00871294" w:rsidRDefault="003218C6" w:rsidP="000511D8">
            <w:pPr>
              <w:jc w:val="center"/>
              <w:rPr>
                <w:sz w:val="22"/>
                <w:szCs w:val="22"/>
                <w:lang w:val="uk-UA"/>
              </w:rPr>
            </w:pPr>
            <w:r w:rsidRPr="00871294">
              <w:rPr>
                <w:sz w:val="22"/>
                <w:szCs w:val="22"/>
                <w:lang w:val="uk-UA"/>
              </w:rPr>
              <w:t>у тому числі:</w:t>
            </w: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E6D62BE" w14:textId="77777777" w:rsidR="003218C6" w:rsidRPr="00871294" w:rsidRDefault="003218C6" w:rsidP="000511D8">
            <w:pPr>
              <w:rPr>
                <w:lang w:val="uk-UA"/>
              </w:rPr>
            </w:pPr>
          </w:p>
        </w:tc>
      </w:tr>
      <w:tr w:rsidR="003218C6" w:rsidRPr="00871294" w14:paraId="024E1638" w14:textId="77777777" w:rsidTr="000511D8">
        <w:trPr>
          <w:trHeight w:val="1365"/>
          <w:tblHeader/>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7BB02D73" w14:textId="77777777" w:rsidR="003218C6" w:rsidRPr="00871294" w:rsidRDefault="003218C6" w:rsidP="000511D8">
            <w:pPr>
              <w:rPr>
                <w:sz w:val="22"/>
                <w:szCs w:val="22"/>
                <w:lang w:val="uk-UA"/>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14:paraId="30CC8DB6" w14:textId="77777777" w:rsidR="003218C6" w:rsidRPr="00871294" w:rsidRDefault="003218C6" w:rsidP="000511D8">
            <w:pPr>
              <w:rPr>
                <w:sz w:val="22"/>
                <w:szCs w:val="22"/>
                <w:lang w:val="uk-UA"/>
              </w:rPr>
            </w:pPr>
          </w:p>
        </w:tc>
        <w:tc>
          <w:tcPr>
            <w:tcW w:w="993" w:type="dxa"/>
            <w:vMerge/>
            <w:tcBorders>
              <w:top w:val="nil"/>
              <w:left w:val="single" w:sz="4" w:space="0" w:color="auto"/>
              <w:bottom w:val="single" w:sz="4" w:space="0" w:color="auto"/>
              <w:right w:val="single" w:sz="4" w:space="0" w:color="auto"/>
            </w:tcBorders>
            <w:vAlign w:val="center"/>
            <w:hideMark/>
          </w:tcPr>
          <w:p w14:paraId="32655F8D" w14:textId="77777777" w:rsidR="003218C6" w:rsidRPr="00871294" w:rsidRDefault="003218C6" w:rsidP="000511D8">
            <w:pPr>
              <w:rPr>
                <w:sz w:val="22"/>
                <w:szCs w:val="22"/>
                <w:lang w:val="uk-UA"/>
              </w:rPr>
            </w:pPr>
          </w:p>
        </w:tc>
        <w:tc>
          <w:tcPr>
            <w:tcW w:w="851" w:type="dxa"/>
            <w:tcBorders>
              <w:top w:val="nil"/>
              <w:left w:val="nil"/>
              <w:bottom w:val="single" w:sz="4" w:space="0" w:color="auto"/>
              <w:right w:val="single" w:sz="4" w:space="0" w:color="auto"/>
            </w:tcBorders>
            <w:vAlign w:val="center"/>
            <w:hideMark/>
          </w:tcPr>
          <w:p w14:paraId="760F754B" w14:textId="77777777" w:rsidR="003218C6" w:rsidRPr="00871294" w:rsidRDefault="003218C6" w:rsidP="000511D8">
            <w:pPr>
              <w:jc w:val="center"/>
              <w:rPr>
                <w:sz w:val="22"/>
                <w:szCs w:val="22"/>
                <w:lang w:val="uk-UA"/>
              </w:rPr>
            </w:pPr>
            <w:r w:rsidRPr="00871294">
              <w:rPr>
                <w:sz w:val="22"/>
                <w:szCs w:val="22"/>
                <w:lang w:val="uk-UA"/>
              </w:rPr>
              <w:t xml:space="preserve">послуги на збирання </w:t>
            </w:r>
          </w:p>
        </w:tc>
        <w:tc>
          <w:tcPr>
            <w:tcW w:w="850" w:type="dxa"/>
            <w:tcBorders>
              <w:top w:val="nil"/>
              <w:left w:val="nil"/>
              <w:bottom w:val="single" w:sz="4" w:space="0" w:color="auto"/>
              <w:right w:val="single" w:sz="4" w:space="0" w:color="auto"/>
            </w:tcBorders>
            <w:vAlign w:val="center"/>
            <w:hideMark/>
          </w:tcPr>
          <w:p w14:paraId="4A13AC9D" w14:textId="77777777" w:rsidR="003218C6" w:rsidRPr="00871294" w:rsidRDefault="003218C6" w:rsidP="000511D8">
            <w:pPr>
              <w:jc w:val="center"/>
              <w:rPr>
                <w:sz w:val="22"/>
                <w:szCs w:val="22"/>
                <w:lang w:val="uk-UA"/>
              </w:rPr>
            </w:pPr>
            <w:r w:rsidRPr="00871294">
              <w:rPr>
                <w:sz w:val="22"/>
                <w:szCs w:val="22"/>
                <w:lang w:val="uk-UA"/>
              </w:rPr>
              <w:t>послуги на пере-</w:t>
            </w:r>
            <w:proofErr w:type="spellStart"/>
            <w:r w:rsidRPr="00871294">
              <w:rPr>
                <w:sz w:val="22"/>
                <w:szCs w:val="22"/>
                <w:lang w:val="uk-UA"/>
              </w:rPr>
              <w:t>везення</w:t>
            </w:r>
            <w:proofErr w:type="spellEnd"/>
            <w:r w:rsidRPr="00871294">
              <w:rPr>
                <w:sz w:val="22"/>
                <w:szCs w:val="22"/>
                <w:lang w:val="uk-UA"/>
              </w:rPr>
              <w:t xml:space="preserve"> </w:t>
            </w:r>
          </w:p>
        </w:tc>
        <w:tc>
          <w:tcPr>
            <w:tcW w:w="850" w:type="dxa"/>
            <w:tcBorders>
              <w:top w:val="nil"/>
              <w:left w:val="nil"/>
              <w:bottom w:val="single" w:sz="4" w:space="0" w:color="auto"/>
              <w:right w:val="single" w:sz="4" w:space="0" w:color="auto"/>
            </w:tcBorders>
            <w:shd w:val="clear" w:color="000000" w:fill="FFFFFF"/>
            <w:vAlign w:val="center"/>
            <w:hideMark/>
          </w:tcPr>
          <w:p w14:paraId="6FD1F24D" w14:textId="77777777" w:rsidR="003218C6" w:rsidRPr="00871294" w:rsidRDefault="003218C6" w:rsidP="000511D8">
            <w:pPr>
              <w:jc w:val="center"/>
              <w:rPr>
                <w:sz w:val="22"/>
                <w:szCs w:val="22"/>
                <w:lang w:val="uk-UA"/>
              </w:rPr>
            </w:pPr>
            <w:r w:rsidRPr="00871294">
              <w:rPr>
                <w:sz w:val="22"/>
                <w:szCs w:val="22"/>
                <w:lang w:val="uk-UA"/>
              </w:rPr>
              <w:t xml:space="preserve">на </w:t>
            </w:r>
            <w:proofErr w:type="spellStart"/>
            <w:r w:rsidRPr="00871294">
              <w:rPr>
                <w:sz w:val="22"/>
                <w:szCs w:val="22"/>
                <w:lang w:val="uk-UA"/>
              </w:rPr>
              <w:t>відновлен</w:t>
            </w:r>
            <w:proofErr w:type="spellEnd"/>
            <w:r w:rsidRPr="00871294">
              <w:rPr>
                <w:sz w:val="22"/>
                <w:szCs w:val="22"/>
                <w:lang w:val="uk-UA"/>
              </w:rPr>
              <w:t>-ня</w:t>
            </w:r>
          </w:p>
        </w:tc>
        <w:tc>
          <w:tcPr>
            <w:tcW w:w="851" w:type="dxa"/>
            <w:tcBorders>
              <w:top w:val="nil"/>
              <w:left w:val="nil"/>
              <w:bottom w:val="single" w:sz="4" w:space="0" w:color="auto"/>
              <w:right w:val="single" w:sz="4" w:space="0" w:color="auto"/>
            </w:tcBorders>
            <w:shd w:val="clear" w:color="000000" w:fill="FFFFFF"/>
            <w:vAlign w:val="center"/>
            <w:hideMark/>
          </w:tcPr>
          <w:p w14:paraId="64496A0F" w14:textId="77777777" w:rsidR="003218C6" w:rsidRPr="00871294" w:rsidRDefault="003218C6" w:rsidP="000511D8">
            <w:pPr>
              <w:jc w:val="center"/>
              <w:rPr>
                <w:sz w:val="22"/>
                <w:szCs w:val="22"/>
                <w:lang w:val="uk-UA"/>
              </w:rPr>
            </w:pPr>
            <w:r w:rsidRPr="00871294">
              <w:rPr>
                <w:sz w:val="22"/>
                <w:szCs w:val="22"/>
                <w:lang w:val="uk-UA"/>
              </w:rPr>
              <w:t xml:space="preserve">на </w:t>
            </w:r>
            <w:proofErr w:type="spellStart"/>
            <w:r w:rsidRPr="00871294">
              <w:rPr>
                <w:sz w:val="22"/>
                <w:szCs w:val="22"/>
                <w:lang w:val="uk-UA"/>
              </w:rPr>
              <w:t>вида-лення</w:t>
            </w:r>
            <w:proofErr w:type="spellEnd"/>
          </w:p>
        </w:tc>
        <w:tc>
          <w:tcPr>
            <w:tcW w:w="992" w:type="dxa"/>
            <w:vMerge/>
            <w:tcBorders>
              <w:top w:val="nil"/>
              <w:left w:val="single" w:sz="4" w:space="0" w:color="auto"/>
              <w:bottom w:val="single" w:sz="4" w:space="0" w:color="auto"/>
              <w:right w:val="single" w:sz="4" w:space="0" w:color="auto"/>
            </w:tcBorders>
            <w:vAlign w:val="center"/>
            <w:hideMark/>
          </w:tcPr>
          <w:p w14:paraId="6F76A57A" w14:textId="77777777" w:rsidR="003218C6" w:rsidRPr="00871294" w:rsidRDefault="003218C6" w:rsidP="000511D8">
            <w:pPr>
              <w:rPr>
                <w:sz w:val="22"/>
                <w:szCs w:val="22"/>
                <w:lang w:val="uk-UA"/>
              </w:rPr>
            </w:pPr>
          </w:p>
        </w:tc>
        <w:tc>
          <w:tcPr>
            <w:tcW w:w="850" w:type="dxa"/>
            <w:tcBorders>
              <w:top w:val="nil"/>
              <w:left w:val="nil"/>
              <w:bottom w:val="single" w:sz="4" w:space="0" w:color="auto"/>
              <w:right w:val="single" w:sz="4" w:space="0" w:color="auto"/>
            </w:tcBorders>
            <w:vAlign w:val="center"/>
            <w:hideMark/>
          </w:tcPr>
          <w:p w14:paraId="35B725F8" w14:textId="77777777" w:rsidR="003218C6" w:rsidRPr="00871294" w:rsidRDefault="003218C6" w:rsidP="000511D8">
            <w:pPr>
              <w:jc w:val="center"/>
              <w:rPr>
                <w:sz w:val="22"/>
                <w:szCs w:val="22"/>
                <w:lang w:val="uk-UA"/>
              </w:rPr>
            </w:pPr>
            <w:r w:rsidRPr="00871294">
              <w:rPr>
                <w:sz w:val="22"/>
                <w:szCs w:val="22"/>
                <w:lang w:val="uk-UA"/>
              </w:rPr>
              <w:t xml:space="preserve">послуги на збирання </w:t>
            </w:r>
          </w:p>
        </w:tc>
        <w:tc>
          <w:tcPr>
            <w:tcW w:w="851" w:type="dxa"/>
            <w:tcBorders>
              <w:top w:val="nil"/>
              <w:left w:val="nil"/>
              <w:bottom w:val="single" w:sz="4" w:space="0" w:color="auto"/>
              <w:right w:val="single" w:sz="4" w:space="0" w:color="auto"/>
            </w:tcBorders>
            <w:vAlign w:val="center"/>
            <w:hideMark/>
          </w:tcPr>
          <w:p w14:paraId="4E385D41" w14:textId="77777777" w:rsidR="003218C6" w:rsidRPr="00871294" w:rsidRDefault="003218C6" w:rsidP="000511D8">
            <w:pPr>
              <w:jc w:val="center"/>
              <w:rPr>
                <w:sz w:val="22"/>
                <w:szCs w:val="22"/>
                <w:lang w:val="uk-UA"/>
              </w:rPr>
            </w:pPr>
            <w:r w:rsidRPr="00871294">
              <w:rPr>
                <w:sz w:val="22"/>
                <w:szCs w:val="22"/>
                <w:lang w:val="uk-UA"/>
              </w:rPr>
              <w:t>послуги на пере-</w:t>
            </w:r>
            <w:proofErr w:type="spellStart"/>
            <w:r w:rsidRPr="00871294">
              <w:rPr>
                <w:sz w:val="22"/>
                <w:szCs w:val="22"/>
                <w:lang w:val="uk-UA"/>
              </w:rPr>
              <w:t>везення</w:t>
            </w:r>
            <w:proofErr w:type="spellEnd"/>
            <w:r w:rsidRPr="00871294">
              <w:rPr>
                <w:sz w:val="22"/>
                <w:szCs w:val="22"/>
                <w:lang w:val="uk-UA"/>
              </w:rPr>
              <w:t xml:space="preserve"> </w:t>
            </w:r>
          </w:p>
        </w:tc>
        <w:tc>
          <w:tcPr>
            <w:tcW w:w="850" w:type="dxa"/>
            <w:tcBorders>
              <w:top w:val="nil"/>
              <w:left w:val="nil"/>
              <w:bottom w:val="single" w:sz="4" w:space="0" w:color="auto"/>
              <w:right w:val="single" w:sz="4" w:space="0" w:color="auto"/>
            </w:tcBorders>
            <w:shd w:val="clear" w:color="000000" w:fill="FFFFFF"/>
            <w:vAlign w:val="center"/>
            <w:hideMark/>
          </w:tcPr>
          <w:p w14:paraId="635E6F5C" w14:textId="77777777" w:rsidR="003218C6" w:rsidRPr="00871294" w:rsidRDefault="003218C6" w:rsidP="000511D8">
            <w:pPr>
              <w:jc w:val="center"/>
              <w:rPr>
                <w:lang w:val="uk-UA"/>
              </w:rPr>
            </w:pPr>
            <w:r w:rsidRPr="00871294">
              <w:rPr>
                <w:lang w:val="uk-UA"/>
              </w:rPr>
              <w:t>на відновлення</w:t>
            </w:r>
          </w:p>
        </w:tc>
        <w:tc>
          <w:tcPr>
            <w:tcW w:w="993" w:type="dxa"/>
            <w:tcBorders>
              <w:top w:val="nil"/>
              <w:left w:val="nil"/>
              <w:bottom w:val="single" w:sz="4" w:space="0" w:color="auto"/>
              <w:right w:val="single" w:sz="4" w:space="0" w:color="auto"/>
            </w:tcBorders>
            <w:shd w:val="clear" w:color="000000" w:fill="FFFFFF"/>
            <w:vAlign w:val="center"/>
            <w:hideMark/>
          </w:tcPr>
          <w:p w14:paraId="38E31A14" w14:textId="77777777" w:rsidR="003218C6" w:rsidRPr="00871294" w:rsidRDefault="003218C6" w:rsidP="000511D8">
            <w:pPr>
              <w:jc w:val="center"/>
              <w:rPr>
                <w:lang w:val="uk-UA"/>
              </w:rPr>
            </w:pPr>
            <w:r w:rsidRPr="00871294">
              <w:rPr>
                <w:lang w:val="uk-UA"/>
              </w:rPr>
              <w:t>на видалення</w:t>
            </w: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B6C3C31" w14:textId="77777777" w:rsidR="003218C6" w:rsidRPr="00871294" w:rsidRDefault="003218C6" w:rsidP="000511D8">
            <w:pPr>
              <w:rPr>
                <w:lang w:val="uk-UA"/>
              </w:rPr>
            </w:pPr>
          </w:p>
        </w:tc>
      </w:tr>
      <w:tr w:rsidR="003218C6" w:rsidRPr="00871294" w14:paraId="5468B9C9" w14:textId="77777777" w:rsidTr="000511D8">
        <w:trPr>
          <w:trHeight w:val="705"/>
        </w:trPr>
        <w:tc>
          <w:tcPr>
            <w:tcW w:w="2000" w:type="dxa"/>
            <w:tcBorders>
              <w:top w:val="nil"/>
              <w:left w:val="single" w:sz="4" w:space="0" w:color="auto"/>
              <w:bottom w:val="single" w:sz="4" w:space="0" w:color="auto"/>
              <w:right w:val="single" w:sz="4" w:space="0" w:color="auto"/>
            </w:tcBorders>
            <w:vAlign w:val="center"/>
            <w:hideMark/>
          </w:tcPr>
          <w:p w14:paraId="08B723E9" w14:textId="77777777" w:rsidR="003218C6" w:rsidRPr="00871294" w:rsidRDefault="003218C6" w:rsidP="000511D8">
            <w:pPr>
              <w:rPr>
                <w:sz w:val="22"/>
                <w:szCs w:val="22"/>
                <w:lang w:val="uk-UA"/>
              </w:rPr>
            </w:pPr>
            <w:r w:rsidRPr="00871294">
              <w:rPr>
                <w:sz w:val="22"/>
                <w:szCs w:val="22"/>
                <w:lang w:val="uk-UA"/>
              </w:rPr>
              <w:t>м. Ніжин, Ніжинська ТГ</w:t>
            </w:r>
          </w:p>
        </w:tc>
        <w:tc>
          <w:tcPr>
            <w:tcW w:w="2405" w:type="dxa"/>
            <w:tcBorders>
              <w:top w:val="nil"/>
              <w:left w:val="nil"/>
              <w:bottom w:val="single" w:sz="4" w:space="0" w:color="auto"/>
              <w:right w:val="single" w:sz="4" w:space="0" w:color="auto"/>
            </w:tcBorders>
            <w:vAlign w:val="center"/>
            <w:hideMark/>
          </w:tcPr>
          <w:p w14:paraId="74E952A6" w14:textId="77777777" w:rsidR="003218C6" w:rsidRPr="00871294" w:rsidRDefault="003218C6" w:rsidP="000511D8">
            <w:pPr>
              <w:rPr>
                <w:sz w:val="22"/>
                <w:szCs w:val="22"/>
                <w:lang w:val="uk-UA"/>
              </w:rPr>
            </w:pPr>
            <w:r w:rsidRPr="00871294">
              <w:rPr>
                <w:sz w:val="22"/>
                <w:szCs w:val="22"/>
                <w:lang w:val="uk-UA"/>
              </w:rPr>
              <w:t>КП "Виробниче управління комунального господарства"</w:t>
            </w:r>
          </w:p>
        </w:tc>
        <w:tc>
          <w:tcPr>
            <w:tcW w:w="993" w:type="dxa"/>
            <w:tcBorders>
              <w:top w:val="nil"/>
              <w:left w:val="nil"/>
              <w:bottom w:val="single" w:sz="4" w:space="0" w:color="auto"/>
              <w:right w:val="single" w:sz="4" w:space="0" w:color="auto"/>
            </w:tcBorders>
            <w:vAlign w:val="center"/>
            <w:hideMark/>
          </w:tcPr>
          <w:p w14:paraId="36149332" w14:textId="77777777" w:rsidR="003218C6" w:rsidRPr="00871294" w:rsidRDefault="003218C6" w:rsidP="000511D8">
            <w:pPr>
              <w:jc w:val="center"/>
              <w:rPr>
                <w:sz w:val="22"/>
                <w:szCs w:val="22"/>
                <w:lang w:val="uk-UA"/>
              </w:rPr>
            </w:pPr>
            <w:r w:rsidRPr="00871294">
              <w:rPr>
                <w:sz w:val="22"/>
                <w:szCs w:val="22"/>
                <w:lang w:val="uk-UA"/>
              </w:rPr>
              <w:t>285,19</w:t>
            </w:r>
          </w:p>
        </w:tc>
        <w:tc>
          <w:tcPr>
            <w:tcW w:w="851" w:type="dxa"/>
            <w:tcBorders>
              <w:top w:val="nil"/>
              <w:left w:val="nil"/>
              <w:bottom w:val="single" w:sz="4" w:space="0" w:color="auto"/>
              <w:right w:val="single" w:sz="4" w:space="0" w:color="auto"/>
            </w:tcBorders>
            <w:vAlign w:val="center"/>
            <w:hideMark/>
          </w:tcPr>
          <w:p w14:paraId="4E5FBB42" w14:textId="77777777" w:rsidR="003218C6" w:rsidRPr="00871294" w:rsidRDefault="003218C6" w:rsidP="000511D8">
            <w:pPr>
              <w:jc w:val="center"/>
              <w:rPr>
                <w:sz w:val="22"/>
                <w:szCs w:val="22"/>
                <w:lang w:val="uk-UA"/>
              </w:rPr>
            </w:pPr>
            <w:r w:rsidRPr="00871294">
              <w:rPr>
                <w:sz w:val="22"/>
                <w:szCs w:val="22"/>
                <w:lang w:val="uk-UA"/>
              </w:rPr>
              <w:t>69,88</w:t>
            </w:r>
          </w:p>
        </w:tc>
        <w:tc>
          <w:tcPr>
            <w:tcW w:w="850" w:type="dxa"/>
            <w:tcBorders>
              <w:top w:val="nil"/>
              <w:left w:val="nil"/>
              <w:bottom w:val="single" w:sz="4" w:space="0" w:color="auto"/>
              <w:right w:val="single" w:sz="4" w:space="0" w:color="auto"/>
            </w:tcBorders>
            <w:vAlign w:val="center"/>
            <w:hideMark/>
          </w:tcPr>
          <w:p w14:paraId="499FA180" w14:textId="77777777" w:rsidR="003218C6" w:rsidRPr="00871294" w:rsidRDefault="003218C6" w:rsidP="000511D8">
            <w:pPr>
              <w:jc w:val="center"/>
              <w:rPr>
                <w:sz w:val="22"/>
                <w:szCs w:val="22"/>
                <w:lang w:val="uk-UA"/>
              </w:rPr>
            </w:pPr>
            <w:r w:rsidRPr="00871294">
              <w:rPr>
                <w:sz w:val="22"/>
                <w:szCs w:val="22"/>
                <w:lang w:val="uk-UA"/>
              </w:rPr>
              <w:t>114,88</w:t>
            </w:r>
          </w:p>
        </w:tc>
        <w:tc>
          <w:tcPr>
            <w:tcW w:w="850" w:type="dxa"/>
            <w:tcBorders>
              <w:top w:val="nil"/>
              <w:left w:val="nil"/>
              <w:bottom w:val="single" w:sz="4" w:space="0" w:color="auto"/>
              <w:right w:val="single" w:sz="4" w:space="0" w:color="auto"/>
            </w:tcBorders>
            <w:vAlign w:val="center"/>
            <w:hideMark/>
          </w:tcPr>
          <w:p w14:paraId="0C039321"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0030147C" w14:textId="77777777" w:rsidR="003218C6" w:rsidRPr="00871294" w:rsidRDefault="003218C6" w:rsidP="000511D8">
            <w:pPr>
              <w:jc w:val="center"/>
              <w:rPr>
                <w:sz w:val="22"/>
                <w:szCs w:val="22"/>
                <w:lang w:val="uk-UA"/>
              </w:rPr>
            </w:pPr>
            <w:r w:rsidRPr="00871294">
              <w:rPr>
                <w:sz w:val="22"/>
                <w:szCs w:val="22"/>
                <w:lang w:val="uk-UA"/>
              </w:rPr>
              <w:t>100,43</w:t>
            </w:r>
          </w:p>
        </w:tc>
        <w:tc>
          <w:tcPr>
            <w:tcW w:w="992" w:type="dxa"/>
            <w:tcBorders>
              <w:top w:val="nil"/>
              <w:left w:val="nil"/>
              <w:bottom w:val="single" w:sz="4" w:space="0" w:color="auto"/>
              <w:right w:val="single" w:sz="4" w:space="0" w:color="auto"/>
            </w:tcBorders>
            <w:vAlign w:val="center"/>
            <w:hideMark/>
          </w:tcPr>
          <w:p w14:paraId="4F8E9510" w14:textId="77777777" w:rsidR="003218C6" w:rsidRPr="00871294" w:rsidRDefault="003218C6" w:rsidP="000511D8">
            <w:pPr>
              <w:jc w:val="center"/>
              <w:rPr>
                <w:sz w:val="22"/>
                <w:szCs w:val="22"/>
                <w:lang w:val="uk-UA"/>
              </w:rPr>
            </w:pPr>
            <w:r w:rsidRPr="00871294">
              <w:rPr>
                <w:sz w:val="22"/>
                <w:szCs w:val="22"/>
                <w:lang w:val="uk-UA"/>
              </w:rPr>
              <w:t>1560,00</w:t>
            </w:r>
          </w:p>
        </w:tc>
        <w:tc>
          <w:tcPr>
            <w:tcW w:w="850" w:type="dxa"/>
            <w:tcBorders>
              <w:top w:val="nil"/>
              <w:left w:val="nil"/>
              <w:bottom w:val="single" w:sz="4" w:space="0" w:color="auto"/>
              <w:right w:val="single" w:sz="4" w:space="0" w:color="auto"/>
            </w:tcBorders>
            <w:vAlign w:val="center"/>
            <w:hideMark/>
          </w:tcPr>
          <w:p w14:paraId="2BF9739D" w14:textId="77777777" w:rsidR="003218C6" w:rsidRPr="00871294" w:rsidRDefault="003218C6" w:rsidP="000511D8">
            <w:pPr>
              <w:jc w:val="center"/>
              <w:rPr>
                <w:sz w:val="22"/>
                <w:szCs w:val="22"/>
                <w:lang w:val="uk-UA"/>
              </w:rPr>
            </w:pPr>
            <w:r w:rsidRPr="00871294">
              <w:rPr>
                <w:sz w:val="22"/>
                <w:szCs w:val="22"/>
                <w:lang w:val="uk-UA"/>
              </w:rPr>
              <w:t>382,25</w:t>
            </w:r>
          </w:p>
        </w:tc>
        <w:tc>
          <w:tcPr>
            <w:tcW w:w="851" w:type="dxa"/>
            <w:tcBorders>
              <w:top w:val="nil"/>
              <w:left w:val="nil"/>
              <w:bottom w:val="single" w:sz="4" w:space="0" w:color="auto"/>
              <w:right w:val="single" w:sz="4" w:space="0" w:color="auto"/>
            </w:tcBorders>
            <w:vAlign w:val="center"/>
            <w:hideMark/>
          </w:tcPr>
          <w:p w14:paraId="1BD50602" w14:textId="77777777" w:rsidR="003218C6" w:rsidRPr="00871294" w:rsidRDefault="003218C6" w:rsidP="000511D8">
            <w:pPr>
              <w:jc w:val="center"/>
              <w:rPr>
                <w:sz w:val="22"/>
                <w:szCs w:val="22"/>
                <w:lang w:val="uk-UA"/>
              </w:rPr>
            </w:pPr>
            <w:r w:rsidRPr="00871294">
              <w:rPr>
                <w:sz w:val="22"/>
                <w:szCs w:val="22"/>
                <w:lang w:val="uk-UA"/>
              </w:rPr>
              <w:t>628,39</w:t>
            </w:r>
          </w:p>
        </w:tc>
        <w:tc>
          <w:tcPr>
            <w:tcW w:w="850" w:type="dxa"/>
            <w:tcBorders>
              <w:top w:val="nil"/>
              <w:left w:val="nil"/>
              <w:bottom w:val="single" w:sz="4" w:space="0" w:color="auto"/>
              <w:right w:val="single" w:sz="4" w:space="0" w:color="auto"/>
            </w:tcBorders>
            <w:vAlign w:val="center"/>
            <w:hideMark/>
          </w:tcPr>
          <w:p w14:paraId="56544880" w14:textId="77777777" w:rsidR="003218C6" w:rsidRPr="00871294" w:rsidRDefault="003218C6" w:rsidP="000511D8">
            <w:pPr>
              <w:jc w:val="center"/>
              <w:rPr>
                <w:sz w:val="22"/>
                <w:szCs w:val="22"/>
                <w:lang w:val="uk-UA"/>
              </w:rPr>
            </w:pPr>
            <w:r w:rsidRPr="00871294">
              <w:rPr>
                <w:sz w:val="22"/>
                <w:szCs w:val="22"/>
                <w:lang w:val="uk-UA"/>
              </w:rPr>
              <w:t>-</w:t>
            </w:r>
          </w:p>
        </w:tc>
        <w:tc>
          <w:tcPr>
            <w:tcW w:w="993" w:type="dxa"/>
            <w:tcBorders>
              <w:top w:val="nil"/>
              <w:left w:val="nil"/>
              <w:bottom w:val="single" w:sz="4" w:space="0" w:color="auto"/>
              <w:right w:val="single" w:sz="4" w:space="0" w:color="auto"/>
            </w:tcBorders>
            <w:vAlign w:val="center"/>
            <w:hideMark/>
          </w:tcPr>
          <w:p w14:paraId="7A6E452A" w14:textId="77777777" w:rsidR="003218C6" w:rsidRPr="00871294" w:rsidRDefault="003218C6" w:rsidP="000511D8">
            <w:pPr>
              <w:jc w:val="center"/>
              <w:rPr>
                <w:sz w:val="22"/>
                <w:szCs w:val="22"/>
                <w:lang w:val="uk-UA"/>
              </w:rPr>
            </w:pPr>
            <w:r w:rsidRPr="00871294">
              <w:rPr>
                <w:sz w:val="22"/>
                <w:szCs w:val="22"/>
                <w:lang w:val="uk-UA"/>
              </w:rPr>
              <w:t>549,36</w:t>
            </w:r>
          </w:p>
        </w:tc>
        <w:tc>
          <w:tcPr>
            <w:tcW w:w="1344" w:type="dxa"/>
            <w:tcBorders>
              <w:top w:val="nil"/>
              <w:left w:val="nil"/>
              <w:bottom w:val="single" w:sz="4" w:space="0" w:color="auto"/>
              <w:right w:val="single" w:sz="4" w:space="0" w:color="auto"/>
            </w:tcBorders>
            <w:vAlign w:val="center"/>
            <w:hideMark/>
          </w:tcPr>
          <w:p w14:paraId="73606752" w14:textId="77777777" w:rsidR="003218C6" w:rsidRPr="00871294" w:rsidRDefault="003218C6" w:rsidP="000511D8">
            <w:pPr>
              <w:jc w:val="center"/>
              <w:rPr>
                <w:sz w:val="22"/>
                <w:szCs w:val="22"/>
                <w:lang w:val="uk-UA"/>
              </w:rPr>
            </w:pPr>
            <w:r w:rsidRPr="00871294">
              <w:rPr>
                <w:sz w:val="22"/>
                <w:szCs w:val="22"/>
                <w:lang w:val="uk-UA"/>
              </w:rPr>
              <w:t>15.07.2024</w:t>
            </w:r>
          </w:p>
        </w:tc>
      </w:tr>
      <w:tr w:rsidR="003218C6" w:rsidRPr="00871294" w14:paraId="4F8F1365" w14:textId="77777777" w:rsidTr="000511D8">
        <w:trPr>
          <w:trHeight w:val="720"/>
        </w:trPr>
        <w:tc>
          <w:tcPr>
            <w:tcW w:w="2000" w:type="dxa"/>
            <w:tcBorders>
              <w:top w:val="nil"/>
              <w:left w:val="single" w:sz="4" w:space="0" w:color="auto"/>
              <w:bottom w:val="single" w:sz="4" w:space="0" w:color="auto"/>
              <w:right w:val="single" w:sz="4" w:space="0" w:color="auto"/>
            </w:tcBorders>
            <w:vAlign w:val="center"/>
            <w:hideMark/>
          </w:tcPr>
          <w:p w14:paraId="50AC3DBE" w14:textId="77777777" w:rsidR="003218C6" w:rsidRPr="00871294" w:rsidRDefault="003218C6" w:rsidP="000511D8">
            <w:pPr>
              <w:rPr>
                <w:sz w:val="22"/>
                <w:szCs w:val="22"/>
                <w:lang w:val="uk-UA"/>
              </w:rPr>
            </w:pPr>
            <w:proofErr w:type="spellStart"/>
            <w:r w:rsidRPr="00871294">
              <w:rPr>
                <w:sz w:val="22"/>
                <w:szCs w:val="22"/>
                <w:lang w:val="uk-UA"/>
              </w:rPr>
              <w:t>м.Носівка</w:t>
            </w:r>
            <w:proofErr w:type="spellEnd"/>
            <w:r w:rsidRPr="00871294">
              <w:rPr>
                <w:sz w:val="22"/>
                <w:szCs w:val="22"/>
                <w:lang w:val="uk-UA"/>
              </w:rPr>
              <w:t>, Носівська ТГ</w:t>
            </w:r>
          </w:p>
        </w:tc>
        <w:tc>
          <w:tcPr>
            <w:tcW w:w="2405" w:type="dxa"/>
            <w:tcBorders>
              <w:top w:val="nil"/>
              <w:left w:val="nil"/>
              <w:bottom w:val="single" w:sz="4" w:space="0" w:color="auto"/>
              <w:right w:val="single" w:sz="4" w:space="0" w:color="auto"/>
            </w:tcBorders>
            <w:vAlign w:val="center"/>
            <w:hideMark/>
          </w:tcPr>
          <w:p w14:paraId="7AC9872C" w14:textId="77777777" w:rsidR="003218C6" w:rsidRPr="00871294" w:rsidRDefault="003218C6" w:rsidP="000511D8">
            <w:pPr>
              <w:rPr>
                <w:sz w:val="22"/>
                <w:szCs w:val="22"/>
                <w:lang w:val="uk-UA"/>
              </w:rPr>
            </w:pPr>
            <w:r w:rsidRPr="00871294">
              <w:rPr>
                <w:sz w:val="22"/>
                <w:szCs w:val="22"/>
                <w:lang w:val="uk-UA"/>
              </w:rPr>
              <w:t>КП "Носівка-Комунальник"</w:t>
            </w:r>
          </w:p>
        </w:tc>
        <w:tc>
          <w:tcPr>
            <w:tcW w:w="993" w:type="dxa"/>
            <w:tcBorders>
              <w:top w:val="nil"/>
              <w:left w:val="nil"/>
              <w:bottom w:val="single" w:sz="4" w:space="0" w:color="auto"/>
              <w:right w:val="single" w:sz="4" w:space="0" w:color="auto"/>
            </w:tcBorders>
            <w:vAlign w:val="center"/>
            <w:hideMark/>
          </w:tcPr>
          <w:p w14:paraId="2053AB6E" w14:textId="77777777" w:rsidR="003218C6" w:rsidRPr="00871294" w:rsidRDefault="003218C6" w:rsidP="000511D8">
            <w:pPr>
              <w:jc w:val="center"/>
              <w:rPr>
                <w:sz w:val="22"/>
                <w:szCs w:val="22"/>
                <w:lang w:val="uk-UA"/>
              </w:rPr>
            </w:pPr>
            <w:r w:rsidRPr="00871294">
              <w:rPr>
                <w:sz w:val="22"/>
                <w:szCs w:val="22"/>
                <w:lang w:val="uk-UA"/>
              </w:rPr>
              <w:t>204,97</w:t>
            </w:r>
          </w:p>
        </w:tc>
        <w:tc>
          <w:tcPr>
            <w:tcW w:w="851" w:type="dxa"/>
            <w:tcBorders>
              <w:top w:val="nil"/>
              <w:left w:val="nil"/>
              <w:bottom w:val="single" w:sz="4" w:space="0" w:color="auto"/>
              <w:right w:val="single" w:sz="4" w:space="0" w:color="auto"/>
            </w:tcBorders>
            <w:vAlign w:val="center"/>
            <w:hideMark/>
          </w:tcPr>
          <w:p w14:paraId="44E46BF5"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0A0E7D69" w14:textId="77777777" w:rsidR="003218C6" w:rsidRPr="00871294" w:rsidRDefault="003218C6" w:rsidP="000511D8">
            <w:pPr>
              <w:jc w:val="center"/>
              <w:rPr>
                <w:sz w:val="22"/>
                <w:szCs w:val="22"/>
                <w:lang w:val="uk-UA"/>
              </w:rPr>
            </w:pPr>
            <w:r w:rsidRPr="00871294">
              <w:rPr>
                <w:sz w:val="22"/>
                <w:szCs w:val="22"/>
                <w:lang w:val="uk-UA"/>
              </w:rPr>
              <w:t>204,97</w:t>
            </w:r>
          </w:p>
        </w:tc>
        <w:tc>
          <w:tcPr>
            <w:tcW w:w="850" w:type="dxa"/>
            <w:tcBorders>
              <w:top w:val="nil"/>
              <w:left w:val="nil"/>
              <w:bottom w:val="single" w:sz="4" w:space="0" w:color="auto"/>
              <w:right w:val="single" w:sz="4" w:space="0" w:color="auto"/>
            </w:tcBorders>
            <w:vAlign w:val="center"/>
            <w:hideMark/>
          </w:tcPr>
          <w:p w14:paraId="68EDCBBB"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05ADB3AE"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vAlign w:val="center"/>
            <w:hideMark/>
          </w:tcPr>
          <w:p w14:paraId="73D2DF84"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7BD5CBD4"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53F96E0A"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22FF5060" w14:textId="77777777" w:rsidR="003218C6" w:rsidRPr="00871294" w:rsidRDefault="003218C6" w:rsidP="000511D8">
            <w:pPr>
              <w:jc w:val="center"/>
              <w:rPr>
                <w:sz w:val="22"/>
                <w:szCs w:val="22"/>
                <w:lang w:val="uk-UA"/>
              </w:rPr>
            </w:pPr>
            <w:r w:rsidRPr="00871294">
              <w:rPr>
                <w:sz w:val="22"/>
                <w:szCs w:val="22"/>
                <w:lang w:val="uk-UA"/>
              </w:rPr>
              <w:t>-</w:t>
            </w:r>
          </w:p>
        </w:tc>
        <w:tc>
          <w:tcPr>
            <w:tcW w:w="993" w:type="dxa"/>
            <w:tcBorders>
              <w:top w:val="nil"/>
              <w:left w:val="nil"/>
              <w:bottom w:val="single" w:sz="4" w:space="0" w:color="auto"/>
              <w:right w:val="single" w:sz="4" w:space="0" w:color="auto"/>
            </w:tcBorders>
            <w:vAlign w:val="center"/>
            <w:hideMark/>
          </w:tcPr>
          <w:p w14:paraId="37BB2514" w14:textId="77777777" w:rsidR="003218C6" w:rsidRPr="00871294" w:rsidRDefault="003218C6" w:rsidP="000511D8">
            <w:pPr>
              <w:jc w:val="center"/>
              <w:rPr>
                <w:sz w:val="22"/>
                <w:szCs w:val="22"/>
                <w:lang w:val="uk-UA"/>
              </w:rPr>
            </w:pPr>
            <w:r w:rsidRPr="00871294">
              <w:rPr>
                <w:sz w:val="22"/>
                <w:szCs w:val="22"/>
                <w:lang w:val="uk-UA"/>
              </w:rPr>
              <w:t>-</w:t>
            </w:r>
          </w:p>
        </w:tc>
        <w:tc>
          <w:tcPr>
            <w:tcW w:w="1344" w:type="dxa"/>
            <w:tcBorders>
              <w:top w:val="nil"/>
              <w:left w:val="nil"/>
              <w:bottom w:val="single" w:sz="4" w:space="0" w:color="auto"/>
              <w:right w:val="single" w:sz="4" w:space="0" w:color="auto"/>
            </w:tcBorders>
            <w:vAlign w:val="center"/>
            <w:hideMark/>
          </w:tcPr>
          <w:p w14:paraId="218A3E91" w14:textId="77777777" w:rsidR="003218C6" w:rsidRPr="00871294" w:rsidRDefault="003218C6" w:rsidP="000511D8">
            <w:pPr>
              <w:jc w:val="center"/>
              <w:rPr>
                <w:sz w:val="22"/>
                <w:szCs w:val="22"/>
                <w:lang w:val="uk-UA"/>
              </w:rPr>
            </w:pPr>
            <w:r w:rsidRPr="00871294">
              <w:rPr>
                <w:sz w:val="22"/>
                <w:szCs w:val="22"/>
                <w:lang w:val="uk-UA"/>
              </w:rPr>
              <w:t>01.01.2025</w:t>
            </w:r>
          </w:p>
        </w:tc>
      </w:tr>
      <w:tr w:rsidR="003218C6" w:rsidRPr="00871294" w14:paraId="006EFA1E" w14:textId="77777777" w:rsidTr="000511D8">
        <w:trPr>
          <w:trHeight w:val="72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3EE7F7E9" w14:textId="77777777" w:rsidR="003218C6" w:rsidRPr="00871294" w:rsidRDefault="003218C6" w:rsidP="000511D8">
            <w:pPr>
              <w:rPr>
                <w:sz w:val="22"/>
                <w:szCs w:val="22"/>
                <w:lang w:val="uk-UA"/>
              </w:rPr>
            </w:pPr>
            <w:r w:rsidRPr="00871294">
              <w:rPr>
                <w:sz w:val="22"/>
                <w:szCs w:val="22"/>
                <w:lang w:val="uk-UA"/>
              </w:rPr>
              <w:t xml:space="preserve">м. </w:t>
            </w:r>
            <w:proofErr w:type="spellStart"/>
            <w:r w:rsidRPr="00871294">
              <w:rPr>
                <w:sz w:val="22"/>
                <w:szCs w:val="22"/>
                <w:lang w:val="uk-UA"/>
              </w:rPr>
              <w:t>Мена</w:t>
            </w:r>
            <w:proofErr w:type="spellEnd"/>
            <w:r w:rsidRPr="00871294">
              <w:rPr>
                <w:sz w:val="22"/>
                <w:szCs w:val="22"/>
                <w:lang w:val="uk-UA"/>
              </w:rPr>
              <w:t>,                    Менська ТГ</w:t>
            </w:r>
          </w:p>
        </w:tc>
        <w:tc>
          <w:tcPr>
            <w:tcW w:w="2405" w:type="dxa"/>
            <w:tcBorders>
              <w:top w:val="nil"/>
              <w:left w:val="nil"/>
              <w:bottom w:val="single" w:sz="4" w:space="0" w:color="auto"/>
              <w:right w:val="single" w:sz="4" w:space="0" w:color="auto"/>
            </w:tcBorders>
            <w:shd w:val="clear" w:color="000000" w:fill="FFFFFF"/>
            <w:vAlign w:val="center"/>
            <w:hideMark/>
          </w:tcPr>
          <w:p w14:paraId="641E86E6"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Менакомунпослуга</w:t>
            </w:r>
            <w:proofErr w:type="spellEnd"/>
            <w:r w:rsidRPr="00871294">
              <w:rPr>
                <w:sz w:val="22"/>
                <w:szCs w:val="22"/>
                <w:lang w:val="uk-UA"/>
              </w:rPr>
              <w:t>"</w:t>
            </w:r>
          </w:p>
        </w:tc>
        <w:tc>
          <w:tcPr>
            <w:tcW w:w="993" w:type="dxa"/>
            <w:tcBorders>
              <w:top w:val="nil"/>
              <w:left w:val="nil"/>
              <w:bottom w:val="single" w:sz="4" w:space="0" w:color="auto"/>
              <w:right w:val="single" w:sz="4" w:space="0" w:color="auto"/>
            </w:tcBorders>
            <w:vAlign w:val="center"/>
            <w:hideMark/>
          </w:tcPr>
          <w:p w14:paraId="022A1CEB" w14:textId="77777777" w:rsidR="003218C6" w:rsidRPr="00871294" w:rsidRDefault="003218C6" w:rsidP="000511D8">
            <w:pPr>
              <w:jc w:val="center"/>
              <w:rPr>
                <w:sz w:val="22"/>
                <w:szCs w:val="22"/>
                <w:lang w:val="uk-UA"/>
              </w:rPr>
            </w:pPr>
            <w:r w:rsidRPr="00871294">
              <w:rPr>
                <w:sz w:val="22"/>
                <w:szCs w:val="22"/>
                <w:lang w:val="uk-UA"/>
              </w:rPr>
              <w:t>229,28</w:t>
            </w:r>
          </w:p>
        </w:tc>
        <w:tc>
          <w:tcPr>
            <w:tcW w:w="851" w:type="dxa"/>
            <w:tcBorders>
              <w:top w:val="nil"/>
              <w:left w:val="nil"/>
              <w:bottom w:val="single" w:sz="4" w:space="0" w:color="auto"/>
              <w:right w:val="single" w:sz="4" w:space="0" w:color="auto"/>
            </w:tcBorders>
            <w:vAlign w:val="center"/>
            <w:hideMark/>
          </w:tcPr>
          <w:p w14:paraId="24A42469" w14:textId="77777777" w:rsidR="003218C6" w:rsidRPr="00871294" w:rsidRDefault="003218C6" w:rsidP="000511D8">
            <w:pPr>
              <w:jc w:val="center"/>
              <w:rPr>
                <w:sz w:val="22"/>
                <w:szCs w:val="22"/>
                <w:lang w:val="uk-UA"/>
              </w:rPr>
            </w:pPr>
            <w:r w:rsidRPr="00871294">
              <w:rPr>
                <w:sz w:val="22"/>
                <w:szCs w:val="22"/>
                <w:lang w:val="uk-UA"/>
              </w:rPr>
              <w:t>189,88</w:t>
            </w:r>
          </w:p>
        </w:tc>
        <w:tc>
          <w:tcPr>
            <w:tcW w:w="850" w:type="dxa"/>
            <w:tcBorders>
              <w:top w:val="nil"/>
              <w:left w:val="nil"/>
              <w:bottom w:val="single" w:sz="4" w:space="0" w:color="auto"/>
              <w:right w:val="single" w:sz="4" w:space="0" w:color="auto"/>
            </w:tcBorders>
            <w:vAlign w:val="center"/>
            <w:hideMark/>
          </w:tcPr>
          <w:p w14:paraId="48159D19"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0038A778"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187D62D7" w14:textId="77777777" w:rsidR="003218C6" w:rsidRPr="00871294" w:rsidRDefault="003218C6" w:rsidP="000511D8">
            <w:pPr>
              <w:jc w:val="center"/>
              <w:rPr>
                <w:sz w:val="22"/>
                <w:szCs w:val="22"/>
                <w:lang w:val="uk-UA"/>
              </w:rPr>
            </w:pPr>
            <w:r w:rsidRPr="00871294">
              <w:rPr>
                <w:sz w:val="22"/>
                <w:szCs w:val="22"/>
                <w:lang w:val="uk-UA"/>
              </w:rPr>
              <w:t>39,40</w:t>
            </w:r>
          </w:p>
        </w:tc>
        <w:tc>
          <w:tcPr>
            <w:tcW w:w="992" w:type="dxa"/>
            <w:tcBorders>
              <w:top w:val="nil"/>
              <w:left w:val="nil"/>
              <w:bottom w:val="single" w:sz="4" w:space="0" w:color="auto"/>
              <w:right w:val="single" w:sz="4" w:space="0" w:color="auto"/>
            </w:tcBorders>
            <w:vAlign w:val="center"/>
            <w:hideMark/>
          </w:tcPr>
          <w:p w14:paraId="1D458715"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0F5C0296"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57DBE4E5"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29E90C12" w14:textId="77777777" w:rsidR="003218C6" w:rsidRPr="00871294" w:rsidRDefault="003218C6" w:rsidP="000511D8">
            <w:pPr>
              <w:jc w:val="center"/>
              <w:rPr>
                <w:sz w:val="22"/>
                <w:szCs w:val="22"/>
                <w:lang w:val="uk-UA"/>
              </w:rPr>
            </w:pPr>
            <w:r w:rsidRPr="00871294">
              <w:rPr>
                <w:sz w:val="22"/>
                <w:szCs w:val="22"/>
                <w:lang w:val="uk-UA"/>
              </w:rPr>
              <w:t>-</w:t>
            </w:r>
          </w:p>
        </w:tc>
        <w:tc>
          <w:tcPr>
            <w:tcW w:w="993" w:type="dxa"/>
            <w:tcBorders>
              <w:top w:val="nil"/>
              <w:left w:val="nil"/>
              <w:bottom w:val="single" w:sz="4" w:space="0" w:color="auto"/>
              <w:right w:val="single" w:sz="4" w:space="0" w:color="auto"/>
            </w:tcBorders>
            <w:vAlign w:val="center"/>
            <w:hideMark/>
          </w:tcPr>
          <w:p w14:paraId="6C80D113" w14:textId="77777777" w:rsidR="003218C6" w:rsidRPr="00871294" w:rsidRDefault="003218C6" w:rsidP="000511D8">
            <w:pPr>
              <w:jc w:val="center"/>
              <w:rPr>
                <w:sz w:val="22"/>
                <w:szCs w:val="22"/>
                <w:lang w:val="uk-UA"/>
              </w:rPr>
            </w:pPr>
            <w:r w:rsidRPr="00871294">
              <w:rPr>
                <w:sz w:val="22"/>
                <w:szCs w:val="22"/>
                <w:lang w:val="uk-UA"/>
              </w:rPr>
              <w:t>-</w:t>
            </w:r>
          </w:p>
        </w:tc>
        <w:tc>
          <w:tcPr>
            <w:tcW w:w="1344" w:type="dxa"/>
            <w:tcBorders>
              <w:top w:val="nil"/>
              <w:left w:val="nil"/>
              <w:bottom w:val="single" w:sz="4" w:space="0" w:color="auto"/>
              <w:right w:val="single" w:sz="4" w:space="0" w:color="auto"/>
            </w:tcBorders>
            <w:vAlign w:val="center"/>
            <w:hideMark/>
          </w:tcPr>
          <w:p w14:paraId="24E1AB22" w14:textId="77777777" w:rsidR="003218C6" w:rsidRPr="00871294" w:rsidRDefault="003218C6" w:rsidP="000511D8">
            <w:pPr>
              <w:jc w:val="center"/>
              <w:rPr>
                <w:sz w:val="22"/>
                <w:szCs w:val="22"/>
                <w:lang w:val="uk-UA"/>
              </w:rPr>
            </w:pPr>
            <w:r w:rsidRPr="00871294">
              <w:rPr>
                <w:sz w:val="22"/>
                <w:szCs w:val="22"/>
                <w:lang w:val="uk-UA"/>
              </w:rPr>
              <w:t>01.04.2024</w:t>
            </w:r>
          </w:p>
        </w:tc>
      </w:tr>
      <w:tr w:rsidR="003218C6" w:rsidRPr="00871294" w14:paraId="3BE45E2C" w14:textId="77777777" w:rsidTr="000511D8">
        <w:trPr>
          <w:trHeight w:val="675"/>
        </w:trPr>
        <w:tc>
          <w:tcPr>
            <w:tcW w:w="2000" w:type="dxa"/>
            <w:tcBorders>
              <w:top w:val="nil"/>
              <w:left w:val="single" w:sz="4" w:space="0" w:color="auto"/>
              <w:bottom w:val="single" w:sz="4" w:space="0" w:color="auto"/>
              <w:right w:val="single" w:sz="4" w:space="0" w:color="auto"/>
            </w:tcBorders>
            <w:vAlign w:val="center"/>
            <w:hideMark/>
          </w:tcPr>
          <w:p w14:paraId="3C7DFE4E" w14:textId="77777777" w:rsidR="003218C6" w:rsidRPr="00871294" w:rsidRDefault="003218C6" w:rsidP="000511D8">
            <w:pPr>
              <w:rPr>
                <w:sz w:val="22"/>
                <w:szCs w:val="22"/>
                <w:lang w:val="uk-UA"/>
              </w:rPr>
            </w:pPr>
            <w:proofErr w:type="spellStart"/>
            <w:r w:rsidRPr="00871294">
              <w:rPr>
                <w:sz w:val="22"/>
                <w:szCs w:val="22"/>
                <w:lang w:val="uk-UA"/>
              </w:rPr>
              <w:t>м.Остер</w:t>
            </w:r>
            <w:proofErr w:type="spellEnd"/>
            <w:r w:rsidRPr="00871294">
              <w:rPr>
                <w:sz w:val="22"/>
                <w:szCs w:val="22"/>
                <w:lang w:val="uk-UA"/>
              </w:rPr>
              <w:t xml:space="preserve">, </w:t>
            </w:r>
            <w:proofErr w:type="spellStart"/>
            <w:r w:rsidRPr="00871294">
              <w:rPr>
                <w:sz w:val="22"/>
                <w:szCs w:val="22"/>
                <w:lang w:val="uk-UA"/>
              </w:rPr>
              <w:t>Остерська</w:t>
            </w:r>
            <w:proofErr w:type="spellEnd"/>
            <w:r w:rsidRPr="00871294">
              <w:rPr>
                <w:sz w:val="22"/>
                <w:szCs w:val="22"/>
                <w:lang w:val="uk-UA"/>
              </w:rPr>
              <w:t xml:space="preserve"> ТГ</w:t>
            </w:r>
          </w:p>
        </w:tc>
        <w:tc>
          <w:tcPr>
            <w:tcW w:w="2405" w:type="dxa"/>
            <w:tcBorders>
              <w:top w:val="nil"/>
              <w:left w:val="nil"/>
              <w:bottom w:val="single" w:sz="4" w:space="0" w:color="auto"/>
              <w:right w:val="single" w:sz="4" w:space="0" w:color="auto"/>
            </w:tcBorders>
            <w:vAlign w:val="center"/>
            <w:hideMark/>
          </w:tcPr>
          <w:p w14:paraId="4891D306" w14:textId="77777777" w:rsidR="003218C6" w:rsidRPr="00871294" w:rsidRDefault="003218C6" w:rsidP="000511D8">
            <w:pPr>
              <w:rPr>
                <w:sz w:val="22"/>
                <w:szCs w:val="22"/>
                <w:lang w:val="uk-UA"/>
              </w:rPr>
            </w:pPr>
            <w:proofErr w:type="spellStart"/>
            <w:r w:rsidRPr="00871294">
              <w:rPr>
                <w:sz w:val="22"/>
                <w:szCs w:val="22"/>
                <w:lang w:val="uk-UA"/>
              </w:rPr>
              <w:t>Остерське</w:t>
            </w:r>
            <w:proofErr w:type="spellEnd"/>
            <w:r w:rsidRPr="00871294">
              <w:rPr>
                <w:sz w:val="22"/>
                <w:szCs w:val="22"/>
                <w:lang w:val="uk-UA"/>
              </w:rPr>
              <w:t xml:space="preserve"> ВУЖКГ</w:t>
            </w:r>
          </w:p>
        </w:tc>
        <w:tc>
          <w:tcPr>
            <w:tcW w:w="993" w:type="dxa"/>
            <w:tcBorders>
              <w:top w:val="nil"/>
              <w:left w:val="nil"/>
              <w:bottom w:val="single" w:sz="4" w:space="0" w:color="auto"/>
              <w:right w:val="single" w:sz="4" w:space="0" w:color="auto"/>
            </w:tcBorders>
            <w:vAlign w:val="center"/>
            <w:hideMark/>
          </w:tcPr>
          <w:p w14:paraId="1D596692" w14:textId="77777777" w:rsidR="003218C6" w:rsidRPr="00871294" w:rsidRDefault="003218C6" w:rsidP="000511D8">
            <w:pPr>
              <w:jc w:val="center"/>
              <w:rPr>
                <w:sz w:val="22"/>
                <w:szCs w:val="22"/>
                <w:lang w:val="uk-UA"/>
              </w:rPr>
            </w:pPr>
            <w:r w:rsidRPr="00871294">
              <w:rPr>
                <w:sz w:val="22"/>
                <w:szCs w:val="22"/>
                <w:lang w:val="uk-UA"/>
              </w:rPr>
              <w:t>214,80</w:t>
            </w:r>
          </w:p>
        </w:tc>
        <w:tc>
          <w:tcPr>
            <w:tcW w:w="851" w:type="dxa"/>
            <w:tcBorders>
              <w:top w:val="nil"/>
              <w:left w:val="nil"/>
              <w:bottom w:val="single" w:sz="4" w:space="0" w:color="auto"/>
              <w:right w:val="single" w:sz="4" w:space="0" w:color="auto"/>
            </w:tcBorders>
            <w:vAlign w:val="center"/>
            <w:hideMark/>
          </w:tcPr>
          <w:p w14:paraId="09C0BD45" w14:textId="77777777" w:rsidR="003218C6" w:rsidRPr="00871294" w:rsidRDefault="003218C6" w:rsidP="000511D8">
            <w:pPr>
              <w:jc w:val="center"/>
              <w:rPr>
                <w:sz w:val="22"/>
                <w:szCs w:val="22"/>
                <w:lang w:val="uk-UA"/>
              </w:rPr>
            </w:pPr>
            <w:r w:rsidRPr="00871294">
              <w:rPr>
                <w:sz w:val="22"/>
                <w:szCs w:val="22"/>
                <w:lang w:val="uk-UA"/>
              </w:rPr>
              <w:t>104,80</w:t>
            </w:r>
          </w:p>
        </w:tc>
        <w:tc>
          <w:tcPr>
            <w:tcW w:w="850" w:type="dxa"/>
            <w:tcBorders>
              <w:top w:val="nil"/>
              <w:left w:val="nil"/>
              <w:bottom w:val="single" w:sz="4" w:space="0" w:color="auto"/>
              <w:right w:val="single" w:sz="4" w:space="0" w:color="auto"/>
            </w:tcBorders>
            <w:vAlign w:val="center"/>
            <w:hideMark/>
          </w:tcPr>
          <w:p w14:paraId="4229A575"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52BD457B"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421F6091" w14:textId="77777777" w:rsidR="003218C6" w:rsidRPr="00871294" w:rsidRDefault="003218C6" w:rsidP="000511D8">
            <w:pPr>
              <w:jc w:val="center"/>
              <w:rPr>
                <w:sz w:val="22"/>
                <w:szCs w:val="22"/>
                <w:lang w:val="uk-UA"/>
              </w:rPr>
            </w:pPr>
            <w:r w:rsidRPr="00871294">
              <w:rPr>
                <w:sz w:val="22"/>
                <w:szCs w:val="22"/>
                <w:lang w:val="uk-UA"/>
              </w:rPr>
              <w:t>110,00</w:t>
            </w:r>
          </w:p>
        </w:tc>
        <w:tc>
          <w:tcPr>
            <w:tcW w:w="992" w:type="dxa"/>
            <w:tcBorders>
              <w:top w:val="nil"/>
              <w:left w:val="nil"/>
              <w:bottom w:val="single" w:sz="4" w:space="0" w:color="auto"/>
              <w:right w:val="single" w:sz="4" w:space="0" w:color="auto"/>
            </w:tcBorders>
            <w:vAlign w:val="center"/>
            <w:hideMark/>
          </w:tcPr>
          <w:p w14:paraId="48C86F32"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4C5EA6CF"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66321E46"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2BC063C9" w14:textId="77777777" w:rsidR="003218C6" w:rsidRPr="00871294" w:rsidRDefault="003218C6" w:rsidP="000511D8">
            <w:pPr>
              <w:jc w:val="center"/>
              <w:rPr>
                <w:sz w:val="22"/>
                <w:szCs w:val="22"/>
                <w:lang w:val="uk-UA"/>
              </w:rPr>
            </w:pPr>
            <w:r w:rsidRPr="00871294">
              <w:rPr>
                <w:sz w:val="22"/>
                <w:szCs w:val="22"/>
                <w:lang w:val="uk-UA"/>
              </w:rPr>
              <w:t>-</w:t>
            </w:r>
          </w:p>
        </w:tc>
        <w:tc>
          <w:tcPr>
            <w:tcW w:w="993" w:type="dxa"/>
            <w:tcBorders>
              <w:top w:val="nil"/>
              <w:left w:val="nil"/>
              <w:bottom w:val="single" w:sz="4" w:space="0" w:color="auto"/>
              <w:right w:val="single" w:sz="4" w:space="0" w:color="auto"/>
            </w:tcBorders>
            <w:vAlign w:val="center"/>
            <w:hideMark/>
          </w:tcPr>
          <w:p w14:paraId="0EC0CF45" w14:textId="77777777" w:rsidR="003218C6" w:rsidRPr="00871294" w:rsidRDefault="003218C6" w:rsidP="000511D8">
            <w:pPr>
              <w:jc w:val="center"/>
              <w:rPr>
                <w:sz w:val="22"/>
                <w:szCs w:val="22"/>
                <w:lang w:val="uk-UA"/>
              </w:rPr>
            </w:pPr>
            <w:r w:rsidRPr="00871294">
              <w:rPr>
                <w:sz w:val="22"/>
                <w:szCs w:val="22"/>
                <w:lang w:val="uk-UA"/>
              </w:rPr>
              <w:t>-</w:t>
            </w:r>
          </w:p>
        </w:tc>
        <w:tc>
          <w:tcPr>
            <w:tcW w:w="1344" w:type="dxa"/>
            <w:tcBorders>
              <w:top w:val="nil"/>
              <w:left w:val="nil"/>
              <w:bottom w:val="single" w:sz="4" w:space="0" w:color="auto"/>
              <w:right w:val="single" w:sz="4" w:space="0" w:color="auto"/>
            </w:tcBorders>
            <w:vAlign w:val="center"/>
            <w:hideMark/>
          </w:tcPr>
          <w:p w14:paraId="15DC34DA" w14:textId="77777777" w:rsidR="003218C6" w:rsidRPr="00871294" w:rsidRDefault="003218C6" w:rsidP="000511D8">
            <w:pPr>
              <w:jc w:val="center"/>
              <w:rPr>
                <w:sz w:val="22"/>
                <w:szCs w:val="22"/>
                <w:lang w:val="uk-UA"/>
              </w:rPr>
            </w:pPr>
            <w:r w:rsidRPr="00871294">
              <w:rPr>
                <w:sz w:val="22"/>
                <w:szCs w:val="22"/>
                <w:lang w:val="uk-UA"/>
              </w:rPr>
              <w:t>01.01.2024</w:t>
            </w:r>
          </w:p>
        </w:tc>
      </w:tr>
      <w:tr w:rsidR="003218C6" w:rsidRPr="00871294" w14:paraId="23E0A0CB" w14:textId="77777777" w:rsidTr="000511D8">
        <w:trPr>
          <w:trHeight w:val="63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2FD82B2" w14:textId="77777777" w:rsidR="003218C6" w:rsidRPr="00871294" w:rsidRDefault="003218C6" w:rsidP="000511D8">
            <w:pPr>
              <w:rPr>
                <w:sz w:val="22"/>
                <w:szCs w:val="22"/>
                <w:lang w:val="uk-UA"/>
              </w:rPr>
            </w:pPr>
            <w:r w:rsidRPr="00871294">
              <w:rPr>
                <w:sz w:val="22"/>
                <w:szCs w:val="22"/>
                <w:lang w:val="uk-UA"/>
              </w:rPr>
              <w:t xml:space="preserve"> </w:t>
            </w:r>
            <w:proofErr w:type="spellStart"/>
            <w:r w:rsidRPr="00871294">
              <w:rPr>
                <w:sz w:val="22"/>
                <w:szCs w:val="22"/>
                <w:lang w:val="uk-UA"/>
              </w:rPr>
              <w:t>м.Семенівка</w:t>
            </w:r>
            <w:proofErr w:type="spellEnd"/>
            <w:r w:rsidRPr="00871294">
              <w:rPr>
                <w:sz w:val="22"/>
                <w:szCs w:val="22"/>
                <w:lang w:val="uk-UA"/>
              </w:rPr>
              <w:t>, Семенівська ТГ</w:t>
            </w:r>
          </w:p>
        </w:tc>
        <w:tc>
          <w:tcPr>
            <w:tcW w:w="2405" w:type="dxa"/>
            <w:tcBorders>
              <w:top w:val="nil"/>
              <w:left w:val="nil"/>
              <w:bottom w:val="single" w:sz="4" w:space="0" w:color="auto"/>
              <w:right w:val="single" w:sz="4" w:space="0" w:color="auto"/>
            </w:tcBorders>
            <w:shd w:val="clear" w:color="000000" w:fill="FFFFFF"/>
            <w:vAlign w:val="center"/>
            <w:hideMark/>
          </w:tcPr>
          <w:p w14:paraId="128BAFCC" w14:textId="77777777" w:rsidR="003218C6" w:rsidRPr="00871294" w:rsidRDefault="003218C6" w:rsidP="000511D8">
            <w:pPr>
              <w:rPr>
                <w:sz w:val="22"/>
                <w:szCs w:val="22"/>
                <w:lang w:val="uk-UA"/>
              </w:rPr>
            </w:pPr>
            <w:r w:rsidRPr="00871294">
              <w:rPr>
                <w:sz w:val="22"/>
                <w:szCs w:val="22"/>
                <w:lang w:val="uk-UA"/>
              </w:rPr>
              <w:t>КП "Семенівське"</w:t>
            </w:r>
          </w:p>
        </w:tc>
        <w:tc>
          <w:tcPr>
            <w:tcW w:w="993" w:type="dxa"/>
            <w:tcBorders>
              <w:top w:val="nil"/>
              <w:left w:val="nil"/>
              <w:bottom w:val="single" w:sz="4" w:space="0" w:color="auto"/>
              <w:right w:val="single" w:sz="4" w:space="0" w:color="auto"/>
            </w:tcBorders>
            <w:vAlign w:val="center"/>
            <w:hideMark/>
          </w:tcPr>
          <w:p w14:paraId="13E3E361" w14:textId="77777777" w:rsidR="003218C6" w:rsidRPr="00871294" w:rsidRDefault="003218C6" w:rsidP="000511D8">
            <w:pPr>
              <w:jc w:val="center"/>
              <w:rPr>
                <w:sz w:val="22"/>
                <w:szCs w:val="22"/>
                <w:lang w:val="uk-UA"/>
              </w:rPr>
            </w:pPr>
            <w:r w:rsidRPr="00871294">
              <w:rPr>
                <w:sz w:val="22"/>
                <w:szCs w:val="22"/>
                <w:lang w:val="uk-UA"/>
              </w:rPr>
              <w:t>187,4</w:t>
            </w:r>
          </w:p>
        </w:tc>
        <w:tc>
          <w:tcPr>
            <w:tcW w:w="851" w:type="dxa"/>
            <w:tcBorders>
              <w:top w:val="nil"/>
              <w:left w:val="nil"/>
              <w:bottom w:val="single" w:sz="4" w:space="0" w:color="auto"/>
              <w:right w:val="single" w:sz="4" w:space="0" w:color="auto"/>
            </w:tcBorders>
            <w:vAlign w:val="center"/>
            <w:hideMark/>
          </w:tcPr>
          <w:p w14:paraId="2896B18B" w14:textId="77777777" w:rsidR="003218C6" w:rsidRPr="00871294" w:rsidRDefault="003218C6" w:rsidP="000511D8">
            <w:pPr>
              <w:jc w:val="center"/>
              <w:rPr>
                <w:sz w:val="22"/>
                <w:szCs w:val="22"/>
                <w:lang w:val="uk-UA"/>
              </w:rPr>
            </w:pPr>
            <w:r w:rsidRPr="00871294">
              <w:rPr>
                <w:sz w:val="22"/>
                <w:szCs w:val="22"/>
                <w:lang w:val="uk-UA"/>
              </w:rPr>
              <w:t>54,62</w:t>
            </w:r>
          </w:p>
        </w:tc>
        <w:tc>
          <w:tcPr>
            <w:tcW w:w="850" w:type="dxa"/>
            <w:tcBorders>
              <w:top w:val="nil"/>
              <w:left w:val="nil"/>
              <w:bottom w:val="single" w:sz="4" w:space="0" w:color="auto"/>
              <w:right w:val="single" w:sz="4" w:space="0" w:color="auto"/>
            </w:tcBorders>
            <w:shd w:val="clear" w:color="000000" w:fill="FFFFFF"/>
            <w:vAlign w:val="center"/>
            <w:hideMark/>
          </w:tcPr>
          <w:p w14:paraId="3825E8E7" w14:textId="77777777" w:rsidR="003218C6" w:rsidRPr="00871294" w:rsidRDefault="003218C6" w:rsidP="000511D8">
            <w:pPr>
              <w:jc w:val="center"/>
              <w:rPr>
                <w:sz w:val="22"/>
                <w:szCs w:val="22"/>
                <w:lang w:val="uk-UA"/>
              </w:rPr>
            </w:pPr>
            <w:r w:rsidRPr="00871294">
              <w:rPr>
                <w:sz w:val="22"/>
                <w:szCs w:val="22"/>
                <w:lang w:val="uk-UA"/>
              </w:rPr>
              <w:t>132,78</w:t>
            </w:r>
          </w:p>
        </w:tc>
        <w:tc>
          <w:tcPr>
            <w:tcW w:w="850" w:type="dxa"/>
            <w:tcBorders>
              <w:top w:val="nil"/>
              <w:left w:val="nil"/>
              <w:bottom w:val="single" w:sz="4" w:space="0" w:color="auto"/>
              <w:right w:val="single" w:sz="4" w:space="0" w:color="auto"/>
            </w:tcBorders>
            <w:vAlign w:val="center"/>
            <w:hideMark/>
          </w:tcPr>
          <w:p w14:paraId="2164C3BB"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31B5A04C"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vAlign w:val="center"/>
            <w:hideMark/>
          </w:tcPr>
          <w:p w14:paraId="1FD34267"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06A72524"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vAlign w:val="center"/>
            <w:hideMark/>
          </w:tcPr>
          <w:p w14:paraId="554880A3"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vAlign w:val="center"/>
            <w:hideMark/>
          </w:tcPr>
          <w:p w14:paraId="597BCDA5" w14:textId="77777777" w:rsidR="003218C6" w:rsidRPr="00871294" w:rsidRDefault="003218C6" w:rsidP="000511D8">
            <w:pPr>
              <w:jc w:val="center"/>
              <w:rPr>
                <w:sz w:val="22"/>
                <w:szCs w:val="22"/>
                <w:lang w:val="uk-UA"/>
              </w:rPr>
            </w:pPr>
            <w:r w:rsidRPr="00871294">
              <w:rPr>
                <w:sz w:val="22"/>
                <w:szCs w:val="22"/>
                <w:lang w:val="uk-UA"/>
              </w:rPr>
              <w:t>-</w:t>
            </w:r>
          </w:p>
        </w:tc>
        <w:tc>
          <w:tcPr>
            <w:tcW w:w="993" w:type="dxa"/>
            <w:tcBorders>
              <w:top w:val="nil"/>
              <w:left w:val="nil"/>
              <w:bottom w:val="single" w:sz="4" w:space="0" w:color="auto"/>
              <w:right w:val="single" w:sz="4" w:space="0" w:color="auto"/>
            </w:tcBorders>
            <w:vAlign w:val="center"/>
            <w:hideMark/>
          </w:tcPr>
          <w:p w14:paraId="7D8D2A60" w14:textId="77777777" w:rsidR="003218C6" w:rsidRPr="00871294" w:rsidRDefault="003218C6" w:rsidP="000511D8">
            <w:pPr>
              <w:jc w:val="center"/>
              <w:rPr>
                <w:sz w:val="22"/>
                <w:szCs w:val="22"/>
                <w:lang w:val="uk-UA"/>
              </w:rPr>
            </w:pPr>
            <w:r w:rsidRPr="00871294">
              <w:rPr>
                <w:sz w:val="22"/>
                <w:szCs w:val="22"/>
                <w:lang w:val="uk-UA"/>
              </w:rPr>
              <w:t>-</w:t>
            </w:r>
          </w:p>
        </w:tc>
        <w:tc>
          <w:tcPr>
            <w:tcW w:w="1344" w:type="dxa"/>
            <w:tcBorders>
              <w:top w:val="nil"/>
              <w:left w:val="nil"/>
              <w:bottom w:val="single" w:sz="4" w:space="0" w:color="auto"/>
              <w:right w:val="single" w:sz="4" w:space="0" w:color="auto"/>
            </w:tcBorders>
            <w:vAlign w:val="center"/>
            <w:hideMark/>
          </w:tcPr>
          <w:p w14:paraId="2B9F933F" w14:textId="77777777" w:rsidR="003218C6" w:rsidRPr="00871294" w:rsidRDefault="003218C6" w:rsidP="000511D8">
            <w:pPr>
              <w:jc w:val="center"/>
              <w:rPr>
                <w:sz w:val="22"/>
                <w:szCs w:val="22"/>
                <w:lang w:val="uk-UA"/>
              </w:rPr>
            </w:pPr>
            <w:r w:rsidRPr="00871294">
              <w:rPr>
                <w:sz w:val="22"/>
                <w:szCs w:val="22"/>
                <w:lang w:val="uk-UA"/>
              </w:rPr>
              <w:t>01.04.2024</w:t>
            </w:r>
          </w:p>
        </w:tc>
      </w:tr>
      <w:tr w:rsidR="003218C6" w:rsidRPr="00871294" w14:paraId="7253B881" w14:textId="77777777" w:rsidTr="000511D8">
        <w:trPr>
          <w:trHeight w:val="63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B855B77" w14:textId="783FED71" w:rsidR="003218C6" w:rsidRPr="00871294" w:rsidRDefault="00D6055D" w:rsidP="000511D8">
            <w:pPr>
              <w:rPr>
                <w:sz w:val="22"/>
                <w:szCs w:val="22"/>
                <w:lang w:val="uk-UA"/>
              </w:rPr>
            </w:pPr>
            <w:r>
              <w:rPr>
                <w:sz w:val="22"/>
                <w:szCs w:val="22"/>
                <w:lang w:val="uk-UA"/>
              </w:rPr>
              <w:t>селище</w:t>
            </w:r>
            <w:r w:rsidR="003218C6" w:rsidRPr="00871294">
              <w:rPr>
                <w:sz w:val="22"/>
                <w:szCs w:val="22"/>
                <w:lang w:val="uk-UA"/>
              </w:rPr>
              <w:t xml:space="preserve"> Сосниця, Сосницька ТГ</w:t>
            </w:r>
          </w:p>
        </w:tc>
        <w:tc>
          <w:tcPr>
            <w:tcW w:w="2405" w:type="dxa"/>
            <w:tcBorders>
              <w:top w:val="nil"/>
              <w:left w:val="nil"/>
              <w:bottom w:val="single" w:sz="4" w:space="0" w:color="auto"/>
              <w:right w:val="single" w:sz="4" w:space="0" w:color="auto"/>
            </w:tcBorders>
            <w:shd w:val="clear" w:color="000000" w:fill="FFFFFF"/>
            <w:vAlign w:val="center"/>
            <w:hideMark/>
          </w:tcPr>
          <w:p w14:paraId="4612EE9F" w14:textId="77777777" w:rsidR="003218C6" w:rsidRPr="00871294" w:rsidRDefault="003218C6" w:rsidP="000511D8">
            <w:pPr>
              <w:rPr>
                <w:sz w:val="22"/>
                <w:szCs w:val="22"/>
                <w:lang w:val="uk-UA"/>
              </w:rPr>
            </w:pPr>
            <w:r w:rsidRPr="00871294">
              <w:rPr>
                <w:sz w:val="22"/>
                <w:szCs w:val="22"/>
                <w:lang w:val="uk-UA"/>
              </w:rPr>
              <w:t>КП "Сосницьке КЖУ"</w:t>
            </w:r>
          </w:p>
        </w:tc>
        <w:tc>
          <w:tcPr>
            <w:tcW w:w="993" w:type="dxa"/>
            <w:tcBorders>
              <w:top w:val="nil"/>
              <w:left w:val="nil"/>
              <w:bottom w:val="single" w:sz="4" w:space="0" w:color="auto"/>
              <w:right w:val="single" w:sz="4" w:space="0" w:color="auto"/>
            </w:tcBorders>
            <w:vAlign w:val="center"/>
            <w:hideMark/>
          </w:tcPr>
          <w:p w14:paraId="5F59367B" w14:textId="77777777" w:rsidR="003218C6" w:rsidRPr="00871294" w:rsidRDefault="003218C6" w:rsidP="000511D8">
            <w:pPr>
              <w:jc w:val="center"/>
              <w:rPr>
                <w:sz w:val="22"/>
                <w:szCs w:val="22"/>
                <w:lang w:val="uk-UA"/>
              </w:rPr>
            </w:pPr>
            <w:r w:rsidRPr="00871294">
              <w:rPr>
                <w:sz w:val="22"/>
                <w:szCs w:val="22"/>
                <w:lang w:val="uk-UA"/>
              </w:rPr>
              <w:t>201,52</w:t>
            </w:r>
          </w:p>
        </w:tc>
        <w:tc>
          <w:tcPr>
            <w:tcW w:w="851" w:type="dxa"/>
            <w:tcBorders>
              <w:top w:val="nil"/>
              <w:left w:val="nil"/>
              <w:bottom w:val="single" w:sz="4" w:space="0" w:color="auto"/>
              <w:right w:val="single" w:sz="4" w:space="0" w:color="auto"/>
            </w:tcBorders>
            <w:vAlign w:val="center"/>
            <w:hideMark/>
          </w:tcPr>
          <w:p w14:paraId="7C8BFC06" w14:textId="77777777" w:rsidR="003218C6" w:rsidRPr="00871294" w:rsidRDefault="003218C6" w:rsidP="000511D8">
            <w:pPr>
              <w:jc w:val="center"/>
              <w:rPr>
                <w:sz w:val="22"/>
                <w:szCs w:val="22"/>
                <w:lang w:val="uk-UA"/>
              </w:rPr>
            </w:pPr>
            <w:r w:rsidRPr="00871294">
              <w:rPr>
                <w:sz w:val="22"/>
                <w:szCs w:val="22"/>
                <w:lang w:val="uk-UA"/>
              </w:rPr>
              <w:t>178,54</w:t>
            </w:r>
          </w:p>
        </w:tc>
        <w:tc>
          <w:tcPr>
            <w:tcW w:w="850" w:type="dxa"/>
            <w:tcBorders>
              <w:top w:val="nil"/>
              <w:left w:val="nil"/>
              <w:bottom w:val="single" w:sz="4" w:space="0" w:color="auto"/>
              <w:right w:val="single" w:sz="4" w:space="0" w:color="auto"/>
            </w:tcBorders>
            <w:shd w:val="clear" w:color="000000" w:fill="FFFFFF"/>
            <w:vAlign w:val="center"/>
            <w:hideMark/>
          </w:tcPr>
          <w:p w14:paraId="21506F3D"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5C830C8"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0C043649" w14:textId="77777777" w:rsidR="003218C6" w:rsidRPr="00871294" w:rsidRDefault="003218C6" w:rsidP="000511D8">
            <w:pPr>
              <w:jc w:val="center"/>
              <w:rPr>
                <w:sz w:val="22"/>
                <w:szCs w:val="22"/>
                <w:lang w:val="uk-UA"/>
              </w:rPr>
            </w:pPr>
            <w:r w:rsidRPr="00871294">
              <w:rPr>
                <w:sz w:val="22"/>
                <w:szCs w:val="22"/>
                <w:lang w:val="uk-UA"/>
              </w:rPr>
              <w:t>22,98</w:t>
            </w:r>
          </w:p>
        </w:tc>
        <w:tc>
          <w:tcPr>
            <w:tcW w:w="992" w:type="dxa"/>
            <w:tcBorders>
              <w:top w:val="nil"/>
              <w:left w:val="nil"/>
              <w:bottom w:val="single" w:sz="4" w:space="0" w:color="auto"/>
              <w:right w:val="single" w:sz="4" w:space="0" w:color="auto"/>
            </w:tcBorders>
            <w:vAlign w:val="center"/>
            <w:hideMark/>
          </w:tcPr>
          <w:p w14:paraId="18A348E4"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vAlign w:val="center"/>
            <w:hideMark/>
          </w:tcPr>
          <w:p w14:paraId="4B301969"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vAlign w:val="center"/>
            <w:hideMark/>
          </w:tcPr>
          <w:p w14:paraId="0F4BAF08"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vAlign w:val="center"/>
            <w:hideMark/>
          </w:tcPr>
          <w:p w14:paraId="6586903C"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vAlign w:val="center"/>
            <w:hideMark/>
          </w:tcPr>
          <w:p w14:paraId="76582ED3"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tcBorders>
              <w:top w:val="nil"/>
              <w:left w:val="nil"/>
              <w:bottom w:val="single" w:sz="4" w:space="0" w:color="auto"/>
              <w:right w:val="single" w:sz="4" w:space="0" w:color="auto"/>
            </w:tcBorders>
            <w:vAlign w:val="center"/>
            <w:hideMark/>
          </w:tcPr>
          <w:p w14:paraId="30095D79" w14:textId="77777777" w:rsidR="003218C6" w:rsidRPr="00871294" w:rsidRDefault="003218C6" w:rsidP="000511D8">
            <w:pPr>
              <w:jc w:val="center"/>
              <w:rPr>
                <w:sz w:val="22"/>
                <w:szCs w:val="22"/>
                <w:lang w:val="uk-UA"/>
              </w:rPr>
            </w:pPr>
            <w:r w:rsidRPr="00871294">
              <w:rPr>
                <w:sz w:val="22"/>
                <w:szCs w:val="22"/>
                <w:lang w:val="uk-UA"/>
              </w:rPr>
              <w:t>01.02.2024</w:t>
            </w:r>
          </w:p>
        </w:tc>
      </w:tr>
      <w:tr w:rsidR="003218C6" w:rsidRPr="00871294" w14:paraId="0C93E3BF" w14:textId="77777777" w:rsidTr="000511D8">
        <w:trPr>
          <w:trHeight w:val="630"/>
        </w:trPr>
        <w:tc>
          <w:tcPr>
            <w:tcW w:w="2000" w:type="dxa"/>
            <w:tcBorders>
              <w:top w:val="nil"/>
              <w:left w:val="single" w:sz="4" w:space="0" w:color="auto"/>
              <w:bottom w:val="nil"/>
              <w:right w:val="single" w:sz="4" w:space="0" w:color="auto"/>
            </w:tcBorders>
            <w:shd w:val="clear" w:color="000000" w:fill="FFFFFF"/>
            <w:vAlign w:val="center"/>
            <w:hideMark/>
          </w:tcPr>
          <w:p w14:paraId="10DA2CFE" w14:textId="77777777" w:rsidR="003218C6" w:rsidRPr="00871294" w:rsidRDefault="003218C6" w:rsidP="000511D8">
            <w:pPr>
              <w:rPr>
                <w:lang w:val="uk-UA"/>
              </w:rPr>
            </w:pPr>
            <w:proofErr w:type="spellStart"/>
            <w:r w:rsidRPr="00871294">
              <w:rPr>
                <w:sz w:val="22"/>
                <w:szCs w:val="22"/>
                <w:lang w:val="uk-UA"/>
              </w:rPr>
              <w:lastRenderedPageBreak/>
              <w:t>м.Ічня</w:t>
            </w:r>
            <w:proofErr w:type="spellEnd"/>
            <w:r w:rsidRPr="00871294">
              <w:rPr>
                <w:sz w:val="22"/>
                <w:szCs w:val="22"/>
                <w:lang w:val="uk-UA"/>
              </w:rPr>
              <w:t>,                       Ічнянська ТГ</w:t>
            </w:r>
          </w:p>
          <w:p w14:paraId="1CFCD721" w14:textId="77777777" w:rsidR="003218C6" w:rsidRPr="00871294" w:rsidRDefault="003218C6" w:rsidP="000511D8">
            <w:pPr>
              <w:rPr>
                <w:sz w:val="22"/>
                <w:szCs w:val="22"/>
                <w:lang w:val="uk-UA"/>
              </w:rPr>
            </w:pPr>
            <w:r w:rsidRPr="00871294">
              <w:rPr>
                <w:lang w:val="uk-UA"/>
              </w:rPr>
              <w:t>(для населення)</w:t>
            </w:r>
          </w:p>
        </w:tc>
        <w:tc>
          <w:tcPr>
            <w:tcW w:w="2405" w:type="dxa"/>
            <w:tcBorders>
              <w:top w:val="nil"/>
              <w:left w:val="nil"/>
              <w:bottom w:val="nil"/>
              <w:right w:val="single" w:sz="4" w:space="0" w:color="auto"/>
            </w:tcBorders>
            <w:shd w:val="clear" w:color="000000" w:fill="FFFFFF"/>
            <w:vAlign w:val="center"/>
            <w:hideMark/>
          </w:tcPr>
          <w:p w14:paraId="2AD5D213" w14:textId="77777777" w:rsidR="003218C6" w:rsidRPr="00871294" w:rsidRDefault="003218C6" w:rsidP="000511D8">
            <w:pPr>
              <w:rPr>
                <w:sz w:val="22"/>
                <w:szCs w:val="22"/>
                <w:lang w:val="uk-UA"/>
              </w:rPr>
            </w:pPr>
            <w:r w:rsidRPr="00871294">
              <w:rPr>
                <w:sz w:val="22"/>
                <w:szCs w:val="22"/>
                <w:lang w:val="uk-UA"/>
              </w:rPr>
              <w:t>КП "Ічнянське ВУЖКГ"</w:t>
            </w:r>
          </w:p>
        </w:tc>
        <w:tc>
          <w:tcPr>
            <w:tcW w:w="993" w:type="dxa"/>
            <w:tcBorders>
              <w:top w:val="nil"/>
              <w:left w:val="nil"/>
              <w:bottom w:val="single" w:sz="4" w:space="0" w:color="auto"/>
              <w:right w:val="single" w:sz="4" w:space="0" w:color="auto"/>
            </w:tcBorders>
            <w:shd w:val="clear" w:color="000000" w:fill="FFFFFF"/>
            <w:vAlign w:val="center"/>
            <w:hideMark/>
          </w:tcPr>
          <w:p w14:paraId="67E8E882" w14:textId="77777777" w:rsidR="003218C6" w:rsidRPr="00871294" w:rsidRDefault="003218C6" w:rsidP="000511D8">
            <w:pPr>
              <w:jc w:val="center"/>
              <w:rPr>
                <w:sz w:val="22"/>
                <w:szCs w:val="22"/>
                <w:lang w:val="uk-UA"/>
              </w:rPr>
            </w:pPr>
            <w:r w:rsidRPr="00871294">
              <w:rPr>
                <w:sz w:val="22"/>
                <w:szCs w:val="22"/>
                <w:lang w:val="uk-UA"/>
              </w:rPr>
              <w:t>237,55</w:t>
            </w:r>
          </w:p>
        </w:tc>
        <w:tc>
          <w:tcPr>
            <w:tcW w:w="851" w:type="dxa"/>
            <w:tcBorders>
              <w:top w:val="nil"/>
              <w:left w:val="nil"/>
              <w:bottom w:val="single" w:sz="4" w:space="0" w:color="auto"/>
              <w:right w:val="single" w:sz="4" w:space="0" w:color="auto"/>
            </w:tcBorders>
            <w:shd w:val="clear" w:color="000000" w:fill="FFFFFF"/>
            <w:vAlign w:val="center"/>
            <w:hideMark/>
          </w:tcPr>
          <w:p w14:paraId="6D2CB99C"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67D99593"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14C04A4"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7C5AD20E"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shd w:val="clear" w:color="000000" w:fill="FFFFFF"/>
            <w:vAlign w:val="center"/>
            <w:hideMark/>
          </w:tcPr>
          <w:p w14:paraId="4339520E"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090DBD61"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6F26E0FE"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4192574D"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262BF586"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76D344" w14:textId="77777777" w:rsidR="003218C6" w:rsidRPr="00871294" w:rsidRDefault="003218C6" w:rsidP="000511D8">
            <w:pPr>
              <w:jc w:val="center"/>
              <w:rPr>
                <w:sz w:val="22"/>
                <w:szCs w:val="22"/>
                <w:lang w:val="uk-UA"/>
              </w:rPr>
            </w:pPr>
            <w:r w:rsidRPr="00871294">
              <w:rPr>
                <w:sz w:val="22"/>
                <w:szCs w:val="22"/>
                <w:lang w:val="uk-UA"/>
              </w:rPr>
              <w:t>01.01.2025</w:t>
            </w:r>
          </w:p>
        </w:tc>
      </w:tr>
      <w:tr w:rsidR="003218C6" w:rsidRPr="00871294" w14:paraId="5D2A73E1" w14:textId="77777777" w:rsidTr="000511D8">
        <w:trPr>
          <w:trHeight w:val="63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4DC99" w14:textId="77777777" w:rsidR="003218C6" w:rsidRPr="00871294" w:rsidRDefault="003218C6" w:rsidP="000511D8">
            <w:pPr>
              <w:rPr>
                <w:lang w:val="uk-UA"/>
              </w:rPr>
            </w:pPr>
            <w:proofErr w:type="spellStart"/>
            <w:r w:rsidRPr="00871294">
              <w:rPr>
                <w:sz w:val="22"/>
                <w:szCs w:val="22"/>
                <w:lang w:val="uk-UA"/>
              </w:rPr>
              <w:t>м.Ічня</w:t>
            </w:r>
            <w:proofErr w:type="spellEnd"/>
            <w:r w:rsidRPr="00871294">
              <w:rPr>
                <w:sz w:val="22"/>
                <w:szCs w:val="22"/>
                <w:lang w:val="uk-UA"/>
              </w:rPr>
              <w:t>,                       Ічнянська ТГ</w:t>
            </w:r>
          </w:p>
          <w:p w14:paraId="09DF94A1" w14:textId="77777777" w:rsidR="003218C6" w:rsidRPr="00871294" w:rsidRDefault="003218C6" w:rsidP="000511D8">
            <w:pPr>
              <w:rPr>
                <w:sz w:val="22"/>
                <w:szCs w:val="22"/>
                <w:lang w:val="uk-UA"/>
              </w:rPr>
            </w:pPr>
            <w:r w:rsidRPr="00871294">
              <w:rPr>
                <w:lang w:val="uk-UA"/>
              </w:rPr>
              <w:t>(для бюджетних організацій)</w:t>
            </w:r>
          </w:p>
        </w:tc>
        <w:tc>
          <w:tcPr>
            <w:tcW w:w="2405" w:type="dxa"/>
            <w:tcBorders>
              <w:top w:val="single" w:sz="4" w:space="0" w:color="auto"/>
              <w:left w:val="nil"/>
              <w:bottom w:val="single" w:sz="4" w:space="0" w:color="auto"/>
              <w:right w:val="single" w:sz="4" w:space="0" w:color="auto"/>
            </w:tcBorders>
            <w:shd w:val="clear" w:color="000000" w:fill="FFFFFF"/>
            <w:vAlign w:val="center"/>
            <w:hideMark/>
          </w:tcPr>
          <w:p w14:paraId="61559D0F" w14:textId="77777777" w:rsidR="003218C6" w:rsidRPr="00871294" w:rsidRDefault="003218C6" w:rsidP="000511D8">
            <w:pPr>
              <w:rPr>
                <w:sz w:val="22"/>
                <w:szCs w:val="22"/>
                <w:lang w:val="uk-UA"/>
              </w:rPr>
            </w:pPr>
            <w:r w:rsidRPr="00871294">
              <w:rPr>
                <w:sz w:val="22"/>
                <w:szCs w:val="22"/>
                <w:lang w:val="uk-UA"/>
              </w:rPr>
              <w:t>КП "Ічнянське ВУЖКГ"</w:t>
            </w:r>
          </w:p>
        </w:tc>
        <w:tc>
          <w:tcPr>
            <w:tcW w:w="993" w:type="dxa"/>
            <w:tcBorders>
              <w:top w:val="nil"/>
              <w:left w:val="nil"/>
              <w:bottom w:val="single" w:sz="4" w:space="0" w:color="auto"/>
              <w:right w:val="single" w:sz="4" w:space="0" w:color="auto"/>
            </w:tcBorders>
            <w:shd w:val="clear" w:color="000000" w:fill="FFFFFF"/>
            <w:vAlign w:val="center"/>
            <w:hideMark/>
          </w:tcPr>
          <w:p w14:paraId="2C77279C" w14:textId="77777777" w:rsidR="003218C6" w:rsidRPr="00871294" w:rsidRDefault="003218C6" w:rsidP="000511D8">
            <w:pPr>
              <w:jc w:val="center"/>
              <w:rPr>
                <w:sz w:val="22"/>
                <w:szCs w:val="22"/>
                <w:lang w:val="uk-UA"/>
              </w:rPr>
            </w:pPr>
            <w:r w:rsidRPr="00871294">
              <w:rPr>
                <w:sz w:val="22"/>
                <w:szCs w:val="22"/>
                <w:lang w:val="uk-UA"/>
              </w:rPr>
              <w:t>246,86</w:t>
            </w:r>
          </w:p>
        </w:tc>
        <w:tc>
          <w:tcPr>
            <w:tcW w:w="851" w:type="dxa"/>
            <w:tcBorders>
              <w:top w:val="nil"/>
              <w:left w:val="nil"/>
              <w:bottom w:val="single" w:sz="4" w:space="0" w:color="auto"/>
              <w:right w:val="single" w:sz="4" w:space="0" w:color="auto"/>
            </w:tcBorders>
            <w:shd w:val="clear" w:color="000000" w:fill="FFFFFF"/>
            <w:vAlign w:val="center"/>
            <w:hideMark/>
          </w:tcPr>
          <w:p w14:paraId="7237595F"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506C7936"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6C72F571"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113ECE50"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shd w:val="clear" w:color="000000" w:fill="FFFFFF"/>
            <w:vAlign w:val="center"/>
            <w:hideMark/>
          </w:tcPr>
          <w:p w14:paraId="317D9A05"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3A8A8C2E"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70309CCC"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13FC2105"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4A8B674D"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tcBorders>
              <w:top w:val="nil"/>
              <w:left w:val="single" w:sz="4" w:space="0" w:color="auto"/>
              <w:bottom w:val="single" w:sz="4" w:space="0" w:color="000000"/>
              <w:right w:val="single" w:sz="4" w:space="0" w:color="auto"/>
            </w:tcBorders>
            <w:vAlign w:val="center"/>
            <w:hideMark/>
          </w:tcPr>
          <w:p w14:paraId="6106CE6F" w14:textId="77777777" w:rsidR="003218C6" w:rsidRPr="00871294" w:rsidRDefault="003218C6" w:rsidP="000511D8">
            <w:pPr>
              <w:rPr>
                <w:sz w:val="22"/>
                <w:szCs w:val="22"/>
                <w:lang w:val="uk-UA"/>
              </w:rPr>
            </w:pPr>
          </w:p>
        </w:tc>
      </w:tr>
      <w:tr w:rsidR="003218C6" w:rsidRPr="00871294" w14:paraId="58943521" w14:textId="77777777" w:rsidTr="000511D8">
        <w:trPr>
          <w:trHeight w:val="63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40AC6CBC" w14:textId="77777777" w:rsidR="003218C6" w:rsidRPr="00871294" w:rsidRDefault="003218C6" w:rsidP="000511D8">
            <w:pPr>
              <w:rPr>
                <w:lang w:val="uk-UA"/>
              </w:rPr>
            </w:pPr>
            <w:proofErr w:type="spellStart"/>
            <w:r w:rsidRPr="00871294">
              <w:rPr>
                <w:sz w:val="22"/>
                <w:szCs w:val="22"/>
                <w:lang w:val="uk-UA"/>
              </w:rPr>
              <w:t>м.Ічня</w:t>
            </w:r>
            <w:proofErr w:type="spellEnd"/>
            <w:r w:rsidRPr="00871294">
              <w:rPr>
                <w:sz w:val="22"/>
                <w:szCs w:val="22"/>
                <w:lang w:val="uk-UA"/>
              </w:rPr>
              <w:t>,                       Ічнянська ТГ</w:t>
            </w:r>
          </w:p>
          <w:p w14:paraId="31D434A6" w14:textId="77777777" w:rsidR="003218C6" w:rsidRPr="00871294" w:rsidRDefault="003218C6" w:rsidP="000511D8">
            <w:pPr>
              <w:rPr>
                <w:sz w:val="22"/>
                <w:szCs w:val="22"/>
                <w:lang w:val="uk-UA"/>
              </w:rPr>
            </w:pPr>
            <w:r w:rsidRPr="00871294">
              <w:rPr>
                <w:lang w:val="uk-UA"/>
              </w:rPr>
              <w:t>(для інших споживачів)</w:t>
            </w:r>
          </w:p>
        </w:tc>
        <w:tc>
          <w:tcPr>
            <w:tcW w:w="2405" w:type="dxa"/>
            <w:tcBorders>
              <w:top w:val="nil"/>
              <w:left w:val="nil"/>
              <w:bottom w:val="single" w:sz="4" w:space="0" w:color="auto"/>
              <w:right w:val="single" w:sz="4" w:space="0" w:color="auto"/>
            </w:tcBorders>
            <w:shd w:val="clear" w:color="000000" w:fill="FFFFFF"/>
            <w:vAlign w:val="center"/>
            <w:hideMark/>
          </w:tcPr>
          <w:p w14:paraId="34F4A1AB" w14:textId="77777777" w:rsidR="003218C6" w:rsidRPr="00871294" w:rsidRDefault="003218C6" w:rsidP="000511D8">
            <w:pPr>
              <w:rPr>
                <w:sz w:val="22"/>
                <w:szCs w:val="22"/>
                <w:lang w:val="uk-UA"/>
              </w:rPr>
            </w:pPr>
            <w:r w:rsidRPr="00871294">
              <w:rPr>
                <w:sz w:val="22"/>
                <w:szCs w:val="22"/>
                <w:lang w:val="uk-UA"/>
              </w:rPr>
              <w:t>КП "Ічнянське ВУЖКГ"</w:t>
            </w:r>
          </w:p>
        </w:tc>
        <w:tc>
          <w:tcPr>
            <w:tcW w:w="993" w:type="dxa"/>
            <w:tcBorders>
              <w:top w:val="nil"/>
              <w:left w:val="nil"/>
              <w:bottom w:val="single" w:sz="4" w:space="0" w:color="auto"/>
              <w:right w:val="single" w:sz="4" w:space="0" w:color="auto"/>
            </w:tcBorders>
            <w:shd w:val="clear" w:color="000000" w:fill="FFFFFF"/>
            <w:vAlign w:val="center"/>
            <w:hideMark/>
          </w:tcPr>
          <w:p w14:paraId="27EADD09" w14:textId="77777777" w:rsidR="003218C6" w:rsidRPr="00871294" w:rsidRDefault="003218C6" w:rsidP="000511D8">
            <w:pPr>
              <w:jc w:val="center"/>
              <w:rPr>
                <w:sz w:val="22"/>
                <w:szCs w:val="22"/>
                <w:lang w:val="uk-UA"/>
              </w:rPr>
            </w:pPr>
            <w:r w:rsidRPr="00871294">
              <w:rPr>
                <w:sz w:val="22"/>
                <w:szCs w:val="22"/>
                <w:lang w:val="uk-UA"/>
              </w:rPr>
              <w:t>260,83</w:t>
            </w:r>
          </w:p>
        </w:tc>
        <w:tc>
          <w:tcPr>
            <w:tcW w:w="851" w:type="dxa"/>
            <w:tcBorders>
              <w:top w:val="nil"/>
              <w:left w:val="nil"/>
              <w:bottom w:val="single" w:sz="4" w:space="0" w:color="auto"/>
              <w:right w:val="single" w:sz="4" w:space="0" w:color="auto"/>
            </w:tcBorders>
            <w:shd w:val="clear" w:color="000000" w:fill="FFFFFF"/>
            <w:vAlign w:val="center"/>
            <w:hideMark/>
          </w:tcPr>
          <w:p w14:paraId="782E79C8"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A02F3DB"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4E51D852"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34E4B1BC"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shd w:val="clear" w:color="000000" w:fill="FFFFFF"/>
            <w:vAlign w:val="center"/>
            <w:hideMark/>
          </w:tcPr>
          <w:p w14:paraId="44833B02"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797BA107"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16DD7990"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498D5211"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4D923E53"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tcBorders>
              <w:top w:val="nil"/>
              <w:left w:val="single" w:sz="4" w:space="0" w:color="auto"/>
              <w:bottom w:val="single" w:sz="4" w:space="0" w:color="000000"/>
              <w:right w:val="single" w:sz="4" w:space="0" w:color="auto"/>
            </w:tcBorders>
            <w:vAlign w:val="center"/>
            <w:hideMark/>
          </w:tcPr>
          <w:p w14:paraId="7E6DE26C" w14:textId="77777777" w:rsidR="003218C6" w:rsidRPr="00871294" w:rsidRDefault="003218C6" w:rsidP="000511D8">
            <w:pPr>
              <w:rPr>
                <w:sz w:val="22"/>
                <w:szCs w:val="22"/>
                <w:lang w:val="uk-UA"/>
              </w:rPr>
            </w:pPr>
          </w:p>
        </w:tc>
      </w:tr>
      <w:tr w:rsidR="003218C6" w:rsidRPr="00871294" w14:paraId="65464EDF" w14:textId="77777777" w:rsidTr="000511D8">
        <w:trPr>
          <w:trHeight w:val="630"/>
        </w:trPr>
        <w:tc>
          <w:tcPr>
            <w:tcW w:w="2000" w:type="dxa"/>
            <w:tcBorders>
              <w:top w:val="nil"/>
              <w:left w:val="single" w:sz="4" w:space="0" w:color="auto"/>
              <w:bottom w:val="nil"/>
              <w:right w:val="single" w:sz="4" w:space="0" w:color="auto"/>
            </w:tcBorders>
            <w:shd w:val="clear" w:color="000000" w:fill="FFFFFF"/>
            <w:vAlign w:val="center"/>
            <w:hideMark/>
          </w:tcPr>
          <w:p w14:paraId="48C72268" w14:textId="77777777" w:rsidR="003218C6" w:rsidRPr="00871294" w:rsidRDefault="003218C6" w:rsidP="000511D8">
            <w:pPr>
              <w:rPr>
                <w:lang w:val="uk-UA"/>
              </w:rPr>
            </w:pPr>
            <w:proofErr w:type="spellStart"/>
            <w:r w:rsidRPr="00871294">
              <w:rPr>
                <w:sz w:val="22"/>
                <w:szCs w:val="22"/>
                <w:lang w:val="uk-UA"/>
              </w:rPr>
              <w:t>м.Чернігів</w:t>
            </w:r>
            <w:proofErr w:type="spellEnd"/>
            <w:r w:rsidRPr="00871294">
              <w:rPr>
                <w:sz w:val="22"/>
                <w:szCs w:val="22"/>
                <w:lang w:val="uk-UA"/>
              </w:rPr>
              <w:t>, Чернігівська ТГ</w:t>
            </w:r>
          </w:p>
          <w:p w14:paraId="1A7FCD72" w14:textId="77777777" w:rsidR="003218C6" w:rsidRPr="00871294" w:rsidRDefault="003218C6" w:rsidP="000511D8">
            <w:pPr>
              <w:rPr>
                <w:sz w:val="22"/>
                <w:szCs w:val="22"/>
                <w:lang w:val="uk-UA"/>
              </w:rPr>
            </w:pPr>
            <w:r w:rsidRPr="00871294">
              <w:rPr>
                <w:lang w:val="uk-UA"/>
              </w:rPr>
              <w:t>(контейнери ємністю 3 м3)</w:t>
            </w:r>
          </w:p>
        </w:tc>
        <w:tc>
          <w:tcPr>
            <w:tcW w:w="2405" w:type="dxa"/>
            <w:tcBorders>
              <w:top w:val="nil"/>
              <w:left w:val="nil"/>
              <w:bottom w:val="nil"/>
              <w:right w:val="single" w:sz="4" w:space="0" w:color="auto"/>
            </w:tcBorders>
            <w:shd w:val="clear" w:color="000000" w:fill="FFFFFF"/>
            <w:vAlign w:val="center"/>
            <w:hideMark/>
          </w:tcPr>
          <w:p w14:paraId="33F943D7" w14:textId="77777777" w:rsidR="003218C6" w:rsidRPr="00871294" w:rsidRDefault="003218C6" w:rsidP="000511D8">
            <w:pPr>
              <w:rPr>
                <w:sz w:val="22"/>
                <w:szCs w:val="22"/>
                <w:lang w:val="uk-UA"/>
              </w:rPr>
            </w:pPr>
            <w:r w:rsidRPr="00871294">
              <w:rPr>
                <w:sz w:val="22"/>
                <w:szCs w:val="22"/>
                <w:lang w:val="uk-UA"/>
              </w:rPr>
              <w:t xml:space="preserve">КП "АТП-2528" Чернігівської міської ради </w:t>
            </w:r>
          </w:p>
        </w:tc>
        <w:tc>
          <w:tcPr>
            <w:tcW w:w="993" w:type="dxa"/>
            <w:tcBorders>
              <w:top w:val="nil"/>
              <w:left w:val="nil"/>
              <w:bottom w:val="single" w:sz="4" w:space="0" w:color="auto"/>
              <w:right w:val="single" w:sz="4" w:space="0" w:color="auto"/>
            </w:tcBorders>
            <w:shd w:val="clear" w:color="000000" w:fill="FFFFFF"/>
            <w:vAlign w:val="center"/>
            <w:hideMark/>
          </w:tcPr>
          <w:p w14:paraId="7CAC5622" w14:textId="77777777" w:rsidR="003218C6" w:rsidRPr="00871294" w:rsidRDefault="003218C6" w:rsidP="000511D8">
            <w:pPr>
              <w:jc w:val="center"/>
              <w:rPr>
                <w:sz w:val="22"/>
                <w:szCs w:val="22"/>
                <w:lang w:val="uk-UA"/>
              </w:rPr>
            </w:pPr>
            <w:r w:rsidRPr="00871294">
              <w:rPr>
                <w:sz w:val="22"/>
                <w:szCs w:val="22"/>
                <w:lang w:val="uk-UA"/>
              </w:rPr>
              <w:t>201,48</w:t>
            </w:r>
          </w:p>
        </w:tc>
        <w:tc>
          <w:tcPr>
            <w:tcW w:w="851" w:type="dxa"/>
            <w:tcBorders>
              <w:top w:val="nil"/>
              <w:left w:val="nil"/>
              <w:bottom w:val="single" w:sz="4" w:space="0" w:color="auto"/>
              <w:right w:val="single" w:sz="4" w:space="0" w:color="auto"/>
            </w:tcBorders>
            <w:shd w:val="clear" w:color="000000" w:fill="FFFFFF"/>
            <w:vAlign w:val="center"/>
            <w:hideMark/>
          </w:tcPr>
          <w:p w14:paraId="7A715E0B" w14:textId="77777777" w:rsidR="003218C6" w:rsidRPr="00871294" w:rsidRDefault="003218C6" w:rsidP="000511D8">
            <w:pPr>
              <w:jc w:val="center"/>
              <w:rPr>
                <w:sz w:val="22"/>
                <w:szCs w:val="22"/>
                <w:lang w:val="uk-UA"/>
              </w:rPr>
            </w:pPr>
            <w:r w:rsidRPr="00871294">
              <w:rPr>
                <w:sz w:val="22"/>
                <w:szCs w:val="22"/>
                <w:lang w:val="uk-UA"/>
              </w:rPr>
              <w:t>60,00</w:t>
            </w:r>
          </w:p>
        </w:tc>
        <w:tc>
          <w:tcPr>
            <w:tcW w:w="850" w:type="dxa"/>
            <w:tcBorders>
              <w:top w:val="nil"/>
              <w:left w:val="nil"/>
              <w:bottom w:val="single" w:sz="4" w:space="0" w:color="auto"/>
              <w:right w:val="single" w:sz="4" w:space="0" w:color="auto"/>
            </w:tcBorders>
            <w:shd w:val="clear" w:color="000000" w:fill="FFFFFF"/>
            <w:vAlign w:val="center"/>
            <w:hideMark/>
          </w:tcPr>
          <w:p w14:paraId="6A31CA66" w14:textId="77777777" w:rsidR="003218C6" w:rsidRPr="00871294" w:rsidRDefault="003218C6" w:rsidP="000511D8">
            <w:pPr>
              <w:jc w:val="center"/>
              <w:rPr>
                <w:sz w:val="22"/>
                <w:szCs w:val="22"/>
                <w:lang w:val="uk-UA"/>
              </w:rPr>
            </w:pPr>
            <w:r w:rsidRPr="00871294">
              <w:rPr>
                <w:sz w:val="22"/>
                <w:szCs w:val="22"/>
                <w:lang w:val="uk-UA"/>
              </w:rPr>
              <w:t>74,64</w:t>
            </w:r>
          </w:p>
        </w:tc>
        <w:tc>
          <w:tcPr>
            <w:tcW w:w="850" w:type="dxa"/>
            <w:tcBorders>
              <w:top w:val="nil"/>
              <w:left w:val="nil"/>
              <w:bottom w:val="single" w:sz="4" w:space="0" w:color="auto"/>
              <w:right w:val="single" w:sz="4" w:space="0" w:color="auto"/>
            </w:tcBorders>
            <w:shd w:val="clear" w:color="000000" w:fill="FFFFFF"/>
            <w:vAlign w:val="center"/>
            <w:hideMark/>
          </w:tcPr>
          <w:p w14:paraId="132E9562"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7D257A68" w14:textId="77777777" w:rsidR="003218C6" w:rsidRPr="00871294" w:rsidRDefault="003218C6" w:rsidP="000511D8">
            <w:pPr>
              <w:jc w:val="center"/>
              <w:rPr>
                <w:sz w:val="22"/>
                <w:szCs w:val="22"/>
                <w:lang w:val="uk-UA"/>
              </w:rPr>
            </w:pPr>
            <w:r w:rsidRPr="00871294">
              <w:rPr>
                <w:sz w:val="22"/>
                <w:szCs w:val="22"/>
                <w:lang w:val="uk-UA"/>
              </w:rPr>
              <w:t>66,84</w:t>
            </w:r>
          </w:p>
        </w:tc>
        <w:tc>
          <w:tcPr>
            <w:tcW w:w="992" w:type="dxa"/>
            <w:tcBorders>
              <w:top w:val="nil"/>
              <w:left w:val="nil"/>
              <w:bottom w:val="single" w:sz="4" w:space="0" w:color="auto"/>
              <w:right w:val="single" w:sz="4" w:space="0" w:color="auto"/>
            </w:tcBorders>
            <w:shd w:val="clear" w:color="000000" w:fill="FFFFFF"/>
            <w:vAlign w:val="center"/>
            <w:hideMark/>
          </w:tcPr>
          <w:p w14:paraId="21D5F59F"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83CA8C2"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3A22E5B5"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67D31250"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277284CB"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5D31A4" w14:textId="77777777" w:rsidR="003218C6" w:rsidRPr="00871294" w:rsidRDefault="003218C6" w:rsidP="000511D8">
            <w:pPr>
              <w:jc w:val="center"/>
              <w:rPr>
                <w:sz w:val="22"/>
                <w:szCs w:val="22"/>
                <w:lang w:val="uk-UA"/>
              </w:rPr>
            </w:pPr>
            <w:r w:rsidRPr="00871294">
              <w:rPr>
                <w:sz w:val="22"/>
                <w:szCs w:val="22"/>
                <w:lang w:val="uk-UA"/>
              </w:rPr>
              <w:t>01.09.2024</w:t>
            </w:r>
          </w:p>
        </w:tc>
      </w:tr>
      <w:tr w:rsidR="003218C6" w:rsidRPr="00871294" w14:paraId="624BF2C5" w14:textId="77777777" w:rsidTr="000511D8">
        <w:trPr>
          <w:trHeight w:val="630"/>
        </w:trPr>
        <w:tc>
          <w:tcPr>
            <w:tcW w:w="2000" w:type="dxa"/>
            <w:tcBorders>
              <w:top w:val="single" w:sz="4" w:space="0" w:color="auto"/>
              <w:left w:val="single" w:sz="4" w:space="0" w:color="auto"/>
              <w:bottom w:val="nil"/>
              <w:right w:val="single" w:sz="4" w:space="0" w:color="auto"/>
            </w:tcBorders>
            <w:shd w:val="clear" w:color="000000" w:fill="FFFFFF"/>
            <w:vAlign w:val="center"/>
            <w:hideMark/>
          </w:tcPr>
          <w:p w14:paraId="554CA93C" w14:textId="77777777" w:rsidR="003218C6" w:rsidRPr="00871294" w:rsidRDefault="003218C6" w:rsidP="000511D8">
            <w:pPr>
              <w:rPr>
                <w:lang w:val="uk-UA"/>
              </w:rPr>
            </w:pPr>
            <w:proofErr w:type="spellStart"/>
            <w:r w:rsidRPr="00871294">
              <w:rPr>
                <w:sz w:val="22"/>
                <w:szCs w:val="22"/>
                <w:lang w:val="uk-UA"/>
              </w:rPr>
              <w:t>м.Чернігів</w:t>
            </w:r>
            <w:proofErr w:type="spellEnd"/>
            <w:r w:rsidRPr="00871294">
              <w:rPr>
                <w:sz w:val="22"/>
                <w:szCs w:val="22"/>
                <w:lang w:val="uk-UA"/>
              </w:rPr>
              <w:t>, Чернігівська ТГ</w:t>
            </w:r>
          </w:p>
          <w:p w14:paraId="79055609" w14:textId="77777777" w:rsidR="003218C6" w:rsidRPr="00871294" w:rsidRDefault="003218C6" w:rsidP="000511D8">
            <w:pPr>
              <w:rPr>
                <w:sz w:val="22"/>
                <w:szCs w:val="22"/>
                <w:lang w:val="uk-UA"/>
              </w:rPr>
            </w:pPr>
            <w:r w:rsidRPr="00871294">
              <w:rPr>
                <w:lang w:val="uk-UA"/>
              </w:rPr>
              <w:t>(контейнери ємністю 1,1 м3)</w:t>
            </w:r>
          </w:p>
        </w:tc>
        <w:tc>
          <w:tcPr>
            <w:tcW w:w="2405" w:type="dxa"/>
            <w:tcBorders>
              <w:top w:val="single" w:sz="4" w:space="0" w:color="auto"/>
              <w:left w:val="nil"/>
              <w:bottom w:val="nil"/>
              <w:right w:val="single" w:sz="4" w:space="0" w:color="auto"/>
            </w:tcBorders>
            <w:shd w:val="clear" w:color="000000" w:fill="FFFFFF"/>
            <w:vAlign w:val="center"/>
            <w:hideMark/>
          </w:tcPr>
          <w:p w14:paraId="5CC27F0B" w14:textId="77777777" w:rsidR="003218C6" w:rsidRPr="00871294" w:rsidRDefault="003218C6" w:rsidP="000511D8">
            <w:pPr>
              <w:rPr>
                <w:sz w:val="22"/>
                <w:szCs w:val="22"/>
                <w:lang w:val="uk-UA"/>
              </w:rPr>
            </w:pPr>
            <w:r w:rsidRPr="00871294">
              <w:rPr>
                <w:sz w:val="22"/>
                <w:szCs w:val="22"/>
                <w:lang w:val="uk-UA"/>
              </w:rPr>
              <w:t xml:space="preserve">КП "АТП-2528" Чернігівської міської ради </w:t>
            </w:r>
          </w:p>
        </w:tc>
        <w:tc>
          <w:tcPr>
            <w:tcW w:w="993" w:type="dxa"/>
            <w:tcBorders>
              <w:top w:val="nil"/>
              <w:left w:val="nil"/>
              <w:bottom w:val="single" w:sz="4" w:space="0" w:color="auto"/>
              <w:right w:val="single" w:sz="4" w:space="0" w:color="auto"/>
            </w:tcBorders>
            <w:shd w:val="clear" w:color="000000" w:fill="FFFFFF"/>
            <w:vAlign w:val="center"/>
            <w:hideMark/>
          </w:tcPr>
          <w:p w14:paraId="2C90B8DE" w14:textId="77777777" w:rsidR="003218C6" w:rsidRPr="00871294" w:rsidRDefault="003218C6" w:rsidP="000511D8">
            <w:pPr>
              <w:jc w:val="center"/>
              <w:rPr>
                <w:sz w:val="22"/>
                <w:szCs w:val="22"/>
                <w:lang w:val="uk-UA"/>
              </w:rPr>
            </w:pPr>
            <w:r w:rsidRPr="00871294">
              <w:rPr>
                <w:sz w:val="22"/>
                <w:szCs w:val="22"/>
                <w:lang w:val="uk-UA"/>
              </w:rPr>
              <w:t>203,7</w:t>
            </w:r>
          </w:p>
        </w:tc>
        <w:tc>
          <w:tcPr>
            <w:tcW w:w="851" w:type="dxa"/>
            <w:tcBorders>
              <w:top w:val="nil"/>
              <w:left w:val="nil"/>
              <w:bottom w:val="single" w:sz="4" w:space="0" w:color="auto"/>
              <w:right w:val="single" w:sz="4" w:space="0" w:color="auto"/>
            </w:tcBorders>
            <w:shd w:val="clear" w:color="000000" w:fill="FFFFFF"/>
            <w:vAlign w:val="center"/>
            <w:hideMark/>
          </w:tcPr>
          <w:p w14:paraId="4710D764"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6C2400C0" w14:textId="77777777" w:rsidR="003218C6" w:rsidRPr="00871294" w:rsidRDefault="003218C6" w:rsidP="000511D8">
            <w:pPr>
              <w:jc w:val="center"/>
              <w:rPr>
                <w:sz w:val="22"/>
                <w:szCs w:val="22"/>
                <w:lang w:val="uk-UA"/>
              </w:rPr>
            </w:pPr>
            <w:r w:rsidRPr="00871294">
              <w:rPr>
                <w:sz w:val="22"/>
                <w:szCs w:val="22"/>
                <w:lang w:val="uk-UA"/>
              </w:rPr>
              <w:t>136,86</w:t>
            </w:r>
          </w:p>
        </w:tc>
        <w:tc>
          <w:tcPr>
            <w:tcW w:w="850" w:type="dxa"/>
            <w:tcBorders>
              <w:top w:val="nil"/>
              <w:left w:val="nil"/>
              <w:bottom w:val="single" w:sz="4" w:space="0" w:color="auto"/>
              <w:right w:val="single" w:sz="4" w:space="0" w:color="auto"/>
            </w:tcBorders>
            <w:shd w:val="clear" w:color="000000" w:fill="FFFFFF"/>
            <w:vAlign w:val="center"/>
            <w:hideMark/>
          </w:tcPr>
          <w:p w14:paraId="3C3DB565"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2664B00C" w14:textId="77777777" w:rsidR="003218C6" w:rsidRPr="00871294" w:rsidRDefault="003218C6" w:rsidP="000511D8">
            <w:pPr>
              <w:jc w:val="center"/>
              <w:rPr>
                <w:sz w:val="22"/>
                <w:szCs w:val="22"/>
                <w:lang w:val="uk-UA"/>
              </w:rPr>
            </w:pPr>
            <w:r w:rsidRPr="00871294">
              <w:rPr>
                <w:sz w:val="22"/>
                <w:szCs w:val="22"/>
                <w:lang w:val="uk-UA"/>
              </w:rPr>
              <w:t>66,84</w:t>
            </w:r>
          </w:p>
        </w:tc>
        <w:tc>
          <w:tcPr>
            <w:tcW w:w="992" w:type="dxa"/>
            <w:tcBorders>
              <w:top w:val="nil"/>
              <w:left w:val="nil"/>
              <w:bottom w:val="single" w:sz="4" w:space="0" w:color="auto"/>
              <w:right w:val="single" w:sz="4" w:space="0" w:color="auto"/>
            </w:tcBorders>
            <w:shd w:val="clear" w:color="000000" w:fill="FFFFFF"/>
            <w:vAlign w:val="center"/>
            <w:hideMark/>
          </w:tcPr>
          <w:p w14:paraId="7FC2735A"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61D05055"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0FA6CAD6"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0CC0342F"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449EAAA4"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tcBorders>
              <w:top w:val="nil"/>
              <w:left w:val="single" w:sz="4" w:space="0" w:color="auto"/>
              <w:bottom w:val="single" w:sz="4" w:space="0" w:color="000000"/>
              <w:right w:val="single" w:sz="4" w:space="0" w:color="auto"/>
            </w:tcBorders>
            <w:vAlign w:val="center"/>
            <w:hideMark/>
          </w:tcPr>
          <w:p w14:paraId="16053EEE" w14:textId="77777777" w:rsidR="003218C6" w:rsidRPr="00871294" w:rsidRDefault="003218C6" w:rsidP="000511D8">
            <w:pPr>
              <w:rPr>
                <w:sz w:val="22"/>
                <w:szCs w:val="22"/>
                <w:lang w:val="uk-UA"/>
              </w:rPr>
            </w:pPr>
          </w:p>
        </w:tc>
      </w:tr>
      <w:tr w:rsidR="003218C6" w:rsidRPr="00871294" w14:paraId="7408875D" w14:textId="77777777" w:rsidTr="000511D8">
        <w:trPr>
          <w:trHeight w:val="630"/>
        </w:trPr>
        <w:tc>
          <w:tcPr>
            <w:tcW w:w="2000" w:type="dxa"/>
            <w:tcBorders>
              <w:top w:val="single" w:sz="4" w:space="0" w:color="auto"/>
              <w:left w:val="single" w:sz="4" w:space="0" w:color="auto"/>
              <w:bottom w:val="nil"/>
              <w:right w:val="single" w:sz="4" w:space="0" w:color="auto"/>
            </w:tcBorders>
            <w:shd w:val="clear" w:color="000000" w:fill="FFFFFF"/>
            <w:vAlign w:val="center"/>
            <w:hideMark/>
          </w:tcPr>
          <w:p w14:paraId="16AD6641" w14:textId="77777777" w:rsidR="003218C6" w:rsidRPr="00871294" w:rsidRDefault="003218C6" w:rsidP="000511D8">
            <w:pPr>
              <w:rPr>
                <w:lang w:val="uk-UA"/>
              </w:rPr>
            </w:pPr>
            <w:proofErr w:type="spellStart"/>
            <w:r w:rsidRPr="00871294">
              <w:rPr>
                <w:sz w:val="22"/>
                <w:szCs w:val="22"/>
                <w:lang w:val="uk-UA"/>
              </w:rPr>
              <w:lastRenderedPageBreak/>
              <w:t>м.Чернігів</w:t>
            </w:r>
            <w:proofErr w:type="spellEnd"/>
            <w:r w:rsidRPr="00871294">
              <w:rPr>
                <w:sz w:val="22"/>
                <w:szCs w:val="22"/>
                <w:lang w:val="uk-UA"/>
              </w:rPr>
              <w:t>, Чернігівська ТГ</w:t>
            </w:r>
          </w:p>
          <w:p w14:paraId="15389AAA" w14:textId="77777777" w:rsidR="003218C6" w:rsidRPr="00871294" w:rsidRDefault="003218C6" w:rsidP="000511D8">
            <w:pPr>
              <w:rPr>
                <w:sz w:val="22"/>
                <w:szCs w:val="22"/>
                <w:lang w:val="uk-UA"/>
              </w:rPr>
            </w:pPr>
            <w:r w:rsidRPr="00871294">
              <w:rPr>
                <w:lang w:val="uk-UA"/>
              </w:rPr>
              <w:t>(контейнери ємністю 0,75 м3)</w:t>
            </w:r>
          </w:p>
        </w:tc>
        <w:tc>
          <w:tcPr>
            <w:tcW w:w="2405" w:type="dxa"/>
            <w:tcBorders>
              <w:top w:val="single" w:sz="4" w:space="0" w:color="auto"/>
              <w:left w:val="nil"/>
              <w:bottom w:val="nil"/>
              <w:right w:val="single" w:sz="4" w:space="0" w:color="auto"/>
            </w:tcBorders>
            <w:shd w:val="clear" w:color="000000" w:fill="FFFFFF"/>
            <w:vAlign w:val="center"/>
            <w:hideMark/>
          </w:tcPr>
          <w:p w14:paraId="37923770" w14:textId="77777777" w:rsidR="003218C6" w:rsidRPr="00871294" w:rsidRDefault="003218C6" w:rsidP="000511D8">
            <w:pPr>
              <w:rPr>
                <w:sz w:val="22"/>
                <w:szCs w:val="22"/>
                <w:lang w:val="uk-UA"/>
              </w:rPr>
            </w:pPr>
            <w:r w:rsidRPr="00871294">
              <w:rPr>
                <w:sz w:val="22"/>
                <w:szCs w:val="22"/>
                <w:lang w:val="uk-UA"/>
              </w:rPr>
              <w:t xml:space="preserve">КП "АТП-2528" Чернігівської міської ради </w:t>
            </w:r>
          </w:p>
        </w:tc>
        <w:tc>
          <w:tcPr>
            <w:tcW w:w="993" w:type="dxa"/>
            <w:tcBorders>
              <w:top w:val="nil"/>
              <w:left w:val="nil"/>
              <w:bottom w:val="single" w:sz="4" w:space="0" w:color="auto"/>
              <w:right w:val="single" w:sz="4" w:space="0" w:color="auto"/>
            </w:tcBorders>
            <w:shd w:val="clear" w:color="000000" w:fill="FFFFFF"/>
            <w:vAlign w:val="center"/>
            <w:hideMark/>
          </w:tcPr>
          <w:p w14:paraId="7F6588B1" w14:textId="77777777" w:rsidR="003218C6" w:rsidRPr="00871294" w:rsidRDefault="003218C6" w:rsidP="000511D8">
            <w:pPr>
              <w:jc w:val="center"/>
              <w:rPr>
                <w:sz w:val="22"/>
                <w:szCs w:val="22"/>
                <w:lang w:val="uk-UA"/>
              </w:rPr>
            </w:pPr>
            <w:r w:rsidRPr="00871294">
              <w:rPr>
                <w:sz w:val="22"/>
                <w:szCs w:val="22"/>
                <w:lang w:val="uk-UA"/>
              </w:rPr>
              <w:t>208,74</w:t>
            </w:r>
          </w:p>
        </w:tc>
        <w:tc>
          <w:tcPr>
            <w:tcW w:w="851" w:type="dxa"/>
            <w:tcBorders>
              <w:top w:val="nil"/>
              <w:left w:val="nil"/>
              <w:bottom w:val="single" w:sz="4" w:space="0" w:color="auto"/>
              <w:right w:val="single" w:sz="4" w:space="0" w:color="auto"/>
            </w:tcBorders>
            <w:shd w:val="clear" w:color="000000" w:fill="FFFFFF"/>
            <w:vAlign w:val="center"/>
            <w:hideMark/>
          </w:tcPr>
          <w:p w14:paraId="7539F9AA"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4C2BE944" w14:textId="77777777" w:rsidR="003218C6" w:rsidRPr="00871294" w:rsidRDefault="003218C6" w:rsidP="000511D8">
            <w:pPr>
              <w:jc w:val="center"/>
              <w:rPr>
                <w:sz w:val="22"/>
                <w:szCs w:val="22"/>
                <w:lang w:val="uk-UA"/>
              </w:rPr>
            </w:pPr>
            <w:r w:rsidRPr="00871294">
              <w:rPr>
                <w:sz w:val="22"/>
                <w:szCs w:val="22"/>
                <w:lang w:val="uk-UA"/>
              </w:rPr>
              <w:t>141,9</w:t>
            </w:r>
          </w:p>
        </w:tc>
        <w:tc>
          <w:tcPr>
            <w:tcW w:w="850" w:type="dxa"/>
            <w:tcBorders>
              <w:top w:val="nil"/>
              <w:left w:val="nil"/>
              <w:bottom w:val="single" w:sz="4" w:space="0" w:color="auto"/>
              <w:right w:val="single" w:sz="4" w:space="0" w:color="auto"/>
            </w:tcBorders>
            <w:shd w:val="clear" w:color="000000" w:fill="FFFFFF"/>
            <w:vAlign w:val="center"/>
            <w:hideMark/>
          </w:tcPr>
          <w:p w14:paraId="4BA0AEF1"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6E643A33" w14:textId="77777777" w:rsidR="003218C6" w:rsidRPr="00871294" w:rsidRDefault="003218C6" w:rsidP="000511D8">
            <w:pPr>
              <w:jc w:val="center"/>
              <w:rPr>
                <w:sz w:val="22"/>
                <w:szCs w:val="22"/>
                <w:lang w:val="uk-UA"/>
              </w:rPr>
            </w:pPr>
            <w:r w:rsidRPr="00871294">
              <w:rPr>
                <w:sz w:val="22"/>
                <w:szCs w:val="22"/>
                <w:lang w:val="uk-UA"/>
              </w:rPr>
              <w:t>66,84</w:t>
            </w:r>
          </w:p>
        </w:tc>
        <w:tc>
          <w:tcPr>
            <w:tcW w:w="992" w:type="dxa"/>
            <w:tcBorders>
              <w:top w:val="nil"/>
              <w:left w:val="nil"/>
              <w:bottom w:val="single" w:sz="4" w:space="0" w:color="auto"/>
              <w:right w:val="single" w:sz="4" w:space="0" w:color="auto"/>
            </w:tcBorders>
            <w:shd w:val="clear" w:color="000000" w:fill="FFFFFF"/>
            <w:vAlign w:val="center"/>
            <w:hideMark/>
          </w:tcPr>
          <w:p w14:paraId="1619B0E3"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72A3BFC4"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0F00B11A"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896DF54"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3F026BCA" w14:textId="5BBB4197"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tcBorders>
              <w:top w:val="nil"/>
              <w:left w:val="single" w:sz="4" w:space="0" w:color="auto"/>
              <w:bottom w:val="single" w:sz="4" w:space="0" w:color="000000"/>
              <w:right w:val="single" w:sz="4" w:space="0" w:color="auto"/>
            </w:tcBorders>
            <w:vAlign w:val="center"/>
            <w:hideMark/>
          </w:tcPr>
          <w:p w14:paraId="5AEDE8CB" w14:textId="77777777" w:rsidR="003218C6" w:rsidRPr="00871294" w:rsidRDefault="003218C6" w:rsidP="000511D8">
            <w:pPr>
              <w:rPr>
                <w:sz w:val="22"/>
                <w:szCs w:val="22"/>
                <w:lang w:val="uk-UA"/>
              </w:rPr>
            </w:pPr>
          </w:p>
        </w:tc>
      </w:tr>
      <w:tr w:rsidR="003218C6" w:rsidRPr="00871294" w14:paraId="4860015B" w14:textId="77777777" w:rsidTr="000511D8">
        <w:trPr>
          <w:trHeight w:val="630"/>
        </w:trPr>
        <w:tc>
          <w:tcPr>
            <w:tcW w:w="2000" w:type="dxa"/>
            <w:tcBorders>
              <w:top w:val="single" w:sz="4" w:space="0" w:color="auto"/>
              <w:left w:val="single" w:sz="4" w:space="0" w:color="auto"/>
              <w:bottom w:val="nil"/>
              <w:right w:val="single" w:sz="4" w:space="0" w:color="auto"/>
            </w:tcBorders>
            <w:shd w:val="clear" w:color="000000" w:fill="FFFFFF"/>
            <w:vAlign w:val="center"/>
            <w:hideMark/>
          </w:tcPr>
          <w:p w14:paraId="063DEFE7" w14:textId="77777777" w:rsidR="003218C6" w:rsidRPr="00871294" w:rsidRDefault="003218C6" w:rsidP="000511D8">
            <w:pPr>
              <w:rPr>
                <w:lang w:val="uk-UA"/>
              </w:rPr>
            </w:pPr>
            <w:proofErr w:type="spellStart"/>
            <w:r w:rsidRPr="00871294">
              <w:rPr>
                <w:sz w:val="22"/>
                <w:szCs w:val="22"/>
                <w:lang w:val="uk-UA"/>
              </w:rPr>
              <w:t>м.Чернігів</w:t>
            </w:r>
            <w:proofErr w:type="spellEnd"/>
            <w:r w:rsidRPr="00871294">
              <w:rPr>
                <w:sz w:val="22"/>
                <w:szCs w:val="22"/>
                <w:lang w:val="uk-UA"/>
              </w:rPr>
              <w:t>, Чернігівська ТГ</w:t>
            </w:r>
          </w:p>
          <w:p w14:paraId="112920CD" w14:textId="77777777" w:rsidR="003218C6" w:rsidRPr="00871294" w:rsidRDefault="003218C6" w:rsidP="000511D8">
            <w:pPr>
              <w:rPr>
                <w:sz w:val="22"/>
                <w:szCs w:val="22"/>
                <w:lang w:val="uk-UA"/>
              </w:rPr>
            </w:pPr>
            <w:r w:rsidRPr="00871294">
              <w:rPr>
                <w:lang w:val="uk-UA"/>
              </w:rPr>
              <w:t>(</w:t>
            </w:r>
            <w:proofErr w:type="spellStart"/>
            <w:r w:rsidRPr="00871294">
              <w:rPr>
                <w:lang w:val="uk-UA"/>
              </w:rPr>
              <w:t>безконтей-нерна</w:t>
            </w:r>
            <w:proofErr w:type="spellEnd"/>
            <w:r w:rsidRPr="00871294">
              <w:rPr>
                <w:lang w:val="uk-UA"/>
              </w:rPr>
              <w:t xml:space="preserve"> система)</w:t>
            </w:r>
          </w:p>
        </w:tc>
        <w:tc>
          <w:tcPr>
            <w:tcW w:w="2405" w:type="dxa"/>
            <w:tcBorders>
              <w:top w:val="single" w:sz="4" w:space="0" w:color="auto"/>
              <w:left w:val="nil"/>
              <w:bottom w:val="nil"/>
              <w:right w:val="single" w:sz="4" w:space="0" w:color="auto"/>
            </w:tcBorders>
            <w:shd w:val="clear" w:color="000000" w:fill="FFFFFF"/>
            <w:vAlign w:val="center"/>
            <w:hideMark/>
          </w:tcPr>
          <w:p w14:paraId="71DC0E91" w14:textId="77777777" w:rsidR="003218C6" w:rsidRPr="00871294" w:rsidRDefault="003218C6" w:rsidP="000511D8">
            <w:pPr>
              <w:rPr>
                <w:sz w:val="22"/>
                <w:szCs w:val="22"/>
                <w:lang w:val="uk-UA"/>
              </w:rPr>
            </w:pPr>
            <w:r w:rsidRPr="00871294">
              <w:rPr>
                <w:sz w:val="22"/>
                <w:szCs w:val="22"/>
                <w:lang w:val="uk-UA"/>
              </w:rPr>
              <w:t xml:space="preserve">КП "АТП-2528" Чернігівської міської ради </w:t>
            </w:r>
          </w:p>
        </w:tc>
        <w:tc>
          <w:tcPr>
            <w:tcW w:w="993" w:type="dxa"/>
            <w:tcBorders>
              <w:top w:val="nil"/>
              <w:left w:val="nil"/>
              <w:bottom w:val="single" w:sz="4" w:space="0" w:color="auto"/>
              <w:right w:val="single" w:sz="4" w:space="0" w:color="auto"/>
            </w:tcBorders>
            <w:shd w:val="clear" w:color="000000" w:fill="FFFFFF"/>
            <w:vAlign w:val="center"/>
            <w:hideMark/>
          </w:tcPr>
          <w:p w14:paraId="2227D66D" w14:textId="77777777" w:rsidR="003218C6" w:rsidRPr="00871294" w:rsidRDefault="003218C6" w:rsidP="000511D8">
            <w:pPr>
              <w:jc w:val="center"/>
              <w:rPr>
                <w:sz w:val="22"/>
                <w:szCs w:val="22"/>
                <w:lang w:val="uk-UA"/>
              </w:rPr>
            </w:pPr>
            <w:r w:rsidRPr="00871294">
              <w:rPr>
                <w:sz w:val="22"/>
                <w:szCs w:val="22"/>
                <w:lang w:val="uk-UA"/>
              </w:rPr>
              <w:t>235,62</w:t>
            </w:r>
          </w:p>
        </w:tc>
        <w:tc>
          <w:tcPr>
            <w:tcW w:w="851" w:type="dxa"/>
            <w:tcBorders>
              <w:top w:val="nil"/>
              <w:left w:val="nil"/>
              <w:bottom w:val="single" w:sz="4" w:space="0" w:color="auto"/>
              <w:right w:val="single" w:sz="4" w:space="0" w:color="auto"/>
            </w:tcBorders>
            <w:shd w:val="clear" w:color="000000" w:fill="FFFFFF"/>
            <w:vAlign w:val="center"/>
            <w:hideMark/>
          </w:tcPr>
          <w:p w14:paraId="6D59CFEA"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98A2651" w14:textId="77777777" w:rsidR="003218C6" w:rsidRPr="00871294" w:rsidRDefault="003218C6" w:rsidP="000511D8">
            <w:pPr>
              <w:jc w:val="center"/>
              <w:rPr>
                <w:sz w:val="22"/>
                <w:szCs w:val="22"/>
                <w:lang w:val="uk-UA"/>
              </w:rPr>
            </w:pPr>
            <w:r w:rsidRPr="00871294">
              <w:rPr>
                <w:sz w:val="22"/>
                <w:szCs w:val="22"/>
                <w:lang w:val="uk-UA"/>
              </w:rPr>
              <w:t>168,78</w:t>
            </w:r>
          </w:p>
        </w:tc>
        <w:tc>
          <w:tcPr>
            <w:tcW w:w="850" w:type="dxa"/>
            <w:tcBorders>
              <w:top w:val="nil"/>
              <w:left w:val="nil"/>
              <w:bottom w:val="single" w:sz="4" w:space="0" w:color="auto"/>
              <w:right w:val="single" w:sz="4" w:space="0" w:color="auto"/>
            </w:tcBorders>
            <w:shd w:val="clear" w:color="000000" w:fill="FFFFFF"/>
            <w:vAlign w:val="center"/>
            <w:hideMark/>
          </w:tcPr>
          <w:p w14:paraId="33ECB0E4"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1A4AEEE6" w14:textId="77777777" w:rsidR="003218C6" w:rsidRPr="00871294" w:rsidRDefault="003218C6" w:rsidP="000511D8">
            <w:pPr>
              <w:jc w:val="center"/>
              <w:rPr>
                <w:sz w:val="22"/>
                <w:szCs w:val="22"/>
                <w:lang w:val="uk-UA"/>
              </w:rPr>
            </w:pPr>
            <w:r w:rsidRPr="00871294">
              <w:rPr>
                <w:sz w:val="22"/>
                <w:szCs w:val="22"/>
                <w:lang w:val="uk-UA"/>
              </w:rPr>
              <w:t>66,84</w:t>
            </w:r>
          </w:p>
        </w:tc>
        <w:tc>
          <w:tcPr>
            <w:tcW w:w="992" w:type="dxa"/>
            <w:tcBorders>
              <w:top w:val="nil"/>
              <w:left w:val="nil"/>
              <w:bottom w:val="single" w:sz="4" w:space="0" w:color="auto"/>
              <w:right w:val="single" w:sz="4" w:space="0" w:color="auto"/>
            </w:tcBorders>
            <w:shd w:val="clear" w:color="000000" w:fill="FFFFFF"/>
            <w:vAlign w:val="center"/>
            <w:hideMark/>
          </w:tcPr>
          <w:p w14:paraId="47BBBFC0"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08B80C8F"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17C67B54"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347613E4"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30E5EB85" w14:textId="4177C076" w:rsidR="003218C6" w:rsidRPr="00871294" w:rsidRDefault="003218C6" w:rsidP="000511D8">
            <w:pPr>
              <w:jc w:val="center"/>
              <w:rPr>
                <w:b/>
                <w:bCs/>
                <w:sz w:val="22"/>
                <w:szCs w:val="22"/>
                <w:lang w:val="uk-UA"/>
              </w:rPr>
            </w:pPr>
            <w:r w:rsidRPr="00871294">
              <w:rPr>
                <w:b/>
                <w:bCs/>
                <w:sz w:val="22"/>
                <w:szCs w:val="22"/>
                <w:lang w:val="uk-UA"/>
              </w:rPr>
              <w:t>-</w:t>
            </w:r>
          </w:p>
        </w:tc>
        <w:tc>
          <w:tcPr>
            <w:tcW w:w="1344" w:type="dxa"/>
            <w:vMerge/>
            <w:tcBorders>
              <w:top w:val="nil"/>
              <w:left w:val="single" w:sz="4" w:space="0" w:color="auto"/>
              <w:bottom w:val="single" w:sz="4" w:space="0" w:color="000000"/>
              <w:right w:val="single" w:sz="4" w:space="0" w:color="auto"/>
            </w:tcBorders>
            <w:vAlign w:val="center"/>
            <w:hideMark/>
          </w:tcPr>
          <w:p w14:paraId="7F89110C" w14:textId="77777777" w:rsidR="003218C6" w:rsidRPr="00871294" w:rsidRDefault="003218C6" w:rsidP="000511D8">
            <w:pPr>
              <w:rPr>
                <w:sz w:val="22"/>
                <w:szCs w:val="22"/>
                <w:lang w:val="uk-UA"/>
              </w:rPr>
            </w:pPr>
          </w:p>
        </w:tc>
      </w:tr>
      <w:tr w:rsidR="003218C6" w:rsidRPr="00871294" w14:paraId="20E14B18" w14:textId="77777777" w:rsidTr="000511D8">
        <w:trPr>
          <w:trHeight w:val="630"/>
        </w:trPr>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20CD9C" w14:textId="77777777" w:rsidR="003218C6" w:rsidRPr="00871294" w:rsidRDefault="003218C6" w:rsidP="000511D8">
            <w:pPr>
              <w:rPr>
                <w:sz w:val="22"/>
                <w:szCs w:val="22"/>
                <w:lang w:val="uk-UA"/>
              </w:rPr>
            </w:pPr>
            <w:r w:rsidRPr="00871294">
              <w:rPr>
                <w:sz w:val="22"/>
                <w:szCs w:val="22"/>
                <w:lang w:val="uk-UA"/>
              </w:rPr>
              <w:t>Куликівська ТГ</w:t>
            </w:r>
          </w:p>
        </w:tc>
        <w:tc>
          <w:tcPr>
            <w:tcW w:w="2405" w:type="dxa"/>
            <w:tcBorders>
              <w:top w:val="single" w:sz="4" w:space="0" w:color="auto"/>
              <w:left w:val="nil"/>
              <w:bottom w:val="single" w:sz="4" w:space="0" w:color="auto"/>
              <w:right w:val="single" w:sz="4" w:space="0" w:color="auto"/>
            </w:tcBorders>
            <w:shd w:val="clear" w:color="000000" w:fill="FFFFFF"/>
            <w:vAlign w:val="center"/>
            <w:hideMark/>
          </w:tcPr>
          <w:p w14:paraId="537CB36F" w14:textId="77777777" w:rsidR="003218C6" w:rsidRPr="00871294" w:rsidRDefault="003218C6" w:rsidP="000511D8">
            <w:pPr>
              <w:rPr>
                <w:sz w:val="22"/>
                <w:szCs w:val="22"/>
                <w:lang w:val="uk-UA"/>
              </w:rPr>
            </w:pPr>
            <w:r w:rsidRPr="00871294">
              <w:rPr>
                <w:sz w:val="22"/>
                <w:szCs w:val="22"/>
                <w:lang w:val="uk-UA"/>
              </w:rPr>
              <w:t>КП " Куликівське ВУЖКГ"</w:t>
            </w:r>
          </w:p>
        </w:tc>
        <w:tc>
          <w:tcPr>
            <w:tcW w:w="993" w:type="dxa"/>
            <w:tcBorders>
              <w:top w:val="nil"/>
              <w:left w:val="nil"/>
              <w:bottom w:val="single" w:sz="4" w:space="0" w:color="auto"/>
              <w:right w:val="single" w:sz="4" w:space="0" w:color="auto"/>
            </w:tcBorders>
            <w:shd w:val="clear" w:color="000000" w:fill="FFFFFF"/>
            <w:vAlign w:val="center"/>
          </w:tcPr>
          <w:p w14:paraId="71FC9A63" w14:textId="77777777" w:rsidR="003218C6" w:rsidRPr="00871294" w:rsidRDefault="003218C6" w:rsidP="000511D8">
            <w:pPr>
              <w:jc w:val="center"/>
              <w:rPr>
                <w:sz w:val="22"/>
                <w:szCs w:val="22"/>
                <w:lang w:val="uk-UA"/>
              </w:rPr>
            </w:pPr>
            <w:r w:rsidRPr="00871294">
              <w:rPr>
                <w:sz w:val="22"/>
                <w:szCs w:val="22"/>
                <w:lang w:val="uk-UA"/>
              </w:rPr>
              <w:t>124,75</w:t>
            </w:r>
          </w:p>
        </w:tc>
        <w:tc>
          <w:tcPr>
            <w:tcW w:w="851" w:type="dxa"/>
            <w:tcBorders>
              <w:top w:val="nil"/>
              <w:left w:val="nil"/>
              <w:bottom w:val="single" w:sz="4" w:space="0" w:color="auto"/>
              <w:right w:val="single" w:sz="4" w:space="0" w:color="auto"/>
            </w:tcBorders>
            <w:shd w:val="clear" w:color="000000" w:fill="FFFFFF"/>
            <w:vAlign w:val="center"/>
          </w:tcPr>
          <w:p w14:paraId="02BBCBD8"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7987C4F4"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689BBA47"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39462D74"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shd w:val="clear" w:color="000000" w:fill="FFFFFF"/>
            <w:vAlign w:val="center"/>
            <w:hideMark/>
          </w:tcPr>
          <w:p w14:paraId="544A980D"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4CB80D8D"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4BECCA77"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562014D1"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27CB6ABF"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tcBorders>
              <w:top w:val="nil"/>
              <w:left w:val="nil"/>
              <w:bottom w:val="single" w:sz="4" w:space="0" w:color="auto"/>
              <w:right w:val="single" w:sz="4" w:space="0" w:color="auto"/>
            </w:tcBorders>
            <w:shd w:val="clear" w:color="000000" w:fill="FFFFFF"/>
            <w:vAlign w:val="center"/>
            <w:hideMark/>
          </w:tcPr>
          <w:p w14:paraId="41CAEC8A" w14:textId="77777777" w:rsidR="003218C6" w:rsidRPr="00871294" w:rsidRDefault="003218C6" w:rsidP="000511D8">
            <w:pPr>
              <w:jc w:val="center"/>
              <w:rPr>
                <w:sz w:val="22"/>
                <w:szCs w:val="22"/>
                <w:lang w:val="uk-UA"/>
              </w:rPr>
            </w:pPr>
            <w:r w:rsidRPr="00871294">
              <w:rPr>
                <w:sz w:val="22"/>
                <w:szCs w:val="22"/>
                <w:lang w:val="uk-UA"/>
              </w:rPr>
              <w:t>01.09.2024</w:t>
            </w:r>
          </w:p>
        </w:tc>
      </w:tr>
      <w:tr w:rsidR="003218C6" w:rsidRPr="00871294" w14:paraId="303687D6" w14:textId="77777777" w:rsidTr="000511D8">
        <w:trPr>
          <w:trHeight w:val="630"/>
        </w:trPr>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7E0A8CD7" w14:textId="77777777" w:rsidR="003218C6" w:rsidRPr="00871294" w:rsidRDefault="003218C6" w:rsidP="000511D8">
            <w:pPr>
              <w:rPr>
                <w:sz w:val="22"/>
                <w:szCs w:val="22"/>
                <w:lang w:val="uk-UA"/>
              </w:rPr>
            </w:pPr>
            <w:proofErr w:type="spellStart"/>
            <w:r w:rsidRPr="00871294">
              <w:rPr>
                <w:sz w:val="22"/>
                <w:szCs w:val="22"/>
                <w:lang w:val="uk-UA"/>
              </w:rPr>
              <w:t>м.Бобровиця</w:t>
            </w:r>
            <w:proofErr w:type="spellEnd"/>
            <w:r w:rsidRPr="00871294">
              <w:rPr>
                <w:sz w:val="22"/>
                <w:szCs w:val="22"/>
                <w:lang w:val="uk-UA"/>
              </w:rPr>
              <w:t>, Бобровицька ТГ</w:t>
            </w:r>
          </w:p>
        </w:tc>
        <w:tc>
          <w:tcPr>
            <w:tcW w:w="2405" w:type="dxa"/>
            <w:tcBorders>
              <w:top w:val="nil"/>
              <w:left w:val="nil"/>
              <w:bottom w:val="single" w:sz="4" w:space="0" w:color="auto"/>
              <w:right w:val="single" w:sz="4" w:space="0" w:color="auto"/>
            </w:tcBorders>
            <w:shd w:val="clear" w:color="000000" w:fill="FFFFFF"/>
            <w:vAlign w:val="center"/>
            <w:hideMark/>
          </w:tcPr>
          <w:p w14:paraId="75CA0BFD"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Міськдобробут</w:t>
            </w:r>
            <w:proofErr w:type="spellEnd"/>
            <w:r w:rsidRPr="00871294">
              <w:rPr>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tcPr>
          <w:p w14:paraId="633ADAB9" w14:textId="77777777" w:rsidR="003218C6" w:rsidRPr="00871294" w:rsidRDefault="003218C6" w:rsidP="000511D8">
            <w:pPr>
              <w:jc w:val="center"/>
              <w:rPr>
                <w:sz w:val="22"/>
                <w:szCs w:val="22"/>
                <w:lang w:val="uk-UA"/>
              </w:rPr>
            </w:pPr>
            <w:r w:rsidRPr="00871294">
              <w:rPr>
                <w:sz w:val="22"/>
                <w:szCs w:val="22"/>
                <w:lang w:val="uk-UA"/>
              </w:rPr>
              <w:t>195,08</w:t>
            </w:r>
          </w:p>
        </w:tc>
        <w:tc>
          <w:tcPr>
            <w:tcW w:w="851" w:type="dxa"/>
            <w:tcBorders>
              <w:top w:val="nil"/>
              <w:left w:val="nil"/>
              <w:bottom w:val="single" w:sz="4" w:space="0" w:color="auto"/>
              <w:right w:val="single" w:sz="4" w:space="0" w:color="auto"/>
            </w:tcBorders>
            <w:shd w:val="clear" w:color="000000" w:fill="FFFFFF"/>
            <w:vAlign w:val="center"/>
          </w:tcPr>
          <w:p w14:paraId="63E5E81C"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06067283" w14:textId="77777777" w:rsidR="003218C6" w:rsidRPr="00871294" w:rsidRDefault="003218C6" w:rsidP="000511D8">
            <w:pPr>
              <w:jc w:val="center"/>
              <w:rPr>
                <w:sz w:val="22"/>
                <w:szCs w:val="22"/>
                <w:lang w:val="uk-UA"/>
              </w:rPr>
            </w:pPr>
            <w:r w:rsidRPr="00871294">
              <w:rPr>
                <w:sz w:val="22"/>
                <w:szCs w:val="22"/>
                <w:lang w:val="uk-UA"/>
              </w:rPr>
              <w:t xml:space="preserve"> -</w:t>
            </w:r>
          </w:p>
        </w:tc>
        <w:tc>
          <w:tcPr>
            <w:tcW w:w="850" w:type="dxa"/>
            <w:tcBorders>
              <w:top w:val="nil"/>
              <w:left w:val="nil"/>
              <w:bottom w:val="single" w:sz="4" w:space="0" w:color="auto"/>
              <w:right w:val="single" w:sz="4" w:space="0" w:color="auto"/>
            </w:tcBorders>
            <w:shd w:val="clear" w:color="000000" w:fill="FFFFFF"/>
            <w:vAlign w:val="center"/>
            <w:hideMark/>
          </w:tcPr>
          <w:p w14:paraId="4063B420"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4C0213BB" w14:textId="77777777" w:rsidR="003218C6" w:rsidRPr="00871294" w:rsidRDefault="003218C6" w:rsidP="000511D8">
            <w:pPr>
              <w:jc w:val="center"/>
              <w:rPr>
                <w:sz w:val="22"/>
                <w:szCs w:val="22"/>
                <w:lang w:val="uk-UA"/>
              </w:rPr>
            </w:pPr>
            <w:r w:rsidRPr="00871294">
              <w:rPr>
                <w:sz w:val="22"/>
                <w:szCs w:val="22"/>
                <w:lang w:val="uk-UA"/>
              </w:rPr>
              <w:t>- </w:t>
            </w:r>
          </w:p>
        </w:tc>
        <w:tc>
          <w:tcPr>
            <w:tcW w:w="992" w:type="dxa"/>
            <w:tcBorders>
              <w:top w:val="nil"/>
              <w:left w:val="nil"/>
              <w:bottom w:val="single" w:sz="4" w:space="0" w:color="auto"/>
              <w:right w:val="single" w:sz="4" w:space="0" w:color="auto"/>
            </w:tcBorders>
            <w:shd w:val="clear" w:color="000000" w:fill="FFFFFF"/>
            <w:vAlign w:val="center"/>
            <w:hideMark/>
          </w:tcPr>
          <w:p w14:paraId="06BBBA30" w14:textId="77777777" w:rsidR="003218C6" w:rsidRPr="00871294" w:rsidRDefault="003218C6" w:rsidP="000511D8">
            <w:pPr>
              <w:jc w:val="center"/>
              <w:rPr>
                <w:sz w:val="22"/>
                <w:szCs w:val="22"/>
                <w:lang w:val="uk-UA"/>
              </w:rPr>
            </w:pPr>
            <w:r w:rsidRPr="00871294">
              <w:rPr>
                <w:sz w:val="22"/>
                <w:szCs w:val="22"/>
                <w:lang w:val="uk-UA"/>
              </w:rPr>
              <w:t>- </w:t>
            </w:r>
          </w:p>
        </w:tc>
        <w:tc>
          <w:tcPr>
            <w:tcW w:w="850" w:type="dxa"/>
            <w:tcBorders>
              <w:top w:val="nil"/>
              <w:left w:val="nil"/>
              <w:bottom w:val="single" w:sz="4" w:space="0" w:color="auto"/>
              <w:right w:val="single" w:sz="4" w:space="0" w:color="auto"/>
            </w:tcBorders>
            <w:shd w:val="clear" w:color="000000" w:fill="FFFFFF"/>
            <w:vAlign w:val="center"/>
            <w:hideMark/>
          </w:tcPr>
          <w:p w14:paraId="6AE28153" w14:textId="77777777" w:rsidR="003218C6" w:rsidRPr="00871294" w:rsidRDefault="003218C6" w:rsidP="000511D8">
            <w:pPr>
              <w:jc w:val="center"/>
              <w:rPr>
                <w:b/>
                <w:bCs/>
                <w:sz w:val="22"/>
                <w:szCs w:val="22"/>
                <w:lang w:val="uk-UA"/>
              </w:rPr>
            </w:pPr>
            <w:r w:rsidRPr="00871294">
              <w:rPr>
                <w:b/>
                <w:bCs/>
                <w:sz w:val="22"/>
                <w:szCs w:val="22"/>
                <w:lang w:val="uk-UA"/>
              </w:rPr>
              <w:t>- </w:t>
            </w:r>
          </w:p>
        </w:tc>
        <w:tc>
          <w:tcPr>
            <w:tcW w:w="851" w:type="dxa"/>
            <w:tcBorders>
              <w:top w:val="nil"/>
              <w:left w:val="nil"/>
              <w:bottom w:val="single" w:sz="4" w:space="0" w:color="auto"/>
              <w:right w:val="single" w:sz="4" w:space="0" w:color="auto"/>
            </w:tcBorders>
            <w:shd w:val="clear" w:color="000000" w:fill="FFFFFF"/>
            <w:vAlign w:val="center"/>
            <w:hideMark/>
          </w:tcPr>
          <w:p w14:paraId="0E884EB5" w14:textId="77777777" w:rsidR="003218C6" w:rsidRPr="00871294" w:rsidRDefault="003218C6" w:rsidP="000511D8">
            <w:pPr>
              <w:jc w:val="center"/>
              <w:rPr>
                <w:b/>
                <w:bCs/>
                <w:sz w:val="22"/>
                <w:szCs w:val="22"/>
                <w:lang w:val="uk-UA"/>
              </w:rPr>
            </w:pPr>
            <w:r w:rsidRPr="00871294">
              <w:rPr>
                <w:b/>
                <w:bCs/>
                <w:sz w:val="22"/>
                <w:szCs w:val="22"/>
                <w:lang w:val="uk-UA"/>
              </w:rPr>
              <w:t>- </w:t>
            </w:r>
          </w:p>
        </w:tc>
        <w:tc>
          <w:tcPr>
            <w:tcW w:w="850" w:type="dxa"/>
            <w:tcBorders>
              <w:top w:val="nil"/>
              <w:left w:val="nil"/>
              <w:bottom w:val="single" w:sz="4" w:space="0" w:color="auto"/>
              <w:right w:val="single" w:sz="4" w:space="0" w:color="auto"/>
            </w:tcBorders>
            <w:shd w:val="clear" w:color="000000" w:fill="FFFFFF"/>
            <w:vAlign w:val="center"/>
            <w:hideMark/>
          </w:tcPr>
          <w:p w14:paraId="1E402B7B" w14:textId="77777777" w:rsidR="003218C6" w:rsidRPr="00871294" w:rsidRDefault="003218C6" w:rsidP="000511D8">
            <w:pPr>
              <w:jc w:val="center"/>
              <w:rPr>
                <w:b/>
                <w:bCs/>
                <w:sz w:val="22"/>
                <w:szCs w:val="22"/>
                <w:lang w:val="uk-UA"/>
              </w:rPr>
            </w:pPr>
            <w:r w:rsidRPr="00871294">
              <w:rPr>
                <w:b/>
                <w:bCs/>
                <w:sz w:val="22"/>
                <w:szCs w:val="22"/>
                <w:lang w:val="uk-UA"/>
              </w:rPr>
              <w:t>- </w:t>
            </w:r>
          </w:p>
        </w:tc>
        <w:tc>
          <w:tcPr>
            <w:tcW w:w="993" w:type="dxa"/>
            <w:tcBorders>
              <w:top w:val="nil"/>
              <w:left w:val="nil"/>
              <w:bottom w:val="single" w:sz="4" w:space="0" w:color="auto"/>
              <w:right w:val="single" w:sz="4" w:space="0" w:color="auto"/>
            </w:tcBorders>
            <w:shd w:val="clear" w:color="000000" w:fill="FFFFFF"/>
            <w:vAlign w:val="center"/>
            <w:hideMark/>
          </w:tcPr>
          <w:p w14:paraId="1ED0CA3A" w14:textId="77777777" w:rsidR="003218C6" w:rsidRPr="00871294" w:rsidRDefault="003218C6" w:rsidP="000511D8">
            <w:pPr>
              <w:jc w:val="center"/>
              <w:rPr>
                <w:b/>
                <w:bCs/>
                <w:sz w:val="22"/>
                <w:szCs w:val="22"/>
                <w:lang w:val="uk-UA"/>
              </w:rPr>
            </w:pPr>
            <w:r w:rsidRPr="00871294">
              <w:rPr>
                <w:b/>
                <w:bCs/>
                <w:sz w:val="22"/>
                <w:szCs w:val="22"/>
                <w:lang w:val="uk-UA"/>
              </w:rPr>
              <w:t>- </w:t>
            </w:r>
          </w:p>
        </w:tc>
        <w:tc>
          <w:tcPr>
            <w:tcW w:w="1344" w:type="dxa"/>
            <w:tcBorders>
              <w:top w:val="nil"/>
              <w:left w:val="nil"/>
              <w:bottom w:val="single" w:sz="4" w:space="0" w:color="auto"/>
              <w:right w:val="single" w:sz="4" w:space="0" w:color="auto"/>
            </w:tcBorders>
            <w:shd w:val="clear" w:color="000000" w:fill="FFFFFF"/>
            <w:vAlign w:val="center"/>
            <w:hideMark/>
          </w:tcPr>
          <w:p w14:paraId="4AEAE3EB" w14:textId="77777777" w:rsidR="003218C6" w:rsidRPr="00871294" w:rsidRDefault="003218C6" w:rsidP="000511D8">
            <w:pPr>
              <w:jc w:val="center"/>
              <w:rPr>
                <w:sz w:val="22"/>
                <w:szCs w:val="22"/>
                <w:lang w:val="uk-UA"/>
              </w:rPr>
            </w:pPr>
            <w:r w:rsidRPr="00871294">
              <w:rPr>
                <w:sz w:val="22"/>
                <w:szCs w:val="22"/>
                <w:lang w:val="uk-UA"/>
              </w:rPr>
              <w:t>01.01.2025</w:t>
            </w:r>
          </w:p>
        </w:tc>
      </w:tr>
      <w:tr w:rsidR="003218C6" w:rsidRPr="00871294" w14:paraId="504C53B8" w14:textId="77777777" w:rsidTr="000511D8">
        <w:trPr>
          <w:trHeight w:val="630"/>
        </w:trPr>
        <w:tc>
          <w:tcPr>
            <w:tcW w:w="2000" w:type="dxa"/>
            <w:tcBorders>
              <w:top w:val="nil"/>
              <w:left w:val="single" w:sz="4" w:space="0" w:color="auto"/>
              <w:bottom w:val="single" w:sz="4" w:space="0" w:color="auto"/>
              <w:right w:val="single" w:sz="4" w:space="0" w:color="auto"/>
            </w:tcBorders>
            <w:vAlign w:val="center"/>
            <w:hideMark/>
          </w:tcPr>
          <w:p w14:paraId="3705F1F0" w14:textId="77777777" w:rsidR="003218C6" w:rsidRPr="00871294" w:rsidRDefault="003218C6" w:rsidP="000511D8">
            <w:pPr>
              <w:rPr>
                <w:sz w:val="22"/>
                <w:szCs w:val="22"/>
                <w:lang w:val="uk-UA"/>
              </w:rPr>
            </w:pPr>
            <w:proofErr w:type="spellStart"/>
            <w:r w:rsidRPr="00871294">
              <w:rPr>
                <w:sz w:val="22"/>
                <w:szCs w:val="22"/>
                <w:lang w:val="uk-UA"/>
              </w:rPr>
              <w:t>м.Борзна</w:t>
            </w:r>
            <w:proofErr w:type="spellEnd"/>
            <w:r w:rsidRPr="00871294">
              <w:rPr>
                <w:sz w:val="22"/>
                <w:szCs w:val="22"/>
                <w:lang w:val="uk-UA"/>
              </w:rPr>
              <w:t xml:space="preserve">, </w:t>
            </w:r>
            <w:proofErr w:type="spellStart"/>
            <w:r w:rsidRPr="00871294">
              <w:rPr>
                <w:sz w:val="22"/>
                <w:szCs w:val="22"/>
                <w:lang w:val="uk-UA"/>
              </w:rPr>
              <w:t>Борзнянська</w:t>
            </w:r>
            <w:proofErr w:type="spellEnd"/>
            <w:r w:rsidRPr="00871294">
              <w:rPr>
                <w:sz w:val="22"/>
                <w:szCs w:val="22"/>
                <w:lang w:val="uk-UA"/>
              </w:rPr>
              <w:t xml:space="preserve"> ТГ</w:t>
            </w:r>
          </w:p>
        </w:tc>
        <w:tc>
          <w:tcPr>
            <w:tcW w:w="2405" w:type="dxa"/>
            <w:tcBorders>
              <w:top w:val="nil"/>
              <w:left w:val="nil"/>
              <w:bottom w:val="single" w:sz="4" w:space="0" w:color="auto"/>
              <w:right w:val="single" w:sz="4" w:space="0" w:color="auto"/>
            </w:tcBorders>
            <w:vAlign w:val="center"/>
            <w:hideMark/>
          </w:tcPr>
          <w:p w14:paraId="7A1F4BD1" w14:textId="77777777" w:rsidR="003218C6" w:rsidRPr="00871294" w:rsidRDefault="003218C6" w:rsidP="000511D8">
            <w:pPr>
              <w:rPr>
                <w:sz w:val="22"/>
                <w:szCs w:val="22"/>
                <w:lang w:val="uk-UA"/>
              </w:rPr>
            </w:pPr>
            <w:r w:rsidRPr="00871294">
              <w:rPr>
                <w:sz w:val="22"/>
                <w:szCs w:val="22"/>
                <w:lang w:val="uk-UA"/>
              </w:rPr>
              <w:t>КП "</w:t>
            </w:r>
            <w:proofErr w:type="spellStart"/>
            <w:r w:rsidRPr="00871294">
              <w:rPr>
                <w:sz w:val="22"/>
                <w:szCs w:val="22"/>
                <w:lang w:val="uk-UA"/>
              </w:rPr>
              <w:t>Борзна</w:t>
            </w:r>
            <w:proofErr w:type="spellEnd"/>
            <w:r w:rsidRPr="00871294">
              <w:rPr>
                <w:sz w:val="22"/>
                <w:szCs w:val="22"/>
                <w:lang w:val="uk-UA"/>
              </w:rPr>
              <w:t>-Комунальник"</w:t>
            </w:r>
          </w:p>
        </w:tc>
        <w:tc>
          <w:tcPr>
            <w:tcW w:w="993" w:type="dxa"/>
            <w:tcBorders>
              <w:top w:val="nil"/>
              <w:left w:val="nil"/>
              <w:bottom w:val="single" w:sz="4" w:space="0" w:color="auto"/>
              <w:right w:val="single" w:sz="4" w:space="0" w:color="auto"/>
            </w:tcBorders>
            <w:vAlign w:val="center"/>
          </w:tcPr>
          <w:p w14:paraId="1DAC83A5" w14:textId="77777777" w:rsidR="003218C6" w:rsidRPr="00871294" w:rsidRDefault="003218C6" w:rsidP="000511D8">
            <w:pPr>
              <w:jc w:val="center"/>
              <w:rPr>
                <w:sz w:val="22"/>
                <w:szCs w:val="22"/>
                <w:lang w:val="uk-UA"/>
              </w:rPr>
            </w:pPr>
            <w:r w:rsidRPr="00871294">
              <w:rPr>
                <w:sz w:val="22"/>
                <w:szCs w:val="22"/>
                <w:lang w:val="uk-UA"/>
              </w:rPr>
              <w:t>119,10</w:t>
            </w:r>
          </w:p>
        </w:tc>
        <w:tc>
          <w:tcPr>
            <w:tcW w:w="851" w:type="dxa"/>
            <w:tcBorders>
              <w:top w:val="nil"/>
              <w:left w:val="nil"/>
              <w:bottom w:val="single" w:sz="4" w:space="0" w:color="auto"/>
              <w:right w:val="single" w:sz="4" w:space="0" w:color="auto"/>
            </w:tcBorders>
            <w:vAlign w:val="center"/>
          </w:tcPr>
          <w:p w14:paraId="7E430803" w14:textId="77777777" w:rsidR="003218C6" w:rsidRPr="00871294" w:rsidRDefault="003218C6" w:rsidP="000511D8">
            <w:pPr>
              <w:jc w:val="center"/>
              <w:rPr>
                <w:sz w:val="22"/>
                <w:szCs w:val="22"/>
                <w:lang w:val="uk-UA"/>
              </w:rPr>
            </w:pPr>
            <w:r w:rsidRPr="00871294">
              <w:rPr>
                <w:sz w:val="22"/>
                <w:szCs w:val="22"/>
                <w:lang w:val="uk-UA"/>
              </w:rPr>
              <w:t>119,10</w:t>
            </w:r>
          </w:p>
        </w:tc>
        <w:tc>
          <w:tcPr>
            <w:tcW w:w="850" w:type="dxa"/>
            <w:tcBorders>
              <w:top w:val="nil"/>
              <w:left w:val="nil"/>
              <w:bottom w:val="single" w:sz="4" w:space="0" w:color="auto"/>
              <w:right w:val="single" w:sz="4" w:space="0" w:color="auto"/>
            </w:tcBorders>
            <w:vAlign w:val="center"/>
          </w:tcPr>
          <w:p w14:paraId="6C974855"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02BEDECB" w14:textId="77777777" w:rsidR="003218C6" w:rsidRPr="00871294" w:rsidRDefault="003218C6" w:rsidP="000511D8">
            <w:pPr>
              <w:jc w:val="center"/>
              <w:rPr>
                <w:sz w:val="22"/>
                <w:szCs w:val="22"/>
                <w:lang w:val="uk-UA"/>
              </w:rPr>
            </w:pPr>
            <w:r w:rsidRPr="00871294">
              <w:rPr>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6F75B33D" w14:textId="77777777" w:rsidR="003218C6" w:rsidRPr="00871294" w:rsidRDefault="003218C6" w:rsidP="000511D8">
            <w:pPr>
              <w:jc w:val="center"/>
              <w:rPr>
                <w:sz w:val="22"/>
                <w:szCs w:val="22"/>
                <w:lang w:val="uk-UA"/>
              </w:rPr>
            </w:pPr>
            <w:r w:rsidRPr="00871294">
              <w:rPr>
                <w:sz w:val="22"/>
                <w:szCs w:val="22"/>
                <w:lang w:val="uk-UA"/>
              </w:rPr>
              <w:t>-</w:t>
            </w:r>
          </w:p>
        </w:tc>
        <w:tc>
          <w:tcPr>
            <w:tcW w:w="992" w:type="dxa"/>
            <w:tcBorders>
              <w:top w:val="nil"/>
              <w:left w:val="nil"/>
              <w:bottom w:val="single" w:sz="4" w:space="0" w:color="auto"/>
              <w:right w:val="single" w:sz="4" w:space="0" w:color="auto"/>
            </w:tcBorders>
            <w:shd w:val="clear" w:color="000000" w:fill="FFFFFF"/>
            <w:vAlign w:val="center"/>
            <w:hideMark/>
          </w:tcPr>
          <w:p w14:paraId="116A0C6C" w14:textId="77777777" w:rsidR="003218C6" w:rsidRPr="00871294" w:rsidRDefault="003218C6" w:rsidP="000511D8">
            <w:pPr>
              <w:jc w:val="center"/>
              <w:rPr>
                <w:sz w:val="22"/>
                <w:szCs w:val="22"/>
                <w:lang w:val="uk-UA"/>
              </w:rPr>
            </w:pPr>
            <w:r w:rsidRPr="00871294">
              <w:rPr>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2C6B4CF3"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1" w:type="dxa"/>
            <w:tcBorders>
              <w:top w:val="nil"/>
              <w:left w:val="nil"/>
              <w:bottom w:val="single" w:sz="4" w:space="0" w:color="auto"/>
              <w:right w:val="single" w:sz="4" w:space="0" w:color="auto"/>
            </w:tcBorders>
            <w:shd w:val="clear" w:color="000000" w:fill="FFFFFF"/>
            <w:vAlign w:val="center"/>
            <w:hideMark/>
          </w:tcPr>
          <w:p w14:paraId="2B73C538" w14:textId="77777777" w:rsidR="003218C6" w:rsidRPr="00871294" w:rsidRDefault="003218C6" w:rsidP="000511D8">
            <w:pPr>
              <w:jc w:val="center"/>
              <w:rPr>
                <w:b/>
                <w:bCs/>
                <w:sz w:val="22"/>
                <w:szCs w:val="22"/>
                <w:lang w:val="uk-UA"/>
              </w:rPr>
            </w:pPr>
            <w:r w:rsidRPr="00871294">
              <w:rPr>
                <w:b/>
                <w:bCs/>
                <w:sz w:val="22"/>
                <w:szCs w:val="22"/>
                <w:lang w:val="uk-UA"/>
              </w:rPr>
              <w:t>-</w:t>
            </w:r>
          </w:p>
        </w:tc>
        <w:tc>
          <w:tcPr>
            <w:tcW w:w="850" w:type="dxa"/>
            <w:tcBorders>
              <w:top w:val="nil"/>
              <w:left w:val="nil"/>
              <w:bottom w:val="single" w:sz="4" w:space="0" w:color="auto"/>
              <w:right w:val="single" w:sz="4" w:space="0" w:color="auto"/>
            </w:tcBorders>
            <w:shd w:val="clear" w:color="000000" w:fill="FFFFFF"/>
            <w:vAlign w:val="center"/>
            <w:hideMark/>
          </w:tcPr>
          <w:p w14:paraId="1361BF00" w14:textId="77777777" w:rsidR="003218C6" w:rsidRPr="00871294" w:rsidRDefault="003218C6" w:rsidP="000511D8">
            <w:pPr>
              <w:jc w:val="center"/>
              <w:rPr>
                <w:b/>
                <w:bCs/>
                <w:sz w:val="22"/>
                <w:szCs w:val="22"/>
                <w:lang w:val="uk-UA"/>
              </w:rPr>
            </w:pPr>
            <w:r w:rsidRPr="00871294">
              <w:rPr>
                <w:b/>
                <w:bCs/>
                <w:sz w:val="22"/>
                <w:szCs w:val="22"/>
                <w:lang w:val="uk-UA"/>
              </w:rPr>
              <w:t>-</w:t>
            </w:r>
          </w:p>
        </w:tc>
        <w:tc>
          <w:tcPr>
            <w:tcW w:w="993" w:type="dxa"/>
            <w:tcBorders>
              <w:top w:val="nil"/>
              <w:left w:val="nil"/>
              <w:bottom w:val="single" w:sz="4" w:space="0" w:color="auto"/>
              <w:right w:val="single" w:sz="4" w:space="0" w:color="auto"/>
            </w:tcBorders>
            <w:shd w:val="clear" w:color="000000" w:fill="FFFFFF"/>
            <w:vAlign w:val="center"/>
            <w:hideMark/>
          </w:tcPr>
          <w:p w14:paraId="27E92BAF" w14:textId="77777777" w:rsidR="003218C6" w:rsidRPr="00871294" w:rsidRDefault="003218C6" w:rsidP="000511D8">
            <w:pPr>
              <w:jc w:val="center"/>
              <w:rPr>
                <w:b/>
                <w:bCs/>
                <w:sz w:val="22"/>
                <w:szCs w:val="22"/>
                <w:lang w:val="uk-UA"/>
              </w:rPr>
            </w:pPr>
            <w:r w:rsidRPr="00871294">
              <w:rPr>
                <w:b/>
                <w:bCs/>
                <w:sz w:val="22"/>
                <w:szCs w:val="22"/>
                <w:lang w:val="uk-UA"/>
              </w:rPr>
              <w:t>-</w:t>
            </w:r>
          </w:p>
        </w:tc>
        <w:tc>
          <w:tcPr>
            <w:tcW w:w="1344" w:type="dxa"/>
            <w:tcBorders>
              <w:top w:val="nil"/>
              <w:left w:val="nil"/>
              <w:bottom w:val="single" w:sz="4" w:space="0" w:color="auto"/>
              <w:right w:val="single" w:sz="4" w:space="0" w:color="auto"/>
            </w:tcBorders>
            <w:shd w:val="clear" w:color="000000" w:fill="FFFFFF"/>
            <w:vAlign w:val="center"/>
            <w:hideMark/>
          </w:tcPr>
          <w:p w14:paraId="373D9365" w14:textId="77777777" w:rsidR="003218C6" w:rsidRPr="00871294" w:rsidRDefault="003218C6" w:rsidP="000511D8">
            <w:pPr>
              <w:jc w:val="center"/>
              <w:rPr>
                <w:sz w:val="22"/>
                <w:szCs w:val="22"/>
                <w:lang w:val="uk-UA"/>
              </w:rPr>
            </w:pPr>
            <w:r w:rsidRPr="00871294">
              <w:rPr>
                <w:sz w:val="22"/>
                <w:szCs w:val="22"/>
                <w:lang w:val="uk-UA"/>
              </w:rPr>
              <w:t>01.01.2025</w:t>
            </w:r>
          </w:p>
        </w:tc>
      </w:tr>
    </w:tbl>
    <w:p w14:paraId="1B34A55E" w14:textId="77777777" w:rsidR="003218C6" w:rsidRPr="00871294" w:rsidRDefault="003218C6" w:rsidP="003218C6">
      <w:pPr>
        <w:shd w:val="clear" w:color="auto" w:fill="FFFFFF"/>
        <w:ind w:firstLine="709"/>
        <w:jc w:val="both"/>
        <w:rPr>
          <w:b/>
          <w:sz w:val="28"/>
          <w:szCs w:val="28"/>
          <w:lang w:val="uk-UA"/>
        </w:rPr>
      </w:pPr>
    </w:p>
    <w:p w14:paraId="4DB8D3BA" w14:textId="4EEBE806" w:rsidR="003218C6" w:rsidRPr="00871294" w:rsidRDefault="003218C6" w:rsidP="000749F7">
      <w:pPr>
        <w:keepNext/>
        <w:keepLines/>
        <w:ind w:firstLine="720"/>
        <w:rPr>
          <w:b/>
          <w:sz w:val="28"/>
          <w:szCs w:val="28"/>
          <w:lang w:val="uk-UA"/>
        </w:rPr>
      </w:pPr>
      <w:r w:rsidRPr="00871294">
        <w:rPr>
          <w:b/>
          <w:sz w:val="28"/>
          <w:szCs w:val="28"/>
          <w:lang w:val="uk-UA"/>
        </w:rPr>
        <w:lastRenderedPageBreak/>
        <w:t>Таблиця 2.16 – Тарифи на збирання, перевезення, видалення побутових відходів</w:t>
      </w:r>
    </w:p>
    <w:tbl>
      <w:tblPr>
        <w:tblW w:w="15118"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2"/>
        <w:gridCol w:w="1411"/>
        <w:gridCol w:w="923"/>
        <w:gridCol w:w="810"/>
        <w:gridCol w:w="1033"/>
        <w:gridCol w:w="1409"/>
        <w:gridCol w:w="2542"/>
        <w:gridCol w:w="1682"/>
        <w:gridCol w:w="3456"/>
      </w:tblGrid>
      <w:tr w:rsidR="003218C6" w:rsidRPr="00871294" w14:paraId="5FC6B59D" w14:textId="77777777" w:rsidTr="000511D8">
        <w:tc>
          <w:tcPr>
            <w:tcW w:w="1852" w:type="dxa"/>
            <w:vMerge w:val="restart"/>
            <w:tcMar>
              <w:top w:w="45" w:type="dxa"/>
              <w:left w:w="75" w:type="dxa"/>
              <w:bottom w:w="45" w:type="dxa"/>
              <w:right w:w="75" w:type="dxa"/>
            </w:tcMar>
            <w:vAlign w:val="bottom"/>
          </w:tcPr>
          <w:p w14:paraId="469F5279" w14:textId="77777777" w:rsidR="003218C6" w:rsidRPr="00871294" w:rsidRDefault="003218C6" w:rsidP="000511D8">
            <w:pPr>
              <w:jc w:val="center"/>
              <w:rPr>
                <w:lang w:val="uk-UA"/>
              </w:rPr>
            </w:pPr>
            <w:r w:rsidRPr="00871294">
              <w:rPr>
                <w:lang w:val="uk-UA"/>
              </w:rPr>
              <w:t>Тариф за 1м³ грн. з ПДВ</w:t>
            </w:r>
          </w:p>
        </w:tc>
        <w:tc>
          <w:tcPr>
            <w:tcW w:w="1411" w:type="dxa"/>
            <w:tcMar>
              <w:top w:w="45" w:type="dxa"/>
              <w:left w:w="75" w:type="dxa"/>
              <w:bottom w:w="45" w:type="dxa"/>
              <w:right w:w="75" w:type="dxa"/>
            </w:tcMar>
            <w:vAlign w:val="center"/>
          </w:tcPr>
          <w:p w14:paraId="692BC5DE" w14:textId="77777777" w:rsidR="003218C6" w:rsidRPr="00871294" w:rsidRDefault="003218C6" w:rsidP="000511D8">
            <w:pPr>
              <w:jc w:val="center"/>
              <w:rPr>
                <w:b/>
                <w:lang w:val="uk-UA"/>
              </w:rPr>
            </w:pPr>
            <w:r w:rsidRPr="00871294">
              <w:rPr>
                <w:b/>
                <w:lang w:val="uk-UA"/>
              </w:rPr>
              <w:t>Збирання побутових відходів</w:t>
            </w:r>
          </w:p>
        </w:tc>
        <w:tc>
          <w:tcPr>
            <w:tcW w:w="8399" w:type="dxa"/>
            <w:gridSpan w:val="6"/>
            <w:tcMar>
              <w:top w:w="45" w:type="dxa"/>
              <w:left w:w="75" w:type="dxa"/>
              <w:bottom w:w="45" w:type="dxa"/>
              <w:right w:w="75" w:type="dxa"/>
            </w:tcMar>
            <w:vAlign w:val="center"/>
          </w:tcPr>
          <w:p w14:paraId="4F52D4A7" w14:textId="77777777" w:rsidR="003218C6" w:rsidRPr="00871294" w:rsidRDefault="003218C6" w:rsidP="000511D8">
            <w:pPr>
              <w:jc w:val="center"/>
              <w:rPr>
                <w:b/>
                <w:lang w:val="uk-UA"/>
              </w:rPr>
            </w:pPr>
            <w:r w:rsidRPr="00871294">
              <w:rPr>
                <w:b/>
                <w:lang w:val="uk-UA"/>
              </w:rPr>
              <w:t xml:space="preserve">Перевезення побутових відходів, </w:t>
            </w:r>
          </w:p>
          <w:p w14:paraId="37B4DFF0" w14:textId="77777777" w:rsidR="003218C6" w:rsidRPr="00871294" w:rsidRDefault="003218C6" w:rsidP="000511D8">
            <w:pPr>
              <w:jc w:val="center"/>
              <w:rPr>
                <w:b/>
                <w:lang w:val="uk-UA"/>
              </w:rPr>
            </w:pPr>
            <w:r w:rsidRPr="00871294">
              <w:rPr>
                <w:b/>
                <w:lang w:val="uk-UA"/>
              </w:rPr>
              <w:t>за видами</w:t>
            </w:r>
          </w:p>
        </w:tc>
        <w:tc>
          <w:tcPr>
            <w:tcW w:w="3456" w:type="dxa"/>
            <w:vMerge w:val="restart"/>
            <w:tcMar>
              <w:top w:w="45" w:type="dxa"/>
              <w:left w:w="75" w:type="dxa"/>
              <w:bottom w:w="45" w:type="dxa"/>
              <w:right w:w="75" w:type="dxa"/>
            </w:tcMar>
            <w:vAlign w:val="center"/>
          </w:tcPr>
          <w:p w14:paraId="30FFC8CA" w14:textId="77777777" w:rsidR="003218C6" w:rsidRPr="00871294" w:rsidRDefault="003218C6" w:rsidP="000511D8">
            <w:pPr>
              <w:jc w:val="center"/>
              <w:rPr>
                <w:b/>
                <w:lang w:val="uk-UA"/>
              </w:rPr>
            </w:pPr>
            <w:r w:rsidRPr="00871294">
              <w:rPr>
                <w:b/>
                <w:lang w:val="uk-UA"/>
              </w:rPr>
              <w:t>Оброблення (видалення) побутових відходів</w:t>
            </w:r>
          </w:p>
        </w:tc>
      </w:tr>
      <w:tr w:rsidR="003218C6" w:rsidRPr="00871294" w14:paraId="6E8ED5C2" w14:textId="77777777" w:rsidTr="000511D8">
        <w:tc>
          <w:tcPr>
            <w:tcW w:w="1852" w:type="dxa"/>
            <w:vMerge/>
            <w:tcMar>
              <w:top w:w="45" w:type="dxa"/>
              <w:left w:w="75" w:type="dxa"/>
              <w:bottom w:w="45" w:type="dxa"/>
              <w:right w:w="75" w:type="dxa"/>
            </w:tcMar>
            <w:vAlign w:val="bottom"/>
          </w:tcPr>
          <w:p w14:paraId="653225C5"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8128" w:type="dxa"/>
            <w:gridSpan w:val="6"/>
            <w:tcMar>
              <w:top w:w="45" w:type="dxa"/>
              <w:left w:w="75" w:type="dxa"/>
              <w:bottom w:w="45" w:type="dxa"/>
              <w:right w:w="75" w:type="dxa"/>
            </w:tcMar>
            <w:vAlign w:val="center"/>
          </w:tcPr>
          <w:p w14:paraId="4FDFD952" w14:textId="77777777" w:rsidR="003218C6" w:rsidRPr="00871294" w:rsidRDefault="003218C6" w:rsidP="000511D8">
            <w:pPr>
              <w:jc w:val="center"/>
              <w:rPr>
                <w:b/>
                <w:lang w:val="uk-UA"/>
              </w:rPr>
            </w:pPr>
            <w:r w:rsidRPr="00871294">
              <w:rPr>
                <w:b/>
                <w:lang w:val="uk-UA"/>
              </w:rPr>
              <w:t>змішані побутові відходи</w:t>
            </w:r>
          </w:p>
        </w:tc>
        <w:tc>
          <w:tcPr>
            <w:tcW w:w="1682" w:type="dxa"/>
            <w:vMerge w:val="restart"/>
            <w:tcMar>
              <w:top w:w="45" w:type="dxa"/>
              <w:left w:w="75" w:type="dxa"/>
              <w:bottom w:w="45" w:type="dxa"/>
              <w:right w:w="75" w:type="dxa"/>
            </w:tcMar>
            <w:vAlign w:val="center"/>
          </w:tcPr>
          <w:p w14:paraId="59A10810" w14:textId="77777777" w:rsidR="003218C6" w:rsidRPr="00871294" w:rsidRDefault="003218C6" w:rsidP="000511D8">
            <w:pPr>
              <w:jc w:val="center"/>
              <w:rPr>
                <w:b/>
                <w:lang w:val="uk-UA"/>
              </w:rPr>
            </w:pPr>
            <w:r w:rsidRPr="00871294">
              <w:rPr>
                <w:b/>
                <w:lang w:val="uk-UA"/>
              </w:rPr>
              <w:t>велико габаритні</w:t>
            </w:r>
          </w:p>
        </w:tc>
        <w:tc>
          <w:tcPr>
            <w:tcW w:w="3456" w:type="dxa"/>
            <w:vMerge/>
            <w:tcMar>
              <w:top w:w="45" w:type="dxa"/>
              <w:left w:w="75" w:type="dxa"/>
              <w:bottom w:w="45" w:type="dxa"/>
              <w:right w:w="75" w:type="dxa"/>
            </w:tcMar>
            <w:vAlign w:val="center"/>
          </w:tcPr>
          <w:p w14:paraId="11BF2F86" w14:textId="77777777" w:rsidR="003218C6" w:rsidRPr="00871294" w:rsidRDefault="003218C6" w:rsidP="000511D8">
            <w:pPr>
              <w:widowControl w:val="0"/>
              <w:pBdr>
                <w:top w:val="nil"/>
                <w:left w:val="nil"/>
                <w:bottom w:val="nil"/>
                <w:right w:val="nil"/>
                <w:between w:val="nil"/>
              </w:pBdr>
              <w:spacing w:line="276" w:lineRule="auto"/>
              <w:rPr>
                <w:b/>
                <w:lang w:val="uk-UA"/>
              </w:rPr>
            </w:pPr>
          </w:p>
        </w:tc>
      </w:tr>
      <w:tr w:rsidR="003218C6" w:rsidRPr="00871294" w14:paraId="784E3A67" w14:textId="77777777" w:rsidTr="000511D8">
        <w:tc>
          <w:tcPr>
            <w:tcW w:w="1852" w:type="dxa"/>
            <w:vMerge/>
            <w:tcMar>
              <w:top w:w="45" w:type="dxa"/>
              <w:left w:w="75" w:type="dxa"/>
              <w:bottom w:w="45" w:type="dxa"/>
              <w:right w:w="75" w:type="dxa"/>
            </w:tcMar>
            <w:vAlign w:val="bottom"/>
          </w:tcPr>
          <w:p w14:paraId="78AB6883"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4177" w:type="dxa"/>
            <w:gridSpan w:val="4"/>
            <w:tcMar>
              <w:top w:w="45" w:type="dxa"/>
              <w:left w:w="75" w:type="dxa"/>
              <w:bottom w:w="45" w:type="dxa"/>
              <w:right w:w="75" w:type="dxa"/>
            </w:tcMar>
            <w:vAlign w:val="center"/>
          </w:tcPr>
          <w:p w14:paraId="62D55F4D" w14:textId="77777777" w:rsidR="003218C6" w:rsidRPr="00871294" w:rsidRDefault="003218C6" w:rsidP="000511D8">
            <w:pPr>
              <w:jc w:val="center"/>
              <w:rPr>
                <w:lang w:val="uk-UA"/>
              </w:rPr>
            </w:pPr>
            <w:r w:rsidRPr="00871294">
              <w:rPr>
                <w:lang w:val="uk-UA"/>
              </w:rPr>
              <w:t>з контейнерів ємністю, м</w:t>
            </w:r>
            <w:r w:rsidRPr="00871294">
              <w:rPr>
                <w:vertAlign w:val="superscript"/>
                <w:lang w:val="uk-UA"/>
              </w:rPr>
              <w:t>3</w:t>
            </w:r>
            <w:r w:rsidRPr="00871294">
              <w:rPr>
                <w:lang w:val="uk-UA"/>
              </w:rPr>
              <w:t>:</w:t>
            </w:r>
          </w:p>
        </w:tc>
        <w:tc>
          <w:tcPr>
            <w:tcW w:w="1409" w:type="dxa"/>
            <w:vMerge w:val="restart"/>
            <w:tcMar>
              <w:top w:w="45" w:type="dxa"/>
              <w:left w:w="75" w:type="dxa"/>
              <w:bottom w:w="45" w:type="dxa"/>
              <w:right w:w="75" w:type="dxa"/>
            </w:tcMar>
            <w:vAlign w:val="center"/>
          </w:tcPr>
          <w:p w14:paraId="2EB5F49A" w14:textId="77777777" w:rsidR="003218C6" w:rsidRPr="00871294" w:rsidRDefault="003218C6" w:rsidP="000511D8">
            <w:pPr>
              <w:jc w:val="center"/>
              <w:rPr>
                <w:lang w:val="uk-UA"/>
              </w:rPr>
            </w:pPr>
            <w:r w:rsidRPr="00871294">
              <w:rPr>
                <w:lang w:val="uk-UA"/>
              </w:rPr>
              <w:t xml:space="preserve">без </w:t>
            </w:r>
            <w:proofErr w:type="spellStart"/>
            <w:r w:rsidRPr="00871294">
              <w:rPr>
                <w:lang w:val="uk-UA"/>
              </w:rPr>
              <w:t>контей</w:t>
            </w:r>
            <w:proofErr w:type="spellEnd"/>
            <w:r w:rsidRPr="00871294">
              <w:rPr>
                <w:lang w:val="uk-UA"/>
              </w:rPr>
              <w:t xml:space="preserve"> </w:t>
            </w:r>
            <w:proofErr w:type="spellStart"/>
            <w:r w:rsidRPr="00871294">
              <w:rPr>
                <w:lang w:val="uk-UA"/>
              </w:rPr>
              <w:t>нерів</w:t>
            </w:r>
            <w:proofErr w:type="spellEnd"/>
          </w:p>
        </w:tc>
        <w:tc>
          <w:tcPr>
            <w:tcW w:w="2542" w:type="dxa"/>
            <w:vMerge w:val="restart"/>
            <w:tcMar>
              <w:top w:w="45" w:type="dxa"/>
              <w:left w:w="75" w:type="dxa"/>
              <w:bottom w:w="45" w:type="dxa"/>
              <w:right w:w="75" w:type="dxa"/>
            </w:tcMar>
            <w:vAlign w:val="center"/>
          </w:tcPr>
          <w:p w14:paraId="15757371" w14:textId="77777777" w:rsidR="003218C6" w:rsidRPr="00871294" w:rsidRDefault="003218C6" w:rsidP="000511D8">
            <w:pPr>
              <w:jc w:val="center"/>
              <w:rPr>
                <w:lang w:val="uk-UA"/>
              </w:rPr>
            </w:pPr>
            <w:r w:rsidRPr="00871294">
              <w:rPr>
                <w:lang w:val="uk-UA"/>
              </w:rPr>
              <w:t>з переносних сміттєзбірників</w:t>
            </w:r>
          </w:p>
        </w:tc>
        <w:tc>
          <w:tcPr>
            <w:tcW w:w="1682" w:type="dxa"/>
            <w:vMerge/>
            <w:tcMar>
              <w:top w:w="45" w:type="dxa"/>
              <w:left w:w="75" w:type="dxa"/>
              <w:bottom w:w="45" w:type="dxa"/>
              <w:right w:w="75" w:type="dxa"/>
            </w:tcMar>
            <w:vAlign w:val="center"/>
          </w:tcPr>
          <w:p w14:paraId="55DA7211"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3456" w:type="dxa"/>
            <w:vMerge/>
            <w:tcMar>
              <w:top w:w="45" w:type="dxa"/>
              <w:left w:w="75" w:type="dxa"/>
              <w:bottom w:w="45" w:type="dxa"/>
              <w:right w:w="75" w:type="dxa"/>
            </w:tcMar>
            <w:vAlign w:val="center"/>
          </w:tcPr>
          <w:p w14:paraId="3856E2F9" w14:textId="77777777" w:rsidR="003218C6" w:rsidRPr="00871294" w:rsidRDefault="003218C6" w:rsidP="000511D8">
            <w:pPr>
              <w:widowControl w:val="0"/>
              <w:pBdr>
                <w:top w:val="nil"/>
                <w:left w:val="nil"/>
                <w:bottom w:val="nil"/>
                <w:right w:val="nil"/>
                <w:between w:val="nil"/>
              </w:pBdr>
              <w:spacing w:line="276" w:lineRule="auto"/>
              <w:rPr>
                <w:lang w:val="uk-UA"/>
              </w:rPr>
            </w:pPr>
          </w:p>
        </w:tc>
      </w:tr>
      <w:tr w:rsidR="003218C6" w:rsidRPr="00871294" w14:paraId="36CD8B88" w14:textId="77777777" w:rsidTr="000511D8">
        <w:tc>
          <w:tcPr>
            <w:tcW w:w="1852" w:type="dxa"/>
            <w:vMerge/>
            <w:tcMar>
              <w:top w:w="45" w:type="dxa"/>
              <w:left w:w="75" w:type="dxa"/>
              <w:bottom w:w="45" w:type="dxa"/>
              <w:right w:w="75" w:type="dxa"/>
            </w:tcMar>
            <w:vAlign w:val="bottom"/>
          </w:tcPr>
          <w:p w14:paraId="6C237A5A"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1411" w:type="dxa"/>
            <w:tcMar>
              <w:top w:w="45" w:type="dxa"/>
              <w:left w:w="75" w:type="dxa"/>
              <w:bottom w:w="45" w:type="dxa"/>
              <w:right w:w="75" w:type="dxa"/>
            </w:tcMar>
            <w:vAlign w:val="center"/>
          </w:tcPr>
          <w:p w14:paraId="2819AF21" w14:textId="77777777" w:rsidR="003218C6" w:rsidRPr="00871294" w:rsidRDefault="003218C6" w:rsidP="000511D8">
            <w:pPr>
              <w:jc w:val="center"/>
              <w:rPr>
                <w:lang w:val="uk-UA"/>
              </w:rPr>
            </w:pPr>
            <w:r w:rsidRPr="00871294">
              <w:rPr>
                <w:lang w:val="uk-UA"/>
              </w:rPr>
              <w:t>3,0 м</w:t>
            </w:r>
            <w:r w:rsidRPr="00871294">
              <w:rPr>
                <w:vertAlign w:val="superscript"/>
                <w:lang w:val="uk-UA"/>
              </w:rPr>
              <w:t>3</w:t>
            </w:r>
          </w:p>
        </w:tc>
        <w:tc>
          <w:tcPr>
            <w:tcW w:w="923" w:type="dxa"/>
            <w:tcMar>
              <w:top w:w="45" w:type="dxa"/>
              <w:left w:w="75" w:type="dxa"/>
              <w:bottom w:w="45" w:type="dxa"/>
              <w:right w:w="75" w:type="dxa"/>
            </w:tcMar>
            <w:vAlign w:val="center"/>
          </w:tcPr>
          <w:p w14:paraId="7C605622" w14:textId="77777777" w:rsidR="003218C6" w:rsidRPr="00871294" w:rsidRDefault="003218C6" w:rsidP="000511D8">
            <w:pPr>
              <w:jc w:val="center"/>
              <w:rPr>
                <w:lang w:val="uk-UA"/>
              </w:rPr>
            </w:pPr>
            <w:r w:rsidRPr="00871294">
              <w:rPr>
                <w:lang w:val="uk-UA"/>
              </w:rPr>
              <w:t>3,0 м</w:t>
            </w:r>
            <w:r w:rsidRPr="00871294">
              <w:rPr>
                <w:vertAlign w:val="superscript"/>
                <w:lang w:val="uk-UA"/>
              </w:rPr>
              <w:t>3</w:t>
            </w:r>
          </w:p>
        </w:tc>
        <w:tc>
          <w:tcPr>
            <w:tcW w:w="810" w:type="dxa"/>
            <w:tcMar>
              <w:top w:w="45" w:type="dxa"/>
              <w:left w:w="75" w:type="dxa"/>
              <w:bottom w:w="45" w:type="dxa"/>
              <w:right w:w="75" w:type="dxa"/>
            </w:tcMar>
            <w:vAlign w:val="center"/>
          </w:tcPr>
          <w:p w14:paraId="16D54BB1" w14:textId="77777777" w:rsidR="003218C6" w:rsidRPr="00871294" w:rsidRDefault="003218C6" w:rsidP="000511D8">
            <w:pPr>
              <w:jc w:val="center"/>
              <w:rPr>
                <w:lang w:val="uk-UA"/>
              </w:rPr>
            </w:pPr>
            <w:r w:rsidRPr="00871294">
              <w:rPr>
                <w:lang w:val="uk-UA"/>
              </w:rPr>
              <w:t>1,1 м</w:t>
            </w:r>
            <w:r w:rsidRPr="00871294">
              <w:rPr>
                <w:vertAlign w:val="superscript"/>
                <w:lang w:val="uk-UA"/>
              </w:rPr>
              <w:t>3</w:t>
            </w:r>
          </w:p>
        </w:tc>
        <w:tc>
          <w:tcPr>
            <w:tcW w:w="1033" w:type="dxa"/>
            <w:tcMar>
              <w:top w:w="45" w:type="dxa"/>
              <w:left w:w="75" w:type="dxa"/>
              <w:bottom w:w="45" w:type="dxa"/>
              <w:right w:w="75" w:type="dxa"/>
            </w:tcMar>
            <w:vAlign w:val="center"/>
          </w:tcPr>
          <w:p w14:paraId="0FC58A2A" w14:textId="77777777" w:rsidR="003218C6" w:rsidRPr="00871294" w:rsidRDefault="003218C6" w:rsidP="000511D8">
            <w:pPr>
              <w:jc w:val="center"/>
              <w:rPr>
                <w:lang w:val="uk-UA"/>
              </w:rPr>
            </w:pPr>
            <w:r w:rsidRPr="00871294">
              <w:rPr>
                <w:lang w:val="uk-UA"/>
              </w:rPr>
              <w:t>0,75 м</w:t>
            </w:r>
            <w:r w:rsidRPr="00871294">
              <w:rPr>
                <w:vertAlign w:val="superscript"/>
                <w:lang w:val="uk-UA"/>
              </w:rPr>
              <w:t>3</w:t>
            </w:r>
          </w:p>
        </w:tc>
        <w:tc>
          <w:tcPr>
            <w:tcW w:w="1409" w:type="dxa"/>
            <w:vMerge/>
            <w:tcMar>
              <w:top w:w="45" w:type="dxa"/>
              <w:left w:w="75" w:type="dxa"/>
              <w:bottom w:w="45" w:type="dxa"/>
              <w:right w:w="75" w:type="dxa"/>
            </w:tcMar>
            <w:vAlign w:val="center"/>
          </w:tcPr>
          <w:p w14:paraId="28521DF7"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2542" w:type="dxa"/>
            <w:vMerge/>
            <w:tcMar>
              <w:top w:w="45" w:type="dxa"/>
              <w:left w:w="75" w:type="dxa"/>
              <w:bottom w:w="45" w:type="dxa"/>
              <w:right w:w="75" w:type="dxa"/>
            </w:tcMar>
            <w:vAlign w:val="center"/>
          </w:tcPr>
          <w:p w14:paraId="715442C0"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1682" w:type="dxa"/>
            <w:vMerge/>
            <w:tcMar>
              <w:top w:w="45" w:type="dxa"/>
              <w:left w:w="75" w:type="dxa"/>
              <w:bottom w:w="45" w:type="dxa"/>
              <w:right w:w="75" w:type="dxa"/>
            </w:tcMar>
            <w:vAlign w:val="center"/>
          </w:tcPr>
          <w:p w14:paraId="4891BE87"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3456" w:type="dxa"/>
            <w:vMerge/>
            <w:tcMar>
              <w:top w:w="45" w:type="dxa"/>
              <w:left w:w="75" w:type="dxa"/>
              <w:bottom w:w="45" w:type="dxa"/>
              <w:right w:w="75" w:type="dxa"/>
            </w:tcMar>
            <w:vAlign w:val="center"/>
          </w:tcPr>
          <w:p w14:paraId="1A4727C6" w14:textId="77777777" w:rsidR="003218C6" w:rsidRPr="00871294" w:rsidRDefault="003218C6" w:rsidP="000511D8">
            <w:pPr>
              <w:widowControl w:val="0"/>
              <w:pBdr>
                <w:top w:val="nil"/>
                <w:left w:val="nil"/>
                <w:bottom w:val="nil"/>
                <w:right w:val="nil"/>
                <w:between w:val="nil"/>
              </w:pBdr>
              <w:spacing w:line="276" w:lineRule="auto"/>
              <w:rPr>
                <w:lang w:val="uk-UA"/>
              </w:rPr>
            </w:pPr>
          </w:p>
        </w:tc>
      </w:tr>
      <w:tr w:rsidR="003218C6" w:rsidRPr="00871294" w14:paraId="4313FEA9" w14:textId="77777777" w:rsidTr="000511D8">
        <w:tc>
          <w:tcPr>
            <w:tcW w:w="1852" w:type="dxa"/>
            <w:vMerge/>
            <w:tcMar>
              <w:top w:w="45" w:type="dxa"/>
              <w:left w:w="75" w:type="dxa"/>
              <w:bottom w:w="45" w:type="dxa"/>
              <w:right w:w="75" w:type="dxa"/>
            </w:tcMar>
            <w:vAlign w:val="bottom"/>
          </w:tcPr>
          <w:p w14:paraId="066EA784"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1411" w:type="dxa"/>
            <w:tcMar>
              <w:top w:w="45" w:type="dxa"/>
              <w:left w:w="75" w:type="dxa"/>
              <w:bottom w:w="45" w:type="dxa"/>
              <w:right w:w="75" w:type="dxa"/>
            </w:tcMar>
            <w:vAlign w:val="center"/>
          </w:tcPr>
          <w:p w14:paraId="5E1D34E3" w14:textId="77777777" w:rsidR="003218C6" w:rsidRPr="00871294" w:rsidRDefault="003218C6" w:rsidP="000511D8">
            <w:pPr>
              <w:jc w:val="center"/>
              <w:rPr>
                <w:lang w:val="uk-UA"/>
              </w:rPr>
            </w:pPr>
            <w:r w:rsidRPr="00871294">
              <w:rPr>
                <w:lang w:val="uk-UA"/>
              </w:rPr>
              <w:t>60,00</w:t>
            </w:r>
          </w:p>
        </w:tc>
        <w:tc>
          <w:tcPr>
            <w:tcW w:w="923" w:type="dxa"/>
            <w:tcMar>
              <w:top w:w="45" w:type="dxa"/>
              <w:left w:w="75" w:type="dxa"/>
              <w:bottom w:w="45" w:type="dxa"/>
              <w:right w:w="75" w:type="dxa"/>
            </w:tcMar>
            <w:vAlign w:val="center"/>
          </w:tcPr>
          <w:p w14:paraId="2182E2AD" w14:textId="77777777" w:rsidR="003218C6" w:rsidRPr="00871294" w:rsidRDefault="003218C6" w:rsidP="000511D8">
            <w:pPr>
              <w:jc w:val="center"/>
              <w:rPr>
                <w:lang w:val="uk-UA"/>
              </w:rPr>
            </w:pPr>
            <w:r w:rsidRPr="00871294">
              <w:rPr>
                <w:lang w:val="uk-UA"/>
              </w:rPr>
              <w:t>74,64</w:t>
            </w:r>
          </w:p>
        </w:tc>
        <w:tc>
          <w:tcPr>
            <w:tcW w:w="810" w:type="dxa"/>
            <w:tcMar>
              <w:top w:w="45" w:type="dxa"/>
              <w:left w:w="75" w:type="dxa"/>
              <w:bottom w:w="45" w:type="dxa"/>
              <w:right w:w="75" w:type="dxa"/>
            </w:tcMar>
            <w:vAlign w:val="center"/>
          </w:tcPr>
          <w:p w14:paraId="353EC424" w14:textId="77777777" w:rsidR="003218C6" w:rsidRPr="00871294" w:rsidRDefault="003218C6" w:rsidP="000511D8">
            <w:pPr>
              <w:jc w:val="center"/>
              <w:rPr>
                <w:lang w:val="uk-UA"/>
              </w:rPr>
            </w:pPr>
            <w:r w:rsidRPr="00871294">
              <w:rPr>
                <w:lang w:val="uk-UA"/>
              </w:rPr>
              <w:t>136,86</w:t>
            </w:r>
          </w:p>
        </w:tc>
        <w:tc>
          <w:tcPr>
            <w:tcW w:w="1033" w:type="dxa"/>
            <w:tcMar>
              <w:top w:w="45" w:type="dxa"/>
              <w:left w:w="75" w:type="dxa"/>
              <w:bottom w:w="45" w:type="dxa"/>
              <w:right w:w="75" w:type="dxa"/>
            </w:tcMar>
            <w:vAlign w:val="center"/>
          </w:tcPr>
          <w:p w14:paraId="43F762E2" w14:textId="77777777" w:rsidR="003218C6" w:rsidRPr="00871294" w:rsidRDefault="003218C6" w:rsidP="000511D8">
            <w:pPr>
              <w:jc w:val="center"/>
              <w:rPr>
                <w:lang w:val="uk-UA"/>
              </w:rPr>
            </w:pPr>
            <w:r w:rsidRPr="00871294">
              <w:rPr>
                <w:lang w:val="uk-UA"/>
              </w:rPr>
              <w:t>141,90</w:t>
            </w:r>
          </w:p>
        </w:tc>
        <w:tc>
          <w:tcPr>
            <w:tcW w:w="1409" w:type="dxa"/>
            <w:tcMar>
              <w:top w:w="45" w:type="dxa"/>
              <w:left w:w="75" w:type="dxa"/>
              <w:bottom w:w="45" w:type="dxa"/>
              <w:right w:w="75" w:type="dxa"/>
            </w:tcMar>
            <w:vAlign w:val="center"/>
          </w:tcPr>
          <w:p w14:paraId="04994EB9" w14:textId="77777777" w:rsidR="003218C6" w:rsidRPr="00871294" w:rsidRDefault="003218C6" w:rsidP="000511D8">
            <w:pPr>
              <w:jc w:val="center"/>
              <w:rPr>
                <w:lang w:val="uk-UA"/>
              </w:rPr>
            </w:pPr>
            <w:r w:rsidRPr="00871294">
              <w:rPr>
                <w:lang w:val="uk-UA"/>
              </w:rPr>
              <w:t>168,78</w:t>
            </w:r>
          </w:p>
        </w:tc>
        <w:tc>
          <w:tcPr>
            <w:tcW w:w="2542" w:type="dxa"/>
            <w:tcMar>
              <w:top w:w="45" w:type="dxa"/>
              <w:left w:w="75" w:type="dxa"/>
              <w:bottom w:w="45" w:type="dxa"/>
              <w:right w:w="75" w:type="dxa"/>
            </w:tcMar>
            <w:vAlign w:val="center"/>
          </w:tcPr>
          <w:p w14:paraId="086DC1CA" w14:textId="77777777" w:rsidR="003218C6" w:rsidRPr="00871294" w:rsidRDefault="003218C6" w:rsidP="000511D8">
            <w:pPr>
              <w:jc w:val="center"/>
              <w:rPr>
                <w:lang w:val="uk-UA"/>
              </w:rPr>
            </w:pPr>
            <w:r w:rsidRPr="00871294">
              <w:rPr>
                <w:lang w:val="uk-UA"/>
              </w:rPr>
              <w:t>220,74</w:t>
            </w:r>
          </w:p>
        </w:tc>
        <w:tc>
          <w:tcPr>
            <w:tcW w:w="1682" w:type="dxa"/>
            <w:tcMar>
              <w:top w:w="45" w:type="dxa"/>
              <w:left w:w="75" w:type="dxa"/>
              <w:bottom w:w="45" w:type="dxa"/>
              <w:right w:w="75" w:type="dxa"/>
            </w:tcMar>
            <w:vAlign w:val="center"/>
          </w:tcPr>
          <w:p w14:paraId="75B006CC" w14:textId="77777777" w:rsidR="003218C6" w:rsidRPr="00871294" w:rsidRDefault="003218C6" w:rsidP="000511D8">
            <w:pPr>
              <w:jc w:val="center"/>
              <w:rPr>
                <w:lang w:val="uk-UA"/>
              </w:rPr>
            </w:pPr>
            <w:r w:rsidRPr="00871294">
              <w:rPr>
                <w:lang w:val="uk-UA"/>
              </w:rPr>
              <w:t>381,66</w:t>
            </w:r>
          </w:p>
        </w:tc>
        <w:tc>
          <w:tcPr>
            <w:tcW w:w="3456" w:type="dxa"/>
            <w:tcMar>
              <w:top w:w="45" w:type="dxa"/>
              <w:left w:w="75" w:type="dxa"/>
              <w:bottom w:w="45" w:type="dxa"/>
              <w:right w:w="75" w:type="dxa"/>
            </w:tcMar>
            <w:vAlign w:val="center"/>
          </w:tcPr>
          <w:p w14:paraId="7D01A496" w14:textId="77777777" w:rsidR="003218C6" w:rsidRPr="00871294" w:rsidRDefault="003218C6" w:rsidP="000511D8">
            <w:pPr>
              <w:jc w:val="center"/>
              <w:rPr>
                <w:lang w:val="uk-UA"/>
              </w:rPr>
            </w:pPr>
            <w:r w:rsidRPr="00871294">
              <w:rPr>
                <w:lang w:val="uk-UA"/>
              </w:rPr>
              <w:t>66,84</w:t>
            </w:r>
          </w:p>
        </w:tc>
      </w:tr>
    </w:tbl>
    <w:p w14:paraId="0368407A" w14:textId="77777777" w:rsidR="00F17B3A" w:rsidRDefault="00F17B3A" w:rsidP="003218C6">
      <w:pPr>
        <w:shd w:val="clear" w:color="auto" w:fill="FFFFFF"/>
        <w:ind w:firstLine="709"/>
        <w:jc w:val="both"/>
        <w:rPr>
          <w:b/>
          <w:sz w:val="28"/>
          <w:szCs w:val="28"/>
          <w:lang w:val="uk-UA"/>
        </w:rPr>
      </w:pPr>
    </w:p>
    <w:p w14:paraId="74CE3B80" w14:textId="259530ED" w:rsidR="00F17B3A" w:rsidRDefault="00F17B3A" w:rsidP="003218C6">
      <w:pPr>
        <w:shd w:val="clear" w:color="auto" w:fill="FFFFFF"/>
        <w:ind w:firstLine="709"/>
        <w:jc w:val="both"/>
        <w:rPr>
          <w:b/>
          <w:sz w:val="28"/>
          <w:szCs w:val="28"/>
          <w:lang w:val="uk-UA"/>
        </w:rPr>
      </w:pPr>
    </w:p>
    <w:p w14:paraId="61D93155" w14:textId="4840912A" w:rsidR="003218C6" w:rsidRPr="00871294" w:rsidRDefault="003218C6" w:rsidP="003218C6">
      <w:pPr>
        <w:shd w:val="clear" w:color="auto" w:fill="FFFFFF"/>
        <w:ind w:firstLine="709"/>
        <w:jc w:val="both"/>
        <w:rPr>
          <w:b/>
          <w:sz w:val="28"/>
          <w:szCs w:val="28"/>
          <w:lang w:val="uk-UA"/>
        </w:rPr>
      </w:pPr>
      <w:r w:rsidRPr="00871294">
        <w:rPr>
          <w:b/>
          <w:sz w:val="28"/>
          <w:szCs w:val="28"/>
          <w:lang w:val="uk-UA"/>
        </w:rPr>
        <w:t>Таблиця 2.17 – Середньозважений тариф на послугу з управління побутовими відходами</w:t>
      </w:r>
    </w:p>
    <w:tbl>
      <w:tblPr>
        <w:tblW w:w="145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067"/>
        <w:gridCol w:w="2053"/>
        <w:gridCol w:w="2058"/>
        <w:gridCol w:w="2102"/>
        <w:gridCol w:w="2102"/>
        <w:gridCol w:w="2111"/>
      </w:tblGrid>
      <w:tr w:rsidR="003218C6" w:rsidRPr="00871294" w14:paraId="4CAAD863" w14:textId="77777777" w:rsidTr="000511D8">
        <w:tc>
          <w:tcPr>
            <w:tcW w:w="2066" w:type="dxa"/>
            <w:vMerge w:val="restart"/>
            <w:vAlign w:val="bottom"/>
          </w:tcPr>
          <w:p w14:paraId="64467938" w14:textId="77777777" w:rsidR="003218C6" w:rsidRPr="00871294" w:rsidRDefault="003218C6" w:rsidP="000511D8">
            <w:pPr>
              <w:spacing w:after="150"/>
              <w:jc w:val="center"/>
              <w:rPr>
                <w:b/>
                <w:lang w:val="uk-UA"/>
              </w:rPr>
            </w:pPr>
            <w:r w:rsidRPr="00871294">
              <w:rPr>
                <w:lang w:val="uk-UA"/>
              </w:rPr>
              <w:t>Тариф за 1м³ грн. з ПДВ</w:t>
            </w:r>
          </w:p>
        </w:tc>
        <w:tc>
          <w:tcPr>
            <w:tcW w:w="10382" w:type="dxa"/>
            <w:gridSpan w:val="5"/>
            <w:vAlign w:val="center"/>
          </w:tcPr>
          <w:p w14:paraId="7EA55665" w14:textId="77777777" w:rsidR="003218C6" w:rsidRPr="00871294" w:rsidRDefault="003218C6" w:rsidP="000511D8">
            <w:pPr>
              <w:spacing w:after="150"/>
              <w:jc w:val="center"/>
              <w:rPr>
                <w:b/>
                <w:lang w:val="uk-UA"/>
              </w:rPr>
            </w:pPr>
            <w:r w:rsidRPr="00871294">
              <w:rPr>
                <w:b/>
                <w:lang w:val="uk-UA"/>
              </w:rPr>
              <w:t>змішані побутові відходи</w:t>
            </w:r>
          </w:p>
        </w:tc>
        <w:tc>
          <w:tcPr>
            <w:tcW w:w="2111" w:type="dxa"/>
            <w:vMerge w:val="restart"/>
            <w:vAlign w:val="center"/>
          </w:tcPr>
          <w:p w14:paraId="27F066F7" w14:textId="77777777" w:rsidR="003218C6" w:rsidRPr="00871294" w:rsidRDefault="003218C6" w:rsidP="000511D8">
            <w:pPr>
              <w:spacing w:after="150"/>
              <w:jc w:val="center"/>
              <w:rPr>
                <w:b/>
                <w:lang w:val="uk-UA"/>
              </w:rPr>
            </w:pPr>
            <w:r w:rsidRPr="00871294">
              <w:rPr>
                <w:b/>
                <w:lang w:val="uk-UA"/>
              </w:rPr>
              <w:t>великогабаритні відходи</w:t>
            </w:r>
          </w:p>
        </w:tc>
      </w:tr>
      <w:tr w:rsidR="003218C6" w:rsidRPr="00871294" w14:paraId="2E0481F7" w14:textId="77777777" w:rsidTr="000511D8">
        <w:tc>
          <w:tcPr>
            <w:tcW w:w="2066" w:type="dxa"/>
            <w:vMerge/>
            <w:vAlign w:val="bottom"/>
          </w:tcPr>
          <w:p w14:paraId="513C32D1"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6178" w:type="dxa"/>
            <w:gridSpan w:val="3"/>
            <w:vAlign w:val="center"/>
          </w:tcPr>
          <w:p w14:paraId="0D766880" w14:textId="77777777" w:rsidR="003218C6" w:rsidRPr="00871294" w:rsidRDefault="003218C6" w:rsidP="000511D8">
            <w:pPr>
              <w:spacing w:after="150"/>
              <w:jc w:val="center"/>
              <w:rPr>
                <w:b/>
                <w:lang w:val="uk-UA"/>
              </w:rPr>
            </w:pPr>
            <w:r w:rsidRPr="00871294">
              <w:rPr>
                <w:lang w:val="uk-UA"/>
              </w:rPr>
              <w:t>контейнерна система обслуговування з контейнерами ємністю:</w:t>
            </w:r>
          </w:p>
        </w:tc>
        <w:tc>
          <w:tcPr>
            <w:tcW w:w="2102" w:type="dxa"/>
            <w:vMerge w:val="restart"/>
            <w:vAlign w:val="center"/>
          </w:tcPr>
          <w:p w14:paraId="1293B18C" w14:textId="77777777" w:rsidR="003218C6" w:rsidRPr="00871294" w:rsidRDefault="003218C6" w:rsidP="000511D8">
            <w:pPr>
              <w:spacing w:after="150"/>
              <w:jc w:val="center"/>
              <w:rPr>
                <w:b/>
                <w:lang w:val="uk-UA"/>
              </w:rPr>
            </w:pPr>
            <w:proofErr w:type="spellStart"/>
            <w:r w:rsidRPr="00871294">
              <w:rPr>
                <w:lang w:val="uk-UA"/>
              </w:rPr>
              <w:t>безконтейнерна</w:t>
            </w:r>
            <w:proofErr w:type="spellEnd"/>
            <w:r w:rsidRPr="00871294">
              <w:rPr>
                <w:lang w:val="uk-UA"/>
              </w:rPr>
              <w:t xml:space="preserve"> система обслуговування</w:t>
            </w:r>
          </w:p>
        </w:tc>
        <w:tc>
          <w:tcPr>
            <w:tcW w:w="2102" w:type="dxa"/>
            <w:vMerge w:val="restart"/>
            <w:vAlign w:val="center"/>
          </w:tcPr>
          <w:p w14:paraId="470F006E" w14:textId="77777777" w:rsidR="003218C6" w:rsidRPr="00871294" w:rsidRDefault="003218C6" w:rsidP="000511D8">
            <w:pPr>
              <w:spacing w:after="150"/>
              <w:jc w:val="center"/>
              <w:rPr>
                <w:b/>
                <w:lang w:val="uk-UA"/>
              </w:rPr>
            </w:pPr>
            <w:r w:rsidRPr="00871294">
              <w:rPr>
                <w:lang w:val="uk-UA"/>
              </w:rPr>
              <w:t>з переносних сміттєзбірників</w:t>
            </w:r>
          </w:p>
        </w:tc>
        <w:tc>
          <w:tcPr>
            <w:tcW w:w="2111" w:type="dxa"/>
            <w:vMerge/>
            <w:vAlign w:val="center"/>
          </w:tcPr>
          <w:p w14:paraId="25905B1F" w14:textId="77777777" w:rsidR="003218C6" w:rsidRPr="00871294" w:rsidRDefault="003218C6" w:rsidP="000511D8">
            <w:pPr>
              <w:widowControl w:val="0"/>
              <w:pBdr>
                <w:top w:val="nil"/>
                <w:left w:val="nil"/>
                <w:bottom w:val="nil"/>
                <w:right w:val="nil"/>
                <w:between w:val="nil"/>
              </w:pBdr>
              <w:spacing w:line="276" w:lineRule="auto"/>
              <w:rPr>
                <w:b/>
                <w:lang w:val="uk-UA"/>
              </w:rPr>
            </w:pPr>
          </w:p>
        </w:tc>
      </w:tr>
      <w:tr w:rsidR="003218C6" w:rsidRPr="00871294" w14:paraId="2174EA70" w14:textId="77777777" w:rsidTr="000511D8">
        <w:tc>
          <w:tcPr>
            <w:tcW w:w="2066" w:type="dxa"/>
            <w:vMerge/>
            <w:vAlign w:val="bottom"/>
          </w:tcPr>
          <w:p w14:paraId="7DFAA211"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2067" w:type="dxa"/>
            <w:vAlign w:val="center"/>
          </w:tcPr>
          <w:p w14:paraId="13284F01" w14:textId="77777777" w:rsidR="003218C6" w:rsidRPr="00871294" w:rsidRDefault="003218C6" w:rsidP="000511D8">
            <w:pPr>
              <w:spacing w:after="150"/>
              <w:jc w:val="center"/>
              <w:rPr>
                <w:b/>
                <w:lang w:val="uk-UA"/>
              </w:rPr>
            </w:pPr>
            <w:r w:rsidRPr="00871294">
              <w:rPr>
                <w:lang w:val="uk-UA"/>
              </w:rPr>
              <w:t>3,0 м³</w:t>
            </w:r>
          </w:p>
        </w:tc>
        <w:tc>
          <w:tcPr>
            <w:tcW w:w="2053" w:type="dxa"/>
            <w:vAlign w:val="center"/>
          </w:tcPr>
          <w:p w14:paraId="0C6B9157" w14:textId="77777777" w:rsidR="003218C6" w:rsidRPr="00871294" w:rsidRDefault="003218C6" w:rsidP="000511D8">
            <w:pPr>
              <w:spacing w:after="150"/>
              <w:jc w:val="center"/>
              <w:rPr>
                <w:b/>
                <w:lang w:val="uk-UA"/>
              </w:rPr>
            </w:pPr>
            <w:r w:rsidRPr="00871294">
              <w:rPr>
                <w:lang w:val="uk-UA"/>
              </w:rPr>
              <w:t>1,1 м³</w:t>
            </w:r>
          </w:p>
        </w:tc>
        <w:tc>
          <w:tcPr>
            <w:tcW w:w="2058" w:type="dxa"/>
            <w:vAlign w:val="center"/>
          </w:tcPr>
          <w:p w14:paraId="15B35E05" w14:textId="77777777" w:rsidR="003218C6" w:rsidRPr="00871294" w:rsidRDefault="003218C6" w:rsidP="000511D8">
            <w:pPr>
              <w:spacing w:after="150"/>
              <w:jc w:val="center"/>
              <w:rPr>
                <w:b/>
                <w:lang w:val="uk-UA"/>
              </w:rPr>
            </w:pPr>
            <w:r w:rsidRPr="00871294">
              <w:rPr>
                <w:lang w:val="uk-UA"/>
              </w:rPr>
              <w:t>0,75 м³</w:t>
            </w:r>
          </w:p>
        </w:tc>
        <w:tc>
          <w:tcPr>
            <w:tcW w:w="2102" w:type="dxa"/>
            <w:vMerge/>
            <w:vAlign w:val="center"/>
          </w:tcPr>
          <w:p w14:paraId="1D2AAE20"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2102" w:type="dxa"/>
            <w:vMerge/>
            <w:vAlign w:val="center"/>
          </w:tcPr>
          <w:p w14:paraId="0966BFF8"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2111" w:type="dxa"/>
            <w:vMerge/>
            <w:vAlign w:val="center"/>
          </w:tcPr>
          <w:p w14:paraId="45DF455D" w14:textId="77777777" w:rsidR="003218C6" w:rsidRPr="00871294" w:rsidRDefault="003218C6" w:rsidP="000511D8">
            <w:pPr>
              <w:widowControl w:val="0"/>
              <w:pBdr>
                <w:top w:val="nil"/>
                <w:left w:val="nil"/>
                <w:bottom w:val="nil"/>
                <w:right w:val="nil"/>
                <w:between w:val="nil"/>
              </w:pBdr>
              <w:spacing w:line="276" w:lineRule="auto"/>
              <w:rPr>
                <w:b/>
                <w:lang w:val="uk-UA"/>
              </w:rPr>
            </w:pPr>
          </w:p>
        </w:tc>
      </w:tr>
      <w:tr w:rsidR="003218C6" w:rsidRPr="00871294" w14:paraId="4172C1A1" w14:textId="77777777" w:rsidTr="000511D8">
        <w:tc>
          <w:tcPr>
            <w:tcW w:w="2066" w:type="dxa"/>
            <w:vMerge/>
            <w:vAlign w:val="bottom"/>
          </w:tcPr>
          <w:p w14:paraId="1D528283" w14:textId="77777777" w:rsidR="003218C6" w:rsidRPr="00871294" w:rsidRDefault="003218C6" w:rsidP="000511D8">
            <w:pPr>
              <w:widowControl w:val="0"/>
              <w:pBdr>
                <w:top w:val="nil"/>
                <w:left w:val="nil"/>
                <w:bottom w:val="nil"/>
                <w:right w:val="nil"/>
                <w:between w:val="nil"/>
              </w:pBdr>
              <w:spacing w:line="276" w:lineRule="auto"/>
              <w:rPr>
                <w:b/>
                <w:lang w:val="uk-UA"/>
              </w:rPr>
            </w:pPr>
          </w:p>
        </w:tc>
        <w:tc>
          <w:tcPr>
            <w:tcW w:w="2067" w:type="dxa"/>
            <w:vAlign w:val="center"/>
          </w:tcPr>
          <w:p w14:paraId="01659B6F" w14:textId="77777777" w:rsidR="003218C6" w:rsidRPr="00871294" w:rsidRDefault="003218C6" w:rsidP="000511D8">
            <w:pPr>
              <w:spacing w:after="150"/>
              <w:jc w:val="center"/>
              <w:rPr>
                <w:b/>
                <w:lang w:val="uk-UA"/>
              </w:rPr>
            </w:pPr>
            <w:r w:rsidRPr="00871294">
              <w:rPr>
                <w:lang w:val="uk-UA"/>
              </w:rPr>
              <w:t>201,48</w:t>
            </w:r>
          </w:p>
        </w:tc>
        <w:tc>
          <w:tcPr>
            <w:tcW w:w="2053" w:type="dxa"/>
            <w:vAlign w:val="center"/>
          </w:tcPr>
          <w:p w14:paraId="32089B83" w14:textId="77777777" w:rsidR="003218C6" w:rsidRPr="00871294" w:rsidRDefault="003218C6" w:rsidP="000511D8">
            <w:pPr>
              <w:spacing w:after="150"/>
              <w:jc w:val="center"/>
              <w:rPr>
                <w:b/>
                <w:lang w:val="uk-UA"/>
              </w:rPr>
            </w:pPr>
            <w:r w:rsidRPr="00871294">
              <w:rPr>
                <w:lang w:val="uk-UA"/>
              </w:rPr>
              <w:t>3,0 м³</w:t>
            </w:r>
          </w:p>
        </w:tc>
        <w:tc>
          <w:tcPr>
            <w:tcW w:w="2058" w:type="dxa"/>
            <w:vAlign w:val="center"/>
          </w:tcPr>
          <w:p w14:paraId="0F42AE2F" w14:textId="77777777" w:rsidR="003218C6" w:rsidRPr="00871294" w:rsidRDefault="003218C6" w:rsidP="000511D8">
            <w:pPr>
              <w:spacing w:after="150"/>
              <w:jc w:val="center"/>
              <w:rPr>
                <w:b/>
                <w:lang w:val="uk-UA"/>
              </w:rPr>
            </w:pPr>
            <w:r w:rsidRPr="00871294">
              <w:rPr>
                <w:lang w:val="uk-UA"/>
              </w:rPr>
              <w:t>1,1 м³</w:t>
            </w:r>
          </w:p>
        </w:tc>
        <w:tc>
          <w:tcPr>
            <w:tcW w:w="2102" w:type="dxa"/>
            <w:vAlign w:val="center"/>
          </w:tcPr>
          <w:p w14:paraId="0C210BE5" w14:textId="77777777" w:rsidR="003218C6" w:rsidRPr="00871294" w:rsidRDefault="003218C6" w:rsidP="000511D8">
            <w:pPr>
              <w:spacing w:after="150"/>
              <w:jc w:val="center"/>
              <w:rPr>
                <w:lang w:val="uk-UA"/>
              </w:rPr>
            </w:pPr>
            <w:r w:rsidRPr="00871294">
              <w:rPr>
                <w:lang w:val="uk-UA"/>
              </w:rPr>
              <w:t>235,62</w:t>
            </w:r>
          </w:p>
        </w:tc>
        <w:tc>
          <w:tcPr>
            <w:tcW w:w="2102" w:type="dxa"/>
            <w:vAlign w:val="center"/>
          </w:tcPr>
          <w:p w14:paraId="6AD1FE9B" w14:textId="77777777" w:rsidR="003218C6" w:rsidRPr="00871294" w:rsidRDefault="003218C6" w:rsidP="000511D8">
            <w:pPr>
              <w:spacing w:after="150"/>
              <w:jc w:val="center"/>
              <w:rPr>
                <w:lang w:val="uk-UA"/>
              </w:rPr>
            </w:pPr>
            <w:r w:rsidRPr="00871294">
              <w:rPr>
                <w:lang w:val="uk-UA"/>
              </w:rPr>
              <w:t>287,58</w:t>
            </w:r>
          </w:p>
        </w:tc>
        <w:tc>
          <w:tcPr>
            <w:tcW w:w="2111" w:type="dxa"/>
            <w:vAlign w:val="center"/>
          </w:tcPr>
          <w:p w14:paraId="15218186" w14:textId="77777777" w:rsidR="003218C6" w:rsidRPr="00871294" w:rsidRDefault="003218C6" w:rsidP="000511D8">
            <w:pPr>
              <w:spacing w:after="150"/>
              <w:jc w:val="center"/>
              <w:rPr>
                <w:lang w:val="uk-UA"/>
              </w:rPr>
            </w:pPr>
            <w:r w:rsidRPr="00871294">
              <w:rPr>
                <w:lang w:val="uk-UA"/>
              </w:rPr>
              <w:t>448,50</w:t>
            </w:r>
          </w:p>
        </w:tc>
      </w:tr>
    </w:tbl>
    <w:p w14:paraId="6A7B100F" w14:textId="595100C6" w:rsidR="003218C6" w:rsidRPr="00871294" w:rsidRDefault="00F17B3A" w:rsidP="003218C6">
      <w:pPr>
        <w:shd w:val="clear" w:color="auto" w:fill="FFFFFF"/>
        <w:spacing w:after="150"/>
        <w:ind w:firstLine="709"/>
        <w:jc w:val="both"/>
        <w:rPr>
          <w:b/>
          <w:sz w:val="28"/>
          <w:szCs w:val="28"/>
          <w:lang w:val="uk-UA"/>
        </w:rPr>
      </w:pPr>
      <w:r>
        <w:rPr>
          <w:b/>
          <w:noProof/>
          <w:sz w:val="28"/>
          <w:szCs w:val="28"/>
          <w:lang w:val="ru-RU"/>
        </w:rPr>
        <mc:AlternateContent>
          <mc:Choice Requires="wps">
            <w:drawing>
              <wp:anchor distT="0" distB="0" distL="114300" distR="114300" simplePos="0" relativeHeight="251668480" behindDoc="0" locked="0" layoutInCell="1" allowOverlap="1" wp14:anchorId="13978060" wp14:editId="0CCDB841">
                <wp:simplePos x="0" y="0"/>
                <wp:positionH relativeFrom="column">
                  <wp:posOffset>9064657</wp:posOffset>
                </wp:positionH>
                <wp:positionV relativeFrom="paragraph">
                  <wp:posOffset>4375684</wp:posOffset>
                </wp:positionV>
                <wp:extent cx="384202" cy="468726"/>
                <wp:effectExtent l="0" t="0" r="0" b="7620"/>
                <wp:wrapNone/>
                <wp:docPr id="36" name="Надпись 36"/>
                <wp:cNvGraphicFramePr/>
                <a:graphic xmlns:a="http://schemas.openxmlformats.org/drawingml/2006/main">
                  <a:graphicData uri="http://schemas.microsoft.com/office/word/2010/wordprocessingShape">
                    <wps:wsp>
                      <wps:cNvSpPr txBox="1"/>
                      <wps:spPr>
                        <a:xfrm>
                          <a:off x="0" y="0"/>
                          <a:ext cx="384202" cy="468726"/>
                        </a:xfrm>
                        <a:prstGeom prst="rect">
                          <a:avLst/>
                        </a:prstGeom>
                        <a:solidFill>
                          <a:schemeClr val="lt1"/>
                        </a:solidFill>
                        <a:ln w="6350">
                          <a:noFill/>
                        </a:ln>
                      </wps:spPr>
                      <wps:txbx>
                        <w:txbxContent>
                          <w:p w14:paraId="288D31DA" w14:textId="0E66351F" w:rsidR="00F8439B" w:rsidRPr="00F17B3A" w:rsidRDefault="00F8439B">
                            <w:pPr>
                              <w:rPr>
                                <w:lang w:val="uk-UA"/>
                              </w:rPr>
                            </w:pPr>
                            <w:r>
                              <w:rPr>
                                <w:lang w:val="uk-UA"/>
                              </w:rPr>
                              <w:t>101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78060" id="Надпись 36" o:spid="_x0000_s1028" type="#_x0000_t202" style="position:absolute;left:0;text-align:left;margin-left:713.75pt;margin-top:344.55pt;width:30.25pt;height:36.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" fillcolor="white [3201]" stroked="f" strokeweight=".5pt">
                <v:textbox style="layout-flow:vertical">
                  <w:txbxContent>
                    <w:p w14:paraId="288D31DA" w14:textId="0E66351F" w:rsidR="00F8439B" w:rsidRPr="00F17B3A" w:rsidRDefault="00F8439B">
                      <w:pPr>
                        <w:rPr>
                          <w:lang w:val="uk-UA"/>
                        </w:rPr>
                      </w:pPr>
                      <w:r>
                        <w:rPr>
                          <w:lang w:val="uk-UA"/>
                        </w:rPr>
                        <w:t>101</w:t>
                      </w:r>
                    </w:p>
                  </w:txbxContent>
                </v:textbox>
              </v:shape>
            </w:pict>
          </mc:Fallback>
        </mc:AlternateContent>
      </w:r>
    </w:p>
    <w:p w14:paraId="0E23EFBC" w14:textId="77777777" w:rsidR="003218C6" w:rsidRPr="00871294" w:rsidRDefault="003218C6" w:rsidP="003218C6">
      <w:pPr>
        <w:shd w:val="clear" w:color="auto" w:fill="FFFFFF"/>
        <w:spacing w:after="150"/>
        <w:ind w:firstLine="709"/>
        <w:jc w:val="both"/>
        <w:rPr>
          <w:b/>
          <w:color w:val="333333"/>
          <w:sz w:val="28"/>
          <w:szCs w:val="28"/>
          <w:lang w:val="uk-UA"/>
        </w:rPr>
        <w:sectPr w:rsidR="003218C6" w:rsidRPr="00871294" w:rsidSect="000D19A2">
          <w:headerReference w:type="default" r:id="rId46"/>
          <w:footerReference w:type="default" r:id="rId47"/>
          <w:pgSz w:w="16838" w:h="11906" w:orient="landscape"/>
          <w:pgMar w:top="1418" w:right="851" w:bottom="851" w:left="851" w:header="709" w:footer="709" w:gutter="0"/>
          <w:cols w:space="720"/>
        </w:sectPr>
      </w:pPr>
    </w:p>
    <w:p w14:paraId="13B0C270" w14:textId="46B8C002" w:rsidR="003218C6" w:rsidRPr="00871294" w:rsidRDefault="00390015" w:rsidP="003218C6">
      <w:pPr>
        <w:pStyle w:val="2"/>
        <w:keepLines w:val="0"/>
        <w:numPr>
          <w:ilvl w:val="1"/>
          <w:numId w:val="2"/>
        </w:numPr>
        <w:spacing w:before="280"/>
        <w:jc w:val="center"/>
        <w:rPr>
          <w:lang w:val="uk-UA"/>
        </w:rPr>
      </w:pPr>
      <w:r w:rsidRPr="00871294">
        <w:rPr>
          <w:lang w:val="uk-UA"/>
        </w:rPr>
        <w:lastRenderedPageBreak/>
        <w:t xml:space="preserve"> </w:t>
      </w:r>
      <w:r w:rsidR="003218C6" w:rsidRPr="00871294">
        <w:rPr>
          <w:lang w:val="uk-UA"/>
        </w:rPr>
        <w:t>Опис поточного стану системи управління відходами</w:t>
      </w:r>
    </w:p>
    <w:p w14:paraId="7F1FEC92" w14:textId="77777777" w:rsidR="003218C6" w:rsidRPr="00871294" w:rsidRDefault="003218C6" w:rsidP="003218C6">
      <w:pPr>
        <w:widowControl w:val="0"/>
        <w:ind w:firstLine="720"/>
        <w:jc w:val="both"/>
        <w:rPr>
          <w:sz w:val="28"/>
          <w:szCs w:val="28"/>
          <w:lang w:val="uk-UA"/>
        </w:rPr>
      </w:pPr>
      <w:r w:rsidRPr="00871294">
        <w:rPr>
          <w:sz w:val="28"/>
          <w:szCs w:val="28"/>
          <w:lang w:val="uk-UA"/>
        </w:rPr>
        <w:t>Управління відходами - комплекс заходів із збирання, перевезення, оброблення (відновлення, у тому числі сортування, та видалення) відходів, включаючи нагляд за такими операціями та подальший догляд за об’єктами видалення відходів (відповідно до статті 1 Закону України «Про управління відходами» (зі змінами)) [5].</w:t>
      </w:r>
    </w:p>
    <w:p w14:paraId="06C38B7D" w14:textId="77777777" w:rsidR="003218C6" w:rsidRPr="00871294" w:rsidRDefault="003218C6" w:rsidP="003218C6">
      <w:pPr>
        <w:widowControl w:val="0"/>
        <w:ind w:firstLine="720"/>
        <w:jc w:val="both"/>
        <w:rPr>
          <w:sz w:val="28"/>
          <w:szCs w:val="28"/>
          <w:lang w:val="uk-UA"/>
        </w:rPr>
      </w:pPr>
      <w:r w:rsidRPr="00871294">
        <w:rPr>
          <w:sz w:val="28"/>
          <w:szCs w:val="28"/>
          <w:lang w:val="uk-UA"/>
        </w:rPr>
        <w:t>Управління відбувається за такими видами відходів:</w:t>
      </w:r>
    </w:p>
    <w:p w14:paraId="16CAE400" w14:textId="77777777" w:rsidR="003218C6" w:rsidRPr="000749F7" w:rsidRDefault="003218C6" w:rsidP="000749F7">
      <w:pPr>
        <w:widowControl w:val="0"/>
        <w:pBdr>
          <w:top w:val="nil"/>
          <w:left w:val="nil"/>
          <w:bottom w:val="nil"/>
          <w:right w:val="nil"/>
          <w:between w:val="nil"/>
        </w:pBdr>
        <w:ind w:firstLine="709"/>
        <w:jc w:val="both"/>
        <w:rPr>
          <w:color w:val="000000"/>
          <w:sz w:val="28"/>
          <w:szCs w:val="28"/>
          <w:lang w:val="uk-UA"/>
        </w:rPr>
      </w:pPr>
      <w:r w:rsidRPr="000749F7">
        <w:rPr>
          <w:color w:val="000000"/>
          <w:sz w:val="28"/>
          <w:szCs w:val="28"/>
          <w:lang w:val="uk-UA"/>
        </w:rPr>
        <w:t xml:space="preserve">побутові відходи (змішані та/або роздільно зібрані відходи від домогосподарств, включаючи відходи паперу, картону, скла, пластику, деревини, текстилю, металу, упаковки, біовідходи, відходи електричного та електронного обладнання, відходи </w:t>
      </w:r>
      <w:proofErr w:type="spellStart"/>
      <w:r w:rsidRPr="000749F7">
        <w:rPr>
          <w:color w:val="000000"/>
          <w:sz w:val="28"/>
          <w:szCs w:val="28"/>
          <w:lang w:val="uk-UA"/>
        </w:rPr>
        <w:t>батарей</w:t>
      </w:r>
      <w:proofErr w:type="spellEnd"/>
      <w:r w:rsidRPr="000749F7">
        <w:rPr>
          <w:color w:val="000000"/>
          <w:sz w:val="28"/>
          <w:szCs w:val="28"/>
          <w:lang w:val="uk-UA"/>
        </w:rPr>
        <w:t xml:space="preserve"> та акумуляторів, небезпечні відходи у складі побутових, великогабаритні та ремонтні відходи, а також змішані та/або роздільно зібрані відходи з інших джерел, якщо ці відходи подібні за своїм складом до відходів домогосподарств);</w:t>
      </w:r>
    </w:p>
    <w:p w14:paraId="00998036" w14:textId="77777777" w:rsidR="003218C6" w:rsidRPr="00871294" w:rsidRDefault="003218C6" w:rsidP="000749F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відходи промисловості;</w:t>
      </w:r>
    </w:p>
    <w:p w14:paraId="1BD8518A" w14:textId="77777777" w:rsidR="003218C6" w:rsidRPr="00871294" w:rsidRDefault="003218C6" w:rsidP="000749F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відходи будівництва та знесення;</w:t>
      </w:r>
    </w:p>
    <w:p w14:paraId="54BCDE45" w14:textId="77777777" w:rsidR="003218C6" w:rsidRPr="00871294" w:rsidRDefault="003218C6" w:rsidP="000749F7">
      <w:pPr>
        <w:widowControl w:val="0"/>
        <w:pBdr>
          <w:top w:val="nil"/>
          <w:left w:val="nil"/>
          <w:bottom w:val="nil"/>
          <w:right w:val="nil"/>
          <w:between w:val="nil"/>
        </w:pBdr>
        <w:ind w:firstLine="709"/>
        <w:jc w:val="both"/>
        <w:rPr>
          <w:color w:val="000000"/>
          <w:sz w:val="28"/>
          <w:szCs w:val="28"/>
          <w:lang w:val="uk-UA"/>
        </w:rPr>
      </w:pPr>
      <w:bookmarkStart w:id="14" w:name="bookmark=id.uw93412yae1y" w:colFirst="0" w:colLast="0"/>
      <w:bookmarkEnd w:id="14"/>
      <w:r w:rsidRPr="00871294">
        <w:rPr>
          <w:color w:val="000000"/>
          <w:sz w:val="28"/>
          <w:szCs w:val="28"/>
          <w:lang w:val="uk-UA"/>
        </w:rPr>
        <w:t>медичні відходи;</w:t>
      </w:r>
    </w:p>
    <w:p w14:paraId="6CA7D8D0" w14:textId="77777777" w:rsidR="003218C6" w:rsidRPr="00871294" w:rsidRDefault="003218C6" w:rsidP="000749F7">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небезпечні відходи з інших джерел (відпрацьовані нафтопродукти; відходи, що містять стійкі органічні забруднювачі; відходи, що містять ртуть; відходи, що містять азбест; відходи, що містять </w:t>
      </w:r>
      <w:proofErr w:type="spellStart"/>
      <w:r w:rsidRPr="00871294">
        <w:rPr>
          <w:color w:val="000000"/>
          <w:sz w:val="28"/>
          <w:szCs w:val="28"/>
          <w:lang w:val="uk-UA"/>
        </w:rPr>
        <w:t>поліхлоровані</w:t>
      </w:r>
      <w:proofErr w:type="spellEnd"/>
      <w:r w:rsidRPr="00871294">
        <w:rPr>
          <w:color w:val="000000"/>
          <w:sz w:val="28"/>
          <w:szCs w:val="28"/>
          <w:lang w:val="uk-UA"/>
        </w:rPr>
        <w:t xml:space="preserve"> дифеніли / </w:t>
      </w:r>
      <w:proofErr w:type="spellStart"/>
      <w:r w:rsidRPr="00871294">
        <w:rPr>
          <w:color w:val="000000"/>
          <w:sz w:val="28"/>
          <w:szCs w:val="28"/>
          <w:lang w:val="uk-UA"/>
        </w:rPr>
        <w:t>поліхлоровані</w:t>
      </w:r>
      <w:proofErr w:type="spellEnd"/>
      <w:r w:rsidRPr="00871294">
        <w:rPr>
          <w:color w:val="000000"/>
          <w:sz w:val="28"/>
          <w:szCs w:val="28"/>
          <w:lang w:val="uk-UA"/>
        </w:rPr>
        <w:t xml:space="preserve"> </w:t>
      </w:r>
      <w:proofErr w:type="spellStart"/>
      <w:r w:rsidRPr="00871294">
        <w:rPr>
          <w:color w:val="000000"/>
          <w:sz w:val="28"/>
          <w:szCs w:val="28"/>
          <w:lang w:val="uk-UA"/>
        </w:rPr>
        <w:t>терфеніли</w:t>
      </w:r>
      <w:proofErr w:type="spellEnd"/>
      <w:r w:rsidRPr="00871294">
        <w:rPr>
          <w:color w:val="000000"/>
          <w:sz w:val="28"/>
          <w:szCs w:val="28"/>
          <w:lang w:val="uk-UA"/>
        </w:rPr>
        <w:t>, непридатні до використання хімічні засоби захисту рослин);</w:t>
      </w:r>
    </w:p>
    <w:p w14:paraId="7E35A0B0" w14:textId="77777777" w:rsidR="003218C6" w:rsidRPr="00871294" w:rsidRDefault="003218C6" w:rsidP="000749F7">
      <w:pPr>
        <w:widowControl w:val="0"/>
        <w:pBdr>
          <w:top w:val="nil"/>
          <w:left w:val="nil"/>
          <w:bottom w:val="nil"/>
          <w:right w:val="nil"/>
          <w:between w:val="nil"/>
        </w:pBdr>
        <w:ind w:firstLine="709"/>
        <w:jc w:val="both"/>
        <w:rPr>
          <w:color w:val="000000"/>
          <w:sz w:val="28"/>
          <w:szCs w:val="28"/>
          <w:lang w:val="uk-UA"/>
        </w:rPr>
      </w:pPr>
      <w:bookmarkStart w:id="15" w:name="bookmark=id.lb7bvw7h8dq1" w:colFirst="0" w:colLast="0"/>
      <w:bookmarkEnd w:id="15"/>
      <w:r w:rsidRPr="00871294">
        <w:rPr>
          <w:color w:val="000000"/>
          <w:sz w:val="28"/>
          <w:szCs w:val="28"/>
          <w:lang w:val="uk-UA"/>
        </w:rPr>
        <w:t>транспортні засоби, строк експлуатації яких закінчився;</w:t>
      </w:r>
    </w:p>
    <w:p w14:paraId="6A628D53" w14:textId="77777777" w:rsidR="003218C6" w:rsidRPr="00871294" w:rsidRDefault="003218C6" w:rsidP="000749F7">
      <w:pPr>
        <w:widowControl w:val="0"/>
        <w:pBdr>
          <w:top w:val="nil"/>
          <w:left w:val="nil"/>
          <w:bottom w:val="nil"/>
          <w:right w:val="nil"/>
          <w:between w:val="nil"/>
        </w:pBdr>
        <w:ind w:firstLine="709"/>
        <w:jc w:val="both"/>
        <w:rPr>
          <w:color w:val="000000"/>
          <w:sz w:val="28"/>
          <w:szCs w:val="28"/>
          <w:lang w:val="uk-UA"/>
        </w:rPr>
      </w:pPr>
      <w:bookmarkStart w:id="16" w:name="bookmark=id.a0p0siev3n5o" w:colFirst="0" w:colLast="0"/>
      <w:bookmarkEnd w:id="16"/>
      <w:r w:rsidRPr="00871294">
        <w:rPr>
          <w:color w:val="000000"/>
          <w:sz w:val="28"/>
          <w:szCs w:val="28"/>
          <w:lang w:val="uk-UA"/>
        </w:rPr>
        <w:t>відходи, що біологічно розкладаються, з інших джерел.</w:t>
      </w:r>
    </w:p>
    <w:p w14:paraId="61D4A010" w14:textId="4EEEF237" w:rsidR="003218C6" w:rsidRPr="00871294" w:rsidRDefault="003218C6" w:rsidP="003218C6">
      <w:pPr>
        <w:widowControl w:val="0"/>
        <w:ind w:firstLine="708"/>
        <w:jc w:val="both"/>
        <w:rPr>
          <w:sz w:val="28"/>
          <w:szCs w:val="28"/>
          <w:lang w:val="uk-UA"/>
        </w:rPr>
      </w:pPr>
      <w:r w:rsidRPr="00871294">
        <w:rPr>
          <w:sz w:val="28"/>
          <w:szCs w:val="28"/>
          <w:lang w:val="uk-UA"/>
        </w:rPr>
        <w:t>Узагальнені дані щодо показників утворення відходів І-ІV класів небезпеки в Чернігівській області, а також операцій з управління відходами згідно з даними Головного управління статистики в Чернігівській області [3]</w:t>
      </w:r>
      <w:r w:rsidR="00C71AE4" w:rsidRPr="00871294">
        <w:rPr>
          <w:sz w:val="28"/>
          <w:szCs w:val="28"/>
          <w:lang w:val="uk-UA"/>
        </w:rPr>
        <w:t xml:space="preserve"> наведені в таблицях 2.2 та 2.18</w:t>
      </w:r>
      <w:r w:rsidRPr="00871294">
        <w:rPr>
          <w:sz w:val="28"/>
          <w:szCs w:val="28"/>
          <w:lang w:val="uk-UA"/>
        </w:rPr>
        <w:t>.</w:t>
      </w:r>
    </w:p>
    <w:p w14:paraId="350D69C5" w14:textId="77777777" w:rsidR="003218C6" w:rsidRPr="00871294" w:rsidRDefault="003218C6" w:rsidP="003218C6">
      <w:pPr>
        <w:widowControl w:val="0"/>
        <w:ind w:firstLine="708"/>
        <w:jc w:val="both"/>
        <w:rPr>
          <w:sz w:val="28"/>
          <w:szCs w:val="28"/>
          <w:lang w:val="uk-UA"/>
        </w:rPr>
      </w:pPr>
      <w:r w:rsidRPr="00871294">
        <w:rPr>
          <w:sz w:val="28"/>
          <w:szCs w:val="28"/>
          <w:lang w:val="uk-UA"/>
        </w:rPr>
        <w:t xml:space="preserve">За звітними даними Головного управління статистики у Чернігівській області [3] у 2024 році в населених пунктах області від економічної діяльності підприємств та організацій, з урахуванням відходів, утворених у домогосподарствах, утворилось 477,177 тис. </w:t>
      </w:r>
      <w:proofErr w:type="spellStart"/>
      <w:r w:rsidRPr="00871294">
        <w:rPr>
          <w:sz w:val="28"/>
          <w:szCs w:val="28"/>
          <w:lang w:val="uk-UA"/>
        </w:rPr>
        <w:t>тонн</w:t>
      </w:r>
      <w:proofErr w:type="spellEnd"/>
      <w:r w:rsidRPr="00871294">
        <w:rPr>
          <w:sz w:val="28"/>
          <w:szCs w:val="28"/>
          <w:lang w:val="uk-UA"/>
        </w:rPr>
        <w:t xml:space="preserve"> відходів, з них:</w:t>
      </w:r>
    </w:p>
    <w:p w14:paraId="5E9F69E1" w14:textId="3C37484A" w:rsidR="003218C6" w:rsidRPr="00871294" w:rsidRDefault="003218C6" w:rsidP="003218C6">
      <w:pPr>
        <w:widowControl w:val="0"/>
        <w:ind w:firstLine="708"/>
        <w:jc w:val="both"/>
        <w:rPr>
          <w:sz w:val="28"/>
          <w:szCs w:val="28"/>
          <w:lang w:val="uk-UA"/>
        </w:rPr>
      </w:pPr>
      <w:r w:rsidRPr="00871294">
        <w:rPr>
          <w:sz w:val="28"/>
          <w:szCs w:val="28"/>
          <w:lang w:val="uk-UA"/>
        </w:rPr>
        <w:t xml:space="preserve">відновлено - 108,418 тис. </w:t>
      </w:r>
      <w:proofErr w:type="spellStart"/>
      <w:r w:rsidRPr="00871294">
        <w:rPr>
          <w:sz w:val="28"/>
          <w:szCs w:val="28"/>
          <w:lang w:val="uk-UA"/>
        </w:rPr>
        <w:t>тонн</w:t>
      </w:r>
      <w:proofErr w:type="spellEnd"/>
      <w:r w:rsidRPr="00871294">
        <w:rPr>
          <w:sz w:val="28"/>
          <w:szCs w:val="28"/>
          <w:lang w:val="uk-UA"/>
        </w:rPr>
        <w:t xml:space="preserve"> (22,7% від загального обсягу утворених відходів);</w:t>
      </w:r>
    </w:p>
    <w:p w14:paraId="24ADC93D" w14:textId="520FAB99" w:rsidR="003218C6" w:rsidRPr="00871294" w:rsidRDefault="003218C6" w:rsidP="003218C6">
      <w:pPr>
        <w:widowControl w:val="0"/>
        <w:ind w:firstLine="708"/>
        <w:jc w:val="both"/>
        <w:rPr>
          <w:sz w:val="28"/>
          <w:szCs w:val="28"/>
          <w:lang w:val="uk-UA"/>
        </w:rPr>
      </w:pPr>
      <w:r w:rsidRPr="00871294">
        <w:rPr>
          <w:sz w:val="28"/>
          <w:szCs w:val="28"/>
          <w:lang w:val="uk-UA"/>
        </w:rPr>
        <w:t xml:space="preserve">спалено - 18,211 тис. </w:t>
      </w:r>
      <w:proofErr w:type="spellStart"/>
      <w:r w:rsidRPr="00871294">
        <w:rPr>
          <w:sz w:val="28"/>
          <w:szCs w:val="28"/>
          <w:lang w:val="uk-UA"/>
        </w:rPr>
        <w:t>тонн</w:t>
      </w:r>
      <w:proofErr w:type="spellEnd"/>
      <w:r w:rsidRPr="00871294">
        <w:rPr>
          <w:sz w:val="28"/>
          <w:szCs w:val="28"/>
          <w:lang w:val="uk-UA"/>
        </w:rPr>
        <w:t xml:space="preserve"> (3,8%);</w:t>
      </w:r>
    </w:p>
    <w:p w14:paraId="3A0DDD3C" w14:textId="5EF2A3B6" w:rsidR="003218C6" w:rsidRPr="00871294" w:rsidRDefault="003218C6" w:rsidP="003218C6">
      <w:pPr>
        <w:widowControl w:val="0"/>
        <w:ind w:firstLine="708"/>
        <w:jc w:val="both"/>
        <w:rPr>
          <w:sz w:val="28"/>
          <w:szCs w:val="28"/>
          <w:lang w:val="uk-UA"/>
        </w:rPr>
      </w:pPr>
      <w:r w:rsidRPr="00871294">
        <w:rPr>
          <w:sz w:val="28"/>
          <w:szCs w:val="28"/>
          <w:lang w:val="uk-UA"/>
        </w:rPr>
        <w:t xml:space="preserve">видалено на полігони -  294,335тис. </w:t>
      </w:r>
      <w:proofErr w:type="spellStart"/>
      <w:r w:rsidRPr="00871294">
        <w:rPr>
          <w:sz w:val="28"/>
          <w:szCs w:val="28"/>
          <w:lang w:val="uk-UA"/>
        </w:rPr>
        <w:t>тонн</w:t>
      </w:r>
      <w:proofErr w:type="spellEnd"/>
      <w:r w:rsidRPr="00871294">
        <w:rPr>
          <w:sz w:val="28"/>
          <w:szCs w:val="28"/>
          <w:lang w:val="uk-UA"/>
        </w:rPr>
        <w:t xml:space="preserve"> (61,7%).</w:t>
      </w:r>
    </w:p>
    <w:p w14:paraId="40ED29DA" w14:textId="77777777" w:rsidR="003218C6" w:rsidRPr="00871294" w:rsidRDefault="003218C6" w:rsidP="003218C6">
      <w:pPr>
        <w:widowControl w:val="0"/>
        <w:ind w:firstLine="708"/>
        <w:jc w:val="both"/>
        <w:rPr>
          <w:sz w:val="28"/>
          <w:szCs w:val="28"/>
          <w:lang w:val="uk-UA"/>
        </w:rPr>
      </w:pPr>
    </w:p>
    <w:p w14:paraId="656B6EFA" w14:textId="42A70855" w:rsidR="003218C6" w:rsidRPr="00871294" w:rsidRDefault="00C71AE4" w:rsidP="00F17B3A">
      <w:pPr>
        <w:keepNext/>
        <w:keepLines/>
        <w:ind w:firstLine="709"/>
        <w:rPr>
          <w:b/>
          <w:sz w:val="28"/>
          <w:szCs w:val="28"/>
          <w:lang w:val="uk-UA"/>
        </w:rPr>
      </w:pPr>
      <w:r w:rsidRPr="00871294">
        <w:rPr>
          <w:b/>
          <w:sz w:val="28"/>
          <w:szCs w:val="28"/>
          <w:lang w:val="uk-UA"/>
        </w:rPr>
        <w:lastRenderedPageBreak/>
        <w:t>Таблиця 2.18</w:t>
      </w:r>
      <w:r w:rsidR="003218C6" w:rsidRPr="00871294">
        <w:rPr>
          <w:b/>
          <w:sz w:val="28"/>
          <w:szCs w:val="28"/>
          <w:lang w:val="uk-UA"/>
        </w:rPr>
        <w:t xml:space="preserve"> - Динаміка основних показників управління відходами I–ІV класів небезпеки у 2017-2020 роках, </w:t>
      </w:r>
      <w:proofErr w:type="spellStart"/>
      <w:r w:rsidR="003218C6" w:rsidRPr="00871294">
        <w:rPr>
          <w:b/>
          <w:sz w:val="28"/>
          <w:szCs w:val="28"/>
          <w:lang w:val="uk-UA"/>
        </w:rPr>
        <w:t>тис.</w:t>
      </w:r>
      <w:r w:rsidR="00CC19BB" w:rsidRPr="00871294">
        <w:rPr>
          <w:b/>
          <w:sz w:val="28"/>
          <w:szCs w:val="28"/>
          <w:lang w:val="uk-UA"/>
        </w:rPr>
        <w:t>т</w:t>
      </w:r>
      <w:proofErr w:type="spellEnd"/>
      <w:r w:rsidR="003218C6" w:rsidRPr="00871294">
        <w:rPr>
          <w:b/>
          <w:sz w:val="28"/>
          <w:szCs w:val="28"/>
          <w:lang w:val="uk-UA"/>
        </w:rPr>
        <w:t xml:space="preserve"> (за формою </w:t>
      </w:r>
      <w:proofErr w:type="spellStart"/>
      <w:r w:rsidR="003218C6" w:rsidRPr="00871294">
        <w:rPr>
          <w:b/>
          <w:sz w:val="28"/>
          <w:szCs w:val="28"/>
          <w:lang w:val="uk-UA"/>
        </w:rPr>
        <w:t>статзвітності</w:t>
      </w:r>
      <w:proofErr w:type="spellEnd"/>
      <w:r w:rsidR="003218C6" w:rsidRPr="00871294">
        <w:rPr>
          <w:b/>
          <w:sz w:val="28"/>
          <w:szCs w:val="28"/>
          <w:lang w:val="uk-UA"/>
        </w:rPr>
        <w:t xml:space="preserve"> 1-відходи)</w:t>
      </w:r>
    </w:p>
    <w:tbl>
      <w:tblPr>
        <w:tblW w:w="92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40"/>
        <w:gridCol w:w="1275"/>
        <w:gridCol w:w="1275"/>
        <w:gridCol w:w="1275"/>
        <w:gridCol w:w="1275"/>
      </w:tblGrid>
      <w:tr w:rsidR="003218C6" w:rsidRPr="00871294" w14:paraId="340B1140" w14:textId="77777777" w:rsidTr="000511D8">
        <w:trPr>
          <w:tblHeader/>
        </w:trPr>
        <w:tc>
          <w:tcPr>
            <w:tcW w:w="4140" w:type="dxa"/>
            <w:tcBorders>
              <w:top w:val="single" w:sz="4" w:space="0" w:color="000000"/>
              <w:left w:val="single" w:sz="4" w:space="0" w:color="000000"/>
              <w:bottom w:val="single" w:sz="4" w:space="0" w:color="000000"/>
              <w:right w:val="single" w:sz="4" w:space="0" w:color="000000"/>
            </w:tcBorders>
          </w:tcPr>
          <w:p w14:paraId="658D6467" w14:textId="77777777" w:rsidR="003218C6" w:rsidRPr="00871294" w:rsidRDefault="003218C6" w:rsidP="000511D8">
            <w:pPr>
              <w:jc w:val="center"/>
              <w:rPr>
                <w:lang w:val="uk-UA"/>
              </w:rPr>
            </w:pPr>
            <w:r w:rsidRPr="00871294">
              <w:rPr>
                <w:lang w:val="uk-UA"/>
              </w:rPr>
              <w:t>Показники</w:t>
            </w:r>
          </w:p>
        </w:tc>
        <w:tc>
          <w:tcPr>
            <w:tcW w:w="1275" w:type="dxa"/>
            <w:tcBorders>
              <w:top w:val="single" w:sz="4" w:space="0" w:color="000000"/>
              <w:left w:val="single" w:sz="4" w:space="0" w:color="000000"/>
              <w:bottom w:val="single" w:sz="4" w:space="0" w:color="000000"/>
              <w:right w:val="single" w:sz="4" w:space="0" w:color="000000"/>
            </w:tcBorders>
          </w:tcPr>
          <w:p w14:paraId="7C51BFB8" w14:textId="77777777" w:rsidR="003218C6" w:rsidRPr="00871294" w:rsidRDefault="003218C6" w:rsidP="000511D8">
            <w:pPr>
              <w:jc w:val="center"/>
              <w:rPr>
                <w:lang w:val="uk-UA"/>
              </w:rPr>
            </w:pPr>
            <w:r w:rsidRPr="00871294">
              <w:rPr>
                <w:lang w:val="uk-UA"/>
              </w:rPr>
              <w:t>2017 рік</w:t>
            </w:r>
          </w:p>
        </w:tc>
        <w:tc>
          <w:tcPr>
            <w:tcW w:w="1275" w:type="dxa"/>
            <w:tcBorders>
              <w:top w:val="single" w:sz="4" w:space="0" w:color="000000"/>
              <w:left w:val="single" w:sz="4" w:space="0" w:color="000000"/>
              <w:bottom w:val="single" w:sz="4" w:space="0" w:color="000000"/>
              <w:right w:val="single" w:sz="4" w:space="0" w:color="000000"/>
            </w:tcBorders>
          </w:tcPr>
          <w:p w14:paraId="67350328" w14:textId="77777777" w:rsidR="003218C6" w:rsidRPr="00871294" w:rsidRDefault="003218C6" w:rsidP="000511D8">
            <w:pPr>
              <w:jc w:val="center"/>
              <w:rPr>
                <w:lang w:val="uk-UA"/>
              </w:rPr>
            </w:pPr>
            <w:r w:rsidRPr="00871294">
              <w:rPr>
                <w:lang w:val="uk-UA"/>
              </w:rPr>
              <w:t>2018 рік</w:t>
            </w:r>
          </w:p>
        </w:tc>
        <w:tc>
          <w:tcPr>
            <w:tcW w:w="1275" w:type="dxa"/>
            <w:tcBorders>
              <w:top w:val="single" w:sz="4" w:space="0" w:color="000000"/>
              <w:left w:val="single" w:sz="4" w:space="0" w:color="000000"/>
              <w:bottom w:val="single" w:sz="4" w:space="0" w:color="000000"/>
              <w:right w:val="single" w:sz="4" w:space="0" w:color="000000"/>
            </w:tcBorders>
          </w:tcPr>
          <w:p w14:paraId="77C7058C" w14:textId="77777777" w:rsidR="003218C6" w:rsidRPr="00871294" w:rsidRDefault="003218C6" w:rsidP="000511D8">
            <w:pPr>
              <w:jc w:val="center"/>
              <w:rPr>
                <w:lang w:val="uk-UA"/>
              </w:rPr>
            </w:pPr>
            <w:r w:rsidRPr="00871294">
              <w:rPr>
                <w:lang w:val="uk-UA"/>
              </w:rPr>
              <w:t>2019 рік</w:t>
            </w:r>
          </w:p>
        </w:tc>
        <w:tc>
          <w:tcPr>
            <w:tcW w:w="1275" w:type="dxa"/>
            <w:tcBorders>
              <w:top w:val="single" w:sz="4" w:space="0" w:color="000000"/>
              <w:left w:val="single" w:sz="4" w:space="0" w:color="000000"/>
              <w:bottom w:val="single" w:sz="4" w:space="0" w:color="000000"/>
              <w:right w:val="single" w:sz="4" w:space="0" w:color="000000"/>
            </w:tcBorders>
          </w:tcPr>
          <w:p w14:paraId="292CBAE8" w14:textId="77777777" w:rsidR="003218C6" w:rsidRPr="00871294" w:rsidRDefault="003218C6" w:rsidP="000511D8">
            <w:pPr>
              <w:jc w:val="center"/>
              <w:rPr>
                <w:lang w:val="uk-UA"/>
              </w:rPr>
            </w:pPr>
            <w:r w:rsidRPr="00871294">
              <w:rPr>
                <w:lang w:val="uk-UA"/>
              </w:rPr>
              <w:t>2020 рік</w:t>
            </w:r>
          </w:p>
        </w:tc>
      </w:tr>
      <w:tr w:rsidR="003218C6" w:rsidRPr="00871294" w14:paraId="76B9ABC9"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27A19C38" w14:textId="77777777" w:rsidR="003218C6" w:rsidRPr="00871294" w:rsidRDefault="003218C6" w:rsidP="000511D8">
            <w:pPr>
              <w:jc w:val="both"/>
              <w:rPr>
                <w:lang w:val="uk-UA"/>
              </w:rPr>
            </w:pPr>
            <w:r w:rsidRPr="00871294">
              <w:rPr>
                <w:lang w:val="uk-UA"/>
              </w:rPr>
              <w:t>Утворено¹</w:t>
            </w:r>
          </w:p>
        </w:tc>
        <w:tc>
          <w:tcPr>
            <w:tcW w:w="1275" w:type="dxa"/>
            <w:tcBorders>
              <w:top w:val="single" w:sz="4" w:space="0" w:color="000000"/>
              <w:left w:val="single" w:sz="4" w:space="0" w:color="000000"/>
              <w:bottom w:val="single" w:sz="4" w:space="0" w:color="000000"/>
              <w:right w:val="single" w:sz="4" w:space="0" w:color="000000"/>
            </w:tcBorders>
          </w:tcPr>
          <w:p w14:paraId="7DF2CD42" w14:textId="77777777" w:rsidR="003218C6" w:rsidRPr="00871294" w:rsidRDefault="003218C6" w:rsidP="000511D8">
            <w:pPr>
              <w:jc w:val="right"/>
              <w:rPr>
                <w:lang w:val="uk-UA"/>
              </w:rPr>
            </w:pPr>
            <w:r w:rsidRPr="00871294">
              <w:rPr>
                <w:lang w:val="uk-UA"/>
              </w:rPr>
              <w:t>732,7</w:t>
            </w:r>
          </w:p>
        </w:tc>
        <w:tc>
          <w:tcPr>
            <w:tcW w:w="1275" w:type="dxa"/>
            <w:tcBorders>
              <w:top w:val="single" w:sz="4" w:space="0" w:color="000000"/>
              <w:left w:val="single" w:sz="4" w:space="0" w:color="000000"/>
              <w:bottom w:val="single" w:sz="4" w:space="0" w:color="000000"/>
              <w:right w:val="single" w:sz="4" w:space="0" w:color="000000"/>
            </w:tcBorders>
          </w:tcPr>
          <w:p w14:paraId="66B950AA" w14:textId="77777777" w:rsidR="003218C6" w:rsidRPr="00871294" w:rsidRDefault="003218C6" w:rsidP="000511D8">
            <w:pPr>
              <w:jc w:val="right"/>
              <w:rPr>
                <w:lang w:val="uk-UA"/>
              </w:rPr>
            </w:pPr>
            <w:r w:rsidRPr="00871294">
              <w:rPr>
                <w:lang w:val="uk-UA"/>
              </w:rPr>
              <w:t>717,4</w:t>
            </w:r>
          </w:p>
        </w:tc>
        <w:tc>
          <w:tcPr>
            <w:tcW w:w="1275" w:type="dxa"/>
            <w:tcBorders>
              <w:top w:val="single" w:sz="4" w:space="0" w:color="000000"/>
              <w:left w:val="single" w:sz="4" w:space="0" w:color="000000"/>
              <w:bottom w:val="single" w:sz="4" w:space="0" w:color="000000"/>
              <w:right w:val="single" w:sz="4" w:space="0" w:color="000000"/>
            </w:tcBorders>
          </w:tcPr>
          <w:p w14:paraId="6E5874FA" w14:textId="77777777" w:rsidR="003218C6" w:rsidRPr="00871294" w:rsidRDefault="003218C6" w:rsidP="000511D8">
            <w:pPr>
              <w:jc w:val="right"/>
              <w:rPr>
                <w:lang w:val="uk-UA"/>
              </w:rPr>
            </w:pPr>
            <w:r w:rsidRPr="00871294">
              <w:rPr>
                <w:lang w:val="uk-UA"/>
              </w:rPr>
              <w:t>695,9</w:t>
            </w:r>
          </w:p>
        </w:tc>
        <w:tc>
          <w:tcPr>
            <w:tcW w:w="1275" w:type="dxa"/>
            <w:tcBorders>
              <w:top w:val="single" w:sz="4" w:space="0" w:color="000000"/>
              <w:left w:val="single" w:sz="4" w:space="0" w:color="000000"/>
              <w:bottom w:val="single" w:sz="4" w:space="0" w:color="000000"/>
              <w:right w:val="single" w:sz="4" w:space="0" w:color="000000"/>
            </w:tcBorders>
          </w:tcPr>
          <w:p w14:paraId="528C9840" w14:textId="77777777" w:rsidR="003218C6" w:rsidRPr="00871294" w:rsidRDefault="003218C6" w:rsidP="000511D8">
            <w:pPr>
              <w:jc w:val="right"/>
              <w:rPr>
                <w:sz w:val="22"/>
                <w:szCs w:val="22"/>
                <w:lang w:val="uk-UA"/>
              </w:rPr>
            </w:pPr>
            <w:r w:rsidRPr="00871294">
              <w:rPr>
                <w:sz w:val="22"/>
                <w:szCs w:val="22"/>
                <w:lang w:val="uk-UA"/>
              </w:rPr>
              <w:t>498,4</w:t>
            </w:r>
          </w:p>
        </w:tc>
      </w:tr>
      <w:tr w:rsidR="003218C6" w:rsidRPr="00871294" w14:paraId="2676EFCB"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4C00245F" w14:textId="77777777" w:rsidR="003218C6" w:rsidRPr="00871294" w:rsidRDefault="003218C6" w:rsidP="000511D8">
            <w:pPr>
              <w:jc w:val="both"/>
              <w:rPr>
                <w:lang w:val="uk-UA"/>
              </w:rPr>
            </w:pPr>
            <w:r w:rsidRPr="00871294">
              <w:rPr>
                <w:lang w:val="uk-UA"/>
              </w:rPr>
              <w:t>Отримано відходів зі сторони</w:t>
            </w:r>
          </w:p>
        </w:tc>
        <w:tc>
          <w:tcPr>
            <w:tcW w:w="1275" w:type="dxa"/>
            <w:tcBorders>
              <w:top w:val="single" w:sz="4" w:space="0" w:color="000000"/>
              <w:left w:val="single" w:sz="4" w:space="0" w:color="000000"/>
              <w:bottom w:val="single" w:sz="4" w:space="0" w:color="000000"/>
              <w:right w:val="single" w:sz="4" w:space="0" w:color="000000"/>
            </w:tcBorders>
          </w:tcPr>
          <w:p w14:paraId="3C802F26" w14:textId="77777777" w:rsidR="003218C6" w:rsidRPr="00871294" w:rsidRDefault="003218C6" w:rsidP="000511D8">
            <w:pPr>
              <w:jc w:val="right"/>
              <w:rPr>
                <w:lang w:val="uk-UA"/>
              </w:rPr>
            </w:pPr>
            <w:r w:rsidRPr="00871294">
              <w:rPr>
                <w:lang w:val="uk-UA"/>
              </w:rPr>
              <w:t>514,6</w:t>
            </w:r>
          </w:p>
        </w:tc>
        <w:tc>
          <w:tcPr>
            <w:tcW w:w="1275" w:type="dxa"/>
            <w:tcBorders>
              <w:top w:val="single" w:sz="4" w:space="0" w:color="000000"/>
              <w:left w:val="single" w:sz="4" w:space="0" w:color="000000"/>
              <w:bottom w:val="single" w:sz="4" w:space="0" w:color="000000"/>
              <w:right w:val="single" w:sz="4" w:space="0" w:color="000000"/>
            </w:tcBorders>
          </w:tcPr>
          <w:p w14:paraId="1C9D8818" w14:textId="77777777" w:rsidR="003218C6" w:rsidRPr="00871294" w:rsidRDefault="003218C6" w:rsidP="000511D8">
            <w:pPr>
              <w:jc w:val="right"/>
              <w:rPr>
                <w:lang w:val="uk-UA"/>
              </w:rPr>
            </w:pPr>
            <w:r w:rsidRPr="00871294">
              <w:rPr>
                <w:lang w:val="uk-UA"/>
              </w:rPr>
              <w:t>520,0</w:t>
            </w:r>
          </w:p>
        </w:tc>
        <w:tc>
          <w:tcPr>
            <w:tcW w:w="1275" w:type="dxa"/>
            <w:tcBorders>
              <w:top w:val="single" w:sz="4" w:space="0" w:color="000000"/>
              <w:left w:val="single" w:sz="4" w:space="0" w:color="000000"/>
              <w:bottom w:val="single" w:sz="4" w:space="0" w:color="000000"/>
              <w:right w:val="single" w:sz="4" w:space="0" w:color="000000"/>
            </w:tcBorders>
          </w:tcPr>
          <w:p w14:paraId="627AB88A" w14:textId="77777777" w:rsidR="003218C6" w:rsidRPr="00871294" w:rsidRDefault="003218C6" w:rsidP="000511D8">
            <w:pPr>
              <w:jc w:val="right"/>
              <w:rPr>
                <w:lang w:val="uk-UA"/>
              </w:rPr>
            </w:pPr>
            <w:r w:rsidRPr="00871294">
              <w:rPr>
                <w:lang w:val="uk-UA"/>
              </w:rPr>
              <w:t>520,5</w:t>
            </w:r>
          </w:p>
        </w:tc>
        <w:tc>
          <w:tcPr>
            <w:tcW w:w="1275" w:type="dxa"/>
            <w:tcBorders>
              <w:top w:val="single" w:sz="4" w:space="0" w:color="000000"/>
              <w:left w:val="single" w:sz="4" w:space="0" w:color="000000"/>
              <w:bottom w:val="single" w:sz="4" w:space="0" w:color="000000"/>
              <w:right w:val="single" w:sz="4" w:space="0" w:color="000000"/>
            </w:tcBorders>
          </w:tcPr>
          <w:p w14:paraId="19066C56" w14:textId="77777777" w:rsidR="003218C6" w:rsidRPr="00871294" w:rsidRDefault="003218C6" w:rsidP="000511D8">
            <w:pPr>
              <w:jc w:val="right"/>
              <w:rPr>
                <w:sz w:val="22"/>
                <w:szCs w:val="22"/>
                <w:lang w:val="uk-UA"/>
              </w:rPr>
            </w:pPr>
            <w:r w:rsidRPr="00871294">
              <w:rPr>
                <w:sz w:val="22"/>
                <w:szCs w:val="22"/>
                <w:lang w:val="uk-UA"/>
              </w:rPr>
              <w:t>555,5</w:t>
            </w:r>
          </w:p>
        </w:tc>
      </w:tr>
      <w:tr w:rsidR="003218C6" w:rsidRPr="00871294" w14:paraId="1DAE5825"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3BD9FC56" w14:textId="77777777" w:rsidR="003218C6" w:rsidRPr="00871294" w:rsidRDefault="003218C6" w:rsidP="000511D8">
            <w:pPr>
              <w:jc w:val="both"/>
              <w:rPr>
                <w:lang w:val="uk-UA"/>
              </w:rPr>
            </w:pPr>
            <w:r w:rsidRPr="00871294">
              <w:rPr>
                <w:lang w:val="uk-UA"/>
              </w:rPr>
              <w:t>Імпортовано</w:t>
            </w:r>
          </w:p>
        </w:tc>
        <w:tc>
          <w:tcPr>
            <w:tcW w:w="1275" w:type="dxa"/>
            <w:tcBorders>
              <w:top w:val="single" w:sz="4" w:space="0" w:color="000000"/>
              <w:left w:val="single" w:sz="4" w:space="0" w:color="000000"/>
              <w:bottom w:val="single" w:sz="4" w:space="0" w:color="000000"/>
              <w:right w:val="single" w:sz="4" w:space="0" w:color="000000"/>
            </w:tcBorders>
          </w:tcPr>
          <w:p w14:paraId="34B254EC"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3870A7DE"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54E4CA16"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6829910C" w14:textId="77777777" w:rsidR="003218C6" w:rsidRPr="00871294" w:rsidRDefault="003218C6" w:rsidP="000511D8">
            <w:pPr>
              <w:jc w:val="right"/>
              <w:rPr>
                <w:sz w:val="22"/>
                <w:szCs w:val="22"/>
                <w:lang w:val="uk-UA"/>
              </w:rPr>
            </w:pPr>
            <w:r w:rsidRPr="00871294">
              <w:rPr>
                <w:sz w:val="22"/>
                <w:szCs w:val="22"/>
                <w:lang w:val="uk-UA"/>
              </w:rPr>
              <w:t>–</w:t>
            </w:r>
          </w:p>
        </w:tc>
      </w:tr>
      <w:tr w:rsidR="003218C6" w:rsidRPr="00871294" w14:paraId="4E4E025E"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447854AA" w14:textId="77777777" w:rsidR="003218C6" w:rsidRPr="00871294" w:rsidRDefault="003218C6" w:rsidP="000511D8">
            <w:pPr>
              <w:jc w:val="both"/>
              <w:rPr>
                <w:lang w:val="uk-UA"/>
              </w:rPr>
            </w:pPr>
            <w:r w:rsidRPr="00871294">
              <w:rPr>
                <w:lang w:val="uk-UA"/>
              </w:rPr>
              <w:t>Спалено</w:t>
            </w:r>
          </w:p>
        </w:tc>
        <w:tc>
          <w:tcPr>
            <w:tcW w:w="1275" w:type="dxa"/>
            <w:tcBorders>
              <w:top w:val="single" w:sz="4" w:space="0" w:color="000000"/>
              <w:left w:val="single" w:sz="4" w:space="0" w:color="000000"/>
              <w:bottom w:val="single" w:sz="4" w:space="0" w:color="000000"/>
              <w:right w:val="single" w:sz="4" w:space="0" w:color="000000"/>
            </w:tcBorders>
          </w:tcPr>
          <w:p w14:paraId="5754D3B3" w14:textId="77777777" w:rsidR="003218C6" w:rsidRPr="00871294" w:rsidRDefault="003218C6" w:rsidP="000511D8">
            <w:pPr>
              <w:jc w:val="right"/>
              <w:rPr>
                <w:lang w:val="uk-UA"/>
              </w:rPr>
            </w:pPr>
            <w:r w:rsidRPr="00871294">
              <w:rPr>
                <w:lang w:val="uk-UA"/>
              </w:rPr>
              <w:t>11,7</w:t>
            </w:r>
          </w:p>
        </w:tc>
        <w:tc>
          <w:tcPr>
            <w:tcW w:w="1275" w:type="dxa"/>
            <w:tcBorders>
              <w:top w:val="single" w:sz="4" w:space="0" w:color="000000"/>
              <w:left w:val="single" w:sz="4" w:space="0" w:color="000000"/>
              <w:bottom w:val="single" w:sz="4" w:space="0" w:color="000000"/>
              <w:right w:val="single" w:sz="4" w:space="0" w:color="000000"/>
            </w:tcBorders>
          </w:tcPr>
          <w:p w14:paraId="6C4A60FA" w14:textId="77777777" w:rsidR="003218C6" w:rsidRPr="00871294" w:rsidRDefault="003218C6" w:rsidP="000511D8">
            <w:pPr>
              <w:jc w:val="right"/>
              <w:rPr>
                <w:lang w:val="uk-UA"/>
              </w:rPr>
            </w:pPr>
            <w:r w:rsidRPr="00871294">
              <w:rPr>
                <w:lang w:val="uk-UA"/>
              </w:rPr>
              <w:t>14,0</w:t>
            </w:r>
          </w:p>
        </w:tc>
        <w:tc>
          <w:tcPr>
            <w:tcW w:w="1275" w:type="dxa"/>
            <w:tcBorders>
              <w:top w:val="single" w:sz="4" w:space="0" w:color="000000"/>
              <w:left w:val="single" w:sz="4" w:space="0" w:color="000000"/>
              <w:bottom w:val="single" w:sz="4" w:space="0" w:color="000000"/>
              <w:right w:val="single" w:sz="4" w:space="0" w:color="000000"/>
            </w:tcBorders>
          </w:tcPr>
          <w:p w14:paraId="7C7746AF" w14:textId="77777777" w:rsidR="003218C6" w:rsidRPr="00871294" w:rsidRDefault="003218C6" w:rsidP="000511D8">
            <w:pPr>
              <w:jc w:val="right"/>
              <w:rPr>
                <w:lang w:val="uk-UA"/>
              </w:rPr>
            </w:pPr>
            <w:r w:rsidRPr="00871294">
              <w:rPr>
                <w:lang w:val="uk-UA"/>
              </w:rPr>
              <w:t>14,6</w:t>
            </w:r>
          </w:p>
        </w:tc>
        <w:tc>
          <w:tcPr>
            <w:tcW w:w="1275" w:type="dxa"/>
            <w:tcBorders>
              <w:top w:val="single" w:sz="4" w:space="0" w:color="000000"/>
              <w:left w:val="single" w:sz="4" w:space="0" w:color="000000"/>
              <w:bottom w:val="single" w:sz="4" w:space="0" w:color="000000"/>
              <w:right w:val="single" w:sz="4" w:space="0" w:color="000000"/>
            </w:tcBorders>
          </w:tcPr>
          <w:p w14:paraId="06DFAF20" w14:textId="77777777" w:rsidR="003218C6" w:rsidRPr="00871294" w:rsidRDefault="003218C6" w:rsidP="000511D8">
            <w:pPr>
              <w:jc w:val="right"/>
              <w:rPr>
                <w:sz w:val="22"/>
                <w:szCs w:val="22"/>
                <w:lang w:val="uk-UA"/>
              </w:rPr>
            </w:pPr>
            <w:r w:rsidRPr="00871294">
              <w:rPr>
                <w:sz w:val="22"/>
                <w:szCs w:val="22"/>
                <w:lang w:val="uk-UA"/>
              </w:rPr>
              <w:t>16,5</w:t>
            </w:r>
          </w:p>
        </w:tc>
      </w:tr>
      <w:tr w:rsidR="003218C6" w:rsidRPr="00871294" w14:paraId="6C16C4A5"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21BD9C47" w14:textId="77777777" w:rsidR="003218C6" w:rsidRPr="00871294" w:rsidRDefault="003218C6" w:rsidP="000511D8">
            <w:pPr>
              <w:jc w:val="both"/>
              <w:rPr>
                <w:lang w:val="uk-UA"/>
              </w:rPr>
            </w:pPr>
            <w:r w:rsidRPr="00871294">
              <w:rPr>
                <w:lang w:val="uk-UA"/>
              </w:rPr>
              <w:t xml:space="preserve">у </w:t>
            </w:r>
            <w:proofErr w:type="spellStart"/>
            <w:r w:rsidRPr="00871294">
              <w:rPr>
                <w:lang w:val="uk-UA"/>
              </w:rPr>
              <w:t>т.ч</w:t>
            </w:r>
            <w:proofErr w:type="spellEnd"/>
            <w:r w:rsidRPr="00871294">
              <w:rPr>
                <w:lang w:val="uk-UA"/>
              </w:rPr>
              <w:t>. з метою отримання енергії</w:t>
            </w:r>
          </w:p>
        </w:tc>
        <w:tc>
          <w:tcPr>
            <w:tcW w:w="1275" w:type="dxa"/>
            <w:tcBorders>
              <w:top w:val="single" w:sz="4" w:space="0" w:color="000000"/>
              <w:left w:val="single" w:sz="4" w:space="0" w:color="000000"/>
              <w:bottom w:val="single" w:sz="4" w:space="0" w:color="000000"/>
              <w:right w:val="single" w:sz="4" w:space="0" w:color="000000"/>
            </w:tcBorders>
          </w:tcPr>
          <w:p w14:paraId="02211841" w14:textId="77777777" w:rsidR="003218C6" w:rsidRPr="00871294" w:rsidRDefault="003218C6" w:rsidP="000511D8">
            <w:pPr>
              <w:jc w:val="right"/>
              <w:rPr>
                <w:lang w:val="uk-UA"/>
              </w:rPr>
            </w:pPr>
            <w:r w:rsidRPr="00871294">
              <w:rPr>
                <w:lang w:val="uk-UA"/>
              </w:rPr>
              <w:t>11,7</w:t>
            </w:r>
          </w:p>
        </w:tc>
        <w:tc>
          <w:tcPr>
            <w:tcW w:w="1275" w:type="dxa"/>
            <w:tcBorders>
              <w:top w:val="single" w:sz="4" w:space="0" w:color="000000"/>
              <w:left w:val="single" w:sz="4" w:space="0" w:color="000000"/>
              <w:bottom w:val="single" w:sz="4" w:space="0" w:color="000000"/>
              <w:right w:val="single" w:sz="4" w:space="0" w:color="000000"/>
            </w:tcBorders>
          </w:tcPr>
          <w:p w14:paraId="4AAC1B87" w14:textId="77777777" w:rsidR="003218C6" w:rsidRPr="00871294" w:rsidRDefault="003218C6" w:rsidP="000511D8">
            <w:pPr>
              <w:jc w:val="right"/>
              <w:rPr>
                <w:lang w:val="uk-UA"/>
              </w:rPr>
            </w:pPr>
            <w:r w:rsidRPr="00871294">
              <w:rPr>
                <w:lang w:val="uk-UA"/>
              </w:rPr>
              <w:t>14,0</w:t>
            </w:r>
          </w:p>
        </w:tc>
        <w:tc>
          <w:tcPr>
            <w:tcW w:w="1275" w:type="dxa"/>
            <w:tcBorders>
              <w:top w:val="single" w:sz="4" w:space="0" w:color="000000"/>
              <w:left w:val="single" w:sz="4" w:space="0" w:color="000000"/>
              <w:bottom w:val="single" w:sz="4" w:space="0" w:color="000000"/>
              <w:right w:val="single" w:sz="4" w:space="0" w:color="000000"/>
            </w:tcBorders>
          </w:tcPr>
          <w:p w14:paraId="47A8E070" w14:textId="77777777" w:rsidR="003218C6" w:rsidRPr="00871294" w:rsidRDefault="003218C6" w:rsidP="000511D8">
            <w:pPr>
              <w:jc w:val="right"/>
              <w:rPr>
                <w:lang w:val="uk-UA"/>
              </w:rPr>
            </w:pPr>
            <w:r w:rsidRPr="00871294">
              <w:rPr>
                <w:lang w:val="uk-UA"/>
              </w:rPr>
              <w:t>14,6</w:t>
            </w:r>
          </w:p>
        </w:tc>
        <w:tc>
          <w:tcPr>
            <w:tcW w:w="1275" w:type="dxa"/>
            <w:tcBorders>
              <w:top w:val="single" w:sz="4" w:space="0" w:color="000000"/>
              <w:left w:val="single" w:sz="4" w:space="0" w:color="000000"/>
              <w:bottom w:val="single" w:sz="4" w:space="0" w:color="000000"/>
              <w:right w:val="single" w:sz="4" w:space="0" w:color="000000"/>
            </w:tcBorders>
          </w:tcPr>
          <w:p w14:paraId="34B703BA" w14:textId="77777777" w:rsidR="003218C6" w:rsidRPr="00871294" w:rsidRDefault="003218C6" w:rsidP="000511D8">
            <w:pPr>
              <w:jc w:val="right"/>
              <w:rPr>
                <w:sz w:val="22"/>
                <w:szCs w:val="22"/>
                <w:lang w:val="uk-UA"/>
              </w:rPr>
            </w:pPr>
            <w:r w:rsidRPr="00871294">
              <w:rPr>
                <w:sz w:val="22"/>
                <w:szCs w:val="22"/>
                <w:lang w:val="uk-UA"/>
              </w:rPr>
              <w:t>7,1</w:t>
            </w:r>
          </w:p>
        </w:tc>
      </w:tr>
      <w:tr w:rsidR="003218C6" w:rsidRPr="00871294" w14:paraId="40D9917D"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4082D21F" w14:textId="26FE7130" w:rsidR="003218C6" w:rsidRPr="00871294" w:rsidRDefault="000749F7" w:rsidP="000511D8">
            <w:pPr>
              <w:jc w:val="both"/>
              <w:rPr>
                <w:lang w:val="uk-UA"/>
              </w:rPr>
            </w:pPr>
            <w:r>
              <w:rPr>
                <w:lang w:val="uk-UA"/>
              </w:rPr>
              <w:t>Видалено</w:t>
            </w:r>
            <w:r w:rsidR="003218C6" w:rsidRPr="00871294">
              <w:rPr>
                <w:lang w:val="uk-UA"/>
              </w:rPr>
              <w:t>²</w:t>
            </w:r>
          </w:p>
        </w:tc>
        <w:tc>
          <w:tcPr>
            <w:tcW w:w="1275" w:type="dxa"/>
            <w:tcBorders>
              <w:top w:val="single" w:sz="4" w:space="0" w:color="000000"/>
              <w:left w:val="single" w:sz="4" w:space="0" w:color="000000"/>
              <w:bottom w:val="single" w:sz="4" w:space="0" w:color="000000"/>
              <w:right w:val="single" w:sz="4" w:space="0" w:color="000000"/>
            </w:tcBorders>
          </w:tcPr>
          <w:p w14:paraId="75C3C38E" w14:textId="77777777" w:rsidR="003218C6" w:rsidRPr="00871294" w:rsidRDefault="003218C6" w:rsidP="000511D8">
            <w:pPr>
              <w:jc w:val="right"/>
              <w:rPr>
                <w:lang w:val="uk-UA"/>
              </w:rPr>
            </w:pPr>
            <w:r w:rsidRPr="00871294">
              <w:rPr>
                <w:lang w:val="uk-UA"/>
              </w:rPr>
              <w:t>130,6</w:t>
            </w:r>
          </w:p>
        </w:tc>
        <w:tc>
          <w:tcPr>
            <w:tcW w:w="1275" w:type="dxa"/>
            <w:tcBorders>
              <w:top w:val="single" w:sz="4" w:space="0" w:color="000000"/>
              <w:left w:val="single" w:sz="4" w:space="0" w:color="000000"/>
              <w:bottom w:val="single" w:sz="4" w:space="0" w:color="000000"/>
              <w:right w:val="single" w:sz="4" w:space="0" w:color="000000"/>
            </w:tcBorders>
          </w:tcPr>
          <w:p w14:paraId="723205AF" w14:textId="77777777" w:rsidR="003218C6" w:rsidRPr="00871294" w:rsidRDefault="003218C6" w:rsidP="000511D8">
            <w:pPr>
              <w:jc w:val="right"/>
              <w:rPr>
                <w:lang w:val="uk-UA"/>
              </w:rPr>
            </w:pPr>
            <w:r w:rsidRPr="00871294">
              <w:rPr>
                <w:lang w:val="uk-UA"/>
              </w:rPr>
              <w:t>109,8</w:t>
            </w:r>
          </w:p>
        </w:tc>
        <w:tc>
          <w:tcPr>
            <w:tcW w:w="1275" w:type="dxa"/>
            <w:tcBorders>
              <w:top w:val="single" w:sz="4" w:space="0" w:color="000000"/>
              <w:left w:val="single" w:sz="4" w:space="0" w:color="000000"/>
              <w:bottom w:val="single" w:sz="4" w:space="0" w:color="000000"/>
              <w:right w:val="single" w:sz="4" w:space="0" w:color="000000"/>
            </w:tcBorders>
          </w:tcPr>
          <w:p w14:paraId="04110862" w14:textId="77777777" w:rsidR="003218C6" w:rsidRPr="00871294" w:rsidRDefault="003218C6" w:rsidP="000511D8">
            <w:pPr>
              <w:jc w:val="right"/>
              <w:rPr>
                <w:lang w:val="uk-UA"/>
              </w:rPr>
            </w:pPr>
            <w:r w:rsidRPr="00871294">
              <w:rPr>
                <w:lang w:val="uk-UA"/>
              </w:rPr>
              <w:t>69,1</w:t>
            </w:r>
          </w:p>
        </w:tc>
        <w:tc>
          <w:tcPr>
            <w:tcW w:w="1275" w:type="dxa"/>
            <w:tcBorders>
              <w:top w:val="single" w:sz="4" w:space="0" w:color="000000"/>
              <w:left w:val="single" w:sz="4" w:space="0" w:color="000000"/>
              <w:bottom w:val="single" w:sz="4" w:space="0" w:color="000000"/>
              <w:right w:val="single" w:sz="4" w:space="0" w:color="000000"/>
            </w:tcBorders>
          </w:tcPr>
          <w:p w14:paraId="1C7B4A2E" w14:textId="77777777" w:rsidR="003218C6" w:rsidRPr="00871294" w:rsidRDefault="003218C6" w:rsidP="000511D8">
            <w:pPr>
              <w:jc w:val="right"/>
              <w:rPr>
                <w:sz w:val="22"/>
                <w:szCs w:val="22"/>
                <w:lang w:val="uk-UA"/>
              </w:rPr>
            </w:pPr>
            <w:r w:rsidRPr="00871294">
              <w:rPr>
                <w:sz w:val="22"/>
                <w:szCs w:val="22"/>
                <w:lang w:val="uk-UA"/>
              </w:rPr>
              <w:t>73,1</w:t>
            </w:r>
          </w:p>
        </w:tc>
      </w:tr>
      <w:tr w:rsidR="003218C6" w:rsidRPr="00871294" w14:paraId="758226C8"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75AF4CE3" w14:textId="77777777" w:rsidR="003218C6" w:rsidRPr="00871294" w:rsidRDefault="003218C6" w:rsidP="000511D8">
            <w:pPr>
              <w:jc w:val="both"/>
              <w:rPr>
                <w:lang w:val="uk-UA"/>
              </w:rPr>
            </w:pPr>
            <w:proofErr w:type="spellStart"/>
            <w:r w:rsidRPr="00871294">
              <w:rPr>
                <w:lang w:val="uk-UA"/>
              </w:rPr>
              <w:t>Знешкоджено</w:t>
            </w:r>
            <w:proofErr w:type="spellEnd"/>
          </w:p>
        </w:tc>
        <w:tc>
          <w:tcPr>
            <w:tcW w:w="1275" w:type="dxa"/>
            <w:tcBorders>
              <w:top w:val="single" w:sz="4" w:space="0" w:color="000000"/>
              <w:left w:val="single" w:sz="4" w:space="0" w:color="000000"/>
              <w:bottom w:val="single" w:sz="4" w:space="0" w:color="000000"/>
              <w:right w:val="single" w:sz="4" w:space="0" w:color="000000"/>
            </w:tcBorders>
          </w:tcPr>
          <w:p w14:paraId="6125908E" w14:textId="77777777" w:rsidR="003218C6" w:rsidRPr="00871294" w:rsidRDefault="003218C6" w:rsidP="000511D8">
            <w:pPr>
              <w:jc w:val="right"/>
              <w:rPr>
                <w:lang w:val="uk-UA"/>
              </w:rPr>
            </w:pPr>
            <w:r w:rsidRPr="00871294">
              <w:rPr>
                <w:lang w:val="uk-UA"/>
              </w:rPr>
              <w:t>111,7</w:t>
            </w:r>
          </w:p>
        </w:tc>
        <w:tc>
          <w:tcPr>
            <w:tcW w:w="1275" w:type="dxa"/>
            <w:tcBorders>
              <w:top w:val="single" w:sz="4" w:space="0" w:color="000000"/>
              <w:left w:val="single" w:sz="4" w:space="0" w:color="000000"/>
              <w:bottom w:val="single" w:sz="4" w:space="0" w:color="000000"/>
              <w:right w:val="single" w:sz="4" w:space="0" w:color="000000"/>
            </w:tcBorders>
          </w:tcPr>
          <w:p w14:paraId="79278D98" w14:textId="77777777" w:rsidR="003218C6" w:rsidRPr="00871294" w:rsidRDefault="003218C6" w:rsidP="000511D8">
            <w:pPr>
              <w:jc w:val="right"/>
              <w:rPr>
                <w:lang w:val="uk-UA"/>
              </w:rPr>
            </w:pPr>
            <w:r w:rsidRPr="00871294">
              <w:rPr>
                <w:lang w:val="uk-UA"/>
              </w:rPr>
              <w:t>110,9</w:t>
            </w:r>
          </w:p>
        </w:tc>
        <w:tc>
          <w:tcPr>
            <w:tcW w:w="1275" w:type="dxa"/>
            <w:tcBorders>
              <w:top w:val="single" w:sz="4" w:space="0" w:color="000000"/>
              <w:left w:val="single" w:sz="4" w:space="0" w:color="000000"/>
              <w:bottom w:val="single" w:sz="4" w:space="0" w:color="000000"/>
              <w:right w:val="single" w:sz="4" w:space="0" w:color="000000"/>
            </w:tcBorders>
          </w:tcPr>
          <w:p w14:paraId="7D7003A4" w14:textId="77777777" w:rsidR="003218C6" w:rsidRPr="00871294" w:rsidRDefault="003218C6" w:rsidP="000511D8">
            <w:pPr>
              <w:jc w:val="right"/>
              <w:rPr>
                <w:lang w:val="uk-UA"/>
              </w:rPr>
            </w:pPr>
            <w:r w:rsidRPr="00871294">
              <w:rPr>
                <w:lang w:val="uk-UA"/>
              </w:rPr>
              <w:t>98,9</w:t>
            </w:r>
          </w:p>
        </w:tc>
        <w:tc>
          <w:tcPr>
            <w:tcW w:w="1275" w:type="dxa"/>
            <w:tcBorders>
              <w:top w:val="single" w:sz="4" w:space="0" w:color="000000"/>
              <w:left w:val="single" w:sz="4" w:space="0" w:color="000000"/>
              <w:bottom w:val="single" w:sz="4" w:space="0" w:color="000000"/>
              <w:right w:val="single" w:sz="4" w:space="0" w:color="000000"/>
            </w:tcBorders>
          </w:tcPr>
          <w:p w14:paraId="4D489B7F" w14:textId="77777777" w:rsidR="003218C6" w:rsidRPr="00871294" w:rsidRDefault="003218C6" w:rsidP="000511D8">
            <w:pPr>
              <w:jc w:val="right"/>
              <w:rPr>
                <w:sz w:val="22"/>
                <w:szCs w:val="22"/>
                <w:lang w:val="uk-UA"/>
              </w:rPr>
            </w:pPr>
            <w:r w:rsidRPr="00871294">
              <w:rPr>
                <w:sz w:val="22"/>
                <w:szCs w:val="22"/>
                <w:lang w:val="uk-UA"/>
              </w:rPr>
              <w:t>119,3</w:t>
            </w:r>
          </w:p>
        </w:tc>
      </w:tr>
      <w:tr w:rsidR="003218C6" w:rsidRPr="00871294" w14:paraId="41728A64"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1D16CA15" w14:textId="77777777" w:rsidR="003218C6" w:rsidRPr="00871294" w:rsidRDefault="003218C6" w:rsidP="000511D8">
            <w:pPr>
              <w:jc w:val="both"/>
              <w:rPr>
                <w:lang w:val="uk-UA"/>
              </w:rPr>
            </w:pPr>
            <w:r w:rsidRPr="00871294">
              <w:rPr>
                <w:lang w:val="uk-UA"/>
              </w:rPr>
              <w:t>Видалено у спеціально відведені місця чи об’єкти</w:t>
            </w:r>
          </w:p>
        </w:tc>
        <w:tc>
          <w:tcPr>
            <w:tcW w:w="1275" w:type="dxa"/>
            <w:tcBorders>
              <w:top w:val="single" w:sz="4" w:space="0" w:color="000000"/>
              <w:left w:val="single" w:sz="4" w:space="0" w:color="000000"/>
              <w:bottom w:val="single" w:sz="4" w:space="0" w:color="000000"/>
              <w:right w:val="single" w:sz="4" w:space="0" w:color="000000"/>
            </w:tcBorders>
          </w:tcPr>
          <w:p w14:paraId="0E535230" w14:textId="77777777" w:rsidR="003218C6" w:rsidRPr="00871294" w:rsidRDefault="003218C6" w:rsidP="000511D8">
            <w:pPr>
              <w:jc w:val="right"/>
              <w:rPr>
                <w:lang w:val="uk-UA"/>
              </w:rPr>
            </w:pPr>
            <w:r w:rsidRPr="00871294">
              <w:rPr>
                <w:lang w:val="uk-UA"/>
              </w:rPr>
              <w:t>289,1</w:t>
            </w:r>
          </w:p>
        </w:tc>
        <w:tc>
          <w:tcPr>
            <w:tcW w:w="1275" w:type="dxa"/>
            <w:tcBorders>
              <w:top w:val="single" w:sz="4" w:space="0" w:color="000000"/>
              <w:left w:val="single" w:sz="4" w:space="0" w:color="000000"/>
              <w:bottom w:val="single" w:sz="4" w:space="0" w:color="000000"/>
              <w:right w:val="single" w:sz="4" w:space="0" w:color="000000"/>
            </w:tcBorders>
          </w:tcPr>
          <w:p w14:paraId="2D84A4A6" w14:textId="77777777" w:rsidR="003218C6" w:rsidRPr="00871294" w:rsidRDefault="003218C6" w:rsidP="000511D8">
            <w:pPr>
              <w:jc w:val="right"/>
              <w:rPr>
                <w:lang w:val="uk-UA"/>
              </w:rPr>
            </w:pPr>
            <w:r w:rsidRPr="00871294">
              <w:rPr>
                <w:lang w:val="uk-UA"/>
              </w:rPr>
              <w:t>291,4</w:t>
            </w:r>
          </w:p>
        </w:tc>
        <w:tc>
          <w:tcPr>
            <w:tcW w:w="1275" w:type="dxa"/>
            <w:tcBorders>
              <w:top w:val="single" w:sz="4" w:space="0" w:color="000000"/>
              <w:left w:val="single" w:sz="4" w:space="0" w:color="000000"/>
              <w:bottom w:val="single" w:sz="4" w:space="0" w:color="000000"/>
              <w:right w:val="single" w:sz="4" w:space="0" w:color="000000"/>
            </w:tcBorders>
          </w:tcPr>
          <w:p w14:paraId="54AD4A65" w14:textId="77777777" w:rsidR="003218C6" w:rsidRPr="00871294" w:rsidRDefault="003218C6" w:rsidP="000511D8">
            <w:pPr>
              <w:jc w:val="right"/>
              <w:rPr>
                <w:lang w:val="uk-UA"/>
              </w:rPr>
            </w:pPr>
            <w:r w:rsidRPr="00871294">
              <w:rPr>
                <w:lang w:val="uk-UA"/>
              </w:rPr>
              <w:t>289,9</w:t>
            </w:r>
          </w:p>
        </w:tc>
        <w:tc>
          <w:tcPr>
            <w:tcW w:w="1275" w:type="dxa"/>
            <w:tcBorders>
              <w:top w:val="single" w:sz="4" w:space="0" w:color="000000"/>
              <w:left w:val="single" w:sz="4" w:space="0" w:color="000000"/>
              <w:bottom w:val="single" w:sz="4" w:space="0" w:color="000000"/>
              <w:right w:val="single" w:sz="4" w:space="0" w:color="000000"/>
            </w:tcBorders>
          </w:tcPr>
          <w:p w14:paraId="170BF995" w14:textId="77777777" w:rsidR="003218C6" w:rsidRPr="00871294" w:rsidRDefault="003218C6" w:rsidP="000511D8">
            <w:pPr>
              <w:jc w:val="right"/>
              <w:rPr>
                <w:sz w:val="22"/>
                <w:szCs w:val="22"/>
                <w:lang w:val="uk-UA"/>
              </w:rPr>
            </w:pPr>
            <w:r w:rsidRPr="00871294">
              <w:rPr>
                <w:sz w:val="22"/>
                <w:szCs w:val="22"/>
                <w:lang w:val="uk-UA"/>
              </w:rPr>
              <w:t>259,6</w:t>
            </w:r>
          </w:p>
        </w:tc>
      </w:tr>
      <w:tr w:rsidR="003218C6" w:rsidRPr="00871294" w14:paraId="4CB03FCD"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6234002F" w14:textId="77777777" w:rsidR="003218C6" w:rsidRPr="00871294" w:rsidRDefault="003218C6" w:rsidP="000511D8">
            <w:pPr>
              <w:jc w:val="both"/>
              <w:rPr>
                <w:lang w:val="uk-UA"/>
              </w:rPr>
            </w:pPr>
            <w:r w:rsidRPr="00871294">
              <w:rPr>
                <w:lang w:val="uk-UA"/>
              </w:rPr>
              <w:t>Передано відходів на сторону</w:t>
            </w:r>
          </w:p>
        </w:tc>
        <w:tc>
          <w:tcPr>
            <w:tcW w:w="1275" w:type="dxa"/>
            <w:tcBorders>
              <w:top w:val="single" w:sz="4" w:space="0" w:color="000000"/>
              <w:left w:val="single" w:sz="4" w:space="0" w:color="000000"/>
              <w:bottom w:val="single" w:sz="4" w:space="0" w:color="000000"/>
              <w:right w:val="single" w:sz="4" w:space="0" w:color="000000"/>
            </w:tcBorders>
          </w:tcPr>
          <w:p w14:paraId="7FF7ED74" w14:textId="77777777" w:rsidR="003218C6" w:rsidRPr="00871294" w:rsidRDefault="003218C6" w:rsidP="000511D8">
            <w:pPr>
              <w:jc w:val="right"/>
              <w:rPr>
                <w:lang w:val="uk-UA"/>
              </w:rPr>
            </w:pPr>
            <w:r w:rsidRPr="00871294">
              <w:rPr>
                <w:lang w:val="uk-UA"/>
              </w:rPr>
              <w:t>453,6</w:t>
            </w:r>
          </w:p>
        </w:tc>
        <w:tc>
          <w:tcPr>
            <w:tcW w:w="1275" w:type="dxa"/>
            <w:tcBorders>
              <w:top w:val="single" w:sz="4" w:space="0" w:color="000000"/>
              <w:left w:val="single" w:sz="4" w:space="0" w:color="000000"/>
              <w:bottom w:val="single" w:sz="4" w:space="0" w:color="000000"/>
              <w:right w:val="single" w:sz="4" w:space="0" w:color="000000"/>
            </w:tcBorders>
          </w:tcPr>
          <w:p w14:paraId="655D67EF" w14:textId="77777777" w:rsidR="003218C6" w:rsidRPr="00871294" w:rsidRDefault="003218C6" w:rsidP="000511D8">
            <w:pPr>
              <w:jc w:val="right"/>
              <w:rPr>
                <w:lang w:val="uk-UA"/>
              </w:rPr>
            </w:pPr>
            <w:r w:rsidRPr="00871294">
              <w:rPr>
                <w:lang w:val="uk-UA"/>
              </w:rPr>
              <w:t>492,1</w:t>
            </w:r>
          </w:p>
        </w:tc>
        <w:tc>
          <w:tcPr>
            <w:tcW w:w="1275" w:type="dxa"/>
            <w:tcBorders>
              <w:top w:val="single" w:sz="4" w:space="0" w:color="000000"/>
              <w:left w:val="single" w:sz="4" w:space="0" w:color="000000"/>
              <w:bottom w:val="single" w:sz="4" w:space="0" w:color="000000"/>
              <w:right w:val="single" w:sz="4" w:space="0" w:color="000000"/>
            </w:tcBorders>
          </w:tcPr>
          <w:p w14:paraId="4B693223" w14:textId="77777777" w:rsidR="003218C6" w:rsidRPr="00871294" w:rsidRDefault="003218C6" w:rsidP="000511D8">
            <w:pPr>
              <w:jc w:val="right"/>
              <w:rPr>
                <w:lang w:val="uk-UA"/>
              </w:rPr>
            </w:pPr>
            <w:r w:rsidRPr="00871294">
              <w:rPr>
                <w:lang w:val="uk-UA"/>
              </w:rPr>
              <w:t>522,5</w:t>
            </w:r>
          </w:p>
        </w:tc>
        <w:tc>
          <w:tcPr>
            <w:tcW w:w="1275" w:type="dxa"/>
            <w:tcBorders>
              <w:top w:val="single" w:sz="4" w:space="0" w:color="000000"/>
              <w:left w:val="single" w:sz="4" w:space="0" w:color="000000"/>
              <w:bottom w:val="single" w:sz="4" w:space="0" w:color="000000"/>
              <w:right w:val="single" w:sz="4" w:space="0" w:color="000000"/>
            </w:tcBorders>
          </w:tcPr>
          <w:p w14:paraId="1DB53B4A" w14:textId="77777777" w:rsidR="003218C6" w:rsidRPr="00871294" w:rsidRDefault="003218C6" w:rsidP="000511D8">
            <w:pPr>
              <w:jc w:val="right"/>
              <w:rPr>
                <w:sz w:val="22"/>
                <w:szCs w:val="22"/>
                <w:lang w:val="uk-UA"/>
              </w:rPr>
            </w:pPr>
            <w:r w:rsidRPr="00871294">
              <w:rPr>
                <w:sz w:val="22"/>
                <w:szCs w:val="22"/>
                <w:lang w:val="uk-UA"/>
              </w:rPr>
              <w:t>386,8</w:t>
            </w:r>
          </w:p>
        </w:tc>
      </w:tr>
      <w:tr w:rsidR="003218C6" w:rsidRPr="00871294" w14:paraId="4D67EF83"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208C84F9" w14:textId="77777777" w:rsidR="003218C6" w:rsidRPr="00871294" w:rsidRDefault="003218C6" w:rsidP="000511D8">
            <w:pPr>
              <w:jc w:val="both"/>
              <w:rPr>
                <w:lang w:val="uk-UA"/>
              </w:rPr>
            </w:pPr>
            <w:r w:rsidRPr="00871294">
              <w:rPr>
                <w:lang w:val="uk-UA"/>
              </w:rPr>
              <w:t>Експортовано</w:t>
            </w:r>
          </w:p>
        </w:tc>
        <w:tc>
          <w:tcPr>
            <w:tcW w:w="1275" w:type="dxa"/>
            <w:tcBorders>
              <w:top w:val="single" w:sz="4" w:space="0" w:color="000000"/>
              <w:left w:val="single" w:sz="4" w:space="0" w:color="000000"/>
              <w:bottom w:val="single" w:sz="4" w:space="0" w:color="000000"/>
              <w:right w:val="single" w:sz="4" w:space="0" w:color="000000"/>
            </w:tcBorders>
          </w:tcPr>
          <w:p w14:paraId="49D614B4" w14:textId="77777777" w:rsidR="003218C6" w:rsidRPr="00871294" w:rsidRDefault="003218C6" w:rsidP="000511D8">
            <w:pPr>
              <w:jc w:val="right"/>
              <w:rPr>
                <w:lang w:val="uk-UA"/>
              </w:rPr>
            </w:pPr>
            <w:r w:rsidRPr="00871294">
              <w:rPr>
                <w:lang w:val="uk-UA"/>
              </w:rPr>
              <w:t>0,3</w:t>
            </w:r>
          </w:p>
        </w:tc>
        <w:tc>
          <w:tcPr>
            <w:tcW w:w="1275" w:type="dxa"/>
            <w:tcBorders>
              <w:top w:val="single" w:sz="4" w:space="0" w:color="000000"/>
              <w:left w:val="single" w:sz="4" w:space="0" w:color="000000"/>
              <w:bottom w:val="single" w:sz="4" w:space="0" w:color="000000"/>
              <w:right w:val="single" w:sz="4" w:space="0" w:color="000000"/>
            </w:tcBorders>
          </w:tcPr>
          <w:p w14:paraId="34E52BD6" w14:textId="77777777" w:rsidR="003218C6" w:rsidRPr="00871294" w:rsidRDefault="003218C6" w:rsidP="000511D8">
            <w:pPr>
              <w:jc w:val="right"/>
              <w:rPr>
                <w:lang w:val="uk-UA"/>
              </w:rPr>
            </w:pPr>
            <w:r w:rsidRPr="00871294">
              <w:rPr>
                <w:lang w:val="uk-UA"/>
              </w:rPr>
              <w:t>0,2</w:t>
            </w:r>
          </w:p>
        </w:tc>
        <w:tc>
          <w:tcPr>
            <w:tcW w:w="1275" w:type="dxa"/>
            <w:tcBorders>
              <w:top w:val="single" w:sz="4" w:space="0" w:color="000000"/>
              <w:left w:val="single" w:sz="4" w:space="0" w:color="000000"/>
              <w:bottom w:val="single" w:sz="4" w:space="0" w:color="000000"/>
              <w:right w:val="single" w:sz="4" w:space="0" w:color="000000"/>
            </w:tcBorders>
          </w:tcPr>
          <w:p w14:paraId="56CF808A" w14:textId="77777777" w:rsidR="003218C6" w:rsidRPr="00871294" w:rsidRDefault="003218C6" w:rsidP="000511D8">
            <w:pPr>
              <w:jc w:val="right"/>
              <w:rPr>
                <w:lang w:val="uk-UA"/>
              </w:rPr>
            </w:pPr>
            <w:r w:rsidRPr="00871294">
              <w:rPr>
                <w:lang w:val="uk-UA"/>
              </w:rPr>
              <w:t>0,2</w:t>
            </w:r>
          </w:p>
        </w:tc>
        <w:tc>
          <w:tcPr>
            <w:tcW w:w="1275" w:type="dxa"/>
            <w:tcBorders>
              <w:top w:val="single" w:sz="4" w:space="0" w:color="000000"/>
              <w:left w:val="single" w:sz="4" w:space="0" w:color="000000"/>
              <w:bottom w:val="single" w:sz="4" w:space="0" w:color="000000"/>
              <w:right w:val="single" w:sz="4" w:space="0" w:color="000000"/>
            </w:tcBorders>
          </w:tcPr>
          <w:p w14:paraId="71831921" w14:textId="77777777" w:rsidR="003218C6" w:rsidRPr="00871294" w:rsidRDefault="003218C6" w:rsidP="000511D8">
            <w:pPr>
              <w:jc w:val="right"/>
              <w:rPr>
                <w:sz w:val="22"/>
                <w:szCs w:val="22"/>
                <w:lang w:val="uk-UA"/>
              </w:rPr>
            </w:pPr>
            <w:r w:rsidRPr="00871294">
              <w:rPr>
                <w:sz w:val="22"/>
                <w:szCs w:val="22"/>
                <w:lang w:val="uk-UA"/>
              </w:rPr>
              <w:t>–</w:t>
            </w:r>
          </w:p>
        </w:tc>
      </w:tr>
      <w:tr w:rsidR="003218C6" w:rsidRPr="00871294" w14:paraId="64119E20"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275C5D6B" w14:textId="77777777" w:rsidR="003218C6" w:rsidRPr="00871294" w:rsidRDefault="003218C6" w:rsidP="000511D8">
            <w:pPr>
              <w:jc w:val="both"/>
              <w:rPr>
                <w:lang w:val="uk-UA"/>
              </w:rPr>
            </w:pPr>
            <w:r w:rsidRPr="00871294">
              <w:rPr>
                <w:lang w:val="uk-UA"/>
              </w:rPr>
              <w:t>Направлено в місця неорганізованого складування за межі підприємств</w:t>
            </w:r>
          </w:p>
        </w:tc>
        <w:tc>
          <w:tcPr>
            <w:tcW w:w="1275" w:type="dxa"/>
            <w:tcBorders>
              <w:top w:val="single" w:sz="4" w:space="0" w:color="000000"/>
              <w:left w:val="single" w:sz="4" w:space="0" w:color="000000"/>
              <w:bottom w:val="single" w:sz="4" w:space="0" w:color="000000"/>
              <w:right w:val="single" w:sz="4" w:space="0" w:color="000000"/>
            </w:tcBorders>
          </w:tcPr>
          <w:p w14:paraId="1D7889C5"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344A1160"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18895C4E"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68A6DA4D" w14:textId="77777777" w:rsidR="003218C6" w:rsidRPr="00871294" w:rsidRDefault="003218C6" w:rsidP="000511D8">
            <w:pPr>
              <w:jc w:val="right"/>
              <w:rPr>
                <w:sz w:val="22"/>
                <w:szCs w:val="22"/>
                <w:lang w:val="uk-UA"/>
              </w:rPr>
            </w:pPr>
            <w:r w:rsidRPr="00871294">
              <w:rPr>
                <w:sz w:val="22"/>
                <w:szCs w:val="22"/>
                <w:lang w:val="uk-UA"/>
              </w:rPr>
              <w:t>–</w:t>
            </w:r>
          </w:p>
        </w:tc>
      </w:tr>
      <w:tr w:rsidR="003218C6" w:rsidRPr="00871294" w14:paraId="2E52FAB4"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12EC2FE2" w14:textId="77777777" w:rsidR="003218C6" w:rsidRPr="00871294" w:rsidRDefault="003218C6" w:rsidP="000511D8">
            <w:pPr>
              <w:jc w:val="both"/>
              <w:rPr>
                <w:lang w:val="uk-UA"/>
              </w:rPr>
            </w:pPr>
            <w:r w:rsidRPr="00871294">
              <w:rPr>
                <w:lang w:val="uk-UA"/>
              </w:rPr>
              <w:t>Вилучено внаслідок витікання, випаровування, пожеж, крадіжок</w:t>
            </w:r>
          </w:p>
        </w:tc>
        <w:tc>
          <w:tcPr>
            <w:tcW w:w="1275" w:type="dxa"/>
            <w:tcBorders>
              <w:top w:val="single" w:sz="4" w:space="0" w:color="000000"/>
              <w:left w:val="single" w:sz="4" w:space="0" w:color="000000"/>
              <w:bottom w:val="single" w:sz="4" w:space="0" w:color="000000"/>
              <w:right w:val="single" w:sz="4" w:space="0" w:color="000000"/>
            </w:tcBorders>
          </w:tcPr>
          <w:p w14:paraId="09F5A70E"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30166F2C"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67B3AF77" w14:textId="77777777" w:rsidR="003218C6" w:rsidRPr="00871294" w:rsidRDefault="003218C6" w:rsidP="000511D8">
            <w:pPr>
              <w:jc w:val="right"/>
              <w:rPr>
                <w:lang w:val="uk-UA"/>
              </w:rPr>
            </w:pPr>
            <w:r w:rsidRPr="00871294">
              <w:rPr>
                <w:lang w:val="uk-UA"/>
              </w:rPr>
              <w:t>–</w:t>
            </w:r>
          </w:p>
        </w:tc>
        <w:tc>
          <w:tcPr>
            <w:tcW w:w="1275" w:type="dxa"/>
            <w:tcBorders>
              <w:top w:val="single" w:sz="4" w:space="0" w:color="000000"/>
              <w:left w:val="single" w:sz="4" w:space="0" w:color="000000"/>
              <w:bottom w:val="single" w:sz="4" w:space="0" w:color="000000"/>
              <w:right w:val="single" w:sz="4" w:space="0" w:color="000000"/>
            </w:tcBorders>
          </w:tcPr>
          <w:p w14:paraId="735F692E" w14:textId="77777777" w:rsidR="003218C6" w:rsidRPr="00871294" w:rsidRDefault="003218C6" w:rsidP="000511D8">
            <w:pPr>
              <w:jc w:val="right"/>
              <w:rPr>
                <w:sz w:val="22"/>
                <w:szCs w:val="22"/>
                <w:lang w:val="uk-UA"/>
              </w:rPr>
            </w:pPr>
            <w:r w:rsidRPr="00871294">
              <w:rPr>
                <w:sz w:val="22"/>
                <w:szCs w:val="22"/>
                <w:lang w:val="uk-UA"/>
              </w:rPr>
              <w:t>–</w:t>
            </w:r>
          </w:p>
        </w:tc>
      </w:tr>
      <w:tr w:rsidR="003218C6" w:rsidRPr="00871294" w14:paraId="48EC85F9" w14:textId="77777777" w:rsidTr="000511D8">
        <w:tc>
          <w:tcPr>
            <w:tcW w:w="4140" w:type="dxa"/>
            <w:tcBorders>
              <w:top w:val="single" w:sz="4" w:space="0" w:color="000000"/>
              <w:left w:val="single" w:sz="4" w:space="0" w:color="000000"/>
              <w:bottom w:val="single" w:sz="4" w:space="0" w:color="000000"/>
              <w:right w:val="single" w:sz="4" w:space="0" w:color="000000"/>
            </w:tcBorders>
          </w:tcPr>
          <w:p w14:paraId="4068A1EF" w14:textId="77777777" w:rsidR="003218C6" w:rsidRPr="00871294" w:rsidRDefault="003218C6" w:rsidP="000511D8">
            <w:pPr>
              <w:jc w:val="both"/>
              <w:rPr>
                <w:lang w:val="uk-UA"/>
              </w:rPr>
            </w:pPr>
            <w:r w:rsidRPr="00871294">
              <w:rPr>
                <w:lang w:val="uk-UA"/>
              </w:rPr>
              <w:t>Загальний обсяг відходів, накопичених протягом експлуатації, у спеціально відведених місцях чи об’єктах (місцях видалення відходів) на кінець року³</w:t>
            </w:r>
          </w:p>
        </w:tc>
        <w:tc>
          <w:tcPr>
            <w:tcW w:w="1275" w:type="dxa"/>
            <w:tcBorders>
              <w:top w:val="single" w:sz="4" w:space="0" w:color="000000"/>
              <w:left w:val="single" w:sz="4" w:space="0" w:color="000000"/>
              <w:bottom w:val="single" w:sz="4" w:space="0" w:color="000000"/>
              <w:right w:val="single" w:sz="4" w:space="0" w:color="000000"/>
            </w:tcBorders>
          </w:tcPr>
          <w:p w14:paraId="09191FCD" w14:textId="77777777" w:rsidR="003218C6" w:rsidRPr="00871294" w:rsidRDefault="003218C6" w:rsidP="000511D8">
            <w:pPr>
              <w:jc w:val="right"/>
              <w:rPr>
                <w:lang w:val="uk-UA"/>
              </w:rPr>
            </w:pPr>
          </w:p>
          <w:p w14:paraId="23E5A403" w14:textId="77777777" w:rsidR="003218C6" w:rsidRPr="00871294" w:rsidRDefault="003218C6" w:rsidP="000511D8">
            <w:pPr>
              <w:jc w:val="right"/>
              <w:rPr>
                <w:lang w:val="uk-UA"/>
              </w:rPr>
            </w:pPr>
            <w:r w:rsidRPr="00871294">
              <w:rPr>
                <w:lang w:val="uk-UA"/>
              </w:rPr>
              <w:t>11234,3</w:t>
            </w:r>
          </w:p>
        </w:tc>
        <w:tc>
          <w:tcPr>
            <w:tcW w:w="1275" w:type="dxa"/>
            <w:tcBorders>
              <w:top w:val="single" w:sz="4" w:space="0" w:color="000000"/>
              <w:left w:val="single" w:sz="4" w:space="0" w:color="000000"/>
              <w:bottom w:val="single" w:sz="4" w:space="0" w:color="000000"/>
              <w:right w:val="single" w:sz="4" w:space="0" w:color="000000"/>
            </w:tcBorders>
          </w:tcPr>
          <w:p w14:paraId="3BD1C4D5" w14:textId="77777777" w:rsidR="003218C6" w:rsidRPr="00871294" w:rsidRDefault="003218C6" w:rsidP="000511D8">
            <w:pPr>
              <w:jc w:val="right"/>
              <w:rPr>
                <w:lang w:val="uk-UA"/>
              </w:rPr>
            </w:pPr>
          </w:p>
          <w:p w14:paraId="7978ECA0" w14:textId="77777777" w:rsidR="003218C6" w:rsidRPr="00871294" w:rsidRDefault="003218C6" w:rsidP="000511D8">
            <w:pPr>
              <w:jc w:val="right"/>
              <w:rPr>
                <w:lang w:val="uk-UA"/>
              </w:rPr>
            </w:pPr>
            <w:r w:rsidRPr="00871294">
              <w:rPr>
                <w:lang w:val="uk-UA"/>
              </w:rPr>
              <w:t>11672,1</w:t>
            </w:r>
          </w:p>
        </w:tc>
        <w:tc>
          <w:tcPr>
            <w:tcW w:w="1275" w:type="dxa"/>
            <w:tcBorders>
              <w:top w:val="single" w:sz="4" w:space="0" w:color="000000"/>
              <w:left w:val="single" w:sz="4" w:space="0" w:color="000000"/>
              <w:bottom w:val="single" w:sz="4" w:space="0" w:color="000000"/>
              <w:right w:val="single" w:sz="4" w:space="0" w:color="000000"/>
            </w:tcBorders>
          </w:tcPr>
          <w:p w14:paraId="2F1AC0BE" w14:textId="77777777" w:rsidR="003218C6" w:rsidRPr="00871294" w:rsidRDefault="003218C6" w:rsidP="000511D8">
            <w:pPr>
              <w:jc w:val="right"/>
              <w:rPr>
                <w:lang w:val="uk-UA"/>
              </w:rPr>
            </w:pPr>
          </w:p>
          <w:p w14:paraId="3061145D" w14:textId="77777777" w:rsidR="003218C6" w:rsidRPr="00871294" w:rsidRDefault="003218C6" w:rsidP="000511D8">
            <w:pPr>
              <w:jc w:val="right"/>
              <w:rPr>
                <w:lang w:val="uk-UA"/>
              </w:rPr>
            </w:pPr>
            <w:r w:rsidRPr="00871294">
              <w:rPr>
                <w:lang w:val="uk-UA"/>
              </w:rPr>
              <w:t>12048,6</w:t>
            </w:r>
          </w:p>
        </w:tc>
        <w:tc>
          <w:tcPr>
            <w:tcW w:w="1275" w:type="dxa"/>
            <w:tcBorders>
              <w:top w:val="single" w:sz="4" w:space="0" w:color="000000"/>
              <w:left w:val="single" w:sz="4" w:space="0" w:color="000000"/>
              <w:bottom w:val="single" w:sz="4" w:space="0" w:color="000000"/>
              <w:right w:val="single" w:sz="4" w:space="0" w:color="000000"/>
            </w:tcBorders>
          </w:tcPr>
          <w:p w14:paraId="1756F760" w14:textId="77777777" w:rsidR="003218C6" w:rsidRPr="00871294" w:rsidRDefault="003218C6" w:rsidP="000511D8">
            <w:pPr>
              <w:jc w:val="right"/>
              <w:rPr>
                <w:sz w:val="22"/>
                <w:szCs w:val="22"/>
                <w:lang w:val="uk-UA"/>
              </w:rPr>
            </w:pPr>
          </w:p>
          <w:p w14:paraId="7E5CCB34" w14:textId="77777777" w:rsidR="003218C6" w:rsidRPr="00871294" w:rsidRDefault="003218C6" w:rsidP="000511D8">
            <w:pPr>
              <w:jc w:val="right"/>
              <w:rPr>
                <w:sz w:val="22"/>
                <w:szCs w:val="22"/>
                <w:lang w:val="uk-UA"/>
              </w:rPr>
            </w:pPr>
            <w:r w:rsidRPr="00871294">
              <w:rPr>
                <w:sz w:val="22"/>
                <w:szCs w:val="22"/>
                <w:lang w:val="uk-UA"/>
              </w:rPr>
              <w:t>9114,4</w:t>
            </w:r>
          </w:p>
        </w:tc>
      </w:tr>
    </w:tbl>
    <w:p w14:paraId="34DC7381" w14:textId="77777777" w:rsidR="003218C6" w:rsidRPr="00871294" w:rsidRDefault="003218C6" w:rsidP="003218C6">
      <w:pPr>
        <w:rPr>
          <w:sz w:val="16"/>
          <w:szCs w:val="16"/>
          <w:lang w:val="uk-UA"/>
        </w:rPr>
      </w:pPr>
      <w:r w:rsidRPr="00871294">
        <w:rPr>
          <w:i/>
          <w:sz w:val="16"/>
          <w:szCs w:val="16"/>
          <w:lang w:val="uk-UA"/>
        </w:rPr>
        <w:t xml:space="preserve"> _____________</w:t>
      </w:r>
    </w:p>
    <w:p w14:paraId="0847F1BC" w14:textId="77777777" w:rsidR="003218C6" w:rsidRPr="00871294" w:rsidRDefault="003218C6" w:rsidP="003218C6">
      <w:pPr>
        <w:rPr>
          <w:lang w:val="uk-UA"/>
        </w:rPr>
      </w:pPr>
      <w:r w:rsidRPr="00871294">
        <w:rPr>
          <w:lang w:val="uk-UA"/>
        </w:rPr>
        <w:t xml:space="preserve"> ¹ Наведено дані з урахуванням відходів, утворених у домогосподарствах.</w:t>
      </w:r>
    </w:p>
    <w:p w14:paraId="4B1172EB" w14:textId="77777777" w:rsidR="003218C6" w:rsidRPr="00871294" w:rsidRDefault="003218C6" w:rsidP="003218C6">
      <w:pPr>
        <w:rPr>
          <w:lang w:val="uk-UA"/>
        </w:rPr>
      </w:pPr>
      <w:r w:rsidRPr="00871294">
        <w:rPr>
          <w:lang w:val="uk-UA"/>
        </w:rPr>
        <w:t xml:space="preserve"> ² У 2017 – 2019рр. – наведені дані без оброблених (перероблених) відходів.</w:t>
      </w:r>
    </w:p>
    <w:p w14:paraId="77726EFE" w14:textId="77777777" w:rsidR="003218C6" w:rsidRPr="00871294" w:rsidRDefault="003218C6" w:rsidP="003218C6">
      <w:pPr>
        <w:rPr>
          <w:lang w:val="uk-UA"/>
        </w:rPr>
      </w:pPr>
      <w:r w:rsidRPr="00871294">
        <w:rPr>
          <w:lang w:val="uk-UA"/>
        </w:rPr>
        <w:t xml:space="preserve"> ³ Наведено дані від економічно активних протягом звітного року підприємств та організацій.</w:t>
      </w:r>
    </w:p>
    <w:p w14:paraId="7C190D5E" w14:textId="77777777" w:rsidR="003218C6" w:rsidRPr="00871294" w:rsidRDefault="003218C6" w:rsidP="003218C6">
      <w:pPr>
        <w:widowControl w:val="0"/>
        <w:jc w:val="both"/>
        <w:rPr>
          <w:sz w:val="28"/>
          <w:szCs w:val="28"/>
          <w:lang w:val="uk-UA"/>
        </w:rPr>
      </w:pPr>
    </w:p>
    <w:p w14:paraId="6822BC2B" w14:textId="174C44B5" w:rsidR="003218C6" w:rsidRPr="00871294" w:rsidRDefault="003218C6" w:rsidP="003218C6">
      <w:pPr>
        <w:widowControl w:val="0"/>
        <w:jc w:val="both"/>
        <w:rPr>
          <w:sz w:val="28"/>
          <w:szCs w:val="28"/>
          <w:lang w:val="uk-UA"/>
        </w:rPr>
      </w:pPr>
      <w:r w:rsidRPr="00871294">
        <w:rPr>
          <w:sz w:val="28"/>
          <w:szCs w:val="28"/>
          <w:lang w:val="uk-UA"/>
        </w:rPr>
        <w:tab/>
        <w:t>Рух відходів всіх класів небезпеки у 2019-2024 роках згідно з даними Головного управління статистики в Чернігівській об</w:t>
      </w:r>
      <w:r w:rsidR="00AF55DD" w:rsidRPr="00871294">
        <w:rPr>
          <w:sz w:val="28"/>
          <w:szCs w:val="28"/>
          <w:lang w:val="uk-UA"/>
        </w:rPr>
        <w:t>ласті [3] наведений у табл. 2.19</w:t>
      </w:r>
      <w:r w:rsidRPr="00871294">
        <w:rPr>
          <w:sz w:val="28"/>
          <w:szCs w:val="28"/>
          <w:lang w:val="uk-UA"/>
        </w:rPr>
        <w:t xml:space="preserve"> та на рис.2.11.</w:t>
      </w:r>
    </w:p>
    <w:p w14:paraId="1799A28D" w14:textId="77777777" w:rsidR="003218C6" w:rsidRPr="00871294" w:rsidRDefault="003218C6" w:rsidP="003218C6">
      <w:pPr>
        <w:ind w:firstLine="708"/>
        <w:jc w:val="right"/>
        <w:rPr>
          <w:sz w:val="28"/>
          <w:szCs w:val="28"/>
          <w:lang w:val="uk-UA"/>
        </w:rPr>
      </w:pPr>
    </w:p>
    <w:p w14:paraId="7BFDC865" w14:textId="0A9EBB2B" w:rsidR="003218C6" w:rsidRPr="00871294" w:rsidRDefault="00AF55DD" w:rsidP="003218C6">
      <w:pPr>
        <w:keepNext/>
        <w:jc w:val="center"/>
        <w:rPr>
          <w:b/>
          <w:sz w:val="28"/>
          <w:szCs w:val="28"/>
          <w:lang w:val="uk-UA"/>
        </w:rPr>
      </w:pPr>
      <w:r w:rsidRPr="00871294">
        <w:rPr>
          <w:b/>
          <w:sz w:val="28"/>
          <w:szCs w:val="28"/>
          <w:lang w:val="uk-UA"/>
        </w:rPr>
        <w:t>Таблиця 2.19</w:t>
      </w:r>
      <w:r w:rsidR="003218C6" w:rsidRPr="00871294">
        <w:rPr>
          <w:b/>
          <w:sz w:val="28"/>
          <w:szCs w:val="28"/>
          <w:lang w:val="uk-UA"/>
        </w:rPr>
        <w:t xml:space="preserve"> - Рух </w:t>
      </w:r>
      <w:r w:rsidR="0090697E" w:rsidRPr="00871294">
        <w:rPr>
          <w:b/>
          <w:sz w:val="28"/>
          <w:szCs w:val="28"/>
          <w:lang w:val="uk-UA"/>
        </w:rPr>
        <w:t>відходів у 2019-2024 роках, т</w:t>
      </w:r>
    </w:p>
    <w:tbl>
      <w:tblPr>
        <w:tblW w:w="7391" w:type="dxa"/>
        <w:jc w:val="center"/>
        <w:tblLayout w:type="fixed"/>
        <w:tblLook w:val="0400" w:firstRow="0" w:lastRow="0" w:firstColumn="0" w:lastColumn="0" w:noHBand="0" w:noVBand="1"/>
      </w:tblPr>
      <w:tblGrid>
        <w:gridCol w:w="1967"/>
        <w:gridCol w:w="1356"/>
        <w:gridCol w:w="1356"/>
        <w:gridCol w:w="1356"/>
        <w:gridCol w:w="1356"/>
      </w:tblGrid>
      <w:tr w:rsidR="003218C6" w:rsidRPr="00871294" w14:paraId="3BF7D413" w14:textId="77777777" w:rsidTr="00F17B3A">
        <w:trPr>
          <w:trHeight w:val="1493"/>
          <w:tblHeader/>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DCE57" w14:textId="77777777" w:rsidR="003218C6" w:rsidRPr="00871294" w:rsidRDefault="003218C6" w:rsidP="000511D8">
            <w:pPr>
              <w:jc w:val="center"/>
              <w:rPr>
                <w:lang w:val="uk-UA"/>
              </w:rPr>
            </w:pPr>
            <w:r w:rsidRPr="00871294">
              <w:rPr>
                <w:lang w:val="uk-UA"/>
              </w:rPr>
              <w:t>Кількість підприємств, охоплених спостереженням, одиниць</w:t>
            </w:r>
          </w:p>
        </w:tc>
        <w:tc>
          <w:tcPr>
            <w:tcW w:w="1356" w:type="dxa"/>
            <w:tcBorders>
              <w:top w:val="single" w:sz="4" w:space="0" w:color="000000"/>
              <w:left w:val="nil"/>
              <w:bottom w:val="single" w:sz="4" w:space="0" w:color="000000"/>
              <w:right w:val="single" w:sz="4" w:space="0" w:color="000000"/>
            </w:tcBorders>
            <w:shd w:val="clear" w:color="auto" w:fill="FFFFFF"/>
            <w:vAlign w:val="center"/>
          </w:tcPr>
          <w:p w14:paraId="10E1BEFE" w14:textId="77777777" w:rsidR="003218C6" w:rsidRPr="00871294" w:rsidRDefault="003218C6" w:rsidP="000511D8">
            <w:pPr>
              <w:jc w:val="center"/>
              <w:rPr>
                <w:lang w:val="uk-UA"/>
              </w:rPr>
            </w:pPr>
            <w:r w:rsidRPr="00871294">
              <w:rPr>
                <w:lang w:val="uk-UA"/>
              </w:rPr>
              <w:t>Наявність відходів на початок року</w:t>
            </w:r>
          </w:p>
        </w:tc>
        <w:tc>
          <w:tcPr>
            <w:tcW w:w="1356" w:type="dxa"/>
            <w:tcBorders>
              <w:top w:val="single" w:sz="4" w:space="0" w:color="000000"/>
              <w:left w:val="nil"/>
              <w:bottom w:val="single" w:sz="4" w:space="0" w:color="000000"/>
              <w:right w:val="single" w:sz="4" w:space="0" w:color="000000"/>
            </w:tcBorders>
            <w:shd w:val="clear" w:color="auto" w:fill="FFFFFF"/>
            <w:vAlign w:val="center"/>
          </w:tcPr>
          <w:p w14:paraId="3F68D284" w14:textId="77777777" w:rsidR="003218C6" w:rsidRPr="00871294" w:rsidRDefault="003218C6" w:rsidP="000511D8">
            <w:pPr>
              <w:jc w:val="center"/>
              <w:rPr>
                <w:lang w:val="uk-UA"/>
              </w:rPr>
            </w:pPr>
            <w:r w:rsidRPr="00871294">
              <w:rPr>
                <w:lang w:val="uk-UA"/>
              </w:rPr>
              <w:t>Прибуло відходів протягом року</w:t>
            </w:r>
          </w:p>
        </w:tc>
        <w:tc>
          <w:tcPr>
            <w:tcW w:w="1356" w:type="dxa"/>
            <w:tcBorders>
              <w:top w:val="single" w:sz="4" w:space="0" w:color="000000"/>
              <w:left w:val="nil"/>
              <w:bottom w:val="single" w:sz="4" w:space="0" w:color="000000"/>
              <w:right w:val="single" w:sz="4" w:space="0" w:color="000000"/>
            </w:tcBorders>
            <w:shd w:val="clear" w:color="auto" w:fill="FFFFFF"/>
            <w:vAlign w:val="center"/>
          </w:tcPr>
          <w:p w14:paraId="3360ED4B" w14:textId="77777777" w:rsidR="003218C6" w:rsidRPr="00871294" w:rsidRDefault="003218C6" w:rsidP="000511D8">
            <w:pPr>
              <w:jc w:val="center"/>
              <w:rPr>
                <w:lang w:val="uk-UA"/>
              </w:rPr>
            </w:pPr>
            <w:r w:rsidRPr="00871294">
              <w:rPr>
                <w:lang w:val="uk-UA"/>
              </w:rPr>
              <w:t>Вибуло відходів протягом року</w:t>
            </w:r>
          </w:p>
        </w:tc>
        <w:tc>
          <w:tcPr>
            <w:tcW w:w="1356" w:type="dxa"/>
            <w:tcBorders>
              <w:top w:val="single" w:sz="4" w:space="0" w:color="000000"/>
              <w:left w:val="nil"/>
              <w:bottom w:val="single" w:sz="4" w:space="0" w:color="000000"/>
              <w:right w:val="single" w:sz="4" w:space="0" w:color="000000"/>
            </w:tcBorders>
            <w:shd w:val="clear" w:color="auto" w:fill="FFFFFF"/>
            <w:vAlign w:val="center"/>
          </w:tcPr>
          <w:p w14:paraId="287C19D5" w14:textId="77777777" w:rsidR="003218C6" w:rsidRPr="00871294" w:rsidRDefault="003218C6" w:rsidP="000511D8">
            <w:pPr>
              <w:jc w:val="center"/>
              <w:rPr>
                <w:lang w:val="uk-UA"/>
              </w:rPr>
            </w:pPr>
            <w:r w:rsidRPr="00871294">
              <w:rPr>
                <w:lang w:val="uk-UA"/>
              </w:rPr>
              <w:t>Наявність відходів на кінець року</w:t>
            </w:r>
          </w:p>
        </w:tc>
      </w:tr>
      <w:tr w:rsidR="003218C6" w:rsidRPr="00871294" w14:paraId="7CC44FCE" w14:textId="77777777" w:rsidTr="000511D8">
        <w:trPr>
          <w:trHeight w:val="70"/>
          <w:jc w:val="center"/>
        </w:trPr>
        <w:tc>
          <w:tcPr>
            <w:tcW w:w="739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D8FB29F" w14:textId="77777777" w:rsidR="003218C6" w:rsidRPr="00871294" w:rsidRDefault="003218C6" w:rsidP="000511D8">
            <w:pPr>
              <w:jc w:val="center"/>
              <w:rPr>
                <w:lang w:val="uk-UA"/>
              </w:rPr>
            </w:pPr>
            <w:r w:rsidRPr="00871294">
              <w:rPr>
                <w:lang w:val="uk-UA"/>
              </w:rPr>
              <w:t>2019</w:t>
            </w:r>
          </w:p>
        </w:tc>
      </w:tr>
      <w:tr w:rsidR="003218C6" w:rsidRPr="00871294" w14:paraId="2A0254F6" w14:textId="77777777" w:rsidTr="000511D8">
        <w:trPr>
          <w:trHeight w:val="250"/>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68E12" w14:textId="77777777" w:rsidR="003218C6" w:rsidRPr="00871294" w:rsidRDefault="003218C6" w:rsidP="000511D8">
            <w:pPr>
              <w:jc w:val="center"/>
              <w:rPr>
                <w:lang w:val="uk-UA"/>
              </w:rPr>
            </w:pPr>
            <w:r w:rsidRPr="00871294">
              <w:rPr>
                <w:lang w:val="uk-UA"/>
              </w:rPr>
              <w:t>480</w:t>
            </w:r>
          </w:p>
        </w:tc>
        <w:tc>
          <w:tcPr>
            <w:tcW w:w="1356" w:type="dxa"/>
            <w:tcBorders>
              <w:top w:val="single" w:sz="4" w:space="0" w:color="000000"/>
              <w:left w:val="nil"/>
              <w:bottom w:val="single" w:sz="4" w:space="0" w:color="000000"/>
              <w:right w:val="single" w:sz="4" w:space="0" w:color="000000"/>
            </w:tcBorders>
            <w:shd w:val="clear" w:color="auto" w:fill="FFFFFF"/>
            <w:vAlign w:val="bottom"/>
          </w:tcPr>
          <w:p w14:paraId="51F5024F" w14:textId="77777777" w:rsidR="003218C6" w:rsidRPr="00871294" w:rsidRDefault="003218C6" w:rsidP="000511D8">
            <w:pPr>
              <w:jc w:val="right"/>
              <w:rPr>
                <w:lang w:val="uk-UA"/>
              </w:rPr>
            </w:pPr>
            <w:r w:rsidRPr="00871294">
              <w:rPr>
                <w:lang w:val="uk-UA"/>
              </w:rPr>
              <w:t>124162,598</w:t>
            </w:r>
          </w:p>
        </w:tc>
        <w:tc>
          <w:tcPr>
            <w:tcW w:w="1356" w:type="dxa"/>
            <w:tcBorders>
              <w:top w:val="single" w:sz="4" w:space="0" w:color="000000"/>
              <w:left w:val="nil"/>
              <w:bottom w:val="single" w:sz="4" w:space="0" w:color="000000"/>
              <w:right w:val="single" w:sz="4" w:space="0" w:color="000000"/>
            </w:tcBorders>
            <w:shd w:val="clear" w:color="auto" w:fill="FFFFFF"/>
            <w:vAlign w:val="bottom"/>
          </w:tcPr>
          <w:p w14:paraId="3F666C43" w14:textId="77777777" w:rsidR="003218C6" w:rsidRPr="00871294" w:rsidRDefault="003218C6" w:rsidP="000511D8">
            <w:pPr>
              <w:jc w:val="center"/>
              <w:rPr>
                <w:lang w:val="uk-UA"/>
              </w:rPr>
            </w:pPr>
            <w:r w:rsidRPr="00871294">
              <w:rPr>
                <w:lang w:val="uk-UA"/>
              </w:rPr>
              <w:t>1008728,29</w:t>
            </w:r>
          </w:p>
        </w:tc>
        <w:tc>
          <w:tcPr>
            <w:tcW w:w="1356" w:type="dxa"/>
            <w:tcBorders>
              <w:top w:val="single" w:sz="4" w:space="0" w:color="000000"/>
              <w:left w:val="nil"/>
              <w:bottom w:val="single" w:sz="4" w:space="0" w:color="000000"/>
              <w:right w:val="single" w:sz="4" w:space="0" w:color="000000"/>
            </w:tcBorders>
            <w:shd w:val="clear" w:color="auto" w:fill="FFFFFF"/>
            <w:vAlign w:val="bottom"/>
          </w:tcPr>
          <w:p w14:paraId="57541ED4" w14:textId="77777777" w:rsidR="003218C6" w:rsidRPr="00871294" w:rsidRDefault="003218C6" w:rsidP="000511D8">
            <w:pPr>
              <w:jc w:val="center"/>
              <w:rPr>
                <w:lang w:val="uk-UA"/>
              </w:rPr>
            </w:pPr>
            <w:r w:rsidRPr="00871294">
              <w:rPr>
                <w:lang w:val="uk-UA"/>
              </w:rPr>
              <w:t>896067,186</w:t>
            </w:r>
          </w:p>
        </w:tc>
        <w:tc>
          <w:tcPr>
            <w:tcW w:w="1356" w:type="dxa"/>
            <w:tcBorders>
              <w:top w:val="single" w:sz="4" w:space="0" w:color="000000"/>
              <w:left w:val="nil"/>
              <w:bottom w:val="single" w:sz="4" w:space="0" w:color="000000"/>
              <w:right w:val="single" w:sz="4" w:space="0" w:color="000000"/>
            </w:tcBorders>
            <w:shd w:val="clear" w:color="auto" w:fill="FFFFFF"/>
            <w:vAlign w:val="bottom"/>
          </w:tcPr>
          <w:p w14:paraId="512F98B6" w14:textId="77777777" w:rsidR="003218C6" w:rsidRPr="00871294" w:rsidRDefault="003218C6" w:rsidP="000511D8">
            <w:pPr>
              <w:jc w:val="right"/>
              <w:rPr>
                <w:lang w:val="uk-UA"/>
              </w:rPr>
            </w:pPr>
            <w:r w:rsidRPr="00871294">
              <w:rPr>
                <w:lang w:val="uk-UA"/>
              </w:rPr>
              <w:t>112717,391</w:t>
            </w:r>
          </w:p>
        </w:tc>
      </w:tr>
      <w:tr w:rsidR="003218C6" w:rsidRPr="00871294" w14:paraId="3A65F19C" w14:textId="77777777" w:rsidTr="000511D8">
        <w:trPr>
          <w:trHeight w:val="70"/>
          <w:jc w:val="center"/>
        </w:trPr>
        <w:tc>
          <w:tcPr>
            <w:tcW w:w="7391"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68228DA" w14:textId="77777777" w:rsidR="003218C6" w:rsidRPr="00871294" w:rsidRDefault="003218C6" w:rsidP="000511D8">
            <w:pPr>
              <w:jc w:val="center"/>
              <w:rPr>
                <w:lang w:val="uk-UA"/>
              </w:rPr>
            </w:pPr>
            <w:r w:rsidRPr="00871294">
              <w:rPr>
                <w:lang w:val="uk-UA"/>
              </w:rPr>
              <w:t>2020</w:t>
            </w:r>
          </w:p>
        </w:tc>
      </w:tr>
      <w:tr w:rsidR="003218C6" w:rsidRPr="00871294" w14:paraId="47B035CC" w14:textId="77777777" w:rsidTr="000511D8">
        <w:trPr>
          <w:trHeight w:val="102"/>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3F2D346" w14:textId="77777777" w:rsidR="003218C6" w:rsidRPr="00871294" w:rsidRDefault="003218C6" w:rsidP="000511D8">
            <w:pPr>
              <w:jc w:val="center"/>
              <w:rPr>
                <w:lang w:val="uk-UA"/>
              </w:rPr>
            </w:pPr>
            <w:r w:rsidRPr="00871294">
              <w:rPr>
                <w:lang w:val="uk-UA"/>
              </w:rPr>
              <w:t>383</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5A009F5" w14:textId="77777777" w:rsidR="003218C6" w:rsidRPr="00871294" w:rsidRDefault="003218C6" w:rsidP="000511D8">
            <w:pPr>
              <w:jc w:val="right"/>
              <w:rPr>
                <w:lang w:val="uk-UA"/>
              </w:rPr>
            </w:pPr>
            <w:r w:rsidRPr="00871294">
              <w:rPr>
                <w:lang w:val="uk-UA"/>
              </w:rPr>
              <w:t>107704,383</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7AADAA4" w14:textId="77777777" w:rsidR="003218C6" w:rsidRPr="00871294" w:rsidRDefault="003218C6" w:rsidP="000511D8">
            <w:pPr>
              <w:jc w:val="center"/>
              <w:rPr>
                <w:lang w:val="uk-UA"/>
              </w:rPr>
            </w:pPr>
            <w:r w:rsidRPr="00871294">
              <w:rPr>
                <w:lang w:val="uk-UA"/>
              </w:rPr>
              <w:t>880738,787</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09288DD" w14:textId="77777777" w:rsidR="003218C6" w:rsidRPr="00871294" w:rsidRDefault="003218C6" w:rsidP="000511D8">
            <w:pPr>
              <w:jc w:val="center"/>
              <w:rPr>
                <w:lang w:val="uk-UA"/>
              </w:rPr>
            </w:pPr>
            <w:r w:rsidRPr="00871294">
              <w:rPr>
                <w:lang w:val="uk-UA"/>
              </w:rPr>
              <w:t>855396,288</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0996478" w14:textId="77777777" w:rsidR="003218C6" w:rsidRPr="00871294" w:rsidRDefault="003218C6" w:rsidP="000511D8">
            <w:pPr>
              <w:jc w:val="right"/>
              <w:rPr>
                <w:lang w:val="uk-UA"/>
              </w:rPr>
            </w:pPr>
            <w:r w:rsidRPr="00871294">
              <w:rPr>
                <w:lang w:val="uk-UA"/>
              </w:rPr>
              <w:t>133046,882</w:t>
            </w:r>
          </w:p>
        </w:tc>
      </w:tr>
      <w:tr w:rsidR="003218C6" w:rsidRPr="00871294" w14:paraId="55EF47FC" w14:textId="77777777" w:rsidTr="000511D8">
        <w:trPr>
          <w:trHeight w:val="102"/>
          <w:jc w:val="center"/>
        </w:trPr>
        <w:tc>
          <w:tcPr>
            <w:tcW w:w="7391"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14:paraId="4E0CA3A8" w14:textId="77777777" w:rsidR="003218C6" w:rsidRPr="00871294" w:rsidRDefault="003218C6" w:rsidP="000511D8">
            <w:pPr>
              <w:jc w:val="center"/>
              <w:rPr>
                <w:lang w:val="uk-UA"/>
              </w:rPr>
            </w:pPr>
            <w:r w:rsidRPr="00871294">
              <w:rPr>
                <w:lang w:val="uk-UA"/>
              </w:rPr>
              <w:t>2021</w:t>
            </w:r>
          </w:p>
        </w:tc>
      </w:tr>
      <w:tr w:rsidR="003218C6" w:rsidRPr="00871294" w14:paraId="334197E0" w14:textId="77777777" w:rsidTr="000511D8">
        <w:trPr>
          <w:trHeight w:val="102"/>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7A97439" w14:textId="211498E9" w:rsidR="003218C6" w:rsidRPr="00871294" w:rsidRDefault="00605884" w:rsidP="000511D8">
            <w:pPr>
              <w:jc w:val="center"/>
              <w:rPr>
                <w:lang w:val="uk-UA"/>
              </w:rPr>
            </w:pPr>
            <w:r w:rsidRPr="00871294">
              <w:rPr>
                <w:lang w:val="uk-UA"/>
              </w:rPr>
              <w:t>329</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DC9B35" w14:textId="77777777" w:rsidR="003218C6" w:rsidRPr="00871294" w:rsidRDefault="003218C6" w:rsidP="000511D8">
            <w:pPr>
              <w:jc w:val="center"/>
              <w:rPr>
                <w:lang w:val="uk-UA"/>
              </w:rPr>
            </w:pPr>
            <w:r w:rsidRPr="00871294">
              <w:rPr>
                <w:lang w:val="uk-UA"/>
              </w:rPr>
              <w:t>132763,723</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3AF455" w14:textId="77777777" w:rsidR="003218C6" w:rsidRPr="00871294" w:rsidRDefault="003218C6" w:rsidP="000511D8">
            <w:pPr>
              <w:jc w:val="center"/>
              <w:rPr>
                <w:lang w:val="uk-UA"/>
              </w:rPr>
            </w:pPr>
            <w:r w:rsidRPr="00871294">
              <w:rPr>
                <w:lang w:val="uk-UA"/>
              </w:rPr>
              <w:t>809582,269</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CBC1D93" w14:textId="77777777" w:rsidR="003218C6" w:rsidRPr="00871294" w:rsidRDefault="003218C6" w:rsidP="000511D8">
            <w:pPr>
              <w:jc w:val="center"/>
              <w:rPr>
                <w:lang w:val="uk-UA"/>
              </w:rPr>
            </w:pPr>
            <w:r w:rsidRPr="00871294">
              <w:rPr>
                <w:lang w:val="uk-UA"/>
              </w:rPr>
              <w:t>793996,058</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C748D2" w14:textId="77777777" w:rsidR="003218C6" w:rsidRPr="00871294" w:rsidRDefault="003218C6" w:rsidP="000511D8">
            <w:pPr>
              <w:jc w:val="center"/>
              <w:rPr>
                <w:lang w:val="uk-UA"/>
              </w:rPr>
            </w:pPr>
            <w:r w:rsidRPr="00871294">
              <w:rPr>
                <w:lang w:val="uk-UA"/>
              </w:rPr>
              <w:t>148350,034</w:t>
            </w:r>
          </w:p>
        </w:tc>
      </w:tr>
      <w:tr w:rsidR="003218C6" w:rsidRPr="00871294" w14:paraId="32390461" w14:textId="77777777" w:rsidTr="000511D8">
        <w:trPr>
          <w:trHeight w:val="102"/>
          <w:jc w:val="center"/>
        </w:trPr>
        <w:tc>
          <w:tcPr>
            <w:tcW w:w="7391"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14:paraId="766C4251" w14:textId="77777777" w:rsidR="003218C6" w:rsidRPr="00871294" w:rsidRDefault="003218C6" w:rsidP="000511D8">
            <w:pPr>
              <w:jc w:val="center"/>
              <w:rPr>
                <w:lang w:val="uk-UA"/>
              </w:rPr>
            </w:pPr>
            <w:r w:rsidRPr="00871294">
              <w:rPr>
                <w:lang w:val="uk-UA"/>
              </w:rPr>
              <w:t>2022</w:t>
            </w:r>
          </w:p>
        </w:tc>
      </w:tr>
      <w:tr w:rsidR="003218C6" w:rsidRPr="00871294" w14:paraId="369A4EBB" w14:textId="77777777" w:rsidTr="000511D8">
        <w:trPr>
          <w:trHeight w:val="102"/>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069C6E4" w14:textId="77777777" w:rsidR="003218C6" w:rsidRPr="00871294" w:rsidRDefault="003218C6" w:rsidP="000511D8">
            <w:pPr>
              <w:jc w:val="center"/>
              <w:rPr>
                <w:lang w:val="uk-UA"/>
              </w:rPr>
            </w:pPr>
            <w:r w:rsidRPr="00871294">
              <w:rPr>
                <w:lang w:val="uk-UA"/>
              </w:rPr>
              <w:t>293</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0007E0" w14:textId="77777777" w:rsidR="003218C6" w:rsidRPr="00871294" w:rsidRDefault="003218C6" w:rsidP="000511D8">
            <w:pPr>
              <w:jc w:val="right"/>
              <w:rPr>
                <w:lang w:val="uk-UA"/>
              </w:rPr>
            </w:pPr>
            <w:r w:rsidRPr="00871294">
              <w:rPr>
                <w:lang w:val="uk-UA"/>
              </w:rPr>
              <w:t>47880,148</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D3AD731" w14:textId="77777777" w:rsidR="003218C6" w:rsidRPr="00871294" w:rsidRDefault="003218C6" w:rsidP="000511D8">
            <w:pPr>
              <w:jc w:val="center"/>
              <w:rPr>
                <w:lang w:val="uk-UA"/>
              </w:rPr>
            </w:pPr>
            <w:r w:rsidRPr="00871294">
              <w:rPr>
                <w:lang w:val="uk-UA"/>
              </w:rPr>
              <w:t>606347,335</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5E6332" w14:textId="77777777" w:rsidR="003218C6" w:rsidRPr="00871294" w:rsidRDefault="003218C6" w:rsidP="000511D8">
            <w:pPr>
              <w:jc w:val="center"/>
              <w:rPr>
                <w:lang w:val="uk-UA"/>
              </w:rPr>
            </w:pPr>
            <w:r w:rsidRPr="00871294">
              <w:rPr>
                <w:lang w:val="uk-UA"/>
              </w:rPr>
              <w:t>607416,107</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103A53" w14:textId="77777777" w:rsidR="003218C6" w:rsidRPr="00871294" w:rsidRDefault="003218C6" w:rsidP="000511D8">
            <w:pPr>
              <w:jc w:val="center"/>
              <w:rPr>
                <w:lang w:val="uk-UA"/>
              </w:rPr>
            </w:pPr>
            <w:r w:rsidRPr="00871294">
              <w:rPr>
                <w:lang w:val="uk-UA"/>
              </w:rPr>
              <w:t>46811,376</w:t>
            </w:r>
          </w:p>
        </w:tc>
      </w:tr>
      <w:tr w:rsidR="003218C6" w:rsidRPr="00871294" w14:paraId="04C416A9" w14:textId="77777777" w:rsidTr="000511D8">
        <w:trPr>
          <w:trHeight w:val="102"/>
          <w:jc w:val="center"/>
        </w:trPr>
        <w:tc>
          <w:tcPr>
            <w:tcW w:w="7391"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14:paraId="58CB27D6" w14:textId="77777777" w:rsidR="003218C6" w:rsidRPr="00871294" w:rsidRDefault="003218C6" w:rsidP="000511D8">
            <w:pPr>
              <w:jc w:val="center"/>
              <w:rPr>
                <w:lang w:val="uk-UA"/>
              </w:rPr>
            </w:pPr>
            <w:r w:rsidRPr="00871294">
              <w:rPr>
                <w:lang w:val="uk-UA"/>
              </w:rPr>
              <w:lastRenderedPageBreak/>
              <w:t>2023</w:t>
            </w:r>
          </w:p>
        </w:tc>
      </w:tr>
      <w:tr w:rsidR="003218C6" w:rsidRPr="00871294" w14:paraId="6E68AD5B" w14:textId="77777777" w:rsidTr="000511D8">
        <w:trPr>
          <w:trHeight w:val="102"/>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1A603AB" w14:textId="77777777" w:rsidR="003218C6" w:rsidRPr="00871294" w:rsidRDefault="003218C6" w:rsidP="000511D8">
            <w:pPr>
              <w:jc w:val="center"/>
              <w:rPr>
                <w:lang w:val="uk-UA"/>
              </w:rPr>
            </w:pPr>
            <w:r w:rsidRPr="00871294">
              <w:rPr>
                <w:lang w:val="uk-UA"/>
              </w:rPr>
              <w:t>396</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8E7B2C2" w14:textId="77777777" w:rsidR="003218C6" w:rsidRPr="00871294" w:rsidRDefault="003218C6" w:rsidP="000511D8">
            <w:pPr>
              <w:jc w:val="center"/>
              <w:rPr>
                <w:lang w:val="uk-UA"/>
              </w:rPr>
            </w:pPr>
            <w:r w:rsidRPr="00871294">
              <w:rPr>
                <w:lang w:val="uk-UA"/>
              </w:rPr>
              <w:t>39753,612</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BC164DD" w14:textId="77777777" w:rsidR="003218C6" w:rsidRPr="00871294" w:rsidRDefault="003218C6" w:rsidP="000511D8">
            <w:pPr>
              <w:jc w:val="center"/>
              <w:rPr>
                <w:lang w:val="uk-UA"/>
              </w:rPr>
            </w:pPr>
            <w:r w:rsidRPr="00871294">
              <w:rPr>
                <w:lang w:val="uk-UA"/>
              </w:rPr>
              <w:t>723505,958</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474875" w14:textId="77777777" w:rsidR="003218C6" w:rsidRPr="00871294" w:rsidRDefault="003218C6" w:rsidP="000511D8">
            <w:pPr>
              <w:jc w:val="center"/>
              <w:rPr>
                <w:lang w:val="uk-UA"/>
              </w:rPr>
            </w:pPr>
            <w:r w:rsidRPr="00871294">
              <w:rPr>
                <w:lang w:val="uk-UA"/>
              </w:rPr>
              <w:t>673798,65</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B35FA3" w14:textId="77777777" w:rsidR="003218C6" w:rsidRPr="00871294" w:rsidRDefault="003218C6" w:rsidP="000511D8">
            <w:pPr>
              <w:jc w:val="center"/>
              <w:rPr>
                <w:lang w:val="uk-UA"/>
              </w:rPr>
            </w:pPr>
            <w:r w:rsidRPr="00871294">
              <w:rPr>
                <w:lang w:val="uk-UA"/>
              </w:rPr>
              <w:t>23309,598</w:t>
            </w:r>
          </w:p>
        </w:tc>
      </w:tr>
      <w:tr w:rsidR="003218C6" w:rsidRPr="00871294" w14:paraId="6E611BD0" w14:textId="77777777" w:rsidTr="000511D8">
        <w:trPr>
          <w:trHeight w:val="102"/>
          <w:jc w:val="center"/>
        </w:trPr>
        <w:tc>
          <w:tcPr>
            <w:tcW w:w="7391" w:type="dxa"/>
            <w:gridSpan w:val="5"/>
            <w:tcBorders>
              <w:top w:val="single" w:sz="4" w:space="0" w:color="000000"/>
              <w:left w:val="single" w:sz="4" w:space="0" w:color="000000"/>
              <w:bottom w:val="single" w:sz="4" w:space="0" w:color="000000"/>
              <w:right w:val="single" w:sz="4" w:space="0" w:color="000000"/>
            </w:tcBorders>
            <w:shd w:val="clear" w:color="auto" w:fill="FFFFFF"/>
            <w:vAlign w:val="bottom"/>
          </w:tcPr>
          <w:p w14:paraId="40CF5E4A" w14:textId="77777777" w:rsidR="003218C6" w:rsidRPr="00871294" w:rsidRDefault="003218C6" w:rsidP="000511D8">
            <w:pPr>
              <w:jc w:val="center"/>
              <w:rPr>
                <w:lang w:val="uk-UA"/>
              </w:rPr>
            </w:pPr>
            <w:r w:rsidRPr="00871294">
              <w:rPr>
                <w:lang w:val="uk-UA"/>
              </w:rPr>
              <w:t>2024</w:t>
            </w:r>
          </w:p>
        </w:tc>
      </w:tr>
      <w:tr w:rsidR="003218C6" w:rsidRPr="00871294" w14:paraId="4EA6498D" w14:textId="77777777" w:rsidTr="000511D8">
        <w:trPr>
          <w:trHeight w:val="102"/>
          <w:jc w:val="center"/>
        </w:trPr>
        <w:tc>
          <w:tcPr>
            <w:tcW w:w="1967"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750016" w14:textId="77777777" w:rsidR="003218C6" w:rsidRPr="00871294" w:rsidRDefault="003218C6" w:rsidP="000511D8">
            <w:pPr>
              <w:jc w:val="center"/>
              <w:rPr>
                <w:lang w:val="uk-UA"/>
              </w:rPr>
            </w:pPr>
            <w:r w:rsidRPr="00871294">
              <w:rPr>
                <w:lang w:val="uk-UA"/>
              </w:rPr>
              <w:t>323</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99119D9" w14:textId="77777777" w:rsidR="003218C6" w:rsidRPr="00871294" w:rsidRDefault="003218C6" w:rsidP="000511D8">
            <w:pPr>
              <w:jc w:val="center"/>
              <w:rPr>
                <w:lang w:val="uk-UA"/>
              </w:rPr>
            </w:pPr>
            <w:r w:rsidRPr="00871294">
              <w:rPr>
                <w:lang w:val="uk-UA"/>
              </w:rPr>
              <w:t>32408,463</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9942BF" w14:textId="77777777" w:rsidR="003218C6" w:rsidRPr="00871294" w:rsidRDefault="003218C6" w:rsidP="000511D8">
            <w:pPr>
              <w:jc w:val="center"/>
              <w:rPr>
                <w:lang w:val="uk-UA"/>
              </w:rPr>
            </w:pPr>
            <w:r w:rsidRPr="00871294">
              <w:rPr>
                <w:lang w:val="uk-UA"/>
              </w:rPr>
              <w:t>893604,371</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8A2539A" w14:textId="77777777" w:rsidR="003218C6" w:rsidRPr="00871294" w:rsidRDefault="003218C6" w:rsidP="000511D8">
            <w:pPr>
              <w:jc w:val="center"/>
              <w:rPr>
                <w:lang w:val="uk-UA"/>
              </w:rPr>
            </w:pPr>
            <w:r w:rsidRPr="00871294">
              <w:rPr>
                <w:lang w:val="uk-UA"/>
              </w:rPr>
              <w:t>787181,055</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66E4052" w14:textId="77777777" w:rsidR="003218C6" w:rsidRPr="00871294" w:rsidRDefault="003218C6" w:rsidP="000511D8">
            <w:pPr>
              <w:jc w:val="center"/>
              <w:rPr>
                <w:lang w:val="uk-UA"/>
              </w:rPr>
            </w:pPr>
            <w:r w:rsidRPr="00871294">
              <w:rPr>
                <w:lang w:val="uk-UA"/>
              </w:rPr>
              <w:t>30413,365</w:t>
            </w:r>
          </w:p>
        </w:tc>
      </w:tr>
    </w:tbl>
    <w:p w14:paraId="5C60962A" w14:textId="77777777" w:rsidR="003218C6" w:rsidRPr="00871294" w:rsidRDefault="003218C6" w:rsidP="003218C6">
      <w:pPr>
        <w:widowControl w:val="0"/>
        <w:jc w:val="center"/>
        <w:rPr>
          <w:sz w:val="28"/>
          <w:szCs w:val="28"/>
          <w:lang w:val="uk-UA"/>
        </w:rPr>
      </w:pPr>
      <w:r w:rsidRPr="00871294">
        <w:rPr>
          <w:noProof/>
          <w:sz w:val="28"/>
          <w:szCs w:val="28"/>
          <w:lang w:val="ru-RU"/>
        </w:rPr>
        <w:drawing>
          <wp:inline distT="0" distB="0" distL="0" distR="0" wp14:anchorId="78106715" wp14:editId="284F988D">
            <wp:extent cx="4871813" cy="2782714"/>
            <wp:effectExtent l="0" t="0" r="0" b="0"/>
            <wp:docPr id="10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4871813" cy="2782714"/>
                    </a:xfrm>
                    <a:prstGeom prst="rect">
                      <a:avLst/>
                    </a:prstGeom>
                    <a:ln/>
                  </pic:spPr>
                </pic:pic>
              </a:graphicData>
            </a:graphic>
          </wp:inline>
        </w:drawing>
      </w:r>
    </w:p>
    <w:p w14:paraId="006DB156" w14:textId="26977ED5" w:rsidR="003218C6" w:rsidRPr="00871294" w:rsidRDefault="003218C6" w:rsidP="003218C6">
      <w:pPr>
        <w:widowControl w:val="0"/>
        <w:jc w:val="center"/>
        <w:rPr>
          <w:b/>
          <w:sz w:val="28"/>
          <w:szCs w:val="28"/>
          <w:lang w:val="uk-UA"/>
        </w:rPr>
      </w:pPr>
      <w:r w:rsidRPr="00871294">
        <w:rPr>
          <w:b/>
          <w:sz w:val="28"/>
          <w:szCs w:val="28"/>
          <w:lang w:val="uk-UA"/>
        </w:rPr>
        <w:t>Рис. 2.11. Рух відх</w:t>
      </w:r>
      <w:r w:rsidR="00B7709F" w:rsidRPr="00871294">
        <w:rPr>
          <w:b/>
          <w:sz w:val="28"/>
          <w:szCs w:val="28"/>
          <w:lang w:val="uk-UA"/>
        </w:rPr>
        <w:t>одів всіх класів небезпеки, т</w:t>
      </w:r>
    </w:p>
    <w:p w14:paraId="0B38EF2F" w14:textId="77777777" w:rsidR="003218C6" w:rsidRPr="00871294" w:rsidRDefault="003218C6" w:rsidP="003218C6">
      <w:pPr>
        <w:widowControl w:val="0"/>
        <w:jc w:val="center"/>
        <w:rPr>
          <w:b/>
          <w:sz w:val="28"/>
          <w:szCs w:val="28"/>
          <w:lang w:val="uk-UA"/>
        </w:rPr>
      </w:pPr>
    </w:p>
    <w:p w14:paraId="223CA7BB" w14:textId="0DDFBBFE" w:rsidR="003218C6" w:rsidRPr="00871294" w:rsidRDefault="003218C6" w:rsidP="003218C6">
      <w:pPr>
        <w:widowControl w:val="0"/>
        <w:jc w:val="both"/>
        <w:rPr>
          <w:sz w:val="28"/>
          <w:szCs w:val="28"/>
          <w:lang w:val="uk-UA"/>
        </w:rPr>
      </w:pPr>
      <w:r w:rsidRPr="00871294">
        <w:rPr>
          <w:sz w:val="28"/>
          <w:szCs w:val="28"/>
          <w:lang w:val="uk-UA"/>
        </w:rPr>
        <w:tab/>
        <w:t>Нажаль, обсяги відходів, що вибувають, протягом останніх п’яти років менші, ніж обсяги утворених відходів, що призводить до поступового зро</w:t>
      </w:r>
      <w:r w:rsidR="00757AFC" w:rsidRPr="00871294">
        <w:rPr>
          <w:sz w:val="28"/>
          <w:szCs w:val="28"/>
          <w:lang w:val="uk-UA"/>
        </w:rPr>
        <w:t xml:space="preserve">стання частки відходів </w:t>
      </w:r>
      <w:r w:rsidR="00F825EA" w:rsidRPr="00871294">
        <w:rPr>
          <w:sz w:val="28"/>
          <w:szCs w:val="28"/>
          <w:lang w:val="uk-UA"/>
        </w:rPr>
        <w:t>в</w:t>
      </w:r>
      <w:r w:rsidR="00757AFC" w:rsidRPr="00871294">
        <w:rPr>
          <w:sz w:val="28"/>
          <w:szCs w:val="28"/>
          <w:lang w:val="uk-UA"/>
        </w:rPr>
        <w:t xml:space="preserve"> </w:t>
      </w:r>
      <w:r w:rsidR="00F825EA" w:rsidRPr="00871294">
        <w:rPr>
          <w:sz w:val="28"/>
          <w:szCs w:val="28"/>
          <w:lang w:val="uk-UA"/>
        </w:rPr>
        <w:t>місцях розміщення відходів</w:t>
      </w:r>
      <w:r w:rsidRPr="00871294">
        <w:rPr>
          <w:sz w:val="28"/>
          <w:szCs w:val="28"/>
          <w:lang w:val="uk-UA"/>
        </w:rPr>
        <w:t>.</w:t>
      </w:r>
    </w:p>
    <w:p w14:paraId="0BFB851E" w14:textId="15AE630C" w:rsidR="003218C6" w:rsidRPr="00871294" w:rsidRDefault="003218C6" w:rsidP="003218C6">
      <w:pPr>
        <w:widowControl w:val="0"/>
        <w:ind w:firstLine="708"/>
        <w:jc w:val="both"/>
        <w:rPr>
          <w:sz w:val="28"/>
          <w:szCs w:val="28"/>
          <w:lang w:val="uk-UA"/>
        </w:rPr>
      </w:pPr>
      <w:r w:rsidRPr="00871294">
        <w:rPr>
          <w:sz w:val="28"/>
          <w:szCs w:val="28"/>
          <w:lang w:val="uk-UA"/>
        </w:rPr>
        <w:t>Розподіл утворення відходів за видами економічної діяльності за даними Головного управління статистики в Чернігівській області [3]</w:t>
      </w:r>
      <w:r w:rsidR="00D779D4" w:rsidRPr="00871294">
        <w:rPr>
          <w:sz w:val="28"/>
          <w:szCs w:val="28"/>
          <w:lang w:val="uk-UA"/>
        </w:rPr>
        <w:t xml:space="preserve"> 2024 року наведено в табл. 2.20</w:t>
      </w:r>
      <w:r w:rsidRPr="00871294">
        <w:rPr>
          <w:sz w:val="28"/>
          <w:szCs w:val="28"/>
          <w:lang w:val="uk-UA"/>
        </w:rPr>
        <w:t xml:space="preserve"> та на рис. 2.4.</w:t>
      </w:r>
    </w:p>
    <w:p w14:paraId="4B2E995E" w14:textId="592C384A" w:rsidR="003218C6" w:rsidRPr="00871294" w:rsidRDefault="003218C6" w:rsidP="003218C6">
      <w:pPr>
        <w:widowControl w:val="0"/>
        <w:tabs>
          <w:tab w:val="left" w:pos="993"/>
        </w:tabs>
        <w:jc w:val="both"/>
        <w:rPr>
          <w:sz w:val="28"/>
          <w:szCs w:val="28"/>
          <w:lang w:val="uk-UA"/>
        </w:rPr>
      </w:pPr>
      <w:r w:rsidRPr="00871294">
        <w:rPr>
          <w:sz w:val="28"/>
          <w:szCs w:val="28"/>
          <w:lang w:val="uk-UA"/>
        </w:rPr>
        <w:tab/>
        <w:t>За даними статистичного обліку Головного управління статистики в Чернігівській області [3] у 202</w:t>
      </w:r>
      <w:r w:rsidR="00463173" w:rsidRPr="00871294">
        <w:rPr>
          <w:sz w:val="28"/>
          <w:szCs w:val="28"/>
          <w:lang w:val="uk-UA"/>
        </w:rPr>
        <w:t>4</w:t>
      </w:r>
      <w:r w:rsidRPr="00871294">
        <w:rPr>
          <w:sz w:val="28"/>
          <w:szCs w:val="28"/>
          <w:lang w:val="uk-UA"/>
        </w:rPr>
        <w:t> року утворення відходів</w:t>
      </w:r>
      <w:r w:rsidR="00463173" w:rsidRPr="00871294">
        <w:rPr>
          <w:sz w:val="28"/>
          <w:szCs w:val="28"/>
          <w:lang w:val="uk-UA"/>
        </w:rPr>
        <w:t xml:space="preserve"> домогосподарств складає 113919,0 </w:t>
      </w:r>
      <w:proofErr w:type="spellStart"/>
      <w:r w:rsidR="00463173" w:rsidRPr="00871294">
        <w:rPr>
          <w:sz w:val="28"/>
          <w:szCs w:val="28"/>
          <w:lang w:val="uk-UA"/>
        </w:rPr>
        <w:t>тонн</w:t>
      </w:r>
      <w:proofErr w:type="spellEnd"/>
      <w:r w:rsidR="00463173" w:rsidRPr="00871294">
        <w:rPr>
          <w:sz w:val="28"/>
          <w:szCs w:val="28"/>
          <w:lang w:val="uk-UA"/>
        </w:rPr>
        <w:t>, що становить 23,87</w:t>
      </w:r>
      <w:r w:rsidRPr="00871294">
        <w:rPr>
          <w:sz w:val="28"/>
          <w:szCs w:val="28"/>
          <w:lang w:val="uk-UA"/>
        </w:rPr>
        <w:t>% від загального обсягу утворення відходів.</w:t>
      </w:r>
    </w:p>
    <w:p w14:paraId="55BE7597" w14:textId="7A0385AA" w:rsidR="003218C6" w:rsidRPr="00871294" w:rsidRDefault="003218C6" w:rsidP="003218C6">
      <w:pPr>
        <w:pBdr>
          <w:top w:val="nil"/>
          <w:left w:val="nil"/>
          <w:bottom w:val="nil"/>
          <w:right w:val="nil"/>
          <w:between w:val="nil"/>
        </w:pBdr>
        <w:ind w:left="86" w:firstLine="622"/>
        <w:jc w:val="both"/>
        <w:rPr>
          <w:color w:val="000000"/>
          <w:sz w:val="28"/>
          <w:szCs w:val="28"/>
          <w:lang w:val="uk-UA"/>
        </w:rPr>
      </w:pPr>
      <w:r w:rsidRPr="00871294">
        <w:rPr>
          <w:color w:val="000000"/>
          <w:sz w:val="28"/>
          <w:szCs w:val="28"/>
          <w:lang w:val="uk-UA"/>
        </w:rPr>
        <w:t>Основні показники утворення та оброблення відходів І-ІV класів небезпеки за категоріями відходів за матеріалом у  2024 році згідно з даними Головного управління статистики у Чернігівській о</w:t>
      </w:r>
      <w:r w:rsidR="00D7478A" w:rsidRPr="00871294">
        <w:rPr>
          <w:color w:val="000000"/>
          <w:sz w:val="28"/>
          <w:szCs w:val="28"/>
          <w:lang w:val="uk-UA"/>
        </w:rPr>
        <w:t>бласті [3] наведені в табл. 2.21</w:t>
      </w:r>
      <w:r w:rsidRPr="00871294">
        <w:rPr>
          <w:color w:val="000000"/>
          <w:sz w:val="28"/>
          <w:szCs w:val="28"/>
          <w:lang w:val="uk-UA"/>
        </w:rPr>
        <w:t>.</w:t>
      </w:r>
    </w:p>
    <w:p w14:paraId="74D5500D" w14:textId="784485BD" w:rsidR="003218C6" w:rsidRPr="00871294" w:rsidRDefault="003218C6" w:rsidP="003218C6">
      <w:pPr>
        <w:keepNext/>
        <w:ind w:firstLine="709"/>
        <w:rPr>
          <w:b/>
          <w:sz w:val="28"/>
          <w:szCs w:val="28"/>
          <w:lang w:val="uk-UA"/>
        </w:rPr>
      </w:pPr>
      <w:r w:rsidRPr="00871294">
        <w:rPr>
          <w:b/>
          <w:sz w:val="28"/>
          <w:szCs w:val="28"/>
          <w:lang w:val="uk-UA"/>
        </w:rPr>
        <w:t>Таблиця 2.</w:t>
      </w:r>
      <w:r w:rsidR="004B4C52" w:rsidRPr="00871294">
        <w:rPr>
          <w:b/>
          <w:sz w:val="28"/>
          <w:szCs w:val="28"/>
          <w:lang w:val="uk-UA"/>
        </w:rPr>
        <w:t>20</w:t>
      </w:r>
      <w:r w:rsidRPr="00871294">
        <w:rPr>
          <w:b/>
          <w:sz w:val="28"/>
          <w:szCs w:val="28"/>
          <w:lang w:val="uk-UA"/>
        </w:rPr>
        <w:t xml:space="preserve"> - Утворення відходів за джерелами у 2024 році</w:t>
      </w:r>
      <w:r w:rsidRPr="00871294">
        <w:rPr>
          <w:b/>
          <w:sz w:val="28"/>
          <w:szCs w:val="28"/>
          <w:vertAlign w:val="superscript"/>
          <w:lang w:val="uk-UA"/>
        </w:rPr>
        <w:t>1</w:t>
      </w:r>
      <w:r w:rsidR="00D7478A" w:rsidRPr="00871294">
        <w:rPr>
          <w:b/>
          <w:sz w:val="28"/>
          <w:szCs w:val="28"/>
          <w:lang w:val="uk-UA"/>
        </w:rPr>
        <w:t>, т</w:t>
      </w:r>
    </w:p>
    <w:tbl>
      <w:tblPr>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1"/>
        <w:gridCol w:w="1216"/>
        <w:gridCol w:w="1918"/>
      </w:tblGrid>
      <w:tr w:rsidR="003218C6" w:rsidRPr="00871294" w14:paraId="199133C3" w14:textId="77777777" w:rsidTr="000511D8">
        <w:trPr>
          <w:trHeight w:val="230"/>
          <w:tblHeader/>
          <w:jc w:val="center"/>
        </w:trPr>
        <w:tc>
          <w:tcPr>
            <w:tcW w:w="7111" w:type="dxa"/>
            <w:tcMar>
              <w:top w:w="0" w:type="dxa"/>
              <w:left w:w="30" w:type="dxa"/>
              <w:bottom w:w="0" w:type="dxa"/>
              <w:right w:w="30" w:type="dxa"/>
            </w:tcMar>
          </w:tcPr>
          <w:p w14:paraId="366CE5EE" w14:textId="77777777" w:rsidR="003218C6" w:rsidRPr="00871294" w:rsidRDefault="003218C6" w:rsidP="000511D8">
            <w:pPr>
              <w:jc w:val="center"/>
              <w:rPr>
                <w:sz w:val="22"/>
                <w:szCs w:val="22"/>
                <w:lang w:val="uk-UA"/>
              </w:rPr>
            </w:pPr>
            <w:r w:rsidRPr="00871294">
              <w:rPr>
                <w:sz w:val="22"/>
                <w:szCs w:val="22"/>
                <w:lang w:val="uk-UA"/>
              </w:rPr>
              <w:t>Вид економічної діяльності</w:t>
            </w:r>
          </w:p>
        </w:tc>
        <w:tc>
          <w:tcPr>
            <w:tcW w:w="1216" w:type="dxa"/>
            <w:tcMar>
              <w:top w:w="0" w:type="dxa"/>
              <w:left w:w="30" w:type="dxa"/>
              <w:bottom w:w="0" w:type="dxa"/>
              <w:right w:w="30" w:type="dxa"/>
            </w:tcMar>
            <w:vAlign w:val="center"/>
          </w:tcPr>
          <w:p w14:paraId="0ABDA1D2" w14:textId="77777777" w:rsidR="003218C6" w:rsidRPr="00871294" w:rsidRDefault="003218C6" w:rsidP="000511D8">
            <w:pPr>
              <w:jc w:val="center"/>
              <w:rPr>
                <w:sz w:val="22"/>
                <w:szCs w:val="22"/>
                <w:lang w:val="uk-UA"/>
              </w:rPr>
            </w:pPr>
            <w:r w:rsidRPr="00871294">
              <w:rPr>
                <w:sz w:val="22"/>
                <w:szCs w:val="22"/>
                <w:lang w:val="uk-UA"/>
              </w:rPr>
              <w:t>Код за КВЕД-2010</w:t>
            </w:r>
          </w:p>
        </w:tc>
        <w:tc>
          <w:tcPr>
            <w:tcW w:w="1918" w:type="dxa"/>
            <w:tcMar>
              <w:top w:w="0" w:type="dxa"/>
              <w:left w:w="30" w:type="dxa"/>
              <w:bottom w:w="0" w:type="dxa"/>
              <w:right w:w="30" w:type="dxa"/>
            </w:tcMar>
            <w:vAlign w:val="center"/>
          </w:tcPr>
          <w:p w14:paraId="27F5BE45" w14:textId="77777777" w:rsidR="003218C6" w:rsidRPr="00871294" w:rsidRDefault="003218C6" w:rsidP="000511D8">
            <w:pPr>
              <w:jc w:val="center"/>
              <w:rPr>
                <w:sz w:val="22"/>
                <w:szCs w:val="22"/>
                <w:lang w:val="uk-UA"/>
              </w:rPr>
            </w:pPr>
            <w:r w:rsidRPr="00871294">
              <w:rPr>
                <w:sz w:val="22"/>
                <w:szCs w:val="22"/>
                <w:lang w:val="uk-UA"/>
              </w:rPr>
              <w:t xml:space="preserve">Обсяг утворених відходів, </w:t>
            </w:r>
            <w:proofErr w:type="spellStart"/>
            <w:r w:rsidRPr="00871294">
              <w:rPr>
                <w:sz w:val="22"/>
                <w:szCs w:val="22"/>
                <w:lang w:val="uk-UA"/>
              </w:rPr>
              <w:t>тонн</w:t>
            </w:r>
            <w:proofErr w:type="spellEnd"/>
          </w:p>
        </w:tc>
      </w:tr>
      <w:tr w:rsidR="003218C6" w:rsidRPr="00871294" w14:paraId="6799047A" w14:textId="77777777" w:rsidTr="000511D8">
        <w:trPr>
          <w:trHeight w:val="230"/>
          <w:jc w:val="center"/>
        </w:trPr>
        <w:tc>
          <w:tcPr>
            <w:tcW w:w="7111" w:type="dxa"/>
            <w:tcMar>
              <w:top w:w="0" w:type="dxa"/>
              <w:left w:w="30" w:type="dxa"/>
              <w:bottom w:w="0" w:type="dxa"/>
              <w:right w:w="30" w:type="dxa"/>
            </w:tcMar>
          </w:tcPr>
          <w:p w14:paraId="727B7962" w14:textId="77777777" w:rsidR="003218C6" w:rsidRPr="00871294" w:rsidRDefault="003218C6" w:rsidP="000511D8">
            <w:pPr>
              <w:rPr>
                <w:sz w:val="22"/>
                <w:szCs w:val="22"/>
                <w:lang w:val="uk-UA"/>
              </w:rPr>
            </w:pPr>
            <w:r w:rsidRPr="00871294">
              <w:rPr>
                <w:b/>
                <w:sz w:val="22"/>
                <w:szCs w:val="22"/>
                <w:lang w:val="uk-UA"/>
              </w:rPr>
              <w:t>Усього</w:t>
            </w:r>
          </w:p>
        </w:tc>
        <w:tc>
          <w:tcPr>
            <w:tcW w:w="1216" w:type="dxa"/>
            <w:tcMar>
              <w:top w:w="0" w:type="dxa"/>
              <w:left w:w="30" w:type="dxa"/>
              <w:bottom w:w="0" w:type="dxa"/>
              <w:right w:w="30" w:type="dxa"/>
            </w:tcMar>
            <w:vAlign w:val="center"/>
          </w:tcPr>
          <w:p w14:paraId="05EC91A0" w14:textId="77777777" w:rsidR="003218C6" w:rsidRPr="00871294" w:rsidRDefault="003218C6" w:rsidP="000511D8">
            <w:pPr>
              <w:jc w:val="center"/>
              <w:rPr>
                <w:sz w:val="22"/>
                <w:szCs w:val="22"/>
                <w:lang w:val="uk-UA"/>
              </w:rPr>
            </w:pPr>
            <w:r w:rsidRPr="00871294">
              <w:rPr>
                <w:sz w:val="22"/>
                <w:szCs w:val="22"/>
                <w:lang w:val="uk-UA"/>
              </w:rPr>
              <w:t> </w:t>
            </w:r>
          </w:p>
        </w:tc>
        <w:tc>
          <w:tcPr>
            <w:tcW w:w="1918" w:type="dxa"/>
            <w:tcMar>
              <w:top w:w="0" w:type="dxa"/>
              <w:left w:w="30" w:type="dxa"/>
              <w:bottom w:w="0" w:type="dxa"/>
              <w:right w:w="30" w:type="dxa"/>
            </w:tcMar>
            <w:vAlign w:val="bottom"/>
          </w:tcPr>
          <w:p w14:paraId="5F9B65B0" w14:textId="77777777" w:rsidR="003218C6" w:rsidRPr="00871294" w:rsidRDefault="003218C6" w:rsidP="000511D8">
            <w:pPr>
              <w:ind w:left="42" w:right="147"/>
              <w:jc w:val="center"/>
              <w:rPr>
                <w:b/>
                <w:sz w:val="22"/>
                <w:szCs w:val="22"/>
                <w:lang w:val="uk-UA"/>
              </w:rPr>
            </w:pPr>
            <w:r w:rsidRPr="00871294">
              <w:rPr>
                <w:b/>
                <w:sz w:val="22"/>
                <w:szCs w:val="22"/>
                <w:lang w:val="uk-UA"/>
              </w:rPr>
              <w:t>477177,5</w:t>
            </w:r>
          </w:p>
        </w:tc>
      </w:tr>
      <w:tr w:rsidR="003218C6" w:rsidRPr="00871294" w14:paraId="00829BBB" w14:textId="77777777" w:rsidTr="000511D8">
        <w:trPr>
          <w:trHeight w:val="230"/>
          <w:jc w:val="center"/>
        </w:trPr>
        <w:tc>
          <w:tcPr>
            <w:tcW w:w="7111" w:type="dxa"/>
            <w:tcMar>
              <w:top w:w="0" w:type="dxa"/>
              <w:left w:w="30" w:type="dxa"/>
              <w:bottom w:w="0" w:type="dxa"/>
              <w:right w:w="30" w:type="dxa"/>
            </w:tcMar>
          </w:tcPr>
          <w:p w14:paraId="744D999A" w14:textId="77777777" w:rsidR="003218C6" w:rsidRPr="00871294" w:rsidRDefault="003218C6" w:rsidP="000511D8">
            <w:pPr>
              <w:ind w:left="142"/>
              <w:rPr>
                <w:sz w:val="22"/>
                <w:szCs w:val="22"/>
                <w:lang w:val="uk-UA"/>
              </w:rPr>
            </w:pPr>
            <w:r w:rsidRPr="00871294">
              <w:rPr>
                <w:b/>
                <w:sz w:val="22"/>
                <w:szCs w:val="22"/>
                <w:lang w:val="uk-UA"/>
              </w:rPr>
              <w:t>Економічна діяльність підприємств та організацій</w:t>
            </w:r>
            <w:r w:rsidRPr="00871294">
              <w:rPr>
                <w:b/>
                <w:sz w:val="22"/>
                <w:szCs w:val="22"/>
                <w:vertAlign w:val="superscript"/>
                <w:lang w:val="uk-UA"/>
              </w:rPr>
              <w:t>2</w:t>
            </w:r>
          </w:p>
        </w:tc>
        <w:tc>
          <w:tcPr>
            <w:tcW w:w="1216" w:type="dxa"/>
            <w:tcMar>
              <w:top w:w="0" w:type="dxa"/>
              <w:left w:w="30" w:type="dxa"/>
              <w:bottom w:w="0" w:type="dxa"/>
              <w:right w:w="30" w:type="dxa"/>
            </w:tcMar>
            <w:vAlign w:val="center"/>
          </w:tcPr>
          <w:p w14:paraId="600AAE9E" w14:textId="77777777" w:rsidR="003218C6" w:rsidRPr="00871294" w:rsidRDefault="003218C6" w:rsidP="000511D8">
            <w:pPr>
              <w:jc w:val="center"/>
              <w:rPr>
                <w:sz w:val="22"/>
                <w:szCs w:val="22"/>
                <w:lang w:val="uk-UA"/>
              </w:rPr>
            </w:pPr>
            <w:r w:rsidRPr="00871294">
              <w:rPr>
                <w:sz w:val="22"/>
                <w:szCs w:val="22"/>
                <w:lang w:val="uk-UA"/>
              </w:rPr>
              <w:t>А – U</w:t>
            </w:r>
          </w:p>
        </w:tc>
        <w:tc>
          <w:tcPr>
            <w:tcW w:w="1918" w:type="dxa"/>
            <w:tcMar>
              <w:top w:w="0" w:type="dxa"/>
              <w:left w:w="30" w:type="dxa"/>
              <w:bottom w:w="0" w:type="dxa"/>
              <w:right w:w="30" w:type="dxa"/>
            </w:tcMar>
            <w:vAlign w:val="bottom"/>
          </w:tcPr>
          <w:p w14:paraId="14D9BF0A" w14:textId="77777777" w:rsidR="003218C6" w:rsidRPr="00871294" w:rsidRDefault="003218C6" w:rsidP="000511D8">
            <w:pPr>
              <w:ind w:left="42" w:right="147"/>
              <w:jc w:val="center"/>
              <w:rPr>
                <w:b/>
                <w:sz w:val="22"/>
                <w:szCs w:val="22"/>
                <w:lang w:val="uk-UA"/>
              </w:rPr>
            </w:pPr>
            <w:r w:rsidRPr="00871294">
              <w:rPr>
                <w:b/>
                <w:sz w:val="22"/>
                <w:szCs w:val="22"/>
                <w:lang w:val="uk-UA"/>
              </w:rPr>
              <w:t>363258,5</w:t>
            </w:r>
          </w:p>
        </w:tc>
      </w:tr>
      <w:tr w:rsidR="003218C6" w:rsidRPr="00871294" w14:paraId="79AE747D" w14:textId="77777777" w:rsidTr="000511D8">
        <w:trPr>
          <w:trHeight w:val="230"/>
          <w:jc w:val="center"/>
        </w:trPr>
        <w:tc>
          <w:tcPr>
            <w:tcW w:w="7111" w:type="dxa"/>
            <w:tcMar>
              <w:top w:w="0" w:type="dxa"/>
              <w:left w:w="30" w:type="dxa"/>
              <w:bottom w:w="0" w:type="dxa"/>
              <w:right w:w="30" w:type="dxa"/>
            </w:tcMar>
          </w:tcPr>
          <w:p w14:paraId="2D9D1825" w14:textId="77777777" w:rsidR="003218C6" w:rsidRPr="00871294" w:rsidRDefault="003218C6" w:rsidP="000511D8">
            <w:pPr>
              <w:ind w:left="284"/>
              <w:rPr>
                <w:sz w:val="22"/>
                <w:szCs w:val="22"/>
                <w:lang w:val="uk-UA"/>
              </w:rPr>
            </w:pPr>
            <w:r w:rsidRPr="00871294">
              <w:rPr>
                <w:sz w:val="22"/>
                <w:szCs w:val="22"/>
                <w:lang w:val="uk-UA"/>
              </w:rPr>
              <w:lastRenderedPageBreak/>
              <w:t>Сільське, лісове та рибне господарство</w:t>
            </w:r>
          </w:p>
        </w:tc>
        <w:tc>
          <w:tcPr>
            <w:tcW w:w="1216" w:type="dxa"/>
            <w:tcMar>
              <w:top w:w="0" w:type="dxa"/>
              <w:left w:w="30" w:type="dxa"/>
              <w:bottom w:w="0" w:type="dxa"/>
              <w:right w:w="30" w:type="dxa"/>
            </w:tcMar>
            <w:vAlign w:val="center"/>
          </w:tcPr>
          <w:p w14:paraId="7EB41AA8" w14:textId="77777777" w:rsidR="003218C6" w:rsidRPr="00871294" w:rsidRDefault="003218C6" w:rsidP="000511D8">
            <w:pPr>
              <w:jc w:val="center"/>
              <w:rPr>
                <w:sz w:val="22"/>
                <w:szCs w:val="22"/>
                <w:lang w:val="uk-UA"/>
              </w:rPr>
            </w:pPr>
            <w:r w:rsidRPr="00871294">
              <w:rPr>
                <w:sz w:val="22"/>
                <w:szCs w:val="22"/>
                <w:lang w:val="uk-UA"/>
              </w:rPr>
              <w:t>А</w:t>
            </w:r>
          </w:p>
        </w:tc>
        <w:tc>
          <w:tcPr>
            <w:tcW w:w="1918" w:type="dxa"/>
            <w:tcMar>
              <w:top w:w="0" w:type="dxa"/>
              <w:left w:w="30" w:type="dxa"/>
              <w:bottom w:w="0" w:type="dxa"/>
              <w:right w:w="30" w:type="dxa"/>
            </w:tcMar>
            <w:vAlign w:val="bottom"/>
          </w:tcPr>
          <w:p w14:paraId="5E6F94DB" w14:textId="77777777" w:rsidR="003218C6" w:rsidRPr="00871294" w:rsidRDefault="003218C6" w:rsidP="000511D8">
            <w:pPr>
              <w:ind w:left="42" w:right="147"/>
              <w:jc w:val="center"/>
              <w:rPr>
                <w:sz w:val="22"/>
                <w:szCs w:val="22"/>
                <w:lang w:val="uk-UA"/>
              </w:rPr>
            </w:pPr>
            <w:r w:rsidRPr="00871294">
              <w:rPr>
                <w:sz w:val="22"/>
                <w:szCs w:val="22"/>
                <w:lang w:val="uk-UA"/>
              </w:rPr>
              <w:t>89021,0</w:t>
            </w:r>
          </w:p>
        </w:tc>
      </w:tr>
      <w:tr w:rsidR="003218C6" w:rsidRPr="00871294" w14:paraId="759553D7" w14:textId="77777777" w:rsidTr="000511D8">
        <w:trPr>
          <w:trHeight w:val="297"/>
          <w:jc w:val="center"/>
        </w:trPr>
        <w:tc>
          <w:tcPr>
            <w:tcW w:w="7111" w:type="dxa"/>
            <w:tcMar>
              <w:top w:w="0" w:type="dxa"/>
              <w:left w:w="30" w:type="dxa"/>
              <w:bottom w:w="0" w:type="dxa"/>
              <w:right w:w="30" w:type="dxa"/>
            </w:tcMar>
          </w:tcPr>
          <w:p w14:paraId="34B7E4EF" w14:textId="77777777" w:rsidR="003218C6" w:rsidRPr="00871294" w:rsidRDefault="003218C6" w:rsidP="000511D8">
            <w:pPr>
              <w:ind w:left="284" w:right="167"/>
              <w:rPr>
                <w:sz w:val="22"/>
                <w:szCs w:val="22"/>
                <w:lang w:val="uk-UA"/>
              </w:rPr>
            </w:pPr>
            <w:r w:rsidRPr="00871294">
              <w:rPr>
                <w:sz w:val="22"/>
                <w:szCs w:val="22"/>
                <w:lang w:val="uk-UA"/>
              </w:rPr>
              <w:t>Добувна промисловість і розроблення кар’єрів</w:t>
            </w:r>
          </w:p>
        </w:tc>
        <w:tc>
          <w:tcPr>
            <w:tcW w:w="1216" w:type="dxa"/>
            <w:tcMar>
              <w:top w:w="0" w:type="dxa"/>
              <w:left w:w="30" w:type="dxa"/>
              <w:bottom w:w="0" w:type="dxa"/>
              <w:right w:w="30" w:type="dxa"/>
            </w:tcMar>
            <w:vAlign w:val="center"/>
          </w:tcPr>
          <w:p w14:paraId="0DD672AE" w14:textId="77777777" w:rsidR="003218C6" w:rsidRPr="00871294" w:rsidRDefault="003218C6" w:rsidP="000511D8">
            <w:pPr>
              <w:jc w:val="center"/>
              <w:rPr>
                <w:sz w:val="22"/>
                <w:szCs w:val="22"/>
                <w:lang w:val="uk-UA"/>
              </w:rPr>
            </w:pPr>
            <w:r w:rsidRPr="00871294">
              <w:rPr>
                <w:sz w:val="22"/>
                <w:szCs w:val="22"/>
                <w:lang w:val="uk-UA"/>
              </w:rPr>
              <w:t>В</w:t>
            </w:r>
          </w:p>
        </w:tc>
        <w:tc>
          <w:tcPr>
            <w:tcW w:w="1918" w:type="dxa"/>
            <w:tcMar>
              <w:top w:w="0" w:type="dxa"/>
              <w:left w:w="30" w:type="dxa"/>
              <w:bottom w:w="0" w:type="dxa"/>
              <w:right w:w="30" w:type="dxa"/>
            </w:tcMar>
            <w:vAlign w:val="bottom"/>
          </w:tcPr>
          <w:p w14:paraId="76FA261E" w14:textId="77777777" w:rsidR="003218C6" w:rsidRPr="00871294" w:rsidRDefault="003218C6" w:rsidP="000511D8">
            <w:pPr>
              <w:ind w:left="42" w:right="147"/>
              <w:jc w:val="center"/>
              <w:rPr>
                <w:sz w:val="22"/>
                <w:szCs w:val="22"/>
                <w:lang w:val="uk-UA"/>
              </w:rPr>
            </w:pPr>
            <w:r w:rsidRPr="00871294">
              <w:rPr>
                <w:sz w:val="22"/>
                <w:szCs w:val="22"/>
                <w:lang w:val="uk-UA"/>
              </w:rPr>
              <w:t>4,8</w:t>
            </w:r>
          </w:p>
        </w:tc>
      </w:tr>
      <w:tr w:rsidR="003218C6" w:rsidRPr="00871294" w14:paraId="179F081A" w14:textId="77777777" w:rsidTr="000511D8">
        <w:trPr>
          <w:trHeight w:val="230"/>
          <w:jc w:val="center"/>
        </w:trPr>
        <w:tc>
          <w:tcPr>
            <w:tcW w:w="7111" w:type="dxa"/>
            <w:tcMar>
              <w:top w:w="0" w:type="dxa"/>
              <w:left w:w="30" w:type="dxa"/>
              <w:bottom w:w="0" w:type="dxa"/>
              <w:right w:w="30" w:type="dxa"/>
            </w:tcMar>
          </w:tcPr>
          <w:p w14:paraId="7CBE648D" w14:textId="77777777" w:rsidR="003218C6" w:rsidRPr="00871294" w:rsidRDefault="003218C6" w:rsidP="000511D8">
            <w:pPr>
              <w:ind w:left="284"/>
              <w:rPr>
                <w:sz w:val="22"/>
                <w:szCs w:val="22"/>
                <w:lang w:val="uk-UA"/>
              </w:rPr>
            </w:pPr>
            <w:r w:rsidRPr="00871294">
              <w:rPr>
                <w:sz w:val="22"/>
                <w:szCs w:val="22"/>
                <w:lang w:val="uk-UA"/>
              </w:rPr>
              <w:t>Переробна промисловість</w:t>
            </w:r>
          </w:p>
        </w:tc>
        <w:tc>
          <w:tcPr>
            <w:tcW w:w="1216" w:type="dxa"/>
            <w:tcMar>
              <w:top w:w="0" w:type="dxa"/>
              <w:left w:w="30" w:type="dxa"/>
              <w:bottom w:w="0" w:type="dxa"/>
              <w:right w:w="30" w:type="dxa"/>
            </w:tcMar>
            <w:vAlign w:val="center"/>
          </w:tcPr>
          <w:p w14:paraId="2F246265" w14:textId="77777777" w:rsidR="003218C6" w:rsidRPr="00871294" w:rsidRDefault="003218C6" w:rsidP="000511D8">
            <w:pPr>
              <w:jc w:val="center"/>
              <w:rPr>
                <w:sz w:val="22"/>
                <w:szCs w:val="22"/>
                <w:lang w:val="uk-UA"/>
              </w:rPr>
            </w:pPr>
            <w:r w:rsidRPr="00871294">
              <w:rPr>
                <w:sz w:val="22"/>
                <w:szCs w:val="22"/>
                <w:lang w:val="uk-UA"/>
              </w:rPr>
              <w:t>С</w:t>
            </w:r>
          </w:p>
        </w:tc>
        <w:tc>
          <w:tcPr>
            <w:tcW w:w="1918" w:type="dxa"/>
            <w:tcMar>
              <w:top w:w="0" w:type="dxa"/>
              <w:left w:w="30" w:type="dxa"/>
              <w:bottom w:w="0" w:type="dxa"/>
              <w:right w:w="30" w:type="dxa"/>
            </w:tcMar>
            <w:vAlign w:val="bottom"/>
          </w:tcPr>
          <w:p w14:paraId="21DF8932" w14:textId="77777777" w:rsidR="003218C6" w:rsidRPr="00871294" w:rsidRDefault="003218C6" w:rsidP="000511D8">
            <w:pPr>
              <w:ind w:left="42" w:right="147"/>
              <w:jc w:val="center"/>
              <w:rPr>
                <w:sz w:val="22"/>
                <w:szCs w:val="22"/>
                <w:lang w:val="uk-UA"/>
              </w:rPr>
            </w:pPr>
            <w:r w:rsidRPr="00871294">
              <w:rPr>
                <w:sz w:val="22"/>
                <w:szCs w:val="22"/>
                <w:lang w:val="uk-UA"/>
              </w:rPr>
              <w:t>241296,4</w:t>
            </w:r>
          </w:p>
        </w:tc>
      </w:tr>
      <w:tr w:rsidR="003218C6" w:rsidRPr="00871294" w14:paraId="6D3BAB90" w14:textId="77777777" w:rsidTr="000511D8">
        <w:trPr>
          <w:trHeight w:val="230"/>
          <w:jc w:val="center"/>
        </w:trPr>
        <w:tc>
          <w:tcPr>
            <w:tcW w:w="7111" w:type="dxa"/>
            <w:tcMar>
              <w:top w:w="0" w:type="dxa"/>
              <w:left w:w="30" w:type="dxa"/>
              <w:bottom w:w="0" w:type="dxa"/>
              <w:right w:w="30" w:type="dxa"/>
            </w:tcMar>
          </w:tcPr>
          <w:p w14:paraId="4B06851E" w14:textId="77777777" w:rsidR="003218C6" w:rsidRPr="00871294" w:rsidRDefault="003218C6" w:rsidP="000511D8">
            <w:pPr>
              <w:ind w:left="567"/>
              <w:rPr>
                <w:sz w:val="22"/>
                <w:szCs w:val="22"/>
                <w:lang w:val="uk-UA"/>
              </w:rPr>
            </w:pPr>
            <w:r w:rsidRPr="00871294">
              <w:rPr>
                <w:sz w:val="22"/>
                <w:szCs w:val="22"/>
                <w:lang w:val="uk-UA"/>
              </w:rPr>
              <w:t>Виробництво харчових продуктів, напоїв та тютюнових виробів</w:t>
            </w:r>
          </w:p>
        </w:tc>
        <w:tc>
          <w:tcPr>
            <w:tcW w:w="1216" w:type="dxa"/>
            <w:tcMar>
              <w:top w:w="0" w:type="dxa"/>
              <w:left w:w="30" w:type="dxa"/>
              <w:bottom w:w="0" w:type="dxa"/>
              <w:right w:w="30" w:type="dxa"/>
            </w:tcMar>
            <w:vAlign w:val="center"/>
          </w:tcPr>
          <w:p w14:paraId="542DA82A" w14:textId="77777777" w:rsidR="003218C6" w:rsidRPr="00871294" w:rsidRDefault="003218C6" w:rsidP="000511D8">
            <w:pPr>
              <w:jc w:val="center"/>
              <w:rPr>
                <w:sz w:val="22"/>
                <w:szCs w:val="22"/>
                <w:lang w:val="uk-UA"/>
              </w:rPr>
            </w:pPr>
            <w:r w:rsidRPr="00871294">
              <w:rPr>
                <w:sz w:val="22"/>
                <w:szCs w:val="22"/>
                <w:lang w:val="uk-UA"/>
              </w:rPr>
              <w:t>10 – 12</w:t>
            </w:r>
          </w:p>
        </w:tc>
        <w:tc>
          <w:tcPr>
            <w:tcW w:w="1918" w:type="dxa"/>
            <w:tcMar>
              <w:top w:w="0" w:type="dxa"/>
              <w:left w:w="30" w:type="dxa"/>
              <w:bottom w:w="0" w:type="dxa"/>
              <w:right w:w="30" w:type="dxa"/>
            </w:tcMar>
            <w:vAlign w:val="bottom"/>
          </w:tcPr>
          <w:p w14:paraId="76992C0B" w14:textId="77777777" w:rsidR="003218C6" w:rsidRPr="00871294" w:rsidRDefault="003218C6" w:rsidP="000511D8">
            <w:pPr>
              <w:ind w:left="42" w:right="147"/>
              <w:jc w:val="center"/>
              <w:rPr>
                <w:sz w:val="22"/>
                <w:szCs w:val="22"/>
                <w:lang w:val="uk-UA"/>
              </w:rPr>
            </w:pPr>
            <w:r w:rsidRPr="00871294">
              <w:rPr>
                <w:sz w:val="22"/>
                <w:szCs w:val="22"/>
                <w:lang w:val="uk-UA"/>
              </w:rPr>
              <w:t>234912,1</w:t>
            </w:r>
          </w:p>
        </w:tc>
      </w:tr>
      <w:tr w:rsidR="003218C6" w:rsidRPr="00871294" w14:paraId="1EF5D280" w14:textId="77777777" w:rsidTr="000511D8">
        <w:trPr>
          <w:trHeight w:val="230"/>
          <w:jc w:val="center"/>
        </w:trPr>
        <w:tc>
          <w:tcPr>
            <w:tcW w:w="7111" w:type="dxa"/>
            <w:tcMar>
              <w:top w:w="0" w:type="dxa"/>
              <w:left w:w="30" w:type="dxa"/>
              <w:bottom w:w="0" w:type="dxa"/>
              <w:right w:w="30" w:type="dxa"/>
            </w:tcMar>
          </w:tcPr>
          <w:p w14:paraId="2531A009" w14:textId="77777777" w:rsidR="003218C6" w:rsidRPr="00871294" w:rsidRDefault="003218C6" w:rsidP="000511D8">
            <w:pPr>
              <w:ind w:left="567"/>
              <w:rPr>
                <w:sz w:val="22"/>
                <w:szCs w:val="22"/>
                <w:lang w:val="uk-UA"/>
              </w:rPr>
            </w:pPr>
            <w:r w:rsidRPr="00871294">
              <w:rPr>
                <w:sz w:val="22"/>
                <w:szCs w:val="22"/>
                <w:lang w:val="uk-UA"/>
              </w:rPr>
              <w:t>Виробництво харчових продуктів</w:t>
            </w:r>
          </w:p>
        </w:tc>
        <w:tc>
          <w:tcPr>
            <w:tcW w:w="1216" w:type="dxa"/>
            <w:tcMar>
              <w:top w:w="0" w:type="dxa"/>
              <w:left w:w="30" w:type="dxa"/>
              <w:bottom w:w="0" w:type="dxa"/>
              <w:right w:w="30" w:type="dxa"/>
            </w:tcMar>
            <w:vAlign w:val="center"/>
          </w:tcPr>
          <w:p w14:paraId="7BD54252" w14:textId="77777777" w:rsidR="003218C6" w:rsidRPr="00871294" w:rsidRDefault="003218C6" w:rsidP="000511D8">
            <w:pPr>
              <w:jc w:val="center"/>
              <w:rPr>
                <w:sz w:val="22"/>
                <w:szCs w:val="22"/>
                <w:lang w:val="uk-UA"/>
              </w:rPr>
            </w:pPr>
            <w:r w:rsidRPr="00871294">
              <w:rPr>
                <w:sz w:val="22"/>
                <w:szCs w:val="22"/>
                <w:lang w:val="uk-UA"/>
              </w:rPr>
              <w:t>10</w:t>
            </w:r>
          </w:p>
        </w:tc>
        <w:tc>
          <w:tcPr>
            <w:tcW w:w="1918" w:type="dxa"/>
            <w:tcMar>
              <w:top w:w="0" w:type="dxa"/>
              <w:left w:w="30" w:type="dxa"/>
              <w:bottom w:w="0" w:type="dxa"/>
              <w:right w:w="30" w:type="dxa"/>
            </w:tcMar>
            <w:vAlign w:val="bottom"/>
          </w:tcPr>
          <w:p w14:paraId="3F5E47D0" w14:textId="77777777" w:rsidR="003218C6" w:rsidRPr="00871294" w:rsidRDefault="003218C6" w:rsidP="000511D8">
            <w:pPr>
              <w:ind w:left="42" w:right="147"/>
              <w:jc w:val="center"/>
              <w:rPr>
                <w:sz w:val="22"/>
                <w:szCs w:val="22"/>
                <w:lang w:val="uk-UA"/>
              </w:rPr>
            </w:pPr>
            <w:r w:rsidRPr="00871294">
              <w:rPr>
                <w:sz w:val="22"/>
                <w:szCs w:val="22"/>
                <w:lang w:val="uk-UA"/>
              </w:rPr>
              <w:t>234635,7</w:t>
            </w:r>
          </w:p>
        </w:tc>
      </w:tr>
      <w:tr w:rsidR="003218C6" w:rsidRPr="00871294" w14:paraId="6FD4721E" w14:textId="77777777" w:rsidTr="000511D8">
        <w:trPr>
          <w:trHeight w:val="230"/>
          <w:jc w:val="center"/>
        </w:trPr>
        <w:tc>
          <w:tcPr>
            <w:tcW w:w="7111" w:type="dxa"/>
            <w:tcMar>
              <w:top w:w="0" w:type="dxa"/>
              <w:left w:w="30" w:type="dxa"/>
              <w:bottom w:w="0" w:type="dxa"/>
              <w:right w:w="30" w:type="dxa"/>
            </w:tcMar>
          </w:tcPr>
          <w:p w14:paraId="57994D78" w14:textId="77777777" w:rsidR="003218C6" w:rsidRPr="00871294" w:rsidRDefault="003218C6" w:rsidP="000511D8">
            <w:pPr>
              <w:ind w:left="567"/>
              <w:rPr>
                <w:sz w:val="22"/>
                <w:szCs w:val="22"/>
                <w:lang w:val="uk-UA"/>
              </w:rPr>
            </w:pPr>
            <w:r w:rsidRPr="00871294">
              <w:rPr>
                <w:sz w:val="22"/>
                <w:szCs w:val="22"/>
                <w:lang w:val="uk-UA"/>
              </w:rPr>
              <w:t>Виробництво напоїв</w:t>
            </w:r>
          </w:p>
        </w:tc>
        <w:tc>
          <w:tcPr>
            <w:tcW w:w="1216" w:type="dxa"/>
            <w:tcMar>
              <w:top w:w="0" w:type="dxa"/>
              <w:left w:w="30" w:type="dxa"/>
              <w:bottom w:w="0" w:type="dxa"/>
              <w:right w:w="30" w:type="dxa"/>
            </w:tcMar>
            <w:vAlign w:val="center"/>
          </w:tcPr>
          <w:p w14:paraId="2F3DCDAF" w14:textId="77777777" w:rsidR="003218C6" w:rsidRPr="00871294" w:rsidRDefault="003218C6" w:rsidP="000511D8">
            <w:pPr>
              <w:jc w:val="center"/>
              <w:rPr>
                <w:sz w:val="22"/>
                <w:szCs w:val="22"/>
                <w:lang w:val="uk-UA"/>
              </w:rPr>
            </w:pPr>
            <w:r w:rsidRPr="00871294">
              <w:rPr>
                <w:sz w:val="22"/>
                <w:szCs w:val="22"/>
                <w:lang w:val="uk-UA"/>
              </w:rPr>
              <w:t>11</w:t>
            </w:r>
          </w:p>
        </w:tc>
        <w:tc>
          <w:tcPr>
            <w:tcW w:w="1918" w:type="dxa"/>
            <w:tcMar>
              <w:top w:w="0" w:type="dxa"/>
              <w:left w:w="30" w:type="dxa"/>
              <w:bottom w:w="0" w:type="dxa"/>
              <w:right w:w="30" w:type="dxa"/>
            </w:tcMar>
            <w:vAlign w:val="bottom"/>
          </w:tcPr>
          <w:p w14:paraId="71088B49" w14:textId="77777777" w:rsidR="003218C6" w:rsidRPr="00871294" w:rsidRDefault="003218C6" w:rsidP="000511D8">
            <w:pPr>
              <w:ind w:left="42" w:right="147"/>
              <w:jc w:val="center"/>
              <w:rPr>
                <w:sz w:val="22"/>
                <w:szCs w:val="22"/>
                <w:lang w:val="uk-UA"/>
              </w:rPr>
            </w:pPr>
            <w:r w:rsidRPr="00871294">
              <w:rPr>
                <w:sz w:val="22"/>
                <w:szCs w:val="22"/>
                <w:lang w:val="uk-UA"/>
              </w:rPr>
              <w:t>106,3</w:t>
            </w:r>
          </w:p>
        </w:tc>
      </w:tr>
      <w:tr w:rsidR="003218C6" w:rsidRPr="00871294" w14:paraId="570499A2" w14:textId="77777777" w:rsidTr="000511D8">
        <w:trPr>
          <w:trHeight w:val="230"/>
          <w:jc w:val="center"/>
        </w:trPr>
        <w:tc>
          <w:tcPr>
            <w:tcW w:w="7111" w:type="dxa"/>
            <w:tcMar>
              <w:top w:w="0" w:type="dxa"/>
              <w:left w:w="30" w:type="dxa"/>
              <w:bottom w:w="0" w:type="dxa"/>
              <w:right w:w="30" w:type="dxa"/>
            </w:tcMar>
          </w:tcPr>
          <w:p w14:paraId="442AD9D1" w14:textId="77777777" w:rsidR="003218C6" w:rsidRPr="00871294" w:rsidRDefault="003218C6" w:rsidP="000511D8">
            <w:pPr>
              <w:ind w:left="567"/>
              <w:rPr>
                <w:sz w:val="22"/>
                <w:szCs w:val="22"/>
                <w:lang w:val="uk-UA"/>
              </w:rPr>
            </w:pPr>
            <w:r w:rsidRPr="00871294">
              <w:rPr>
                <w:sz w:val="22"/>
                <w:szCs w:val="22"/>
                <w:lang w:val="uk-UA"/>
              </w:rPr>
              <w:t>Виробництво тютюнових виробів</w:t>
            </w:r>
          </w:p>
        </w:tc>
        <w:tc>
          <w:tcPr>
            <w:tcW w:w="1216" w:type="dxa"/>
            <w:tcMar>
              <w:top w:w="0" w:type="dxa"/>
              <w:left w:w="30" w:type="dxa"/>
              <w:bottom w:w="0" w:type="dxa"/>
              <w:right w:w="30" w:type="dxa"/>
            </w:tcMar>
            <w:vAlign w:val="center"/>
          </w:tcPr>
          <w:p w14:paraId="3AF2F693" w14:textId="77777777" w:rsidR="003218C6" w:rsidRPr="00871294" w:rsidRDefault="003218C6" w:rsidP="000511D8">
            <w:pPr>
              <w:jc w:val="center"/>
              <w:rPr>
                <w:sz w:val="22"/>
                <w:szCs w:val="22"/>
                <w:lang w:val="uk-UA"/>
              </w:rPr>
            </w:pPr>
            <w:r w:rsidRPr="00871294">
              <w:rPr>
                <w:sz w:val="22"/>
                <w:szCs w:val="22"/>
                <w:lang w:val="uk-UA"/>
              </w:rPr>
              <w:t>12</w:t>
            </w:r>
          </w:p>
        </w:tc>
        <w:tc>
          <w:tcPr>
            <w:tcW w:w="1918" w:type="dxa"/>
            <w:tcMar>
              <w:top w:w="0" w:type="dxa"/>
              <w:left w:w="30" w:type="dxa"/>
              <w:bottom w:w="0" w:type="dxa"/>
              <w:right w:w="30" w:type="dxa"/>
            </w:tcMar>
            <w:vAlign w:val="bottom"/>
          </w:tcPr>
          <w:p w14:paraId="15EA4277" w14:textId="77777777" w:rsidR="003218C6" w:rsidRPr="00871294" w:rsidRDefault="003218C6" w:rsidP="000511D8">
            <w:pPr>
              <w:ind w:left="42" w:right="147"/>
              <w:jc w:val="center"/>
              <w:rPr>
                <w:sz w:val="22"/>
                <w:szCs w:val="22"/>
                <w:lang w:val="uk-UA"/>
              </w:rPr>
            </w:pPr>
            <w:r w:rsidRPr="00871294">
              <w:rPr>
                <w:sz w:val="22"/>
                <w:szCs w:val="22"/>
                <w:lang w:val="uk-UA"/>
              </w:rPr>
              <w:t>170,1</w:t>
            </w:r>
          </w:p>
        </w:tc>
      </w:tr>
      <w:tr w:rsidR="003218C6" w:rsidRPr="00871294" w14:paraId="10FB4662" w14:textId="77777777" w:rsidTr="000511D8">
        <w:trPr>
          <w:trHeight w:val="461"/>
          <w:jc w:val="center"/>
        </w:trPr>
        <w:tc>
          <w:tcPr>
            <w:tcW w:w="7111" w:type="dxa"/>
            <w:tcMar>
              <w:top w:w="0" w:type="dxa"/>
              <w:left w:w="30" w:type="dxa"/>
              <w:bottom w:w="0" w:type="dxa"/>
              <w:right w:w="30" w:type="dxa"/>
            </w:tcMar>
          </w:tcPr>
          <w:p w14:paraId="6686C3DA" w14:textId="77777777" w:rsidR="003218C6" w:rsidRPr="00871294" w:rsidRDefault="003218C6" w:rsidP="000511D8">
            <w:pPr>
              <w:ind w:left="567"/>
              <w:rPr>
                <w:sz w:val="22"/>
                <w:szCs w:val="22"/>
                <w:lang w:val="uk-UA"/>
              </w:rPr>
            </w:pPr>
            <w:r w:rsidRPr="00871294">
              <w:rPr>
                <w:sz w:val="22"/>
                <w:szCs w:val="22"/>
                <w:lang w:val="uk-UA"/>
              </w:rPr>
              <w:t>Текстильне виробництво, виробництво одягу, шкіри, виробів зі шкіри та інших матеріалів</w:t>
            </w:r>
          </w:p>
        </w:tc>
        <w:tc>
          <w:tcPr>
            <w:tcW w:w="1216" w:type="dxa"/>
            <w:tcMar>
              <w:top w:w="0" w:type="dxa"/>
              <w:left w:w="30" w:type="dxa"/>
              <w:bottom w:w="0" w:type="dxa"/>
              <w:right w:w="30" w:type="dxa"/>
            </w:tcMar>
            <w:vAlign w:val="center"/>
          </w:tcPr>
          <w:p w14:paraId="5B146087" w14:textId="77777777" w:rsidR="003218C6" w:rsidRPr="00871294" w:rsidRDefault="003218C6" w:rsidP="000511D8">
            <w:pPr>
              <w:jc w:val="center"/>
              <w:rPr>
                <w:sz w:val="22"/>
                <w:szCs w:val="22"/>
                <w:lang w:val="uk-UA"/>
              </w:rPr>
            </w:pPr>
            <w:r w:rsidRPr="00871294">
              <w:rPr>
                <w:sz w:val="22"/>
                <w:szCs w:val="22"/>
                <w:lang w:val="uk-UA"/>
              </w:rPr>
              <w:t>13 – 15</w:t>
            </w:r>
          </w:p>
        </w:tc>
        <w:tc>
          <w:tcPr>
            <w:tcW w:w="1918" w:type="dxa"/>
            <w:tcMar>
              <w:top w:w="0" w:type="dxa"/>
              <w:left w:w="30" w:type="dxa"/>
              <w:bottom w:w="0" w:type="dxa"/>
              <w:right w:w="30" w:type="dxa"/>
            </w:tcMar>
            <w:vAlign w:val="bottom"/>
          </w:tcPr>
          <w:p w14:paraId="37C80F2F" w14:textId="77777777" w:rsidR="003218C6" w:rsidRPr="00871294" w:rsidRDefault="003218C6" w:rsidP="000511D8">
            <w:pPr>
              <w:ind w:left="42" w:right="147"/>
              <w:jc w:val="center"/>
              <w:rPr>
                <w:sz w:val="22"/>
                <w:szCs w:val="22"/>
                <w:lang w:val="uk-UA"/>
              </w:rPr>
            </w:pPr>
            <w:r w:rsidRPr="00871294">
              <w:rPr>
                <w:sz w:val="22"/>
                <w:szCs w:val="22"/>
                <w:lang w:val="uk-UA"/>
              </w:rPr>
              <w:t>723,1</w:t>
            </w:r>
          </w:p>
        </w:tc>
      </w:tr>
      <w:tr w:rsidR="003218C6" w:rsidRPr="00871294" w14:paraId="71215E64" w14:textId="77777777" w:rsidTr="000511D8">
        <w:trPr>
          <w:trHeight w:val="230"/>
          <w:jc w:val="center"/>
        </w:trPr>
        <w:tc>
          <w:tcPr>
            <w:tcW w:w="7111" w:type="dxa"/>
            <w:tcMar>
              <w:top w:w="0" w:type="dxa"/>
              <w:left w:w="30" w:type="dxa"/>
              <w:bottom w:w="0" w:type="dxa"/>
              <w:right w:w="30" w:type="dxa"/>
            </w:tcMar>
          </w:tcPr>
          <w:p w14:paraId="12C7DBF2" w14:textId="77777777" w:rsidR="003218C6" w:rsidRPr="00871294" w:rsidRDefault="003218C6" w:rsidP="000511D8">
            <w:pPr>
              <w:ind w:left="567"/>
              <w:rPr>
                <w:sz w:val="22"/>
                <w:szCs w:val="22"/>
                <w:lang w:val="uk-UA"/>
              </w:rPr>
            </w:pPr>
            <w:r w:rsidRPr="00871294">
              <w:rPr>
                <w:sz w:val="22"/>
                <w:szCs w:val="22"/>
                <w:lang w:val="uk-UA"/>
              </w:rPr>
              <w:t>Текстильне виробництво</w:t>
            </w:r>
          </w:p>
        </w:tc>
        <w:tc>
          <w:tcPr>
            <w:tcW w:w="1216" w:type="dxa"/>
            <w:tcMar>
              <w:top w:w="0" w:type="dxa"/>
              <w:left w:w="30" w:type="dxa"/>
              <w:bottom w:w="0" w:type="dxa"/>
              <w:right w:w="30" w:type="dxa"/>
            </w:tcMar>
            <w:vAlign w:val="center"/>
          </w:tcPr>
          <w:p w14:paraId="184D8B30" w14:textId="77777777" w:rsidR="003218C6" w:rsidRPr="00871294" w:rsidRDefault="003218C6" w:rsidP="000511D8">
            <w:pPr>
              <w:jc w:val="center"/>
              <w:rPr>
                <w:sz w:val="22"/>
                <w:szCs w:val="22"/>
                <w:lang w:val="uk-UA"/>
              </w:rPr>
            </w:pPr>
            <w:r w:rsidRPr="00871294">
              <w:rPr>
                <w:sz w:val="22"/>
                <w:szCs w:val="22"/>
                <w:lang w:val="uk-UA"/>
              </w:rPr>
              <w:t>13</w:t>
            </w:r>
          </w:p>
        </w:tc>
        <w:tc>
          <w:tcPr>
            <w:tcW w:w="1918" w:type="dxa"/>
            <w:tcMar>
              <w:top w:w="0" w:type="dxa"/>
              <w:left w:w="30" w:type="dxa"/>
              <w:bottom w:w="0" w:type="dxa"/>
              <w:right w:w="30" w:type="dxa"/>
            </w:tcMar>
            <w:vAlign w:val="bottom"/>
          </w:tcPr>
          <w:p w14:paraId="71E173B8" w14:textId="77777777" w:rsidR="003218C6" w:rsidRPr="00871294" w:rsidRDefault="003218C6" w:rsidP="000511D8">
            <w:pPr>
              <w:ind w:left="42" w:right="147"/>
              <w:jc w:val="center"/>
              <w:rPr>
                <w:sz w:val="22"/>
                <w:szCs w:val="22"/>
                <w:lang w:val="uk-UA"/>
              </w:rPr>
            </w:pPr>
            <w:r w:rsidRPr="00871294">
              <w:rPr>
                <w:sz w:val="22"/>
                <w:szCs w:val="22"/>
                <w:lang w:val="uk-UA"/>
              </w:rPr>
              <w:t>115,7</w:t>
            </w:r>
          </w:p>
        </w:tc>
      </w:tr>
      <w:tr w:rsidR="003218C6" w:rsidRPr="00871294" w14:paraId="414D2BFD" w14:textId="77777777" w:rsidTr="000511D8">
        <w:trPr>
          <w:trHeight w:val="230"/>
          <w:jc w:val="center"/>
        </w:trPr>
        <w:tc>
          <w:tcPr>
            <w:tcW w:w="7111" w:type="dxa"/>
            <w:tcMar>
              <w:top w:w="0" w:type="dxa"/>
              <w:left w:w="30" w:type="dxa"/>
              <w:bottom w:w="0" w:type="dxa"/>
              <w:right w:w="30" w:type="dxa"/>
            </w:tcMar>
          </w:tcPr>
          <w:p w14:paraId="282F089B" w14:textId="77777777" w:rsidR="003218C6" w:rsidRPr="00871294" w:rsidRDefault="003218C6" w:rsidP="000511D8">
            <w:pPr>
              <w:ind w:left="567"/>
              <w:rPr>
                <w:sz w:val="22"/>
                <w:szCs w:val="22"/>
                <w:lang w:val="uk-UA"/>
              </w:rPr>
            </w:pPr>
            <w:r w:rsidRPr="00871294">
              <w:rPr>
                <w:sz w:val="22"/>
                <w:szCs w:val="22"/>
                <w:lang w:val="uk-UA"/>
              </w:rPr>
              <w:t>Виробництво одягу</w:t>
            </w:r>
          </w:p>
        </w:tc>
        <w:tc>
          <w:tcPr>
            <w:tcW w:w="1216" w:type="dxa"/>
            <w:tcMar>
              <w:top w:w="0" w:type="dxa"/>
              <w:left w:w="30" w:type="dxa"/>
              <w:bottom w:w="0" w:type="dxa"/>
              <w:right w:w="30" w:type="dxa"/>
            </w:tcMar>
            <w:vAlign w:val="center"/>
          </w:tcPr>
          <w:p w14:paraId="2F69F9E7" w14:textId="77777777" w:rsidR="003218C6" w:rsidRPr="00871294" w:rsidRDefault="003218C6" w:rsidP="000511D8">
            <w:pPr>
              <w:jc w:val="center"/>
              <w:rPr>
                <w:sz w:val="22"/>
                <w:szCs w:val="22"/>
                <w:lang w:val="uk-UA"/>
              </w:rPr>
            </w:pPr>
            <w:r w:rsidRPr="00871294">
              <w:rPr>
                <w:sz w:val="22"/>
                <w:szCs w:val="22"/>
                <w:lang w:val="uk-UA"/>
              </w:rPr>
              <w:t>14</w:t>
            </w:r>
          </w:p>
        </w:tc>
        <w:tc>
          <w:tcPr>
            <w:tcW w:w="1918" w:type="dxa"/>
            <w:tcMar>
              <w:top w:w="0" w:type="dxa"/>
              <w:left w:w="30" w:type="dxa"/>
              <w:bottom w:w="0" w:type="dxa"/>
              <w:right w:w="30" w:type="dxa"/>
            </w:tcMar>
            <w:vAlign w:val="bottom"/>
          </w:tcPr>
          <w:p w14:paraId="0FA4D35C" w14:textId="77777777" w:rsidR="003218C6" w:rsidRPr="00871294" w:rsidRDefault="003218C6" w:rsidP="000511D8">
            <w:pPr>
              <w:ind w:left="42" w:right="147"/>
              <w:jc w:val="center"/>
              <w:rPr>
                <w:sz w:val="22"/>
                <w:szCs w:val="22"/>
                <w:lang w:val="uk-UA"/>
              </w:rPr>
            </w:pPr>
            <w:r w:rsidRPr="00871294">
              <w:rPr>
                <w:sz w:val="22"/>
                <w:szCs w:val="22"/>
                <w:lang w:val="uk-UA"/>
              </w:rPr>
              <w:t>387,1</w:t>
            </w:r>
          </w:p>
        </w:tc>
      </w:tr>
      <w:tr w:rsidR="003218C6" w:rsidRPr="00871294" w14:paraId="455B0353" w14:textId="77777777" w:rsidTr="000511D8">
        <w:trPr>
          <w:trHeight w:val="230"/>
          <w:jc w:val="center"/>
        </w:trPr>
        <w:tc>
          <w:tcPr>
            <w:tcW w:w="7111" w:type="dxa"/>
            <w:tcMar>
              <w:top w:w="0" w:type="dxa"/>
              <w:left w:w="30" w:type="dxa"/>
              <w:bottom w:w="0" w:type="dxa"/>
              <w:right w:w="30" w:type="dxa"/>
            </w:tcMar>
          </w:tcPr>
          <w:p w14:paraId="489D7242" w14:textId="77777777" w:rsidR="003218C6" w:rsidRPr="00871294" w:rsidRDefault="003218C6" w:rsidP="000511D8">
            <w:pPr>
              <w:ind w:left="567"/>
              <w:rPr>
                <w:sz w:val="22"/>
                <w:szCs w:val="22"/>
                <w:lang w:val="uk-UA"/>
              </w:rPr>
            </w:pPr>
            <w:r w:rsidRPr="00871294">
              <w:rPr>
                <w:sz w:val="22"/>
                <w:szCs w:val="22"/>
                <w:lang w:val="uk-UA"/>
              </w:rPr>
              <w:t>Виробництво шкіри, виробів зі шкіри та інших матеріалів</w:t>
            </w:r>
          </w:p>
        </w:tc>
        <w:tc>
          <w:tcPr>
            <w:tcW w:w="1216" w:type="dxa"/>
            <w:tcMar>
              <w:top w:w="0" w:type="dxa"/>
              <w:left w:w="30" w:type="dxa"/>
              <w:bottom w:w="0" w:type="dxa"/>
              <w:right w:w="30" w:type="dxa"/>
            </w:tcMar>
            <w:vAlign w:val="center"/>
          </w:tcPr>
          <w:p w14:paraId="5B3536A6" w14:textId="77777777" w:rsidR="003218C6" w:rsidRPr="00871294" w:rsidRDefault="003218C6" w:rsidP="000511D8">
            <w:pPr>
              <w:jc w:val="center"/>
              <w:rPr>
                <w:sz w:val="22"/>
                <w:szCs w:val="22"/>
                <w:lang w:val="uk-UA"/>
              </w:rPr>
            </w:pPr>
            <w:r w:rsidRPr="00871294">
              <w:rPr>
                <w:sz w:val="22"/>
                <w:szCs w:val="22"/>
                <w:lang w:val="uk-UA"/>
              </w:rPr>
              <w:t>15</w:t>
            </w:r>
          </w:p>
        </w:tc>
        <w:tc>
          <w:tcPr>
            <w:tcW w:w="1918" w:type="dxa"/>
            <w:tcMar>
              <w:top w:w="0" w:type="dxa"/>
              <w:left w:w="30" w:type="dxa"/>
              <w:bottom w:w="0" w:type="dxa"/>
              <w:right w:w="30" w:type="dxa"/>
            </w:tcMar>
            <w:vAlign w:val="bottom"/>
          </w:tcPr>
          <w:p w14:paraId="237E74FE" w14:textId="77777777" w:rsidR="003218C6" w:rsidRPr="00871294" w:rsidRDefault="003218C6" w:rsidP="000511D8">
            <w:pPr>
              <w:ind w:left="42" w:right="147"/>
              <w:jc w:val="center"/>
              <w:rPr>
                <w:sz w:val="22"/>
                <w:szCs w:val="22"/>
                <w:lang w:val="uk-UA"/>
              </w:rPr>
            </w:pPr>
            <w:r w:rsidRPr="00871294">
              <w:rPr>
                <w:sz w:val="22"/>
                <w:szCs w:val="22"/>
                <w:lang w:val="uk-UA"/>
              </w:rPr>
              <w:t>220,3</w:t>
            </w:r>
          </w:p>
        </w:tc>
      </w:tr>
      <w:tr w:rsidR="003218C6" w:rsidRPr="00871294" w14:paraId="2296C2B5" w14:textId="77777777" w:rsidTr="000511D8">
        <w:trPr>
          <w:trHeight w:val="230"/>
          <w:jc w:val="center"/>
        </w:trPr>
        <w:tc>
          <w:tcPr>
            <w:tcW w:w="7111" w:type="dxa"/>
            <w:tcMar>
              <w:top w:w="0" w:type="dxa"/>
              <w:left w:w="30" w:type="dxa"/>
              <w:bottom w:w="0" w:type="dxa"/>
              <w:right w:w="30" w:type="dxa"/>
            </w:tcMar>
          </w:tcPr>
          <w:p w14:paraId="4F9B52D4" w14:textId="77777777" w:rsidR="003218C6" w:rsidRPr="00871294" w:rsidRDefault="003218C6" w:rsidP="000511D8">
            <w:pPr>
              <w:ind w:left="567"/>
              <w:rPr>
                <w:sz w:val="22"/>
                <w:szCs w:val="22"/>
                <w:lang w:val="uk-UA"/>
              </w:rPr>
            </w:pPr>
            <w:r w:rsidRPr="00871294">
              <w:rPr>
                <w:sz w:val="22"/>
                <w:szCs w:val="22"/>
                <w:lang w:val="uk-UA"/>
              </w:rPr>
              <w:t>Оброблення деревини та виготовлення виробів з деревини та корка, крім меблів; виготовлення виробів із соломки та рослинних матеріалів для плетіння</w:t>
            </w:r>
          </w:p>
        </w:tc>
        <w:tc>
          <w:tcPr>
            <w:tcW w:w="1216" w:type="dxa"/>
            <w:tcMar>
              <w:top w:w="0" w:type="dxa"/>
              <w:left w:w="30" w:type="dxa"/>
              <w:bottom w:w="0" w:type="dxa"/>
              <w:right w:w="30" w:type="dxa"/>
            </w:tcMar>
            <w:vAlign w:val="center"/>
          </w:tcPr>
          <w:p w14:paraId="14C57A64" w14:textId="77777777" w:rsidR="003218C6" w:rsidRPr="00871294" w:rsidRDefault="003218C6" w:rsidP="000511D8">
            <w:pPr>
              <w:jc w:val="center"/>
              <w:rPr>
                <w:sz w:val="22"/>
                <w:szCs w:val="22"/>
                <w:lang w:val="uk-UA"/>
              </w:rPr>
            </w:pPr>
            <w:r w:rsidRPr="00871294">
              <w:rPr>
                <w:sz w:val="22"/>
                <w:szCs w:val="22"/>
                <w:lang w:val="uk-UA"/>
              </w:rPr>
              <w:t> </w:t>
            </w:r>
          </w:p>
          <w:p w14:paraId="76F50CF7" w14:textId="77777777" w:rsidR="003218C6" w:rsidRPr="00871294" w:rsidRDefault="003218C6" w:rsidP="000511D8">
            <w:pPr>
              <w:jc w:val="center"/>
              <w:rPr>
                <w:sz w:val="22"/>
                <w:szCs w:val="22"/>
                <w:lang w:val="uk-UA"/>
              </w:rPr>
            </w:pPr>
            <w:r w:rsidRPr="00871294">
              <w:rPr>
                <w:sz w:val="22"/>
                <w:szCs w:val="22"/>
                <w:lang w:val="uk-UA"/>
              </w:rPr>
              <w:t> </w:t>
            </w:r>
          </w:p>
          <w:p w14:paraId="31FF5A3D" w14:textId="77777777" w:rsidR="003218C6" w:rsidRPr="00871294" w:rsidRDefault="003218C6" w:rsidP="000511D8">
            <w:pPr>
              <w:jc w:val="center"/>
              <w:rPr>
                <w:sz w:val="22"/>
                <w:szCs w:val="22"/>
                <w:lang w:val="uk-UA"/>
              </w:rPr>
            </w:pPr>
            <w:r w:rsidRPr="00871294">
              <w:rPr>
                <w:sz w:val="22"/>
                <w:szCs w:val="22"/>
                <w:lang w:val="uk-UA"/>
              </w:rPr>
              <w:t>16</w:t>
            </w:r>
          </w:p>
        </w:tc>
        <w:tc>
          <w:tcPr>
            <w:tcW w:w="1918" w:type="dxa"/>
            <w:tcMar>
              <w:top w:w="0" w:type="dxa"/>
              <w:left w:w="30" w:type="dxa"/>
              <w:bottom w:w="0" w:type="dxa"/>
              <w:right w:w="30" w:type="dxa"/>
            </w:tcMar>
            <w:vAlign w:val="bottom"/>
          </w:tcPr>
          <w:p w14:paraId="2C35AF67" w14:textId="77777777" w:rsidR="003218C6" w:rsidRPr="00871294" w:rsidRDefault="003218C6" w:rsidP="000511D8">
            <w:pPr>
              <w:ind w:left="42" w:right="147"/>
              <w:jc w:val="center"/>
              <w:rPr>
                <w:sz w:val="22"/>
                <w:szCs w:val="22"/>
                <w:lang w:val="uk-UA"/>
              </w:rPr>
            </w:pPr>
            <w:r w:rsidRPr="00871294">
              <w:rPr>
                <w:sz w:val="22"/>
                <w:szCs w:val="22"/>
                <w:lang w:val="uk-UA"/>
              </w:rPr>
              <w:t>1063,9</w:t>
            </w:r>
          </w:p>
        </w:tc>
      </w:tr>
      <w:tr w:rsidR="003218C6" w:rsidRPr="00871294" w14:paraId="151DCDC2" w14:textId="77777777" w:rsidTr="000511D8">
        <w:trPr>
          <w:trHeight w:val="230"/>
          <w:jc w:val="center"/>
        </w:trPr>
        <w:tc>
          <w:tcPr>
            <w:tcW w:w="7111" w:type="dxa"/>
            <w:tcMar>
              <w:top w:w="0" w:type="dxa"/>
              <w:left w:w="30" w:type="dxa"/>
              <w:bottom w:w="0" w:type="dxa"/>
              <w:right w:w="30" w:type="dxa"/>
            </w:tcMar>
          </w:tcPr>
          <w:p w14:paraId="0CB86DC1" w14:textId="77777777" w:rsidR="003218C6" w:rsidRPr="00871294" w:rsidRDefault="003218C6" w:rsidP="000511D8">
            <w:pPr>
              <w:ind w:left="567"/>
              <w:rPr>
                <w:sz w:val="22"/>
                <w:szCs w:val="22"/>
                <w:lang w:val="uk-UA"/>
              </w:rPr>
            </w:pPr>
            <w:r w:rsidRPr="00871294">
              <w:rPr>
                <w:sz w:val="22"/>
                <w:szCs w:val="22"/>
                <w:lang w:val="uk-UA"/>
              </w:rPr>
              <w:t>Виробництво паперу та поліграфічна діяльність</w:t>
            </w:r>
          </w:p>
        </w:tc>
        <w:tc>
          <w:tcPr>
            <w:tcW w:w="1216" w:type="dxa"/>
            <w:tcMar>
              <w:top w:w="0" w:type="dxa"/>
              <w:left w:w="30" w:type="dxa"/>
              <w:bottom w:w="0" w:type="dxa"/>
              <w:right w:w="30" w:type="dxa"/>
            </w:tcMar>
            <w:vAlign w:val="center"/>
          </w:tcPr>
          <w:p w14:paraId="1A5729FB" w14:textId="77777777" w:rsidR="003218C6" w:rsidRPr="00871294" w:rsidRDefault="003218C6" w:rsidP="000511D8">
            <w:pPr>
              <w:jc w:val="center"/>
              <w:rPr>
                <w:sz w:val="22"/>
                <w:szCs w:val="22"/>
                <w:lang w:val="uk-UA"/>
              </w:rPr>
            </w:pPr>
            <w:r w:rsidRPr="00871294">
              <w:rPr>
                <w:sz w:val="22"/>
                <w:szCs w:val="22"/>
                <w:lang w:val="uk-UA"/>
              </w:rPr>
              <w:t>17, 18</w:t>
            </w:r>
          </w:p>
        </w:tc>
        <w:tc>
          <w:tcPr>
            <w:tcW w:w="1918" w:type="dxa"/>
            <w:tcMar>
              <w:top w:w="0" w:type="dxa"/>
              <w:left w:w="30" w:type="dxa"/>
              <w:bottom w:w="0" w:type="dxa"/>
              <w:right w:w="30" w:type="dxa"/>
            </w:tcMar>
            <w:vAlign w:val="bottom"/>
          </w:tcPr>
          <w:p w14:paraId="1CF243C0" w14:textId="77777777" w:rsidR="003218C6" w:rsidRPr="00871294" w:rsidRDefault="003218C6" w:rsidP="000511D8">
            <w:pPr>
              <w:ind w:left="42" w:right="147"/>
              <w:jc w:val="center"/>
              <w:rPr>
                <w:sz w:val="22"/>
                <w:szCs w:val="22"/>
                <w:lang w:val="uk-UA"/>
              </w:rPr>
            </w:pPr>
            <w:r w:rsidRPr="00871294">
              <w:rPr>
                <w:sz w:val="22"/>
                <w:szCs w:val="22"/>
                <w:lang w:val="uk-UA"/>
              </w:rPr>
              <w:t>2437,9</w:t>
            </w:r>
          </w:p>
        </w:tc>
      </w:tr>
      <w:tr w:rsidR="003218C6" w:rsidRPr="00871294" w14:paraId="15F6E0E0" w14:textId="77777777" w:rsidTr="000511D8">
        <w:trPr>
          <w:trHeight w:val="230"/>
          <w:jc w:val="center"/>
        </w:trPr>
        <w:tc>
          <w:tcPr>
            <w:tcW w:w="7111" w:type="dxa"/>
            <w:tcMar>
              <w:top w:w="0" w:type="dxa"/>
              <w:left w:w="30" w:type="dxa"/>
              <w:bottom w:w="0" w:type="dxa"/>
              <w:right w:w="30" w:type="dxa"/>
            </w:tcMar>
          </w:tcPr>
          <w:p w14:paraId="336B3703" w14:textId="77777777" w:rsidR="003218C6" w:rsidRPr="00871294" w:rsidRDefault="003218C6" w:rsidP="000511D8">
            <w:pPr>
              <w:ind w:left="567"/>
              <w:rPr>
                <w:sz w:val="22"/>
                <w:szCs w:val="22"/>
                <w:lang w:val="uk-UA"/>
              </w:rPr>
            </w:pPr>
            <w:r w:rsidRPr="00871294">
              <w:rPr>
                <w:sz w:val="22"/>
                <w:szCs w:val="22"/>
                <w:lang w:val="uk-UA"/>
              </w:rPr>
              <w:t>Виробництво паперу та паперових виробів</w:t>
            </w:r>
          </w:p>
        </w:tc>
        <w:tc>
          <w:tcPr>
            <w:tcW w:w="1216" w:type="dxa"/>
            <w:tcMar>
              <w:top w:w="0" w:type="dxa"/>
              <w:left w:w="30" w:type="dxa"/>
              <w:bottom w:w="0" w:type="dxa"/>
              <w:right w:w="30" w:type="dxa"/>
            </w:tcMar>
            <w:vAlign w:val="center"/>
          </w:tcPr>
          <w:p w14:paraId="332A3606" w14:textId="77777777" w:rsidR="003218C6" w:rsidRPr="00871294" w:rsidRDefault="003218C6" w:rsidP="000511D8">
            <w:pPr>
              <w:jc w:val="center"/>
              <w:rPr>
                <w:sz w:val="22"/>
                <w:szCs w:val="22"/>
                <w:lang w:val="uk-UA"/>
              </w:rPr>
            </w:pPr>
            <w:r w:rsidRPr="00871294">
              <w:rPr>
                <w:sz w:val="22"/>
                <w:szCs w:val="22"/>
                <w:lang w:val="uk-UA"/>
              </w:rPr>
              <w:t>17</w:t>
            </w:r>
          </w:p>
        </w:tc>
        <w:tc>
          <w:tcPr>
            <w:tcW w:w="1918" w:type="dxa"/>
            <w:tcMar>
              <w:top w:w="0" w:type="dxa"/>
              <w:left w:w="30" w:type="dxa"/>
              <w:bottom w:w="0" w:type="dxa"/>
              <w:right w:w="30" w:type="dxa"/>
            </w:tcMar>
            <w:vAlign w:val="bottom"/>
          </w:tcPr>
          <w:p w14:paraId="7567460A" w14:textId="77777777" w:rsidR="003218C6" w:rsidRPr="00871294" w:rsidRDefault="003218C6" w:rsidP="000511D8">
            <w:pPr>
              <w:ind w:left="42" w:right="147"/>
              <w:jc w:val="center"/>
              <w:rPr>
                <w:sz w:val="22"/>
                <w:szCs w:val="22"/>
                <w:lang w:val="uk-UA"/>
              </w:rPr>
            </w:pPr>
            <w:r w:rsidRPr="00871294">
              <w:rPr>
                <w:sz w:val="22"/>
                <w:szCs w:val="22"/>
                <w:lang w:val="uk-UA"/>
              </w:rPr>
              <w:t>2437,9</w:t>
            </w:r>
          </w:p>
        </w:tc>
      </w:tr>
      <w:tr w:rsidR="003218C6" w:rsidRPr="00871294" w14:paraId="2A44AA0E" w14:textId="77777777" w:rsidTr="000511D8">
        <w:trPr>
          <w:trHeight w:val="230"/>
          <w:jc w:val="center"/>
        </w:trPr>
        <w:tc>
          <w:tcPr>
            <w:tcW w:w="7111" w:type="dxa"/>
            <w:tcMar>
              <w:top w:w="0" w:type="dxa"/>
              <w:left w:w="30" w:type="dxa"/>
              <w:bottom w:w="0" w:type="dxa"/>
              <w:right w:w="30" w:type="dxa"/>
            </w:tcMar>
          </w:tcPr>
          <w:p w14:paraId="3B1DB2F0" w14:textId="77777777" w:rsidR="003218C6" w:rsidRPr="00871294" w:rsidRDefault="003218C6" w:rsidP="000511D8">
            <w:pPr>
              <w:ind w:left="567"/>
              <w:rPr>
                <w:sz w:val="22"/>
                <w:szCs w:val="22"/>
                <w:lang w:val="uk-UA"/>
              </w:rPr>
            </w:pPr>
            <w:r w:rsidRPr="00871294">
              <w:rPr>
                <w:sz w:val="22"/>
                <w:szCs w:val="22"/>
                <w:lang w:val="uk-UA"/>
              </w:rPr>
              <w:t>Поліграфічна діяльність, тиражування записаної інформації</w:t>
            </w:r>
          </w:p>
        </w:tc>
        <w:tc>
          <w:tcPr>
            <w:tcW w:w="1216" w:type="dxa"/>
            <w:tcMar>
              <w:top w:w="0" w:type="dxa"/>
              <w:left w:w="30" w:type="dxa"/>
              <w:bottom w:w="0" w:type="dxa"/>
              <w:right w:w="30" w:type="dxa"/>
            </w:tcMar>
            <w:vAlign w:val="center"/>
          </w:tcPr>
          <w:p w14:paraId="7D66788D" w14:textId="77777777" w:rsidR="003218C6" w:rsidRPr="00871294" w:rsidRDefault="003218C6" w:rsidP="000511D8">
            <w:pPr>
              <w:jc w:val="center"/>
              <w:rPr>
                <w:sz w:val="22"/>
                <w:szCs w:val="22"/>
                <w:lang w:val="uk-UA"/>
              </w:rPr>
            </w:pPr>
            <w:r w:rsidRPr="00871294">
              <w:rPr>
                <w:sz w:val="22"/>
                <w:szCs w:val="22"/>
                <w:lang w:val="uk-UA"/>
              </w:rPr>
              <w:t>18</w:t>
            </w:r>
          </w:p>
        </w:tc>
        <w:tc>
          <w:tcPr>
            <w:tcW w:w="1918" w:type="dxa"/>
            <w:tcMar>
              <w:top w:w="0" w:type="dxa"/>
              <w:left w:w="30" w:type="dxa"/>
              <w:bottom w:w="0" w:type="dxa"/>
              <w:right w:w="30" w:type="dxa"/>
            </w:tcMar>
            <w:vAlign w:val="bottom"/>
          </w:tcPr>
          <w:p w14:paraId="5F2BB17B" w14:textId="77777777" w:rsidR="003218C6" w:rsidRPr="00871294" w:rsidRDefault="003218C6" w:rsidP="000511D8">
            <w:pPr>
              <w:ind w:left="42" w:right="147"/>
              <w:jc w:val="center"/>
              <w:rPr>
                <w:sz w:val="22"/>
                <w:szCs w:val="22"/>
                <w:lang w:val="uk-UA"/>
              </w:rPr>
            </w:pPr>
            <w:r w:rsidRPr="00871294">
              <w:rPr>
                <w:sz w:val="22"/>
                <w:szCs w:val="22"/>
                <w:lang w:val="uk-UA"/>
              </w:rPr>
              <w:t>–</w:t>
            </w:r>
          </w:p>
        </w:tc>
      </w:tr>
      <w:tr w:rsidR="003218C6" w:rsidRPr="00871294" w14:paraId="5661CE33" w14:textId="77777777" w:rsidTr="000511D8">
        <w:trPr>
          <w:trHeight w:val="230"/>
          <w:jc w:val="center"/>
        </w:trPr>
        <w:tc>
          <w:tcPr>
            <w:tcW w:w="7111" w:type="dxa"/>
            <w:tcMar>
              <w:top w:w="0" w:type="dxa"/>
              <w:left w:w="30" w:type="dxa"/>
              <w:bottom w:w="0" w:type="dxa"/>
              <w:right w:w="30" w:type="dxa"/>
            </w:tcMar>
          </w:tcPr>
          <w:p w14:paraId="273CA3EB" w14:textId="77777777" w:rsidR="003218C6" w:rsidRPr="00871294" w:rsidRDefault="003218C6" w:rsidP="000511D8">
            <w:pPr>
              <w:ind w:left="567"/>
              <w:rPr>
                <w:sz w:val="22"/>
                <w:szCs w:val="22"/>
                <w:lang w:val="uk-UA"/>
              </w:rPr>
            </w:pPr>
            <w:r w:rsidRPr="00871294">
              <w:rPr>
                <w:sz w:val="22"/>
                <w:szCs w:val="22"/>
                <w:lang w:val="uk-UA"/>
              </w:rPr>
              <w:t>Виробництво коксу, продуктів нафтоперероблення                                                                                    </w:t>
            </w:r>
          </w:p>
        </w:tc>
        <w:tc>
          <w:tcPr>
            <w:tcW w:w="1216" w:type="dxa"/>
            <w:tcMar>
              <w:top w:w="0" w:type="dxa"/>
              <w:left w:w="30" w:type="dxa"/>
              <w:bottom w:w="0" w:type="dxa"/>
              <w:right w:w="30" w:type="dxa"/>
            </w:tcMar>
            <w:vAlign w:val="center"/>
          </w:tcPr>
          <w:p w14:paraId="5C693720" w14:textId="77777777" w:rsidR="003218C6" w:rsidRPr="00871294" w:rsidRDefault="003218C6" w:rsidP="000511D8">
            <w:pPr>
              <w:jc w:val="center"/>
              <w:rPr>
                <w:sz w:val="22"/>
                <w:szCs w:val="22"/>
                <w:lang w:val="uk-UA"/>
              </w:rPr>
            </w:pPr>
            <w:r w:rsidRPr="00871294">
              <w:rPr>
                <w:sz w:val="22"/>
                <w:szCs w:val="22"/>
                <w:lang w:val="uk-UA"/>
              </w:rPr>
              <w:t>19</w:t>
            </w:r>
          </w:p>
        </w:tc>
        <w:tc>
          <w:tcPr>
            <w:tcW w:w="1918" w:type="dxa"/>
            <w:tcMar>
              <w:top w:w="0" w:type="dxa"/>
              <w:left w:w="30" w:type="dxa"/>
              <w:bottom w:w="0" w:type="dxa"/>
              <w:right w:w="30" w:type="dxa"/>
            </w:tcMar>
            <w:vAlign w:val="bottom"/>
          </w:tcPr>
          <w:p w14:paraId="4B74AEC6" w14:textId="77777777" w:rsidR="003218C6" w:rsidRPr="00871294" w:rsidRDefault="003218C6" w:rsidP="000511D8">
            <w:pPr>
              <w:ind w:left="42" w:right="147"/>
              <w:jc w:val="center"/>
              <w:rPr>
                <w:sz w:val="22"/>
                <w:szCs w:val="22"/>
                <w:lang w:val="uk-UA"/>
              </w:rPr>
            </w:pPr>
            <w:r w:rsidRPr="00871294">
              <w:rPr>
                <w:sz w:val="22"/>
                <w:szCs w:val="22"/>
                <w:lang w:val="uk-UA"/>
              </w:rPr>
              <w:t>519,6</w:t>
            </w:r>
          </w:p>
        </w:tc>
      </w:tr>
      <w:tr w:rsidR="003218C6" w:rsidRPr="00871294" w14:paraId="2A59DDC5" w14:textId="77777777" w:rsidTr="000511D8">
        <w:trPr>
          <w:trHeight w:val="230"/>
          <w:jc w:val="center"/>
        </w:trPr>
        <w:tc>
          <w:tcPr>
            <w:tcW w:w="7111" w:type="dxa"/>
            <w:tcMar>
              <w:top w:w="0" w:type="dxa"/>
              <w:left w:w="30" w:type="dxa"/>
              <w:bottom w:w="0" w:type="dxa"/>
              <w:right w:w="30" w:type="dxa"/>
            </w:tcMar>
          </w:tcPr>
          <w:p w14:paraId="0130666E" w14:textId="77777777" w:rsidR="003218C6" w:rsidRPr="00871294" w:rsidRDefault="003218C6" w:rsidP="000511D8">
            <w:pPr>
              <w:ind w:left="567"/>
              <w:rPr>
                <w:sz w:val="22"/>
                <w:szCs w:val="22"/>
                <w:lang w:val="uk-UA"/>
              </w:rPr>
            </w:pPr>
            <w:r w:rsidRPr="00871294">
              <w:rPr>
                <w:sz w:val="22"/>
                <w:szCs w:val="22"/>
                <w:lang w:val="uk-UA"/>
              </w:rPr>
              <w:t>Виробництво хімічних речовин, фармацевтичних продуктів, гумових і пластмасових виробів</w:t>
            </w:r>
          </w:p>
        </w:tc>
        <w:tc>
          <w:tcPr>
            <w:tcW w:w="1216" w:type="dxa"/>
            <w:tcMar>
              <w:top w:w="0" w:type="dxa"/>
              <w:left w:w="30" w:type="dxa"/>
              <w:bottom w:w="0" w:type="dxa"/>
              <w:right w:w="30" w:type="dxa"/>
            </w:tcMar>
            <w:vAlign w:val="center"/>
          </w:tcPr>
          <w:p w14:paraId="38D62CA7" w14:textId="77777777" w:rsidR="003218C6" w:rsidRPr="00871294" w:rsidRDefault="003218C6" w:rsidP="000511D8">
            <w:pPr>
              <w:jc w:val="center"/>
              <w:rPr>
                <w:sz w:val="22"/>
                <w:szCs w:val="22"/>
                <w:lang w:val="uk-UA"/>
              </w:rPr>
            </w:pPr>
            <w:r w:rsidRPr="00871294">
              <w:rPr>
                <w:sz w:val="22"/>
                <w:szCs w:val="22"/>
                <w:lang w:val="uk-UA"/>
              </w:rPr>
              <w:t>20 – 22</w:t>
            </w:r>
          </w:p>
        </w:tc>
        <w:tc>
          <w:tcPr>
            <w:tcW w:w="1918" w:type="dxa"/>
            <w:tcMar>
              <w:top w:w="0" w:type="dxa"/>
              <w:left w:w="30" w:type="dxa"/>
              <w:bottom w:w="0" w:type="dxa"/>
              <w:right w:w="30" w:type="dxa"/>
            </w:tcMar>
            <w:vAlign w:val="bottom"/>
          </w:tcPr>
          <w:p w14:paraId="0B7BE055" w14:textId="77777777" w:rsidR="003218C6" w:rsidRPr="00871294" w:rsidRDefault="003218C6" w:rsidP="000511D8">
            <w:pPr>
              <w:ind w:left="42" w:right="147"/>
              <w:jc w:val="center"/>
              <w:rPr>
                <w:sz w:val="22"/>
                <w:szCs w:val="22"/>
                <w:lang w:val="uk-UA"/>
              </w:rPr>
            </w:pPr>
            <w:r w:rsidRPr="00871294">
              <w:rPr>
                <w:sz w:val="22"/>
                <w:szCs w:val="22"/>
                <w:lang w:val="uk-UA"/>
              </w:rPr>
              <w:t>161,2</w:t>
            </w:r>
          </w:p>
        </w:tc>
      </w:tr>
      <w:tr w:rsidR="003218C6" w:rsidRPr="00871294" w14:paraId="39D29D0B" w14:textId="77777777" w:rsidTr="000511D8">
        <w:trPr>
          <w:trHeight w:val="230"/>
          <w:jc w:val="center"/>
        </w:trPr>
        <w:tc>
          <w:tcPr>
            <w:tcW w:w="7111" w:type="dxa"/>
            <w:tcMar>
              <w:top w:w="0" w:type="dxa"/>
              <w:left w:w="30" w:type="dxa"/>
              <w:bottom w:w="0" w:type="dxa"/>
              <w:right w:w="30" w:type="dxa"/>
            </w:tcMar>
          </w:tcPr>
          <w:p w14:paraId="549D8D95" w14:textId="77777777" w:rsidR="003218C6" w:rsidRPr="00871294" w:rsidRDefault="003218C6" w:rsidP="000511D8">
            <w:pPr>
              <w:ind w:left="567"/>
              <w:rPr>
                <w:sz w:val="22"/>
                <w:szCs w:val="22"/>
                <w:lang w:val="uk-UA"/>
              </w:rPr>
            </w:pPr>
            <w:r w:rsidRPr="00871294">
              <w:rPr>
                <w:sz w:val="22"/>
                <w:szCs w:val="22"/>
                <w:lang w:val="uk-UA"/>
              </w:rPr>
              <w:t>Виробництво хімічних речовин і хімічної продукції</w:t>
            </w:r>
          </w:p>
        </w:tc>
        <w:tc>
          <w:tcPr>
            <w:tcW w:w="1216" w:type="dxa"/>
            <w:tcMar>
              <w:top w:w="0" w:type="dxa"/>
              <w:left w:w="30" w:type="dxa"/>
              <w:bottom w:w="0" w:type="dxa"/>
              <w:right w:w="30" w:type="dxa"/>
            </w:tcMar>
            <w:vAlign w:val="center"/>
          </w:tcPr>
          <w:p w14:paraId="3B4D5DC1" w14:textId="77777777" w:rsidR="003218C6" w:rsidRPr="00871294" w:rsidRDefault="003218C6" w:rsidP="000511D8">
            <w:pPr>
              <w:jc w:val="center"/>
              <w:rPr>
                <w:sz w:val="22"/>
                <w:szCs w:val="22"/>
                <w:lang w:val="uk-UA"/>
              </w:rPr>
            </w:pPr>
            <w:r w:rsidRPr="00871294">
              <w:rPr>
                <w:sz w:val="22"/>
                <w:szCs w:val="22"/>
                <w:lang w:val="uk-UA"/>
              </w:rPr>
              <w:t>20</w:t>
            </w:r>
          </w:p>
        </w:tc>
        <w:tc>
          <w:tcPr>
            <w:tcW w:w="1918" w:type="dxa"/>
            <w:tcMar>
              <w:top w:w="0" w:type="dxa"/>
              <w:left w:w="30" w:type="dxa"/>
              <w:bottom w:w="0" w:type="dxa"/>
              <w:right w:w="30" w:type="dxa"/>
            </w:tcMar>
            <w:vAlign w:val="bottom"/>
          </w:tcPr>
          <w:p w14:paraId="221279AD" w14:textId="77777777" w:rsidR="003218C6" w:rsidRPr="00871294" w:rsidRDefault="003218C6" w:rsidP="000511D8">
            <w:pPr>
              <w:ind w:left="42" w:right="147"/>
              <w:jc w:val="center"/>
              <w:rPr>
                <w:sz w:val="22"/>
                <w:szCs w:val="22"/>
                <w:lang w:val="uk-UA"/>
              </w:rPr>
            </w:pPr>
            <w:r w:rsidRPr="00871294">
              <w:rPr>
                <w:sz w:val="22"/>
                <w:szCs w:val="22"/>
                <w:lang w:val="uk-UA"/>
              </w:rPr>
              <w:t>122,3</w:t>
            </w:r>
          </w:p>
        </w:tc>
      </w:tr>
      <w:tr w:rsidR="003218C6" w:rsidRPr="00871294" w14:paraId="3D881235" w14:textId="77777777" w:rsidTr="000511D8">
        <w:trPr>
          <w:trHeight w:val="230"/>
          <w:jc w:val="center"/>
        </w:trPr>
        <w:tc>
          <w:tcPr>
            <w:tcW w:w="7111" w:type="dxa"/>
            <w:tcMar>
              <w:top w:w="0" w:type="dxa"/>
              <w:left w:w="30" w:type="dxa"/>
              <w:bottom w:w="0" w:type="dxa"/>
              <w:right w:w="30" w:type="dxa"/>
            </w:tcMar>
          </w:tcPr>
          <w:p w14:paraId="5FDF7581" w14:textId="77777777" w:rsidR="003218C6" w:rsidRPr="00871294" w:rsidRDefault="003218C6" w:rsidP="000511D8">
            <w:pPr>
              <w:ind w:left="567"/>
              <w:rPr>
                <w:sz w:val="22"/>
                <w:szCs w:val="22"/>
                <w:lang w:val="uk-UA"/>
              </w:rPr>
            </w:pPr>
            <w:r w:rsidRPr="00871294">
              <w:rPr>
                <w:sz w:val="22"/>
                <w:szCs w:val="22"/>
                <w:lang w:val="uk-UA"/>
              </w:rPr>
              <w:t>Виробництво основних фармацевтичних продуктів і фармацевтичних препаратів</w:t>
            </w:r>
          </w:p>
        </w:tc>
        <w:tc>
          <w:tcPr>
            <w:tcW w:w="1216" w:type="dxa"/>
            <w:tcMar>
              <w:top w:w="0" w:type="dxa"/>
              <w:left w:w="30" w:type="dxa"/>
              <w:bottom w:w="0" w:type="dxa"/>
              <w:right w:w="30" w:type="dxa"/>
            </w:tcMar>
            <w:vAlign w:val="center"/>
          </w:tcPr>
          <w:p w14:paraId="1AABACC8" w14:textId="77777777" w:rsidR="003218C6" w:rsidRPr="00871294" w:rsidRDefault="003218C6" w:rsidP="000511D8">
            <w:pPr>
              <w:jc w:val="center"/>
              <w:rPr>
                <w:sz w:val="22"/>
                <w:szCs w:val="22"/>
                <w:lang w:val="uk-UA"/>
              </w:rPr>
            </w:pPr>
            <w:r w:rsidRPr="00871294">
              <w:rPr>
                <w:sz w:val="22"/>
                <w:szCs w:val="22"/>
                <w:lang w:val="uk-UA"/>
              </w:rPr>
              <w:t> </w:t>
            </w:r>
          </w:p>
          <w:p w14:paraId="4710431B" w14:textId="77777777" w:rsidR="003218C6" w:rsidRPr="00871294" w:rsidRDefault="003218C6" w:rsidP="000511D8">
            <w:pPr>
              <w:jc w:val="center"/>
              <w:rPr>
                <w:sz w:val="22"/>
                <w:szCs w:val="22"/>
                <w:lang w:val="uk-UA"/>
              </w:rPr>
            </w:pPr>
            <w:r w:rsidRPr="00871294">
              <w:rPr>
                <w:sz w:val="22"/>
                <w:szCs w:val="22"/>
                <w:lang w:val="uk-UA"/>
              </w:rPr>
              <w:t>21</w:t>
            </w:r>
          </w:p>
        </w:tc>
        <w:tc>
          <w:tcPr>
            <w:tcW w:w="1918" w:type="dxa"/>
            <w:tcMar>
              <w:top w:w="0" w:type="dxa"/>
              <w:left w:w="30" w:type="dxa"/>
              <w:bottom w:w="0" w:type="dxa"/>
              <w:right w:w="30" w:type="dxa"/>
            </w:tcMar>
            <w:vAlign w:val="bottom"/>
          </w:tcPr>
          <w:p w14:paraId="55EB4377" w14:textId="77777777" w:rsidR="003218C6" w:rsidRPr="00871294" w:rsidRDefault="003218C6" w:rsidP="000511D8">
            <w:pPr>
              <w:ind w:left="42" w:right="147"/>
              <w:jc w:val="center"/>
              <w:rPr>
                <w:sz w:val="22"/>
                <w:szCs w:val="22"/>
                <w:lang w:val="uk-UA"/>
              </w:rPr>
            </w:pPr>
            <w:r w:rsidRPr="00871294">
              <w:rPr>
                <w:sz w:val="22"/>
                <w:szCs w:val="22"/>
                <w:lang w:val="uk-UA"/>
              </w:rPr>
              <w:t>–</w:t>
            </w:r>
          </w:p>
        </w:tc>
      </w:tr>
      <w:tr w:rsidR="003218C6" w:rsidRPr="00871294" w14:paraId="43DACB2C" w14:textId="77777777" w:rsidTr="000511D8">
        <w:trPr>
          <w:trHeight w:val="230"/>
          <w:jc w:val="center"/>
        </w:trPr>
        <w:tc>
          <w:tcPr>
            <w:tcW w:w="7111" w:type="dxa"/>
            <w:tcMar>
              <w:top w:w="0" w:type="dxa"/>
              <w:left w:w="30" w:type="dxa"/>
              <w:bottom w:w="0" w:type="dxa"/>
              <w:right w:w="30" w:type="dxa"/>
            </w:tcMar>
          </w:tcPr>
          <w:p w14:paraId="282F5D43" w14:textId="77777777" w:rsidR="003218C6" w:rsidRPr="00871294" w:rsidRDefault="003218C6" w:rsidP="000511D8">
            <w:pPr>
              <w:ind w:left="567"/>
              <w:rPr>
                <w:sz w:val="22"/>
                <w:szCs w:val="22"/>
                <w:lang w:val="uk-UA"/>
              </w:rPr>
            </w:pPr>
            <w:r w:rsidRPr="00871294">
              <w:rPr>
                <w:sz w:val="22"/>
                <w:szCs w:val="22"/>
                <w:lang w:val="uk-UA"/>
              </w:rPr>
              <w:t>Виробництво гумових і пластмасових виробів</w:t>
            </w:r>
          </w:p>
        </w:tc>
        <w:tc>
          <w:tcPr>
            <w:tcW w:w="1216" w:type="dxa"/>
            <w:tcMar>
              <w:top w:w="0" w:type="dxa"/>
              <w:left w:w="30" w:type="dxa"/>
              <w:bottom w:w="0" w:type="dxa"/>
              <w:right w:w="30" w:type="dxa"/>
            </w:tcMar>
            <w:vAlign w:val="center"/>
          </w:tcPr>
          <w:p w14:paraId="3C199D4B" w14:textId="77777777" w:rsidR="003218C6" w:rsidRPr="00871294" w:rsidRDefault="003218C6" w:rsidP="000511D8">
            <w:pPr>
              <w:jc w:val="center"/>
              <w:rPr>
                <w:sz w:val="22"/>
                <w:szCs w:val="22"/>
                <w:lang w:val="uk-UA"/>
              </w:rPr>
            </w:pPr>
            <w:r w:rsidRPr="00871294">
              <w:rPr>
                <w:sz w:val="22"/>
                <w:szCs w:val="22"/>
                <w:lang w:val="uk-UA"/>
              </w:rPr>
              <w:t>22</w:t>
            </w:r>
          </w:p>
        </w:tc>
        <w:tc>
          <w:tcPr>
            <w:tcW w:w="1918" w:type="dxa"/>
            <w:tcMar>
              <w:top w:w="0" w:type="dxa"/>
              <w:left w:w="30" w:type="dxa"/>
              <w:bottom w:w="0" w:type="dxa"/>
              <w:right w:w="30" w:type="dxa"/>
            </w:tcMar>
            <w:vAlign w:val="bottom"/>
          </w:tcPr>
          <w:p w14:paraId="3DB42ACD" w14:textId="77777777" w:rsidR="003218C6" w:rsidRPr="00871294" w:rsidRDefault="003218C6" w:rsidP="000511D8">
            <w:pPr>
              <w:ind w:left="42" w:right="147"/>
              <w:jc w:val="center"/>
              <w:rPr>
                <w:sz w:val="22"/>
                <w:szCs w:val="22"/>
                <w:lang w:val="uk-UA"/>
              </w:rPr>
            </w:pPr>
            <w:r w:rsidRPr="00871294">
              <w:rPr>
                <w:sz w:val="22"/>
                <w:szCs w:val="22"/>
                <w:lang w:val="uk-UA"/>
              </w:rPr>
              <w:t>38,9</w:t>
            </w:r>
          </w:p>
        </w:tc>
      </w:tr>
      <w:tr w:rsidR="003218C6" w:rsidRPr="00871294" w14:paraId="1AC130FF" w14:textId="77777777" w:rsidTr="000511D8">
        <w:trPr>
          <w:trHeight w:val="230"/>
          <w:jc w:val="center"/>
        </w:trPr>
        <w:tc>
          <w:tcPr>
            <w:tcW w:w="7111" w:type="dxa"/>
            <w:tcMar>
              <w:top w:w="0" w:type="dxa"/>
              <w:left w:w="30" w:type="dxa"/>
              <w:bottom w:w="0" w:type="dxa"/>
              <w:right w:w="30" w:type="dxa"/>
            </w:tcMar>
          </w:tcPr>
          <w:p w14:paraId="3BB12283" w14:textId="77777777" w:rsidR="003218C6" w:rsidRPr="00871294" w:rsidRDefault="003218C6" w:rsidP="000511D8">
            <w:pPr>
              <w:ind w:left="567"/>
              <w:rPr>
                <w:sz w:val="22"/>
                <w:szCs w:val="22"/>
                <w:lang w:val="uk-UA"/>
              </w:rPr>
            </w:pPr>
            <w:r w:rsidRPr="00871294">
              <w:rPr>
                <w:sz w:val="22"/>
                <w:szCs w:val="22"/>
                <w:lang w:val="uk-UA"/>
              </w:rPr>
              <w:t>Виробництво іншої неметалевої мінеральної продукції</w:t>
            </w:r>
          </w:p>
        </w:tc>
        <w:tc>
          <w:tcPr>
            <w:tcW w:w="1216" w:type="dxa"/>
            <w:tcMar>
              <w:top w:w="0" w:type="dxa"/>
              <w:left w:w="30" w:type="dxa"/>
              <w:bottom w:w="0" w:type="dxa"/>
              <w:right w:w="30" w:type="dxa"/>
            </w:tcMar>
            <w:vAlign w:val="center"/>
          </w:tcPr>
          <w:p w14:paraId="1585D907" w14:textId="77777777" w:rsidR="003218C6" w:rsidRPr="00871294" w:rsidRDefault="003218C6" w:rsidP="000511D8">
            <w:pPr>
              <w:jc w:val="center"/>
              <w:rPr>
                <w:sz w:val="22"/>
                <w:szCs w:val="22"/>
                <w:lang w:val="uk-UA"/>
              </w:rPr>
            </w:pPr>
            <w:r w:rsidRPr="00871294">
              <w:rPr>
                <w:sz w:val="22"/>
                <w:szCs w:val="22"/>
                <w:lang w:val="uk-UA"/>
              </w:rPr>
              <w:t>23</w:t>
            </w:r>
          </w:p>
        </w:tc>
        <w:tc>
          <w:tcPr>
            <w:tcW w:w="1918" w:type="dxa"/>
            <w:tcMar>
              <w:top w:w="0" w:type="dxa"/>
              <w:left w:w="30" w:type="dxa"/>
              <w:bottom w:w="0" w:type="dxa"/>
              <w:right w:w="30" w:type="dxa"/>
            </w:tcMar>
            <w:vAlign w:val="bottom"/>
          </w:tcPr>
          <w:p w14:paraId="4AE3A86D" w14:textId="77777777" w:rsidR="003218C6" w:rsidRPr="00871294" w:rsidRDefault="003218C6" w:rsidP="000511D8">
            <w:pPr>
              <w:ind w:left="42" w:right="147"/>
              <w:jc w:val="center"/>
              <w:rPr>
                <w:sz w:val="22"/>
                <w:szCs w:val="22"/>
                <w:lang w:val="uk-UA"/>
              </w:rPr>
            </w:pPr>
            <w:r w:rsidRPr="00871294">
              <w:rPr>
                <w:sz w:val="22"/>
                <w:szCs w:val="22"/>
                <w:lang w:val="uk-UA"/>
              </w:rPr>
              <w:t>227,5</w:t>
            </w:r>
          </w:p>
        </w:tc>
      </w:tr>
      <w:tr w:rsidR="003218C6" w:rsidRPr="00871294" w14:paraId="5472B9D2" w14:textId="77777777" w:rsidTr="000511D8">
        <w:trPr>
          <w:trHeight w:val="230"/>
          <w:jc w:val="center"/>
        </w:trPr>
        <w:tc>
          <w:tcPr>
            <w:tcW w:w="7111" w:type="dxa"/>
            <w:tcMar>
              <w:top w:w="0" w:type="dxa"/>
              <w:left w:w="30" w:type="dxa"/>
              <w:bottom w:w="0" w:type="dxa"/>
              <w:right w:w="30" w:type="dxa"/>
            </w:tcMar>
          </w:tcPr>
          <w:p w14:paraId="0081607C" w14:textId="77777777" w:rsidR="003218C6" w:rsidRPr="00871294" w:rsidRDefault="003218C6" w:rsidP="000511D8">
            <w:pPr>
              <w:ind w:left="567"/>
              <w:rPr>
                <w:sz w:val="22"/>
                <w:szCs w:val="22"/>
                <w:lang w:val="uk-UA"/>
              </w:rPr>
            </w:pPr>
            <w:r w:rsidRPr="00871294">
              <w:rPr>
                <w:sz w:val="22"/>
                <w:szCs w:val="22"/>
                <w:lang w:val="uk-UA"/>
              </w:rPr>
              <w:t>Металургійне виробництво, виробництво готових металевих виробів, крім машин і устаткування</w:t>
            </w:r>
          </w:p>
        </w:tc>
        <w:tc>
          <w:tcPr>
            <w:tcW w:w="1216" w:type="dxa"/>
            <w:tcMar>
              <w:top w:w="0" w:type="dxa"/>
              <w:left w:w="30" w:type="dxa"/>
              <w:bottom w:w="0" w:type="dxa"/>
              <w:right w:w="30" w:type="dxa"/>
            </w:tcMar>
            <w:vAlign w:val="center"/>
          </w:tcPr>
          <w:p w14:paraId="7E5F3136" w14:textId="77777777" w:rsidR="003218C6" w:rsidRPr="00871294" w:rsidRDefault="003218C6" w:rsidP="000511D8">
            <w:pPr>
              <w:jc w:val="center"/>
              <w:rPr>
                <w:sz w:val="22"/>
                <w:szCs w:val="22"/>
                <w:lang w:val="uk-UA"/>
              </w:rPr>
            </w:pPr>
            <w:r w:rsidRPr="00871294">
              <w:rPr>
                <w:sz w:val="22"/>
                <w:szCs w:val="22"/>
                <w:lang w:val="uk-UA"/>
              </w:rPr>
              <w:t> </w:t>
            </w:r>
          </w:p>
          <w:p w14:paraId="24EFDF5A" w14:textId="77777777" w:rsidR="003218C6" w:rsidRPr="00871294" w:rsidRDefault="003218C6" w:rsidP="000511D8">
            <w:pPr>
              <w:jc w:val="center"/>
              <w:rPr>
                <w:sz w:val="22"/>
                <w:szCs w:val="22"/>
                <w:lang w:val="uk-UA"/>
              </w:rPr>
            </w:pPr>
            <w:r w:rsidRPr="00871294">
              <w:rPr>
                <w:sz w:val="22"/>
                <w:szCs w:val="22"/>
                <w:lang w:val="uk-UA"/>
              </w:rPr>
              <w:t>24, 25</w:t>
            </w:r>
          </w:p>
        </w:tc>
        <w:tc>
          <w:tcPr>
            <w:tcW w:w="1918" w:type="dxa"/>
            <w:tcMar>
              <w:top w:w="0" w:type="dxa"/>
              <w:left w:w="30" w:type="dxa"/>
              <w:bottom w:w="0" w:type="dxa"/>
              <w:right w:w="30" w:type="dxa"/>
            </w:tcMar>
            <w:vAlign w:val="bottom"/>
          </w:tcPr>
          <w:p w14:paraId="215852F1" w14:textId="77777777" w:rsidR="003218C6" w:rsidRPr="00871294" w:rsidRDefault="003218C6" w:rsidP="000511D8">
            <w:pPr>
              <w:ind w:left="42" w:right="147"/>
              <w:jc w:val="center"/>
              <w:rPr>
                <w:sz w:val="22"/>
                <w:szCs w:val="22"/>
                <w:lang w:val="uk-UA"/>
              </w:rPr>
            </w:pPr>
            <w:r w:rsidRPr="00871294">
              <w:rPr>
                <w:sz w:val="22"/>
                <w:szCs w:val="22"/>
                <w:lang w:val="uk-UA"/>
              </w:rPr>
              <w:t>885,0</w:t>
            </w:r>
          </w:p>
        </w:tc>
      </w:tr>
      <w:tr w:rsidR="003218C6" w:rsidRPr="00871294" w14:paraId="5EDE7511" w14:textId="77777777" w:rsidTr="000511D8">
        <w:trPr>
          <w:trHeight w:val="230"/>
          <w:jc w:val="center"/>
        </w:trPr>
        <w:tc>
          <w:tcPr>
            <w:tcW w:w="7111" w:type="dxa"/>
            <w:tcMar>
              <w:top w:w="0" w:type="dxa"/>
              <w:left w:w="30" w:type="dxa"/>
              <w:bottom w:w="0" w:type="dxa"/>
              <w:right w:w="30" w:type="dxa"/>
            </w:tcMar>
          </w:tcPr>
          <w:p w14:paraId="504F9810" w14:textId="77777777" w:rsidR="003218C6" w:rsidRPr="00871294" w:rsidRDefault="003218C6" w:rsidP="000511D8">
            <w:pPr>
              <w:ind w:left="567"/>
              <w:rPr>
                <w:sz w:val="22"/>
                <w:szCs w:val="22"/>
                <w:lang w:val="uk-UA"/>
              </w:rPr>
            </w:pPr>
            <w:r w:rsidRPr="00871294">
              <w:rPr>
                <w:sz w:val="22"/>
                <w:szCs w:val="22"/>
                <w:lang w:val="uk-UA"/>
              </w:rPr>
              <w:t>Металургійне виробництво</w:t>
            </w:r>
          </w:p>
        </w:tc>
        <w:tc>
          <w:tcPr>
            <w:tcW w:w="1216" w:type="dxa"/>
            <w:tcMar>
              <w:top w:w="0" w:type="dxa"/>
              <w:left w:w="30" w:type="dxa"/>
              <w:bottom w:w="0" w:type="dxa"/>
              <w:right w:w="30" w:type="dxa"/>
            </w:tcMar>
            <w:vAlign w:val="center"/>
          </w:tcPr>
          <w:p w14:paraId="1889716F" w14:textId="77777777" w:rsidR="003218C6" w:rsidRPr="00871294" w:rsidRDefault="003218C6" w:rsidP="000511D8">
            <w:pPr>
              <w:jc w:val="center"/>
              <w:rPr>
                <w:sz w:val="22"/>
                <w:szCs w:val="22"/>
                <w:lang w:val="uk-UA"/>
              </w:rPr>
            </w:pPr>
            <w:r w:rsidRPr="00871294">
              <w:rPr>
                <w:sz w:val="22"/>
                <w:szCs w:val="22"/>
                <w:lang w:val="uk-UA"/>
              </w:rPr>
              <w:t>24</w:t>
            </w:r>
          </w:p>
        </w:tc>
        <w:tc>
          <w:tcPr>
            <w:tcW w:w="1918" w:type="dxa"/>
            <w:tcMar>
              <w:top w:w="0" w:type="dxa"/>
              <w:left w:w="30" w:type="dxa"/>
              <w:bottom w:w="0" w:type="dxa"/>
              <w:right w:w="30" w:type="dxa"/>
            </w:tcMar>
            <w:vAlign w:val="bottom"/>
          </w:tcPr>
          <w:p w14:paraId="6BD17E12" w14:textId="77777777" w:rsidR="003218C6" w:rsidRPr="00871294" w:rsidRDefault="003218C6" w:rsidP="000511D8">
            <w:pPr>
              <w:ind w:left="42" w:right="147"/>
              <w:jc w:val="center"/>
              <w:rPr>
                <w:sz w:val="22"/>
                <w:szCs w:val="22"/>
                <w:lang w:val="uk-UA"/>
              </w:rPr>
            </w:pPr>
            <w:r w:rsidRPr="00871294">
              <w:rPr>
                <w:sz w:val="22"/>
                <w:szCs w:val="22"/>
                <w:lang w:val="uk-UA"/>
              </w:rPr>
              <w:t>1,7</w:t>
            </w:r>
          </w:p>
        </w:tc>
      </w:tr>
      <w:tr w:rsidR="003218C6" w:rsidRPr="00871294" w14:paraId="1F18BB24" w14:textId="77777777" w:rsidTr="000511D8">
        <w:trPr>
          <w:trHeight w:val="230"/>
          <w:jc w:val="center"/>
        </w:trPr>
        <w:tc>
          <w:tcPr>
            <w:tcW w:w="7111" w:type="dxa"/>
            <w:tcMar>
              <w:top w:w="0" w:type="dxa"/>
              <w:left w:w="30" w:type="dxa"/>
              <w:bottom w:w="0" w:type="dxa"/>
              <w:right w:w="30" w:type="dxa"/>
            </w:tcMar>
          </w:tcPr>
          <w:p w14:paraId="173E092F" w14:textId="77777777" w:rsidR="003218C6" w:rsidRPr="00871294" w:rsidRDefault="003218C6" w:rsidP="000511D8">
            <w:pPr>
              <w:ind w:left="567"/>
              <w:rPr>
                <w:sz w:val="22"/>
                <w:szCs w:val="22"/>
                <w:lang w:val="uk-UA"/>
              </w:rPr>
            </w:pPr>
            <w:r w:rsidRPr="00871294">
              <w:rPr>
                <w:sz w:val="22"/>
                <w:szCs w:val="22"/>
                <w:lang w:val="uk-UA"/>
              </w:rPr>
              <w:t>Виробництво готових металевих виробів, крім машин і устаткування</w:t>
            </w:r>
          </w:p>
        </w:tc>
        <w:tc>
          <w:tcPr>
            <w:tcW w:w="1216" w:type="dxa"/>
            <w:tcMar>
              <w:top w:w="0" w:type="dxa"/>
              <w:left w:w="30" w:type="dxa"/>
              <w:bottom w:w="0" w:type="dxa"/>
              <w:right w:w="30" w:type="dxa"/>
            </w:tcMar>
            <w:vAlign w:val="center"/>
          </w:tcPr>
          <w:p w14:paraId="41F31B27" w14:textId="77777777" w:rsidR="003218C6" w:rsidRPr="00871294" w:rsidRDefault="003218C6" w:rsidP="000511D8">
            <w:pPr>
              <w:jc w:val="center"/>
              <w:rPr>
                <w:sz w:val="22"/>
                <w:szCs w:val="22"/>
                <w:lang w:val="uk-UA"/>
              </w:rPr>
            </w:pPr>
            <w:r w:rsidRPr="00871294">
              <w:rPr>
                <w:sz w:val="22"/>
                <w:szCs w:val="22"/>
                <w:lang w:val="uk-UA"/>
              </w:rPr>
              <w:t>25</w:t>
            </w:r>
          </w:p>
        </w:tc>
        <w:tc>
          <w:tcPr>
            <w:tcW w:w="1918" w:type="dxa"/>
            <w:tcMar>
              <w:top w:w="0" w:type="dxa"/>
              <w:left w:w="30" w:type="dxa"/>
              <w:bottom w:w="0" w:type="dxa"/>
              <w:right w:w="30" w:type="dxa"/>
            </w:tcMar>
            <w:vAlign w:val="bottom"/>
          </w:tcPr>
          <w:p w14:paraId="26658129" w14:textId="77777777" w:rsidR="003218C6" w:rsidRPr="00871294" w:rsidRDefault="003218C6" w:rsidP="000511D8">
            <w:pPr>
              <w:ind w:left="42" w:right="147"/>
              <w:jc w:val="center"/>
              <w:rPr>
                <w:sz w:val="22"/>
                <w:szCs w:val="22"/>
                <w:lang w:val="uk-UA"/>
              </w:rPr>
            </w:pPr>
            <w:r w:rsidRPr="00871294">
              <w:rPr>
                <w:sz w:val="22"/>
                <w:szCs w:val="22"/>
                <w:lang w:val="uk-UA"/>
              </w:rPr>
              <w:t>883,3</w:t>
            </w:r>
          </w:p>
        </w:tc>
      </w:tr>
      <w:tr w:rsidR="003218C6" w:rsidRPr="00871294" w14:paraId="363A61AC" w14:textId="77777777" w:rsidTr="000511D8">
        <w:trPr>
          <w:trHeight w:val="230"/>
          <w:jc w:val="center"/>
        </w:trPr>
        <w:tc>
          <w:tcPr>
            <w:tcW w:w="7111" w:type="dxa"/>
            <w:tcMar>
              <w:top w:w="0" w:type="dxa"/>
              <w:left w:w="30" w:type="dxa"/>
              <w:bottom w:w="0" w:type="dxa"/>
              <w:right w:w="30" w:type="dxa"/>
            </w:tcMar>
          </w:tcPr>
          <w:p w14:paraId="12D0253B" w14:textId="77777777" w:rsidR="003218C6" w:rsidRPr="00871294" w:rsidRDefault="003218C6" w:rsidP="000511D8">
            <w:pPr>
              <w:ind w:left="567"/>
              <w:rPr>
                <w:sz w:val="22"/>
                <w:szCs w:val="22"/>
                <w:lang w:val="uk-UA"/>
              </w:rPr>
            </w:pPr>
            <w:r w:rsidRPr="00871294">
              <w:rPr>
                <w:sz w:val="22"/>
                <w:szCs w:val="22"/>
                <w:lang w:val="uk-UA"/>
              </w:rPr>
              <w:t>Машинобудування, крім ремонту та монтажу машин і устаткування</w:t>
            </w:r>
          </w:p>
        </w:tc>
        <w:tc>
          <w:tcPr>
            <w:tcW w:w="1216" w:type="dxa"/>
            <w:tcMar>
              <w:top w:w="0" w:type="dxa"/>
              <w:left w:w="30" w:type="dxa"/>
              <w:bottom w:w="0" w:type="dxa"/>
              <w:right w:w="30" w:type="dxa"/>
            </w:tcMar>
            <w:vAlign w:val="center"/>
          </w:tcPr>
          <w:p w14:paraId="5630F10B" w14:textId="77777777" w:rsidR="003218C6" w:rsidRPr="00871294" w:rsidRDefault="003218C6" w:rsidP="000511D8">
            <w:pPr>
              <w:jc w:val="center"/>
              <w:rPr>
                <w:sz w:val="22"/>
                <w:szCs w:val="22"/>
                <w:lang w:val="uk-UA"/>
              </w:rPr>
            </w:pPr>
            <w:r w:rsidRPr="00871294">
              <w:rPr>
                <w:sz w:val="22"/>
                <w:szCs w:val="22"/>
                <w:lang w:val="uk-UA"/>
              </w:rPr>
              <w:t>26 – 30</w:t>
            </w:r>
          </w:p>
        </w:tc>
        <w:tc>
          <w:tcPr>
            <w:tcW w:w="1918" w:type="dxa"/>
            <w:tcMar>
              <w:top w:w="0" w:type="dxa"/>
              <w:left w:w="30" w:type="dxa"/>
              <w:bottom w:w="0" w:type="dxa"/>
              <w:right w:w="30" w:type="dxa"/>
            </w:tcMar>
            <w:vAlign w:val="bottom"/>
          </w:tcPr>
          <w:p w14:paraId="2E9C1E12" w14:textId="77777777" w:rsidR="003218C6" w:rsidRPr="00871294" w:rsidRDefault="003218C6" w:rsidP="000511D8">
            <w:pPr>
              <w:ind w:left="42" w:right="147"/>
              <w:jc w:val="center"/>
              <w:rPr>
                <w:sz w:val="22"/>
                <w:szCs w:val="22"/>
                <w:lang w:val="uk-UA"/>
              </w:rPr>
            </w:pPr>
            <w:r w:rsidRPr="00871294">
              <w:rPr>
                <w:sz w:val="22"/>
                <w:szCs w:val="22"/>
                <w:lang w:val="uk-UA"/>
              </w:rPr>
              <w:t>186,2</w:t>
            </w:r>
          </w:p>
        </w:tc>
      </w:tr>
      <w:tr w:rsidR="003218C6" w:rsidRPr="00871294" w14:paraId="389ADB58" w14:textId="77777777" w:rsidTr="000511D8">
        <w:trPr>
          <w:trHeight w:val="230"/>
          <w:jc w:val="center"/>
        </w:trPr>
        <w:tc>
          <w:tcPr>
            <w:tcW w:w="7111" w:type="dxa"/>
            <w:tcMar>
              <w:top w:w="0" w:type="dxa"/>
              <w:left w:w="30" w:type="dxa"/>
              <w:bottom w:w="0" w:type="dxa"/>
              <w:right w:w="30" w:type="dxa"/>
            </w:tcMar>
          </w:tcPr>
          <w:p w14:paraId="78C1C1BF" w14:textId="77777777" w:rsidR="003218C6" w:rsidRPr="00871294" w:rsidRDefault="003218C6" w:rsidP="000511D8">
            <w:pPr>
              <w:ind w:left="567"/>
              <w:rPr>
                <w:sz w:val="22"/>
                <w:szCs w:val="22"/>
                <w:lang w:val="uk-UA"/>
              </w:rPr>
            </w:pPr>
            <w:r w:rsidRPr="00871294">
              <w:rPr>
                <w:sz w:val="22"/>
                <w:szCs w:val="22"/>
                <w:lang w:val="uk-UA"/>
              </w:rPr>
              <w:t>Виробництво комп'ютерів, електронної та оптичної продукції</w:t>
            </w:r>
          </w:p>
        </w:tc>
        <w:tc>
          <w:tcPr>
            <w:tcW w:w="1216" w:type="dxa"/>
            <w:tcMar>
              <w:top w:w="0" w:type="dxa"/>
              <w:left w:w="30" w:type="dxa"/>
              <w:bottom w:w="0" w:type="dxa"/>
              <w:right w:w="30" w:type="dxa"/>
            </w:tcMar>
            <w:vAlign w:val="center"/>
          </w:tcPr>
          <w:p w14:paraId="3C32BA6B" w14:textId="77777777" w:rsidR="003218C6" w:rsidRPr="00871294" w:rsidRDefault="003218C6" w:rsidP="000511D8">
            <w:pPr>
              <w:jc w:val="center"/>
              <w:rPr>
                <w:sz w:val="22"/>
                <w:szCs w:val="22"/>
                <w:lang w:val="uk-UA"/>
              </w:rPr>
            </w:pPr>
            <w:r w:rsidRPr="00871294">
              <w:rPr>
                <w:sz w:val="22"/>
                <w:szCs w:val="22"/>
                <w:lang w:val="uk-UA"/>
              </w:rPr>
              <w:t>26</w:t>
            </w:r>
          </w:p>
        </w:tc>
        <w:tc>
          <w:tcPr>
            <w:tcW w:w="1918" w:type="dxa"/>
            <w:tcMar>
              <w:top w:w="0" w:type="dxa"/>
              <w:left w:w="30" w:type="dxa"/>
              <w:bottom w:w="0" w:type="dxa"/>
              <w:right w:w="30" w:type="dxa"/>
            </w:tcMar>
            <w:vAlign w:val="bottom"/>
          </w:tcPr>
          <w:p w14:paraId="0126626F" w14:textId="77777777" w:rsidR="003218C6" w:rsidRPr="00871294" w:rsidRDefault="003218C6" w:rsidP="000511D8">
            <w:pPr>
              <w:ind w:left="42" w:right="147"/>
              <w:jc w:val="center"/>
              <w:rPr>
                <w:sz w:val="22"/>
                <w:szCs w:val="22"/>
                <w:lang w:val="uk-UA"/>
              </w:rPr>
            </w:pPr>
            <w:r w:rsidRPr="00871294">
              <w:rPr>
                <w:sz w:val="22"/>
                <w:szCs w:val="22"/>
                <w:lang w:val="uk-UA"/>
              </w:rPr>
              <w:t>53,1</w:t>
            </w:r>
          </w:p>
        </w:tc>
      </w:tr>
      <w:tr w:rsidR="003218C6" w:rsidRPr="00871294" w14:paraId="1BFD2D99" w14:textId="77777777" w:rsidTr="000511D8">
        <w:trPr>
          <w:trHeight w:val="230"/>
          <w:jc w:val="center"/>
        </w:trPr>
        <w:tc>
          <w:tcPr>
            <w:tcW w:w="7111" w:type="dxa"/>
            <w:tcMar>
              <w:top w:w="0" w:type="dxa"/>
              <w:left w:w="30" w:type="dxa"/>
              <w:bottom w:w="0" w:type="dxa"/>
              <w:right w:w="30" w:type="dxa"/>
            </w:tcMar>
          </w:tcPr>
          <w:p w14:paraId="27DDA074" w14:textId="77777777" w:rsidR="003218C6" w:rsidRPr="00871294" w:rsidRDefault="003218C6" w:rsidP="000511D8">
            <w:pPr>
              <w:ind w:left="567"/>
              <w:rPr>
                <w:sz w:val="22"/>
                <w:szCs w:val="22"/>
                <w:lang w:val="uk-UA"/>
              </w:rPr>
            </w:pPr>
            <w:r w:rsidRPr="00871294">
              <w:rPr>
                <w:sz w:val="22"/>
                <w:szCs w:val="22"/>
                <w:lang w:val="uk-UA"/>
              </w:rPr>
              <w:t>Виробництво електричного устаткування</w:t>
            </w:r>
          </w:p>
        </w:tc>
        <w:tc>
          <w:tcPr>
            <w:tcW w:w="1216" w:type="dxa"/>
            <w:tcMar>
              <w:top w:w="0" w:type="dxa"/>
              <w:left w:w="30" w:type="dxa"/>
              <w:bottom w:w="0" w:type="dxa"/>
              <w:right w:w="30" w:type="dxa"/>
            </w:tcMar>
            <w:vAlign w:val="center"/>
          </w:tcPr>
          <w:p w14:paraId="7C614D24" w14:textId="77777777" w:rsidR="003218C6" w:rsidRPr="00871294" w:rsidRDefault="003218C6" w:rsidP="000511D8">
            <w:pPr>
              <w:jc w:val="center"/>
              <w:rPr>
                <w:sz w:val="22"/>
                <w:szCs w:val="22"/>
                <w:lang w:val="uk-UA"/>
              </w:rPr>
            </w:pPr>
            <w:r w:rsidRPr="00871294">
              <w:rPr>
                <w:sz w:val="22"/>
                <w:szCs w:val="22"/>
                <w:lang w:val="uk-UA"/>
              </w:rPr>
              <w:t>27</w:t>
            </w:r>
          </w:p>
        </w:tc>
        <w:tc>
          <w:tcPr>
            <w:tcW w:w="1918" w:type="dxa"/>
            <w:tcMar>
              <w:top w:w="0" w:type="dxa"/>
              <w:left w:w="30" w:type="dxa"/>
              <w:bottom w:w="0" w:type="dxa"/>
              <w:right w:w="30" w:type="dxa"/>
            </w:tcMar>
            <w:vAlign w:val="bottom"/>
          </w:tcPr>
          <w:p w14:paraId="3BD95776" w14:textId="77777777" w:rsidR="003218C6" w:rsidRPr="00871294" w:rsidRDefault="003218C6" w:rsidP="000511D8">
            <w:pPr>
              <w:ind w:left="42" w:right="147"/>
              <w:jc w:val="center"/>
              <w:rPr>
                <w:sz w:val="22"/>
                <w:szCs w:val="22"/>
                <w:lang w:val="uk-UA"/>
              </w:rPr>
            </w:pPr>
            <w:r w:rsidRPr="00871294">
              <w:rPr>
                <w:sz w:val="22"/>
                <w:szCs w:val="22"/>
                <w:lang w:val="uk-UA"/>
              </w:rPr>
              <w:t>15,7</w:t>
            </w:r>
          </w:p>
        </w:tc>
      </w:tr>
      <w:tr w:rsidR="003218C6" w:rsidRPr="00871294" w14:paraId="076B552E" w14:textId="77777777" w:rsidTr="000511D8">
        <w:trPr>
          <w:trHeight w:val="230"/>
          <w:jc w:val="center"/>
        </w:trPr>
        <w:tc>
          <w:tcPr>
            <w:tcW w:w="7111" w:type="dxa"/>
            <w:tcMar>
              <w:top w:w="0" w:type="dxa"/>
              <w:left w:w="30" w:type="dxa"/>
              <w:bottom w:w="0" w:type="dxa"/>
              <w:right w:w="30" w:type="dxa"/>
            </w:tcMar>
          </w:tcPr>
          <w:p w14:paraId="5ACB175A" w14:textId="77777777" w:rsidR="003218C6" w:rsidRPr="00871294" w:rsidRDefault="003218C6" w:rsidP="000511D8">
            <w:pPr>
              <w:ind w:left="567"/>
              <w:rPr>
                <w:sz w:val="22"/>
                <w:szCs w:val="22"/>
                <w:lang w:val="uk-UA"/>
              </w:rPr>
            </w:pPr>
            <w:r w:rsidRPr="00871294">
              <w:rPr>
                <w:sz w:val="22"/>
                <w:szCs w:val="22"/>
                <w:lang w:val="uk-UA"/>
              </w:rPr>
              <w:t>Виробництво машин і устаткування, не віднесених до інших угруповань</w:t>
            </w:r>
          </w:p>
        </w:tc>
        <w:tc>
          <w:tcPr>
            <w:tcW w:w="1216" w:type="dxa"/>
            <w:tcMar>
              <w:top w:w="0" w:type="dxa"/>
              <w:left w:w="30" w:type="dxa"/>
              <w:bottom w:w="0" w:type="dxa"/>
              <w:right w:w="30" w:type="dxa"/>
            </w:tcMar>
            <w:vAlign w:val="center"/>
          </w:tcPr>
          <w:p w14:paraId="3C4BD08E" w14:textId="77777777" w:rsidR="003218C6" w:rsidRPr="00871294" w:rsidRDefault="003218C6" w:rsidP="000511D8">
            <w:pPr>
              <w:jc w:val="center"/>
              <w:rPr>
                <w:sz w:val="22"/>
                <w:szCs w:val="22"/>
                <w:lang w:val="uk-UA"/>
              </w:rPr>
            </w:pPr>
            <w:r w:rsidRPr="00871294">
              <w:rPr>
                <w:sz w:val="22"/>
                <w:szCs w:val="22"/>
                <w:lang w:val="uk-UA"/>
              </w:rPr>
              <w:t>28</w:t>
            </w:r>
          </w:p>
        </w:tc>
        <w:tc>
          <w:tcPr>
            <w:tcW w:w="1918" w:type="dxa"/>
            <w:tcMar>
              <w:top w:w="0" w:type="dxa"/>
              <w:left w:w="30" w:type="dxa"/>
              <w:bottom w:w="0" w:type="dxa"/>
              <w:right w:w="30" w:type="dxa"/>
            </w:tcMar>
            <w:vAlign w:val="bottom"/>
          </w:tcPr>
          <w:p w14:paraId="438CB0E7" w14:textId="77777777" w:rsidR="003218C6" w:rsidRPr="00871294" w:rsidRDefault="003218C6" w:rsidP="000511D8">
            <w:pPr>
              <w:ind w:left="42" w:right="147"/>
              <w:jc w:val="center"/>
              <w:rPr>
                <w:sz w:val="22"/>
                <w:szCs w:val="22"/>
                <w:lang w:val="uk-UA"/>
              </w:rPr>
            </w:pPr>
            <w:r w:rsidRPr="00871294">
              <w:rPr>
                <w:sz w:val="22"/>
                <w:szCs w:val="22"/>
                <w:lang w:val="uk-UA"/>
              </w:rPr>
              <w:t>80,2</w:t>
            </w:r>
          </w:p>
        </w:tc>
      </w:tr>
      <w:tr w:rsidR="003218C6" w:rsidRPr="00871294" w14:paraId="03326E93" w14:textId="77777777" w:rsidTr="000511D8">
        <w:trPr>
          <w:trHeight w:val="230"/>
          <w:jc w:val="center"/>
        </w:trPr>
        <w:tc>
          <w:tcPr>
            <w:tcW w:w="7111" w:type="dxa"/>
            <w:tcMar>
              <w:top w:w="0" w:type="dxa"/>
              <w:left w:w="30" w:type="dxa"/>
              <w:bottom w:w="0" w:type="dxa"/>
              <w:right w:w="30" w:type="dxa"/>
            </w:tcMar>
          </w:tcPr>
          <w:p w14:paraId="3BAF6F39" w14:textId="77777777" w:rsidR="003218C6" w:rsidRPr="00871294" w:rsidRDefault="003218C6" w:rsidP="000511D8">
            <w:pPr>
              <w:ind w:left="567"/>
              <w:rPr>
                <w:sz w:val="22"/>
                <w:szCs w:val="22"/>
                <w:lang w:val="uk-UA"/>
              </w:rPr>
            </w:pPr>
            <w:r w:rsidRPr="00871294">
              <w:rPr>
                <w:sz w:val="22"/>
                <w:szCs w:val="22"/>
                <w:lang w:val="uk-UA"/>
              </w:rPr>
              <w:t>Виробництво автотранспортних засобів, причепів і напівпричепів</w:t>
            </w:r>
          </w:p>
        </w:tc>
        <w:tc>
          <w:tcPr>
            <w:tcW w:w="1216" w:type="dxa"/>
            <w:tcMar>
              <w:top w:w="0" w:type="dxa"/>
              <w:left w:w="30" w:type="dxa"/>
              <w:bottom w:w="0" w:type="dxa"/>
              <w:right w:w="30" w:type="dxa"/>
            </w:tcMar>
            <w:vAlign w:val="center"/>
          </w:tcPr>
          <w:p w14:paraId="544AA94F" w14:textId="77777777" w:rsidR="003218C6" w:rsidRPr="00871294" w:rsidRDefault="003218C6" w:rsidP="000511D8">
            <w:pPr>
              <w:jc w:val="center"/>
              <w:rPr>
                <w:sz w:val="22"/>
                <w:szCs w:val="22"/>
                <w:lang w:val="uk-UA"/>
              </w:rPr>
            </w:pPr>
            <w:r w:rsidRPr="00871294">
              <w:rPr>
                <w:sz w:val="22"/>
                <w:szCs w:val="22"/>
                <w:lang w:val="uk-UA"/>
              </w:rPr>
              <w:t>29</w:t>
            </w:r>
          </w:p>
        </w:tc>
        <w:tc>
          <w:tcPr>
            <w:tcW w:w="1918" w:type="dxa"/>
            <w:tcMar>
              <w:top w:w="0" w:type="dxa"/>
              <w:left w:w="30" w:type="dxa"/>
              <w:bottom w:w="0" w:type="dxa"/>
              <w:right w:w="30" w:type="dxa"/>
            </w:tcMar>
            <w:vAlign w:val="bottom"/>
          </w:tcPr>
          <w:p w14:paraId="4F4E201A" w14:textId="77777777" w:rsidR="003218C6" w:rsidRPr="00871294" w:rsidRDefault="003218C6" w:rsidP="000511D8">
            <w:pPr>
              <w:ind w:left="42" w:right="147"/>
              <w:jc w:val="center"/>
              <w:rPr>
                <w:sz w:val="22"/>
                <w:szCs w:val="22"/>
                <w:lang w:val="uk-UA"/>
              </w:rPr>
            </w:pPr>
            <w:r w:rsidRPr="00871294">
              <w:rPr>
                <w:sz w:val="22"/>
                <w:szCs w:val="22"/>
                <w:lang w:val="uk-UA"/>
              </w:rPr>
              <w:t>37,2</w:t>
            </w:r>
          </w:p>
        </w:tc>
      </w:tr>
      <w:tr w:rsidR="003218C6" w:rsidRPr="00871294" w14:paraId="32088FF2" w14:textId="77777777" w:rsidTr="000511D8">
        <w:trPr>
          <w:trHeight w:val="230"/>
          <w:jc w:val="center"/>
        </w:trPr>
        <w:tc>
          <w:tcPr>
            <w:tcW w:w="7111" w:type="dxa"/>
            <w:tcMar>
              <w:top w:w="0" w:type="dxa"/>
              <w:left w:w="30" w:type="dxa"/>
              <w:bottom w:w="0" w:type="dxa"/>
              <w:right w:w="30" w:type="dxa"/>
            </w:tcMar>
          </w:tcPr>
          <w:p w14:paraId="40C8AACF" w14:textId="77777777" w:rsidR="003218C6" w:rsidRPr="00871294" w:rsidRDefault="003218C6" w:rsidP="000511D8">
            <w:pPr>
              <w:ind w:left="567"/>
              <w:rPr>
                <w:sz w:val="22"/>
                <w:szCs w:val="22"/>
                <w:lang w:val="uk-UA"/>
              </w:rPr>
            </w:pPr>
            <w:r w:rsidRPr="00871294">
              <w:rPr>
                <w:sz w:val="22"/>
                <w:szCs w:val="22"/>
                <w:lang w:val="uk-UA"/>
              </w:rPr>
              <w:t>Виробництво інших транспортних засобів</w:t>
            </w:r>
          </w:p>
        </w:tc>
        <w:tc>
          <w:tcPr>
            <w:tcW w:w="1216" w:type="dxa"/>
            <w:tcMar>
              <w:top w:w="0" w:type="dxa"/>
              <w:left w:w="30" w:type="dxa"/>
              <w:bottom w:w="0" w:type="dxa"/>
              <w:right w:w="30" w:type="dxa"/>
            </w:tcMar>
            <w:vAlign w:val="center"/>
          </w:tcPr>
          <w:p w14:paraId="6D4DA3E3" w14:textId="77777777" w:rsidR="003218C6" w:rsidRPr="00871294" w:rsidRDefault="003218C6" w:rsidP="000511D8">
            <w:pPr>
              <w:jc w:val="center"/>
              <w:rPr>
                <w:sz w:val="22"/>
                <w:szCs w:val="22"/>
                <w:lang w:val="uk-UA"/>
              </w:rPr>
            </w:pPr>
            <w:r w:rsidRPr="00871294">
              <w:rPr>
                <w:sz w:val="22"/>
                <w:szCs w:val="22"/>
                <w:lang w:val="uk-UA"/>
              </w:rPr>
              <w:t>30</w:t>
            </w:r>
          </w:p>
        </w:tc>
        <w:tc>
          <w:tcPr>
            <w:tcW w:w="1918" w:type="dxa"/>
            <w:tcMar>
              <w:top w:w="0" w:type="dxa"/>
              <w:left w:w="30" w:type="dxa"/>
              <w:bottom w:w="0" w:type="dxa"/>
              <w:right w:w="30" w:type="dxa"/>
            </w:tcMar>
            <w:vAlign w:val="bottom"/>
          </w:tcPr>
          <w:p w14:paraId="56952064" w14:textId="77777777" w:rsidR="003218C6" w:rsidRPr="00871294" w:rsidRDefault="003218C6" w:rsidP="000511D8">
            <w:pPr>
              <w:ind w:left="42" w:right="147"/>
              <w:jc w:val="center"/>
              <w:rPr>
                <w:sz w:val="22"/>
                <w:szCs w:val="22"/>
                <w:lang w:val="uk-UA"/>
              </w:rPr>
            </w:pPr>
            <w:r w:rsidRPr="00871294">
              <w:rPr>
                <w:sz w:val="22"/>
                <w:szCs w:val="22"/>
                <w:lang w:val="uk-UA"/>
              </w:rPr>
              <w:t>-</w:t>
            </w:r>
          </w:p>
        </w:tc>
      </w:tr>
      <w:tr w:rsidR="003218C6" w:rsidRPr="00871294" w14:paraId="2BC97BBD" w14:textId="77777777" w:rsidTr="000511D8">
        <w:trPr>
          <w:trHeight w:val="230"/>
          <w:jc w:val="center"/>
        </w:trPr>
        <w:tc>
          <w:tcPr>
            <w:tcW w:w="7111" w:type="dxa"/>
            <w:tcMar>
              <w:top w:w="0" w:type="dxa"/>
              <w:left w:w="30" w:type="dxa"/>
              <w:bottom w:w="0" w:type="dxa"/>
              <w:right w:w="30" w:type="dxa"/>
            </w:tcMar>
          </w:tcPr>
          <w:p w14:paraId="0D86F4CF" w14:textId="77777777" w:rsidR="003218C6" w:rsidRPr="00871294" w:rsidRDefault="003218C6" w:rsidP="000511D8">
            <w:pPr>
              <w:ind w:left="567"/>
              <w:rPr>
                <w:sz w:val="22"/>
                <w:szCs w:val="22"/>
                <w:lang w:val="uk-UA"/>
              </w:rPr>
            </w:pPr>
            <w:r w:rsidRPr="00871294">
              <w:rPr>
                <w:sz w:val="22"/>
                <w:szCs w:val="22"/>
                <w:lang w:val="uk-UA"/>
              </w:rPr>
              <w:t>Виробництво меблів, іншої продукції, ремонт і монтаж машин та устаткування</w:t>
            </w:r>
          </w:p>
        </w:tc>
        <w:tc>
          <w:tcPr>
            <w:tcW w:w="1216" w:type="dxa"/>
            <w:tcMar>
              <w:top w:w="0" w:type="dxa"/>
              <w:left w:w="30" w:type="dxa"/>
              <w:bottom w:w="0" w:type="dxa"/>
              <w:right w:w="30" w:type="dxa"/>
            </w:tcMar>
            <w:vAlign w:val="center"/>
          </w:tcPr>
          <w:p w14:paraId="0D6A5E07" w14:textId="77777777" w:rsidR="003218C6" w:rsidRPr="00871294" w:rsidRDefault="003218C6" w:rsidP="000511D8">
            <w:pPr>
              <w:jc w:val="center"/>
              <w:rPr>
                <w:sz w:val="22"/>
                <w:szCs w:val="22"/>
                <w:lang w:val="uk-UA"/>
              </w:rPr>
            </w:pPr>
            <w:r w:rsidRPr="00871294">
              <w:rPr>
                <w:sz w:val="22"/>
                <w:szCs w:val="22"/>
                <w:lang w:val="uk-UA"/>
              </w:rPr>
              <w:t>31 – 33</w:t>
            </w:r>
          </w:p>
        </w:tc>
        <w:tc>
          <w:tcPr>
            <w:tcW w:w="1918" w:type="dxa"/>
            <w:tcMar>
              <w:top w:w="0" w:type="dxa"/>
              <w:left w:w="30" w:type="dxa"/>
              <w:bottom w:w="0" w:type="dxa"/>
              <w:right w:w="30" w:type="dxa"/>
            </w:tcMar>
            <w:vAlign w:val="bottom"/>
          </w:tcPr>
          <w:p w14:paraId="44A5E831" w14:textId="77777777" w:rsidR="003218C6" w:rsidRPr="00871294" w:rsidRDefault="003218C6" w:rsidP="000511D8">
            <w:pPr>
              <w:ind w:left="42" w:right="147"/>
              <w:jc w:val="center"/>
              <w:rPr>
                <w:sz w:val="22"/>
                <w:szCs w:val="22"/>
                <w:lang w:val="uk-UA"/>
              </w:rPr>
            </w:pPr>
            <w:r w:rsidRPr="00871294">
              <w:rPr>
                <w:sz w:val="22"/>
                <w:szCs w:val="22"/>
                <w:lang w:val="uk-UA"/>
              </w:rPr>
              <w:t>179,9</w:t>
            </w:r>
          </w:p>
        </w:tc>
      </w:tr>
      <w:tr w:rsidR="003218C6" w:rsidRPr="00871294" w14:paraId="0FDC07DF" w14:textId="77777777" w:rsidTr="000511D8">
        <w:trPr>
          <w:trHeight w:val="230"/>
          <w:jc w:val="center"/>
        </w:trPr>
        <w:tc>
          <w:tcPr>
            <w:tcW w:w="7111" w:type="dxa"/>
            <w:tcMar>
              <w:top w:w="0" w:type="dxa"/>
              <w:left w:w="30" w:type="dxa"/>
              <w:bottom w:w="0" w:type="dxa"/>
              <w:right w:w="30" w:type="dxa"/>
            </w:tcMar>
          </w:tcPr>
          <w:p w14:paraId="6B9CD6A0" w14:textId="77777777" w:rsidR="003218C6" w:rsidRPr="00871294" w:rsidRDefault="003218C6" w:rsidP="000511D8">
            <w:pPr>
              <w:ind w:left="567"/>
              <w:rPr>
                <w:sz w:val="22"/>
                <w:szCs w:val="22"/>
                <w:lang w:val="uk-UA"/>
              </w:rPr>
            </w:pPr>
            <w:r w:rsidRPr="00871294">
              <w:rPr>
                <w:sz w:val="22"/>
                <w:szCs w:val="22"/>
                <w:lang w:val="uk-UA"/>
              </w:rPr>
              <w:t>Виробництво меблів</w:t>
            </w:r>
          </w:p>
        </w:tc>
        <w:tc>
          <w:tcPr>
            <w:tcW w:w="1216" w:type="dxa"/>
            <w:tcMar>
              <w:top w:w="0" w:type="dxa"/>
              <w:left w:w="30" w:type="dxa"/>
              <w:bottom w:w="0" w:type="dxa"/>
              <w:right w:w="30" w:type="dxa"/>
            </w:tcMar>
            <w:vAlign w:val="center"/>
          </w:tcPr>
          <w:p w14:paraId="7AE2B793" w14:textId="77777777" w:rsidR="003218C6" w:rsidRPr="00871294" w:rsidRDefault="003218C6" w:rsidP="000511D8">
            <w:pPr>
              <w:jc w:val="center"/>
              <w:rPr>
                <w:sz w:val="22"/>
                <w:szCs w:val="22"/>
                <w:lang w:val="uk-UA"/>
              </w:rPr>
            </w:pPr>
            <w:r w:rsidRPr="00871294">
              <w:rPr>
                <w:sz w:val="22"/>
                <w:szCs w:val="22"/>
                <w:lang w:val="uk-UA"/>
              </w:rPr>
              <w:t>31</w:t>
            </w:r>
          </w:p>
        </w:tc>
        <w:tc>
          <w:tcPr>
            <w:tcW w:w="1918" w:type="dxa"/>
            <w:tcMar>
              <w:top w:w="0" w:type="dxa"/>
              <w:left w:w="30" w:type="dxa"/>
              <w:bottom w:w="0" w:type="dxa"/>
              <w:right w:w="30" w:type="dxa"/>
            </w:tcMar>
            <w:vAlign w:val="bottom"/>
          </w:tcPr>
          <w:p w14:paraId="66A9818E" w14:textId="77777777" w:rsidR="003218C6" w:rsidRPr="00871294" w:rsidRDefault="003218C6" w:rsidP="000511D8">
            <w:pPr>
              <w:ind w:left="42" w:right="147"/>
              <w:jc w:val="center"/>
              <w:rPr>
                <w:sz w:val="22"/>
                <w:szCs w:val="22"/>
                <w:lang w:val="uk-UA"/>
              </w:rPr>
            </w:pPr>
            <w:r w:rsidRPr="00871294">
              <w:rPr>
                <w:sz w:val="22"/>
                <w:szCs w:val="22"/>
                <w:lang w:val="uk-UA"/>
              </w:rPr>
              <w:t>21,4</w:t>
            </w:r>
          </w:p>
        </w:tc>
      </w:tr>
      <w:tr w:rsidR="003218C6" w:rsidRPr="00871294" w14:paraId="1596E155" w14:textId="77777777" w:rsidTr="000511D8">
        <w:trPr>
          <w:trHeight w:val="230"/>
          <w:jc w:val="center"/>
        </w:trPr>
        <w:tc>
          <w:tcPr>
            <w:tcW w:w="7111" w:type="dxa"/>
            <w:tcMar>
              <w:top w:w="0" w:type="dxa"/>
              <w:left w:w="30" w:type="dxa"/>
              <w:bottom w:w="0" w:type="dxa"/>
              <w:right w:w="30" w:type="dxa"/>
            </w:tcMar>
          </w:tcPr>
          <w:p w14:paraId="07269CFA" w14:textId="77777777" w:rsidR="003218C6" w:rsidRPr="00871294" w:rsidRDefault="003218C6" w:rsidP="000511D8">
            <w:pPr>
              <w:ind w:left="567"/>
              <w:rPr>
                <w:sz w:val="22"/>
                <w:szCs w:val="22"/>
                <w:lang w:val="uk-UA"/>
              </w:rPr>
            </w:pPr>
            <w:r w:rsidRPr="00871294">
              <w:rPr>
                <w:sz w:val="22"/>
                <w:szCs w:val="22"/>
                <w:lang w:val="uk-UA"/>
              </w:rPr>
              <w:t>Виробництво іншої продукції</w:t>
            </w:r>
          </w:p>
        </w:tc>
        <w:tc>
          <w:tcPr>
            <w:tcW w:w="1216" w:type="dxa"/>
            <w:tcMar>
              <w:top w:w="0" w:type="dxa"/>
              <w:left w:w="30" w:type="dxa"/>
              <w:bottom w:w="0" w:type="dxa"/>
              <w:right w:w="30" w:type="dxa"/>
            </w:tcMar>
            <w:vAlign w:val="center"/>
          </w:tcPr>
          <w:p w14:paraId="6F60E7AD" w14:textId="77777777" w:rsidR="003218C6" w:rsidRPr="00871294" w:rsidRDefault="003218C6" w:rsidP="000511D8">
            <w:pPr>
              <w:jc w:val="center"/>
              <w:rPr>
                <w:sz w:val="22"/>
                <w:szCs w:val="22"/>
                <w:lang w:val="uk-UA"/>
              </w:rPr>
            </w:pPr>
            <w:r w:rsidRPr="00871294">
              <w:rPr>
                <w:sz w:val="22"/>
                <w:szCs w:val="22"/>
                <w:lang w:val="uk-UA"/>
              </w:rPr>
              <w:t>32</w:t>
            </w:r>
          </w:p>
        </w:tc>
        <w:tc>
          <w:tcPr>
            <w:tcW w:w="1918" w:type="dxa"/>
            <w:tcMar>
              <w:top w:w="0" w:type="dxa"/>
              <w:left w:w="30" w:type="dxa"/>
              <w:bottom w:w="0" w:type="dxa"/>
              <w:right w:w="30" w:type="dxa"/>
            </w:tcMar>
            <w:vAlign w:val="bottom"/>
          </w:tcPr>
          <w:p w14:paraId="73A4D546" w14:textId="77777777" w:rsidR="003218C6" w:rsidRPr="00871294" w:rsidRDefault="003218C6" w:rsidP="000511D8">
            <w:pPr>
              <w:ind w:left="42" w:right="147"/>
              <w:jc w:val="center"/>
              <w:rPr>
                <w:sz w:val="22"/>
                <w:szCs w:val="22"/>
                <w:lang w:val="uk-UA"/>
              </w:rPr>
            </w:pPr>
            <w:r w:rsidRPr="00871294">
              <w:rPr>
                <w:sz w:val="22"/>
                <w:szCs w:val="22"/>
                <w:lang w:val="uk-UA"/>
              </w:rPr>
              <w:t>142,2</w:t>
            </w:r>
          </w:p>
        </w:tc>
      </w:tr>
      <w:tr w:rsidR="003218C6" w:rsidRPr="00871294" w14:paraId="3B3DD885" w14:textId="77777777" w:rsidTr="000511D8">
        <w:trPr>
          <w:trHeight w:val="230"/>
          <w:jc w:val="center"/>
        </w:trPr>
        <w:tc>
          <w:tcPr>
            <w:tcW w:w="7111" w:type="dxa"/>
            <w:tcMar>
              <w:top w:w="0" w:type="dxa"/>
              <w:left w:w="30" w:type="dxa"/>
              <w:bottom w:w="0" w:type="dxa"/>
              <w:right w:w="30" w:type="dxa"/>
            </w:tcMar>
          </w:tcPr>
          <w:p w14:paraId="584F39F1" w14:textId="77777777" w:rsidR="003218C6" w:rsidRPr="00871294" w:rsidRDefault="003218C6" w:rsidP="000511D8">
            <w:pPr>
              <w:ind w:left="567"/>
              <w:rPr>
                <w:sz w:val="22"/>
                <w:szCs w:val="22"/>
                <w:lang w:val="uk-UA"/>
              </w:rPr>
            </w:pPr>
            <w:r w:rsidRPr="00871294">
              <w:rPr>
                <w:sz w:val="22"/>
                <w:szCs w:val="22"/>
                <w:lang w:val="uk-UA"/>
              </w:rPr>
              <w:t>Ремонт і монтаж машин і устаткування</w:t>
            </w:r>
          </w:p>
        </w:tc>
        <w:tc>
          <w:tcPr>
            <w:tcW w:w="1216" w:type="dxa"/>
            <w:tcMar>
              <w:top w:w="0" w:type="dxa"/>
              <w:left w:w="30" w:type="dxa"/>
              <w:bottom w:w="0" w:type="dxa"/>
              <w:right w:w="30" w:type="dxa"/>
            </w:tcMar>
            <w:vAlign w:val="center"/>
          </w:tcPr>
          <w:p w14:paraId="726EB800" w14:textId="77777777" w:rsidR="003218C6" w:rsidRPr="00871294" w:rsidRDefault="003218C6" w:rsidP="000511D8">
            <w:pPr>
              <w:jc w:val="center"/>
              <w:rPr>
                <w:sz w:val="22"/>
                <w:szCs w:val="22"/>
                <w:lang w:val="uk-UA"/>
              </w:rPr>
            </w:pPr>
            <w:r w:rsidRPr="00871294">
              <w:rPr>
                <w:sz w:val="22"/>
                <w:szCs w:val="22"/>
                <w:lang w:val="uk-UA"/>
              </w:rPr>
              <w:t>33</w:t>
            </w:r>
          </w:p>
        </w:tc>
        <w:tc>
          <w:tcPr>
            <w:tcW w:w="1918" w:type="dxa"/>
            <w:tcMar>
              <w:top w:w="0" w:type="dxa"/>
              <w:left w:w="30" w:type="dxa"/>
              <w:bottom w:w="0" w:type="dxa"/>
              <w:right w:w="30" w:type="dxa"/>
            </w:tcMar>
            <w:vAlign w:val="bottom"/>
          </w:tcPr>
          <w:p w14:paraId="1C95D5F5" w14:textId="77777777" w:rsidR="003218C6" w:rsidRPr="00871294" w:rsidRDefault="003218C6" w:rsidP="000511D8">
            <w:pPr>
              <w:ind w:left="42" w:right="147"/>
              <w:jc w:val="center"/>
              <w:rPr>
                <w:sz w:val="22"/>
                <w:szCs w:val="22"/>
                <w:lang w:val="uk-UA"/>
              </w:rPr>
            </w:pPr>
            <w:r w:rsidRPr="00871294">
              <w:rPr>
                <w:sz w:val="22"/>
                <w:szCs w:val="22"/>
                <w:lang w:val="uk-UA"/>
              </w:rPr>
              <w:t>16,3</w:t>
            </w:r>
          </w:p>
        </w:tc>
      </w:tr>
      <w:tr w:rsidR="003218C6" w:rsidRPr="00871294" w14:paraId="10D84D53" w14:textId="77777777" w:rsidTr="000511D8">
        <w:trPr>
          <w:trHeight w:val="230"/>
          <w:jc w:val="center"/>
        </w:trPr>
        <w:tc>
          <w:tcPr>
            <w:tcW w:w="7111" w:type="dxa"/>
            <w:tcMar>
              <w:top w:w="0" w:type="dxa"/>
              <w:left w:w="30" w:type="dxa"/>
              <w:bottom w:w="0" w:type="dxa"/>
              <w:right w:w="30" w:type="dxa"/>
            </w:tcMar>
          </w:tcPr>
          <w:p w14:paraId="4EA828DA" w14:textId="77777777" w:rsidR="003218C6" w:rsidRPr="00871294" w:rsidRDefault="003218C6" w:rsidP="000511D8">
            <w:pPr>
              <w:ind w:left="567"/>
              <w:rPr>
                <w:sz w:val="22"/>
                <w:szCs w:val="22"/>
                <w:lang w:val="uk-UA"/>
              </w:rPr>
            </w:pPr>
            <w:r w:rsidRPr="00871294">
              <w:rPr>
                <w:sz w:val="22"/>
                <w:szCs w:val="22"/>
                <w:lang w:val="uk-UA"/>
              </w:rPr>
              <w:t>Постачання електроенергії, газу, пари та кондиційованого повітря</w:t>
            </w:r>
          </w:p>
        </w:tc>
        <w:tc>
          <w:tcPr>
            <w:tcW w:w="1216" w:type="dxa"/>
            <w:tcMar>
              <w:top w:w="0" w:type="dxa"/>
              <w:left w:w="30" w:type="dxa"/>
              <w:bottom w:w="0" w:type="dxa"/>
              <w:right w:w="30" w:type="dxa"/>
            </w:tcMar>
            <w:vAlign w:val="center"/>
          </w:tcPr>
          <w:p w14:paraId="2434186D" w14:textId="77777777" w:rsidR="003218C6" w:rsidRPr="00871294" w:rsidRDefault="003218C6" w:rsidP="000511D8">
            <w:pPr>
              <w:jc w:val="center"/>
              <w:rPr>
                <w:sz w:val="22"/>
                <w:szCs w:val="22"/>
                <w:lang w:val="uk-UA"/>
              </w:rPr>
            </w:pPr>
            <w:r w:rsidRPr="00871294">
              <w:rPr>
                <w:sz w:val="22"/>
                <w:szCs w:val="22"/>
                <w:lang w:val="uk-UA"/>
              </w:rPr>
              <w:t>D</w:t>
            </w:r>
          </w:p>
        </w:tc>
        <w:tc>
          <w:tcPr>
            <w:tcW w:w="1918" w:type="dxa"/>
            <w:tcMar>
              <w:top w:w="0" w:type="dxa"/>
              <w:left w:w="30" w:type="dxa"/>
              <w:bottom w:w="0" w:type="dxa"/>
              <w:right w:w="30" w:type="dxa"/>
            </w:tcMar>
            <w:vAlign w:val="bottom"/>
          </w:tcPr>
          <w:p w14:paraId="7D99D048" w14:textId="77777777" w:rsidR="003218C6" w:rsidRPr="00871294" w:rsidRDefault="003218C6" w:rsidP="000511D8">
            <w:pPr>
              <w:ind w:left="42" w:right="147"/>
              <w:jc w:val="center"/>
              <w:rPr>
                <w:sz w:val="22"/>
                <w:szCs w:val="22"/>
                <w:lang w:val="uk-UA"/>
              </w:rPr>
            </w:pPr>
            <w:r w:rsidRPr="00871294">
              <w:rPr>
                <w:sz w:val="22"/>
                <w:szCs w:val="22"/>
                <w:lang w:val="uk-UA"/>
              </w:rPr>
              <w:t>915,8</w:t>
            </w:r>
          </w:p>
        </w:tc>
      </w:tr>
      <w:tr w:rsidR="003218C6" w:rsidRPr="00871294" w14:paraId="08CB05CF" w14:textId="77777777" w:rsidTr="000511D8">
        <w:trPr>
          <w:trHeight w:val="230"/>
          <w:jc w:val="center"/>
        </w:trPr>
        <w:tc>
          <w:tcPr>
            <w:tcW w:w="7111" w:type="dxa"/>
            <w:tcMar>
              <w:top w:w="0" w:type="dxa"/>
              <w:left w:w="30" w:type="dxa"/>
              <w:bottom w:w="0" w:type="dxa"/>
              <w:right w:w="30" w:type="dxa"/>
            </w:tcMar>
          </w:tcPr>
          <w:p w14:paraId="551B23AC" w14:textId="77777777" w:rsidR="003218C6" w:rsidRPr="00871294" w:rsidRDefault="003218C6" w:rsidP="000511D8">
            <w:pPr>
              <w:ind w:left="284"/>
              <w:rPr>
                <w:sz w:val="22"/>
                <w:szCs w:val="22"/>
                <w:lang w:val="uk-UA"/>
              </w:rPr>
            </w:pPr>
            <w:r w:rsidRPr="00871294">
              <w:rPr>
                <w:sz w:val="22"/>
                <w:szCs w:val="22"/>
                <w:lang w:val="uk-UA"/>
              </w:rPr>
              <w:t>Водопостачання; каналізація, управління з відходами </w:t>
            </w:r>
          </w:p>
        </w:tc>
        <w:tc>
          <w:tcPr>
            <w:tcW w:w="1216" w:type="dxa"/>
            <w:tcMar>
              <w:top w:w="0" w:type="dxa"/>
              <w:left w:w="30" w:type="dxa"/>
              <w:bottom w:w="0" w:type="dxa"/>
              <w:right w:w="30" w:type="dxa"/>
            </w:tcMar>
            <w:vAlign w:val="center"/>
          </w:tcPr>
          <w:p w14:paraId="0D345202" w14:textId="77777777" w:rsidR="003218C6" w:rsidRPr="00871294" w:rsidRDefault="003218C6" w:rsidP="000511D8">
            <w:pPr>
              <w:jc w:val="center"/>
              <w:rPr>
                <w:sz w:val="22"/>
                <w:szCs w:val="22"/>
                <w:lang w:val="uk-UA"/>
              </w:rPr>
            </w:pPr>
            <w:r w:rsidRPr="00871294">
              <w:rPr>
                <w:sz w:val="22"/>
                <w:szCs w:val="22"/>
                <w:lang w:val="uk-UA"/>
              </w:rPr>
              <w:t>Е</w:t>
            </w:r>
          </w:p>
        </w:tc>
        <w:tc>
          <w:tcPr>
            <w:tcW w:w="1918" w:type="dxa"/>
            <w:tcMar>
              <w:top w:w="0" w:type="dxa"/>
              <w:left w:w="30" w:type="dxa"/>
              <w:bottom w:w="0" w:type="dxa"/>
              <w:right w:w="30" w:type="dxa"/>
            </w:tcMar>
            <w:vAlign w:val="bottom"/>
          </w:tcPr>
          <w:p w14:paraId="2B3AC602" w14:textId="77777777" w:rsidR="003218C6" w:rsidRPr="00871294" w:rsidRDefault="003218C6" w:rsidP="000511D8">
            <w:pPr>
              <w:ind w:left="42" w:right="147"/>
              <w:jc w:val="center"/>
              <w:rPr>
                <w:sz w:val="22"/>
                <w:szCs w:val="22"/>
                <w:lang w:val="uk-UA"/>
              </w:rPr>
            </w:pPr>
            <w:r w:rsidRPr="00871294">
              <w:rPr>
                <w:sz w:val="22"/>
                <w:szCs w:val="22"/>
                <w:lang w:val="uk-UA"/>
              </w:rPr>
              <w:t>5703,6</w:t>
            </w:r>
          </w:p>
        </w:tc>
      </w:tr>
      <w:tr w:rsidR="003218C6" w:rsidRPr="00871294" w14:paraId="3957DE8C" w14:textId="77777777" w:rsidTr="000511D8">
        <w:trPr>
          <w:trHeight w:val="230"/>
          <w:jc w:val="center"/>
        </w:trPr>
        <w:tc>
          <w:tcPr>
            <w:tcW w:w="7111" w:type="dxa"/>
            <w:tcMar>
              <w:top w:w="0" w:type="dxa"/>
              <w:left w:w="30" w:type="dxa"/>
              <w:bottom w:w="0" w:type="dxa"/>
              <w:right w:w="30" w:type="dxa"/>
            </w:tcMar>
          </w:tcPr>
          <w:p w14:paraId="6FAA89D2" w14:textId="77777777" w:rsidR="003218C6" w:rsidRPr="00871294" w:rsidRDefault="003218C6" w:rsidP="000511D8">
            <w:pPr>
              <w:ind w:left="567"/>
              <w:rPr>
                <w:sz w:val="22"/>
                <w:szCs w:val="22"/>
                <w:lang w:val="uk-UA"/>
              </w:rPr>
            </w:pPr>
            <w:r w:rsidRPr="00871294">
              <w:rPr>
                <w:sz w:val="22"/>
                <w:szCs w:val="22"/>
                <w:lang w:val="uk-UA"/>
              </w:rPr>
              <w:t>Збирання, очищення та постачання води, каналізація, відведення й очищення стічних вод, інша діяльність щодо управління з відходами</w:t>
            </w:r>
          </w:p>
        </w:tc>
        <w:tc>
          <w:tcPr>
            <w:tcW w:w="1216" w:type="dxa"/>
            <w:tcMar>
              <w:top w:w="0" w:type="dxa"/>
              <w:left w:w="30" w:type="dxa"/>
              <w:bottom w:w="0" w:type="dxa"/>
              <w:right w:w="30" w:type="dxa"/>
            </w:tcMar>
            <w:vAlign w:val="center"/>
          </w:tcPr>
          <w:p w14:paraId="7C764342" w14:textId="77777777" w:rsidR="003218C6" w:rsidRPr="00871294" w:rsidRDefault="003218C6" w:rsidP="000511D8">
            <w:pPr>
              <w:jc w:val="center"/>
              <w:rPr>
                <w:sz w:val="22"/>
                <w:szCs w:val="22"/>
                <w:lang w:val="uk-UA"/>
              </w:rPr>
            </w:pPr>
            <w:r w:rsidRPr="00871294">
              <w:rPr>
                <w:sz w:val="22"/>
                <w:szCs w:val="22"/>
                <w:lang w:val="uk-UA"/>
              </w:rPr>
              <w:t> </w:t>
            </w:r>
          </w:p>
          <w:p w14:paraId="5FFF327C" w14:textId="77777777" w:rsidR="003218C6" w:rsidRPr="00871294" w:rsidRDefault="003218C6" w:rsidP="000511D8">
            <w:pPr>
              <w:jc w:val="center"/>
              <w:rPr>
                <w:sz w:val="22"/>
                <w:szCs w:val="22"/>
                <w:lang w:val="uk-UA"/>
              </w:rPr>
            </w:pPr>
            <w:r w:rsidRPr="00871294">
              <w:rPr>
                <w:sz w:val="22"/>
                <w:szCs w:val="22"/>
                <w:lang w:val="uk-UA"/>
              </w:rPr>
              <w:t>36, 37, 39</w:t>
            </w:r>
          </w:p>
        </w:tc>
        <w:tc>
          <w:tcPr>
            <w:tcW w:w="1918" w:type="dxa"/>
            <w:tcMar>
              <w:top w:w="0" w:type="dxa"/>
              <w:left w:w="30" w:type="dxa"/>
              <w:bottom w:w="0" w:type="dxa"/>
              <w:right w:w="30" w:type="dxa"/>
            </w:tcMar>
            <w:vAlign w:val="bottom"/>
          </w:tcPr>
          <w:p w14:paraId="5C40B475" w14:textId="77777777" w:rsidR="003218C6" w:rsidRPr="00871294" w:rsidRDefault="003218C6" w:rsidP="000511D8">
            <w:pPr>
              <w:ind w:left="42" w:right="147"/>
              <w:jc w:val="center"/>
              <w:rPr>
                <w:sz w:val="22"/>
                <w:szCs w:val="22"/>
                <w:lang w:val="uk-UA"/>
              </w:rPr>
            </w:pPr>
            <w:r w:rsidRPr="00871294">
              <w:rPr>
                <w:sz w:val="22"/>
                <w:szCs w:val="22"/>
                <w:lang w:val="uk-UA"/>
              </w:rPr>
              <w:t>5655,6</w:t>
            </w:r>
          </w:p>
        </w:tc>
      </w:tr>
      <w:tr w:rsidR="003218C6" w:rsidRPr="00871294" w14:paraId="55BA60CD" w14:textId="77777777" w:rsidTr="000511D8">
        <w:trPr>
          <w:trHeight w:val="230"/>
          <w:jc w:val="center"/>
        </w:trPr>
        <w:tc>
          <w:tcPr>
            <w:tcW w:w="7111" w:type="dxa"/>
            <w:tcMar>
              <w:top w:w="0" w:type="dxa"/>
              <w:left w:w="30" w:type="dxa"/>
              <w:bottom w:w="0" w:type="dxa"/>
              <w:right w:w="30" w:type="dxa"/>
            </w:tcMar>
          </w:tcPr>
          <w:p w14:paraId="7B0165DD" w14:textId="77777777" w:rsidR="003218C6" w:rsidRPr="00871294" w:rsidRDefault="003218C6" w:rsidP="000511D8">
            <w:pPr>
              <w:ind w:left="567"/>
              <w:rPr>
                <w:sz w:val="22"/>
                <w:szCs w:val="22"/>
                <w:lang w:val="uk-UA"/>
              </w:rPr>
            </w:pPr>
            <w:r w:rsidRPr="00871294">
              <w:rPr>
                <w:sz w:val="22"/>
                <w:szCs w:val="22"/>
                <w:lang w:val="uk-UA"/>
              </w:rPr>
              <w:t>Збирання, очищення та постачання води</w:t>
            </w:r>
          </w:p>
        </w:tc>
        <w:tc>
          <w:tcPr>
            <w:tcW w:w="1216" w:type="dxa"/>
            <w:tcMar>
              <w:top w:w="0" w:type="dxa"/>
              <w:left w:w="30" w:type="dxa"/>
              <w:bottom w:w="0" w:type="dxa"/>
              <w:right w:w="30" w:type="dxa"/>
            </w:tcMar>
            <w:vAlign w:val="center"/>
          </w:tcPr>
          <w:p w14:paraId="7FADDAA6" w14:textId="77777777" w:rsidR="003218C6" w:rsidRPr="00871294" w:rsidRDefault="003218C6" w:rsidP="000511D8">
            <w:pPr>
              <w:jc w:val="center"/>
              <w:rPr>
                <w:sz w:val="22"/>
                <w:szCs w:val="22"/>
                <w:lang w:val="uk-UA"/>
              </w:rPr>
            </w:pPr>
            <w:r w:rsidRPr="00871294">
              <w:rPr>
                <w:sz w:val="22"/>
                <w:szCs w:val="22"/>
                <w:lang w:val="uk-UA"/>
              </w:rPr>
              <w:t>36</w:t>
            </w:r>
          </w:p>
        </w:tc>
        <w:tc>
          <w:tcPr>
            <w:tcW w:w="1918" w:type="dxa"/>
            <w:tcMar>
              <w:top w:w="0" w:type="dxa"/>
              <w:left w:w="30" w:type="dxa"/>
              <w:bottom w:w="0" w:type="dxa"/>
              <w:right w:w="30" w:type="dxa"/>
            </w:tcMar>
            <w:vAlign w:val="bottom"/>
          </w:tcPr>
          <w:p w14:paraId="4BAA0CD0" w14:textId="77777777" w:rsidR="003218C6" w:rsidRPr="00871294" w:rsidRDefault="003218C6" w:rsidP="000511D8">
            <w:pPr>
              <w:ind w:left="42" w:right="147"/>
              <w:jc w:val="center"/>
              <w:rPr>
                <w:sz w:val="22"/>
                <w:szCs w:val="22"/>
                <w:lang w:val="uk-UA"/>
              </w:rPr>
            </w:pPr>
            <w:r w:rsidRPr="00871294">
              <w:rPr>
                <w:sz w:val="22"/>
                <w:szCs w:val="22"/>
                <w:lang w:val="uk-UA"/>
              </w:rPr>
              <w:t>5141,1</w:t>
            </w:r>
          </w:p>
        </w:tc>
      </w:tr>
      <w:tr w:rsidR="003218C6" w:rsidRPr="00871294" w14:paraId="6E0789D5" w14:textId="77777777" w:rsidTr="000511D8">
        <w:trPr>
          <w:trHeight w:val="230"/>
          <w:jc w:val="center"/>
        </w:trPr>
        <w:tc>
          <w:tcPr>
            <w:tcW w:w="7111" w:type="dxa"/>
            <w:tcMar>
              <w:top w:w="0" w:type="dxa"/>
              <w:left w:w="30" w:type="dxa"/>
              <w:bottom w:w="0" w:type="dxa"/>
              <w:right w:w="30" w:type="dxa"/>
            </w:tcMar>
          </w:tcPr>
          <w:p w14:paraId="6A207F1F" w14:textId="77777777" w:rsidR="003218C6" w:rsidRPr="00871294" w:rsidRDefault="003218C6" w:rsidP="000511D8">
            <w:pPr>
              <w:ind w:left="567"/>
              <w:rPr>
                <w:sz w:val="22"/>
                <w:szCs w:val="22"/>
                <w:lang w:val="uk-UA"/>
              </w:rPr>
            </w:pPr>
            <w:r w:rsidRPr="00871294">
              <w:rPr>
                <w:sz w:val="22"/>
                <w:szCs w:val="22"/>
                <w:lang w:val="uk-UA"/>
              </w:rPr>
              <w:lastRenderedPageBreak/>
              <w:t>Каналізація, відведення й очищення стічних вод</w:t>
            </w:r>
          </w:p>
        </w:tc>
        <w:tc>
          <w:tcPr>
            <w:tcW w:w="1216" w:type="dxa"/>
            <w:tcMar>
              <w:top w:w="0" w:type="dxa"/>
              <w:left w:w="30" w:type="dxa"/>
              <w:bottom w:w="0" w:type="dxa"/>
              <w:right w:w="30" w:type="dxa"/>
            </w:tcMar>
            <w:vAlign w:val="center"/>
          </w:tcPr>
          <w:p w14:paraId="7BB9C29E" w14:textId="77777777" w:rsidR="003218C6" w:rsidRPr="00871294" w:rsidRDefault="003218C6" w:rsidP="000511D8">
            <w:pPr>
              <w:jc w:val="center"/>
              <w:rPr>
                <w:sz w:val="22"/>
                <w:szCs w:val="22"/>
                <w:lang w:val="uk-UA"/>
              </w:rPr>
            </w:pPr>
            <w:r w:rsidRPr="00871294">
              <w:rPr>
                <w:sz w:val="22"/>
                <w:szCs w:val="22"/>
                <w:lang w:val="uk-UA"/>
              </w:rPr>
              <w:t>37</w:t>
            </w:r>
          </w:p>
        </w:tc>
        <w:tc>
          <w:tcPr>
            <w:tcW w:w="1918" w:type="dxa"/>
            <w:tcMar>
              <w:top w:w="0" w:type="dxa"/>
              <w:left w:w="30" w:type="dxa"/>
              <w:bottom w:w="0" w:type="dxa"/>
              <w:right w:w="30" w:type="dxa"/>
            </w:tcMar>
            <w:vAlign w:val="bottom"/>
          </w:tcPr>
          <w:p w14:paraId="206C18FE" w14:textId="77777777" w:rsidR="003218C6" w:rsidRPr="00871294" w:rsidRDefault="003218C6" w:rsidP="000511D8">
            <w:pPr>
              <w:ind w:left="42" w:right="147"/>
              <w:jc w:val="center"/>
              <w:rPr>
                <w:sz w:val="22"/>
                <w:szCs w:val="22"/>
                <w:lang w:val="uk-UA"/>
              </w:rPr>
            </w:pPr>
            <w:r w:rsidRPr="00871294">
              <w:rPr>
                <w:sz w:val="22"/>
                <w:szCs w:val="22"/>
                <w:lang w:val="uk-UA"/>
              </w:rPr>
              <w:t>514,5</w:t>
            </w:r>
          </w:p>
        </w:tc>
      </w:tr>
      <w:tr w:rsidR="003218C6" w:rsidRPr="00871294" w14:paraId="09E5939B" w14:textId="77777777" w:rsidTr="000511D8">
        <w:trPr>
          <w:trHeight w:val="230"/>
          <w:jc w:val="center"/>
        </w:trPr>
        <w:tc>
          <w:tcPr>
            <w:tcW w:w="7111" w:type="dxa"/>
            <w:tcMar>
              <w:top w:w="0" w:type="dxa"/>
              <w:left w:w="30" w:type="dxa"/>
              <w:bottom w:w="0" w:type="dxa"/>
              <w:right w:w="30" w:type="dxa"/>
            </w:tcMar>
          </w:tcPr>
          <w:p w14:paraId="323FAE1C" w14:textId="77777777" w:rsidR="003218C6" w:rsidRPr="00871294" w:rsidRDefault="003218C6" w:rsidP="000511D8">
            <w:pPr>
              <w:ind w:left="567"/>
              <w:rPr>
                <w:sz w:val="22"/>
                <w:szCs w:val="22"/>
                <w:lang w:val="uk-UA"/>
              </w:rPr>
            </w:pPr>
            <w:r w:rsidRPr="00871294">
              <w:rPr>
                <w:sz w:val="22"/>
                <w:szCs w:val="22"/>
                <w:lang w:val="uk-UA"/>
              </w:rPr>
              <w:t>Інша діяльність щодо управління з відходами</w:t>
            </w:r>
          </w:p>
        </w:tc>
        <w:tc>
          <w:tcPr>
            <w:tcW w:w="1216" w:type="dxa"/>
            <w:tcMar>
              <w:top w:w="0" w:type="dxa"/>
              <w:left w:w="30" w:type="dxa"/>
              <w:bottom w:w="0" w:type="dxa"/>
              <w:right w:w="30" w:type="dxa"/>
            </w:tcMar>
            <w:vAlign w:val="center"/>
          </w:tcPr>
          <w:p w14:paraId="50073A38" w14:textId="77777777" w:rsidR="003218C6" w:rsidRPr="00871294" w:rsidRDefault="003218C6" w:rsidP="000511D8">
            <w:pPr>
              <w:jc w:val="center"/>
              <w:rPr>
                <w:sz w:val="22"/>
                <w:szCs w:val="22"/>
                <w:lang w:val="uk-UA"/>
              </w:rPr>
            </w:pPr>
            <w:r w:rsidRPr="00871294">
              <w:rPr>
                <w:sz w:val="22"/>
                <w:szCs w:val="22"/>
                <w:lang w:val="uk-UA"/>
              </w:rPr>
              <w:t>39</w:t>
            </w:r>
          </w:p>
        </w:tc>
        <w:tc>
          <w:tcPr>
            <w:tcW w:w="1918" w:type="dxa"/>
            <w:tcMar>
              <w:top w:w="0" w:type="dxa"/>
              <w:left w:w="30" w:type="dxa"/>
              <w:bottom w:w="0" w:type="dxa"/>
              <w:right w:w="30" w:type="dxa"/>
            </w:tcMar>
            <w:vAlign w:val="bottom"/>
          </w:tcPr>
          <w:p w14:paraId="40514C36" w14:textId="77777777" w:rsidR="003218C6" w:rsidRPr="00871294" w:rsidRDefault="003218C6" w:rsidP="000511D8">
            <w:pPr>
              <w:ind w:left="42" w:right="147"/>
              <w:jc w:val="center"/>
              <w:rPr>
                <w:sz w:val="22"/>
                <w:szCs w:val="22"/>
                <w:lang w:val="uk-UA"/>
              </w:rPr>
            </w:pPr>
            <w:r w:rsidRPr="00871294">
              <w:rPr>
                <w:sz w:val="22"/>
                <w:szCs w:val="22"/>
                <w:lang w:val="uk-UA"/>
              </w:rPr>
              <w:t>–</w:t>
            </w:r>
          </w:p>
        </w:tc>
      </w:tr>
      <w:tr w:rsidR="003218C6" w:rsidRPr="00871294" w14:paraId="114BDA7A" w14:textId="77777777" w:rsidTr="000511D8">
        <w:trPr>
          <w:trHeight w:val="230"/>
          <w:jc w:val="center"/>
        </w:trPr>
        <w:tc>
          <w:tcPr>
            <w:tcW w:w="7111" w:type="dxa"/>
            <w:tcMar>
              <w:top w:w="0" w:type="dxa"/>
              <w:left w:w="30" w:type="dxa"/>
              <w:bottom w:w="0" w:type="dxa"/>
              <w:right w:w="30" w:type="dxa"/>
            </w:tcMar>
          </w:tcPr>
          <w:p w14:paraId="475C4892" w14:textId="77777777" w:rsidR="003218C6" w:rsidRPr="00871294" w:rsidRDefault="003218C6" w:rsidP="000511D8">
            <w:pPr>
              <w:ind w:left="567"/>
              <w:rPr>
                <w:sz w:val="22"/>
                <w:szCs w:val="22"/>
                <w:lang w:val="uk-UA"/>
              </w:rPr>
            </w:pPr>
            <w:r w:rsidRPr="00871294">
              <w:rPr>
                <w:sz w:val="22"/>
                <w:szCs w:val="22"/>
                <w:lang w:val="uk-UA"/>
              </w:rPr>
              <w:t>Збирання, оброблення й видалення відходів, відновлення матеріалів</w:t>
            </w:r>
          </w:p>
        </w:tc>
        <w:tc>
          <w:tcPr>
            <w:tcW w:w="1216" w:type="dxa"/>
            <w:tcMar>
              <w:top w:w="0" w:type="dxa"/>
              <w:left w:w="30" w:type="dxa"/>
              <w:bottom w:w="0" w:type="dxa"/>
              <w:right w:w="30" w:type="dxa"/>
            </w:tcMar>
            <w:vAlign w:val="center"/>
          </w:tcPr>
          <w:p w14:paraId="3A58E9C6" w14:textId="77777777" w:rsidR="003218C6" w:rsidRPr="00871294" w:rsidRDefault="003218C6" w:rsidP="000511D8">
            <w:pPr>
              <w:jc w:val="center"/>
              <w:rPr>
                <w:sz w:val="22"/>
                <w:szCs w:val="22"/>
                <w:lang w:val="uk-UA"/>
              </w:rPr>
            </w:pPr>
            <w:r w:rsidRPr="00871294">
              <w:rPr>
                <w:sz w:val="22"/>
                <w:szCs w:val="22"/>
                <w:lang w:val="uk-UA"/>
              </w:rPr>
              <w:t>38</w:t>
            </w:r>
          </w:p>
        </w:tc>
        <w:tc>
          <w:tcPr>
            <w:tcW w:w="1918" w:type="dxa"/>
            <w:tcMar>
              <w:top w:w="0" w:type="dxa"/>
              <w:left w:w="30" w:type="dxa"/>
              <w:bottom w:w="0" w:type="dxa"/>
              <w:right w:w="30" w:type="dxa"/>
            </w:tcMar>
            <w:vAlign w:val="bottom"/>
          </w:tcPr>
          <w:p w14:paraId="000D1784" w14:textId="77777777" w:rsidR="003218C6" w:rsidRPr="00871294" w:rsidRDefault="003218C6" w:rsidP="000511D8">
            <w:pPr>
              <w:ind w:left="42" w:right="147"/>
              <w:jc w:val="center"/>
              <w:rPr>
                <w:sz w:val="22"/>
                <w:szCs w:val="22"/>
                <w:lang w:val="uk-UA"/>
              </w:rPr>
            </w:pPr>
            <w:r w:rsidRPr="00871294">
              <w:rPr>
                <w:sz w:val="22"/>
                <w:szCs w:val="22"/>
                <w:lang w:val="uk-UA"/>
              </w:rPr>
              <w:t>48,0</w:t>
            </w:r>
          </w:p>
        </w:tc>
      </w:tr>
      <w:tr w:rsidR="003218C6" w:rsidRPr="00871294" w14:paraId="7ED23908" w14:textId="77777777" w:rsidTr="000511D8">
        <w:trPr>
          <w:trHeight w:val="230"/>
          <w:jc w:val="center"/>
        </w:trPr>
        <w:tc>
          <w:tcPr>
            <w:tcW w:w="7111" w:type="dxa"/>
            <w:tcMar>
              <w:top w:w="0" w:type="dxa"/>
              <w:left w:w="30" w:type="dxa"/>
              <w:bottom w:w="0" w:type="dxa"/>
              <w:right w:w="30" w:type="dxa"/>
            </w:tcMar>
          </w:tcPr>
          <w:p w14:paraId="260944A7" w14:textId="77777777" w:rsidR="003218C6" w:rsidRPr="00871294" w:rsidRDefault="003218C6" w:rsidP="000511D8">
            <w:pPr>
              <w:ind w:left="284"/>
              <w:rPr>
                <w:sz w:val="22"/>
                <w:szCs w:val="22"/>
                <w:lang w:val="uk-UA"/>
              </w:rPr>
            </w:pPr>
            <w:r w:rsidRPr="00871294">
              <w:rPr>
                <w:sz w:val="22"/>
                <w:szCs w:val="22"/>
                <w:lang w:val="uk-UA"/>
              </w:rPr>
              <w:t>Будівництво</w:t>
            </w:r>
          </w:p>
        </w:tc>
        <w:tc>
          <w:tcPr>
            <w:tcW w:w="1216" w:type="dxa"/>
            <w:tcMar>
              <w:top w:w="0" w:type="dxa"/>
              <w:left w:w="30" w:type="dxa"/>
              <w:bottom w:w="0" w:type="dxa"/>
              <w:right w:w="30" w:type="dxa"/>
            </w:tcMar>
            <w:vAlign w:val="center"/>
          </w:tcPr>
          <w:p w14:paraId="4C9B82FE" w14:textId="77777777" w:rsidR="003218C6" w:rsidRPr="00871294" w:rsidRDefault="003218C6" w:rsidP="000511D8">
            <w:pPr>
              <w:jc w:val="center"/>
              <w:rPr>
                <w:sz w:val="22"/>
                <w:szCs w:val="22"/>
                <w:lang w:val="uk-UA"/>
              </w:rPr>
            </w:pPr>
            <w:r w:rsidRPr="00871294">
              <w:rPr>
                <w:sz w:val="22"/>
                <w:szCs w:val="22"/>
                <w:lang w:val="uk-UA"/>
              </w:rPr>
              <w:t>F</w:t>
            </w:r>
          </w:p>
        </w:tc>
        <w:tc>
          <w:tcPr>
            <w:tcW w:w="1918" w:type="dxa"/>
            <w:tcMar>
              <w:top w:w="0" w:type="dxa"/>
              <w:left w:w="30" w:type="dxa"/>
              <w:bottom w:w="0" w:type="dxa"/>
              <w:right w:w="30" w:type="dxa"/>
            </w:tcMar>
            <w:vAlign w:val="bottom"/>
          </w:tcPr>
          <w:p w14:paraId="04FD271D" w14:textId="77777777" w:rsidR="003218C6" w:rsidRPr="00871294" w:rsidRDefault="003218C6" w:rsidP="000511D8">
            <w:pPr>
              <w:ind w:left="42" w:right="147"/>
              <w:jc w:val="center"/>
              <w:rPr>
                <w:sz w:val="22"/>
                <w:szCs w:val="22"/>
                <w:lang w:val="uk-UA"/>
              </w:rPr>
            </w:pPr>
            <w:r w:rsidRPr="00871294">
              <w:rPr>
                <w:sz w:val="22"/>
                <w:szCs w:val="22"/>
                <w:lang w:val="uk-UA"/>
              </w:rPr>
              <w:t>2822,0</w:t>
            </w:r>
          </w:p>
        </w:tc>
      </w:tr>
      <w:tr w:rsidR="003218C6" w:rsidRPr="00871294" w14:paraId="09328E01" w14:textId="77777777" w:rsidTr="000511D8">
        <w:trPr>
          <w:trHeight w:val="230"/>
          <w:jc w:val="center"/>
        </w:trPr>
        <w:tc>
          <w:tcPr>
            <w:tcW w:w="7111" w:type="dxa"/>
            <w:tcMar>
              <w:top w:w="0" w:type="dxa"/>
              <w:left w:w="30" w:type="dxa"/>
              <w:bottom w:w="0" w:type="dxa"/>
              <w:right w:w="30" w:type="dxa"/>
            </w:tcMar>
          </w:tcPr>
          <w:p w14:paraId="61E2DC45" w14:textId="77777777" w:rsidR="003218C6" w:rsidRPr="00871294" w:rsidRDefault="003218C6" w:rsidP="000511D8">
            <w:pPr>
              <w:ind w:left="284"/>
              <w:rPr>
                <w:sz w:val="22"/>
                <w:szCs w:val="22"/>
                <w:lang w:val="uk-UA"/>
              </w:rPr>
            </w:pPr>
            <w:r w:rsidRPr="00871294">
              <w:rPr>
                <w:sz w:val="22"/>
                <w:szCs w:val="22"/>
                <w:lang w:val="uk-UA"/>
              </w:rPr>
              <w:t>Інші види економічної діяльності</w:t>
            </w:r>
          </w:p>
        </w:tc>
        <w:tc>
          <w:tcPr>
            <w:tcW w:w="1216" w:type="dxa"/>
            <w:tcMar>
              <w:top w:w="0" w:type="dxa"/>
              <w:left w:w="30" w:type="dxa"/>
              <w:bottom w:w="0" w:type="dxa"/>
              <w:right w:w="30" w:type="dxa"/>
            </w:tcMar>
            <w:vAlign w:val="center"/>
          </w:tcPr>
          <w:p w14:paraId="5729205A" w14:textId="77777777" w:rsidR="003218C6" w:rsidRPr="00871294" w:rsidRDefault="003218C6" w:rsidP="000511D8">
            <w:pPr>
              <w:jc w:val="center"/>
              <w:rPr>
                <w:sz w:val="22"/>
                <w:szCs w:val="22"/>
                <w:lang w:val="uk-UA"/>
              </w:rPr>
            </w:pPr>
            <w:r w:rsidRPr="00871294">
              <w:rPr>
                <w:sz w:val="22"/>
                <w:szCs w:val="22"/>
                <w:lang w:val="uk-UA"/>
              </w:rPr>
              <w:t>G – U</w:t>
            </w:r>
          </w:p>
        </w:tc>
        <w:tc>
          <w:tcPr>
            <w:tcW w:w="1918" w:type="dxa"/>
            <w:tcMar>
              <w:top w:w="0" w:type="dxa"/>
              <w:left w:w="30" w:type="dxa"/>
              <w:bottom w:w="0" w:type="dxa"/>
              <w:right w:w="30" w:type="dxa"/>
            </w:tcMar>
            <w:vAlign w:val="bottom"/>
          </w:tcPr>
          <w:p w14:paraId="5FCAFC01" w14:textId="77777777" w:rsidR="003218C6" w:rsidRPr="00871294" w:rsidRDefault="003218C6" w:rsidP="000511D8">
            <w:pPr>
              <w:ind w:left="42" w:right="147"/>
              <w:jc w:val="center"/>
              <w:rPr>
                <w:sz w:val="22"/>
                <w:szCs w:val="22"/>
                <w:lang w:val="uk-UA"/>
              </w:rPr>
            </w:pPr>
            <w:r w:rsidRPr="00871294">
              <w:rPr>
                <w:sz w:val="22"/>
                <w:szCs w:val="22"/>
                <w:lang w:val="uk-UA"/>
              </w:rPr>
              <w:t>23494,90</w:t>
            </w:r>
          </w:p>
        </w:tc>
      </w:tr>
      <w:tr w:rsidR="003218C6" w:rsidRPr="00871294" w14:paraId="1898C1E1" w14:textId="77777777" w:rsidTr="000511D8">
        <w:trPr>
          <w:trHeight w:val="230"/>
          <w:jc w:val="center"/>
        </w:trPr>
        <w:tc>
          <w:tcPr>
            <w:tcW w:w="7111" w:type="dxa"/>
            <w:tcMar>
              <w:top w:w="0" w:type="dxa"/>
              <w:left w:w="30" w:type="dxa"/>
              <w:bottom w:w="0" w:type="dxa"/>
              <w:right w:w="30" w:type="dxa"/>
            </w:tcMar>
          </w:tcPr>
          <w:p w14:paraId="737E7575" w14:textId="77777777" w:rsidR="003218C6" w:rsidRPr="00871294" w:rsidRDefault="003218C6" w:rsidP="000511D8">
            <w:pPr>
              <w:ind w:left="680" w:hanging="139"/>
              <w:rPr>
                <w:sz w:val="22"/>
                <w:szCs w:val="22"/>
                <w:lang w:val="uk-UA"/>
              </w:rPr>
            </w:pPr>
            <w:r w:rsidRPr="00871294">
              <w:rPr>
                <w:sz w:val="22"/>
                <w:szCs w:val="22"/>
                <w:lang w:val="uk-UA"/>
              </w:rPr>
              <w:t> Оптова торгівля відходами та брухтом</w:t>
            </w:r>
          </w:p>
        </w:tc>
        <w:tc>
          <w:tcPr>
            <w:tcW w:w="1216" w:type="dxa"/>
            <w:tcMar>
              <w:top w:w="0" w:type="dxa"/>
              <w:left w:w="30" w:type="dxa"/>
              <w:bottom w:w="0" w:type="dxa"/>
              <w:right w:w="30" w:type="dxa"/>
            </w:tcMar>
            <w:vAlign w:val="center"/>
          </w:tcPr>
          <w:p w14:paraId="556CF314" w14:textId="77777777" w:rsidR="003218C6" w:rsidRPr="00871294" w:rsidRDefault="003218C6" w:rsidP="000511D8">
            <w:pPr>
              <w:jc w:val="center"/>
              <w:rPr>
                <w:sz w:val="22"/>
                <w:szCs w:val="22"/>
                <w:lang w:val="uk-UA"/>
              </w:rPr>
            </w:pPr>
            <w:r w:rsidRPr="00871294">
              <w:rPr>
                <w:sz w:val="22"/>
                <w:szCs w:val="22"/>
                <w:lang w:val="uk-UA"/>
              </w:rPr>
              <w:t>46.77</w:t>
            </w:r>
          </w:p>
        </w:tc>
        <w:tc>
          <w:tcPr>
            <w:tcW w:w="1918" w:type="dxa"/>
            <w:tcMar>
              <w:top w:w="0" w:type="dxa"/>
              <w:left w:w="30" w:type="dxa"/>
              <w:bottom w:w="0" w:type="dxa"/>
              <w:right w:w="30" w:type="dxa"/>
            </w:tcMar>
            <w:vAlign w:val="bottom"/>
          </w:tcPr>
          <w:p w14:paraId="4FB61D8E" w14:textId="77777777" w:rsidR="003218C6" w:rsidRPr="00871294" w:rsidRDefault="003218C6" w:rsidP="000511D8">
            <w:pPr>
              <w:ind w:left="42" w:right="147"/>
              <w:jc w:val="right"/>
              <w:rPr>
                <w:sz w:val="22"/>
                <w:szCs w:val="22"/>
                <w:lang w:val="uk-UA"/>
              </w:rPr>
            </w:pPr>
            <w:r w:rsidRPr="00871294">
              <w:rPr>
                <w:sz w:val="22"/>
                <w:szCs w:val="22"/>
                <w:lang w:val="uk-UA"/>
              </w:rPr>
              <w:t>–</w:t>
            </w:r>
          </w:p>
        </w:tc>
      </w:tr>
      <w:tr w:rsidR="003218C6" w:rsidRPr="00871294" w14:paraId="78509F41" w14:textId="77777777" w:rsidTr="000511D8">
        <w:trPr>
          <w:trHeight w:val="230"/>
          <w:jc w:val="center"/>
        </w:trPr>
        <w:tc>
          <w:tcPr>
            <w:tcW w:w="7111" w:type="dxa"/>
            <w:tcMar>
              <w:top w:w="0" w:type="dxa"/>
              <w:left w:w="30" w:type="dxa"/>
              <w:bottom w:w="0" w:type="dxa"/>
              <w:right w:w="30" w:type="dxa"/>
            </w:tcMar>
          </w:tcPr>
          <w:p w14:paraId="3752A0CB" w14:textId="77777777" w:rsidR="003218C6" w:rsidRPr="00871294" w:rsidRDefault="003218C6" w:rsidP="000511D8">
            <w:pPr>
              <w:ind w:left="142"/>
              <w:rPr>
                <w:sz w:val="22"/>
                <w:szCs w:val="22"/>
                <w:lang w:val="uk-UA"/>
              </w:rPr>
            </w:pPr>
            <w:r w:rsidRPr="00871294">
              <w:rPr>
                <w:b/>
                <w:sz w:val="22"/>
                <w:szCs w:val="22"/>
                <w:lang w:val="uk-UA"/>
              </w:rPr>
              <w:t>Домогосподарства</w:t>
            </w:r>
            <w:r w:rsidRPr="00871294">
              <w:rPr>
                <w:b/>
                <w:sz w:val="22"/>
                <w:szCs w:val="22"/>
                <w:vertAlign w:val="superscript"/>
                <w:lang w:val="uk-UA"/>
              </w:rPr>
              <w:t>3</w:t>
            </w:r>
          </w:p>
        </w:tc>
        <w:tc>
          <w:tcPr>
            <w:tcW w:w="1216" w:type="dxa"/>
            <w:tcMar>
              <w:top w:w="0" w:type="dxa"/>
              <w:left w:w="30" w:type="dxa"/>
              <w:bottom w:w="0" w:type="dxa"/>
              <w:right w:w="30" w:type="dxa"/>
            </w:tcMar>
            <w:vAlign w:val="center"/>
          </w:tcPr>
          <w:p w14:paraId="77EF4D3B" w14:textId="77777777" w:rsidR="003218C6" w:rsidRPr="00871294" w:rsidRDefault="003218C6" w:rsidP="000511D8">
            <w:pPr>
              <w:jc w:val="center"/>
              <w:rPr>
                <w:sz w:val="22"/>
                <w:szCs w:val="22"/>
                <w:lang w:val="uk-UA"/>
              </w:rPr>
            </w:pPr>
            <w:r w:rsidRPr="00871294">
              <w:rPr>
                <w:sz w:val="22"/>
                <w:szCs w:val="22"/>
                <w:lang w:val="uk-UA"/>
              </w:rPr>
              <w:t>–</w:t>
            </w:r>
          </w:p>
        </w:tc>
        <w:tc>
          <w:tcPr>
            <w:tcW w:w="1918" w:type="dxa"/>
            <w:tcMar>
              <w:top w:w="0" w:type="dxa"/>
              <w:left w:w="30" w:type="dxa"/>
              <w:bottom w:w="0" w:type="dxa"/>
              <w:right w:w="30" w:type="dxa"/>
            </w:tcMar>
            <w:vAlign w:val="bottom"/>
          </w:tcPr>
          <w:p w14:paraId="3272C732" w14:textId="77777777" w:rsidR="003218C6" w:rsidRPr="00871294" w:rsidRDefault="003218C6" w:rsidP="000511D8">
            <w:pPr>
              <w:ind w:left="42" w:right="147"/>
              <w:jc w:val="center"/>
              <w:rPr>
                <w:sz w:val="22"/>
                <w:szCs w:val="22"/>
                <w:lang w:val="uk-UA"/>
              </w:rPr>
            </w:pPr>
            <w:r w:rsidRPr="00871294">
              <w:rPr>
                <w:sz w:val="22"/>
                <w:szCs w:val="22"/>
                <w:lang w:val="uk-UA"/>
              </w:rPr>
              <w:t>113919,0</w:t>
            </w:r>
          </w:p>
        </w:tc>
      </w:tr>
    </w:tbl>
    <w:p w14:paraId="47FA7580" w14:textId="77777777" w:rsidR="003218C6" w:rsidRPr="00871294" w:rsidRDefault="003218C6" w:rsidP="003218C6">
      <w:pPr>
        <w:rPr>
          <w:sz w:val="20"/>
          <w:szCs w:val="20"/>
          <w:lang w:val="uk-UA"/>
        </w:rPr>
      </w:pPr>
      <w:r w:rsidRPr="00871294">
        <w:rPr>
          <w:b/>
          <w:sz w:val="16"/>
          <w:szCs w:val="16"/>
          <w:vertAlign w:val="superscript"/>
          <w:lang w:val="uk-UA"/>
        </w:rPr>
        <w:t>_____________________</w:t>
      </w:r>
    </w:p>
    <w:p w14:paraId="6E7A9720" w14:textId="77777777" w:rsidR="003218C6" w:rsidRPr="00871294" w:rsidRDefault="003218C6" w:rsidP="003218C6">
      <w:pPr>
        <w:rPr>
          <w:lang w:val="uk-UA"/>
        </w:rPr>
      </w:pPr>
      <w:r w:rsidRPr="00871294">
        <w:rPr>
          <w:vertAlign w:val="superscript"/>
          <w:lang w:val="uk-UA"/>
        </w:rPr>
        <w:t>1</w:t>
      </w:r>
      <w:r w:rsidRPr="00871294">
        <w:rPr>
          <w:lang w:val="uk-UA"/>
        </w:rPr>
        <w:t> Дані можуть бути уточнені.</w:t>
      </w:r>
    </w:p>
    <w:p w14:paraId="7004887B" w14:textId="77777777" w:rsidR="003218C6" w:rsidRPr="00871294" w:rsidRDefault="003218C6" w:rsidP="003218C6">
      <w:pPr>
        <w:rPr>
          <w:lang w:val="uk-UA"/>
        </w:rPr>
      </w:pPr>
      <w:r w:rsidRPr="00871294">
        <w:rPr>
          <w:vertAlign w:val="superscript"/>
          <w:lang w:val="uk-UA"/>
        </w:rPr>
        <w:t>2 </w:t>
      </w:r>
      <w:r w:rsidRPr="00871294">
        <w:rPr>
          <w:lang w:val="uk-UA"/>
        </w:rPr>
        <w:t>Згідно з обсягами утворених відходів від місцевих одиниць.</w:t>
      </w:r>
    </w:p>
    <w:p w14:paraId="78F4B936" w14:textId="77777777" w:rsidR="003218C6" w:rsidRPr="00871294" w:rsidRDefault="003218C6" w:rsidP="003218C6">
      <w:pPr>
        <w:rPr>
          <w:lang w:val="uk-UA"/>
        </w:rPr>
      </w:pPr>
      <w:r w:rsidRPr="00871294">
        <w:rPr>
          <w:vertAlign w:val="superscript"/>
          <w:lang w:val="uk-UA"/>
        </w:rPr>
        <w:t>3 </w:t>
      </w:r>
      <w:r w:rsidRPr="00871294">
        <w:rPr>
          <w:lang w:val="uk-UA"/>
        </w:rPr>
        <w:t>Дані про обсяг відходів, утворених домогосподарствами, вважаються тотожними даним про обсяг зібраних відходів спеціалізованими підприємствами від домогосподарств.</w:t>
      </w:r>
    </w:p>
    <w:p w14:paraId="5F72476C" w14:textId="77777777" w:rsidR="003218C6" w:rsidRPr="00871294" w:rsidRDefault="003218C6" w:rsidP="003218C6">
      <w:pPr>
        <w:widowControl w:val="0"/>
        <w:ind w:firstLine="708"/>
        <w:jc w:val="both"/>
        <w:rPr>
          <w:sz w:val="28"/>
          <w:szCs w:val="28"/>
          <w:lang w:val="uk-UA"/>
        </w:rPr>
        <w:sectPr w:rsidR="003218C6" w:rsidRPr="00871294" w:rsidSect="00F17B3A">
          <w:headerReference w:type="default" r:id="rId49"/>
          <w:pgSz w:w="11906" w:h="16838"/>
          <w:pgMar w:top="851" w:right="851" w:bottom="851" w:left="1418" w:header="709" w:footer="709" w:gutter="0"/>
          <w:cols w:space="720"/>
        </w:sectPr>
      </w:pPr>
    </w:p>
    <w:p w14:paraId="3E2AEF59" w14:textId="07BDBFCC" w:rsidR="003218C6" w:rsidRPr="00871294" w:rsidRDefault="00D7478A" w:rsidP="003218C6">
      <w:pPr>
        <w:jc w:val="center"/>
        <w:rPr>
          <w:b/>
          <w:sz w:val="20"/>
          <w:szCs w:val="20"/>
          <w:lang w:val="uk-UA"/>
        </w:rPr>
      </w:pPr>
      <w:r w:rsidRPr="00871294">
        <w:rPr>
          <w:b/>
          <w:sz w:val="28"/>
          <w:szCs w:val="28"/>
          <w:lang w:val="uk-UA"/>
        </w:rPr>
        <w:lastRenderedPageBreak/>
        <w:t>Таблиця 2.21</w:t>
      </w:r>
      <w:r w:rsidR="003218C6" w:rsidRPr="00871294">
        <w:rPr>
          <w:b/>
          <w:sz w:val="28"/>
          <w:szCs w:val="28"/>
          <w:lang w:val="uk-UA"/>
        </w:rPr>
        <w:t xml:space="preserve"> - Основні показники утворення та оброблення відходів І-ІV класів небезпеки за категоріями відходів за матеріалом у  2024 році</w:t>
      </w:r>
      <w:r w:rsidR="003218C6" w:rsidRPr="00871294">
        <w:rPr>
          <w:b/>
          <w:sz w:val="20"/>
          <w:szCs w:val="20"/>
          <w:vertAlign w:val="superscript"/>
          <w:lang w:val="uk-UA"/>
        </w:rPr>
        <w:t>1</w:t>
      </w:r>
      <w:r w:rsidR="003218C6" w:rsidRPr="00871294">
        <w:rPr>
          <w:b/>
          <w:sz w:val="20"/>
          <w:szCs w:val="20"/>
          <w:lang w:val="uk-UA"/>
        </w:rPr>
        <w:t xml:space="preserve">, </w:t>
      </w:r>
      <w:r w:rsidRPr="00871294">
        <w:rPr>
          <w:b/>
          <w:sz w:val="28"/>
          <w:szCs w:val="28"/>
          <w:lang w:val="uk-UA"/>
        </w:rPr>
        <w:t>т</w:t>
      </w:r>
    </w:p>
    <w:p w14:paraId="102CFF81" w14:textId="23302125" w:rsidR="003218C6" w:rsidRPr="00871294" w:rsidRDefault="003218C6" w:rsidP="003218C6">
      <w:pPr>
        <w:jc w:val="right"/>
        <w:rPr>
          <w:sz w:val="20"/>
          <w:szCs w:val="20"/>
          <w:lang w:val="uk-UA"/>
        </w:rPr>
      </w:pPr>
    </w:p>
    <w:tbl>
      <w:tblPr>
        <w:tblW w:w="14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6"/>
        <w:gridCol w:w="1809"/>
        <w:gridCol w:w="2221"/>
        <w:gridCol w:w="1252"/>
        <w:gridCol w:w="2641"/>
        <w:gridCol w:w="1395"/>
        <w:gridCol w:w="1386"/>
      </w:tblGrid>
      <w:tr w:rsidR="003218C6" w:rsidRPr="00871294" w14:paraId="559BEAC8" w14:textId="77777777" w:rsidTr="000511D8">
        <w:trPr>
          <w:trHeight w:val="76"/>
          <w:tblHeader/>
        </w:trPr>
        <w:tc>
          <w:tcPr>
            <w:tcW w:w="3886" w:type="dxa"/>
            <w:vMerge w:val="restart"/>
            <w:tcMar>
              <w:top w:w="0" w:type="dxa"/>
              <w:left w:w="108" w:type="dxa"/>
              <w:bottom w:w="0" w:type="dxa"/>
              <w:right w:w="108" w:type="dxa"/>
            </w:tcMar>
            <w:vAlign w:val="center"/>
          </w:tcPr>
          <w:p w14:paraId="2952A6FF" w14:textId="77777777" w:rsidR="003218C6" w:rsidRPr="00871294" w:rsidRDefault="003218C6" w:rsidP="000511D8">
            <w:pPr>
              <w:ind w:right="-108"/>
              <w:jc w:val="center"/>
              <w:rPr>
                <w:lang w:val="uk-UA"/>
              </w:rPr>
            </w:pPr>
            <w:r w:rsidRPr="00871294">
              <w:rPr>
                <w:lang w:val="uk-UA"/>
              </w:rPr>
              <w:t> Категоріями відходів за матеріалом</w:t>
            </w:r>
          </w:p>
        </w:tc>
        <w:tc>
          <w:tcPr>
            <w:tcW w:w="1809" w:type="dxa"/>
            <w:vMerge w:val="restart"/>
            <w:tcMar>
              <w:top w:w="0" w:type="dxa"/>
              <w:left w:w="108" w:type="dxa"/>
              <w:bottom w:w="0" w:type="dxa"/>
              <w:right w:w="108" w:type="dxa"/>
            </w:tcMar>
            <w:vAlign w:val="center"/>
          </w:tcPr>
          <w:p w14:paraId="62DD41C7" w14:textId="77777777" w:rsidR="003218C6" w:rsidRPr="00871294" w:rsidRDefault="003218C6" w:rsidP="000511D8">
            <w:pPr>
              <w:ind w:right="-108"/>
              <w:jc w:val="center"/>
              <w:rPr>
                <w:lang w:val="uk-UA"/>
              </w:rPr>
            </w:pPr>
            <w:r w:rsidRPr="00871294">
              <w:rPr>
                <w:lang w:val="uk-UA"/>
              </w:rPr>
              <w:t>Обсяг утворених відходів</w:t>
            </w:r>
          </w:p>
        </w:tc>
        <w:tc>
          <w:tcPr>
            <w:tcW w:w="2221" w:type="dxa"/>
            <w:vMerge w:val="restart"/>
            <w:tcMar>
              <w:top w:w="0" w:type="dxa"/>
              <w:left w:w="108" w:type="dxa"/>
              <w:bottom w:w="0" w:type="dxa"/>
              <w:right w:w="108" w:type="dxa"/>
            </w:tcMar>
            <w:vAlign w:val="center"/>
          </w:tcPr>
          <w:p w14:paraId="5D315186" w14:textId="77777777" w:rsidR="003218C6" w:rsidRPr="00871294" w:rsidRDefault="003218C6" w:rsidP="000511D8">
            <w:pPr>
              <w:jc w:val="center"/>
              <w:rPr>
                <w:lang w:val="uk-UA"/>
              </w:rPr>
            </w:pPr>
            <w:r w:rsidRPr="00871294">
              <w:rPr>
                <w:lang w:val="uk-UA"/>
              </w:rPr>
              <w:t>Обсяг відновлених відходів</w:t>
            </w:r>
          </w:p>
        </w:tc>
        <w:tc>
          <w:tcPr>
            <w:tcW w:w="1252" w:type="dxa"/>
            <w:vMerge w:val="restart"/>
            <w:tcMar>
              <w:top w:w="0" w:type="dxa"/>
              <w:left w:w="108" w:type="dxa"/>
              <w:bottom w:w="0" w:type="dxa"/>
              <w:right w:w="108" w:type="dxa"/>
            </w:tcMar>
            <w:vAlign w:val="center"/>
          </w:tcPr>
          <w:p w14:paraId="4811608A" w14:textId="77777777" w:rsidR="003218C6" w:rsidRPr="00871294" w:rsidRDefault="003218C6" w:rsidP="000511D8">
            <w:pPr>
              <w:ind w:right="-108"/>
              <w:jc w:val="center"/>
              <w:rPr>
                <w:lang w:val="uk-UA"/>
              </w:rPr>
            </w:pPr>
            <w:r w:rsidRPr="00871294">
              <w:rPr>
                <w:lang w:val="uk-UA"/>
              </w:rPr>
              <w:t>Обсяг спалених відходів</w:t>
            </w:r>
          </w:p>
        </w:tc>
        <w:tc>
          <w:tcPr>
            <w:tcW w:w="4036" w:type="dxa"/>
            <w:gridSpan w:val="2"/>
            <w:tcMar>
              <w:top w:w="0" w:type="dxa"/>
              <w:left w:w="108" w:type="dxa"/>
              <w:bottom w:w="0" w:type="dxa"/>
              <w:right w:w="108" w:type="dxa"/>
            </w:tcMar>
            <w:vAlign w:val="center"/>
          </w:tcPr>
          <w:p w14:paraId="5DB16652" w14:textId="77777777" w:rsidR="003218C6" w:rsidRPr="00871294" w:rsidRDefault="003218C6" w:rsidP="000511D8">
            <w:pPr>
              <w:ind w:right="-108"/>
              <w:jc w:val="center"/>
              <w:rPr>
                <w:lang w:val="uk-UA"/>
              </w:rPr>
            </w:pPr>
            <w:r w:rsidRPr="00871294">
              <w:rPr>
                <w:lang w:val="uk-UA"/>
              </w:rPr>
              <w:t xml:space="preserve">У </w:t>
            </w:r>
            <w:proofErr w:type="spellStart"/>
            <w:r w:rsidRPr="00871294">
              <w:rPr>
                <w:lang w:val="uk-UA"/>
              </w:rPr>
              <w:t>т.ч</w:t>
            </w:r>
            <w:proofErr w:type="spellEnd"/>
            <w:r w:rsidRPr="00871294">
              <w:rPr>
                <w:lang w:val="uk-UA"/>
              </w:rPr>
              <w:t>. з метою</w:t>
            </w:r>
          </w:p>
        </w:tc>
        <w:tc>
          <w:tcPr>
            <w:tcW w:w="1386" w:type="dxa"/>
            <w:vMerge w:val="restart"/>
            <w:tcMar>
              <w:top w:w="0" w:type="dxa"/>
              <w:left w:w="108" w:type="dxa"/>
              <w:bottom w:w="0" w:type="dxa"/>
              <w:right w:w="108" w:type="dxa"/>
            </w:tcMar>
            <w:vAlign w:val="center"/>
          </w:tcPr>
          <w:p w14:paraId="79AF4FF9" w14:textId="77777777" w:rsidR="003218C6" w:rsidRPr="00871294" w:rsidRDefault="003218C6" w:rsidP="000511D8">
            <w:pPr>
              <w:ind w:right="-108"/>
              <w:jc w:val="center"/>
              <w:rPr>
                <w:lang w:val="uk-UA"/>
              </w:rPr>
            </w:pPr>
            <w:r w:rsidRPr="00871294">
              <w:rPr>
                <w:lang w:val="uk-UA"/>
              </w:rPr>
              <w:t>Обсяг видалених відходів на полігони</w:t>
            </w:r>
          </w:p>
        </w:tc>
      </w:tr>
      <w:tr w:rsidR="003218C6" w:rsidRPr="00871294" w14:paraId="3CCB2E28" w14:textId="77777777" w:rsidTr="000511D8">
        <w:trPr>
          <w:trHeight w:val="510"/>
        </w:trPr>
        <w:tc>
          <w:tcPr>
            <w:tcW w:w="3886" w:type="dxa"/>
            <w:vMerge/>
            <w:tcMar>
              <w:top w:w="0" w:type="dxa"/>
              <w:left w:w="108" w:type="dxa"/>
              <w:bottom w:w="0" w:type="dxa"/>
              <w:right w:w="108" w:type="dxa"/>
            </w:tcMar>
            <w:vAlign w:val="center"/>
          </w:tcPr>
          <w:p w14:paraId="598AE714"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1809" w:type="dxa"/>
            <w:vMerge/>
            <w:tcMar>
              <w:top w:w="0" w:type="dxa"/>
              <w:left w:w="108" w:type="dxa"/>
              <w:bottom w:w="0" w:type="dxa"/>
              <w:right w:w="108" w:type="dxa"/>
            </w:tcMar>
            <w:vAlign w:val="center"/>
          </w:tcPr>
          <w:p w14:paraId="40CFBDBC"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2221" w:type="dxa"/>
            <w:vMerge/>
            <w:tcMar>
              <w:top w:w="0" w:type="dxa"/>
              <w:left w:w="108" w:type="dxa"/>
              <w:bottom w:w="0" w:type="dxa"/>
              <w:right w:w="108" w:type="dxa"/>
            </w:tcMar>
            <w:vAlign w:val="center"/>
          </w:tcPr>
          <w:p w14:paraId="7CAEBC78"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1252" w:type="dxa"/>
            <w:vMerge/>
            <w:tcMar>
              <w:top w:w="0" w:type="dxa"/>
              <w:left w:w="108" w:type="dxa"/>
              <w:bottom w:w="0" w:type="dxa"/>
              <w:right w:w="108" w:type="dxa"/>
            </w:tcMar>
            <w:vAlign w:val="center"/>
          </w:tcPr>
          <w:p w14:paraId="56814C5E" w14:textId="77777777" w:rsidR="003218C6" w:rsidRPr="00871294" w:rsidRDefault="003218C6" w:rsidP="000511D8">
            <w:pPr>
              <w:widowControl w:val="0"/>
              <w:pBdr>
                <w:top w:val="nil"/>
                <w:left w:val="nil"/>
                <w:bottom w:val="nil"/>
                <w:right w:val="nil"/>
                <w:between w:val="nil"/>
              </w:pBdr>
              <w:spacing w:line="276" w:lineRule="auto"/>
              <w:rPr>
                <w:lang w:val="uk-UA"/>
              </w:rPr>
            </w:pPr>
          </w:p>
        </w:tc>
        <w:tc>
          <w:tcPr>
            <w:tcW w:w="2641" w:type="dxa"/>
            <w:tcMar>
              <w:top w:w="0" w:type="dxa"/>
              <w:left w:w="108" w:type="dxa"/>
              <w:bottom w:w="0" w:type="dxa"/>
              <w:right w:w="108" w:type="dxa"/>
            </w:tcMar>
            <w:vAlign w:val="center"/>
          </w:tcPr>
          <w:p w14:paraId="395B86E5" w14:textId="77777777" w:rsidR="003218C6" w:rsidRPr="00871294" w:rsidRDefault="003218C6" w:rsidP="000511D8">
            <w:pPr>
              <w:ind w:right="-108"/>
              <w:jc w:val="center"/>
              <w:rPr>
                <w:lang w:val="uk-UA"/>
              </w:rPr>
            </w:pPr>
            <w:r w:rsidRPr="00871294">
              <w:rPr>
                <w:lang w:val="uk-UA"/>
              </w:rPr>
              <w:t>виробництва енергії або матеріальних продуктів</w:t>
            </w:r>
          </w:p>
        </w:tc>
        <w:tc>
          <w:tcPr>
            <w:tcW w:w="1395" w:type="dxa"/>
            <w:tcMar>
              <w:top w:w="0" w:type="dxa"/>
              <w:left w:w="108" w:type="dxa"/>
              <w:bottom w:w="0" w:type="dxa"/>
              <w:right w:w="108" w:type="dxa"/>
            </w:tcMar>
            <w:vAlign w:val="center"/>
          </w:tcPr>
          <w:p w14:paraId="0752C361" w14:textId="77777777" w:rsidR="003218C6" w:rsidRPr="00871294" w:rsidRDefault="003218C6" w:rsidP="000511D8">
            <w:pPr>
              <w:ind w:right="-108"/>
              <w:jc w:val="center"/>
              <w:rPr>
                <w:lang w:val="uk-UA"/>
              </w:rPr>
            </w:pPr>
            <w:r w:rsidRPr="00871294">
              <w:rPr>
                <w:lang w:val="uk-UA"/>
              </w:rPr>
              <w:t>термічного оброблення</w:t>
            </w:r>
          </w:p>
          <w:p w14:paraId="0D1E1EF5" w14:textId="77777777" w:rsidR="003218C6" w:rsidRPr="00871294" w:rsidRDefault="003218C6" w:rsidP="000511D8">
            <w:pPr>
              <w:ind w:right="-108"/>
              <w:jc w:val="center"/>
              <w:rPr>
                <w:lang w:val="uk-UA"/>
              </w:rPr>
            </w:pPr>
            <w:r w:rsidRPr="00871294">
              <w:rPr>
                <w:lang w:val="uk-UA"/>
              </w:rPr>
              <w:t>відходів</w:t>
            </w:r>
          </w:p>
        </w:tc>
        <w:tc>
          <w:tcPr>
            <w:tcW w:w="1386" w:type="dxa"/>
            <w:vMerge/>
            <w:tcMar>
              <w:top w:w="0" w:type="dxa"/>
              <w:left w:w="108" w:type="dxa"/>
              <w:bottom w:w="0" w:type="dxa"/>
              <w:right w:w="108" w:type="dxa"/>
            </w:tcMar>
            <w:vAlign w:val="center"/>
          </w:tcPr>
          <w:p w14:paraId="579651C1" w14:textId="77777777" w:rsidR="003218C6" w:rsidRPr="00871294" w:rsidRDefault="003218C6" w:rsidP="000511D8">
            <w:pPr>
              <w:widowControl w:val="0"/>
              <w:pBdr>
                <w:top w:val="nil"/>
                <w:left w:val="nil"/>
                <w:bottom w:val="nil"/>
                <w:right w:val="nil"/>
                <w:between w:val="nil"/>
              </w:pBdr>
              <w:spacing w:line="276" w:lineRule="auto"/>
              <w:rPr>
                <w:lang w:val="uk-UA"/>
              </w:rPr>
            </w:pPr>
          </w:p>
        </w:tc>
      </w:tr>
      <w:tr w:rsidR="003218C6" w:rsidRPr="00871294" w14:paraId="486E3CD1" w14:textId="77777777" w:rsidTr="000511D8">
        <w:trPr>
          <w:trHeight w:val="244"/>
        </w:trPr>
        <w:tc>
          <w:tcPr>
            <w:tcW w:w="3886" w:type="dxa"/>
            <w:tcMar>
              <w:top w:w="0" w:type="dxa"/>
              <w:left w:w="108" w:type="dxa"/>
              <w:bottom w:w="0" w:type="dxa"/>
              <w:right w:w="108" w:type="dxa"/>
            </w:tcMar>
            <w:vAlign w:val="bottom"/>
          </w:tcPr>
          <w:p w14:paraId="59B69497" w14:textId="77777777" w:rsidR="003218C6" w:rsidRPr="00871294" w:rsidRDefault="003218C6" w:rsidP="000511D8">
            <w:pPr>
              <w:ind w:left="34" w:right="78"/>
              <w:rPr>
                <w:lang w:val="uk-UA"/>
              </w:rPr>
            </w:pPr>
            <w:r w:rsidRPr="00871294">
              <w:rPr>
                <w:b/>
                <w:lang w:val="uk-UA"/>
              </w:rPr>
              <w:t>Усього</w:t>
            </w:r>
          </w:p>
        </w:tc>
        <w:tc>
          <w:tcPr>
            <w:tcW w:w="1809" w:type="dxa"/>
            <w:tcMar>
              <w:top w:w="0" w:type="dxa"/>
              <w:left w:w="108" w:type="dxa"/>
              <w:bottom w:w="0" w:type="dxa"/>
              <w:right w:w="108" w:type="dxa"/>
            </w:tcMar>
            <w:vAlign w:val="bottom"/>
          </w:tcPr>
          <w:p w14:paraId="4C6F3973" w14:textId="77777777" w:rsidR="003218C6" w:rsidRPr="00871294" w:rsidRDefault="003218C6" w:rsidP="000511D8">
            <w:pPr>
              <w:ind w:right="19"/>
              <w:jc w:val="right"/>
              <w:rPr>
                <w:lang w:val="uk-UA"/>
              </w:rPr>
            </w:pPr>
            <w:r w:rsidRPr="00871294">
              <w:rPr>
                <w:b/>
                <w:bCs/>
                <w:color w:val="333333"/>
                <w:lang w:val="uk-UA"/>
              </w:rPr>
              <w:t>477177,489</w:t>
            </w:r>
          </w:p>
        </w:tc>
        <w:tc>
          <w:tcPr>
            <w:tcW w:w="2221" w:type="dxa"/>
            <w:tcMar>
              <w:top w:w="0" w:type="dxa"/>
              <w:left w:w="108" w:type="dxa"/>
              <w:bottom w:w="0" w:type="dxa"/>
              <w:right w:w="108" w:type="dxa"/>
            </w:tcMar>
            <w:vAlign w:val="center"/>
          </w:tcPr>
          <w:p w14:paraId="61FBCD63" w14:textId="77777777" w:rsidR="003218C6" w:rsidRPr="00871294" w:rsidRDefault="003218C6" w:rsidP="000511D8">
            <w:pPr>
              <w:ind w:right="19"/>
              <w:jc w:val="right"/>
              <w:rPr>
                <w:lang w:val="uk-UA"/>
              </w:rPr>
            </w:pPr>
            <w:r w:rsidRPr="00871294">
              <w:rPr>
                <w:b/>
                <w:bCs/>
                <w:color w:val="000000"/>
                <w:lang w:val="uk-UA"/>
              </w:rPr>
              <w:t>108418,414</w:t>
            </w:r>
          </w:p>
        </w:tc>
        <w:tc>
          <w:tcPr>
            <w:tcW w:w="1252" w:type="dxa"/>
            <w:tcMar>
              <w:top w:w="0" w:type="dxa"/>
              <w:left w:w="108" w:type="dxa"/>
              <w:bottom w:w="0" w:type="dxa"/>
              <w:right w:w="108" w:type="dxa"/>
            </w:tcMar>
            <w:vAlign w:val="bottom"/>
          </w:tcPr>
          <w:p w14:paraId="14033C4A" w14:textId="77777777" w:rsidR="003218C6" w:rsidRPr="00871294" w:rsidRDefault="003218C6" w:rsidP="000511D8">
            <w:pPr>
              <w:jc w:val="right"/>
              <w:rPr>
                <w:b/>
                <w:bCs/>
                <w:color w:val="333333"/>
                <w:lang w:val="uk-UA"/>
              </w:rPr>
            </w:pPr>
            <w:r w:rsidRPr="00871294">
              <w:rPr>
                <w:b/>
                <w:bCs/>
                <w:color w:val="333333"/>
                <w:lang w:val="uk-UA"/>
              </w:rPr>
              <w:t>18211,131</w:t>
            </w:r>
          </w:p>
        </w:tc>
        <w:tc>
          <w:tcPr>
            <w:tcW w:w="2641" w:type="dxa"/>
            <w:tcMar>
              <w:top w:w="0" w:type="dxa"/>
              <w:left w:w="108" w:type="dxa"/>
              <w:bottom w:w="0" w:type="dxa"/>
              <w:right w:w="108" w:type="dxa"/>
            </w:tcMar>
            <w:vAlign w:val="bottom"/>
          </w:tcPr>
          <w:p w14:paraId="5B2C96E2" w14:textId="77777777" w:rsidR="003218C6" w:rsidRPr="00871294" w:rsidRDefault="003218C6" w:rsidP="000511D8">
            <w:pPr>
              <w:jc w:val="right"/>
              <w:rPr>
                <w:b/>
                <w:bCs/>
                <w:color w:val="333333"/>
                <w:lang w:val="uk-UA"/>
              </w:rPr>
            </w:pPr>
            <w:r w:rsidRPr="00871294">
              <w:rPr>
                <w:b/>
                <w:bCs/>
                <w:color w:val="333333"/>
                <w:lang w:val="uk-UA"/>
              </w:rPr>
              <w:t>18164,661</w:t>
            </w:r>
          </w:p>
        </w:tc>
        <w:tc>
          <w:tcPr>
            <w:tcW w:w="1395" w:type="dxa"/>
            <w:tcMar>
              <w:top w:w="0" w:type="dxa"/>
              <w:left w:w="108" w:type="dxa"/>
              <w:bottom w:w="0" w:type="dxa"/>
              <w:right w:w="108" w:type="dxa"/>
            </w:tcMar>
            <w:vAlign w:val="bottom"/>
          </w:tcPr>
          <w:p w14:paraId="58A53830" w14:textId="77777777" w:rsidR="003218C6" w:rsidRPr="00871294" w:rsidRDefault="003218C6" w:rsidP="000511D8">
            <w:pPr>
              <w:jc w:val="right"/>
              <w:rPr>
                <w:b/>
                <w:bCs/>
                <w:color w:val="333333"/>
                <w:lang w:val="uk-UA"/>
              </w:rPr>
            </w:pPr>
            <w:r w:rsidRPr="00871294">
              <w:rPr>
                <w:b/>
                <w:bCs/>
                <w:color w:val="333333"/>
                <w:lang w:val="uk-UA"/>
              </w:rPr>
              <w:t>46,470</w:t>
            </w:r>
          </w:p>
        </w:tc>
        <w:tc>
          <w:tcPr>
            <w:tcW w:w="1386" w:type="dxa"/>
            <w:tcMar>
              <w:top w:w="0" w:type="dxa"/>
              <w:left w:w="108" w:type="dxa"/>
              <w:bottom w:w="0" w:type="dxa"/>
              <w:right w:w="108" w:type="dxa"/>
            </w:tcMar>
            <w:vAlign w:val="bottom"/>
          </w:tcPr>
          <w:p w14:paraId="55696C58" w14:textId="77777777" w:rsidR="003218C6" w:rsidRPr="00871294" w:rsidRDefault="003218C6" w:rsidP="000511D8">
            <w:pPr>
              <w:jc w:val="right"/>
              <w:rPr>
                <w:b/>
                <w:bCs/>
                <w:color w:val="333333"/>
                <w:lang w:val="uk-UA"/>
              </w:rPr>
            </w:pPr>
            <w:r w:rsidRPr="00871294">
              <w:rPr>
                <w:b/>
                <w:bCs/>
                <w:color w:val="333333"/>
                <w:lang w:val="uk-UA"/>
              </w:rPr>
              <w:t>294334,776</w:t>
            </w:r>
          </w:p>
        </w:tc>
      </w:tr>
      <w:tr w:rsidR="003218C6" w:rsidRPr="00871294" w14:paraId="70B97BBD" w14:textId="77777777" w:rsidTr="000511D8">
        <w:trPr>
          <w:trHeight w:val="244"/>
        </w:trPr>
        <w:tc>
          <w:tcPr>
            <w:tcW w:w="3886" w:type="dxa"/>
            <w:tcMar>
              <w:top w:w="0" w:type="dxa"/>
              <w:left w:w="108" w:type="dxa"/>
              <w:bottom w:w="0" w:type="dxa"/>
              <w:right w:w="108" w:type="dxa"/>
            </w:tcMar>
            <w:vAlign w:val="bottom"/>
          </w:tcPr>
          <w:p w14:paraId="481FF764" w14:textId="77777777" w:rsidR="003218C6" w:rsidRPr="00871294" w:rsidRDefault="003218C6" w:rsidP="000511D8">
            <w:pPr>
              <w:ind w:left="142"/>
              <w:rPr>
                <w:lang w:val="uk-UA"/>
              </w:rPr>
            </w:pPr>
            <w:r w:rsidRPr="00871294">
              <w:rPr>
                <w:lang w:val="uk-UA"/>
              </w:rPr>
              <w:t>Використані розчинники</w:t>
            </w:r>
          </w:p>
        </w:tc>
        <w:tc>
          <w:tcPr>
            <w:tcW w:w="1809" w:type="dxa"/>
            <w:tcMar>
              <w:top w:w="0" w:type="dxa"/>
              <w:left w:w="108" w:type="dxa"/>
              <w:bottom w:w="0" w:type="dxa"/>
              <w:right w:w="108" w:type="dxa"/>
            </w:tcMar>
            <w:vAlign w:val="bottom"/>
          </w:tcPr>
          <w:p w14:paraId="0D628C86" w14:textId="77777777" w:rsidR="003218C6" w:rsidRPr="00871294" w:rsidRDefault="003218C6" w:rsidP="000511D8">
            <w:pPr>
              <w:ind w:right="19"/>
              <w:jc w:val="right"/>
              <w:rPr>
                <w:lang w:val="uk-UA"/>
              </w:rPr>
            </w:pPr>
            <w:r w:rsidRPr="00871294">
              <w:rPr>
                <w:color w:val="333333"/>
                <w:lang w:val="uk-UA"/>
              </w:rPr>
              <w:t>0,050</w:t>
            </w:r>
          </w:p>
        </w:tc>
        <w:tc>
          <w:tcPr>
            <w:tcW w:w="2221" w:type="dxa"/>
            <w:tcMar>
              <w:top w:w="0" w:type="dxa"/>
              <w:left w:w="108" w:type="dxa"/>
              <w:bottom w:w="0" w:type="dxa"/>
              <w:right w:w="108" w:type="dxa"/>
            </w:tcMar>
            <w:vAlign w:val="bottom"/>
          </w:tcPr>
          <w:p w14:paraId="18B5B850"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0E6CA16B"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8793CDE"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E20F6ED"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1ADB9B1" w14:textId="77777777" w:rsidR="003218C6" w:rsidRPr="00871294" w:rsidRDefault="003218C6" w:rsidP="000511D8">
            <w:pPr>
              <w:ind w:right="19"/>
              <w:jc w:val="right"/>
              <w:rPr>
                <w:lang w:val="uk-UA"/>
              </w:rPr>
            </w:pPr>
            <w:r w:rsidRPr="00871294">
              <w:rPr>
                <w:lang w:val="uk-UA"/>
              </w:rPr>
              <w:t>–</w:t>
            </w:r>
          </w:p>
        </w:tc>
      </w:tr>
      <w:tr w:rsidR="003218C6" w:rsidRPr="00871294" w14:paraId="562C62C1" w14:textId="77777777" w:rsidTr="000511D8">
        <w:trPr>
          <w:trHeight w:val="244"/>
        </w:trPr>
        <w:tc>
          <w:tcPr>
            <w:tcW w:w="3886" w:type="dxa"/>
            <w:tcMar>
              <w:top w:w="0" w:type="dxa"/>
              <w:left w:w="108" w:type="dxa"/>
              <w:bottom w:w="0" w:type="dxa"/>
              <w:right w:w="108" w:type="dxa"/>
            </w:tcMar>
            <w:vAlign w:val="bottom"/>
          </w:tcPr>
          <w:p w14:paraId="16CCE398" w14:textId="77777777" w:rsidR="003218C6" w:rsidRPr="00871294" w:rsidRDefault="003218C6" w:rsidP="000511D8">
            <w:pPr>
              <w:ind w:left="142"/>
              <w:rPr>
                <w:lang w:val="uk-UA"/>
              </w:rPr>
            </w:pPr>
            <w:r w:rsidRPr="00871294">
              <w:rPr>
                <w:lang w:val="uk-UA"/>
              </w:rPr>
              <w:t>Відходи кислот, лугів чи солей</w:t>
            </w:r>
          </w:p>
        </w:tc>
        <w:tc>
          <w:tcPr>
            <w:tcW w:w="1809" w:type="dxa"/>
            <w:tcMar>
              <w:top w:w="0" w:type="dxa"/>
              <w:left w:w="108" w:type="dxa"/>
              <w:bottom w:w="0" w:type="dxa"/>
              <w:right w:w="108" w:type="dxa"/>
            </w:tcMar>
            <w:vAlign w:val="bottom"/>
          </w:tcPr>
          <w:p w14:paraId="4D440147" w14:textId="77777777" w:rsidR="003218C6" w:rsidRPr="00871294" w:rsidRDefault="003218C6" w:rsidP="000511D8">
            <w:pPr>
              <w:ind w:right="19"/>
              <w:jc w:val="right"/>
              <w:rPr>
                <w:lang w:val="uk-UA"/>
              </w:rPr>
            </w:pPr>
            <w:r w:rsidRPr="00871294">
              <w:rPr>
                <w:color w:val="333333"/>
                <w:lang w:val="uk-UA"/>
              </w:rPr>
              <w:t>0,253</w:t>
            </w:r>
          </w:p>
        </w:tc>
        <w:tc>
          <w:tcPr>
            <w:tcW w:w="2221" w:type="dxa"/>
            <w:tcMar>
              <w:top w:w="0" w:type="dxa"/>
              <w:left w:w="108" w:type="dxa"/>
              <w:bottom w:w="0" w:type="dxa"/>
              <w:right w:w="108" w:type="dxa"/>
            </w:tcMar>
            <w:vAlign w:val="bottom"/>
          </w:tcPr>
          <w:p w14:paraId="44F1F070"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10A1C4E5"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290B2E41"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2CFA3BC5"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16D3CB56" w14:textId="77777777" w:rsidR="003218C6" w:rsidRPr="00871294" w:rsidRDefault="003218C6" w:rsidP="000511D8">
            <w:pPr>
              <w:ind w:right="19"/>
              <w:jc w:val="right"/>
              <w:rPr>
                <w:lang w:val="uk-UA"/>
              </w:rPr>
            </w:pPr>
            <w:r w:rsidRPr="00871294">
              <w:rPr>
                <w:lang w:val="uk-UA"/>
              </w:rPr>
              <w:t>–</w:t>
            </w:r>
          </w:p>
        </w:tc>
      </w:tr>
      <w:tr w:rsidR="003218C6" w:rsidRPr="00871294" w14:paraId="74C260F2" w14:textId="77777777" w:rsidTr="000511D8">
        <w:trPr>
          <w:trHeight w:val="244"/>
        </w:trPr>
        <w:tc>
          <w:tcPr>
            <w:tcW w:w="3886" w:type="dxa"/>
            <w:tcMar>
              <w:top w:w="0" w:type="dxa"/>
              <w:left w:w="108" w:type="dxa"/>
              <w:bottom w:w="0" w:type="dxa"/>
              <w:right w:w="108" w:type="dxa"/>
            </w:tcMar>
            <w:vAlign w:val="bottom"/>
          </w:tcPr>
          <w:p w14:paraId="7FD56F02" w14:textId="77777777" w:rsidR="003218C6" w:rsidRPr="00871294" w:rsidRDefault="003218C6" w:rsidP="000511D8">
            <w:pPr>
              <w:ind w:left="142"/>
              <w:rPr>
                <w:lang w:val="uk-UA"/>
              </w:rPr>
            </w:pPr>
            <w:r w:rsidRPr="00871294">
              <w:rPr>
                <w:lang w:val="uk-UA"/>
              </w:rPr>
              <w:t>Відпрацьовані оливи</w:t>
            </w:r>
          </w:p>
        </w:tc>
        <w:tc>
          <w:tcPr>
            <w:tcW w:w="1809" w:type="dxa"/>
            <w:tcMar>
              <w:top w:w="0" w:type="dxa"/>
              <w:left w:w="108" w:type="dxa"/>
              <w:bottom w:w="0" w:type="dxa"/>
              <w:right w:w="108" w:type="dxa"/>
            </w:tcMar>
            <w:vAlign w:val="bottom"/>
          </w:tcPr>
          <w:p w14:paraId="3A10AB52" w14:textId="77777777" w:rsidR="003218C6" w:rsidRPr="00871294" w:rsidRDefault="003218C6" w:rsidP="000511D8">
            <w:pPr>
              <w:ind w:right="19"/>
              <w:jc w:val="right"/>
              <w:rPr>
                <w:lang w:val="uk-UA"/>
              </w:rPr>
            </w:pPr>
            <w:r w:rsidRPr="00871294">
              <w:rPr>
                <w:color w:val="333333"/>
                <w:lang w:val="uk-UA"/>
              </w:rPr>
              <w:t>101,601</w:t>
            </w:r>
          </w:p>
        </w:tc>
        <w:tc>
          <w:tcPr>
            <w:tcW w:w="2221" w:type="dxa"/>
            <w:tcMar>
              <w:top w:w="0" w:type="dxa"/>
              <w:left w:w="108" w:type="dxa"/>
              <w:bottom w:w="0" w:type="dxa"/>
              <w:right w:w="108" w:type="dxa"/>
            </w:tcMar>
            <w:vAlign w:val="bottom"/>
          </w:tcPr>
          <w:p w14:paraId="2C892B8D" w14:textId="77777777" w:rsidR="003218C6" w:rsidRPr="00871294" w:rsidRDefault="003218C6" w:rsidP="000511D8">
            <w:pPr>
              <w:ind w:right="19"/>
              <w:jc w:val="right"/>
              <w:rPr>
                <w:lang w:val="uk-UA"/>
              </w:rPr>
            </w:pPr>
            <w:r w:rsidRPr="00871294">
              <w:rPr>
                <w:color w:val="333333"/>
                <w:lang w:val="uk-UA"/>
              </w:rPr>
              <w:t>27,290</w:t>
            </w:r>
          </w:p>
        </w:tc>
        <w:tc>
          <w:tcPr>
            <w:tcW w:w="1252" w:type="dxa"/>
            <w:tcMar>
              <w:top w:w="0" w:type="dxa"/>
              <w:left w:w="108" w:type="dxa"/>
              <w:bottom w:w="0" w:type="dxa"/>
              <w:right w:w="108" w:type="dxa"/>
            </w:tcMar>
            <w:vAlign w:val="bottom"/>
          </w:tcPr>
          <w:p w14:paraId="255893FF"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523253F5"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6FCBD24A"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794F5D7C" w14:textId="77777777" w:rsidR="003218C6" w:rsidRPr="00871294" w:rsidRDefault="003218C6" w:rsidP="000511D8">
            <w:pPr>
              <w:ind w:right="19"/>
              <w:jc w:val="right"/>
              <w:rPr>
                <w:lang w:val="uk-UA"/>
              </w:rPr>
            </w:pPr>
            <w:r w:rsidRPr="00871294">
              <w:rPr>
                <w:lang w:val="uk-UA"/>
              </w:rPr>
              <w:t>–</w:t>
            </w:r>
          </w:p>
        </w:tc>
      </w:tr>
      <w:tr w:rsidR="003218C6" w:rsidRPr="00871294" w14:paraId="1342C87A" w14:textId="77777777" w:rsidTr="000511D8">
        <w:trPr>
          <w:trHeight w:val="244"/>
        </w:trPr>
        <w:tc>
          <w:tcPr>
            <w:tcW w:w="3886" w:type="dxa"/>
            <w:tcMar>
              <w:top w:w="0" w:type="dxa"/>
              <w:left w:w="108" w:type="dxa"/>
              <w:bottom w:w="0" w:type="dxa"/>
              <w:right w:w="108" w:type="dxa"/>
            </w:tcMar>
            <w:vAlign w:val="bottom"/>
          </w:tcPr>
          <w:p w14:paraId="600E0A57" w14:textId="77777777" w:rsidR="003218C6" w:rsidRPr="00871294" w:rsidRDefault="003218C6" w:rsidP="000511D8">
            <w:pPr>
              <w:ind w:left="142"/>
              <w:rPr>
                <w:lang w:val="uk-UA"/>
              </w:rPr>
            </w:pPr>
            <w:r w:rsidRPr="00871294">
              <w:rPr>
                <w:lang w:val="uk-UA"/>
              </w:rPr>
              <w:t>Хімічні відходи</w:t>
            </w:r>
          </w:p>
        </w:tc>
        <w:tc>
          <w:tcPr>
            <w:tcW w:w="1809" w:type="dxa"/>
            <w:tcMar>
              <w:top w:w="0" w:type="dxa"/>
              <w:left w:w="108" w:type="dxa"/>
              <w:bottom w:w="0" w:type="dxa"/>
              <w:right w:w="108" w:type="dxa"/>
            </w:tcMar>
            <w:vAlign w:val="bottom"/>
          </w:tcPr>
          <w:p w14:paraId="15AF9123" w14:textId="77777777" w:rsidR="003218C6" w:rsidRPr="00871294" w:rsidRDefault="003218C6" w:rsidP="000511D8">
            <w:pPr>
              <w:ind w:right="19"/>
              <w:jc w:val="right"/>
              <w:rPr>
                <w:lang w:val="uk-UA"/>
              </w:rPr>
            </w:pPr>
            <w:r w:rsidRPr="00871294">
              <w:rPr>
                <w:color w:val="333333"/>
                <w:lang w:val="uk-UA"/>
              </w:rPr>
              <w:t>265,999</w:t>
            </w:r>
          </w:p>
        </w:tc>
        <w:tc>
          <w:tcPr>
            <w:tcW w:w="2221" w:type="dxa"/>
            <w:tcMar>
              <w:top w:w="0" w:type="dxa"/>
              <w:left w:w="108" w:type="dxa"/>
              <w:bottom w:w="0" w:type="dxa"/>
              <w:right w:w="108" w:type="dxa"/>
            </w:tcMar>
            <w:vAlign w:val="bottom"/>
          </w:tcPr>
          <w:p w14:paraId="0B5FA3EA"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6F200453"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A52C675"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14945C56"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1AA6FCF3" w14:textId="77777777" w:rsidR="003218C6" w:rsidRPr="00871294" w:rsidRDefault="003218C6" w:rsidP="000511D8">
            <w:pPr>
              <w:ind w:right="19"/>
              <w:jc w:val="right"/>
              <w:rPr>
                <w:lang w:val="uk-UA"/>
              </w:rPr>
            </w:pPr>
            <w:r w:rsidRPr="00871294">
              <w:rPr>
                <w:lang w:val="uk-UA"/>
              </w:rPr>
              <w:t>–</w:t>
            </w:r>
          </w:p>
        </w:tc>
      </w:tr>
      <w:tr w:rsidR="003218C6" w:rsidRPr="00871294" w14:paraId="321647C9" w14:textId="77777777" w:rsidTr="000511D8">
        <w:trPr>
          <w:trHeight w:val="244"/>
        </w:trPr>
        <w:tc>
          <w:tcPr>
            <w:tcW w:w="3886" w:type="dxa"/>
            <w:tcMar>
              <w:top w:w="0" w:type="dxa"/>
              <w:left w:w="108" w:type="dxa"/>
              <w:bottom w:w="0" w:type="dxa"/>
              <w:right w:w="108" w:type="dxa"/>
            </w:tcMar>
            <w:vAlign w:val="bottom"/>
          </w:tcPr>
          <w:p w14:paraId="0411ADC4" w14:textId="77777777" w:rsidR="003218C6" w:rsidRPr="00871294" w:rsidRDefault="003218C6" w:rsidP="000511D8">
            <w:pPr>
              <w:ind w:left="142"/>
              <w:rPr>
                <w:lang w:val="uk-UA"/>
              </w:rPr>
            </w:pPr>
            <w:r w:rsidRPr="00871294">
              <w:rPr>
                <w:lang w:val="uk-UA"/>
              </w:rPr>
              <w:t>Осад промислових стоків</w:t>
            </w:r>
          </w:p>
        </w:tc>
        <w:tc>
          <w:tcPr>
            <w:tcW w:w="1809" w:type="dxa"/>
            <w:tcMar>
              <w:top w:w="0" w:type="dxa"/>
              <w:left w:w="108" w:type="dxa"/>
              <w:bottom w:w="0" w:type="dxa"/>
              <w:right w:w="108" w:type="dxa"/>
            </w:tcMar>
            <w:vAlign w:val="bottom"/>
          </w:tcPr>
          <w:p w14:paraId="3543E995" w14:textId="77777777" w:rsidR="003218C6" w:rsidRPr="00871294" w:rsidRDefault="003218C6" w:rsidP="000511D8">
            <w:pPr>
              <w:ind w:right="19"/>
              <w:jc w:val="right"/>
              <w:rPr>
                <w:lang w:val="uk-UA"/>
              </w:rPr>
            </w:pPr>
            <w:r w:rsidRPr="00871294">
              <w:rPr>
                <w:color w:val="333333"/>
                <w:lang w:val="uk-UA"/>
              </w:rPr>
              <w:t>4442,450</w:t>
            </w:r>
          </w:p>
        </w:tc>
        <w:tc>
          <w:tcPr>
            <w:tcW w:w="2221" w:type="dxa"/>
            <w:tcMar>
              <w:top w:w="0" w:type="dxa"/>
              <w:left w:w="108" w:type="dxa"/>
              <w:bottom w:w="0" w:type="dxa"/>
              <w:right w:w="108" w:type="dxa"/>
            </w:tcMar>
            <w:vAlign w:val="bottom"/>
          </w:tcPr>
          <w:p w14:paraId="0964C782"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7A46798D"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CB20051"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3C32B6B"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01659BCA" w14:textId="77777777" w:rsidR="003218C6" w:rsidRPr="00871294" w:rsidRDefault="003218C6" w:rsidP="000511D8">
            <w:pPr>
              <w:ind w:right="19"/>
              <w:jc w:val="right"/>
              <w:rPr>
                <w:lang w:val="uk-UA"/>
              </w:rPr>
            </w:pPr>
            <w:r w:rsidRPr="00871294">
              <w:rPr>
                <w:lang w:val="uk-UA"/>
              </w:rPr>
              <w:t>–</w:t>
            </w:r>
          </w:p>
        </w:tc>
      </w:tr>
      <w:tr w:rsidR="003218C6" w:rsidRPr="00871294" w14:paraId="4D19BF98" w14:textId="77777777" w:rsidTr="000511D8">
        <w:trPr>
          <w:trHeight w:val="244"/>
        </w:trPr>
        <w:tc>
          <w:tcPr>
            <w:tcW w:w="3886" w:type="dxa"/>
            <w:tcMar>
              <w:top w:w="0" w:type="dxa"/>
              <w:left w:w="108" w:type="dxa"/>
              <w:bottom w:w="0" w:type="dxa"/>
              <w:right w:w="108" w:type="dxa"/>
            </w:tcMar>
            <w:vAlign w:val="bottom"/>
          </w:tcPr>
          <w:p w14:paraId="1BCCB4BA" w14:textId="77777777" w:rsidR="003218C6" w:rsidRPr="00871294" w:rsidRDefault="003218C6" w:rsidP="000511D8">
            <w:pPr>
              <w:ind w:left="142"/>
              <w:rPr>
                <w:lang w:val="uk-UA"/>
              </w:rPr>
            </w:pPr>
            <w:r w:rsidRPr="00871294">
              <w:rPr>
                <w:lang w:val="uk-UA"/>
              </w:rPr>
              <w:t>Шлами та рідкі відходи очисних споруд</w:t>
            </w:r>
          </w:p>
        </w:tc>
        <w:tc>
          <w:tcPr>
            <w:tcW w:w="1809" w:type="dxa"/>
            <w:tcMar>
              <w:top w:w="0" w:type="dxa"/>
              <w:left w:w="108" w:type="dxa"/>
              <w:bottom w:w="0" w:type="dxa"/>
              <w:right w:w="108" w:type="dxa"/>
            </w:tcMar>
            <w:vAlign w:val="bottom"/>
          </w:tcPr>
          <w:p w14:paraId="173E0639" w14:textId="77777777" w:rsidR="003218C6" w:rsidRPr="00871294" w:rsidRDefault="003218C6" w:rsidP="000511D8">
            <w:pPr>
              <w:ind w:right="19"/>
              <w:jc w:val="right"/>
              <w:rPr>
                <w:lang w:val="uk-UA"/>
              </w:rPr>
            </w:pPr>
            <w:r w:rsidRPr="00871294">
              <w:rPr>
                <w:color w:val="333333"/>
                <w:lang w:val="uk-UA"/>
              </w:rPr>
              <w:t>10,000</w:t>
            </w:r>
          </w:p>
        </w:tc>
        <w:tc>
          <w:tcPr>
            <w:tcW w:w="2221" w:type="dxa"/>
            <w:tcMar>
              <w:top w:w="0" w:type="dxa"/>
              <w:left w:w="108" w:type="dxa"/>
              <w:bottom w:w="0" w:type="dxa"/>
              <w:right w:w="108" w:type="dxa"/>
            </w:tcMar>
            <w:vAlign w:val="bottom"/>
          </w:tcPr>
          <w:p w14:paraId="41816ED8"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1D862428"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E25DFDC"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4E09BFC8"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670F32B9" w14:textId="77777777" w:rsidR="003218C6" w:rsidRPr="00871294" w:rsidRDefault="003218C6" w:rsidP="000511D8">
            <w:pPr>
              <w:jc w:val="right"/>
              <w:rPr>
                <w:color w:val="333333"/>
                <w:lang w:val="uk-UA"/>
              </w:rPr>
            </w:pPr>
            <w:r w:rsidRPr="00871294">
              <w:rPr>
                <w:color w:val="333333"/>
                <w:lang w:val="uk-UA"/>
              </w:rPr>
              <w:t>10,000</w:t>
            </w:r>
          </w:p>
        </w:tc>
      </w:tr>
      <w:tr w:rsidR="003218C6" w:rsidRPr="00871294" w14:paraId="54A59101" w14:textId="77777777" w:rsidTr="000511D8">
        <w:trPr>
          <w:trHeight w:val="244"/>
        </w:trPr>
        <w:tc>
          <w:tcPr>
            <w:tcW w:w="3886" w:type="dxa"/>
            <w:tcMar>
              <w:top w:w="0" w:type="dxa"/>
              <w:left w:w="108" w:type="dxa"/>
              <w:bottom w:w="0" w:type="dxa"/>
              <w:right w:w="108" w:type="dxa"/>
            </w:tcMar>
            <w:vAlign w:val="bottom"/>
          </w:tcPr>
          <w:p w14:paraId="6FD802A2" w14:textId="77777777" w:rsidR="003218C6" w:rsidRPr="00871294" w:rsidRDefault="003218C6" w:rsidP="000511D8">
            <w:pPr>
              <w:ind w:left="142"/>
              <w:rPr>
                <w:lang w:val="uk-UA"/>
              </w:rPr>
            </w:pPr>
            <w:r w:rsidRPr="00871294">
              <w:rPr>
                <w:lang w:val="uk-UA"/>
              </w:rPr>
              <w:t>Відходи від медичної допомоги та біологічні</w:t>
            </w:r>
          </w:p>
        </w:tc>
        <w:tc>
          <w:tcPr>
            <w:tcW w:w="1809" w:type="dxa"/>
            <w:tcMar>
              <w:top w:w="0" w:type="dxa"/>
              <w:left w:w="108" w:type="dxa"/>
              <w:bottom w:w="0" w:type="dxa"/>
              <w:right w:w="108" w:type="dxa"/>
            </w:tcMar>
            <w:vAlign w:val="bottom"/>
          </w:tcPr>
          <w:p w14:paraId="4CE9E794" w14:textId="77777777" w:rsidR="003218C6" w:rsidRPr="00871294" w:rsidRDefault="003218C6" w:rsidP="000511D8">
            <w:pPr>
              <w:ind w:right="19"/>
              <w:jc w:val="right"/>
              <w:rPr>
                <w:lang w:val="uk-UA"/>
              </w:rPr>
            </w:pPr>
            <w:r w:rsidRPr="00871294">
              <w:rPr>
                <w:color w:val="333333"/>
                <w:lang w:val="uk-UA"/>
              </w:rPr>
              <w:t>113,451</w:t>
            </w:r>
          </w:p>
        </w:tc>
        <w:tc>
          <w:tcPr>
            <w:tcW w:w="2221" w:type="dxa"/>
            <w:tcMar>
              <w:top w:w="0" w:type="dxa"/>
              <w:left w:w="108" w:type="dxa"/>
              <w:bottom w:w="0" w:type="dxa"/>
              <w:right w:w="108" w:type="dxa"/>
            </w:tcMar>
            <w:vAlign w:val="bottom"/>
          </w:tcPr>
          <w:p w14:paraId="4465F3CE"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1646F3EA"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B0815D3"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403A13DF"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0F193226" w14:textId="77777777" w:rsidR="003218C6" w:rsidRPr="00871294" w:rsidRDefault="003218C6" w:rsidP="000511D8">
            <w:pPr>
              <w:ind w:right="19"/>
              <w:jc w:val="right"/>
              <w:rPr>
                <w:lang w:val="uk-UA"/>
              </w:rPr>
            </w:pPr>
            <w:r w:rsidRPr="00871294">
              <w:rPr>
                <w:lang w:val="uk-UA"/>
              </w:rPr>
              <w:t>–</w:t>
            </w:r>
          </w:p>
        </w:tc>
      </w:tr>
      <w:tr w:rsidR="003218C6" w:rsidRPr="00871294" w14:paraId="136F460F" w14:textId="77777777" w:rsidTr="000511D8">
        <w:trPr>
          <w:trHeight w:val="244"/>
        </w:trPr>
        <w:tc>
          <w:tcPr>
            <w:tcW w:w="3886" w:type="dxa"/>
            <w:tcMar>
              <w:top w:w="0" w:type="dxa"/>
              <w:left w:w="108" w:type="dxa"/>
              <w:bottom w:w="0" w:type="dxa"/>
              <w:right w:w="108" w:type="dxa"/>
            </w:tcMar>
            <w:vAlign w:val="bottom"/>
          </w:tcPr>
          <w:p w14:paraId="6EB8ABDA" w14:textId="77777777" w:rsidR="003218C6" w:rsidRPr="00871294" w:rsidRDefault="003218C6" w:rsidP="000511D8">
            <w:pPr>
              <w:ind w:left="142"/>
              <w:rPr>
                <w:lang w:val="uk-UA"/>
              </w:rPr>
            </w:pPr>
            <w:r w:rsidRPr="00871294">
              <w:rPr>
                <w:lang w:val="uk-UA"/>
              </w:rPr>
              <w:t>Відходи чорних металів</w:t>
            </w:r>
          </w:p>
        </w:tc>
        <w:tc>
          <w:tcPr>
            <w:tcW w:w="1809" w:type="dxa"/>
            <w:tcMar>
              <w:top w:w="0" w:type="dxa"/>
              <w:left w:w="108" w:type="dxa"/>
              <w:bottom w:w="0" w:type="dxa"/>
              <w:right w:w="108" w:type="dxa"/>
            </w:tcMar>
            <w:vAlign w:val="bottom"/>
          </w:tcPr>
          <w:p w14:paraId="3DA5B7E4" w14:textId="77777777" w:rsidR="003218C6" w:rsidRPr="00871294" w:rsidRDefault="003218C6" w:rsidP="000511D8">
            <w:pPr>
              <w:ind w:right="19"/>
              <w:jc w:val="right"/>
              <w:rPr>
                <w:lang w:val="uk-UA"/>
              </w:rPr>
            </w:pPr>
            <w:r w:rsidRPr="00871294">
              <w:rPr>
                <w:color w:val="333333"/>
                <w:lang w:val="uk-UA"/>
              </w:rPr>
              <w:t>597,182</w:t>
            </w:r>
          </w:p>
        </w:tc>
        <w:tc>
          <w:tcPr>
            <w:tcW w:w="2221" w:type="dxa"/>
            <w:tcMar>
              <w:top w:w="0" w:type="dxa"/>
              <w:left w:w="108" w:type="dxa"/>
              <w:bottom w:w="0" w:type="dxa"/>
              <w:right w:w="108" w:type="dxa"/>
            </w:tcMar>
            <w:vAlign w:val="bottom"/>
          </w:tcPr>
          <w:p w14:paraId="198C7CAC"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3D9799F7"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BFA7D81"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3ADC9D4"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4D24AF8B" w14:textId="77777777" w:rsidR="003218C6" w:rsidRPr="00871294" w:rsidRDefault="003218C6" w:rsidP="000511D8">
            <w:pPr>
              <w:ind w:right="19"/>
              <w:jc w:val="right"/>
              <w:rPr>
                <w:lang w:val="uk-UA"/>
              </w:rPr>
            </w:pPr>
            <w:r w:rsidRPr="00871294">
              <w:rPr>
                <w:lang w:val="uk-UA"/>
              </w:rPr>
              <w:t>–</w:t>
            </w:r>
          </w:p>
        </w:tc>
      </w:tr>
      <w:tr w:rsidR="003218C6" w:rsidRPr="00871294" w14:paraId="25E5F8C6" w14:textId="77777777" w:rsidTr="000511D8">
        <w:trPr>
          <w:trHeight w:val="244"/>
        </w:trPr>
        <w:tc>
          <w:tcPr>
            <w:tcW w:w="3886" w:type="dxa"/>
            <w:tcMar>
              <w:top w:w="0" w:type="dxa"/>
              <w:left w:w="108" w:type="dxa"/>
              <w:bottom w:w="0" w:type="dxa"/>
              <w:right w:w="108" w:type="dxa"/>
            </w:tcMar>
            <w:vAlign w:val="bottom"/>
          </w:tcPr>
          <w:p w14:paraId="2EDF69C5" w14:textId="77777777" w:rsidR="003218C6" w:rsidRPr="00871294" w:rsidRDefault="003218C6" w:rsidP="000511D8">
            <w:pPr>
              <w:ind w:left="142"/>
              <w:rPr>
                <w:lang w:val="uk-UA"/>
              </w:rPr>
            </w:pPr>
            <w:r w:rsidRPr="00871294">
              <w:rPr>
                <w:lang w:val="uk-UA"/>
              </w:rPr>
              <w:t>Відходи кольорових металів</w:t>
            </w:r>
          </w:p>
        </w:tc>
        <w:tc>
          <w:tcPr>
            <w:tcW w:w="1809" w:type="dxa"/>
            <w:tcMar>
              <w:top w:w="0" w:type="dxa"/>
              <w:left w:w="108" w:type="dxa"/>
              <w:bottom w:w="0" w:type="dxa"/>
              <w:right w:w="108" w:type="dxa"/>
            </w:tcMar>
            <w:vAlign w:val="bottom"/>
          </w:tcPr>
          <w:p w14:paraId="4BE96682" w14:textId="77777777" w:rsidR="003218C6" w:rsidRPr="00871294" w:rsidRDefault="003218C6" w:rsidP="000511D8">
            <w:pPr>
              <w:ind w:right="19"/>
              <w:jc w:val="right"/>
              <w:rPr>
                <w:lang w:val="uk-UA"/>
              </w:rPr>
            </w:pPr>
            <w:r w:rsidRPr="00871294">
              <w:rPr>
                <w:color w:val="333333"/>
                <w:lang w:val="uk-UA"/>
              </w:rPr>
              <w:t>3,075</w:t>
            </w:r>
          </w:p>
        </w:tc>
        <w:tc>
          <w:tcPr>
            <w:tcW w:w="2221" w:type="dxa"/>
            <w:tcMar>
              <w:top w:w="0" w:type="dxa"/>
              <w:left w:w="108" w:type="dxa"/>
              <w:bottom w:w="0" w:type="dxa"/>
              <w:right w:w="108" w:type="dxa"/>
            </w:tcMar>
            <w:vAlign w:val="bottom"/>
          </w:tcPr>
          <w:p w14:paraId="540E6F0E"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48C74028"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1EF510BB"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3A8F9360"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115A19E" w14:textId="77777777" w:rsidR="003218C6" w:rsidRPr="00871294" w:rsidRDefault="003218C6" w:rsidP="000511D8">
            <w:pPr>
              <w:ind w:right="19"/>
              <w:jc w:val="right"/>
              <w:rPr>
                <w:lang w:val="uk-UA"/>
              </w:rPr>
            </w:pPr>
            <w:r w:rsidRPr="00871294">
              <w:rPr>
                <w:lang w:val="uk-UA"/>
              </w:rPr>
              <w:t>–</w:t>
            </w:r>
          </w:p>
        </w:tc>
      </w:tr>
      <w:tr w:rsidR="003218C6" w:rsidRPr="00871294" w14:paraId="16DBB5E0" w14:textId="77777777" w:rsidTr="000511D8">
        <w:trPr>
          <w:trHeight w:val="244"/>
        </w:trPr>
        <w:tc>
          <w:tcPr>
            <w:tcW w:w="3886" w:type="dxa"/>
            <w:tcMar>
              <w:top w:w="0" w:type="dxa"/>
              <w:left w:w="108" w:type="dxa"/>
              <w:bottom w:w="0" w:type="dxa"/>
              <w:right w:w="108" w:type="dxa"/>
            </w:tcMar>
            <w:vAlign w:val="bottom"/>
          </w:tcPr>
          <w:p w14:paraId="02859D9F" w14:textId="77777777" w:rsidR="003218C6" w:rsidRPr="00871294" w:rsidRDefault="003218C6" w:rsidP="000511D8">
            <w:pPr>
              <w:ind w:left="142"/>
              <w:rPr>
                <w:lang w:val="uk-UA"/>
              </w:rPr>
            </w:pPr>
            <w:r w:rsidRPr="00871294">
              <w:rPr>
                <w:lang w:val="uk-UA"/>
              </w:rPr>
              <w:t>Змішані відходи чорних та кольорових металів</w:t>
            </w:r>
          </w:p>
        </w:tc>
        <w:tc>
          <w:tcPr>
            <w:tcW w:w="1809" w:type="dxa"/>
            <w:tcMar>
              <w:top w:w="0" w:type="dxa"/>
              <w:left w:w="108" w:type="dxa"/>
              <w:bottom w:w="0" w:type="dxa"/>
              <w:right w:w="108" w:type="dxa"/>
            </w:tcMar>
            <w:vAlign w:val="bottom"/>
          </w:tcPr>
          <w:p w14:paraId="5AFCA07F" w14:textId="77777777" w:rsidR="003218C6" w:rsidRPr="00871294" w:rsidRDefault="003218C6" w:rsidP="000511D8">
            <w:pPr>
              <w:ind w:right="19"/>
              <w:jc w:val="right"/>
              <w:rPr>
                <w:lang w:val="uk-UA"/>
              </w:rPr>
            </w:pPr>
            <w:r w:rsidRPr="00871294">
              <w:rPr>
                <w:color w:val="333333"/>
                <w:lang w:val="uk-UA"/>
              </w:rPr>
              <w:t>612,500</w:t>
            </w:r>
          </w:p>
        </w:tc>
        <w:tc>
          <w:tcPr>
            <w:tcW w:w="2221" w:type="dxa"/>
            <w:tcMar>
              <w:top w:w="0" w:type="dxa"/>
              <w:left w:w="108" w:type="dxa"/>
              <w:bottom w:w="0" w:type="dxa"/>
              <w:right w:w="108" w:type="dxa"/>
            </w:tcMar>
            <w:vAlign w:val="bottom"/>
          </w:tcPr>
          <w:p w14:paraId="28A609C6"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04D1AF0D"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B352916"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41762701"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6CC32E7F" w14:textId="77777777" w:rsidR="003218C6" w:rsidRPr="00871294" w:rsidRDefault="003218C6" w:rsidP="000511D8">
            <w:pPr>
              <w:ind w:right="19"/>
              <w:jc w:val="right"/>
              <w:rPr>
                <w:lang w:val="uk-UA"/>
              </w:rPr>
            </w:pPr>
            <w:r w:rsidRPr="00871294">
              <w:rPr>
                <w:lang w:val="uk-UA"/>
              </w:rPr>
              <w:t>–</w:t>
            </w:r>
          </w:p>
        </w:tc>
      </w:tr>
      <w:tr w:rsidR="003218C6" w:rsidRPr="00871294" w14:paraId="2F7D1598" w14:textId="77777777" w:rsidTr="000511D8">
        <w:trPr>
          <w:trHeight w:val="244"/>
        </w:trPr>
        <w:tc>
          <w:tcPr>
            <w:tcW w:w="3886" w:type="dxa"/>
            <w:tcMar>
              <w:top w:w="0" w:type="dxa"/>
              <w:left w:w="108" w:type="dxa"/>
              <w:bottom w:w="0" w:type="dxa"/>
              <w:right w:w="108" w:type="dxa"/>
            </w:tcMar>
            <w:vAlign w:val="bottom"/>
          </w:tcPr>
          <w:p w14:paraId="05DD100B" w14:textId="77777777" w:rsidR="003218C6" w:rsidRPr="00871294" w:rsidRDefault="003218C6" w:rsidP="000511D8">
            <w:pPr>
              <w:ind w:left="142"/>
              <w:rPr>
                <w:lang w:val="uk-UA"/>
              </w:rPr>
            </w:pPr>
            <w:r w:rsidRPr="00871294">
              <w:rPr>
                <w:lang w:val="uk-UA"/>
              </w:rPr>
              <w:t>Скляні відходи</w:t>
            </w:r>
          </w:p>
        </w:tc>
        <w:tc>
          <w:tcPr>
            <w:tcW w:w="1809" w:type="dxa"/>
            <w:tcMar>
              <w:top w:w="0" w:type="dxa"/>
              <w:left w:w="108" w:type="dxa"/>
              <w:bottom w:w="0" w:type="dxa"/>
              <w:right w:w="108" w:type="dxa"/>
            </w:tcMar>
            <w:vAlign w:val="bottom"/>
          </w:tcPr>
          <w:p w14:paraId="0CBD3C48" w14:textId="77777777" w:rsidR="003218C6" w:rsidRPr="00871294" w:rsidRDefault="003218C6" w:rsidP="000511D8">
            <w:pPr>
              <w:ind w:right="19"/>
              <w:jc w:val="right"/>
              <w:rPr>
                <w:lang w:val="uk-UA"/>
              </w:rPr>
            </w:pPr>
            <w:r w:rsidRPr="00871294">
              <w:rPr>
                <w:color w:val="333333"/>
                <w:lang w:val="uk-UA"/>
              </w:rPr>
              <w:t>203,440</w:t>
            </w:r>
          </w:p>
        </w:tc>
        <w:tc>
          <w:tcPr>
            <w:tcW w:w="2221" w:type="dxa"/>
            <w:tcMar>
              <w:top w:w="0" w:type="dxa"/>
              <w:left w:w="108" w:type="dxa"/>
              <w:bottom w:w="0" w:type="dxa"/>
              <w:right w:w="108" w:type="dxa"/>
            </w:tcMar>
            <w:vAlign w:val="bottom"/>
          </w:tcPr>
          <w:p w14:paraId="52BE582B"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6B49446F"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4D335DB"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65C6032D"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7874AF7C" w14:textId="77777777" w:rsidR="003218C6" w:rsidRPr="00871294" w:rsidRDefault="003218C6" w:rsidP="000511D8">
            <w:pPr>
              <w:ind w:right="19"/>
              <w:jc w:val="right"/>
              <w:rPr>
                <w:lang w:val="uk-UA"/>
              </w:rPr>
            </w:pPr>
            <w:r w:rsidRPr="00871294">
              <w:rPr>
                <w:lang w:val="uk-UA"/>
              </w:rPr>
              <w:t>–</w:t>
            </w:r>
          </w:p>
        </w:tc>
      </w:tr>
      <w:tr w:rsidR="003218C6" w:rsidRPr="00871294" w14:paraId="06CDDA92" w14:textId="77777777" w:rsidTr="000511D8">
        <w:trPr>
          <w:trHeight w:val="244"/>
        </w:trPr>
        <w:tc>
          <w:tcPr>
            <w:tcW w:w="3886" w:type="dxa"/>
            <w:tcMar>
              <w:top w:w="0" w:type="dxa"/>
              <w:left w:w="108" w:type="dxa"/>
              <w:bottom w:w="0" w:type="dxa"/>
              <w:right w:w="108" w:type="dxa"/>
            </w:tcMar>
            <w:vAlign w:val="bottom"/>
          </w:tcPr>
          <w:p w14:paraId="6CB23145" w14:textId="77777777" w:rsidR="003218C6" w:rsidRPr="00871294" w:rsidRDefault="003218C6" w:rsidP="000511D8">
            <w:pPr>
              <w:ind w:left="142"/>
              <w:rPr>
                <w:lang w:val="uk-UA"/>
              </w:rPr>
            </w:pPr>
            <w:r w:rsidRPr="00871294">
              <w:rPr>
                <w:lang w:val="uk-UA"/>
              </w:rPr>
              <w:t>Паперові та картонні відходи</w:t>
            </w:r>
          </w:p>
        </w:tc>
        <w:tc>
          <w:tcPr>
            <w:tcW w:w="1809" w:type="dxa"/>
            <w:tcMar>
              <w:top w:w="0" w:type="dxa"/>
              <w:left w:w="108" w:type="dxa"/>
              <w:bottom w:w="0" w:type="dxa"/>
              <w:right w:w="108" w:type="dxa"/>
            </w:tcMar>
            <w:vAlign w:val="bottom"/>
          </w:tcPr>
          <w:p w14:paraId="0B192818" w14:textId="77777777" w:rsidR="003218C6" w:rsidRPr="00871294" w:rsidRDefault="003218C6" w:rsidP="000511D8">
            <w:pPr>
              <w:ind w:right="19"/>
              <w:jc w:val="right"/>
              <w:rPr>
                <w:lang w:val="uk-UA"/>
              </w:rPr>
            </w:pPr>
            <w:r w:rsidRPr="00871294">
              <w:rPr>
                <w:color w:val="333333"/>
                <w:lang w:val="uk-UA"/>
              </w:rPr>
              <w:t>146,202</w:t>
            </w:r>
          </w:p>
        </w:tc>
        <w:tc>
          <w:tcPr>
            <w:tcW w:w="2221" w:type="dxa"/>
            <w:tcMar>
              <w:top w:w="0" w:type="dxa"/>
              <w:left w:w="108" w:type="dxa"/>
              <w:bottom w:w="0" w:type="dxa"/>
              <w:right w:w="108" w:type="dxa"/>
            </w:tcMar>
            <w:vAlign w:val="bottom"/>
          </w:tcPr>
          <w:p w14:paraId="5F23D64A"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7CE0D036"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57A0A712"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49363654"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FCF17B9" w14:textId="77777777" w:rsidR="003218C6" w:rsidRPr="00871294" w:rsidRDefault="003218C6" w:rsidP="000511D8">
            <w:pPr>
              <w:ind w:right="19"/>
              <w:jc w:val="right"/>
              <w:rPr>
                <w:lang w:val="uk-UA"/>
              </w:rPr>
            </w:pPr>
            <w:r w:rsidRPr="00871294">
              <w:rPr>
                <w:lang w:val="uk-UA"/>
              </w:rPr>
              <w:t>–</w:t>
            </w:r>
          </w:p>
        </w:tc>
      </w:tr>
      <w:tr w:rsidR="003218C6" w:rsidRPr="00871294" w14:paraId="6E3A3689" w14:textId="77777777" w:rsidTr="000511D8">
        <w:trPr>
          <w:trHeight w:val="244"/>
        </w:trPr>
        <w:tc>
          <w:tcPr>
            <w:tcW w:w="3886" w:type="dxa"/>
            <w:tcMar>
              <w:top w:w="0" w:type="dxa"/>
              <w:left w:w="108" w:type="dxa"/>
              <w:bottom w:w="0" w:type="dxa"/>
              <w:right w:w="108" w:type="dxa"/>
            </w:tcMar>
            <w:vAlign w:val="bottom"/>
          </w:tcPr>
          <w:p w14:paraId="2246B5A8" w14:textId="77777777" w:rsidR="003218C6" w:rsidRPr="00871294" w:rsidRDefault="003218C6" w:rsidP="000511D8">
            <w:pPr>
              <w:ind w:left="142"/>
              <w:rPr>
                <w:lang w:val="uk-UA"/>
              </w:rPr>
            </w:pPr>
            <w:r w:rsidRPr="00871294">
              <w:rPr>
                <w:lang w:val="uk-UA"/>
              </w:rPr>
              <w:t>Гумові відходи</w:t>
            </w:r>
          </w:p>
        </w:tc>
        <w:tc>
          <w:tcPr>
            <w:tcW w:w="1809" w:type="dxa"/>
            <w:tcMar>
              <w:top w:w="0" w:type="dxa"/>
              <w:left w:w="108" w:type="dxa"/>
              <w:bottom w:w="0" w:type="dxa"/>
              <w:right w:w="108" w:type="dxa"/>
            </w:tcMar>
            <w:vAlign w:val="bottom"/>
          </w:tcPr>
          <w:p w14:paraId="0DB3C4BA" w14:textId="77777777" w:rsidR="003218C6" w:rsidRPr="00871294" w:rsidRDefault="003218C6" w:rsidP="000511D8">
            <w:pPr>
              <w:ind w:right="19"/>
              <w:jc w:val="right"/>
              <w:rPr>
                <w:lang w:val="uk-UA"/>
              </w:rPr>
            </w:pPr>
            <w:r w:rsidRPr="00871294">
              <w:rPr>
                <w:color w:val="333333"/>
                <w:lang w:val="uk-UA"/>
              </w:rPr>
              <w:t>226,530</w:t>
            </w:r>
          </w:p>
        </w:tc>
        <w:tc>
          <w:tcPr>
            <w:tcW w:w="2221" w:type="dxa"/>
            <w:tcMar>
              <w:top w:w="0" w:type="dxa"/>
              <w:left w:w="108" w:type="dxa"/>
              <w:bottom w:w="0" w:type="dxa"/>
              <w:right w:w="108" w:type="dxa"/>
            </w:tcMar>
            <w:vAlign w:val="bottom"/>
          </w:tcPr>
          <w:p w14:paraId="448ECD1E"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355FBE8F"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51E3271"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6281DF42"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2B5EC863" w14:textId="77777777" w:rsidR="003218C6" w:rsidRPr="00871294" w:rsidRDefault="003218C6" w:rsidP="000511D8">
            <w:pPr>
              <w:ind w:right="19"/>
              <w:jc w:val="right"/>
              <w:rPr>
                <w:lang w:val="uk-UA"/>
              </w:rPr>
            </w:pPr>
            <w:r w:rsidRPr="00871294">
              <w:rPr>
                <w:lang w:val="uk-UA"/>
              </w:rPr>
              <w:t>–</w:t>
            </w:r>
          </w:p>
        </w:tc>
      </w:tr>
      <w:tr w:rsidR="003218C6" w:rsidRPr="00871294" w14:paraId="287ABF0E" w14:textId="77777777" w:rsidTr="000511D8">
        <w:trPr>
          <w:trHeight w:val="244"/>
        </w:trPr>
        <w:tc>
          <w:tcPr>
            <w:tcW w:w="3886" w:type="dxa"/>
            <w:tcMar>
              <w:top w:w="0" w:type="dxa"/>
              <w:left w:w="108" w:type="dxa"/>
              <w:bottom w:w="0" w:type="dxa"/>
              <w:right w:w="108" w:type="dxa"/>
            </w:tcMar>
            <w:vAlign w:val="bottom"/>
          </w:tcPr>
          <w:p w14:paraId="4A4B04EE" w14:textId="77777777" w:rsidR="003218C6" w:rsidRPr="00871294" w:rsidRDefault="003218C6" w:rsidP="000511D8">
            <w:pPr>
              <w:ind w:left="142"/>
              <w:rPr>
                <w:lang w:val="uk-UA"/>
              </w:rPr>
            </w:pPr>
            <w:r w:rsidRPr="00871294">
              <w:rPr>
                <w:lang w:val="uk-UA"/>
              </w:rPr>
              <w:t>Пластикові відходи</w:t>
            </w:r>
          </w:p>
        </w:tc>
        <w:tc>
          <w:tcPr>
            <w:tcW w:w="1809" w:type="dxa"/>
            <w:tcMar>
              <w:top w:w="0" w:type="dxa"/>
              <w:left w:w="108" w:type="dxa"/>
              <w:bottom w:w="0" w:type="dxa"/>
              <w:right w:w="108" w:type="dxa"/>
            </w:tcMar>
            <w:vAlign w:val="bottom"/>
          </w:tcPr>
          <w:p w14:paraId="3B08EC50" w14:textId="77777777" w:rsidR="003218C6" w:rsidRPr="00871294" w:rsidRDefault="003218C6" w:rsidP="000511D8">
            <w:pPr>
              <w:ind w:right="19"/>
              <w:jc w:val="right"/>
              <w:rPr>
                <w:lang w:val="uk-UA"/>
              </w:rPr>
            </w:pPr>
            <w:r w:rsidRPr="00871294">
              <w:rPr>
                <w:color w:val="333333"/>
                <w:lang w:val="uk-UA"/>
              </w:rPr>
              <w:t>134,950</w:t>
            </w:r>
          </w:p>
        </w:tc>
        <w:tc>
          <w:tcPr>
            <w:tcW w:w="2221" w:type="dxa"/>
            <w:tcMar>
              <w:top w:w="0" w:type="dxa"/>
              <w:left w:w="108" w:type="dxa"/>
              <w:bottom w:w="0" w:type="dxa"/>
              <w:right w:w="108" w:type="dxa"/>
            </w:tcMar>
            <w:vAlign w:val="bottom"/>
          </w:tcPr>
          <w:p w14:paraId="605E8856"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25A12BD4"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31B1CAA"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32276586"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2C6E8F43" w14:textId="77777777" w:rsidR="003218C6" w:rsidRPr="00871294" w:rsidRDefault="003218C6" w:rsidP="000511D8">
            <w:pPr>
              <w:ind w:right="19"/>
              <w:jc w:val="right"/>
              <w:rPr>
                <w:lang w:val="uk-UA"/>
              </w:rPr>
            </w:pPr>
            <w:r w:rsidRPr="00871294">
              <w:rPr>
                <w:lang w:val="uk-UA"/>
              </w:rPr>
              <w:t>–</w:t>
            </w:r>
          </w:p>
        </w:tc>
      </w:tr>
      <w:tr w:rsidR="003218C6" w:rsidRPr="00871294" w14:paraId="484C2DA8" w14:textId="77777777" w:rsidTr="000511D8">
        <w:trPr>
          <w:trHeight w:val="244"/>
        </w:trPr>
        <w:tc>
          <w:tcPr>
            <w:tcW w:w="3886" w:type="dxa"/>
            <w:tcMar>
              <w:top w:w="0" w:type="dxa"/>
              <w:left w:w="108" w:type="dxa"/>
              <w:bottom w:w="0" w:type="dxa"/>
              <w:right w:w="108" w:type="dxa"/>
            </w:tcMar>
            <w:vAlign w:val="bottom"/>
          </w:tcPr>
          <w:p w14:paraId="08003B08" w14:textId="77777777" w:rsidR="003218C6" w:rsidRPr="00871294" w:rsidRDefault="003218C6" w:rsidP="000511D8">
            <w:pPr>
              <w:ind w:left="142"/>
              <w:rPr>
                <w:lang w:val="uk-UA"/>
              </w:rPr>
            </w:pPr>
            <w:r w:rsidRPr="00871294">
              <w:rPr>
                <w:lang w:val="uk-UA"/>
              </w:rPr>
              <w:t>Деревні відходи</w:t>
            </w:r>
          </w:p>
        </w:tc>
        <w:tc>
          <w:tcPr>
            <w:tcW w:w="1809" w:type="dxa"/>
            <w:tcMar>
              <w:top w:w="0" w:type="dxa"/>
              <w:left w:w="108" w:type="dxa"/>
              <w:bottom w:w="0" w:type="dxa"/>
              <w:right w:w="108" w:type="dxa"/>
            </w:tcMar>
            <w:vAlign w:val="bottom"/>
          </w:tcPr>
          <w:p w14:paraId="0BE54533" w14:textId="77777777" w:rsidR="003218C6" w:rsidRPr="00871294" w:rsidRDefault="003218C6" w:rsidP="000511D8">
            <w:pPr>
              <w:ind w:right="19"/>
              <w:jc w:val="right"/>
              <w:rPr>
                <w:lang w:val="uk-UA"/>
              </w:rPr>
            </w:pPr>
            <w:r w:rsidRPr="00871294">
              <w:rPr>
                <w:color w:val="333333"/>
                <w:lang w:val="uk-UA"/>
              </w:rPr>
              <w:t>2462,981</w:t>
            </w:r>
          </w:p>
        </w:tc>
        <w:tc>
          <w:tcPr>
            <w:tcW w:w="2221" w:type="dxa"/>
            <w:tcMar>
              <w:top w:w="0" w:type="dxa"/>
              <w:left w:w="108" w:type="dxa"/>
              <w:bottom w:w="0" w:type="dxa"/>
              <w:right w:w="108" w:type="dxa"/>
            </w:tcMar>
            <w:vAlign w:val="bottom"/>
          </w:tcPr>
          <w:p w14:paraId="759C7E34"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0FA29870" w14:textId="77777777" w:rsidR="003218C6" w:rsidRPr="00871294" w:rsidRDefault="003218C6" w:rsidP="000511D8">
            <w:pPr>
              <w:jc w:val="right"/>
              <w:rPr>
                <w:color w:val="333333"/>
                <w:lang w:val="uk-UA"/>
              </w:rPr>
            </w:pPr>
            <w:r w:rsidRPr="00871294">
              <w:rPr>
                <w:color w:val="333333"/>
                <w:lang w:val="uk-UA"/>
              </w:rPr>
              <w:t>63,000</w:t>
            </w:r>
          </w:p>
        </w:tc>
        <w:tc>
          <w:tcPr>
            <w:tcW w:w="2641" w:type="dxa"/>
            <w:tcMar>
              <w:top w:w="0" w:type="dxa"/>
              <w:left w:w="108" w:type="dxa"/>
              <w:bottom w:w="0" w:type="dxa"/>
              <w:right w:w="108" w:type="dxa"/>
            </w:tcMar>
            <w:vAlign w:val="bottom"/>
          </w:tcPr>
          <w:p w14:paraId="6BBECACA" w14:textId="77777777" w:rsidR="003218C6" w:rsidRPr="00871294" w:rsidRDefault="003218C6" w:rsidP="000511D8">
            <w:pPr>
              <w:jc w:val="right"/>
              <w:rPr>
                <w:color w:val="333333"/>
                <w:lang w:val="uk-UA"/>
              </w:rPr>
            </w:pPr>
            <w:r w:rsidRPr="00871294">
              <w:rPr>
                <w:color w:val="333333"/>
                <w:lang w:val="uk-UA"/>
              </w:rPr>
              <w:t>63,000</w:t>
            </w:r>
          </w:p>
        </w:tc>
        <w:tc>
          <w:tcPr>
            <w:tcW w:w="1395" w:type="dxa"/>
            <w:tcMar>
              <w:top w:w="0" w:type="dxa"/>
              <w:left w:w="108" w:type="dxa"/>
              <w:bottom w:w="0" w:type="dxa"/>
              <w:right w:w="108" w:type="dxa"/>
            </w:tcMar>
            <w:vAlign w:val="bottom"/>
          </w:tcPr>
          <w:p w14:paraId="117699E0"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0DF9EED6" w14:textId="77777777" w:rsidR="003218C6" w:rsidRPr="00871294" w:rsidRDefault="003218C6" w:rsidP="000511D8">
            <w:pPr>
              <w:ind w:right="19"/>
              <w:jc w:val="right"/>
              <w:rPr>
                <w:lang w:val="uk-UA"/>
              </w:rPr>
            </w:pPr>
            <w:r w:rsidRPr="00871294">
              <w:rPr>
                <w:lang w:val="uk-UA"/>
              </w:rPr>
              <w:t>–</w:t>
            </w:r>
          </w:p>
        </w:tc>
      </w:tr>
      <w:tr w:rsidR="003218C6" w:rsidRPr="00871294" w14:paraId="5CBCC93C" w14:textId="77777777" w:rsidTr="000511D8">
        <w:trPr>
          <w:trHeight w:val="244"/>
        </w:trPr>
        <w:tc>
          <w:tcPr>
            <w:tcW w:w="3886" w:type="dxa"/>
            <w:tcMar>
              <w:top w:w="0" w:type="dxa"/>
              <w:left w:w="108" w:type="dxa"/>
              <w:bottom w:w="0" w:type="dxa"/>
              <w:right w:w="108" w:type="dxa"/>
            </w:tcMar>
            <w:vAlign w:val="bottom"/>
          </w:tcPr>
          <w:p w14:paraId="2D805C6D" w14:textId="77777777" w:rsidR="003218C6" w:rsidRPr="00871294" w:rsidRDefault="003218C6" w:rsidP="000511D8">
            <w:pPr>
              <w:ind w:left="142"/>
              <w:rPr>
                <w:lang w:val="uk-UA"/>
              </w:rPr>
            </w:pPr>
            <w:r w:rsidRPr="00871294">
              <w:rPr>
                <w:lang w:val="uk-UA"/>
              </w:rPr>
              <w:t>Текстильні відходи</w:t>
            </w:r>
          </w:p>
        </w:tc>
        <w:tc>
          <w:tcPr>
            <w:tcW w:w="1809" w:type="dxa"/>
            <w:tcMar>
              <w:top w:w="0" w:type="dxa"/>
              <w:left w:w="108" w:type="dxa"/>
              <w:bottom w:w="0" w:type="dxa"/>
              <w:right w:w="108" w:type="dxa"/>
            </w:tcMar>
            <w:vAlign w:val="bottom"/>
          </w:tcPr>
          <w:p w14:paraId="306685A2" w14:textId="77777777" w:rsidR="003218C6" w:rsidRPr="00871294" w:rsidRDefault="003218C6" w:rsidP="000511D8">
            <w:pPr>
              <w:ind w:right="19"/>
              <w:jc w:val="right"/>
              <w:rPr>
                <w:lang w:val="uk-UA"/>
              </w:rPr>
            </w:pPr>
            <w:r w:rsidRPr="00871294">
              <w:rPr>
                <w:color w:val="333333"/>
                <w:lang w:val="uk-UA"/>
              </w:rPr>
              <w:t>60,169</w:t>
            </w:r>
          </w:p>
        </w:tc>
        <w:tc>
          <w:tcPr>
            <w:tcW w:w="2221" w:type="dxa"/>
            <w:tcMar>
              <w:top w:w="0" w:type="dxa"/>
              <w:left w:w="108" w:type="dxa"/>
              <w:bottom w:w="0" w:type="dxa"/>
              <w:right w:w="108" w:type="dxa"/>
            </w:tcMar>
            <w:vAlign w:val="bottom"/>
          </w:tcPr>
          <w:p w14:paraId="68216EFE"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65ABE9A0"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0F2E99C9"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09CE74C3"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50620DEB" w14:textId="77777777" w:rsidR="003218C6" w:rsidRPr="00871294" w:rsidRDefault="003218C6" w:rsidP="000511D8">
            <w:pPr>
              <w:ind w:right="19"/>
              <w:jc w:val="right"/>
              <w:rPr>
                <w:lang w:val="uk-UA"/>
              </w:rPr>
            </w:pPr>
            <w:r w:rsidRPr="00871294">
              <w:rPr>
                <w:lang w:val="uk-UA"/>
              </w:rPr>
              <w:t>–</w:t>
            </w:r>
          </w:p>
        </w:tc>
      </w:tr>
      <w:tr w:rsidR="003218C6" w:rsidRPr="00871294" w14:paraId="2571D517" w14:textId="77777777" w:rsidTr="000511D8">
        <w:trPr>
          <w:trHeight w:val="244"/>
        </w:trPr>
        <w:tc>
          <w:tcPr>
            <w:tcW w:w="3886" w:type="dxa"/>
            <w:tcMar>
              <w:top w:w="0" w:type="dxa"/>
              <w:left w:w="108" w:type="dxa"/>
              <w:bottom w:w="0" w:type="dxa"/>
              <w:right w:w="108" w:type="dxa"/>
            </w:tcMar>
            <w:vAlign w:val="bottom"/>
          </w:tcPr>
          <w:p w14:paraId="5180ECF8" w14:textId="77777777" w:rsidR="003218C6" w:rsidRPr="00871294" w:rsidRDefault="003218C6" w:rsidP="000511D8">
            <w:pPr>
              <w:ind w:left="142"/>
              <w:rPr>
                <w:lang w:val="uk-UA"/>
              </w:rPr>
            </w:pPr>
            <w:r w:rsidRPr="00871294">
              <w:rPr>
                <w:lang w:val="uk-UA"/>
              </w:rPr>
              <w:t xml:space="preserve">Відходи, що містять </w:t>
            </w:r>
            <w:proofErr w:type="spellStart"/>
            <w:r w:rsidRPr="00871294">
              <w:rPr>
                <w:lang w:val="uk-UA"/>
              </w:rPr>
              <w:t>поліхлордифеніли</w:t>
            </w:r>
            <w:proofErr w:type="spellEnd"/>
          </w:p>
        </w:tc>
        <w:tc>
          <w:tcPr>
            <w:tcW w:w="1809" w:type="dxa"/>
            <w:tcMar>
              <w:top w:w="0" w:type="dxa"/>
              <w:left w:w="108" w:type="dxa"/>
              <w:bottom w:w="0" w:type="dxa"/>
              <w:right w:w="108" w:type="dxa"/>
            </w:tcMar>
            <w:vAlign w:val="bottom"/>
          </w:tcPr>
          <w:p w14:paraId="5A0FCEB1" w14:textId="77777777" w:rsidR="003218C6" w:rsidRPr="00871294" w:rsidRDefault="003218C6" w:rsidP="000511D8">
            <w:pPr>
              <w:ind w:right="19"/>
              <w:jc w:val="right"/>
              <w:rPr>
                <w:lang w:val="uk-UA"/>
              </w:rPr>
            </w:pPr>
            <w:r w:rsidRPr="00871294">
              <w:rPr>
                <w:color w:val="333333"/>
                <w:lang w:val="uk-UA"/>
              </w:rPr>
              <w:t>-</w:t>
            </w:r>
          </w:p>
        </w:tc>
        <w:tc>
          <w:tcPr>
            <w:tcW w:w="2221" w:type="dxa"/>
            <w:tcMar>
              <w:top w:w="0" w:type="dxa"/>
              <w:left w:w="108" w:type="dxa"/>
              <w:bottom w:w="0" w:type="dxa"/>
              <w:right w:w="108" w:type="dxa"/>
            </w:tcMar>
            <w:vAlign w:val="bottom"/>
          </w:tcPr>
          <w:p w14:paraId="2B794C05"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67662EFC"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56256B36"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748EE582"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2907A5D6" w14:textId="77777777" w:rsidR="003218C6" w:rsidRPr="00871294" w:rsidRDefault="003218C6" w:rsidP="000511D8">
            <w:pPr>
              <w:ind w:right="19"/>
              <w:jc w:val="right"/>
              <w:rPr>
                <w:lang w:val="uk-UA"/>
              </w:rPr>
            </w:pPr>
            <w:r w:rsidRPr="00871294">
              <w:rPr>
                <w:lang w:val="uk-UA"/>
              </w:rPr>
              <w:t>–</w:t>
            </w:r>
          </w:p>
        </w:tc>
      </w:tr>
      <w:tr w:rsidR="003218C6" w:rsidRPr="00871294" w14:paraId="43477259" w14:textId="77777777" w:rsidTr="000511D8">
        <w:trPr>
          <w:trHeight w:val="244"/>
        </w:trPr>
        <w:tc>
          <w:tcPr>
            <w:tcW w:w="3886" w:type="dxa"/>
            <w:tcMar>
              <w:top w:w="0" w:type="dxa"/>
              <w:left w:w="108" w:type="dxa"/>
              <w:bottom w:w="0" w:type="dxa"/>
              <w:right w:w="108" w:type="dxa"/>
            </w:tcMar>
            <w:vAlign w:val="bottom"/>
          </w:tcPr>
          <w:p w14:paraId="1B089EBC" w14:textId="77777777" w:rsidR="003218C6" w:rsidRPr="00871294" w:rsidRDefault="003218C6" w:rsidP="000511D8">
            <w:pPr>
              <w:ind w:left="142"/>
              <w:rPr>
                <w:lang w:val="uk-UA"/>
              </w:rPr>
            </w:pPr>
            <w:r w:rsidRPr="00871294">
              <w:rPr>
                <w:lang w:val="uk-UA"/>
              </w:rPr>
              <w:t>Непридатне обладнання</w:t>
            </w:r>
          </w:p>
        </w:tc>
        <w:tc>
          <w:tcPr>
            <w:tcW w:w="1809" w:type="dxa"/>
            <w:tcMar>
              <w:top w:w="0" w:type="dxa"/>
              <w:left w:w="108" w:type="dxa"/>
              <w:bottom w:w="0" w:type="dxa"/>
              <w:right w:w="108" w:type="dxa"/>
            </w:tcMar>
            <w:vAlign w:val="bottom"/>
          </w:tcPr>
          <w:p w14:paraId="34BE61CC" w14:textId="77777777" w:rsidR="003218C6" w:rsidRPr="00871294" w:rsidRDefault="003218C6" w:rsidP="000511D8">
            <w:pPr>
              <w:ind w:right="19"/>
              <w:jc w:val="right"/>
              <w:rPr>
                <w:lang w:val="uk-UA"/>
              </w:rPr>
            </w:pPr>
            <w:r w:rsidRPr="00871294">
              <w:rPr>
                <w:color w:val="333333"/>
                <w:lang w:val="uk-UA"/>
              </w:rPr>
              <w:t>5,047</w:t>
            </w:r>
          </w:p>
        </w:tc>
        <w:tc>
          <w:tcPr>
            <w:tcW w:w="2221" w:type="dxa"/>
            <w:tcMar>
              <w:top w:w="0" w:type="dxa"/>
              <w:left w:w="108" w:type="dxa"/>
              <w:bottom w:w="0" w:type="dxa"/>
              <w:right w:w="108" w:type="dxa"/>
            </w:tcMar>
            <w:vAlign w:val="bottom"/>
          </w:tcPr>
          <w:p w14:paraId="06BA9E3D"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40553671"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2016744E"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1878935A"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64B9B451" w14:textId="77777777" w:rsidR="003218C6" w:rsidRPr="00871294" w:rsidRDefault="003218C6" w:rsidP="000511D8">
            <w:pPr>
              <w:ind w:right="19"/>
              <w:jc w:val="right"/>
              <w:rPr>
                <w:lang w:val="uk-UA"/>
              </w:rPr>
            </w:pPr>
            <w:r w:rsidRPr="00871294">
              <w:rPr>
                <w:lang w:val="uk-UA"/>
              </w:rPr>
              <w:t>–</w:t>
            </w:r>
          </w:p>
        </w:tc>
      </w:tr>
      <w:tr w:rsidR="003218C6" w:rsidRPr="00871294" w14:paraId="3763D9F7" w14:textId="77777777" w:rsidTr="000511D8">
        <w:trPr>
          <w:trHeight w:val="244"/>
        </w:trPr>
        <w:tc>
          <w:tcPr>
            <w:tcW w:w="3886" w:type="dxa"/>
            <w:tcMar>
              <w:top w:w="0" w:type="dxa"/>
              <w:left w:w="108" w:type="dxa"/>
              <w:bottom w:w="0" w:type="dxa"/>
              <w:right w:w="108" w:type="dxa"/>
            </w:tcMar>
            <w:vAlign w:val="bottom"/>
          </w:tcPr>
          <w:p w14:paraId="26FAA1E4" w14:textId="77777777" w:rsidR="003218C6" w:rsidRPr="00871294" w:rsidRDefault="003218C6" w:rsidP="000511D8">
            <w:pPr>
              <w:ind w:left="142"/>
              <w:rPr>
                <w:lang w:val="uk-UA"/>
              </w:rPr>
            </w:pPr>
            <w:r w:rsidRPr="00871294">
              <w:rPr>
                <w:lang w:val="uk-UA"/>
              </w:rPr>
              <w:lastRenderedPageBreak/>
              <w:t>Непридатні транспортні засоби</w:t>
            </w:r>
          </w:p>
        </w:tc>
        <w:tc>
          <w:tcPr>
            <w:tcW w:w="1809" w:type="dxa"/>
            <w:tcMar>
              <w:top w:w="0" w:type="dxa"/>
              <w:left w:w="108" w:type="dxa"/>
              <w:bottom w:w="0" w:type="dxa"/>
              <w:right w:w="108" w:type="dxa"/>
            </w:tcMar>
            <w:vAlign w:val="bottom"/>
          </w:tcPr>
          <w:p w14:paraId="78216E55" w14:textId="77777777" w:rsidR="003218C6" w:rsidRPr="00871294" w:rsidRDefault="003218C6" w:rsidP="000511D8">
            <w:pPr>
              <w:ind w:right="19"/>
              <w:jc w:val="right"/>
              <w:rPr>
                <w:lang w:val="uk-UA"/>
              </w:rPr>
            </w:pPr>
            <w:r w:rsidRPr="00871294">
              <w:rPr>
                <w:color w:val="333333"/>
                <w:lang w:val="uk-UA"/>
              </w:rPr>
              <w:t>1,120</w:t>
            </w:r>
          </w:p>
        </w:tc>
        <w:tc>
          <w:tcPr>
            <w:tcW w:w="2221" w:type="dxa"/>
            <w:tcMar>
              <w:top w:w="0" w:type="dxa"/>
              <w:left w:w="108" w:type="dxa"/>
              <w:bottom w:w="0" w:type="dxa"/>
              <w:right w:w="108" w:type="dxa"/>
            </w:tcMar>
            <w:vAlign w:val="bottom"/>
          </w:tcPr>
          <w:p w14:paraId="3592B029"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577CE358"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6D2A87A0"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13A1EB1B"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45C52687" w14:textId="77777777" w:rsidR="003218C6" w:rsidRPr="00871294" w:rsidRDefault="003218C6" w:rsidP="000511D8">
            <w:pPr>
              <w:ind w:right="19"/>
              <w:jc w:val="right"/>
              <w:rPr>
                <w:lang w:val="uk-UA"/>
              </w:rPr>
            </w:pPr>
            <w:r w:rsidRPr="00871294">
              <w:rPr>
                <w:lang w:val="uk-UA"/>
              </w:rPr>
              <w:t>–</w:t>
            </w:r>
          </w:p>
        </w:tc>
      </w:tr>
      <w:tr w:rsidR="003218C6" w:rsidRPr="00871294" w14:paraId="7D5209ED" w14:textId="77777777" w:rsidTr="000511D8">
        <w:trPr>
          <w:trHeight w:val="244"/>
        </w:trPr>
        <w:tc>
          <w:tcPr>
            <w:tcW w:w="3886" w:type="dxa"/>
            <w:tcMar>
              <w:top w:w="0" w:type="dxa"/>
              <w:left w:w="108" w:type="dxa"/>
              <w:bottom w:w="0" w:type="dxa"/>
              <w:right w:w="108" w:type="dxa"/>
            </w:tcMar>
            <w:vAlign w:val="bottom"/>
          </w:tcPr>
          <w:p w14:paraId="0CADB92B" w14:textId="77777777" w:rsidR="003218C6" w:rsidRPr="00871294" w:rsidRDefault="003218C6" w:rsidP="000511D8">
            <w:pPr>
              <w:ind w:left="142"/>
              <w:rPr>
                <w:lang w:val="uk-UA"/>
              </w:rPr>
            </w:pPr>
            <w:r w:rsidRPr="00871294">
              <w:rPr>
                <w:lang w:val="uk-UA"/>
              </w:rPr>
              <w:t xml:space="preserve">Відходи акумуляторів та </w:t>
            </w:r>
            <w:proofErr w:type="spellStart"/>
            <w:r w:rsidRPr="00871294">
              <w:rPr>
                <w:lang w:val="uk-UA"/>
              </w:rPr>
              <w:t>батарей</w:t>
            </w:r>
            <w:proofErr w:type="spellEnd"/>
          </w:p>
        </w:tc>
        <w:tc>
          <w:tcPr>
            <w:tcW w:w="1809" w:type="dxa"/>
            <w:tcMar>
              <w:top w:w="0" w:type="dxa"/>
              <w:left w:w="108" w:type="dxa"/>
              <w:bottom w:w="0" w:type="dxa"/>
              <w:right w:w="108" w:type="dxa"/>
            </w:tcMar>
            <w:vAlign w:val="bottom"/>
          </w:tcPr>
          <w:p w14:paraId="7FA55154" w14:textId="77777777" w:rsidR="003218C6" w:rsidRPr="00871294" w:rsidRDefault="003218C6" w:rsidP="000511D8">
            <w:pPr>
              <w:ind w:right="19"/>
              <w:jc w:val="right"/>
              <w:rPr>
                <w:lang w:val="uk-UA"/>
              </w:rPr>
            </w:pPr>
            <w:r w:rsidRPr="00871294">
              <w:rPr>
                <w:color w:val="333333"/>
                <w:lang w:val="uk-UA"/>
              </w:rPr>
              <w:t>12,459</w:t>
            </w:r>
          </w:p>
        </w:tc>
        <w:tc>
          <w:tcPr>
            <w:tcW w:w="2221" w:type="dxa"/>
            <w:tcMar>
              <w:top w:w="0" w:type="dxa"/>
              <w:left w:w="108" w:type="dxa"/>
              <w:bottom w:w="0" w:type="dxa"/>
              <w:right w:w="108" w:type="dxa"/>
            </w:tcMar>
            <w:vAlign w:val="bottom"/>
          </w:tcPr>
          <w:p w14:paraId="042DF1E4"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71A55A5E"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6F88BE3C"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6BF6E7D3"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7A28765F" w14:textId="77777777" w:rsidR="003218C6" w:rsidRPr="00871294" w:rsidRDefault="003218C6" w:rsidP="000511D8">
            <w:pPr>
              <w:ind w:right="19"/>
              <w:jc w:val="right"/>
              <w:rPr>
                <w:lang w:val="uk-UA"/>
              </w:rPr>
            </w:pPr>
            <w:r w:rsidRPr="00871294">
              <w:rPr>
                <w:lang w:val="uk-UA"/>
              </w:rPr>
              <w:t>–</w:t>
            </w:r>
          </w:p>
        </w:tc>
      </w:tr>
      <w:tr w:rsidR="003218C6" w:rsidRPr="00871294" w14:paraId="6CB533D2" w14:textId="77777777" w:rsidTr="000511D8">
        <w:trPr>
          <w:trHeight w:val="244"/>
        </w:trPr>
        <w:tc>
          <w:tcPr>
            <w:tcW w:w="3886" w:type="dxa"/>
            <w:tcMar>
              <w:top w:w="0" w:type="dxa"/>
              <w:left w:w="108" w:type="dxa"/>
              <w:bottom w:w="0" w:type="dxa"/>
              <w:right w:w="108" w:type="dxa"/>
            </w:tcMar>
            <w:vAlign w:val="bottom"/>
          </w:tcPr>
          <w:p w14:paraId="4F53CD32" w14:textId="77777777" w:rsidR="003218C6" w:rsidRPr="00871294" w:rsidRDefault="003218C6" w:rsidP="000511D8">
            <w:pPr>
              <w:ind w:left="142"/>
              <w:rPr>
                <w:lang w:val="uk-UA"/>
              </w:rPr>
            </w:pPr>
            <w:r w:rsidRPr="00871294">
              <w:rPr>
                <w:lang w:val="uk-UA"/>
              </w:rPr>
              <w:t>Відходи тваринного походження та змішані харчові відходи</w:t>
            </w:r>
          </w:p>
        </w:tc>
        <w:tc>
          <w:tcPr>
            <w:tcW w:w="1809" w:type="dxa"/>
            <w:tcMar>
              <w:top w:w="0" w:type="dxa"/>
              <w:left w:w="108" w:type="dxa"/>
              <w:bottom w:w="0" w:type="dxa"/>
              <w:right w:w="108" w:type="dxa"/>
            </w:tcMar>
            <w:vAlign w:val="bottom"/>
          </w:tcPr>
          <w:p w14:paraId="5CF3D9FE" w14:textId="77777777" w:rsidR="003218C6" w:rsidRPr="00871294" w:rsidRDefault="003218C6" w:rsidP="000511D8">
            <w:pPr>
              <w:ind w:right="19"/>
              <w:jc w:val="right"/>
              <w:rPr>
                <w:lang w:val="uk-UA"/>
              </w:rPr>
            </w:pPr>
            <w:r w:rsidRPr="00871294">
              <w:rPr>
                <w:color w:val="333333"/>
                <w:lang w:val="uk-UA"/>
              </w:rPr>
              <w:t>1,426</w:t>
            </w:r>
          </w:p>
        </w:tc>
        <w:tc>
          <w:tcPr>
            <w:tcW w:w="2221" w:type="dxa"/>
            <w:tcMar>
              <w:top w:w="0" w:type="dxa"/>
              <w:left w:w="108" w:type="dxa"/>
              <w:bottom w:w="0" w:type="dxa"/>
              <w:right w:w="108" w:type="dxa"/>
            </w:tcMar>
            <w:vAlign w:val="bottom"/>
          </w:tcPr>
          <w:p w14:paraId="11FED585"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78520689"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DD1B0F3"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707E4BCB"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82E8BC7" w14:textId="77777777" w:rsidR="003218C6" w:rsidRPr="00871294" w:rsidRDefault="003218C6" w:rsidP="000511D8">
            <w:pPr>
              <w:jc w:val="right"/>
              <w:rPr>
                <w:color w:val="333333"/>
                <w:lang w:val="uk-UA"/>
              </w:rPr>
            </w:pPr>
            <w:r w:rsidRPr="00871294">
              <w:rPr>
                <w:color w:val="333333"/>
                <w:lang w:val="uk-UA"/>
              </w:rPr>
              <w:t>1,426</w:t>
            </w:r>
          </w:p>
        </w:tc>
      </w:tr>
      <w:tr w:rsidR="003218C6" w:rsidRPr="00871294" w14:paraId="0DD97893" w14:textId="77777777" w:rsidTr="000511D8">
        <w:trPr>
          <w:trHeight w:val="244"/>
        </w:trPr>
        <w:tc>
          <w:tcPr>
            <w:tcW w:w="3886" w:type="dxa"/>
            <w:tcMar>
              <w:top w:w="0" w:type="dxa"/>
              <w:left w:w="108" w:type="dxa"/>
              <w:bottom w:w="0" w:type="dxa"/>
              <w:right w:w="108" w:type="dxa"/>
            </w:tcMar>
            <w:vAlign w:val="bottom"/>
          </w:tcPr>
          <w:p w14:paraId="7E91FA05" w14:textId="77777777" w:rsidR="003218C6" w:rsidRPr="00871294" w:rsidRDefault="003218C6" w:rsidP="000511D8">
            <w:pPr>
              <w:ind w:left="142"/>
              <w:rPr>
                <w:lang w:val="uk-UA"/>
              </w:rPr>
            </w:pPr>
            <w:r w:rsidRPr="00871294">
              <w:rPr>
                <w:lang w:val="uk-UA"/>
              </w:rPr>
              <w:t>Відходи рослинного походження</w:t>
            </w:r>
          </w:p>
        </w:tc>
        <w:tc>
          <w:tcPr>
            <w:tcW w:w="1809" w:type="dxa"/>
            <w:tcMar>
              <w:top w:w="0" w:type="dxa"/>
              <w:left w:w="108" w:type="dxa"/>
              <w:bottom w:w="0" w:type="dxa"/>
              <w:right w:w="108" w:type="dxa"/>
            </w:tcMar>
            <w:vAlign w:val="bottom"/>
          </w:tcPr>
          <w:p w14:paraId="41318009" w14:textId="77777777" w:rsidR="003218C6" w:rsidRPr="00871294" w:rsidRDefault="003218C6" w:rsidP="000511D8">
            <w:pPr>
              <w:ind w:right="19"/>
              <w:jc w:val="right"/>
              <w:rPr>
                <w:lang w:val="uk-UA"/>
              </w:rPr>
            </w:pPr>
            <w:r w:rsidRPr="00871294">
              <w:rPr>
                <w:color w:val="333333"/>
                <w:lang w:val="uk-UA"/>
              </w:rPr>
              <w:t>68407,347</w:t>
            </w:r>
          </w:p>
        </w:tc>
        <w:tc>
          <w:tcPr>
            <w:tcW w:w="2221" w:type="dxa"/>
            <w:tcMar>
              <w:top w:w="0" w:type="dxa"/>
              <w:left w:w="108" w:type="dxa"/>
              <w:bottom w:w="0" w:type="dxa"/>
              <w:right w:w="108" w:type="dxa"/>
            </w:tcMar>
            <w:vAlign w:val="bottom"/>
          </w:tcPr>
          <w:p w14:paraId="2309BA9A" w14:textId="77777777" w:rsidR="003218C6" w:rsidRPr="00871294" w:rsidRDefault="003218C6" w:rsidP="000511D8">
            <w:pPr>
              <w:ind w:right="19"/>
              <w:jc w:val="right"/>
              <w:rPr>
                <w:lang w:val="uk-UA"/>
              </w:rPr>
            </w:pPr>
            <w:r w:rsidRPr="00871294">
              <w:rPr>
                <w:color w:val="333333"/>
                <w:lang w:val="uk-UA"/>
              </w:rPr>
              <w:t>36841,934</w:t>
            </w:r>
          </w:p>
        </w:tc>
        <w:tc>
          <w:tcPr>
            <w:tcW w:w="1252" w:type="dxa"/>
            <w:tcMar>
              <w:top w:w="0" w:type="dxa"/>
              <w:left w:w="108" w:type="dxa"/>
              <w:bottom w:w="0" w:type="dxa"/>
              <w:right w:w="108" w:type="dxa"/>
            </w:tcMar>
            <w:vAlign w:val="bottom"/>
          </w:tcPr>
          <w:p w14:paraId="47487DE9" w14:textId="77777777" w:rsidR="003218C6" w:rsidRPr="00871294" w:rsidRDefault="003218C6" w:rsidP="000511D8">
            <w:pPr>
              <w:jc w:val="right"/>
              <w:rPr>
                <w:color w:val="333333"/>
                <w:lang w:val="uk-UA"/>
              </w:rPr>
            </w:pPr>
            <w:r w:rsidRPr="00871294">
              <w:rPr>
                <w:color w:val="333333"/>
                <w:lang w:val="uk-UA"/>
              </w:rPr>
              <w:t>17768,475</w:t>
            </w:r>
          </w:p>
        </w:tc>
        <w:tc>
          <w:tcPr>
            <w:tcW w:w="2641" w:type="dxa"/>
            <w:tcMar>
              <w:top w:w="0" w:type="dxa"/>
              <w:left w:w="108" w:type="dxa"/>
              <w:bottom w:w="0" w:type="dxa"/>
              <w:right w:w="108" w:type="dxa"/>
            </w:tcMar>
            <w:vAlign w:val="bottom"/>
          </w:tcPr>
          <w:p w14:paraId="431336ED" w14:textId="77777777" w:rsidR="003218C6" w:rsidRPr="00871294" w:rsidRDefault="003218C6" w:rsidP="000511D8">
            <w:pPr>
              <w:jc w:val="right"/>
              <w:rPr>
                <w:color w:val="333333"/>
                <w:lang w:val="uk-UA"/>
              </w:rPr>
            </w:pPr>
            <w:r w:rsidRPr="00871294">
              <w:rPr>
                <w:color w:val="333333"/>
                <w:lang w:val="uk-UA"/>
              </w:rPr>
              <w:t>17722,005</w:t>
            </w:r>
          </w:p>
        </w:tc>
        <w:tc>
          <w:tcPr>
            <w:tcW w:w="1395" w:type="dxa"/>
            <w:tcMar>
              <w:top w:w="0" w:type="dxa"/>
              <w:left w:w="108" w:type="dxa"/>
              <w:bottom w:w="0" w:type="dxa"/>
              <w:right w:w="108" w:type="dxa"/>
            </w:tcMar>
            <w:vAlign w:val="bottom"/>
          </w:tcPr>
          <w:p w14:paraId="532EEF6C" w14:textId="77777777" w:rsidR="003218C6" w:rsidRPr="00871294" w:rsidRDefault="003218C6" w:rsidP="000511D8">
            <w:pPr>
              <w:jc w:val="right"/>
              <w:rPr>
                <w:color w:val="333333"/>
                <w:lang w:val="uk-UA"/>
              </w:rPr>
            </w:pPr>
            <w:r w:rsidRPr="00871294">
              <w:rPr>
                <w:color w:val="333333"/>
                <w:lang w:val="uk-UA"/>
              </w:rPr>
              <w:t>46,470</w:t>
            </w:r>
          </w:p>
        </w:tc>
        <w:tc>
          <w:tcPr>
            <w:tcW w:w="1386" w:type="dxa"/>
            <w:tcMar>
              <w:top w:w="0" w:type="dxa"/>
              <w:left w:w="108" w:type="dxa"/>
              <w:bottom w:w="0" w:type="dxa"/>
              <w:right w:w="108" w:type="dxa"/>
            </w:tcMar>
            <w:vAlign w:val="bottom"/>
          </w:tcPr>
          <w:p w14:paraId="4AA3ED75" w14:textId="77777777" w:rsidR="003218C6" w:rsidRPr="00871294" w:rsidRDefault="003218C6" w:rsidP="000511D8">
            <w:pPr>
              <w:jc w:val="right"/>
              <w:rPr>
                <w:color w:val="333333"/>
                <w:lang w:val="uk-UA"/>
              </w:rPr>
            </w:pPr>
            <w:r w:rsidRPr="00871294">
              <w:rPr>
                <w:color w:val="333333"/>
                <w:lang w:val="uk-UA"/>
              </w:rPr>
              <w:t>321,900</w:t>
            </w:r>
          </w:p>
        </w:tc>
      </w:tr>
      <w:tr w:rsidR="003218C6" w:rsidRPr="00871294" w14:paraId="280E6040" w14:textId="77777777" w:rsidTr="000511D8">
        <w:trPr>
          <w:trHeight w:val="244"/>
        </w:trPr>
        <w:tc>
          <w:tcPr>
            <w:tcW w:w="3886" w:type="dxa"/>
            <w:tcMar>
              <w:top w:w="0" w:type="dxa"/>
              <w:left w:w="108" w:type="dxa"/>
              <w:bottom w:w="0" w:type="dxa"/>
              <w:right w:w="108" w:type="dxa"/>
            </w:tcMar>
            <w:vAlign w:val="bottom"/>
          </w:tcPr>
          <w:p w14:paraId="6AF3556C" w14:textId="77777777" w:rsidR="003218C6" w:rsidRPr="00871294" w:rsidRDefault="003218C6" w:rsidP="000511D8">
            <w:pPr>
              <w:ind w:left="142"/>
              <w:rPr>
                <w:lang w:val="uk-UA"/>
              </w:rPr>
            </w:pPr>
            <w:r w:rsidRPr="00871294">
              <w:rPr>
                <w:lang w:val="uk-UA"/>
              </w:rPr>
              <w:t>Тваринні екскременти, сеча та гній</w:t>
            </w:r>
          </w:p>
        </w:tc>
        <w:tc>
          <w:tcPr>
            <w:tcW w:w="1809" w:type="dxa"/>
            <w:tcMar>
              <w:top w:w="0" w:type="dxa"/>
              <w:left w:w="108" w:type="dxa"/>
              <w:bottom w:w="0" w:type="dxa"/>
              <w:right w:w="108" w:type="dxa"/>
            </w:tcMar>
            <w:vAlign w:val="bottom"/>
          </w:tcPr>
          <w:p w14:paraId="14210F04" w14:textId="77777777" w:rsidR="003218C6" w:rsidRPr="00871294" w:rsidRDefault="003218C6" w:rsidP="000511D8">
            <w:pPr>
              <w:ind w:right="19"/>
              <w:jc w:val="right"/>
              <w:rPr>
                <w:lang w:val="uk-UA"/>
              </w:rPr>
            </w:pPr>
            <w:r w:rsidRPr="00871294">
              <w:rPr>
                <w:color w:val="333333"/>
                <w:lang w:val="uk-UA"/>
              </w:rPr>
              <w:t>78332,054</w:t>
            </w:r>
          </w:p>
        </w:tc>
        <w:tc>
          <w:tcPr>
            <w:tcW w:w="2221" w:type="dxa"/>
            <w:tcMar>
              <w:top w:w="0" w:type="dxa"/>
              <w:left w:w="108" w:type="dxa"/>
              <w:bottom w:w="0" w:type="dxa"/>
              <w:right w:w="108" w:type="dxa"/>
            </w:tcMar>
            <w:vAlign w:val="bottom"/>
          </w:tcPr>
          <w:p w14:paraId="5349CCD1" w14:textId="77777777" w:rsidR="003218C6" w:rsidRPr="00871294" w:rsidRDefault="003218C6" w:rsidP="000511D8">
            <w:pPr>
              <w:ind w:right="19"/>
              <w:jc w:val="right"/>
              <w:rPr>
                <w:lang w:val="uk-UA"/>
              </w:rPr>
            </w:pPr>
            <w:r w:rsidRPr="00871294">
              <w:rPr>
                <w:color w:val="333333"/>
                <w:lang w:val="uk-UA"/>
              </w:rPr>
              <w:t>70769,100</w:t>
            </w:r>
          </w:p>
        </w:tc>
        <w:tc>
          <w:tcPr>
            <w:tcW w:w="1252" w:type="dxa"/>
            <w:tcMar>
              <w:top w:w="0" w:type="dxa"/>
              <w:left w:w="108" w:type="dxa"/>
              <w:bottom w:w="0" w:type="dxa"/>
              <w:right w:w="108" w:type="dxa"/>
            </w:tcMar>
            <w:vAlign w:val="bottom"/>
          </w:tcPr>
          <w:p w14:paraId="514348E3"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1D5019F0"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24FFCE20"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04937579" w14:textId="77777777" w:rsidR="003218C6" w:rsidRPr="00871294" w:rsidRDefault="003218C6" w:rsidP="000511D8">
            <w:pPr>
              <w:ind w:right="19"/>
              <w:jc w:val="right"/>
              <w:rPr>
                <w:lang w:val="uk-UA"/>
              </w:rPr>
            </w:pPr>
            <w:r w:rsidRPr="00871294">
              <w:rPr>
                <w:lang w:val="uk-UA"/>
              </w:rPr>
              <w:t>–</w:t>
            </w:r>
          </w:p>
        </w:tc>
      </w:tr>
      <w:tr w:rsidR="003218C6" w:rsidRPr="00871294" w14:paraId="37104710" w14:textId="77777777" w:rsidTr="000511D8">
        <w:trPr>
          <w:trHeight w:val="244"/>
        </w:trPr>
        <w:tc>
          <w:tcPr>
            <w:tcW w:w="3886" w:type="dxa"/>
            <w:tcMar>
              <w:top w:w="0" w:type="dxa"/>
              <w:left w:w="108" w:type="dxa"/>
              <w:bottom w:w="0" w:type="dxa"/>
              <w:right w:w="108" w:type="dxa"/>
            </w:tcMar>
            <w:vAlign w:val="bottom"/>
          </w:tcPr>
          <w:p w14:paraId="4A8F410E" w14:textId="77777777" w:rsidR="003218C6" w:rsidRPr="00871294" w:rsidRDefault="003218C6" w:rsidP="000511D8">
            <w:pPr>
              <w:ind w:left="142"/>
              <w:rPr>
                <w:lang w:val="uk-UA"/>
              </w:rPr>
            </w:pPr>
            <w:r w:rsidRPr="00871294">
              <w:rPr>
                <w:lang w:val="uk-UA"/>
              </w:rPr>
              <w:t>Побутові та подібні відходи</w:t>
            </w:r>
          </w:p>
        </w:tc>
        <w:tc>
          <w:tcPr>
            <w:tcW w:w="1809" w:type="dxa"/>
            <w:tcMar>
              <w:top w:w="0" w:type="dxa"/>
              <w:left w:w="108" w:type="dxa"/>
              <w:bottom w:w="0" w:type="dxa"/>
              <w:right w:w="108" w:type="dxa"/>
            </w:tcMar>
            <w:vAlign w:val="bottom"/>
          </w:tcPr>
          <w:p w14:paraId="74BF8CB3" w14:textId="77777777" w:rsidR="003218C6" w:rsidRPr="00871294" w:rsidRDefault="003218C6" w:rsidP="000511D8">
            <w:pPr>
              <w:ind w:right="19"/>
              <w:jc w:val="right"/>
              <w:rPr>
                <w:lang w:val="uk-UA"/>
              </w:rPr>
            </w:pPr>
            <w:r w:rsidRPr="00871294">
              <w:rPr>
                <w:color w:val="333333"/>
                <w:lang w:val="uk-UA"/>
              </w:rPr>
              <w:t>177115,199</w:t>
            </w:r>
          </w:p>
        </w:tc>
        <w:tc>
          <w:tcPr>
            <w:tcW w:w="2221" w:type="dxa"/>
            <w:tcMar>
              <w:top w:w="0" w:type="dxa"/>
              <w:left w:w="108" w:type="dxa"/>
              <w:bottom w:w="0" w:type="dxa"/>
              <w:right w:w="108" w:type="dxa"/>
            </w:tcMar>
            <w:vAlign w:val="bottom"/>
          </w:tcPr>
          <w:p w14:paraId="7385AE54"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6A7DBDBB"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4E49A74"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01064716"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68E1BCAE" w14:textId="77777777" w:rsidR="003218C6" w:rsidRPr="00871294" w:rsidRDefault="003218C6" w:rsidP="000511D8">
            <w:pPr>
              <w:jc w:val="right"/>
              <w:rPr>
                <w:color w:val="333333"/>
                <w:lang w:val="uk-UA"/>
              </w:rPr>
            </w:pPr>
            <w:r w:rsidRPr="00871294">
              <w:rPr>
                <w:color w:val="333333"/>
                <w:lang w:val="uk-UA"/>
              </w:rPr>
              <w:t>273256,176</w:t>
            </w:r>
          </w:p>
        </w:tc>
      </w:tr>
      <w:tr w:rsidR="003218C6" w:rsidRPr="00871294" w14:paraId="5020D307" w14:textId="77777777" w:rsidTr="000511D8">
        <w:trPr>
          <w:trHeight w:val="244"/>
        </w:trPr>
        <w:tc>
          <w:tcPr>
            <w:tcW w:w="3886" w:type="dxa"/>
            <w:tcMar>
              <w:top w:w="0" w:type="dxa"/>
              <w:left w:w="108" w:type="dxa"/>
              <w:bottom w:w="0" w:type="dxa"/>
              <w:right w:w="108" w:type="dxa"/>
            </w:tcMar>
            <w:vAlign w:val="bottom"/>
          </w:tcPr>
          <w:p w14:paraId="06830CAE" w14:textId="77777777" w:rsidR="003218C6" w:rsidRPr="00871294" w:rsidRDefault="003218C6" w:rsidP="000511D8">
            <w:pPr>
              <w:ind w:left="142"/>
              <w:rPr>
                <w:lang w:val="uk-UA"/>
              </w:rPr>
            </w:pPr>
            <w:r w:rsidRPr="00871294">
              <w:rPr>
                <w:lang w:val="uk-UA"/>
              </w:rPr>
              <w:t>Змішані та недиференційовані матеріали</w:t>
            </w:r>
          </w:p>
        </w:tc>
        <w:tc>
          <w:tcPr>
            <w:tcW w:w="1809" w:type="dxa"/>
            <w:tcMar>
              <w:top w:w="0" w:type="dxa"/>
              <w:left w:w="108" w:type="dxa"/>
              <w:bottom w:w="0" w:type="dxa"/>
              <w:right w:w="108" w:type="dxa"/>
            </w:tcMar>
            <w:vAlign w:val="bottom"/>
          </w:tcPr>
          <w:p w14:paraId="6C8A16D8" w14:textId="77777777" w:rsidR="003218C6" w:rsidRPr="00871294" w:rsidRDefault="003218C6" w:rsidP="000511D8">
            <w:pPr>
              <w:ind w:right="19"/>
              <w:jc w:val="right"/>
              <w:rPr>
                <w:lang w:val="uk-UA"/>
              </w:rPr>
            </w:pPr>
            <w:r w:rsidRPr="00871294">
              <w:rPr>
                <w:color w:val="333333"/>
                <w:lang w:val="uk-UA"/>
              </w:rPr>
              <w:t>105280,924</w:t>
            </w:r>
          </w:p>
        </w:tc>
        <w:tc>
          <w:tcPr>
            <w:tcW w:w="2221" w:type="dxa"/>
            <w:tcMar>
              <w:top w:w="0" w:type="dxa"/>
              <w:left w:w="108" w:type="dxa"/>
              <w:bottom w:w="0" w:type="dxa"/>
              <w:right w:w="108" w:type="dxa"/>
            </w:tcMar>
            <w:vAlign w:val="bottom"/>
          </w:tcPr>
          <w:p w14:paraId="089B600C" w14:textId="77777777" w:rsidR="003218C6" w:rsidRPr="00871294" w:rsidRDefault="003218C6" w:rsidP="000511D8">
            <w:pPr>
              <w:ind w:right="19"/>
              <w:jc w:val="right"/>
              <w:rPr>
                <w:lang w:val="uk-UA"/>
              </w:rPr>
            </w:pPr>
            <w:r w:rsidRPr="00871294">
              <w:rPr>
                <w:color w:val="333333"/>
                <w:lang w:val="uk-UA"/>
              </w:rPr>
              <w:t>194,560</w:t>
            </w:r>
          </w:p>
        </w:tc>
        <w:tc>
          <w:tcPr>
            <w:tcW w:w="1252" w:type="dxa"/>
            <w:tcMar>
              <w:top w:w="0" w:type="dxa"/>
              <w:left w:w="108" w:type="dxa"/>
              <w:bottom w:w="0" w:type="dxa"/>
              <w:right w:w="108" w:type="dxa"/>
            </w:tcMar>
            <w:vAlign w:val="bottom"/>
          </w:tcPr>
          <w:p w14:paraId="4BC05E56" w14:textId="77777777" w:rsidR="003218C6" w:rsidRPr="00871294" w:rsidRDefault="003218C6" w:rsidP="000511D8">
            <w:pPr>
              <w:jc w:val="right"/>
              <w:rPr>
                <w:color w:val="333333"/>
                <w:lang w:val="uk-UA"/>
              </w:rPr>
            </w:pPr>
            <w:r w:rsidRPr="00871294">
              <w:rPr>
                <w:color w:val="333333"/>
                <w:lang w:val="uk-UA"/>
              </w:rPr>
              <w:t>379,656</w:t>
            </w:r>
          </w:p>
        </w:tc>
        <w:tc>
          <w:tcPr>
            <w:tcW w:w="2641" w:type="dxa"/>
            <w:tcMar>
              <w:top w:w="0" w:type="dxa"/>
              <w:left w:w="108" w:type="dxa"/>
              <w:bottom w:w="0" w:type="dxa"/>
              <w:right w:w="108" w:type="dxa"/>
            </w:tcMar>
            <w:vAlign w:val="bottom"/>
          </w:tcPr>
          <w:p w14:paraId="2DEFE901" w14:textId="77777777" w:rsidR="003218C6" w:rsidRPr="00871294" w:rsidRDefault="003218C6" w:rsidP="000511D8">
            <w:pPr>
              <w:jc w:val="right"/>
              <w:rPr>
                <w:color w:val="333333"/>
                <w:lang w:val="uk-UA"/>
              </w:rPr>
            </w:pPr>
            <w:r w:rsidRPr="00871294">
              <w:rPr>
                <w:color w:val="333333"/>
                <w:lang w:val="uk-UA"/>
              </w:rPr>
              <w:t>379,656</w:t>
            </w:r>
          </w:p>
        </w:tc>
        <w:tc>
          <w:tcPr>
            <w:tcW w:w="1395" w:type="dxa"/>
            <w:tcMar>
              <w:top w:w="0" w:type="dxa"/>
              <w:left w:w="108" w:type="dxa"/>
              <w:bottom w:w="0" w:type="dxa"/>
              <w:right w:w="108" w:type="dxa"/>
            </w:tcMar>
            <w:vAlign w:val="bottom"/>
          </w:tcPr>
          <w:p w14:paraId="67CA8415"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5F3A06B9" w14:textId="77777777" w:rsidR="003218C6" w:rsidRPr="00871294" w:rsidRDefault="003218C6" w:rsidP="000511D8">
            <w:pPr>
              <w:jc w:val="right"/>
              <w:rPr>
                <w:color w:val="333333"/>
                <w:lang w:val="uk-UA"/>
              </w:rPr>
            </w:pPr>
            <w:r w:rsidRPr="00871294">
              <w:rPr>
                <w:color w:val="333333"/>
                <w:lang w:val="uk-UA"/>
              </w:rPr>
              <w:t>205,249</w:t>
            </w:r>
          </w:p>
        </w:tc>
      </w:tr>
      <w:tr w:rsidR="003218C6" w:rsidRPr="00871294" w14:paraId="5DC9BC73" w14:textId="77777777" w:rsidTr="000511D8">
        <w:trPr>
          <w:trHeight w:val="244"/>
        </w:trPr>
        <w:tc>
          <w:tcPr>
            <w:tcW w:w="3886" w:type="dxa"/>
            <w:tcMar>
              <w:top w:w="0" w:type="dxa"/>
              <w:left w:w="108" w:type="dxa"/>
              <w:bottom w:w="0" w:type="dxa"/>
              <w:right w:w="108" w:type="dxa"/>
            </w:tcMar>
            <w:vAlign w:val="bottom"/>
          </w:tcPr>
          <w:p w14:paraId="164C9BFF" w14:textId="77777777" w:rsidR="003218C6" w:rsidRPr="00871294" w:rsidRDefault="003218C6" w:rsidP="000511D8">
            <w:pPr>
              <w:ind w:left="142"/>
              <w:rPr>
                <w:lang w:val="uk-UA"/>
              </w:rPr>
            </w:pPr>
            <w:r w:rsidRPr="00871294">
              <w:rPr>
                <w:lang w:val="uk-UA"/>
              </w:rPr>
              <w:t>Залишки сортування</w:t>
            </w:r>
          </w:p>
        </w:tc>
        <w:tc>
          <w:tcPr>
            <w:tcW w:w="1809" w:type="dxa"/>
            <w:tcMar>
              <w:top w:w="0" w:type="dxa"/>
              <w:left w:w="108" w:type="dxa"/>
              <w:bottom w:w="0" w:type="dxa"/>
              <w:right w:w="108" w:type="dxa"/>
            </w:tcMar>
            <w:vAlign w:val="bottom"/>
          </w:tcPr>
          <w:p w14:paraId="1409410F" w14:textId="77777777" w:rsidR="003218C6" w:rsidRPr="00871294" w:rsidRDefault="003218C6" w:rsidP="000511D8">
            <w:pPr>
              <w:ind w:right="19"/>
              <w:jc w:val="right"/>
              <w:rPr>
                <w:lang w:val="uk-UA"/>
              </w:rPr>
            </w:pPr>
            <w:r w:rsidRPr="00871294">
              <w:rPr>
                <w:color w:val="333333"/>
                <w:lang w:val="uk-UA"/>
              </w:rPr>
              <w:t>25,820</w:t>
            </w:r>
          </w:p>
        </w:tc>
        <w:tc>
          <w:tcPr>
            <w:tcW w:w="2221" w:type="dxa"/>
            <w:tcMar>
              <w:top w:w="0" w:type="dxa"/>
              <w:left w:w="108" w:type="dxa"/>
              <w:bottom w:w="0" w:type="dxa"/>
              <w:right w:w="108" w:type="dxa"/>
            </w:tcMar>
            <w:vAlign w:val="bottom"/>
          </w:tcPr>
          <w:p w14:paraId="42119180"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3707A60E"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B7A36A9"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A8FC77C"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58E4D4EF" w14:textId="77777777" w:rsidR="003218C6" w:rsidRPr="00871294" w:rsidRDefault="003218C6" w:rsidP="000511D8">
            <w:pPr>
              <w:ind w:right="19"/>
              <w:jc w:val="right"/>
              <w:rPr>
                <w:lang w:val="uk-UA"/>
              </w:rPr>
            </w:pPr>
            <w:r w:rsidRPr="00871294">
              <w:rPr>
                <w:lang w:val="uk-UA"/>
              </w:rPr>
              <w:t>–</w:t>
            </w:r>
          </w:p>
        </w:tc>
      </w:tr>
      <w:tr w:rsidR="003218C6" w:rsidRPr="00871294" w14:paraId="67203823" w14:textId="77777777" w:rsidTr="000511D8">
        <w:trPr>
          <w:trHeight w:val="244"/>
        </w:trPr>
        <w:tc>
          <w:tcPr>
            <w:tcW w:w="3886" w:type="dxa"/>
            <w:tcMar>
              <w:top w:w="0" w:type="dxa"/>
              <w:left w:w="108" w:type="dxa"/>
              <w:bottom w:w="0" w:type="dxa"/>
              <w:right w:w="108" w:type="dxa"/>
            </w:tcMar>
            <w:vAlign w:val="bottom"/>
          </w:tcPr>
          <w:p w14:paraId="1F4F69A3" w14:textId="77777777" w:rsidR="003218C6" w:rsidRPr="00871294" w:rsidRDefault="003218C6" w:rsidP="000511D8">
            <w:pPr>
              <w:ind w:left="142"/>
              <w:rPr>
                <w:lang w:val="uk-UA"/>
              </w:rPr>
            </w:pPr>
            <w:r w:rsidRPr="00871294">
              <w:rPr>
                <w:lang w:val="uk-UA"/>
              </w:rPr>
              <w:t>Звичайний осад</w:t>
            </w:r>
          </w:p>
        </w:tc>
        <w:tc>
          <w:tcPr>
            <w:tcW w:w="1809" w:type="dxa"/>
            <w:tcMar>
              <w:top w:w="0" w:type="dxa"/>
              <w:left w:w="108" w:type="dxa"/>
              <w:bottom w:w="0" w:type="dxa"/>
              <w:right w:w="108" w:type="dxa"/>
            </w:tcMar>
            <w:vAlign w:val="bottom"/>
          </w:tcPr>
          <w:p w14:paraId="44944E3C" w14:textId="77777777" w:rsidR="003218C6" w:rsidRPr="00871294" w:rsidRDefault="003218C6" w:rsidP="000511D8">
            <w:pPr>
              <w:ind w:right="19"/>
              <w:jc w:val="right"/>
              <w:rPr>
                <w:lang w:val="uk-UA"/>
              </w:rPr>
            </w:pPr>
            <w:r w:rsidRPr="00871294">
              <w:rPr>
                <w:color w:val="333333"/>
                <w:lang w:val="uk-UA"/>
              </w:rPr>
              <w:t>22861,094</w:t>
            </w:r>
          </w:p>
        </w:tc>
        <w:tc>
          <w:tcPr>
            <w:tcW w:w="2221" w:type="dxa"/>
            <w:tcMar>
              <w:top w:w="0" w:type="dxa"/>
              <w:left w:w="108" w:type="dxa"/>
              <w:bottom w:w="0" w:type="dxa"/>
              <w:right w:w="108" w:type="dxa"/>
            </w:tcMar>
            <w:vAlign w:val="bottom"/>
          </w:tcPr>
          <w:p w14:paraId="088A1A3C" w14:textId="77777777" w:rsidR="003218C6" w:rsidRPr="00871294" w:rsidRDefault="003218C6" w:rsidP="000511D8">
            <w:pPr>
              <w:ind w:right="19"/>
              <w:jc w:val="right"/>
              <w:rPr>
                <w:lang w:val="uk-UA"/>
              </w:rPr>
            </w:pPr>
            <w:r w:rsidRPr="00871294">
              <w:rPr>
                <w:color w:val="333333"/>
                <w:lang w:val="uk-UA"/>
              </w:rPr>
              <w:t>579,900</w:t>
            </w:r>
          </w:p>
        </w:tc>
        <w:tc>
          <w:tcPr>
            <w:tcW w:w="1252" w:type="dxa"/>
            <w:tcMar>
              <w:top w:w="0" w:type="dxa"/>
              <w:left w:w="108" w:type="dxa"/>
              <w:bottom w:w="0" w:type="dxa"/>
              <w:right w:w="108" w:type="dxa"/>
            </w:tcMar>
            <w:vAlign w:val="bottom"/>
          </w:tcPr>
          <w:p w14:paraId="351D1962"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3863972C"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FAB5344"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4AA64134" w14:textId="77777777" w:rsidR="003218C6" w:rsidRPr="00871294" w:rsidRDefault="003218C6" w:rsidP="000511D8">
            <w:pPr>
              <w:jc w:val="right"/>
              <w:rPr>
                <w:color w:val="333333"/>
                <w:lang w:val="uk-UA"/>
              </w:rPr>
            </w:pPr>
            <w:r w:rsidRPr="00871294">
              <w:rPr>
                <w:color w:val="333333"/>
                <w:lang w:val="uk-UA"/>
              </w:rPr>
              <w:t>66,520</w:t>
            </w:r>
          </w:p>
        </w:tc>
      </w:tr>
      <w:tr w:rsidR="003218C6" w:rsidRPr="00871294" w14:paraId="515CDCC7" w14:textId="77777777" w:rsidTr="000511D8">
        <w:trPr>
          <w:trHeight w:val="244"/>
        </w:trPr>
        <w:tc>
          <w:tcPr>
            <w:tcW w:w="3886" w:type="dxa"/>
            <w:tcMar>
              <w:top w:w="0" w:type="dxa"/>
              <w:left w:w="108" w:type="dxa"/>
              <w:bottom w:w="0" w:type="dxa"/>
              <w:right w:w="108" w:type="dxa"/>
            </w:tcMar>
            <w:vAlign w:val="bottom"/>
          </w:tcPr>
          <w:p w14:paraId="5A168528" w14:textId="77777777" w:rsidR="003218C6" w:rsidRPr="00871294" w:rsidRDefault="003218C6" w:rsidP="000511D8">
            <w:pPr>
              <w:ind w:left="142"/>
              <w:rPr>
                <w:lang w:val="uk-UA"/>
              </w:rPr>
            </w:pPr>
            <w:r w:rsidRPr="00871294">
              <w:rPr>
                <w:lang w:val="uk-UA"/>
              </w:rPr>
              <w:t>Мінеральні відходи будівництва та знесення об’єктів, у т. ч. змішані будівельні відходи</w:t>
            </w:r>
          </w:p>
        </w:tc>
        <w:tc>
          <w:tcPr>
            <w:tcW w:w="1809" w:type="dxa"/>
            <w:tcMar>
              <w:top w:w="0" w:type="dxa"/>
              <w:left w:w="108" w:type="dxa"/>
              <w:bottom w:w="0" w:type="dxa"/>
              <w:right w:w="108" w:type="dxa"/>
            </w:tcMar>
            <w:vAlign w:val="bottom"/>
          </w:tcPr>
          <w:p w14:paraId="2CFF45B2" w14:textId="77777777" w:rsidR="003218C6" w:rsidRPr="00871294" w:rsidRDefault="003218C6" w:rsidP="000511D8">
            <w:pPr>
              <w:ind w:right="19"/>
              <w:jc w:val="right"/>
              <w:rPr>
                <w:lang w:val="uk-UA"/>
              </w:rPr>
            </w:pPr>
            <w:r w:rsidRPr="00871294">
              <w:rPr>
                <w:color w:val="333333"/>
                <w:lang w:val="uk-UA"/>
              </w:rPr>
              <w:t>3158,080</w:t>
            </w:r>
          </w:p>
        </w:tc>
        <w:tc>
          <w:tcPr>
            <w:tcW w:w="2221" w:type="dxa"/>
            <w:tcMar>
              <w:top w:w="0" w:type="dxa"/>
              <w:left w:w="108" w:type="dxa"/>
              <w:bottom w:w="0" w:type="dxa"/>
              <w:right w:w="108" w:type="dxa"/>
            </w:tcMar>
            <w:vAlign w:val="bottom"/>
          </w:tcPr>
          <w:p w14:paraId="5821824C"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18908623"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B76AF19"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13284FBD"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0C87D0AB" w14:textId="77777777" w:rsidR="003218C6" w:rsidRPr="00871294" w:rsidRDefault="003218C6" w:rsidP="000511D8">
            <w:pPr>
              <w:jc w:val="right"/>
              <w:rPr>
                <w:color w:val="333333"/>
                <w:lang w:val="uk-UA"/>
              </w:rPr>
            </w:pPr>
            <w:r w:rsidRPr="00871294">
              <w:rPr>
                <w:color w:val="333333"/>
                <w:lang w:val="uk-UA"/>
              </w:rPr>
              <w:t>20352,005</w:t>
            </w:r>
          </w:p>
        </w:tc>
      </w:tr>
      <w:tr w:rsidR="003218C6" w:rsidRPr="00871294" w14:paraId="0876D5DC" w14:textId="77777777" w:rsidTr="000511D8">
        <w:trPr>
          <w:trHeight w:val="244"/>
        </w:trPr>
        <w:tc>
          <w:tcPr>
            <w:tcW w:w="3886" w:type="dxa"/>
            <w:tcMar>
              <w:top w:w="0" w:type="dxa"/>
              <w:left w:w="108" w:type="dxa"/>
              <w:bottom w:w="0" w:type="dxa"/>
              <w:right w:w="108" w:type="dxa"/>
            </w:tcMar>
            <w:vAlign w:val="bottom"/>
          </w:tcPr>
          <w:p w14:paraId="728EA205" w14:textId="77777777" w:rsidR="003218C6" w:rsidRPr="00871294" w:rsidRDefault="003218C6" w:rsidP="000511D8">
            <w:pPr>
              <w:ind w:left="142"/>
              <w:rPr>
                <w:lang w:val="uk-UA"/>
              </w:rPr>
            </w:pPr>
            <w:r w:rsidRPr="00871294">
              <w:rPr>
                <w:lang w:val="uk-UA"/>
              </w:rPr>
              <w:t>Інші мінеральні відходи</w:t>
            </w:r>
          </w:p>
        </w:tc>
        <w:tc>
          <w:tcPr>
            <w:tcW w:w="1809" w:type="dxa"/>
            <w:tcMar>
              <w:top w:w="0" w:type="dxa"/>
              <w:left w:w="108" w:type="dxa"/>
              <w:bottom w:w="0" w:type="dxa"/>
              <w:right w:w="108" w:type="dxa"/>
            </w:tcMar>
            <w:vAlign w:val="bottom"/>
          </w:tcPr>
          <w:p w14:paraId="64EA90F3" w14:textId="77777777" w:rsidR="003218C6" w:rsidRPr="00871294" w:rsidRDefault="003218C6" w:rsidP="000511D8">
            <w:pPr>
              <w:ind w:right="19"/>
              <w:jc w:val="right"/>
              <w:rPr>
                <w:lang w:val="uk-UA"/>
              </w:rPr>
            </w:pPr>
            <w:r w:rsidRPr="00871294">
              <w:rPr>
                <w:color w:val="333333"/>
                <w:lang w:val="uk-UA"/>
              </w:rPr>
              <w:t>11437,106</w:t>
            </w:r>
          </w:p>
        </w:tc>
        <w:tc>
          <w:tcPr>
            <w:tcW w:w="2221" w:type="dxa"/>
            <w:tcMar>
              <w:top w:w="0" w:type="dxa"/>
              <w:left w:w="108" w:type="dxa"/>
              <w:bottom w:w="0" w:type="dxa"/>
              <w:right w:w="108" w:type="dxa"/>
            </w:tcMar>
            <w:vAlign w:val="bottom"/>
          </w:tcPr>
          <w:p w14:paraId="15C7B34A"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2935DEC6"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12B010F3"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0786E48A"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5CFA46B1" w14:textId="77777777" w:rsidR="003218C6" w:rsidRPr="00871294" w:rsidRDefault="003218C6" w:rsidP="000511D8">
            <w:pPr>
              <w:ind w:right="19"/>
              <w:jc w:val="right"/>
              <w:rPr>
                <w:lang w:val="uk-UA"/>
              </w:rPr>
            </w:pPr>
            <w:r w:rsidRPr="00871294">
              <w:rPr>
                <w:lang w:val="uk-UA"/>
              </w:rPr>
              <w:t>–</w:t>
            </w:r>
          </w:p>
        </w:tc>
      </w:tr>
      <w:tr w:rsidR="003218C6" w:rsidRPr="00871294" w14:paraId="52953E3E" w14:textId="77777777" w:rsidTr="000511D8">
        <w:trPr>
          <w:trHeight w:val="244"/>
        </w:trPr>
        <w:tc>
          <w:tcPr>
            <w:tcW w:w="3886" w:type="dxa"/>
            <w:tcMar>
              <w:top w:w="0" w:type="dxa"/>
              <w:left w:w="108" w:type="dxa"/>
              <w:bottom w:w="0" w:type="dxa"/>
              <w:right w:w="108" w:type="dxa"/>
            </w:tcMar>
            <w:vAlign w:val="bottom"/>
          </w:tcPr>
          <w:p w14:paraId="51F71F6E" w14:textId="77777777" w:rsidR="003218C6" w:rsidRPr="00871294" w:rsidRDefault="003218C6" w:rsidP="000511D8">
            <w:pPr>
              <w:ind w:left="142"/>
              <w:rPr>
                <w:lang w:val="uk-UA"/>
              </w:rPr>
            </w:pPr>
            <w:r w:rsidRPr="00871294">
              <w:rPr>
                <w:lang w:val="uk-UA"/>
              </w:rPr>
              <w:t>Відходи згоряння</w:t>
            </w:r>
          </w:p>
        </w:tc>
        <w:tc>
          <w:tcPr>
            <w:tcW w:w="1809" w:type="dxa"/>
            <w:tcMar>
              <w:top w:w="0" w:type="dxa"/>
              <w:left w:w="108" w:type="dxa"/>
              <w:bottom w:w="0" w:type="dxa"/>
              <w:right w:w="108" w:type="dxa"/>
            </w:tcMar>
            <w:vAlign w:val="bottom"/>
          </w:tcPr>
          <w:p w14:paraId="107D95E2" w14:textId="77777777" w:rsidR="003218C6" w:rsidRPr="00871294" w:rsidRDefault="003218C6" w:rsidP="000511D8">
            <w:pPr>
              <w:ind w:right="19"/>
              <w:jc w:val="right"/>
              <w:rPr>
                <w:lang w:val="uk-UA"/>
              </w:rPr>
            </w:pPr>
            <w:r w:rsidRPr="00871294">
              <w:rPr>
                <w:color w:val="333333"/>
                <w:lang w:val="uk-UA"/>
              </w:rPr>
              <w:t>-</w:t>
            </w:r>
          </w:p>
        </w:tc>
        <w:tc>
          <w:tcPr>
            <w:tcW w:w="2221" w:type="dxa"/>
            <w:tcMar>
              <w:top w:w="0" w:type="dxa"/>
              <w:left w:w="108" w:type="dxa"/>
              <w:bottom w:w="0" w:type="dxa"/>
              <w:right w:w="108" w:type="dxa"/>
            </w:tcMar>
            <w:vAlign w:val="bottom"/>
          </w:tcPr>
          <w:p w14:paraId="3CEBA730"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3779BD19"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545827B2"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4F7B9AB"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E9AC570" w14:textId="77777777" w:rsidR="003218C6" w:rsidRPr="00871294" w:rsidRDefault="003218C6" w:rsidP="000511D8">
            <w:pPr>
              <w:ind w:right="19"/>
              <w:jc w:val="right"/>
              <w:rPr>
                <w:lang w:val="uk-UA"/>
              </w:rPr>
            </w:pPr>
            <w:r w:rsidRPr="00871294">
              <w:rPr>
                <w:lang w:val="uk-UA"/>
              </w:rPr>
              <w:t>–</w:t>
            </w:r>
          </w:p>
        </w:tc>
      </w:tr>
      <w:tr w:rsidR="003218C6" w:rsidRPr="00871294" w14:paraId="14B19FAB" w14:textId="77777777" w:rsidTr="000511D8">
        <w:trPr>
          <w:trHeight w:val="244"/>
        </w:trPr>
        <w:tc>
          <w:tcPr>
            <w:tcW w:w="3886" w:type="dxa"/>
            <w:tcMar>
              <w:top w:w="0" w:type="dxa"/>
              <w:left w:w="108" w:type="dxa"/>
              <w:bottom w:w="0" w:type="dxa"/>
              <w:right w:w="108" w:type="dxa"/>
            </w:tcMar>
            <w:vAlign w:val="bottom"/>
          </w:tcPr>
          <w:p w14:paraId="4281A139" w14:textId="77777777" w:rsidR="003218C6" w:rsidRPr="00871294" w:rsidRDefault="003218C6" w:rsidP="000511D8">
            <w:pPr>
              <w:ind w:left="142"/>
              <w:rPr>
                <w:lang w:val="uk-UA"/>
              </w:rPr>
            </w:pPr>
            <w:r w:rsidRPr="00871294">
              <w:rPr>
                <w:smallCaps/>
                <w:lang w:val="uk-UA"/>
              </w:rPr>
              <w:t>Ґ</w:t>
            </w:r>
            <w:r w:rsidRPr="00871294">
              <w:rPr>
                <w:lang w:val="uk-UA"/>
              </w:rPr>
              <w:t>рунтові відходи</w:t>
            </w:r>
          </w:p>
        </w:tc>
        <w:tc>
          <w:tcPr>
            <w:tcW w:w="1809" w:type="dxa"/>
            <w:tcMar>
              <w:top w:w="0" w:type="dxa"/>
              <w:left w:w="108" w:type="dxa"/>
              <w:bottom w:w="0" w:type="dxa"/>
              <w:right w:w="108" w:type="dxa"/>
            </w:tcMar>
            <w:vAlign w:val="bottom"/>
          </w:tcPr>
          <w:p w14:paraId="0212D33D" w14:textId="77777777" w:rsidR="003218C6" w:rsidRPr="00871294" w:rsidRDefault="003218C6" w:rsidP="000511D8">
            <w:pPr>
              <w:ind w:right="19"/>
              <w:jc w:val="right"/>
              <w:rPr>
                <w:lang w:val="uk-UA"/>
              </w:rPr>
            </w:pPr>
            <w:r w:rsidRPr="00871294">
              <w:rPr>
                <w:color w:val="333333"/>
                <w:lang w:val="uk-UA"/>
              </w:rPr>
              <w:t>1052,480</w:t>
            </w:r>
          </w:p>
        </w:tc>
        <w:tc>
          <w:tcPr>
            <w:tcW w:w="2221" w:type="dxa"/>
            <w:tcMar>
              <w:top w:w="0" w:type="dxa"/>
              <w:left w:w="108" w:type="dxa"/>
              <w:bottom w:w="0" w:type="dxa"/>
              <w:right w:w="108" w:type="dxa"/>
            </w:tcMar>
            <w:vAlign w:val="bottom"/>
          </w:tcPr>
          <w:p w14:paraId="273E823C" w14:textId="77777777" w:rsidR="003218C6" w:rsidRPr="00871294" w:rsidRDefault="003218C6" w:rsidP="000511D8">
            <w:pPr>
              <w:ind w:right="19"/>
              <w:jc w:val="right"/>
              <w:rPr>
                <w:lang w:val="uk-UA"/>
              </w:rPr>
            </w:pPr>
            <w:r w:rsidRPr="00871294">
              <w:rPr>
                <w:color w:val="333333"/>
                <w:lang w:val="uk-UA"/>
              </w:rPr>
              <w:t>5,630</w:t>
            </w:r>
          </w:p>
        </w:tc>
        <w:tc>
          <w:tcPr>
            <w:tcW w:w="1252" w:type="dxa"/>
            <w:tcMar>
              <w:top w:w="0" w:type="dxa"/>
              <w:left w:w="108" w:type="dxa"/>
              <w:bottom w:w="0" w:type="dxa"/>
              <w:right w:w="108" w:type="dxa"/>
            </w:tcMar>
            <w:vAlign w:val="bottom"/>
          </w:tcPr>
          <w:p w14:paraId="2416FEAF"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2135439C"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136F8ED1"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9C6A4EB" w14:textId="77777777" w:rsidR="003218C6" w:rsidRPr="00871294" w:rsidRDefault="003218C6" w:rsidP="000511D8">
            <w:pPr>
              <w:ind w:right="19"/>
              <w:jc w:val="right"/>
              <w:rPr>
                <w:lang w:val="uk-UA"/>
              </w:rPr>
            </w:pPr>
            <w:r w:rsidRPr="00871294">
              <w:rPr>
                <w:lang w:val="uk-UA"/>
              </w:rPr>
              <w:t>–</w:t>
            </w:r>
          </w:p>
        </w:tc>
      </w:tr>
      <w:tr w:rsidR="003218C6" w:rsidRPr="00871294" w14:paraId="0C7B1141" w14:textId="77777777" w:rsidTr="000511D8">
        <w:trPr>
          <w:trHeight w:val="244"/>
        </w:trPr>
        <w:tc>
          <w:tcPr>
            <w:tcW w:w="3886" w:type="dxa"/>
            <w:tcMar>
              <w:top w:w="0" w:type="dxa"/>
              <w:left w:w="108" w:type="dxa"/>
              <w:bottom w:w="0" w:type="dxa"/>
              <w:right w:w="108" w:type="dxa"/>
            </w:tcMar>
            <w:vAlign w:val="bottom"/>
          </w:tcPr>
          <w:p w14:paraId="7D4723DB" w14:textId="77777777" w:rsidR="003218C6" w:rsidRPr="00871294" w:rsidRDefault="003218C6" w:rsidP="000511D8">
            <w:pPr>
              <w:ind w:left="142"/>
              <w:rPr>
                <w:lang w:val="uk-UA"/>
              </w:rPr>
            </w:pPr>
            <w:r w:rsidRPr="00871294">
              <w:rPr>
                <w:lang w:val="uk-UA"/>
              </w:rPr>
              <w:t>Пуста порода від днопоглиблювальних робіт</w:t>
            </w:r>
          </w:p>
        </w:tc>
        <w:tc>
          <w:tcPr>
            <w:tcW w:w="1809" w:type="dxa"/>
            <w:tcMar>
              <w:top w:w="0" w:type="dxa"/>
              <w:left w:w="108" w:type="dxa"/>
              <w:bottom w:w="0" w:type="dxa"/>
              <w:right w:w="108" w:type="dxa"/>
            </w:tcMar>
            <w:vAlign w:val="bottom"/>
          </w:tcPr>
          <w:p w14:paraId="2D37865D" w14:textId="77777777" w:rsidR="003218C6" w:rsidRPr="00871294" w:rsidRDefault="003218C6" w:rsidP="000511D8">
            <w:pPr>
              <w:ind w:right="19"/>
              <w:jc w:val="right"/>
              <w:rPr>
                <w:lang w:val="uk-UA"/>
              </w:rPr>
            </w:pPr>
            <w:r w:rsidRPr="00871294">
              <w:rPr>
                <w:color w:val="333333"/>
                <w:lang w:val="uk-UA"/>
              </w:rPr>
              <w:t>-</w:t>
            </w:r>
          </w:p>
        </w:tc>
        <w:tc>
          <w:tcPr>
            <w:tcW w:w="2221" w:type="dxa"/>
            <w:tcMar>
              <w:top w:w="0" w:type="dxa"/>
              <w:left w:w="108" w:type="dxa"/>
              <w:bottom w:w="0" w:type="dxa"/>
              <w:right w:w="108" w:type="dxa"/>
            </w:tcMar>
            <w:vAlign w:val="bottom"/>
          </w:tcPr>
          <w:p w14:paraId="462A76BA"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66198859"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7C90A2CF"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53C2CF4B"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73973FE4" w14:textId="77777777" w:rsidR="003218C6" w:rsidRPr="00871294" w:rsidRDefault="003218C6" w:rsidP="000511D8">
            <w:pPr>
              <w:ind w:right="19"/>
              <w:jc w:val="right"/>
              <w:rPr>
                <w:lang w:val="uk-UA"/>
              </w:rPr>
            </w:pPr>
            <w:r w:rsidRPr="00871294">
              <w:rPr>
                <w:lang w:val="uk-UA"/>
              </w:rPr>
              <w:t>–</w:t>
            </w:r>
          </w:p>
        </w:tc>
      </w:tr>
      <w:tr w:rsidR="003218C6" w:rsidRPr="00871294" w14:paraId="100DB481" w14:textId="77777777" w:rsidTr="000511D8">
        <w:trPr>
          <w:trHeight w:val="244"/>
        </w:trPr>
        <w:tc>
          <w:tcPr>
            <w:tcW w:w="3886" w:type="dxa"/>
            <w:tcMar>
              <w:top w:w="0" w:type="dxa"/>
              <w:left w:w="108" w:type="dxa"/>
              <w:bottom w:w="0" w:type="dxa"/>
              <w:right w:w="108" w:type="dxa"/>
            </w:tcMar>
            <w:vAlign w:val="bottom"/>
          </w:tcPr>
          <w:p w14:paraId="6851B52A" w14:textId="77777777" w:rsidR="003218C6" w:rsidRPr="00871294" w:rsidRDefault="003218C6" w:rsidP="000511D8">
            <w:pPr>
              <w:ind w:left="142"/>
              <w:rPr>
                <w:lang w:val="uk-UA"/>
              </w:rPr>
            </w:pPr>
            <w:r w:rsidRPr="00871294">
              <w:rPr>
                <w:lang w:val="uk-UA"/>
              </w:rPr>
              <w:t>Затверділі, стабілізовані або засклянілі відходи; мінеральні відходи, що утворюються після переробки</w:t>
            </w:r>
          </w:p>
        </w:tc>
        <w:tc>
          <w:tcPr>
            <w:tcW w:w="1809" w:type="dxa"/>
            <w:tcMar>
              <w:top w:w="0" w:type="dxa"/>
              <w:left w:w="108" w:type="dxa"/>
              <w:bottom w:w="0" w:type="dxa"/>
              <w:right w:w="108" w:type="dxa"/>
            </w:tcMar>
            <w:vAlign w:val="bottom"/>
          </w:tcPr>
          <w:p w14:paraId="21A00232" w14:textId="77777777" w:rsidR="003218C6" w:rsidRPr="00871294" w:rsidRDefault="003218C6" w:rsidP="000511D8">
            <w:pPr>
              <w:ind w:right="19"/>
              <w:jc w:val="right"/>
              <w:rPr>
                <w:lang w:val="uk-UA"/>
              </w:rPr>
            </w:pPr>
            <w:r w:rsidRPr="00871294">
              <w:rPr>
                <w:color w:val="333333"/>
                <w:lang w:val="uk-UA"/>
              </w:rPr>
              <w:t>106,500</w:t>
            </w:r>
          </w:p>
        </w:tc>
        <w:tc>
          <w:tcPr>
            <w:tcW w:w="2221" w:type="dxa"/>
            <w:tcMar>
              <w:top w:w="0" w:type="dxa"/>
              <w:left w:w="108" w:type="dxa"/>
              <w:bottom w:w="0" w:type="dxa"/>
              <w:right w:w="108" w:type="dxa"/>
            </w:tcMar>
            <w:vAlign w:val="bottom"/>
          </w:tcPr>
          <w:p w14:paraId="12810E43" w14:textId="77777777" w:rsidR="003218C6" w:rsidRPr="00871294" w:rsidRDefault="003218C6" w:rsidP="000511D8">
            <w:pPr>
              <w:ind w:right="19"/>
              <w:jc w:val="right"/>
              <w:rPr>
                <w:lang w:val="uk-UA"/>
              </w:rPr>
            </w:pPr>
            <w:r w:rsidRPr="00871294">
              <w:rPr>
                <w:color w:val="333333"/>
                <w:lang w:val="uk-UA"/>
              </w:rPr>
              <w:t>-</w:t>
            </w:r>
          </w:p>
        </w:tc>
        <w:tc>
          <w:tcPr>
            <w:tcW w:w="1252" w:type="dxa"/>
            <w:tcMar>
              <w:top w:w="0" w:type="dxa"/>
              <w:left w:w="108" w:type="dxa"/>
              <w:bottom w:w="0" w:type="dxa"/>
              <w:right w:w="108" w:type="dxa"/>
            </w:tcMar>
            <w:vAlign w:val="bottom"/>
          </w:tcPr>
          <w:p w14:paraId="7C0CC880" w14:textId="77777777" w:rsidR="003218C6" w:rsidRPr="00871294" w:rsidRDefault="003218C6" w:rsidP="000511D8">
            <w:pPr>
              <w:ind w:right="19"/>
              <w:jc w:val="right"/>
              <w:rPr>
                <w:lang w:val="uk-UA"/>
              </w:rPr>
            </w:pPr>
            <w:r w:rsidRPr="00871294">
              <w:rPr>
                <w:lang w:val="uk-UA"/>
              </w:rPr>
              <w:t>–</w:t>
            </w:r>
          </w:p>
        </w:tc>
        <w:tc>
          <w:tcPr>
            <w:tcW w:w="2641" w:type="dxa"/>
            <w:tcMar>
              <w:top w:w="0" w:type="dxa"/>
              <w:left w:w="108" w:type="dxa"/>
              <w:bottom w:w="0" w:type="dxa"/>
              <w:right w:w="108" w:type="dxa"/>
            </w:tcMar>
            <w:vAlign w:val="bottom"/>
          </w:tcPr>
          <w:p w14:paraId="1174BE21" w14:textId="77777777" w:rsidR="003218C6" w:rsidRPr="00871294" w:rsidRDefault="003218C6" w:rsidP="000511D8">
            <w:pPr>
              <w:ind w:right="19"/>
              <w:jc w:val="right"/>
              <w:rPr>
                <w:lang w:val="uk-UA"/>
              </w:rPr>
            </w:pPr>
            <w:r w:rsidRPr="00871294">
              <w:rPr>
                <w:lang w:val="uk-UA"/>
              </w:rPr>
              <w:t>–</w:t>
            </w:r>
          </w:p>
        </w:tc>
        <w:tc>
          <w:tcPr>
            <w:tcW w:w="1395" w:type="dxa"/>
            <w:tcMar>
              <w:top w:w="0" w:type="dxa"/>
              <w:left w:w="108" w:type="dxa"/>
              <w:bottom w:w="0" w:type="dxa"/>
              <w:right w:w="108" w:type="dxa"/>
            </w:tcMar>
            <w:vAlign w:val="bottom"/>
          </w:tcPr>
          <w:p w14:paraId="46AEB38E" w14:textId="77777777" w:rsidR="003218C6" w:rsidRPr="00871294" w:rsidRDefault="003218C6" w:rsidP="000511D8">
            <w:pPr>
              <w:ind w:right="19"/>
              <w:jc w:val="right"/>
              <w:rPr>
                <w:lang w:val="uk-UA"/>
              </w:rPr>
            </w:pPr>
            <w:r w:rsidRPr="00871294">
              <w:rPr>
                <w:lang w:val="uk-UA"/>
              </w:rPr>
              <w:t>–</w:t>
            </w:r>
          </w:p>
        </w:tc>
        <w:tc>
          <w:tcPr>
            <w:tcW w:w="1386" w:type="dxa"/>
            <w:tcMar>
              <w:top w:w="0" w:type="dxa"/>
              <w:left w:w="108" w:type="dxa"/>
              <w:bottom w:w="0" w:type="dxa"/>
              <w:right w:w="108" w:type="dxa"/>
            </w:tcMar>
            <w:vAlign w:val="bottom"/>
          </w:tcPr>
          <w:p w14:paraId="372B37F0" w14:textId="77777777" w:rsidR="003218C6" w:rsidRPr="00871294" w:rsidRDefault="003218C6" w:rsidP="000511D8">
            <w:pPr>
              <w:jc w:val="right"/>
              <w:rPr>
                <w:color w:val="333333"/>
                <w:lang w:val="uk-UA"/>
              </w:rPr>
            </w:pPr>
            <w:r w:rsidRPr="00871294">
              <w:rPr>
                <w:color w:val="333333"/>
                <w:lang w:val="uk-UA"/>
              </w:rPr>
              <w:t>121,500</w:t>
            </w:r>
          </w:p>
        </w:tc>
      </w:tr>
    </w:tbl>
    <w:p w14:paraId="78D262D2" w14:textId="77777777" w:rsidR="003218C6" w:rsidRPr="00871294" w:rsidRDefault="003218C6" w:rsidP="003218C6">
      <w:pPr>
        <w:spacing w:before="60"/>
        <w:rPr>
          <w:sz w:val="20"/>
          <w:szCs w:val="20"/>
          <w:lang w:val="uk-UA"/>
        </w:rPr>
      </w:pPr>
      <w:r w:rsidRPr="00871294">
        <w:rPr>
          <w:sz w:val="16"/>
          <w:szCs w:val="16"/>
          <w:vertAlign w:val="superscript"/>
          <w:lang w:val="uk-UA"/>
        </w:rPr>
        <w:t>________________</w:t>
      </w:r>
    </w:p>
    <w:p w14:paraId="3A2607B4" w14:textId="16732044" w:rsidR="003218C6" w:rsidRPr="00871294" w:rsidRDefault="003218C6" w:rsidP="003218C6">
      <w:pPr>
        <w:spacing w:before="60"/>
        <w:rPr>
          <w:lang w:val="uk-UA"/>
        </w:rPr>
      </w:pPr>
      <w:r w:rsidRPr="00871294">
        <w:rPr>
          <w:vertAlign w:val="superscript"/>
          <w:lang w:val="uk-UA"/>
        </w:rPr>
        <w:t>1</w:t>
      </w:r>
      <w:r w:rsidRPr="00871294">
        <w:rPr>
          <w:lang w:val="uk-UA"/>
        </w:rPr>
        <w:t> Дані наведено за місцезнаходженням (реєстрації) підприємств</w:t>
      </w:r>
    </w:p>
    <w:p w14:paraId="60025024" w14:textId="77777777" w:rsidR="003218C6" w:rsidRPr="00871294" w:rsidRDefault="003218C6" w:rsidP="003218C6">
      <w:pPr>
        <w:pBdr>
          <w:top w:val="nil"/>
          <w:left w:val="nil"/>
          <w:bottom w:val="nil"/>
          <w:right w:val="nil"/>
          <w:between w:val="nil"/>
        </w:pBdr>
        <w:spacing w:after="120"/>
        <w:ind w:left="543"/>
        <w:rPr>
          <w:color w:val="000000"/>
          <w:lang w:val="uk-UA"/>
        </w:rPr>
        <w:sectPr w:rsidR="003218C6" w:rsidRPr="00871294" w:rsidSect="00042317">
          <w:headerReference w:type="default" r:id="rId50"/>
          <w:footerReference w:type="default" r:id="rId51"/>
          <w:pgSz w:w="16838" w:h="11906" w:orient="landscape"/>
          <w:pgMar w:top="851" w:right="851" w:bottom="851" w:left="1418" w:header="709" w:footer="709" w:gutter="0"/>
          <w:cols w:space="720"/>
        </w:sectPr>
      </w:pPr>
    </w:p>
    <w:p w14:paraId="53C9676B" w14:textId="77777777" w:rsidR="003218C6" w:rsidRPr="00871294" w:rsidRDefault="003218C6" w:rsidP="003218C6">
      <w:pPr>
        <w:pBdr>
          <w:top w:val="nil"/>
          <w:left w:val="nil"/>
          <w:bottom w:val="nil"/>
          <w:right w:val="nil"/>
          <w:between w:val="nil"/>
        </w:pBdr>
        <w:shd w:val="clear" w:color="auto" w:fill="FFFFFF"/>
        <w:ind w:firstLine="448"/>
        <w:jc w:val="both"/>
        <w:rPr>
          <w:color w:val="000000"/>
          <w:sz w:val="28"/>
          <w:szCs w:val="28"/>
          <w:lang w:val="uk-UA"/>
        </w:rPr>
      </w:pPr>
      <w:r w:rsidRPr="00871294">
        <w:rPr>
          <w:color w:val="000000"/>
          <w:sz w:val="28"/>
          <w:szCs w:val="28"/>
          <w:lang w:val="uk-UA"/>
        </w:rPr>
        <w:lastRenderedPageBreak/>
        <w:t>Зберігання та накопичення відходів, особливо токсичних, є джерелом тривалого негативного впливу на здоров’я людей і стан навколишнього природного середовища. Відповідно  до  державного  статистичного  спостереження l-відходи основні показники управління небезпечними відходами за 2019-2024 роки наведено в табл. 2.3. За результатами аналізу показників можна відмітити скорочення відходів на зберіганні за рахунок збільшення частки відновлених відходів та передачі іншим суб’єктам господарювання.</w:t>
      </w:r>
    </w:p>
    <w:p w14:paraId="709154C0" w14:textId="77777777" w:rsidR="003218C6" w:rsidRPr="00871294" w:rsidRDefault="003218C6" w:rsidP="003218C6">
      <w:pPr>
        <w:pBdr>
          <w:top w:val="nil"/>
          <w:left w:val="nil"/>
          <w:bottom w:val="nil"/>
          <w:right w:val="nil"/>
          <w:between w:val="nil"/>
        </w:pBdr>
        <w:shd w:val="clear" w:color="auto" w:fill="FFFFFF"/>
        <w:ind w:firstLine="448"/>
        <w:jc w:val="both"/>
        <w:rPr>
          <w:color w:val="000000"/>
          <w:sz w:val="28"/>
          <w:szCs w:val="28"/>
          <w:lang w:val="uk-UA"/>
        </w:rPr>
      </w:pPr>
      <w:r w:rsidRPr="00871294">
        <w:rPr>
          <w:color w:val="000000"/>
          <w:sz w:val="28"/>
          <w:szCs w:val="28"/>
          <w:lang w:val="uk-UA"/>
        </w:rPr>
        <w:t>Закон України «Про управління відходами» [5] запроваджує нові вимоги до дозвільної системи у сфері управління відходами. 5 грудня 2023 року Кабінет Міністрів України прийняв постанову №1279 «Про затвердження Порядку створення та адміністрування інформаційної системи управління відходами» [30], згідно з якою з 1.01.2025 втратили чинність постанова Кабінету Міністрів України від 3 серпня 1998 р. № 1216 «Про затвердження Порядку ведення реєстру місць видалення відходів» та постанова Кабінету Міністрів України від 31 серпня 1998 р. № 1360 «Про затвердження Порядку ведення реєстру об’єктів утворення, оброблення та утилізації відходів».</w:t>
      </w:r>
    </w:p>
    <w:p w14:paraId="126D44A3" w14:textId="77777777" w:rsidR="003218C6" w:rsidRPr="00871294" w:rsidRDefault="003218C6" w:rsidP="003218C6">
      <w:pPr>
        <w:pBdr>
          <w:top w:val="nil"/>
          <w:left w:val="nil"/>
          <w:bottom w:val="nil"/>
          <w:right w:val="nil"/>
          <w:between w:val="nil"/>
        </w:pBdr>
        <w:shd w:val="clear" w:color="auto" w:fill="FFFFFF"/>
        <w:spacing w:after="150"/>
        <w:ind w:firstLine="450"/>
        <w:jc w:val="both"/>
        <w:rPr>
          <w:color w:val="000000"/>
          <w:sz w:val="28"/>
          <w:szCs w:val="28"/>
          <w:lang w:val="uk-UA"/>
        </w:rPr>
      </w:pPr>
      <w:r w:rsidRPr="00871294">
        <w:rPr>
          <w:color w:val="000000"/>
          <w:sz w:val="28"/>
          <w:szCs w:val="28"/>
          <w:lang w:val="uk-UA"/>
        </w:rPr>
        <w:t>Згідно «Порядку створення та адміністрування інформаційної системи управління відходами» [30] створено інформаційну систему управління відходами як функціональний модуль Єдиної екологічної платформи «</w:t>
      </w:r>
      <w:proofErr w:type="spellStart"/>
      <w:r w:rsidRPr="00871294">
        <w:rPr>
          <w:color w:val="000000"/>
          <w:sz w:val="28"/>
          <w:szCs w:val="28"/>
          <w:lang w:val="uk-UA"/>
        </w:rPr>
        <w:t>ЕкоСистема</w:t>
      </w:r>
      <w:proofErr w:type="spellEnd"/>
      <w:r w:rsidRPr="00871294">
        <w:rPr>
          <w:color w:val="000000"/>
          <w:sz w:val="28"/>
          <w:szCs w:val="28"/>
          <w:lang w:val="uk-UA"/>
        </w:rPr>
        <w:t>» (https://eco.gov.ua/), який забезпечує доступ до інформації про відходи, виробників продукції, організації розширеної відповідальності виробника, суб’єктів господарювання у сфері оброблення відходів у вигляді електронної бази даних. Згідно Закону України «Про управління відходами» [5] суб’єкти господарювання, які мають намір здійснювати або здійснюють діяльність у сфері оброблення відходів, зобов’язані створити обліковий запис в інформаційній системі управління відходами та внести до системи визначені законодавством необхідні відомості.</w:t>
      </w:r>
      <w:bookmarkStart w:id="17" w:name="bookmark=id.t5mucm6pphi5" w:colFirst="0" w:colLast="0"/>
      <w:bookmarkEnd w:id="17"/>
      <w:r w:rsidRPr="00871294">
        <w:rPr>
          <w:color w:val="000000"/>
          <w:sz w:val="28"/>
          <w:szCs w:val="28"/>
          <w:lang w:val="uk-UA"/>
        </w:rPr>
        <w:t xml:space="preserve"> Для здійснення операцій з оброблення відходів суб’єкти господарювання зобов’язані отримати дозвіл на здійснення операцій з оброблення відходів до початку своєї діяльності.</w:t>
      </w:r>
    </w:p>
    <w:p w14:paraId="34AC67F8" w14:textId="77777777" w:rsidR="000F4A08" w:rsidRPr="00871294" w:rsidRDefault="000F4A08" w:rsidP="000F4A08">
      <w:pPr>
        <w:pStyle w:val="3"/>
        <w:rPr>
          <w:lang w:val="uk-UA"/>
        </w:rPr>
      </w:pPr>
      <w:r w:rsidRPr="00871294">
        <w:rPr>
          <w:lang w:val="uk-UA"/>
        </w:rPr>
        <w:t>2.2.1 Побутові відходи</w:t>
      </w:r>
    </w:p>
    <w:p w14:paraId="551D6CAF" w14:textId="77777777" w:rsidR="000F4A08" w:rsidRPr="00871294" w:rsidRDefault="000F4A08" w:rsidP="000F4A08">
      <w:pPr>
        <w:widowControl w:val="0"/>
        <w:ind w:firstLine="720"/>
        <w:jc w:val="both"/>
        <w:rPr>
          <w:sz w:val="28"/>
          <w:szCs w:val="28"/>
          <w:lang w:val="uk-UA"/>
        </w:rPr>
      </w:pPr>
      <w:r w:rsidRPr="00871294">
        <w:rPr>
          <w:sz w:val="28"/>
          <w:szCs w:val="28"/>
          <w:lang w:val="uk-UA"/>
        </w:rPr>
        <w:t xml:space="preserve">Відповідно до Наказу Міністерства захисту довкілля та природних ресурсів України  №403 «Про затвердження Методичних рекомендацій з розроблення регіональних планів управління відходами» [31] побутові відходи (ПВ) охоплюють змішані та/або роздільно зібрані відходи від домогосподарств, включаючи відходи паперу, картону, скла, пластику, деревини, текстилю, металу, упаковки, біовідходи, відходи електричного та електронного обладнання, відходи </w:t>
      </w:r>
      <w:proofErr w:type="spellStart"/>
      <w:r w:rsidRPr="00871294">
        <w:rPr>
          <w:sz w:val="28"/>
          <w:szCs w:val="28"/>
          <w:lang w:val="uk-UA"/>
        </w:rPr>
        <w:t>батарей</w:t>
      </w:r>
      <w:proofErr w:type="spellEnd"/>
      <w:r w:rsidRPr="00871294">
        <w:rPr>
          <w:sz w:val="28"/>
          <w:szCs w:val="28"/>
          <w:lang w:val="uk-UA"/>
        </w:rPr>
        <w:t xml:space="preserve"> та акумуляторів, небезпечні відходи у складі побутових, великогабаритні та ремонтні відходи, а також змішані та/або роздільно зібрані відходи з інших джерел, якщо ці відходи подібні за своїм складом до відходів домогосподарств.</w:t>
      </w:r>
    </w:p>
    <w:p w14:paraId="64DF5C60" w14:textId="77777777" w:rsidR="000F4A08" w:rsidRPr="00871294" w:rsidRDefault="000F4A08" w:rsidP="000F4A08">
      <w:pPr>
        <w:widowControl w:val="0"/>
        <w:ind w:firstLine="720"/>
        <w:jc w:val="both"/>
        <w:rPr>
          <w:sz w:val="28"/>
          <w:szCs w:val="28"/>
          <w:lang w:val="uk-UA"/>
        </w:rPr>
      </w:pPr>
      <w:r w:rsidRPr="00871294">
        <w:rPr>
          <w:sz w:val="28"/>
          <w:szCs w:val="28"/>
          <w:lang w:val="uk-UA"/>
        </w:rPr>
        <w:t xml:space="preserve">Відповідно до Закону України «Про управління відходами» [5] органи місцевого самоврядування забезпечують управління побутовими відходами </w:t>
      </w:r>
      <w:r w:rsidRPr="00871294">
        <w:rPr>
          <w:sz w:val="28"/>
          <w:szCs w:val="28"/>
          <w:lang w:val="uk-UA"/>
        </w:rPr>
        <w:lastRenderedPageBreak/>
        <w:t>згідно з правилами благоустрою населеного пункту, регіональними та місцевими планами управління відходами та забезпечують кожному утворювачу побутових відходів надання послуги з управління побутовими відходами.</w:t>
      </w:r>
    </w:p>
    <w:p w14:paraId="67E7B0CE" w14:textId="77777777" w:rsidR="000F4A08" w:rsidRPr="00871294" w:rsidRDefault="000F4A08" w:rsidP="000F4A08">
      <w:pPr>
        <w:pStyle w:val="3"/>
        <w:numPr>
          <w:ilvl w:val="3"/>
          <w:numId w:val="2"/>
        </w:numPr>
        <w:ind w:left="1560" w:hanging="851"/>
        <w:rPr>
          <w:lang w:val="uk-UA"/>
        </w:rPr>
      </w:pPr>
      <w:bookmarkStart w:id="18" w:name="_heading=h.5fxdu0ejkudy" w:colFirst="0" w:colLast="0"/>
      <w:bookmarkEnd w:id="18"/>
      <w:r w:rsidRPr="00871294">
        <w:rPr>
          <w:lang w:val="uk-UA"/>
        </w:rPr>
        <w:t>Джерела утворення та обсяги побутових відходів</w:t>
      </w:r>
    </w:p>
    <w:p w14:paraId="3E76B82F" w14:textId="77777777" w:rsidR="000F4A08" w:rsidRPr="00871294" w:rsidRDefault="000F4A08" w:rsidP="000F4A08">
      <w:pPr>
        <w:widowControl w:val="0"/>
        <w:ind w:firstLine="720"/>
        <w:jc w:val="both"/>
        <w:rPr>
          <w:sz w:val="28"/>
          <w:szCs w:val="28"/>
          <w:lang w:val="uk-UA"/>
        </w:rPr>
      </w:pPr>
      <w:r w:rsidRPr="00871294">
        <w:rPr>
          <w:sz w:val="28"/>
          <w:szCs w:val="28"/>
          <w:lang w:val="uk-UA"/>
        </w:rPr>
        <w:t>Утворювачами побутових відходів є домогосподарства, підприємства, установи та організації всіх форм власності, якщо утворювані ними відходи подібні за своїм складом до відходів домогосподарств.</w:t>
      </w:r>
    </w:p>
    <w:p w14:paraId="6B84CBBF" w14:textId="77777777" w:rsidR="000F4A08" w:rsidRPr="00871294" w:rsidRDefault="000F4A08" w:rsidP="000F4A08">
      <w:pPr>
        <w:widowControl w:val="0"/>
        <w:ind w:firstLine="720"/>
        <w:jc w:val="both"/>
        <w:rPr>
          <w:sz w:val="28"/>
          <w:szCs w:val="28"/>
          <w:lang w:val="uk-UA"/>
        </w:rPr>
      </w:pPr>
      <w:r w:rsidRPr="00871294">
        <w:rPr>
          <w:sz w:val="28"/>
          <w:szCs w:val="28"/>
          <w:lang w:val="uk-UA"/>
        </w:rPr>
        <w:t xml:space="preserve">Кількісні та якісні характеристики побутових відходів не є постійними та залежать від джерел їх утворення. У загальному вигляді до складу побутових відходів входять: папір, картон, скло, метали, пластик, біовідходи, деревина, текстиль, упаковку, відходи електричного та електронного обладнання, відпрацьовані батареї та акумулятори, а також великогабаритні відходи. </w:t>
      </w:r>
    </w:p>
    <w:p w14:paraId="60895512" w14:textId="6D8A945D" w:rsidR="000F4A08" w:rsidRPr="00871294" w:rsidRDefault="000F4A08" w:rsidP="000F4A08">
      <w:pPr>
        <w:widowControl w:val="0"/>
        <w:ind w:firstLine="720"/>
        <w:jc w:val="both"/>
        <w:rPr>
          <w:sz w:val="28"/>
          <w:szCs w:val="28"/>
          <w:lang w:val="uk-UA"/>
        </w:rPr>
      </w:pPr>
      <w:r w:rsidRPr="00871294">
        <w:rPr>
          <w:sz w:val="28"/>
          <w:szCs w:val="28"/>
          <w:lang w:val="uk-UA"/>
        </w:rPr>
        <w:t>Інформація про окремі групи ПВ може бути отримана за достовірними результатами постійно функціонуючої системи обліку. Зважування ПВ ведеться не на всіх полігонах та звалищах області, експериментальні дослідження щодо обсягів утворення відходів та їх морфологічного складу проводилось тільки у 2014 р. у м. Чернігові при розробленні Схеми санітарного очищення міста [32]</w:t>
      </w:r>
      <w:r w:rsidR="00103715">
        <w:rPr>
          <w:sz w:val="28"/>
          <w:szCs w:val="28"/>
          <w:lang w:val="uk-UA"/>
        </w:rPr>
        <w:t>. Наразі</w:t>
      </w:r>
      <w:r w:rsidRPr="00871294">
        <w:rPr>
          <w:sz w:val="28"/>
          <w:szCs w:val="28"/>
          <w:lang w:val="uk-UA"/>
        </w:rPr>
        <w:t xml:space="preserve"> по області дані щодо утворення ПВ носять фрагментарний характер, а по окремим населеним пунктам відсутні. В зв’язку з цим коригування РПУВ базується на показниках щодо обсягів утворення ПВ та їх морфологічного складу, що були визначені за підходом «прийнятих припущень» з використанням даних:</w:t>
      </w:r>
    </w:p>
    <w:p w14:paraId="0F9188F4" w14:textId="39F7A352" w:rsidR="000F4A08" w:rsidRPr="00871294" w:rsidRDefault="000F4A08" w:rsidP="000F4A08">
      <w:pPr>
        <w:widowControl w:val="0"/>
        <w:ind w:firstLine="720"/>
        <w:jc w:val="both"/>
        <w:rPr>
          <w:sz w:val="28"/>
          <w:szCs w:val="28"/>
          <w:lang w:val="uk-UA"/>
        </w:rPr>
      </w:pPr>
      <w:r w:rsidRPr="00871294">
        <w:rPr>
          <w:sz w:val="28"/>
          <w:szCs w:val="28"/>
          <w:lang w:val="uk-UA"/>
        </w:rPr>
        <w:t>ДБН Б.2.2-12:2019. Планування та забудова територій [33];</w:t>
      </w:r>
    </w:p>
    <w:p w14:paraId="5D3FC451" w14:textId="2086D7F3" w:rsidR="000F4A08" w:rsidRPr="00871294" w:rsidRDefault="000F4A08" w:rsidP="000F4A08">
      <w:pPr>
        <w:widowControl w:val="0"/>
        <w:ind w:firstLine="720"/>
        <w:jc w:val="both"/>
        <w:rPr>
          <w:sz w:val="28"/>
          <w:szCs w:val="28"/>
          <w:lang w:val="uk-UA"/>
        </w:rPr>
      </w:pPr>
      <w:r w:rsidRPr="00871294">
        <w:rPr>
          <w:sz w:val="28"/>
          <w:szCs w:val="28"/>
          <w:lang w:val="uk-UA"/>
        </w:rPr>
        <w:t>Постанова Кабінету Міністрів України від 8 серпня 2023 р. №835 «Про затвердження Правил надання послуги з управління побутовими відходами та типових договорів про надання послуги з управління побутовими відходами» [34];</w:t>
      </w:r>
    </w:p>
    <w:p w14:paraId="725B42CC" w14:textId="485BB998" w:rsidR="000F4A08" w:rsidRPr="00871294" w:rsidRDefault="000F4A08" w:rsidP="000F4A08">
      <w:pPr>
        <w:widowControl w:val="0"/>
        <w:ind w:firstLine="720"/>
        <w:jc w:val="both"/>
        <w:rPr>
          <w:sz w:val="28"/>
          <w:szCs w:val="28"/>
          <w:lang w:val="uk-UA"/>
        </w:rPr>
      </w:pPr>
      <w:r w:rsidRPr="00871294">
        <w:rPr>
          <w:sz w:val="28"/>
          <w:szCs w:val="28"/>
          <w:lang w:val="uk-UA"/>
        </w:rPr>
        <w:t>«Визначення параметрів утворення побутових відходів у населених пунктах України для цілей регіонального планування», 2019 р. [35];</w:t>
      </w:r>
    </w:p>
    <w:p w14:paraId="321E711D" w14:textId="4D076B93" w:rsidR="000F4A08" w:rsidRPr="00871294" w:rsidRDefault="000F4A08" w:rsidP="000F4A08">
      <w:pPr>
        <w:widowControl w:val="0"/>
        <w:ind w:firstLine="720"/>
        <w:jc w:val="both"/>
        <w:rPr>
          <w:sz w:val="28"/>
          <w:szCs w:val="28"/>
          <w:lang w:val="uk-UA"/>
        </w:rPr>
      </w:pPr>
      <w:r w:rsidRPr="00871294">
        <w:rPr>
          <w:sz w:val="28"/>
          <w:szCs w:val="28"/>
          <w:lang w:val="uk-UA"/>
        </w:rPr>
        <w:t>рішення виконавчого комітету Чернігівської міської ради від 03.12.2019 р. №486 «Норми надання послуг з вивезення побутових відходів у м. Чернігові» [36];</w:t>
      </w:r>
    </w:p>
    <w:p w14:paraId="54E639AE" w14:textId="6BCC4C49" w:rsidR="000F4A08" w:rsidRPr="00871294" w:rsidRDefault="000F4A08" w:rsidP="000F4A08">
      <w:pPr>
        <w:widowControl w:val="0"/>
        <w:ind w:firstLine="720"/>
        <w:jc w:val="both"/>
        <w:rPr>
          <w:sz w:val="28"/>
          <w:szCs w:val="28"/>
          <w:lang w:val="uk-UA"/>
        </w:rPr>
      </w:pPr>
      <w:r w:rsidRPr="00871294">
        <w:rPr>
          <w:sz w:val="28"/>
          <w:szCs w:val="28"/>
          <w:lang w:val="uk-UA"/>
        </w:rPr>
        <w:t>Національний план управління відходами до 2033 року, затверджений розпорядженням Кабінету Міністрів України від 27 грудня 2024 р. № 1353-р. [19].</w:t>
      </w:r>
    </w:p>
    <w:p w14:paraId="1F3FA161" w14:textId="77777777" w:rsidR="000F4A08" w:rsidRPr="00871294" w:rsidRDefault="000F4A08" w:rsidP="000F4A08">
      <w:pPr>
        <w:widowControl w:val="0"/>
        <w:ind w:firstLine="720"/>
        <w:jc w:val="both"/>
        <w:rPr>
          <w:sz w:val="28"/>
          <w:szCs w:val="28"/>
          <w:lang w:val="uk-UA"/>
        </w:rPr>
      </w:pPr>
      <w:r w:rsidRPr="00871294">
        <w:rPr>
          <w:sz w:val="28"/>
          <w:szCs w:val="28"/>
          <w:lang w:val="uk-UA"/>
        </w:rPr>
        <w:t>Норми утворення ПВ, визначені на основі «прийнятих припущень» (додаток Д, табл. Д.1) використовуються для розрахунку обсягів утворення ПВ домогосподарств Чернігівської області.</w:t>
      </w:r>
    </w:p>
    <w:p w14:paraId="671EBF8E" w14:textId="4372ABFF" w:rsidR="000F4A08" w:rsidRPr="00871294" w:rsidRDefault="000F4A08" w:rsidP="000F4A08">
      <w:pPr>
        <w:widowControl w:val="0"/>
        <w:ind w:firstLine="720"/>
        <w:jc w:val="both"/>
        <w:rPr>
          <w:sz w:val="28"/>
          <w:szCs w:val="28"/>
          <w:lang w:val="uk-UA"/>
        </w:rPr>
      </w:pPr>
      <w:r w:rsidRPr="00871294">
        <w:rPr>
          <w:sz w:val="28"/>
          <w:szCs w:val="28"/>
          <w:lang w:val="uk-UA"/>
        </w:rPr>
        <w:t xml:space="preserve">Морфологічний та хімічний склад </w:t>
      </w:r>
      <w:r w:rsidR="00885929">
        <w:rPr>
          <w:sz w:val="28"/>
          <w:szCs w:val="28"/>
          <w:lang w:val="uk-UA"/>
        </w:rPr>
        <w:t>ПВ</w:t>
      </w:r>
      <w:r w:rsidRPr="00871294">
        <w:rPr>
          <w:sz w:val="28"/>
          <w:szCs w:val="28"/>
          <w:lang w:val="uk-UA"/>
        </w:rPr>
        <w:t xml:space="preserve"> по м. Чернігову</w:t>
      </w:r>
      <w:r w:rsidRPr="00871294">
        <w:rPr>
          <w:sz w:val="28"/>
          <w:szCs w:val="28"/>
          <w:lang w:val="uk-UA"/>
        </w:rPr>
        <w:br/>
        <w:t>(за даними Схеми санітарного очищення, 2014 р.) наведено в додатку Д табл. Д.2.</w:t>
      </w:r>
    </w:p>
    <w:p w14:paraId="21A7A911" w14:textId="77777777" w:rsidR="000F4A08" w:rsidRPr="00871294" w:rsidRDefault="000F4A08" w:rsidP="000F4A08">
      <w:pPr>
        <w:widowControl w:val="0"/>
        <w:ind w:firstLine="720"/>
        <w:jc w:val="both"/>
        <w:rPr>
          <w:sz w:val="28"/>
          <w:szCs w:val="28"/>
          <w:lang w:val="uk-UA"/>
        </w:rPr>
      </w:pPr>
      <w:r w:rsidRPr="00871294">
        <w:rPr>
          <w:sz w:val="28"/>
          <w:szCs w:val="28"/>
          <w:lang w:val="uk-UA"/>
        </w:rPr>
        <w:t xml:space="preserve">За даними Національного плану управління відходами до 2033 року [19] в Україні відсутні системні дослідження з офіційними даними щодо </w:t>
      </w:r>
      <w:r w:rsidRPr="00871294">
        <w:rPr>
          <w:sz w:val="28"/>
          <w:szCs w:val="28"/>
          <w:lang w:val="uk-UA"/>
        </w:rPr>
        <w:lastRenderedPageBreak/>
        <w:t xml:space="preserve">морфологічного складу побутових відходів, а точкові дослідження часто суперечливі за своєю природою. Проте на основі наявних даних досліджень з визначення морфологічного складу побутових відходів у населених пунктах України прийнято усереднений морфологічний склад відходів (відходи харчових продуктів становлять 20,3 відсотка, паперу та картону — 6,4 відсотка, полімерів — 11,5 відсотка, скла — 19,3 відсотка, чорних та кольорових металів — 1,9 відсотка, текстилю — 3,8 відсотка, деревини — 1,2 відсотка, небезпечні відходи — 0,7 відсотка, кістки, шкіра, гума — 3,6 відсотка, залишок після вилучення компонентів — 31,3 відсотка). </w:t>
      </w:r>
    </w:p>
    <w:p w14:paraId="380DBC08" w14:textId="77777777" w:rsidR="000F4A08" w:rsidRPr="00871294" w:rsidRDefault="000F4A08" w:rsidP="000F4A08">
      <w:pPr>
        <w:widowControl w:val="0"/>
        <w:ind w:firstLine="709"/>
        <w:jc w:val="both"/>
        <w:rPr>
          <w:sz w:val="28"/>
          <w:szCs w:val="28"/>
          <w:lang w:val="uk-UA"/>
        </w:rPr>
      </w:pPr>
      <w:r w:rsidRPr="00871294">
        <w:rPr>
          <w:sz w:val="28"/>
          <w:szCs w:val="28"/>
          <w:lang w:val="uk-UA"/>
        </w:rPr>
        <w:t>Параметри та обсяги утворення ПВ установами та організаціями визначаються сферою діяльності відповідного суб’єкта. Всіх утворювачів відходів можна об’єднати в групи:</w:t>
      </w:r>
    </w:p>
    <w:p w14:paraId="01F343FF" w14:textId="1002843A" w:rsidR="000F4A08" w:rsidRPr="00871294" w:rsidRDefault="000F4A08" w:rsidP="000F4A08">
      <w:pPr>
        <w:widowControl w:val="0"/>
        <w:ind w:firstLine="709"/>
        <w:jc w:val="both"/>
        <w:rPr>
          <w:sz w:val="28"/>
          <w:szCs w:val="28"/>
          <w:lang w:val="uk-UA"/>
        </w:rPr>
      </w:pPr>
      <w:r w:rsidRPr="00871294">
        <w:rPr>
          <w:sz w:val="28"/>
          <w:szCs w:val="28"/>
          <w:lang w:val="uk-UA"/>
        </w:rPr>
        <w:t>установи та організації, в яких систематично утворюються ресурсоцінні відходи (папір, картон, поліетилен та ін.): адміністративні і громадські установи та організації, заклади освіти, магазини продовольчих та непродовольчих товарів, заклади культури і мистецтва;</w:t>
      </w:r>
    </w:p>
    <w:p w14:paraId="6C842CE1" w14:textId="63460389" w:rsidR="000F4A08" w:rsidRPr="00871294" w:rsidRDefault="000F4A08" w:rsidP="000F4A08">
      <w:pPr>
        <w:widowControl w:val="0"/>
        <w:ind w:firstLine="709"/>
        <w:jc w:val="both"/>
        <w:rPr>
          <w:sz w:val="28"/>
          <w:szCs w:val="28"/>
          <w:lang w:val="uk-UA"/>
        </w:rPr>
      </w:pPr>
      <w:r w:rsidRPr="00871294">
        <w:rPr>
          <w:sz w:val="28"/>
          <w:szCs w:val="28"/>
          <w:lang w:val="uk-UA"/>
        </w:rPr>
        <w:t>підприємства, які продукують значні обсяги харчових відходів (заклади харчування);</w:t>
      </w:r>
    </w:p>
    <w:p w14:paraId="25BAAA21" w14:textId="166607CD" w:rsidR="000F4A08" w:rsidRPr="00871294" w:rsidRDefault="000F4A08" w:rsidP="000F4A08">
      <w:pPr>
        <w:widowControl w:val="0"/>
        <w:ind w:firstLine="709"/>
        <w:jc w:val="both"/>
        <w:rPr>
          <w:sz w:val="28"/>
          <w:szCs w:val="28"/>
          <w:lang w:val="uk-UA"/>
        </w:rPr>
      </w:pPr>
      <w:r w:rsidRPr="00871294">
        <w:rPr>
          <w:sz w:val="28"/>
          <w:szCs w:val="28"/>
          <w:lang w:val="uk-UA"/>
        </w:rPr>
        <w:t>організації, які систематично продукують специфічні відходи, що потребують окремого управління: медичні заклади, станції технічного обслуговування автомобілів, будівельні компанії.</w:t>
      </w:r>
    </w:p>
    <w:p w14:paraId="051D7E3F"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До відходів інфраструктури населених пунктів належать відходи об’єктів благоустрою населених пунктів (сади, парки, ринки тощо) включаючи відходи від зеленого господарства (гілля, опале листя) та вуличний </w:t>
      </w:r>
      <w:proofErr w:type="spellStart"/>
      <w:r w:rsidRPr="00871294">
        <w:rPr>
          <w:sz w:val="28"/>
          <w:szCs w:val="28"/>
          <w:lang w:val="uk-UA"/>
        </w:rPr>
        <w:t>змет</w:t>
      </w:r>
      <w:proofErr w:type="spellEnd"/>
      <w:r w:rsidRPr="00871294">
        <w:rPr>
          <w:sz w:val="28"/>
          <w:szCs w:val="28"/>
          <w:lang w:val="uk-UA"/>
        </w:rPr>
        <w:t>.</w:t>
      </w:r>
    </w:p>
    <w:p w14:paraId="5780EA96" w14:textId="77777777" w:rsidR="000F4A08" w:rsidRPr="00871294" w:rsidRDefault="000F4A08" w:rsidP="000F4A08">
      <w:pPr>
        <w:widowControl w:val="0"/>
        <w:ind w:firstLine="709"/>
        <w:jc w:val="both"/>
        <w:rPr>
          <w:sz w:val="28"/>
          <w:szCs w:val="28"/>
          <w:lang w:val="uk-UA"/>
        </w:rPr>
      </w:pPr>
      <w:r w:rsidRPr="00871294">
        <w:rPr>
          <w:sz w:val="28"/>
          <w:szCs w:val="28"/>
          <w:lang w:val="uk-UA"/>
        </w:rPr>
        <w:t>Оскільки точні дані щодо частки відходів організацій та установ у загальній кількості ПВ відсутні, на основі аналізу інформаційних джерел прийнято частку відходів організацій та установ на рівні 12% від загального обсягу утворення відходів у населеному пункті.</w:t>
      </w:r>
    </w:p>
    <w:p w14:paraId="07B46313" w14:textId="6A6DBD8A" w:rsidR="000F4A08" w:rsidRPr="00871294" w:rsidRDefault="000F4A08" w:rsidP="000F4A08">
      <w:pPr>
        <w:widowControl w:val="0"/>
        <w:ind w:firstLine="709"/>
        <w:jc w:val="both"/>
        <w:rPr>
          <w:sz w:val="28"/>
          <w:szCs w:val="28"/>
          <w:lang w:val="uk-UA"/>
        </w:rPr>
      </w:pPr>
      <w:r w:rsidRPr="00871294">
        <w:rPr>
          <w:sz w:val="28"/>
          <w:szCs w:val="28"/>
          <w:lang w:val="uk-UA"/>
        </w:rPr>
        <w:t xml:space="preserve">Параметри утворення ПВ у Чернігівській області наведено </w:t>
      </w:r>
      <w:r w:rsidR="00573397" w:rsidRPr="00871294">
        <w:rPr>
          <w:sz w:val="28"/>
          <w:szCs w:val="28"/>
          <w:lang w:val="uk-UA"/>
        </w:rPr>
        <w:t>у табл. 2.22</w:t>
      </w:r>
      <w:r w:rsidRPr="00871294">
        <w:rPr>
          <w:sz w:val="28"/>
          <w:szCs w:val="28"/>
          <w:lang w:val="uk-UA"/>
        </w:rPr>
        <w:t>.</w:t>
      </w:r>
    </w:p>
    <w:p w14:paraId="2E497691" w14:textId="59A6D7A7" w:rsidR="000F4A08" w:rsidRPr="00871294" w:rsidRDefault="000F4A08" w:rsidP="000F4A08">
      <w:pPr>
        <w:widowControl w:val="0"/>
        <w:ind w:firstLine="709"/>
        <w:jc w:val="both"/>
        <w:rPr>
          <w:sz w:val="28"/>
          <w:szCs w:val="28"/>
          <w:lang w:val="uk-UA"/>
        </w:rPr>
      </w:pPr>
      <w:r w:rsidRPr="00871294">
        <w:rPr>
          <w:sz w:val="28"/>
          <w:szCs w:val="28"/>
          <w:lang w:val="uk-UA"/>
        </w:rPr>
        <w:t xml:space="preserve">Щорічно в Україні зростають обсяги накопичення ПВ, тенденції щодо побутових відходів у Чернігівській області кардинально не відрізняються від загальноукраїнських, і </w:t>
      </w:r>
      <w:r w:rsidR="00FF64AE">
        <w:rPr>
          <w:sz w:val="28"/>
          <w:szCs w:val="28"/>
          <w:lang w:val="uk-UA"/>
        </w:rPr>
        <w:t>наразі</w:t>
      </w:r>
      <w:r w:rsidRPr="00871294">
        <w:rPr>
          <w:sz w:val="28"/>
          <w:szCs w:val="28"/>
          <w:lang w:val="uk-UA"/>
        </w:rPr>
        <w:t xml:space="preserve"> склалася критична ситуація довкола ПВ, що спричинено постійним зростанням їх утворення та накопичення, недосконалими практиками управління ними, а також зміною морфологічного складу відходів, яка відбулася впродовж останніх кількох десятиліть.</w:t>
      </w:r>
    </w:p>
    <w:p w14:paraId="53566806" w14:textId="451678B0" w:rsidR="000F4A08" w:rsidRPr="00871294" w:rsidRDefault="000F4A08" w:rsidP="000F4A08">
      <w:pPr>
        <w:widowControl w:val="0"/>
        <w:ind w:firstLine="709"/>
        <w:jc w:val="both"/>
        <w:rPr>
          <w:sz w:val="28"/>
          <w:szCs w:val="28"/>
          <w:lang w:val="uk-UA"/>
        </w:rPr>
      </w:pPr>
      <w:r w:rsidRPr="00871294">
        <w:rPr>
          <w:sz w:val="28"/>
          <w:szCs w:val="28"/>
          <w:lang w:val="uk-UA"/>
        </w:rPr>
        <w:t xml:space="preserve">Збирання відходів – це операція, що полягає у вилученні, купівлі, накопиченні та зберіганні відходів суб’єктами господарювання у сфері управління відходами, включаючи роздільне збирання, з метою подальшого перевезення відходів на об’єкти оброблення відходів [5]. Обсяги збирання та перевезення </w:t>
      </w:r>
      <w:r w:rsidR="00885929">
        <w:rPr>
          <w:sz w:val="28"/>
          <w:szCs w:val="28"/>
          <w:lang w:val="uk-UA"/>
        </w:rPr>
        <w:t>ПВ</w:t>
      </w:r>
      <w:r w:rsidRPr="00871294">
        <w:rPr>
          <w:sz w:val="28"/>
          <w:szCs w:val="28"/>
          <w:lang w:val="uk-UA"/>
        </w:rPr>
        <w:t xml:space="preserve"> по регіонам Чернігівської області протягом 2020-2024 років наведені в додатку Д, табл.</w:t>
      </w:r>
      <w:r w:rsidR="00A75979" w:rsidRPr="00871294">
        <w:rPr>
          <w:sz w:val="28"/>
          <w:szCs w:val="28"/>
          <w:lang w:val="uk-UA"/>
        </w:rPr>
        <w:t xml:space="preserve"> </w:t>
      </w:r>
      <w:r w:rsidRPr="00871294">
        <w:rPr>
          <w:sz w:val="28"/>
          <w:szCs w:val="28"/>
          <w:lang w:val="uk-UA"/>
        </w:rPr>
        <w:t>Д.3.</w:t>
      </w:r>
    </w:p>
    <w:p w14:paraId="34E195BB" w14:textId="1DD51AA9" w:rsidR="000F4A08" w:rsidRPr="00871294" w:rsidRDefault="000F4A08" w:rsidP="000F4A08">
      <w:pPr>
        <w:widowControl w:val="0"/>
        <w:ind w:firstLine="709"/>
        <w:jc w:val="both"/>
        <w:rPr>
          <w:sz w:val="28"/>
          <w:szCs w:val="28"/>
          <w:lang w:val="uk-UA"/>
        </w:rPr>
      </w:pPr>
      <w:r w:rsidRPr="00871294">
        <w:rPr>
          <w:sz w:val="28"/>
          <w:szCs w:val="28"/>
          <w:lang w:val="uk-UA"/>
        </w:rPr>
        <w:t>Частка ПВ у загальній структурі утворених відходів в Чернігів</w:t>
      </w:r>
      <w:r w:rsidR="00514F8C" w:rsidRPr="00871294">
        <w:rPr>
          <w:sz w:val="28"/>
          <w:szCs w:val="28"/>
          <w:lang w:val="uk-UA"/>
        </w:rPr>
        <w:t xml:space="preserve">ській області в середньому щорічно </w:t>
      </w:r>
      <w:r w:rsidR="00F522CD" w:rsidRPr="00871294">
        <w:rPr>
          <w:sz w:val="28"/>
          <w:szCs w:val="28"/>
          <w:lang w:val="uk-UA"/>
        </w:rPr>
        <w:t xml:space="preserve">складає близько </w:t>
      </w:r>
      <w:r w:rsidR="00514F8C" w:rsidRPr="00871294">
        <w:rPr>
          <w:sz w:val="28"/>
          <w:szCs w:val="28"/>
          <w:lang w:val="uk-UA"/>
        </w:rPr>
        <w:t>30</w:t>
      </w:r>
      <w:r w:rsidR="00F522CD" w:rsidRPr="00871294">
        <w:rPr>
          <w:sz w:val="28"/>
          <w:szCs w:val="28"/>
          <w:lang w:val="uk-UA"/>
        </w:rPr>
        <w:t xml:space="preserve">% </w:t>
      </w:r>
      <w:r w:rsidRPr="00871294">
        <w:rPr>
          <w:sz w:val="28"/>
          <w:szCs w:val="28"/>
          <w:lang w:val="uk-UA"/>
        </w:rPr>
        <w:t>зального</w:t>
      </w:r>
      <w:r w:rsidR="00D60521" w:rsidRPr="00871294">
        <w:rPr>
          <w:sz w:val="28"/>
          <w:szCs w:val="28"/>
          <w:lang w:val="uk-UA"/>
        </w:rPr>
        <w:t xml:space="preserve"> обсягу відходів (за даними 2024 року, </w:t>
      </w:r>
      <w:r w:rsidR="00F522CD" w:rsidRPr="00871294">
        <w:rPr>
          <w:sz w:val="28"/>
          <w:szCs w:val="28"/>
          <w:lang w:val="uk-UA"/>
        </w:rPr>
        <w:t>наведеними на</w:t>
      </w:r>
      <w:r w:rsidR="00D60521" w:rsidRPr="00871294">
        <w:rPr>
          <w:sz w:val="28"/>
          <w:szCs w:val="28"/>
          <w:lang w:val="uk-UA"/>
        </w:rPr>
        <w:t xml:space="preserve"> </w:t>
      </w:r>
      <w:r w:rsidR="00F522CD" w:rsidRPr="00871294">
        <w:rPr>
          <w:sz w:val="28"/>
          <w:szCs w:val="28"/>
          <w:lang w:val="uk-UA"/>
        </w:rPr>
        <w:t>рис.2.2</w:t>
      </w:r>
      <w:r w:rsidRPr="00871294">
        <w:rPr>
          <w:sz w:val="28"/>
          <w:szCs w:val="28"/>
          <w:lang w:val="uk-UA"/>
        </w:rPr>
        <w:t xml:space="preserve">), ефективне управління цим сегментом має </w:t>
      </w:r>
      <w:r w:rsidRPr="00871294">
        <w:rPr>
          <w:sz w:val="28"/>
          <w:szCs w:val="28"/>
          <w:lang w:val="uk-UA"/>
        </w:rPr>
        <w:lastRenderedPageBreak/>
        <w:t>велике значення, оскільки безпосередньо впливає на стан довкілля. Окрім цього, відновлення відходів є додатковим джерелом сировини, матеріалів та енергії для економіки. В останні роки має місце зменшення чисельності населення, але не зважаючи на це спостерігається збільшення обсягу ПВ, що продук</w:t>
      </w:r>
      <w:r w:rsidR="00514F8C" w:rsidRPr="00871294">
        <w:rPr>
          <w:sz w:val="28"/>
          <w:szCs w:val="28"/>
          <w:lang w:val="uk-UA"/>
        </w:rPr>
        <w:t>ують домогосподарства (рис. 2.12</w:t>
      </w:r>
      <w:r w:rsidRPr="00871294">
        <w:rPr>
          <w:sz w:val="28"/>
          <w:szCs w:val="28"/>
          <w:lang w:val="uk-UA"/>
        </w:rPr>
        <w:t>).</w:t>
      </w:r>
    </w:p>
    <w:p w14:paraId="4D3A01D2" w14:textId="77777777" w:rsidR="000F4A08" w:rsidRPr="00871294" w:rsidRDefault="000F4A08" w:rsidP="000F4A08">
      <w:pPr>
        <w:widowControl w:val="0"/>
        <w:jc w:val="center"/>
        <w:rPr>
          <w:lang w:val="uk-UA"/>
        </w:rPr>
      </w:pPr>
    </w:p>
    <w:p w14:paraId="4564BBCA" w14:textId="77777777" w:rsidR="000F4A08" w:rsidRPr="00871294" w:rsidRDefault="000F4A08" w:rsidP="000F4A08">
      <w:pPr>
        <w:widowControl w:val="0"/>
        <w:jc w:val="center"/>
        <w:rPr>
          <w:sz w:val="28"/>
          <w:szCs w:val="28"/>
          <w:lang w:val="uk-UA"/>
        </w:rPr>
      </w:pPr>
      <w:r w:rsidRPr="00871294">
        <w:rPr>
          <w:noProof/>
          <w:sz w:val="28"/>
          <w:szCs w:val="28"/>
          <w:lang w:val="ru-RU"/>
        </w:rPr>
        <w:drawing>
          <wp:inline distT="0" distB="0" distL="0" distR="0" wp14:anchorId="76795446" wp14:editId="27A2EF47">
            <wp:extent cx="5182789" cy="2858965"/>
            <wp:effectExtent l="0" t="0" r="0" b="0"/>
            <wp:docPr id="10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2"/>
                    <a:srcRect/>
                    <a:stretch>
                      <a:fillRect/>
                    </a:stretch>
                  </pic:blipFill>
                  <pic:spPr>
                    <a:xfrm>
                      <a:off x="0" y="0"/>
                      <a:ext cx="5182789" cy="2858965"/>
                    </a:xfrm>
                    <a:prstGeom prst="rect">
                      <a:avLst/>
                    </a:prstGeom>
                    <a:ln/>
                  </pic:spPr>
                </pic:pic>
              </a:graphicData>
            </a:graphic>
          </wp:inline>
        </w:drawing>
      </w:r>
    </w:p>
    <w:p w14:paraId="448520CE" w14:textId="0AE8367B" w:rsidR="000F4A08" w:rsidRPr="00871294" w:rsidRDefault="000F4A08" w:rsidP="000F4A08">
      <w:pPr>
        <w:widowControl w:val="0"/>
        <w:jc w:val="center"/>
        <w:rPr>
          <w:b/>
          <w:sz w:val="28"/>
          <w:szCs w:val="28"/>
          <w:lang w:val="uk-UA"/>
        </w:rPr>
      </w:pPr>
      <w:r w:rsidRPr="00871294">
        <w:rPr>
          <w:b/>
          <w:sz w:val="28"/>
          <w:szCs w:val="28"/>
          <w:lang w:val="uk-UA"/>
        </w:rPr>
        <w:t>Рис. 2.1</w:t>
      </w:r>
      <w:r w:rsidR="00514F8C" w:rsidRPr="00871294">
        <w:rPr>
          <w:b/>
          <w:sz w:val="28"/>
          <w:szCs w:val="28"/>
          <w:lang w:val="uk-UA"/>
        </w:rPr>
        <w:t>2</w:t>
      </w:r>
      <w:r w:rsidRPr="00871294">
        <w:rPr>
          <w:b/>
          <w:sz w:val="28"/>
          <w:szCs w:val="28"/>
          <w:lang w:val="uk-UA"/>
        </w:rPr>
        <w:t>. Обсяги ПВ, утворених д</w:t>
      </w:r>
      <w:r w:rsidR="00514F8C" w:rsidRPr="00871294">
        <w:rPr>
          <w:b/>
          <w:sz w:val="28"/>
          <w:szCs w:val="28"/>
          <w:lang w:val="uk-UA"/>
        </w:rPr>
        <w:t>омогосподарствами, тис. т</w:t>
      </w:r>
    </w:p>
    <w:p w14:paraId="4248524E" w14:textId="77777777" w:rsidR="000F4A08" w:rsidRPr="00871294" w:rsidRDefault="000F4A08" w:rsidP="000F4A08">
      <w:pPr>
        <w:widowControl w:val="0"/>
        <w:ind w:firstLine="709"/>
        <w:jc w:val="both"/>
        <w:rPr>
          <w:b/>
          <w:sz w:val="28"/>
          <w:szCs w:val="28"/>
          <w:lang w:val="uk-UA"/>
        </w:rPr>
      </w:pPr>
    </w:p>
    <w:p w14:paraId="6B8A6183" w14:textId="77777777" w:rsidR="000F4A08" w:rsidRPr="00871294" w:rsidRDefault="000F4A08" w:rsidP="000F4A08">
      <w:pPr>
        <w:widowControl w:val="0"/>
        <w:ind w:firstLine="709"/>
        <w:jc w:val="both"/>
        <w:rPr>
          <w:sz w:val="28"/>
          <w:szCs w:val="28"/>
          <w:lang w:val="uk-UA"/>
        </w:rPr>
      </w:pPr>
      <w:r w:rsidRPr="00871294">
        <w:rPr>
          <w:sz w:val="28"/>
          <w:szCs w:val="28"/>
          <w:lang w:val="uk-UA"/>
        </w:rPr>
        <w:t>За даними статистичної звітності [3] обсяг утворення ПВ домогосподарствами області у 2024 році зменшився в 2 рази, порівняно з 2015 роком, що в першу чергу пов’язано зі зменшенням чисельності населення (за останні 9 років чисельність населення в області скоротилася більш, ніж на 12%) у зв’язку як з природніми процесами та і внаслідок вимушеної міграції через повномасштабну війну. Протягом останніх років обсяг продукування ПВ поступово підвищується.</w:t>
      </w:r>
    </w:p>
    <w:p w14:paraId="36CBBD00" w14:textId="77777777" w:rsidR="000F4A08" w:rsidRPr="00871294" w:rsidRDefault="000F4A08" w:rsidP="000F4A08">
      <w:pPr>
        <w:widowControl w:val="0"/>
        <w:ind w:firstLine="709"/>
        <w:jc w:val="both"/>
        <w:rPr>
          <w:sz w:val="28"/>
          <w:szCs w:val="28"/>
          <w:lang w:val="uk-UA"/>
        </w:rPr>
        <w:sectPr w:rsidR="000F4A08" w:rsidRPr="00871294" w:rsidSect="00BF2159">
          <w:headerReference w:type="default" r:id="rId53"/>
          <w:footerReference w:type="default" r:id="rId54"/>
          <w:pgSz w:w="11906" w:h="16838"/>
          <w:pgMar w:top="851" w:right="851" w:bottom="851" w:left="1418" w:header="709" w:footer="709" w:gutter="0"/>
          <w:cols w:space="720"/>
        </w:sectPr>
      </w:pPr>
    </w:p>
    <w:p w14:paraId="411E7DBF" w14:textId="0CE3FB1D" w:rsidR="000F4A08" w:rsidRPr="00871294" w:rsidRDefault="002C46EC" w:rsidP="00830AAD">
      <w:pPr>
        <w:widowControl w:val="0"/>
        <w:ind w:firstLine="709"/>
        <w:rPr>
          <w:b/>
          <w:sz w:val="28"/>
          <w:szCs w:val="28"/>
          <w:lang w:val="uk-UA"/>
        </w:rPr>
      </w:pPr>
      <w:r>
        <w:rPr>
          <w:b/>
          <w:noProof/>
          <w:sz w:val="28"/>
          <w:szCs w:val="28"/>
          <w:lang w:val="ru-RU"/>
        </w:rPr>
        <w:lastRenderedPageBreak/>
        <mc:AlternateContent>
          <mc:Choice Requires="wps">
            <w:drawing>
              <wp:anchor distT="0" distB="0" distL="114300" distR="114300" simplePos="0" relativeHeight="251672576" behindDoc="0" locked="0" layoutInCell="1" allowOverlap="1" wp14:anchorId="21254F3E" wp14:editId="3918C2BE">
                <wp:simplePos x="0" y="0"/>
                <wp:positionH relativeFrom="column">
                  <wp:posOffset>8896419</wp:posOffset>
                </wp:positionH>
                <wp:positionV relativeFrom="paragraph">
                  <wp:posOffset>-247447</wp:posOffset>
                </wp:positionV>
                <wp:extent cx="514831" cy="330413"/>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514831" cy="33041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D886B" id="Прямоугольник 47" o:spid="_x0000_s1026" style="position:absolute;margin-left:700.5pt;margin-top:-19.5pt;width:40.55pt;height:2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" fillcolor="white [3201]" stroked="f" strokeweight="1pt"/>
            </w:pict>
          </mc:Fallback>
        </mc:AlternateContent>
      </w:r>
      <w:r w:rsidR="004C3097" w:rsidRPr="00871294">
        <w:rPr>
          <w:b/>
          <w:sz w:val="28"/>
          <w:szCs w:val="28"/>
          <w:lang w:val="uk-UA"/>
        </w:rPr>
        <w:t>Таблиця 2.22</w:t>
      </w:r>
      <w:r w:rsidR="000F4A08" w:rsidRPr="00871294">
        <w:rPr>
          <w:b/>
          <w:sz w:val="28"/>
          <w:szCs w:val="28"/>
          <w:lang w:val="uk-UA"/>
        </w:rPr>
        <w:t xml:space="preserve"> - Параметри утворення ПВ у Чернігівській області</w:t>
      </w:r>
    </w:p>
    <w:tbl>
      <w:tblPr>
        <w:tblW w:w="13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9"/>
        <w:gridCol w:w="1292"/>
        <w:gridCol w:w="1016"/>
        <w:gridCol w:w="1017"/>
        <w:gridCol w:w="1016"/>
        <w:gridCol w:w="1017"/>
        <w:gridCol w:w="1017"/>
        <w:gridCol w:w="1016"/>
        <w:gridCol w:w="1017"/>
        <w:gridCol w:w="1016"/>
        <w:gridCol w:w="1017"/>
        <w:gridCol w:w="1017"/>
      </w:tblGrid>
      <w:tr w:rsidR="00042317" w:rsidRPr="00871294" w14:paraId="58A9347C" w14:textId="77777777" w:rsidTr="00042317">
        <w:trPr>
          <w:trHeight w:val="173"/>
          <w:jc w:val="center"/>
        </w:trPr>
        <w:tc>
          <w:tcPr>
            <w:tcW w:w="2509" w:type="dxa"/>
            <w:vMerge w:val="restart"/>
            <w:vAlign w:val="center"/>
          </w:tcPr>
          <w:p w14:paraId="0416E21F" w14:textId="77777777" w:rsidR="00042317" w:rsidRPr="00871294" w:rsidRDefault="00042317" w:rsidP="003C0864">
            <w:pPr>
              <w:widowControl w:val="0"/>
              <w:jc w:val="center"/>
              <w:rPr>
                <w:lang w:val="uk-UA"/>
              </w:rPr>
            </w:pPr>
            <w:r w:rsidRPr="00871294">
              <w:rPr>
                <w:lang w:val="uk-UA"/>
              </w:rPr>
              <w:t>Показники</w:t>
            </w:r>
          </w:p>
        </w:tc>
        <w:tc>
          <w:tcPr>
            <w:tcW w:w="1292" w:type="dxa"/>
            <w:vMerge w:val="restart"/>
            <w:vAlign w:val="center"/>
          </w:tcPr>
          <w:p w14:paraId="7CED7402" w14:textId="77777777" w:rsidR="00042317" w:rsidRPr="00871294" w:rsidRDefault="00042317" w:rsidP="003C0864">
            <w:pPr>
              <w:widowControl w:val="0"/>
              <w:ind w:left="-57" w:right="-57"/>
              <w:jc w:val="center"/>
              <w:rPr>
                <w:lang w:val="uk-UA"/>
              </w:rPr>
            </w:pPr>
            <w:r w:rsidRPr="00871294">
              <w:rPr>
                <w:lang w:val="uk-UA"/>
              </w:rPr>
              <w:t>Одиниця виміру</w:t>
            </w:r>
          </w:p>
        </w:tc>
        <w:tc>
          <w:tcPr>
            <w:tcW w:w="10166" w:type="dxa"/>
            <w:gridSpan w:val="10"/>
            <w:vAlign w:val="center"/>
          </w:tcPr>
          <w:p w14:paraId="3C886C22" w14:textId="77777777" w:rsidR="00042317" w:rsidRPr="00871294" w:rsidRDefault="00042317" w:rsidP="003C0864">
            <w:pPr>
              <w:widowControl w:val="0"/>
              <w:jc w:val="center"/>
              <w:rPr>
                <w:lang w:val="uk-UA"/>
              </w:rPr>
            </w:pPr>
            <w:r w:rsidRPr="00871294">
              <w:rPr>
                <w:lang w:val="uk-UA"/>
              </w:rPr>
              <w:t>Роки</w:t>
            </w:r>
          </w:p>
        </w:tc>
      </w:tr>
      <w:tr w:rsidR="00042317" w:rsidRPr="00871294" w14:paraId="06CADFD5" w14:textId="77777777" w:rsidTr="00042317">
        <w:trPr>
          <w:trHeight w:val="173"/>
          <w:jc w:val="center"/>
        </w:trPr>
        <w:tc>
          <w:tcPr>
            <w:tcW w:w="2509" w:type="dxa"/>
            <w:vMerge/>
            <w:vAlign w:val="center"/>
          </w:tcPr>
          <w:p w14:paraId="746DBD29"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vMerge/>
            <w:vAlign w:val="center"/>
          </w:tcPr>
          <w:p w14:paraId="30FEBBAA"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016" w:type="dxa"/>
            <w:vAlign w:val="center"/>
          </w:tcPr>
          <w:p w14:paraId="377246A5" w14:textId="77777777" w:rsidR="00042317" w:rsidRPr="00871294" w:rsidRDefault="00042317" w:rsidP="003C0864">
            <w:pPr>
              <w:widowControl w:val="0"/>
              <w:jc w:val="center"/>
              <w:rPr>
                <w:lang w:val="uk-UA"/>
              </w:rPr>
            </w:pPr>
            <w:r w:rsidRPr="00871294">
              <w:rPr>
                <w:lang w:val="uk-UA"/>
              </w:rPr>
              <w:t>2015</w:t>
            </w:r>
          </w:p>
        </w:tc>
        <w:tc>
          <w:tcPr>
            <w:tcW w:w="1017" w:type="dxa"/>
            <w:vAlign w:val="center"/>
          </w:tcPr>
          <w:p w14:paraId="360CF245" w14:textId="77777777" w:rsidR="00042317" w:rsidRPr="00871294" w:rsidRDefault="00042317" w:rsidP="003C0864">
            <w:pPr>
              <w:widowControl w:val="0"/>
              <w:jc w:val="center"/>
              <w:rPr>
                <w:lang w:val="uk-UA"/>
              </w:rPr>
            </w:pPr>
            <w:r w:rsidRPr="00871294">
              <w:rPr>
                <w:lang w:val="uk-UA"/>
              </w:rPr>
              <w:t>2016</w:t>
            </w:r>
          </w:p>
        </w:tc>
        <w:tc>
          <w:tcPr>
            <w:tcW w:w="1016" w:type="dxa"/>
            <w:vAlign w:val="center"/>
          </w:tcPr>
          <w:p w14:paraId="29B7221A" w14:textId="77777777" w:rsidR="00042317" w:rsidRPr="00871294" w:rsidRDefault="00042317" w:rsidP="003C0864">
            <w:pPr>
              <w:widowControl w:val="0"/>
              <w:jc w:val="center"/>
              <w:rPr>
                <w:lang w:val="uk-UA"/>
              </w:rPr>
            </w:pPr>
            <w:r w:rsidRPr="00871294">
              <w:rPr>
                <w:lang w:val="uk-UA"/>
              </w:rPr>
              <w:t>2017</w:t>
            </w:r>
          </w:p>
        </w:tc>
        <w:tc>
          <w:tcPr>
            <w:tcW w:w="1017" w:type="dxa"/>
            <w:vAlign w:val="center"/>
          </w:tcPr>
          <w:p w14:paraId="71A3FB89" w14:textId="77777777" w:rsidR="00042317" w:rsidRPr="00871294" w:rsidRDefault="00042317" w:rsidP="003C0864">
            <w:pPr>
              <w:widowControl w:val="0"/>
              <w:jc w:val="center"/>
              <w:rPr>
                <w:lang w:val="uk-UA"/>
              </w:rPr>
            </w:pPr>
            <w:r w:rsidRPr="00871294">
              <w:rPr>
                <w:lang w:val="uk-UA"/>
              </w:rPr>
              <w:t>2018</w:t>
            </w:r>
          </w:p>
        </w:tc>
        <w:tc>
          <w:tcPr>
            <w:tcW w:w="1017" w:type="dxa"/>
            <w:vAlign w:val="center"/>
          </w:tcPr>
          <w:p w14:paraId="3AF5AA89" w14:textId="77777777" w:rsidR="00042317" w:rsidRPr="00871294" w:rsidRDefault="00042317" w:rsidP="003C0864">
            <w:pPr>
              <w:widowControl w:val="0"/>
              <w:jc w:val="center"/>
              <w:rPr>
                <w:lang w:val="uk-UA"/>
              </w:rPr>
            </w:pPr>
            <w:r w:rsidRPr="00871294">
              <w:rPr>
                <w:lang w:val="uk-UA"/>
              </w:rPr>
              <w:t>2019</w:t>
            </w:r>
          </w:p>
        </w:tc>
        <w:tc>
          <w:tcPr>
            <w:tcW w:w="1016" w:type="dxa"/>
            <w:vAlign w:val="center"/>
          </w:tcPr>
          <w:p w14:paraId="7D9C15AB" w14:textId="77777777" w:rsidR="00042317" w:rsidRPr="00871294" w:rsidRDefault="00042317" w:rsidP="003C0864">
            <w:pPr>
              <w:widowControl w:val="0"/>
              <w:jc w:val="center"/>
              <w:rPr>
                <w:lang w:val="uk-UA"/>
              </w:rPr>
            </w:pPr>
            <w:r w:rsidRPr="00871294">
              <w:rPr>
                <w:lang w:val="uk-UA"/>
              </w:rPr>
              <w:t>2020</w:t>
            </w:r>
          </w:p>
        </w:tc>
        <w:tc>
          <w:tcPr>
            <w:tcW w:w="1017" w:type="dxa"/>
            <w:vAlign w:val="center"/>
          </w:tcPr>
          <w:p w14:paraId="67F84165" w14:textId="77777777" w:rsidR="00042317" w:rsidRPr="00871294" w:rsidRDefault="00042317" w:rsidP="003C0864">
            <w:pPr>
              <w:widowControl w:val="0"/>
              <w:jc w:val="center"/>
              <w:rPr>
                <w:lang w:val="uk-UA"/>
              </w:rPr>
            </w:pPr>
            <w:r w:rsidRPr="00871294">
              <w:rPr>
                <w:lang w:val="uk-UA"/>
              </w:rPr>
              <w:t>2021</w:t>
            </w:r>
          </w:p>
        </w:tc>
        <w:tc>
          <w:tcPr>
            <w:tcW w:w="1016" w:type="dxa"/>
            <w:vAlign w:val="center"/>
          </w:tcPr>
          <w:p w14:paraId="39F1BEB2" w14:textId="77777777" w:rsidR="00042317" w:rsidRPr="00871294" w:rsidRDefault="00042317" w:rsidP="003C0864">
            <w:pPr>
              <w:widowControl w:val="0"/>
              <w:jc w:val="center"/>
              <w:rPr>
                <w:lang w:val="uk-UA"/>
              </w:rPr>
            </w:pPr>
            <w:r w:rsidRPr="00871294">
              <w:rPr>
                <w:lang w:val="uk-UA"/>
              </w:rPr>
              <w:t>2022</w:t>
            </w:r>
          </w:p>
        </w:tc>
        <w:tc>
          <w:tcPr>
            <w:tcW w:w="1017" w:type="dxa"/>
            <w:vAlign w:val="center"/>
          </w:tcPr>
          <w:p w14:paraId="0A2D87F0" w14:textId="77777777" w:rsidR="00042317" w:rsidRPr="00871294" w:rsidRDefault="00042317" w:rsidP="003C0864">
            <w:pPr>
              <w:widowControl w:val="0"/>
              <w:jc w:val="center"/>
              <w:rPr>
                <w:lang w:val="uk-UA"/>
              </w:rPr>
            </w:pPr>
            <w:r w:rsidRPr="00871294">
              <w:rPr>
                <w:lang w:val="uk-UA"/>
              </w:rPr>
              <w:t>2023</w:t>
            </w:r>
          </w:p>
        </w:tc>
        <w:tc>
          <w:tcPr>
            <w:tcW w:w="1017" w:type="dxa"/>
            <w:vAlign w:val="center"/>
          </w:tcPr>
          <w:p w14:paraId="0FC4AA6D" w14:textId="77777777" w:rsidR="00042317" w:rsidRPr="00871294" w:rsidRDefault="00042317" w:rsidP="003C0864">
            <w:pPr>
              <w:widowControl w:val="0"/>
              <w:jc w:val="center"/>
              <w:rPr>
                <w:lang w:val="uk-UA"/>
              </w:rPr>
            </w:pPr>
            <w:r w:rsidRPr="00871294">
              <w:rPr>
                <w:lang w:val="uk-UA"/>
              </w:rPr>
              <w:t>2024</w:t>
            </w:r>
          </w:p>
        </w:tc>
      </w:tr>
      <w:tr w:rsidR="00042317" w:rsidRPr="00871294" w14:paraId="666F3814" w14:textId="77777777" w:rsidTr="00042317">
        <w:trPr>
          <w:jc w:val="center"/>
        </w:trPr>
        <w:tc>
          <w:tcPr>
            <w:tcW w:w="2509" w:type="dxa"/>
          </w:tcPr>
          <w:p w14:paraId="17589982" w14:textId="77777777" w:rsidR="00042317" w:rsidRPr="00871294" w:rsidRDefault="00042317" w:rsidP="003C0864">
            <w:pPr>
              <w:widowControl w:val="0"/>
              <w:rPr>
                <w:lang w:val="uk-UA"/>
              </w:rPr>
            </w:pPr>
            <w:r w:rsidRPr="00871294">
              <w:rPr>
                <w:lang w:val="uk-UA"/>
              </w:rPr>
              <w:t>Чисельність населення</w:t>
            </w:r>
          </w:p>
        </w:tc>
        <w:tc>
          <w:tcPr>
            <w:tcW w:w="1292" w:type="dxa"/>
            <w:vAlign w:val="center"/>
          </w:tcPr>
          <w:p w14:paraId="3D05D323" w14:textId="77777777" w:rsidR="00042317" w:rsidRPr="00871294" w:rsidRDefault="00042317" w:rsidP="003C0864">
            <w:pPr>
              <w:widowControl w:val="0"/>
              <w:ind w:left="-57" w:right="-57"/>
              <w:jc w:val="center"/>
              <w:rPr>
                <w:lang w:val="uk-UA"/>
              </w:rPr>
            </w:pPr>
            <w:r w:rsidRPr="00871294">
              <w:rPr>
                <w:lang w:val="uk-UA"/>
              </w:rPr>
              <w:t>тис. осіб</w:t>
            </w:r>
          </w:p>
        </w:tc>
        <w:tc>
          <w:tcPr>
            <w:tcW w:w="1016" w:type="dxa"/>
            <w:vAlign w:val="center"/>
          </w:tcPr>
          <w:p w14:paraId="2381C76C" w14:textId="77777777" w:rsidR="00042317" w:rsidRPr="00871294" w:rsidRDefault="00042317" w:rsidP="003C0864">
            <w:pPr>
              <w:widowControl w:val="0"/>
              <w:jc w:val="center"/>
              <w:rPr>
                <w:lang w:val="uk-UA"/>
              </w:rPr>
            </w:pPr>
            <w:r w:rsidRPr="00871294">
              <w:rPr>
                <w:lang w:val="uk-UA"/>
              </w:rPr>
              <w:t>1055,7</w:t>
            </w:r>
          </w:p>
        </w:tc>
        <w:tc>
          <w:tcPr>
            <w:tcW w:w="1017" w:type="dxa"/>
            <w:vAlign w:val="center"/>
          </w:tcPr>
          <w:p w14:paraId="44CC4EAE" w14:textId="77777777" w:rsidR="00042317" w:rsidRPr="00871294" w:rsidRDefault="00042317" w:rsidP="003C0864">
            <w:pPr>
              <w:widowControl w:val="0"/>
              <w:jc w:val="center"/>
              <w:rPr>
                <w:lang w:val="uk-UA"/>
              </w:rPr>
            </w:pPr>
            <w:r w:rsidRPr="00871294">
              <w:rPr>
                <w:lang w:val="uk-UA"/>
              </w:rPr>
              <w:t>1045</w:t>
            </w:r>
          </w:p>
        </w:tc>
        <w:tc>
          <w:tcPr>
            <w:tcW w:w="1016" w:type="dxa"/>
            <w:vAlign w:val="center"/>
          </w:tcPr>
          <w:p w14:paraId="6CF337E2" w14:textId="77777777" w:rsidR="00042317" w:rsidRPr="00871294" w:rsidRDefault="00042317" w:rsidP="003C0864">
            <w:pPr>
              <w:widowControl w:val="0"/>
              <w:jc w:val="center"/>
              <w:rPr>
                <w:lang w:val="uk-UA"/>
              </w:rPr>
            </w:pPr>
            <w:r w:rsidRPr="00871294">
              <w:rPr>
                <w:lang w:val="uk-UA"/>
              </w:rPr>
              <w:t>1033,4</w:t>
            </w:r>
          </w:p>
        </w:tc>
        <w:tc>
          <w:tcPr>
            <w:tcW w:w="1017" w:type="dxa"/>
            <w:vAlign w:val="center"/>
          </w:tcPr>
          <w:p w14:paraId="49B3CEAA" w14:textId="77777777" w:rsidR="00042317" w:rsidRPr="00871294" w:rsidRDefault="00042317" w:rsidP="003C0864">
            <w:pPr>
              <w:widowControl w:val="0"/>
              <w:jc w:val="center"/>
              <w:rPr>
                <w:lang w:val="uk-UA"/>
              </w:rPr>
            </w:pPr>
            <w:r w:rsidRPr="00871294">
              <w:rPr>
                <w:lang w:val="uk-UA"/>
              </w:rPr>
              <w:t>1021,1</w:t>
            </w:r>
          </w:p>
        </w:tc>
        <w:tc>
          <w:tcPr>
            <w:tcW w:w="1017" w:type="dxa"/>
            <w:vAlign w:val="center"/>
          </w:tcPr>
          <w:p w14:paraId="120C2973" w14:textId="77777777" w:rsidR="00042317" w:rsidRPr="00871294" w:rsidRDefault="00042317" w:rsidP="003C0864">
            <w:pPr>
              <w:widowControl w:val="0"/>
              <w:jc w:val="center"/>
              <w:rPr>
                <w:lang w:val="uk-UA"/>
              </w:rPr>
            </w:pPr>
            <w:r w:rsidRPr="00871294">
              <w:rPr>
                <w:lang w:val="uk-UA"/>
              </w:rPr>
              <w:t>1005,8</w:t>
            </w:r>
          </w:p>
        </w:tc>
        <w:tc>
          <w:tcPr>
            <w:tcW w:w="1016" w:type="dxa"/>
            <w:vAlign w:val="center"/>
          </w:tcPr>
          <w:p w14:paraId="779EE482" w14:textId="77777777" w:rsidR="00042317" w:rsidRPr="00871294" w:rsidRDefault="00042317" w:rsidP="003C0864">
            <w:pPr>
              <w:widowControl w:val="0"/>
              <w:jc w:val="center"/>
              <w:rPr>
                <w:lang w:val="uk-UA"/>
              </w:rPr>
            </w:pPr>
            <w:r w:rsidRPr="00871294">
              <w:rPr>
                <w:lang w:val="uk-UA"/>
              </w:rPr>
              <w:t>991,3</w:t>
            </w:r>
          </w:p>
        </w:tc>
        <w:tc>
          <w:tcPr>
            <w:tcW w:w="1017" w:type="dxa"/>
            <w:vAlign w:val="center"/>
          </w:tcPr>
          <w:p w14:paraId="25B15739" w14:textId="77777777" w:rsidR="00042317" w:rsidRPr="00871294" w:rsidRDefault="00042317" w:rsidP="003C0864">
            <w:pPr>
              <w:widowControl w:val="0"/>
              <w:jc w:val="center"/>
              <w:rPr>
                <w:lang w:val="uk-UA"/>
              </w:rPr>
            </w:pPr>
            <w:r w:rsidRPr="00871294">
              <w:rPr>
                <w:lang w:val="uk-UA"/>
              </w:rPr>
              <w:t>976,7</w:t>
            </w:r>
          </w:p>
        </w:tc>
        <w:tc>
          <w:tcPr>
            <w:tcW w:w="1016" w:type="dxa"/>
            <w:vAlign w:val="center"/>
          </w:tcPr>
          <w:p w14:paraId="1F6BF343" w14:textId="77777777" w:rsidR="00042317" w:rsidRPr="00871294" w:rsidRDefault="00042317" w:rsidP="003C0864">
            <w:pPr>
              <w:widowControl w:val="0"/>
              <w:jc w:val="center"/>
              <w:rPr>
                <w:lang w:val="uk-UA"/>
              </w:rPr>
            </w:pPr>
            <w:r w:rsidRPr="00871294">
              <w:rPr>
                <w:lang w:val="uk-UA"/>
              </w:rPr>
              <w:t>959,3</w:t>
            </w:r>
          </w:p>
        </w:tc>
        <w:tc>
          <w:tcPr>
            <w:tcW w:w="1017" w:type="dxa"/>
            <w:vAlign w:val="center"/>
          </w:tcPr>
          <w:p w14:paraId="0B6004BF" w14:textId="77777777" w:rsidR="00042317" w:rsidRPr="00871294" w:rsidRDefault="00042317" w:rsidP="003C0864">
            <w:pPr>
              <w:widowControl w:val="0"/>
              <w:jc w:val="center"/>
              <w:rPr>
                <w:lang w:val="uk-UA"/>
              </w:rPr>
            </w:pPr>
            <w:r w:rsidRPr="00871294">
              <w:rPr>
                <w:lang w:val="uk-UA"/>
              </w:rPr>
              <w:t>943,7</w:t>
            </w:r>
          </w:p>
        </w:tc>
        <w:tc>
          <w:tcPr>
            <w:tcW w:w="1017" w:type="dxa"/>
            <w:vAlign w:val="center"/>
          </w:tcPr>
          <w:p w14:paraId="7DA2B7B9" w14:textId="77777777" w:rsidR="00042317" w:rsidRPr="00871294" w:rsidRDefault="00042317" w:rsidP="003C0864">
            <w:pPr>
              <w:widowControl w:val="0"/>
              <w:jc w:val="center"/>
              <w:rPr>
                <w:lang w:val="uk-UA"/>
              </w:rPr>
            </w:pPr>
            <w:r w:rsidRPr="00871294">
              <w:rPr>
                <w:lang w:val="uk-UA"/>
              </w:rPr>
              <w:t>-</w:t>
            </w:r>
          </w:p>
        </w:tc>
      </w:tr>
      <w:tr w:rsidR="00042317" w:rsidRPr="00871294" w14:paraId="729F848A" w14:textId="77777777" w:rsidTr="00042317">
        <w:trPr>
          <w:jc w:val="center"/>
        </w:trPr>
        <w:tc>
          <w:tcPr>
            <w:tcW w:w="2509" w:type="dxa"/>
            <w:vMerge w:val="restart"/>
            <w:vAlign w:val="center"/>
          </w:tcPr>
          <w:p w14:paraId="5D9D9080" w14:textId="77777777" w:rsidR="00042317" w:rsidRPr="00871294" w:rsidRDefault="00042317" w:rsidP="003C0864">
            <w:pPr>
              <w:widowControl w:val="0"/>
              <w:rPr>
                <w:lang w:val="uk-UA"/>
              </w:rPr>
            </w:pPr>
            <w:r w:rsidRPr="00871294">
              <w:rPr>
                <w:lang w:val="uk-UA"/>
              </w:rPr>
              <w:t>Обсяги утворення ПВ (усього)</w:t>
            </w:r>
          </w:p>
        </w:tc>
        <w:tc>
          <w:tcPr>
            <w:tcW w:w="1292" w:type="dxa"/>
          </w:tcPr>
          <w:p w14:paraId="00BD64A2"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tcPr>
          <w:p w14:paraId="7CCA3E11" w14:textId="77777777" w:rsidR="00042317" w:rsidRPr="00871294" w:rsidRDefault="00042317" w:rsidP="003C0864">
            <w:pPr>
              <w:rPr>
                <w:lang w:val="uk-UA"/>
              </w:rPr>
            </w:pPr>
            <w:r w:rsidRPr="00871294">
              <w:rPr>
                <w:lang w:val="uk-UA"/>
              </w:rPr>
              <w:t>1900,26</w:t>
            </w:r>
          </w:p>
        </w:tc>
        <w:tc>
          <w:tcPr>
            <w:tcW w:w="1017" w:type="dxa"/>
          </w:tcPr>
          <w:p w14:paraId="75BBFA40" w14:textId="77777777" w:rsidR="00042317" w:rsidRPr="00871294" w:rsidRDefault="00042317" w:rsidP="003C0864">
            <w:pPr>
              <w:rPr>
                <w:lang w:val="uk-UA"/>
              </w:rPr>
            </w:pPr>
            <w:r w:rsidRPr="00871294">
              <w:rPr>
                <w:lang w:val="uk-UA"/>
              </w:rPr>
              <w:t>1881,00</w:t>
            </w:r>
          </w:p>
        </w:tc>
        <w:tc>
          <w:tcPr>
            <w:tcW w:w="1016" w:type="dxa"/>
          </w:tcPr>
          <w:p w14:paraId="477C5A2B" w14:textId="77777777" w:rsidR="00042317" w:rsidRPr="00871294" w:rsidRDefault="00042317" w:rsidP="003C0864">
            <w:pPr>
              <w:rPr>
                <w:lang w:val="uk-UA"/>
              </w:rPr>
            </w:pPr>
            <w:r w:rsidRPr="00871294">
              <w:rPr>
                <w:lang w:val="uk-UA"/>
              </w:rPr>
              <w:t>1860,12</w:t>
            </w:r>
          </w:p>
        </w:tc>
        <w:tc>
          <w:tcPr>
            <w:tcW w:w="1017" w:type="dxa"/>
          </w:tcPr>
          <w:p w14:paraId="089BF346" w14:textId="77777777" w:rsidR="00042317" w:rsidRPr="00871294" w:rsidRDefault="00042317" w:rsidP="003C0864">
            <w:pPr>
              <w:rPr>
                <w:lang w:val="uk-UA"/>
              </w:rPr>
            </w:pPr>
            <w:r w:rsidRPr="00871294">
              <w:rPr>
                <w:lang w:val="uk-UA"/>
              </w:rPr>
              <w:t>1837,98</w:t>
            </w:r>
          </w:p>
        </w:tc>
        <w:tc>
          <w:tcPr>
            <w:tcW w:w="1017" w:type="dxa"/>
          </w:tcPr>
          <w:p w14:paraId="61D07B20" w14:textId="77777777" w:rsidR="00042317" w:rsidRPr="00871294" w:rsidRDefault="00042317" w:rsidP="003C0864">
            <w:pPr>
              <w:rPr>
                <w:lang w:val="uk-UA"/>
              </w:rPr>
            </w:pPr>
            <w:r w:rsidRPr="00871294">
              <w:rPr>
                <w:lang w:val="uk-UA"/>
              </w:rPr>
              <w:t>1810,44</w:t>
            </w:r>
          </w:p>
        </w:tc>
        <w:tc>
          <w:tcPr>
            <w:tcW w:w="1016" w:type="dxa"/>
          </w:tcPr>
          <w:p w14:paraId="16106B65" w14:textId="77777777" w:rsidR="00042317" w:rsidRPr="00871294" w:rsidRDefault="00042317" w:rsidP="003C0864">
            <w:pPr>
              <w:rPr>
                <w:lang w:val="uk-UA"/>
              </w:rPr>
            </w:pPr>
            <w:r w:rsidRPr="00871294">
              <w:rPr>
                <w:lang w:val="uk-UA"/>
              </w:rPr>
              <w:t>1784,34</w:t>
            </w:r>
          </w:p>
        </w:tc>
        <w:tc>
          <w:tcPr>
            <w:tcW w:w="1017" w:type="dxa"/>
          </w:tcPr>
          <w:p w14:paraId="0EF4C355" w14:textId="77777777" w:rsidR="00042317" w:rsidRPr="00871294" w:rsidRDefault="00042317" w:rsidP="003C0864">
            <w:pPr>
              <w:rPr>
                <w:lang w:val="uk-UA"/>
              </w:rPr>
            </w:pPr>
            <w:r w:rsidRPr="00871294">
              <w:rPr>
                <w:lang w:val="uk-UA"/>
              </w:rPr>
              <w:t>1758,06</w:t>
            </w:r>
          </w:p>
        </w:tc>
        <w:tc>
          <w:tcPr>
            <w:tcW w:w="1016" w:type="dxa"/>
          </w:tcPr>
          <w:p w14:paraId="5EF64BD9" w14:textId="77777777" w:rsidR="00042317" w:rsidRPr="00871294" w:rsidRDefault="00042317" w:rsidP="003C0864">
            <w:pPr>
              <w:rPr>
                <w:lang w:val="uk-UA"/>
              </w:rPr>
            </w:pPr>
            <w:r w:rsidRPr="00871294">
              <w:rPr>
                <w:lang w:val="uk-UA"/>
              </w:rPr>
              <w:t>1726,74</w:t>
            </w:r>
          </w:p>
        </w:tc>
        <w:tc>
          <w:tcPr>
            <w:tcW w:w="1017" w:type="dxa"/>
          </w:tcPr>
          <w:p w14:paraId="29C8B7F9" w14:textId="77777777" w:rsidR="00042317" w:rsidRPr="00871294" w:rsidRDefault="00042317" w:rsidP="003C0864">
            <w:pPr>
              <w:rPr>
                <w:lang w:val="uk-UA"/>
              </w:rPr>
            </w:pPr>
            <w:r w:rsidRPr="00871294">
              <w:rPr>
                <w:lang w:val="uk-UA"/>
              </w:rPr>
              <w:t>1698,66</w:t>
            </w:r>
          </w:p>
        </w:tc>
        <w:tc>
          <w:tcPr>
            <w:tcW w:w="1017" w:type="dxa"/>
          </w:tcPr>
          <w:p w14:paraId="144693C4"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1CC1B1C9" w14:textId="77777777" w:rsidTr="00042317">
        <w:trPr>
          <w:jc w:val="center"/>
        </w:trPr>
        <w:tc>
          <w:tcPr>
            <w:tcW w:w="2509" w:type="dxa"/>
            <w:vMerge/>
            <w:vAlign w:val="center"/>
          </w:tcPr>
          <w:p w14:paraId="369486B7"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tcPr>
          <w:p w14:paraId="7B00D958"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tcPr>
          <w:p w14:paraId="6A9EEE04" w14:textId="77777777" w:rsidR="00042317" w:rsidRPr="00871294" w:rsidRDefault="00042317" w:rsidP="003C0864">
            <w:pPr>
              <w:rPr>
                <w:lang w:val="uk-UA"/>
              </w:rPr>
            </w:pPr>
            <w:r w:rsidRPr="00871294">
              <w:rPr>
                <w:lang w:val="uk-UA"/>
              </w:rPr>
              <w:t>316,71</w:t>
            </w:r>
          </w:p>
        </w:tc>
        <w:tc>
          <w:tcPr>
            <w:tcW w:w="1017" w:type="dxa"/>
          </w:tcPr>
          <w:p w14:paraId="6E1E02C4" w14:textId="77777777" w:rsidR="00042317" w:rsidRPr="00871294" w:rsidRDefault="00042317" w:rsidP="003C0864">
            <w:pPr>
              <w:rPr>
                <w:lang w:val="uk-UA"/>
              </w:rPr>
            </w:pPr>
            <w:r w:rsidRPr="00871294">
              <w:rPr>
                <w:lang w:val="uk-UA"/>
              </w:rPr>
              <w:t>313,50</w:t>
            </w:r>
          </w:p>
        </w:tc>
        <w:tc>
          <w:tcPr>
            <w:tcW w:w="1016" w:type="dxa"/>
          </w:tcPr>
          <w:p w14:paraId="105D07F3" w14:textId="77777777" w:rsidR="00042317" w:rsidRPr="00871294" w:rsidRDefault="00042317" w:rsidP="003C0864">
            <w:pPr>
              <w:rPr>
                <w:lang w:val="uk-UA"/>
              </w:rPr>
            </w:pPr>
            <w:r w:rsidRPr="00871294">
              <w:rPr>
                <w:lang w:val="uk-UA"/>
              </w:rPr>
              <w:t>310,02</w:t>
            </w:r>
          </w:p>
        </w:tc>
        <w:tc>
          <w:tcPr>
            <w:tcW w:w="1017" w:type="dxa"/>
          </w:tcPr>
          <w:p w14:paraId="5C06BABC" w14:textId="77777777" w:rsidR="00042317" w:rsidRPr="00871294" w:rsidRDefault="00042317" w:rsidP="003C0864">
            <w:pPr>
              <w:rPr>
                <w:lang w:val="uk-UA"/>
              </w:rPr>
            </w:pPr>
            <w:r w:rsidRPr="00871294">
              <w:rPr>
                <w:lang w:val="uk-UA"/>
              </w:rPr>
              <w:t>306,33</w:t>
            </w:r>
          </w:p>
        </w:tc>
        <w:tc>
          <w:tcPr>
            <w:tcW w:w="1017" w:type="dxa"/>
          </w:tcPr>
          <w:p w14:paraId="0936A6C0" w14:textId="77777777" w:rsidR="00042317" w:rsidRPr="00871294" w:rsidRDefault="00042317" w:rsidP="003C0864">
            <w:pPr>
              <w:rPr>
                <w:lang w:val="uk-UA"/>
              </w:rPr>
            </w:pPr>
            <w:r w:rsidRPr="00871294">
              <w:rPr>
                <w:lang w:val="uk-UA"/>
              </w:rPr>
              <w:t>301,74</w:t>
            </w:r>
          </w:p>
        </w:tc>
        <w:tc>
          <w:tcPr>
            <w:tcW w:w="1016" w:type="dxa"/>
          </w:tcPr>
          <w:p w14:paraId="10A7CF2C" w14:textId="77777777" w:rsidR="00042317" w:rsidRPr="00871294" w:rsidRDefault="00042317" w:rsidP="003C0864">
            <w:pPr>
              <w:rPr>
                <w:lang w:val="uk-UA"/>
              </w:rPr>
            </w:pPr>
            <w:r w:rsidRPr="00871294">
              <w:rPr>
                <w:lang w:val="uk-UA"/>
              </w:rPr>
              <w:t>297,39</w:t>
            </w:r>
          </w:p>
        </w:tc>
        <w:tc>
          <w:tcPr>
            <w:tcW w:w="1017" w:type="dxa"/>
          </w:tcPr>
          <w:p w14:paraId="10C38009" w14:textId="77777777" w:rsidR="00042317" w:rsidRPr="00871294" w:rsidRDefault="00042317" w:rsidP="003C0864">
            <w:pPr>
              <w:rPr>
                <w:lang w:val="uk-UA"/>
              </w:rPr>
            </w:pPr>
            <w:r w:rsidRPr="00871294">
              <w:rPr>
                <w:lang w:val="uk-UA"/>
              </w:rPr>
              <w:t>293,01</w:t>
            </w:r>
          </w:p>
        </w:tc>
        <w:tc>
          <w:tcPr>
            <w:tcW w:w="1016" w:type="dxa"/>
          </w:tcPr>
          <w:p w14:paraId="3713A3D3" w14:textId="77777777" w:rsidR="00042317" w:rsidRPr="00871294" w:rsidRDefault="00042317" w:rsidP="003C0864">
            <w:pPr>
              <w:rPr>
                <w:lang w:val="uk-UA"/>
              </w:rPr>
            </w:pPr>
            <w:r w:rsidRPr="00871294">
              <w:rPr>
                <w:lang w:val="uk-UA"/>
              </w:rPr>
              <w:t>287,79</w:t>
            </w:r>
          </w:p>
        </w:tc>
        <w:tc>
          <w:tcPr>
            <w:tcW w:w="1017" w:type="dxa"/>
          </w:tcPr>
          <w:p w14:paraId="0780A53B" w14:textId="77777777" w:rsidR="00042317" w:rsidRPr="00871294" w:rsidRDefault="00042317" w:rsidP="003C0864">
            <w:pPr>
              <w:rPr>
                <w:lang w:val="uk-UA"/>
              </w:rPr>
            </w:pPr>
            <w:r w:rsidRPr="00871294">
              <w:rPr>
                <w:lang w:val="uk-UA"/>
              </w:rPr>
              <w:t>283,11</w:t>
            </w:r>
          </w:p>
        </w:tc>
        <w:tc>
          <w:tcPr>
            <w:tcW w:w="1017" w:type="dxa"/>
          </w:tcPr>
          <w:p w14:paraId="6D4F7829"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68CFACD8" w14:textId="77777777" w:rsidTr="00042317">
        <w:trPr>
          <w:jc w:val="center"/>
        </w:trPr>
        <w:tc>
          <w:tcPr>
            <w:tcW w:w="2509" w:type="dxa"/>
            <w:vMerge w:val="restart"/>
          </w:tcPr>
          <w:p w14:paraId="79AC0502" w14:textId="77777777" w:rsidR="00042317" w:rsidRPr="00871294" w:rsidRDefault="00042317" w:rsidP="003C0864">
            <w:pPr>
              <w:widowControl w:val="0"/>
              <w:rPr>
                <w:lang w:val="uk-UA"/>
              </w:rPr>
            </w:pPr>
            <w:r w:rsidRPr="00871294">
              <w:rPr>
                <w:lang w:val="uk-UA"/>
              </w:rPr>
              <w:t>Обсяги утворення ПВ домогосподарствами</w:t>
            </w:r>
          </w:p>
        </w:tc>
        <w:tc>
          <w:tcPr>
            <w:tcW w:w="1292" w:type="dxa"/>
          </w:tcPr>
          <w:p w14:paraId="57492678"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tcPr>
          <w:p w14:paraId="2C55B677" w14:textId="77777777" w:rsidR="00042317" w:rsidRPr="00871294" w:rsidRDefault="00042317" w:rsidP="003C0864">
            <w:pPr>
              <w:rPr>
                <w:lang w:val="uk-UA"/>
              </w:rPr>
            </w:pPr>
            <w:r w:rsidRPr="00871294">
              <w:rPr>
                <w:lang w:val="uk-UA"/>
              </w:rPr>
              <w:t>1672,23</w:t>
            </w:r>
          </w:p>
        </w:tc>
        <w:tc>
          <w:tcPr>
            <w:tcW w:w="1017" w:type="dxa"/>
          </w:tcPr>
          <w:p w14:paraId="6F45CA25" w14:textId="77777777" w:rsidR="00042317" w:rsidRPr="00871294" w:rsidRDefault="00042317" w:rsidP="003C0864">
            <w:pPr>
              <w:rPr>
                <w:lang w:val="uk-UA"/>
              </w:rPr>
            </w:pPr>
            <w:r w:rsidRPr="00871294">
              <w:rPr>
                <w:lang w:val="uk-UA"/>
              </w:rPr>
              <w:t>1655,28</w:t>
            </w:r>
          </w:p>
        </w:tc>
        <w:tc>
          <w:tcPr>
            <w:tcW w:w="1016" w:type="dxa"/>
          </w:tcPr>
          <w:p w14:paraId="6368E241" w14:textId="77777777" w:rsidR="00042317" w:rsidRPr="00871294" w:rsidRDefault="00042317" w:rsidP="003C0864">
            <w:pPr>
              <w:rPr>
                <w:lang w:val="uk-UA"/>
              </w:rPr>
            </w:pPr>
            <w:r w:rsidRPr="00871294">
              <w:rPr>
                <w:lang w:val="uk-UA"/>
              </w:rPr>
              <w:t>1636,91</w:t>
            </w:r>
          </w:p>
        </w:tc>
        <w:tc>
          <w:tcPr>
            <w:tcW w:w="1017" w:type="dxa"/>
          </w:tcPr>
          <w:p w14:paraId="49BCB858" w14:textId="77777777" w:rsidR="00042317" w:rsidRPr="00871294" w:rsidRDefault="00042317" w:rsidP="003C0864">
            <w:pPr>
              <w:rPr>
                <w:lang w:val="uk-UA"/>
              </w:rPr>
            </w:pPr>
            <w:r w:rsidRPr="00871294">
              <w:rPr>
                <w:lang w:val="uk-UA"/>
              </w:rPr>
              <w:t>1617,42</w:t>
            </w:r>
          </w:p>
        </w:tc>
        <w:tc>
          <w:tcPr>
            <w:tcW w:w="1017" w:type="dxa"/>
          </w:tcPr>
          <w:p w14:paraId="67F8F4EA" w14:textId="77777777" w:rsidR="00042317" w:rsidRPr="00871294" w:rsidRDefault="00042317" w:rsidP="003C0864">
            <w:pPr>
              <w:rPr>
                <w:lang w:val="uk-UA"/>
              </w:rPr>
            </w:pPr>
            <w:r w:rsidRPr="00871294">
              <w:rPr>
                <w:lang w:val="uk-UA"/>
              </w:rPr>
              <w:t>1593,19</w:t>
            </w:r>
          </w:p>
        </w:tc>
        <w:tc>
          <w:tcPr>
            <w:tcW w:w="1016" w:type="dxa"/>
          </w:tcPr>
          <w:p w14:paraId="54D892E4" w14:textId="77777777" w:rsidR="00042317" w:rsidRPr="00871294" w:rsidRDefault="00042317" w:rsidP="003C0864">
            <w:pPr>
              <w:rPr>
                <w:lang w:val="uk-UA"/>
              </w:rPr>
            </w:pPr>
            <w:r w:rsidRPr="00871294">
              <w:rPr>
                <w:lang w:val="uk-UA"/>
              </w:rPr>
              <w:t>1570,22</w:t>
            </w:r>
          </w:p>
        </w:tc>
        <w:tc>
          <w:tcPr>
            <w:tcW w:w="1017" w:type="dxa"/>
          </w:tcPr>
          <w:p w14:paraId="13882586" w14:textId="77777777" w:rsidR="00042317" w:rsidRPr="00871294" w:rsidRDefault="00042317" w:rsidP="003C0864">
            <w:pPr>
              <w:rPr>
                <w:lang w:val="uk-UA"/>
              </w:rPr>
            </w:pPr>
            <w:r w:rsidRPr="00871294">
              <w:rPr>
                <w:lang w:val="uk-UA"/>
              </w:rPr>
              <w:t>1547,09</w:t>
            </w:r>
          </w:p>
        </w:tc>
        <w:tc>
          <w:tcPr>
            <w:tcW w:w="1016" w:type="dxa"/>
          </w:tcPr>
          <w:p w14:paraId="69144059" w14:textId="77777777" w:rsidR="00042317" w:rsidRPr="00871294" w:rsidRDefault="00042317" w:rsidP="003C0864">
            <w:pPr>
              <w:rPr>
                <w:lang w:val="uk-UA"/>
              </w:rPr>
            </w:pPr>
            <w:r w:rsidRPr="00871294">
              <w:rPr>
                <w:lang w:val="uk-UA"/>
              </w:rPr>
              <w:t>1519,53</w:t>
            </w:r>
          </w:p>
        </w:tc>
        <w:tc>
          <w:tcPr>
            <w:tcW w:w="1017" w:type="dxa"/>
          </w:tcPr>
          <w:p w14:paraId="48F578CA" w14:textId="77777777" w:rsidR="00042317" w:rsidRPr="00871294" w:rsidRDefault="00042317" w:rsidP="003C0864">
            <w:pPr>
              <w:rPr>
                <w:lang w:val="uk-UA"/>
              </w:rPr>
            </w:pPr>
            <w:r w:rsidRPr="00871294">
              <w:rPr>
                <w:lang w:val="uk-UA"/>
              </w:rPr>
              <w:t>1494,82</w:t>
            </w:r>
          </w:p>
        </w:tc>
        <w:tc>
          <w:tcPr>
            <w:tcW w:w="1017" w:type="dxa"/>
          </w:tcPr>
          <w:p w14:paraId="0C27AACA"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02039F8D" w14:textId="77777777" w:rsidTr="00042317">
        <w:trPr>
          <w:jc w:val="center"/>
        </w:trPr>
        <w:tc>
          <w:tcPr>
            <w:tcW w:w="2509" w:type="dxa"/>
            <w:vMerge/>
          </w:tcPr>
          <w:p w14:paraId="2697560E"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tcPr>
          <w:p w14:paraId="16CD2BFC"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tcPr>
          <w:p w14:paraId="581D254F" w14:textId="77777777" w:rsidR="00042317" w:rsidRPr="00871294" w:rsidRDefault="00042317" w:rsidP="003C0864">
            <w:pPr>
              <w:rPr>
                <w:lang w:val="uk-UA"/>
              </w:rPr>
            </w:pPr>
            <w:r w:rsidRPr="00871294">
              <w:rPr>
                <w:lang w:val="uk-UA"/>
              </w:rPr>
              <w:t>278,70</w:t>
            </w:r>
          </w:p>
        </w:tc>
        <w:tc>
          <w:tcPr>
            <w:tcW w:w="1017" w:type="dxa"/>
          </w:tcPr>
          <w:p w14:paraId="712D1B77" w14:textId="77777777" w:rsidR="00042317" w:rsidRPr="00871294" w:rsidRDefault="00042317" w:rsidP="003C0864">
            <w:pPr>
              <w:rPr>
                <w:lang w:val="uk-UA"/>
              </w:rPr>
            </w:pPr>
            <w:r w:rsidRPr="00871294">
              <w:rPr>
                <w:lang w:val="uk-UA"/>
              </w:rPr>
              <w:t>275,88</w:t>
            </w:r>
          </w:p>
        </w:tc>
        <w:tc>
          <w:tcPr>
            <w:tcW w:w="1016" w:type="dxa"/>
          </w:tcPr>
          <w:p w14:paraId="6A83A747" w14:textId="77777777" w:rsidR="00042317" w:rsidRPr="00871294" w:rsidRDefault="00042317" w:rsidP="003C0864">
            <w:pPr>
              <w:rPr>
                <w:lang w:val="uk-UA"/>
              </w:rPr>
            </w:pPr>
            <w:r w:rsidRPr="00871294">
              <w:rPr>
                <w:lang w:val="uk-UA"/>
              </w:rPr>
              <w:t>272,82</w:t>
            </w:r>
          </w:p>
        </w:tc>
        <w:tc>
          <w:tcPr>
            <w:tcW w:w="1017" w:type="dxa"/>
          </w:tcPr>
          <w:p w14:paraId="57B54328" w14:textId="77777777" w:rsidR="00042317" w:rsidRPr="00871294" w:rsidRDefault="00042317" w:rsidP="003C0864">
            <w:pPr>
              <w:rPr>
                <w:lang w:val="uk-UA"/>
              </w:rPr>
            </w:pPr>
            <w:r w:rsidRPr="00871294">
              <w:rPr>
                <w:lang w:val="uk-UA"/>
              </w:rPr>
              <w:t>269,57</w:t>
            </w:r>
          </w:p>
        </w:tc>
        <w:tc>
          <w:tcPr>
            <w:tcW w:w="1017" w:type="dxa"/>
          </w:tcPr>
          <w:p w14:paraId="5FDE32BE" w14:textId="77777777" w:rsidR="00042317" w:rsidRPr="00871294" w:rsidRDefault="00042317" w:rsidP="003C0864">
            <w:pPr>
              <w:rPr>
                <w:lang w:val="uk-UA"/>
              </w:rPr>
            </w:pPr>
            <w:r w:rsidRPr="00871294">
              <w:rPr>
                <w:lang w:val="uk-UA"/>
              </w:rPr>
              <w:t>265,53</w:t>
            </w:r>
          </w:p>
        </w:tc>
        <w:tc>
          <w:tcPr>
            <w:tcW w:w="1016" w:type="dxa"/>
          </w:tcPr>
          <w:p w14:paraId="6A4D7B5D" w14:textId="77777777" w:rsidR="00042317" w:rsidRPr="00871294" w:rsidRDefault="00042317" w:rsidP="003C0864">
            <w:pPr>
              <w:rPr>
                <w:lang w:val="uk-UA"/>
              </w:rPr>
            </w:pPr>
            <w:r w:rsidRPr="00871294">
              <w:rPr>
                <w:lang w:val="uk-UA"/>
              </w:rPr>
              <w:t>261,70</w:t>
            </w:r>
          </w:p>
        </w:tc>
        <w:tc>
          <w:tcPr>
            <w:tcW w:w="1017" w:type="dxa"/>
          </w:tcPr>
          <w:p w14:paraId="39827E8B" w14:textId="77777777" w:rsidR="00042317" w:rsidRPr="00871294" w:rsidRDefault="00042317" w:rsidP="003C0864">
            <w:pPr>
              <w:rPr>
                <w:lang w:val="uk-UA"/>
              </w:rPr>
            </w:pPr>
            <w:r w:rsidRPr="00871294">
              <w:rPr>
                <w:lang w:val="uk-UA"/>
              </w:rPr>
              <w:t>257,85</w:t>
            </w:r>
          </w:p>
        </w:tc>
        <w:tc>
          <w:tcPr>
            <w:tcW w:w="1016" w:type="dxa"/>
          </w:tcPr>
          <w:p w14:paraId="5E3D7994" w14:textId="77777777" w:rsidR="00042317" w:rsidRPr="00871294" w:rsidRDefault="00042317" w:rsidP="003C0864">
            <w:pPr>
              <w:rPr>
                <w:lang w:val="uk-UA"/>
              </w:rPr>
            </w:pPr>
            <w:r w:rsidRPr="00871294">
              <w:rPr>
                <w:lang w:val="uk-UA"/>
              </w:rPr>
              <w:t>253,26</w:t>
            </w:r>
          </w:p>
        </w:tc>
        <w:tc>
          <w:tcPr>
            <w:tcW w:w="1017" w:type="dxa"/>
          </w:tcPr>
          <w:p w14:paraId="776E0FDC" w14:textId="77777777" w:rsidR="00042317" w:rsidRPr="00871294" w:rsidRDefault="00042317" w:rsidP="003C0864">
            <w:pPr>
              <w:rPr>
                <w:lang w:val="uk-UA"/>
              </w:rPr>
            </w:pPr>
            <w:r w:rsidRPr="00871294">
              <w:rPr>
                <w:lang w:val="uk-UA"/>
              </w:rPr>
              <w:t>249,14</w:t>
            </w:r>
          </w:p>
        </w:tc>
        <w:tc>
          <w:tcPr>
            <w:tcW w:w="1017" w:type="dxa"/>
          </w:tcPr>
          <w:p w14:paraId="546356BE"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035ACC14" w14:textId="77777777" w:rsidTr="00042317">
        <w:trPr>
          <w:jc w:val="center"/>
        </w:trPr>
        <w:tc>
          <w:tcPr>
            <w:tcW w:w="2509" w:type="dxa"/>
            <w:vMerge w:val="restart"/>
          </w:tcPr>
          <w:p w14:paraId="606085F7" w14:textId="77777777" w:rsidR="00042317" w:rsidRPr="00871294" w:rsidRDefault="00042317" w:rsidP="003C0864">
            <w:pPr>
              <w:widowControl w:val="0"/>
              <w:rPr>
                <w:lang w:val="uk-UA"/>
              </w:rPr>
            </w:pPr>
            <w:r w:rsidRPr="00871294">
              <w:rPr>
                <w:lang w:val="uk-UA"/>
              </w:rPr>
              <w:t>Обсяги утворення ПВ організаціями</w:t>
            </w:r>
          </w:p>
        </w:tc>
        <w:tc>
          <w:tcPr>
            <w:tcW w:w="1292" w:type="dxa"/>
          </w:tcPr>
          <w:p w14:paraId="720036A9"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tcPr>
          <w:p w14:paraId="0D3DDABF" w14:textId="77777777" w:rsidR="00042317" w:rsidRPr="00871294" w:rsidRDefault="00042317" w:rsidP="003C0864">
            <w:pPr>
              <w:rPr>
                <w:lang w:val="uk-UA"/>
              </w:rPr>
            </w:pPr>
            <w:r w:rsidRPr="00871294">
              <w:rPr>
                <w:lang w:val="uk-UA"/>
              </w:rPr>
              <w:t>228,03</w:t>
            </w:r>
          </w:p>
        </w:tc>
        <w:tc>
          <w:tcPr>
            <w:tcW w:w="1017" w:type="dxa"/>
          </w:tcPr>
          <w:p w14:paraId="18FD93DA" w14:textId="77777777" w:rsidR="00042317" w:rsidRPr="00871294" w:rsidRDefault="00042317" w:rsidP="003C0864">
            <w:pPr>
              <w:rPr>
                <w:lang w:val="uk-UA"/>
              </w:rPr>
            </w:pPr>
            <w:r w:rsidRPr="00871294">
              <w:rPr>
                <w:lang w:val="uk-UA"/>
              </w:rPr>
              <w:t>225,72</w:t>
            </w:r>
          </w:p>
        </w:tc>
        <w:tc>
          <w:tcPr>
            <w:tcW w:w="1016" w:type="dxa"/>
          </w:tcPr>
          <w:p w14:paraId="531DCA17" w14:textId="77777777" w:rsidR="00042317" w:rsidRPr="00871294" w:rsidRDefault="00042317" w:rsidP="003C0864">
            <w:pPr>
              <w:rPr>
                <w:lang w:val="uk-UA"/>
              </w:rPr>
            </w:pPr>
            <w:r w:rsidRPr="00871294">
              <w:rPr>
                <w:lang w:val="uk-UA"/>
              </w:rPr>
              <w:t>223,21</w:t>
            </w:r>
          </w:p>
        </w:tc>
        <w:tc>
          <w:tcPr>
            <w:tcW w:w="1017" w:type="dxa"/>
          </w:tcPr>
          <w:p w14:paraId="38DEC187" w14:textId="77777777" w:rsidR="00042317" w:rsidRPr="00871294" w:rsidRDefault="00042317" w:rsidP="003C0864">
            <w:pPr>
              <w:rPr>
                <w:lang w:val="uk-UA"/>
              </w:rPr>
            </w:pPr>
            <w:r w:rsidRPr="00871294">
              <w:rPr>
                <w:lang w:val="uk-UA"/>
              </w:rPr>
              <w:t>220,56</w:t>
            </w:r>
          </w:p>
        </w:tc>
        <w:tc>
          <w:tcPr>
            <w:tcW w:w="1017" w:type="dxa"/>
          </w:tcPr>
          <w:p w14:paraId="54B32478" w14:textId="77777777" w:rsidR="00042317" w:rsidRPr="00871294" w:rsidRDefault="00042317" w:rsidP="003C0864">
            <w:pPr>
              <w:rPr>
                <w:lang w:val="uk-UA"/>
              </w:rPr>
            </w:pPr>
            <w:r w:rsidRPr="00871294">
              <w:rPr>
                <w:lang w:val="uk-UA"/>
              </w:rPr>
              <w:t>217,25</w:t>
            </w:r>
          </w:p>
        </w:tc>
        <w:tc>
          <w:tcPr>
            <w:tcW w:w="1016" w:type="dxa"/>
          </w:tcPr>
          <w:p w14:paraId="778AF3EB" w14:textId="77777777" w:rsidR="00042317" w:rsidRPr="00871294" w:rsidRDefault="00042317" w:rsidP="003C0864">
            <w:pPr>
              <w:rPr>
                <w:lang w:val="uk-UA"/>
              </w:rPr>
            </w:pPr>
            <w:r w:rsidRPr="00871294">
              <w:rPr>
                <w:lang w:val="uk-UA"/>
              </w:rPr>
              <w:t>214,12</w:t>
            </w:r>
          </w:p>
        </w:tc>
        <w:tc>
          <w:tcPr>
            <w:tcW w:w="1017" w:type="dxa"/>
          </w:tcPr>
          <w:p w14:paraId="28BC86E4" w14:textId="77777777" w:rsidR="00042317" w:rsidRPr="00871294" w:rsidRDefault="00042317" w:rsidP="003C0864">
            <w:pPr>
              <w:rPr>
                <w:lang w:val="uk-UA"/>
              </w:rPr>
            </w:pPr>
            <w:r w:rsidRPr="00871294">
              <w:rPr>
                <w:lang w:val="uk-UA"/>
              </w:rPr>
              <w:t>210,97</w:t>
            </w:r>
          </w:p>
        </w:tc>
        <w:tc>
          <w:tcPr>
            <w:tcW w:w="1016" w:type="dxa"/>
          </w:tcPr>
          <w:p w14:paraId="638FB0DE" w14:textId="77777777" w:rsidR="00042317" w:rsidRPr="00871294" w:rsidRDefault="00042317" w:rsidP="003C0864">
            <w:pPr>
              <w:rPr>
                <w:lang w:val="uk-UA"/>
              </w:rPr>
            </w:pPr>
            <w:r w:rsidRPr="00871294">
              <w:rPr>
                <w:lang w:val="uk-UA"/>
              </w:rPr>
              <w:t>207,21</w:t>
            </w:r>
          </w:p>
        </w:tc>
        <w:tc>
          <w:tcPr>
            <w:tcW w:w="1017" w:type="dxa"/>
          </w:tcPr>
          <w:p w14:paraId="1A811EE6" w14:textId="77777777" w:rsidR="00042317" w:rsidRPr="00871294" w:rsidRDefault="00042317" w:rsidP="003C0864">
            <w:pPr>
              <w:rPr>
                <w:lang w:val="uk-UA"/>
              </w:rPr>
            </w:pPr>
            <w:r w:rsidRPr="00871294">
              <w:rPr>
                <w:lang w:val="uk-UA"/>
              </w:rPr>
              <w:t>203,84</w:t>
            </w:r>
          </w:p>
        </w:tc>
        <w:tc>
          <w:tcPr>
            <w:tcW w:w="1017" w:type="dxa"/>
          </w:tcPr>
          <w:p w14:paraId="668B26C2"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04787124" w14:textId="77777777" w:rsidTr="00042317">
        <w:trPr>
          <w:jc w:val="center"/>
        </w:trPr>
        <w:tc>
          <w:tcPr>
            <w:tcW w:w="2509" w:type="dxa"/>
            <w:vMerge/>
          </w:tcPr>
          <w:p w14:paraId="223DAB90"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tcPr>
          <w:p w14:paraId="32EB673D"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tcPr>
          <w:p w14:paraId="0BE46448" w14:textId="77777777" w:rsidR="00042317" w:rsidRPr="00871294" w:rsidRDefault="00042317" w:rsidP="003C0864">
            <w:pPr>
              <w:rPr>
                <w:lang w:val="uk-UA"/>
              </w:rPr>
            </w:pPr>
            <w:r w:rsidRPr="00871294">
              <w:rPr>
                <w:lang w:val="uk-UA"/>
              </w:rPr>
              <w:t>38,01</w:t>
            </w:r>
          </w:p>
        </w:tc>
        <w:tc>
          <w:tcPr>
            <w:tcW w:w="1017" w:type="dxa"/>
          </w:tcPr>
          <w:p w14:paraId="53E7DED2" w14:textId="77777777" w:rsidR="00042317" w:rsidRPr="00871294" w:rsidRDefault="00042317" w:rsidP="003C0864">
            <w:pPr>
              <w:rPr>
                <w:lang w:val="uk-UA"/>
              </w:rPr>
            </w:pPr>
            <w:r w:rsidRPr="00871294">
              <w:rPr>
                <w:lang w:val="uk-UA"/>
              </w:rPr>
              <w:t>37,62</w:t>
            </w:r>
          </w:p>
        </w:tc>
        <w:tc>
          <w:tcPr>
            <w:tcW w:w="1016" w:type="dxa"/>
          </w:tcPr>
          <w:p w14:paraId="015BEEC4" w14:textId="77777777" w:rsidR="00042317" w:rsidRPr="00871294" w:rsidRDefault="00042317" w:rsidP="003C0864">
            <w:pPr>
              <w:rPr>
                <w:lang w:val="uk-UA"/>
              </w:rPr>
            </w:pPr>
            <w:r w:rsidRPr="00871294">
              <w:rPr>
                <w:lang w:val="uk-UA"/>
              </w:rPr>
              <w:t>37,20</w:t>
            </w:r>
          </w:p>
        </w:tc>
        <w:tc>
          <w:tcPr>
            <w:tcW w:w="1017" w:type="dxa"/>
          </w:tcPr>
          <w:p w14:paraId="3EE38BD4" w14:textId="77777777" w:rsidR="00042317" w:rsidRPr="00871294" w:rsidRDefault="00042317" w:rsidP="003C0864">
            <w:pPr>
              <w:rPr>
                <w:lang w:val="uk-UA"/>
              </w:rPr>
            </w:pPr>
            <w:r w:rsidRPr="00871294">
              <w:rPr>
                <w:lang w:val="uk-UA"/>
              </w:rPr>
              <w:t>36,76</w:t>
            </w:r>
          </w:p>
        </w:tc>
        <w:tc>
          <w:tcPr>
            <w:tcW w:w="1017" w:type="dxa"/>
          </w:tcPr>
          <w:p w14:paraId="3A780774" w14:textId="77777777" w:rsidR="00042317" w:rsidRPr="00871294" w:rsidRDefault="00042317" w:rsidP="003C0864">
            <w:pPr>
              <w:rPr>
                <w:lang w:val="uk-UA"/>
              </w:rPr>
            </w:pPr>
            <w:r w:rsidRPr="00871294">
              <w:rPr>
                <w:lang w:val="uk-UA"/>
              </w:rPr>
              <w:t>36,21</w:t>
            </w:r>
          </w:p>
        </w:tc>
        <w:tc>
          <w:tcPr>
            <w:tcW w:w="1016" w:type="dxa"/>
          </w:tcPr>
          <w:p w14:paraId="29C2BE5D" w14:textId="77777777" w:rsidR="00042317" w:rsidRPr="00871294" w:rsidRDefault="00042317" w:rsidP="003C0864">
            <w:pPr>
              <w:rPr>
                <w:lang w:val="uk-UA"/>
              </w:rPr>
            </w:pPr>
            <w:r w:rsidRPr="00871294">
              <w:rPr>
                <w:lang w:val="uk-UA"/>
              </w:rPr>
              <w:t>35,69</w:t>
            </w:r>
          </w:p>
        </w:tc>
        <w:tc>
          <w:tcPr>
            <w:tcW w:w="1017" w:type="dxa"/>
          </w:tcPr>
          <w:p w14:paraId="2F0DCBBB" w14:textId="77777777" w:rsidR="00042317" w:rsidRPr="00871294" w:rsidRDefault="00042317" w:rsidP="003C0864">
            <w:pPr>
              <w:rPr>
                <w:lang w:val="uk-UA"/>
              </w:rPr>
            </w:pPr>
            <w:r w:rsidRPr="00871294">
              <w:rPr>
                <w:lang w:val="uk-UA"/>
              </w:rPr>
              <w:t>35,16</w:t>
            </w:r>
          </w:p>
        </w:tc>
        <w:tc>
          <w:tcPr>
            <w:tcW w:w="1016" w:type="dxa"/>
          </w:tcPr>
          <w:p w14:paraId="3F4D8586" w14:textId="77777777" w:rsidR="00042317" w:rsidRPr="00871294" w:rsidRDefault="00042317" w:rsidP="003C0864">
            <w:pPr>
              <w:rPr>
                <w:lang w:val="uk-UA"/>
              </w:rPr>
            </w:pPr>
            <w:r w:rsidRPr="00871294">
              <w:rPr>
                <w:lang w:val="uk-UA"/>
              </w:rPr>
              <w:t>34,53</w:t>
            </w:r>
          </w:p>
        </w:tc>
        <w:tc>
          <w:tcPr>
            <w:tcW w:w="1017" w:type="dxa"/>
          </w:tcPr>
          <w:p w14:paraId="1C082F30" w14:textId="77777777" w:rsidR="00042317" w:rsidRPr="00871294" w:rsidRDefault="00042317" w:rsidP="003C0864">
            <w:pPr>
              <w:rPr>
                <w:lang w:val="uk-UA"/>
              </w:rPr>
            </w:pPr>
            <w:r w:rsidRPr="00871294">
              <w:rPr>
                <w:lang w:val="uk-UA"/>
              </w:rPr>
              <w:t>33,97</w:t>
            </w:r>
          </w:p>
        </w:tc>
        <w:tc>
          <w:tcPr>
            <w:tcW w:w="1017" w:type="dxa"/>
          </w:tcPr>
          <w:p w14:paraId="0106FF2F"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61B51DC2" w14:textId="77777777" w:rsidTr="00042317">
        <w:trPr>
          <w:jc w:val="center"/>
        </w:trPr>
        <w:tc>
          <w:tcPr>
            <w:tcW w:w="2509" w:type="dxa"/>
          </w:tcPr>
          <w:p w14:paraId="5AC75256" w14:textId="77777777" w:rsidR="00042317" w:rsidRPr="00871294" w:rsidRDefault="00042317" w:rsidP="003C0864">
            <w:pPr>
              <w:widowControl w:val="0"/>
              <w:rPr>
                <w:lang w:val="uk-UA"/>
              </w:rPr>
            </w:pPr>
            <w:r w:rsidRPr="00871294">
              <w:rPr>
                <w:lang w:val="uk-UA"/>
              </w:rPr>
              <w:t>Обсяги утворення небезпечних відходів у складі ПВ</w:t>
            </w:r>
          </w:p>
        </w:tc>
        <w:tc>
          <w:tcPr>
            <w:tcW w:w="1292" w:type="dxa"/>
            <w:vAlign w:val="center"/>
          </w:tcPr>
          <w:p w14:paraId="2BAE83AC"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vAlign w:val="center"/>
          </w:tcPr>
          <w:p w14:paraId="60FE3825" w14:textId="77777777" w:rsidR="00042317" w:rsidRPr="00871294" w:rsidRDefault="00042317" w:rsidP="003C0864">
            <w:pPr>
              <w:rPr>
                <w:lang w:val="uk-UA"/>
              </w:rPr>
            </w:pPr>
            <w:r w:rsidRPr="00871294">
              <w:rPr>
                <w:lang w:val="uk-UA"/>
              </w:rPr>
              <w:t>2,22</w:t>
            </w:r>
          </w:p>
        </w:tc>
        <w:tc>
          <w:tcPr>
            <w:tcW w:w="1017" w:type="dxa"/>
            <w:vAlign w:val="center"/>
          </w:tcPr>
          <w:p w14:paraId="13BCDB68" w14:textId="77777777" w:rsidR="00042317" w:rsidRPr="00871294" w:rsidRDefault="00042317" w:rsidP="003C0864">
            <w:pPr>
              <w:rPr>
                <w:lang w:val="uk-UA"/>
              </w:rPr>
            </w:pPr>
            <w:r w:rsidRPr="00871294">
              <w:rPr>
                <w:lang w:val="uk-UA"/>
              </w:rPr>
              <w:t>2,19</w:t>
            </w:r>
          </w:p>
        </w:tc>
        <w:tc>
          <w:tcPr>
            <w:tcW w:w="1016" w:type="dxa"/>
            <w:vAlign w:val="center"/>
          </w:tcPr>
          <w:p w14:paraId="4F39D0D7" w14:textId="77777777" w:rsidR="00042317" w:rsidRPr="00871294" w:rsidRDefault="00042317" w:rsidP="003C0864">
            <w:pPr>
              <w:rPr>
                <w:lang w:val="uk-UA"/>
              </w:rPr>
            </w:pPr>
            <w:r w:rsidRPr="00871294">
              <w:rPr>
                <w:lang w:val="uk-UA"/>
              </w:rPr>
              <w:t>2,17</w:t>
            </w:r>
          </w:p>
        </w:tc>
        <w:tc>
          <w:tcPr>
            <w:tcW w:w="1017" w:type="dxa"/>
            <w:vAlign w:val="center"/>
          </w:tcPr>
          <w:p w14:paraId="780D9A73" w14:textId="77777777" w:rsidR="00042317" w:rsidRPr="00871294" w:rsidRDefault="00042317" w:rsidP="003C0864">
            <w:pPr>
              <w:rPr>
                <w:lang w:val="uk-UA"/>
              </w:rPr>
            </w:pPr>
            <w:r w:rsidRPr="00871294">
              <w:rPr>
                <w:lang w:val="uk-UA"/>
              </w:rPr>
              <w:t>2,14</w:t>
            </w:r>
          </w:p>
        </w:tc>
        <w:tc>
          <w:tcPr>
            <w:tcW w:w="1017" w:type="dxa"/>
            <w:vAlign w:val="center"/>
          </w:tcPr>
          <w:p w14:paraId="3CEB1F85" w14:textId="77777777" w:rsidR="00042317" w:rsidRPr="00871294" w:rsidRDefault="00042317" w:rsidP="003C0864">
            <w:pPr>
              <w:rPr>
                <w:lang w:val="uk-UA"/>
              </w:rPr>
            </w:pPr>
            <w:r w:rsidRPr="00871294">
              <w:rPr>
                <w:lang w:val="uk-UA"/>
              </w:rPr>
              <w:t>2,11</w:t>
            </w:r>
          </w:p>
        </w:tc>
        <w:tc>
          <w:tcPr>
            <w:tcW w:w="1016" w:type="dxa"/>
            <w:vAlign w:val="center"/>
          </w:tcPr>
          <w:p w14:paraId="232500F8" w14:textId="77777777" w:rsidR="00042317" w:rsidRPr="00871294" w:rsidRDefault="00042317" w:rsidP="003C0864">
            <w:pPr>
              <w:rPr>
                <w:lang w:val="uk-UA"/>
              </w:rPr>
            </w:pPr>
            <w:r w:rsidRPr="00871294">
              <w:rPr>
                <w:lang w:val="uk-UA"/>
              </w:rPr>
              <w:t>2,08</w:t>
            </w:r>
          </w:p>
        </w:tc>
        <w:tc>
          <w:tcPr>
            <w:tcW w:w="1017" w:type="dxa"/>
            <w:vAlign w:val="center"/>
          </w:tcPr>
          <w:p w14:paraId="5DA2E0CA" w14:textId="77777777" w:rsidR="00042317" w:rsidRPr="00871294" w:rsidRDefault="00042317" w:rsidP="003C0864">
            <w:pPr>
              <w:rPr>
                <w:lang w:val="uk-UA"/>
              </w:rPr>
            </w:pPr>
            <w:r w:rsidRPr="00871294">
              <w:rPr>
                <w:lang w:val="uk-UA"/>
              </w:rPr>
              <w:t>2,05</w:t>
            </w:r>
          </w:p>
        </w:tc>
        <w:tc>
          <w:tcPr>
            <w:tcW w:w="1016" w:type="dxa"/>
            <w:vAlign w:val="center"/>
          </w:tcPr>
          <w:p w14:paraId="4C969626" w14:textId="77777777" w:rsidR="00042317" w:rsidRPr="00871294" w:rsidRDefault="00042317" w:rsidP="003C0864">
            <w:pPr>
              <w:rPr>
                <w:lang w:val="uk-UA"/>
              </w:rPr>
            </w:pPr>
            <w:r w:rsidRPr="00871294">
              <w:rPr>
                <w:lang w:val="uk-UA"/>
              </w:rPr>
              <w:t>2,01</w:t>
            </w:r>
          </w:p>
        </w:tc>
        <w:tc>
          <w:tcPr>
            <w:tcW w:w="1017" w:type="dxa"/>
            <w:vAlign w:val="center"/>
          </w:tcPr>
          <w:p w14:paraId="480B17CE" w14:textId="77777777" w:rsidR="00042317" w:rsidRPr="00871294" w:rsidRDefault="00042317" w:rsidP="003C0864">
            <w:pPr>
              <w:rPr>
                <w:lang w:val="uk-UA"/>
              </w:rPr>
            </w:pPr>
            <w:r w:rsidRPr="00871294">
              <w:rPr>
                <w:lang w:val="uk-UA"/>
              </w:rPr>
              <w:t>1,98</w:t>
            </w:r>
          </w:p>
        </w:tc>
        <w:tc>
          <w:tcPr>
            <w:tcW w:w="1017" w:type="dxa"/>
            <w:vAlign w:val="center"/>
          </w:tcPr>
          <w:p w14:paraId="6C9D182B" w14:textId="77777777" w:rsidR="00042317" w:rsidRPr="00871294" w:rsidRDefault="00042317" w:rsidP="003C0864">
            <w:pPr>
              <w:widowControl w:val="0"/>
              <w:ind w:left="-57" w:right="-57"/>
              <w:jc w:val="center"/>
              <w:rPr>
                <w:lang w:val="uk-UA"/>
              </w:rPr>
            </w:pPr>
            <w:r w:rsidRPr="00871294">
              <w:rPr>
                <w:lang w:val="uk-UA"/>
              </w:rPr>
              <w:t>-</w:t>
            </w:r>
          </w:p>
        </w:tc>
      </w:tr>
      <w:tr w:rsidR="00042317" w:rsidRPr="00871294" w14:paraId="2A11C7C1" w14:textId="77777777" w:rsidTr="00042317">
        <w:trPr>
          <w:jc w:val="center"/>
        </w:trPr>
        <w:tc>
          <w:tcPr>
            <w:tcW w:w="2509" w:type="dxa"/>
          </w:tcPr>
          <w:p w14:paraId="106646B4" w14:textId="77777777" w:rsidR="00042317" w:rsidRPr="00871294" w:rsidRDefault="00042317" w:rsidP="003C0864">
            <w:pPr>
              <w:widowControl w:val="0"/>
              <w:rPr>
                <w:lang w:val="uk-UA"/>
              </w:rPr>
            </w:pPr>
            <w:r w:rsidRPr="00871294">
              <w:rPr>
                <w:lang w:val="uk-UA"/>
              </w:rPr>
              <w:t>Обсяги утворення ПВ домогосподарствами</w:t>
            </w:r>
          </w:p>
        </w:tc>
        <w:tc>
          <w:tcPr>
            <w:tcW w:w="1292" w:type="dxa"/>
            <w:vAlign w:val="center"/>
          </w:tcPr>
          <w:p w14:paraId="3EB31014"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vAlign w:val="center"/>
          </w:tcPr>
          <w:p w14:paraId="767C9AF1" w14:textId="77777777" w:rsidR="00042317" w:rsidRPr="00871294" w:rsidRDefault="00042317" w:rsidP="003C0864">
            <w:pPr>
              <w:widowControl w:val="0"/>
              <w:jc w:val="center"/>
              <w:rPr>
                <w:lang w:val="uk-UA"/>
              </w:rPr>
            </w:pPr>
            <w:r w:rsidRPr="00871294">
              <w:rPr>
                <w:lang w:val="uk-UA"/>
              </w:rPr>
              <w:t>245,7</w:t>
            </w:r>
          </w:p>
        </w:tc>
        <w:tc>
          <w:tcPr>
            <w:tcW w:w="1017" w:type="dxa"/>
            <w:vAlign w:val="center"/>
          </w:tcPr>
          <w:p w14:paraId="2550FAED" w14:textId="77777777" w:rsidR="00042317" w:rsidRPr="00871294" w:rsidRDefault="00042317" w:rsidP="003C0864">
            <w:pPr>
              <w:widowControl w:val="0"/>
              <w:jc w:val="center"/>
              <w:rPr>
                <w:lang w:val="uk-UA"/>
              </w:rPr>
            </w:pPr>
            <w:r w:rsidRPr="00871294">
              <w:rPr>
                <w:lang w:val="uk-UA"/>
              </w:rPr>
              <w:t>214,08</w:t>
            </w:r>
          </w:p>
        </w:tc>
        <w:tc>
          <w:tcPr>
            <w:tcW w:w="1016" w:type="dxa"/>
            <w:vAlign w:val="center"/>
          </w:tcPr>
          <w:p w14:paraId="2EB714D0" w14:textId="77777777" w:rsidR="00042317" w:rsidRPr="00871294" w:rsidRDefault="00042317" w:rsidP="003C0864">
            <w:pPr>
              <w:widowControl w:val="0"/>
              <w:jc w:val="center"/>
              <w:rPr>
                <w:lang w:val="uk-UA"/>
              </w:rPr>
            </w:pPr>
            <w:r w:rsidRPr="00871294">
              <w:rPr>
                <w:lang w:val="uk-UA"/>
              </w:rPr>
              <w:t>191,18</w:t>
            </w:r>
          </w:p>
        </w:tc>
        <w:tc>
          <w:tcPr>
            <w:tcW w:w="1017" w:type="dxa"/>
            <w:vAlign w:val="center"/>
          </w:tcPr>
          <w:p w14:paraId="40A64AAD" w14:textId="77777777" w:rsidR="00042317" w:rsidRPr="00871294" w:rsidRDefault="00042317" w:rsidP="003C0864">
            <w:pPr>
              <w:widowControl w:val="0"/>
              <w:jc w:val="center"/>
              <w:rPr>
                <w:lang w:val="uk-UA"/>
              </w:rPr>
            </w:pPr>
            <w:r w:rsidRPr="00871294">
              <w:rPr>
                <w:lang w:val="uk-UA"/>
              </w:rPr>
              <w:t>193,66</w:t>
            </w:r>
          </w:p>
        </w:tc>
        <w:tc>
          <w:tcPr>
            <w:tcW w:w="1017" w:type="dxa"/>
            <w:vAlign w:val="center"/>
          </w:tcPr>
          <w:p w14:paraId="468BA3E4" w14:textId="77777777" w:rsidR="00042317" w:rsidRPr="00871294" w:rsidRDefault="00042317" w:rsidP="003C0864">
            <w:pPr>
              <w:widowControl w:val="0"/>
              <w:jc w:val="center"/>
              <w:rPr>
                <w:lang w:val="uk-UA"/>
              </w:rPr>
            </w:pPr>
            <w:r w:rsidRPr="00871294">
              <w:rPr>
                <w:lang w:val="uk-UA"/>
              </w:rPr>
              <w:t>207,67</w:t>
            </w:r>
          </w:p>
        </w:tc>
        <w:tc>
          <w:tcPr>
            <w:tcW w:w="1016" w:type="dxa"/>
            <w:vAlign w:val="center"/>
          </w:tcPr>
          <w:p w14:paraId="761B41E2" w14:textId="77777777" w:rsidR="00042317" w:rsidRPr="00871294" w:rsidRDefault="00042317" w:rsidP="003C0864">
            <w:pPr>
              <w:widowControl w:val="0"/>
              <w:jc w:val="center"/>
              <w:rPr>
                <w:lang w:val="uk-UA"/>
              </w:rPr>
            </w:pPr>
            <w:r w:rsidRPr="00871294">
              <w:rPr>
                <w:lang w:val="uk-UA"/>
              </w:rPr>
              <w:t>173,17</w:t>
            </w:r>
          </w:p>
        </w:tc>
        <w:tc>
          <w:tcPr>
            <w:tcW w:w="1017" w:type="dxa"/>
            <w:vAlign w:val="center"/>
          </w:tcPr>
          <w:p w14:paraId="0EBB7610" w14:textId="77777777" w:rsidR="00042317" w:rsidRPr="00871294" w:rsidRDefault="00042317" w:rsidP="003C0864">
            <w:pPr>
              <w:widowControl w:val="0"/>
              <w:jc w:val="center"/>
              <w:rPr>
                <w:lang w:val="uk-UA"/>
              </w:rPr>
            </w:pPr>
            <w:r w:rsidRPr="00871294">
              <w:rPr>
                <w:lang w:val="uk-UA"/>
              </w:rPr>
              <w:t>112,17</w:t>
            </w:r>
          </w:p>
        </w:tc>
        <w:tc>
          <w:tcPr>
            <w:tcW w:w="1016" w:type="dxa"/>
            <w:vAlign w:val="center"/>
          </w:tcPr>
          <w:p w14:paraId="48ACFA23" w14:textId="77777777" w:rsidR="00042317" w:rsidRPr="00871294" w:rsidRDefault="00042317" w:rsidP="003C0864">
            <w:pPr>
              <w:widowControl w:val="0"/>
              <w:jc w:val="center"/>
              <w:rPr>
                <w:lang w:val="uk-UA"/>
              </w:rPr>
            </w:pPr>
            <w:r w:rsidRPr="00871294">
              <w:rPr>
                <w:lang w:val="uk-UA"/>
              </w:rPr>
              <w:t>97,16</w:t>
            </w:r>
          </w:p>
        </w:tc>
        <w:tc>
          <w:tcPr>
            <w:tcW w:w="1017" w:type="dxa"/>
            <w:vAlign w:val="center"/>
          </w:tcPr>
          <w:p w14:paraId="2F04DEA4" w14:textId="77777777" w:rsidR="00042317" w:rsidRPr="00871294" w:rsidRDefault="00042317" w:rsidP="003C0864">
            <w:pPr>
              <w:jc w:val="right"/>
              <w:rPr>
                <w:color w:val="000000"/>
                <w:lang w:val="uk-UA"/>
              </w:rPr>
            </w:pPr>
            <w:r w:rsidRPr="00871294">
              <w:rPr>
                <w:color w:val="000000"/>
                <w:lang w:val="uk-UA"/>
              </w:rPr>
              <w:t>105,33</w:t>
            </w:r>
          </w:p>
        </w:tc>
        <w:tc>
          <w:tcPr>
            <w:tcW w:w="1017" w:type="dxa"/>
            <w:vAlign w:val="center"/>
          </w:tcPr>
          <w:p w14:paraId="68DE0FD2" w14:textId="77777777" w:rsidR="00042317" w:rsidRPr="00871294" w:rsidRDefault="00042317" w:rsidP="003C0864">
            <w:pPr>
              <w:jc w:val="right"/>
              <w:rPr>
                <w:color w:val="000000"/>
                <w:lang w:val="uk-UA"/>
              </w:rPr>
            </w:pPr>
            <w:r w:rsidRPr="00871294">
              <w:rPr>
                <w:color w:val="000000"/>
                <w:lang w:val="uk-UA"/>
              </w:rPr>
              <w:t>113,92</w:t>
            </w:r>
          </w:p>
        </w:tc>
      </w:tr>
      <w:tr w:rsidR="00042317" w:rsidRPr="00871294" w14:paraId="0F112168" w14:textId="77777777" w:rsidTr="00042317">
        <w:trPr>
          <w:trHeight w:val="424"/>
          <w:jc w:val="center"/>
        </w:trPr>
        <w:tc>
          <w:tcPr>
            <w:tcW w:w="2509" w:type="dxa"/>
            <w:vMerge w:val="restart"/>
          </w:tcPr>
          <w:p w14:paraId="53C3F78E" w14:textId="77777777" w:rsidR="00042317" w:rsidRPr="00871294" w:rsidRDefault="00042317" w:rsidP="003C0864">
            <w:pPr>
              <w:widowControl w:val="0"/>
              <w:rPr>
                <w:lang w:val="uk-UA"/>
              </w:rPr>
            </w:pPr>
            <w:r w:rsidRPr="00871294">
              <w:rPr>
                <w:lang w:val="uk-UA"/>
              </w:rPr>
              <w:t>Обсяг ПВ, зібраних та перевезених підприємствами, всього</w:t>
            </w:r>
          </w:p>
        </w:tc>
        <w:tc>
          <w:tcPr>
            <w:tcW w:w="1292" w:type="dxa"/>
            <w:vAlign w:val="center"/>
          </w:tcPr>
          <w:p w14:paraId="1FFCD648"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vAlign w:val="center"/>
          </w:tcPr>
          <w:p w14:paraId="41B55DE0" w14:textId="77777777" w:rsidR="00042317" w:rsidRPr="00871294" w:rsidRDefault="00042317" w:rsidP="003C0864">
            <w:pPr>
              <w:widowControl w:val="0"/>
              <w:ind w:left="-57" w:right="-57"/>
              <w:jc w:val="center"/>
              <w:rPr>
                <w:lang w:val="uk-UA"/>
              </w:rPr>
            </w:pPr>
            <w:r w:rsidRPr="00871294">
              <w:rPr>
                <w:lang w:val="uk-UA"/>
              </w:rPr>
              <w:t>956,22</w:t>
            </w:r>
          </w:p>
        </w:tc>
        <w:tc>
          <w:tcPr>
            <w:tcW w:w="1017" w:type="dxa"/>
            <w:vAlign w:val="center"/>
          </w:tcPr>
          <w:p w14:paraId="65DF2C6B" w14:textId="77777777" w:rsidR="00042317" w:rsidRPr="00871294" w:rsidRDefault="00042317" w:rsidP="003C0864">
            <w:pPr>
              <w:widowControl w:val="0"/>
              <w:ind w:left="-57" w:right="-57"/>
              <w:jc w:val="center"/>
              <w:rPr>
                <w:lang w:val="uk-UA"/>
              </w:rPr>
            </w:pPr>
            <w:r w:rsidRPr="00871294">
              <w:rPr>
                <w:lang w:val="uk-UA"/>
              </w:rPr>
              <w:t>939,00</w:t>
            </w:r>
          </w:p>
        </w:tc>
        <w:tc>
          <w:tcPr>
            <w:tcW w:w="1016" w:type="dxa"/>
            <w:vAlign w:val="center"/>
          </w:tcPr>
          <w:p w14:paraId="3DB8011A" w14:textId="77777777" w:rsidR="00042317" w:rsidRPr="00871294" w:rsidRDefault="00042317" w:rsidP="003C0864">
            <w:pPr>
              <w:widowControl w:val="0"/>
              <w:ind w:left="-57" w:right="-57"/>
              <w:jc w:val="center"/>
              <w:rPr>
                <w:lang w:val="uk-UA"/>
              </w:rPr>
            </w:pPr>
            <w:r w:rsidRPr="00871294">
              <w:rPr>
                <w:lang w:val="uk-UA"/>
              </w:rPr>
              <w:t>1529,70</w:t>
            </w:r>
          </w:p>
        </w:tc>
        <w:tc>
          <w:tcPr>
            <w:tcW w:w="1017" w:type="dxa"/>
            <w:vAlign w:val="center"/>
          </w:tcPr>
          <w:p w14:paraId="570F226D" w14:textId="77777777" w:rsidR="00042317" w:rsidRPr="00871294" w:rsidRDefault="00042317" w:rsidP="003C0864">
            <w:pPr>
              <w:widowControl w:val="0"/>
              <w:ind w:left="-57" w:right="-57"/>
              <w:jc w:val="center"/>
              <w:rPr>
                <w:lang w:val="uk-UA"/>
              </w:rPr>
            </w:pPr>
            <w:r w:rsidRPr="00871294">
              <w:rPr>
                <w:lang w:val="uk-UA"/>
              </w:rPr>
              <w:t>1098,40</w:t>
            </w:r>
          </w:p>
        </w:tc>
        <w:tc>
          <w:tcPr>
            <w:tcW w:w="1017" w:type="dxa"/>
            <w:vAlign w:val="center"/>
          </w:tcPr>
          <w:p w14:paraId="7AA8A395" w14:textId="77777777" w:rsidR="00042317" w:rsidRPr="00871294" w:rsidRDefault="00042317" w:rsidP="003C0864">
            <w:pPr>
              <w:widowControl w:val="0"/>
              <w:ind w:left="-57" w:right="-57"/>
              <w:jc w:val="center"/>
              <w:rPr>
                <w:lang w:val="uk-UA"/>
              </w:rPr>
            </w:pPr>
            <w:r w:rsidRPr="00871294">
              <w:rPr>
                <w:lang w:val="uk-UA"/>
              </w:rPr>
              <w:t>1245,68</w:t>
            </w:r>
          </w:p>
        </w:tc>
        <w:tc>
          <w:tcPr>
            <w:tcW w:w="1016" w:type="dxa"/>
            <w:vAlign w:val="center"/>
          </w:tcPr>
          <w:p w14:paraId="3298923A" w14:textId="77777777" w:rsidR="00042317" w:rsidRPr="00871294" w:rsidRDefault="00042317" w:rsidP="003C0864">
            <w:pPr>
              <w:widowControl w:val="0"/>
              <w:ind w:left="-57" w:right="-57"/>
              <w:jc w:val="center"/>
              <w:rPr>
                <w:lang w:val="uk-UA"/>
              </w:rPr>
            </w:pPr>
            <w:r w:rsidRPr="00871294">
              <w:rPr>
                <w:lang w:val="uk-UA"/>
              </w:rPr>
              <w:t>1380,51</w:t>
            </w:r>
          </w:p>
        </w:tc>
        <w:tc>
          <w:tcPr>
            <w:tcW w:w="1017" w:type="dxa"/>
            <w:vAlign w:val="center"/>
          </w:tcPr>
          <w:p w14:paraId="222E81BB" w14:textId="77777777" w:rsidR="00042317" w:rsidRPr="00871294" w:rsidRDefault="00042317" w:rsidP="003C0864">
            <w:pPr>
              <w:jc w:val="center"/>
              <w:rPr>
                <w:lang w:val="uk-UA"/>
              </w:rPr>
            </w:pPr>
            <w:r w:rsidRPr="00871294">
              <w:rPr>
                <w:lang w:val="uk-UA"/>
              </w:rPr>
              <w:t>1392,44</w:t>
            </w:r>
          </w:p>
        </w:tc>
        <w:tc>
          <w:tcPr>
            <w:tcW w:w="1016" w:type="dxa"/>
            <w:vAlign w:val="center"/>
          </w:tcPr>
          <w:p w14:paraId="6D33A16C" w14:textId="77777777" w:rsidR="00042317" w:rsidRPr="00871294" w:rsidRDefault="00042317" w:rsidP="003C0864">
            <w:pPr>
              <w:jc w:val="center"/>
              <w:rPr>
                <w:lang w:val="uk-UA"/>
              </w:rPr>
            </w:pPr>
            <w:r w:rsidRPr="00871294">
              <w:rPr>
                <w:lang w:val="uk-UA"/>
              </w:rPr>
              <w:t>1152,88</w:t>
            </w:r>
          </w:p>
        </w:tc>
        <w:tc>
          <w:tcPr>
            <w:tcW w:w="1017" w:type="dxa"/>
            <w:tcBorders>
              <w:top w:val="single" w:sz="4" w:space="0" w:color="000000"/>
              <w:left w:val="single" w:sz="4" w:space="0" w:color="000000"/>
              <w:right w:val="single" w:sz="4" w:space="0" w:color="000000"/>
            </w:tcBorders>
            <w:vAlign w:val="center"/>
          </w:tcPr>
          <w:p w14:paraId="70C498CE" w14:textId="77777777" w:rsidR="00042317" w:rsidRPr="00871294" w:rsidRDefault="00042317" w:rsidP="003C0864">
            <w:pPr>
              <w:jc w:val="center"/>
              <w:rPr>
                <w:lang w:val="uk-UA"/>
              </w:rPr>
            </w:pPr>
            <w:r w:rsidRPr="00871294">
              <w:rPr>
                <w:lang w:val="uk-UA"/>
              </w:rPr>
              <w:t>1426,54</w:t>
            </w:r>
          </w:p>
        </w:tc>
        <w:tc>
          <w:tcPr>
            <w:tcW w:w="1017" w:type="dxa"/>
            <w:tcBorders>
              <w:top w:val="single" w:sz="4" w:space="0" w:color="000000"/>
              <w:left w:val="nil"/>
              <w:right w:val="single" w:sz="4" w:space="0" w:color="000000"/>
            </w:tcBorders>
            <w:vAlign w:val="center"/>
          </w:tcPr>
          <w:p w14:paraId="4126F851" w14:textId="77777777" w:rsidR="00042317" w:rsidRPr="00871294" w:rsidRDefault="00042317" w:rsidP="003C0864">
            <w:pPr>
              <w:jc w:val="center"/>
              <w:rPr>
                <w:lang w:val="uk-UA"/>
              </w:rPr>
            </w:pPr>
            <w:r w:rsidRPr="00871294">
              <w:rPr>
                <w:lang w:val="uk-UA"/>
              </w:rPr>
              <w:t>1355,99</w:t>
            </w:r>
          </w:p>
        </w:tc>
      </w:tr>
      <w:tr w:rsidR="00042317" w:rsidRPr="00871294" w14:paraId="39F31E09" w14:textId="77777777" w:rsidTr="00042317">
        <w:trPr>
          <w:trHeight w:val="262"/>
          <w:jc w:val="center"/>
        </w:trPr>
        <w:tc>
          <w:tcPr>
            <w:tcW w:w="2509" w:type="dxa"/>
            <w:vMerge/>
          </w:tcPr>
          <w:p w14:paraId="413C758D"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vAlign w:val="center"/>
          </w:tcPr>
          <w:p w14:paraId="477686C7"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vAlign w:val="center"/>
          </w:tcPr>
          <w:p w14:paraId="291D50FE" w14:textId="77777777" w:rsidR="00042317" w:rsidRPr="00871294" w:rsidRDefault="00042317" w:rsidP="003C0864">
            <w:pPr>
              <w:widowControl w:val="0"/>
              <w:ind w:left="-57" w:right="-57"/>
              <w:jc w:val="center"/>
              <w:rPr>
                <w:lang w:val="uk-UA"/>
              </w:rPr>
            </w:pPr>
            <w:r w:rsidRPr="00871294">
              <w:rPr>
                <w:lang w:val="uk-UA"/>
              </w:rPr>
              <w:t>219,23</w:t>
            </w:r>
          </w:p>
        </w:tc>
        <w:tc>
          <w:tcPr>
            <w:tcW w:w="1017" w:type="dxa"/>
            <w:vAlign w:val="center"/>
          </w:tcPr>
          <w:p w14:paraId="64B8EBCD" w14:textId="77777777" w:rsidR="00042317" w:rsidRPr="00871294" w:rsidRDefault="00042317" w:rsidP="003C0864">
            <w:pPr>
              <w:widowControl w:val="0"/>
              <w:ind w:left="-57" w:right="-57"/>
              <w:jc w:val="center"/>
              <w:rPr>
                <w:lang w:val="uk-UA"/>
              </w:rPr>
            </w:pPr>
            <w:r w:rsidRPr="00871294">
              <w:rPr>
                <w:lang w:val="uk-UA"/>
              </w:rPr>
              <w:t>199,99</w:t>
            </w:r>
          </w:p>
        </w:tc>
        <w:tc>
          <w:tcPr>
            <w:tcW w:w="1016" w:type="dxa"/>
            <w:vAlign w:val="center"/>
          </w:tcPr>
          <w:p w14:paraId="253AF4E9" w14:textId="77777777" w:rsidR="00042317" w:rsidRPr="00871294" w:rsidRDefault="00042317" w:rsidP="003C0864">
            <w:pPr>
              <w:widowControl w:val="0"/>
              <w:ind w:left="-57" w:right="-57"/>
              <w:jc w:val="center"/>
              <w:rPr>
                <w:lang w:val="uk-UA"/>
              </w:rPr>
            </w:pPr>
            <w:r w:rsidRPr="00871294">
              <w:rPr>
                <w:lang w:val="uk-UA"/>
              </w:rPr>
              <w:t>208,89</w:t>
            </w:r>
          </w:p>
        </w:tc>
        <w:tc>
          <w:tcPr>
            <w:tcW w:w="1017" w:type="dxa"/>
            <w:vAlign w:val="center"/>
          </w:tcPr>
          <w:p w14:paraId="61D25586" w14:textId="77777777" w:rsidR="00042317" w:rsidRPr="00871294" w:rsidRDefault="00042317" w:rsidP="003C0864">
            <w:pPr>
              <w:widowControl w:val="0"/>
              <w:ind w:left="-57" w:right="-57"/>
              <w:jc w:val="center"/>
              <w:rPr>
                <w:lang w:val="uk-UA"/>
              </w:rPr>
            </w:pPr>
            <w:r w:rsidRPr="00871294">
              <w:rPr>
                <w:lang w:val="uk-UA"/>
              </w:rPr>
              <w:t>216,18</w:t>
            </w:r>
          </w:p>
        </w:tc>
        <w:tc>
          <w:tcPr>
            <w:tcW w:w="1017" w:type="dxa"/>
            <w:vAlign w:val="center"/>
          </w:tcPr>
          <w:p w14:paraId="5D27EF70" w14:textId="77777777" w:rsidR="00042317" w:rsidRPr="00871294" w:rsidRDefault="00042317" w:rsidP="003C0864">
            <w:pPr>
              <w:widowControl w:val="0"/>
              <w:ind w:left="-57" w:right="-57"/>
              <w:jc w:val="center"/>
              <w:rPr>
                <w:lang w:val="uk-UA"/>
              </w:rPr>
            </w:pPr>
            <w:r w:rsidRPr="00871294">
              <w:rPr>
                <w:lang w:val="uk-UA"/>
              </w:rPr>
              <w:t>226,05</w:t>
            </w:r>
          </w:p>
        </w:tc>
        <w:tc>
          <w:tcPr>
            <w:tcW w:w="1016" w:type="dxa"/>
            <w:vAlign w:val="center"/>
          </w:tcPr>
          <w:p w14:paraId="60197BE5" w14:textId="77777777" w:rsidR="00042317" w:rsidRPr="00871294" w:rsidRDefault="00042317" w:rsidP="003C0864">
            <w:pPr>
              <w:widowControl w:val="0"/>
              <w:ind w:left="-57" w:right="-57"/>
              <w:jc w:val="center"/>
              <w:rPr>
                <w:lang w:val="uk-UA"/>
              </w:rPr>
            </w:pPr>
            <w:r w:rsidRPr="00871294">
              <w:rPr>
                <w:lang w:val="uk-UA"/>
              </w:rPr>
              <w:t>251,28</w:t>
            </w:r>
          </w:p>
        </w:tc>
        <w:tc>
          <w:tcPr>
            <w:tcW w:w="1017" w:type="dxa"/>
            <w:vAlign w:val="center"/>
          </w:tcPr>
          <w:p w14:paraId="4CB2E2B9" w14:textId="77777777" w:rsidR="00042317" w:rsidRPr="00871294" w:rsidRDefault="00042317" w:rsidP="003C0864">
            <w:pPr>
              <w:jc w:val="center"/>
              <w:rPr>
                <w:lang w:val="uk-UA"/>
              </w:rPr>
            </w:pPr>
            <w:r w:rsidRPr="00871294">
              <w:rPr>
                <w:lang w:val="uk-UA"/>
              </w:rPr>
              <w:t>256,11</w:t>
            </w:r>
          </w:p>
        </w:tc>
        <w:tc>
          <w:tcPr>
            <w:tcW w:w="1016" w:type="dxa"/>
            <w:vAlign w:val="center"/>
          </w:tcPr>
          <w:p w14:paraId="05B0A795" w14:textId="77777777" w:rsidR="00042317" w:rsidRPr="00871294" w:rsidRDefault="00042317" w:rsidP="003C0864">
            <w:pPr>
              <w:jc w:val="center"/>
              <w:rPr>
                <w:lang w:val="uk-UA"/>
              </w:rPr>
            </w:pPr>
            <w:r w:rsidRPr="00871294">
              <w:rPr>
                <w:lang w:val="uk-UA"/>
              </w:rPr>
              <w:t>204,55</w:t>
            </w:r>
          </w:p>
        </w:tc>
        <w:tc>
          <w:tcPr>
            <w:tcW w:w="1017" w:type="dxa"/>
            <w:tcBorders>
              <w:left w:val="single" w:sz="4" w:space="0" w:color="000000"/>
              <w:bottom w:val="single" w:sz="4" w:space="0" w:color="000000"/>
              <w:right w:val="single" w:sz="4" w:space="0" w:color="000000"/>
            </w:tcBorders>
            <w:vAlign w:val="center"/>
          </w:tcPr>
          <w:p w14:paraId="6519A078" w14:textId="77777777" w:rsidR="00042317" w:rsidRPr="00871294" w:rsidRDefault="00042317" w:rsidP="003C0864">
            <w:pPr>
              <w:jc w:val="center"/>
              <w:rPr>
                <w:lang w:val="uk-UA"/>
              </w:rPr>
            </w:pPr>
            <w:r w:rsidRPr="00871294">
              <w:rPr>
                <w:lang w:val="uk-UA"/>
              </w:rPr>
              <w:t>254,70</w:t>
            </w:r>
          </w:p>
        </w:tc>
        <w:tc>
          <w:tcPr>
            <w:tcW w:w="1017" w:type="dxa"/>
            <w:tcBorders>
              <w:left w:val="nil"/>
              <w:bottom w:val="single" w:sz="4" w:space="0" w:color="000000"/>
              <w:right w:val="single" w:sz="4" w:space="0" w:color="000000"/>
            </w:tcBorders>
            <w:vAlign w:val="center"/>
          </w:tcPr>
          <w:p w14:paraId="232E1548" w14:textId="77777777" w:rsidR="00042317" w:rsidRPr="00871294" w:rsidRDefault="00042317" w:rsidP="003C0864">
            <w:pPr>
              <w:jc w:val="center"/>
              <w:rPr>
                <w:lang w:val="uk-UA"/>
              </w:rPr>
            </w:pPr>
            <w:r w:rsidRPr="00871294">
              <w:rPr>
                <w:lang w:val="uk-UA"/>
              </w:rPr>
              <w:t>241,93</w:t>
            </w:r>
          </w:p>
        </w:tc>
      </w:tr>
      <w:tr w:rsidR="00042317" w:rsidRPr="00871294" w14:paraId="0B1984B5" w14:textId="77777777" w:rsidTr="00042317">
        <w:trPr>
          <w:jc w:val="center"/>
        </w:trPr>
        <w:tc>
          <w:tcPr>
            <w:tcW w:w="2509" w:type="dxa"/>
            <w:vMerge w:val="restart"/>
          </w:tcPr>
          <w:p w14:paraId="65FFE4F1" w14:textId="77777777" w:rsidR="00042317" w:rsidRPr="00871294" w:rsidRDefault="00042317" w:rsidP="003C0864">
            <w:pPr>
              <w:widowControl w:val="0"/>
              <w:rPr>
                <w:lang w:val="uk-UA"/>
              </w:rPr>
            </w:pPr>
            <w:r w:rsidRPr="00871294">
              <w:rPr>
                <w:lang w:val="uk-UA"/>
              </w:rPr>
              <w:t>Обсяг ПВ, перевезених на заготівельні пункти</w:t>
            </w:r>
          </w:p>
        </w:tc>
        <w:tc>
          <w:tcPr>
            <w:tcW w:w="1292" w:type="dxa"/>
            <w:vAlign w:val="center"/>
          </w:tcPr>
          <w:p w14:paraId="24FEE325"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vAlign w:val="center"/>
          </w:tcPr>
          <w:p w14:paraId="615CC401" w14:textId="77777777" w:rsidR="00042317" w:rsidRPr="00871294" w:rsidRDefault="00042317" w:rsidP="003C0864">
            <w:pPr>
              <w:widowControl w:val="0"/>
              <w:ind w:left="-57" w:right="-57"/>
              <w:jc w:val="center"/>
              <w:rPr>
                <w:lang w:val="uk-UA"/>
              </w:rPr>
            </w:pPr>
            <w:r w:rsidRPr="00871294">
              <w:rPr>
                <w:lang w:val="uk-UA"/>
              </w:rPr>
              <w:t>0,105</w:t>
            </w:r>
          </w:p>
        </w:tc>
        <w:tc>
          <w:tcPr>
            <w:tcW w:w="1017" w:type="dxa"/>
            <w:vAlign w:val="center"/>
          </w:tcPr>
          <w:p w14:paraId="3ED831BB" w14:textId="77777777" w:rsidR="00042317" w:rsidRPr="00871294" w:rsidRDefault="00042317" w:rsidP="003C0864">
            <w:pPr>
              <w:widowControl w:val="0"/>
              <w:ind w:left="-57" w:right="-57"/>
              <w:jc w:val="center"/>
              <w:rPr>
                <w:lang w:val="uk-UA"/>
              </w:rPr>
            </w:pPr>
            <w:r w:rsidRPr="00871294">
              <w:rPr>
                <w:lang w:val="uk-UA"/>
              </w:rPr>
              <w:t>0,105</w:t>
            </w:r>
          </w:p>
        </w:tc>
        <w:tc>
          <w:tcPr>
            <w:tcW w:w="1016" w:type="dxa"/>
            <w:vAlign w:val="center"/>
          </w:tcPr>
          <w:p w14:paraId="06F8A4D6" w14:textId="77777777" w:rsidR="00042317" w:rsidRPr="00871294" w:rsidRDefault="00042317" w:rsidP="003C0864">
            <w:pPr>
              <w:widowControl w:val="0"/>
              <w:ind w:left="-57" w:right="-57"/>
              <w:jc w:val="center"/>
              <w:rPr>
                <w:lang w:val="uk-UA"/>
              </w:rPr>
            </w:pPr>
            <w:r w:rsidRPr="00871294">
              <w:rPr>
                <w:lang w:val="uk-UA"/>
              </w:rPr>
              <w:t>–</w:t>
            </w:r>
          </w:p>
        </w:tc>
        <w:tc>
          <w:tcPr>
            <w:tcW w:w="1017" w:type="dxa"/>
            <w:vAlign w:val="center"/>
          </w:tcPr>
          <w:p w14:paraId="0BD84750" w14:textId="77777777" w:rsidR="00042317" w:rsidRPr="00871294" w:rsidRDefault="00042317" w:rsidP="003C0864">
            <w:pPr>
              <w:widowControl w:val="0"/>
              <w:ind w:left="-57" w:right="-57"/>
              <w:jc w:val="center"/>
              <w:rPr>
                <w:lang w:val="uk-UA"/>
              </w:rPr>
            </w:pPr>
            <w:r w:rsidRPr="00871294">
              <w:rPr>
                <w:lang w:val="uk-UA"/>
              </w:rPr>
              <w:t>4,90</w:t>
            </w:r>
          </w:p>
        </w:tc>
        <w:tc>
          <w:tcPr>
            <w:tcW w:w="1017" w:type="dxa"/>
            <w:vAlign w:val="center"/>
          </w:tcPr>
          <w:p w14:paraId="033489EE" w14:textId="77777777" w:rsidR="00042317" w:rsidRPr="00871294" w:rsidRDefault="00042317" w:rsidP="003C0864">
            <w:pPr>
              <w:widowControl w:val="0"/>
              <w:ind w:left="-57" w:right="-57"/>
              <w:jc w:val="center"/>
              <w:rPr>
                <w:lang w:val="uk-UA"/>
              </w:rPr>
            </w:pPr>
            <w:r w:rsidRPr="00871294">
              <w:rPr>
                <w:lang w:val="uk-UA"/>
              </w:rPr>
              <w:t>3,50</w:t>
            </w:r>
          </w:p>
        </w:tc>
        <w:tc>
          <w:tcPr>
            <w:tcW w:w="1016" w:type="dxa"/>
            <w:vAlign w:val="center"/>
          </w:tcPr>
          <w:p w14:paraId="119C15FA" w14:textId="77777777" w:rsidR="00042317" w:rsidRPr="00871294" w:rsidRDefault="00042317" w:rsidP="003C0864">
            <w:pPr>
              <w:widowControl w:val="0"/>
              <w:ind w:left="-57" w:right="-57"/>
              <w:jc w:val="center"/>
              <w:rPr>
                <w:lang w:val="uk-UA"/>
              </w:rPr>
            </w:pPr>
            <w:r w:rsidRPr="00871294">
              <w:rPr>
                <w:lang w:val="uk-UA"/>
              </w:rPr>
              <w:t>1,46</w:t>
            </w:r>
          </w:p>
        </w:tc>
        <w:tc>
          <w:tcPr>
            <w:tcW w:w="1017" w:type="dxa"/>
            <w:vAlign w:val="center"/>
          </w:tcPr>
          <w:p w14:paraId="2C03D93D" w14:textId="77777777" w:rsidR="00042317" w:rsidRPr="00871294" w:rsidRDefault="00042317" w:rsidP="003C0864">
            <w:pPr>
              <w:widowControl w:val="0"/>
              <w:ind w:left="-57" w:right="-57"/>
              <w:jc w:val="center"/>
              <w:rPr>
                <w:lang w:val="uk-UA"/>
              </w:rPr>
            </w:pPr>
            <w:r w:rsidRPr="00871294">
              <w:rPr>
                <w:lang w:val="uk-UA"/>
              </w:rPr>
              <w:t>3,05</w:t>
            </w:r>
          </w:p>
        </w:tc>
        <w:tc>
          <w:tcPr>
            <w:tcW w:w="1016" w:type="dxa"/>
            <w:vAlign w:val="center"/>
          </w:tcPr>
          <w:p w14:paraId="2AB1B33B" w14:textId="77777777" w:rsidR="00042317" w:rsidRPr="00871294" w:rsidRDefault="00042317" w:rsidP="003C0864">
            <w:pPr>
              <w:jc w:val="center"/>
              <w:rPr>
                <w:lang w:val="uk-UA"/>
              </w:rPr>
            </w:pPr>
            <w:r w:rsidRPr="00871294">
              <w:rPr>
                <w:lang w:val="uk-UA"/>
              </w:rPr>
              <w:t>1,72</w:t>
            </w:r>
          </w:p>
        </w:tc>
        <w:tc>
          <w:tcPr>
            <w:tcW w:w="1017" w:type="dxa"/>
            <w:tcBorders>
              <w:top w:val="single" w:sz="4" w:space="0" w:color="000000"/>
              <w:left w:val="single" w:sz="4" w:space="0" w:color="000000"/>
              <w:bottom w:val="single" w:sz="4" w:space="0" w:color="000000"/>
              <w:right w:val="single" w:sz="4" w:space="0" w:color="000000"/>
            </w:tcBorders>
            <w:vAlign w:val="center"/>
          </w:tcPr>
          <w:p w14:paraId="7E35AF81" w14:textId="77777777" w:rsidR="00042317" w:rsidRPr="00871294" w:rsidRDefault="00042317" w:rsidP="003C0864">
            <w:pPr>
              <w:jc w:val="center"/>
              <w:rPr>
                <w:lang w:val="uk-UA"/>
              </w:rPr>
            </w:pPr>
            <w:r w:rsidRPr="00871294">
              <w:rPr>
                <w:lang w:val="uk-UA"/>
              </w:rPr>
              <w:t>2,61</w:t>
            </w:r>
          </w:p>
        </w:tc>
        <w:tc>
          <w:tcPr>
            <w:tcW w:w="1017" w:type="dxa"/>
            <w:tcBorders>
              <w:top w:val="single" w:sz="4" w:space="0" w:color="000000"/>
              <w:left w:val="nil"/>
              <w:bottom w:val="single" w:sz="4" w:space="0" w:color="000000"/>
              <w:right w:val="single" w:sz="4" w:space="0" w:color="000000"/>
            </w:tcBorders>
            <w:vAlign w:val="center"/>
          </w:tcPr>
          <w:p w14:paraId="6C9AD63B" w14:textId="77777777" w:rsidR="00042317" w:rsidRPr="00871294" w:rsidRDefault="00042317" w:rsidP="003C0864">
            <w:pPr>
              <w:jc w:val="center"/>
              <w:rPr>
                <w:lang w:val="uk-UA"/>
              </w:rPr>
            </w:pPr>
            <w:r w:rsidRPr="00871294">
              <w:rPr>
                <w:lang w:val="uk-UA"/>
              </w:rPr>
              <w:t>2,77</w:t>
            </w:r>
          </w:p>
        </w:tc>
      </w:tr>
      <w:tr w:rsidR="00042317" w:rsidRPr="00871294" w14:paraId="67E30F24" w14:textId="77777777" w:rsidTr="00042317">
        <w:trPr>
          <w:jc w:val="center"/>
        </w:trPr>
        <w:tc>
          <w:tcPr>
            <w:tcW w:w="2509" w:type="dxa"/>
            <w:vMerge/>
          </w:tcPr>
          <w:p w14:paraId="69DAC56F"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vAlign w:val="center"/>
          </w:tcPr>
          <w:p w14:paraId="08D51BDA"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vAlign w:val="center"/>
          </w:tcPr>
          <w:p w14:paraId="729A3C94" w14:textId="77777777" w:rsidR="00042317" w:rsidRPr="00871294" w:rsidRDefault="00042317" w:rsidP="003C0864">
            <w:pPr>
              <w:widowControl w:val="0"/>
              <w:ind w:left="-57" w:right="-57"/>
              <w:jc w:val="center"/>
              <w:rPr>
                <w:lang w:val="uk-UA"/>
              </w:rPr>
            </w:pPr>
            <w:r w:rsidRPr="00871294">
              <w:rPr>
                <w:lang w:val="uk-UA"/>
              </w:rPr>
              <w:t>0,021</w:t>
            </w:r>
          </w:p>
        </w:tc>
        <w:tc>
          <w:tcPr>
            <w:tcW w:w="1017" w:type="dxa"/>
            <w:vAlign w:val="center"/>
          </w:tcPr>
          <w:p w14:paraId="2212F76C" w14:textId="77777777" w:rsidR="00042317" w:rsidRPr="00871294" w:rsidRDefault="00042317" w:rsidP="003C0864">
            <w:pPr>
              <w:widowControl w:val="0"/>
              <w:ind w:left="-57" w:right="-57"/>
              <w:jc w:val="center"/>
              <w:rPr>
                <w:lang w:val="uk-UA"/>
              </w:rPr>
            </w:pPr>
            <w:r w:rsidRPr="00871294">
              <w:rPr>
                <w:lang w:val="uk-UA"/>
              </w:rPr>
              <w:t>0,052</w:t>
            </w:r>
          </w:p>
        </w:tc>
        <w:tc>
          <w:tcPr>
            <w:tcW w:w="1016" w:type="dxa"/>
            <w:vAlign w:val="center"/>
          </w:tcPr>
          <w:p w14:paraId="4CAAB53D" w14:textId="77777777" w:rsidR="00042317" w:rsidRPr="00871294" w:rsidRDefault="00042317" w:rsidP="003C0864">
            <w:pPr>
              <w:widowControl w:val="0"/>
              <w:ind w:left="-57" w:right="-57"/>
              <w:jc w:val="center"/>
              <w:rPr>
                <w:lang w:val="uk-UA"/>
              </w:rPr>
            </w:pPr>
            <w:r w:rsidRPr="00871294">
              <w:rPr>
                <w:lang w:val="uk-UA"/>
              </w:rPr>
              <w:t>0,01</w:t>
            </w:r>
          </w:p>
        </w:tc>
        <w:tc>
          <w:tcPr>
            <w:tcW w:w="1017" w:type="dxa"/>
            <w:vAlign w:val="center"/>
          </w:tcPr>
          <w:p w14:paraId="4BF7B82E" w14:textId="77777777" w:rsidR="00042317" w:rsidRPr="00871294" w:rsidRDefault="00042317" w:rsidP="003C0864">
            <w:pPr>
              <w:widowControl w:val="0"/>
              <w:ind w:left="-57" w:right="-57"/>
              <w:jc w:val="center"/>
              <w:rPr>
                <w:lang w:val="uk-UA"/>
              </w:rPr>
            </w:pPr>
            <w:r w:rsidRPr="00871294">
              <w:rPr>
                <w:lang w:val="uk-UA"/>
              </w:rPr>
              <w:t>0,50</w:t>
            </w:r>
          </w:p>
        </w:tc>
        <w:tc>
          <w:tcPr>
            <w:tcW w:w="1017" w:type="dxa"/>
            <w:vAlign w:val="center"/>
          </w:tcPr>
          <w:p w14:paraId="7961A070" w14:textId="77777777" w:rsidR="00042317" w:rsidRPr="00871294" w:rsidRDefault="00042317" w:rsidP="003C0864">
            <w:pPr>
              <w:widowControl w:val="0"/>
              <w:ind w:left="-57" w:right="-57"/>
              <w:jc w:val="center"/>
              <w:rPr>
                <w:lang w:val="uk-UA"/>
              </w:rPr>
            </w:pPr>
            <w:r w:rsidRPr="00871294">
              <w:rPr>
                <w:lang w:val="uk-UA"/>
              </w:rPr>
              <w:t>0,44</w:t>
            </w:r>
          </w:p>
        </w:tc>
        <w:tc>
          <w:tcPr>
            <w:tcW w:w="1016" w:type="dxa"/>
            <w:vAlign w:val="center"/>
          </w:tcPr>
          <w:p w14:paraId="3154DFD3" w14:textId="77777777" w:rsidR="00042317" w:rsidRPr="00871294" w:rsidRDefault="00042317" w:rsidP="003C0864">
            <w:pPr>
              <w:widowControl w:val="0"/>
              <w:ind w:left="-57" w:right="-57"/>
              <w:jc w:val="center"/>
              <w:rPr>
                <w:lang w:val="uk-UA"/>
              </w:rPr>
            </w:pPr>
            <w:r w:rsidRPr="00871294">
              <w:rPr>
                <w:lang w:val="uk-UA"/>
              </w:rPr>
              <w:t>0,37</w:t>
            </w:r>
          </w:p>
        </w:tc>
        <w:tc>
          <w:tcPr>
            <w:tcW w:w="1017" w:type="dxa"/>
            <w:vAlign w:val="center"/>
          </w:tcPr>
          <w:p w14:paraId="201B744D" w14:textId="77777777" w:rsidR="00042317" w:rsidRPr="00871294" w:rsidRDefault="00042317" w:rsidP="003C0864">
            <w:pPr>
              <w:widowControl w:val="0"/>
              <w:ind w:left="-57" w:right="-57"/>
              <w:jc w:val="center"/>
              <w:rPr>
                <w:lang w:val="uk-UA"/>
              </w:rPr>
            </w:pPr>
            <w:r w:rsidRPr="00871294">
              <w:rPr>
                <w:lang w:val="uk-UA"/>
              </w:rPr>
              <w:t>0,42</w:t>
            </w:r>
          </w:p>
        </w:tc>
        <w:tc>
          <w:tcPr>
            <w:tcW w:w="1016" w:type="dxa"/>
            <w:vAlign w:val="center"/>
          </w:tcPr>
          <w:p w14:paraId="58496EDC" w14:textId="77777777" w:rsidR="00042317" w:rsidRPr="00871294" w:rsidRDefault="00042317" w:rsidP="003C0864">
            <w:pPr>
              <w:jc w:val="center"/>
              <w:rPr>
                <w:lang w:val="uk-UA"/>
              </w:rPr>
            </w:pPr>
            <w:r w:rsidRPr="00871294">
              <w:rPr>
                <w:lang w:val="uk-UA"/>
              </w:rPr>
              <w:t>0,26</w:t>
            </w:r>
          </w:p>
        </w:tc>
        <w:tc>
          <w:tcPr>
            <w:tcW w:w="1017" w:type="dxa"/>
            <w:vAlign w:val="center"/>
          </w:tcPr>
          <w:p w14:paraId="142ED34E" w14:textId="77777777" w:rsidR="00042317" w:rsidRPr="00871294" w:rsidRDefault="00042317" w:rsidP="003C0864">
            <w:pPr>
              <w:jc w:val="center"/>
              <w:rPr>
                <w:lang w:val="uk-UA"/>
              </w:rPr>
            </w:pPr>
            <w:r w:rsidRPr="00871294">
              <w:rPr>
                <w:lang w:val="uk-UA"/>
              </w:rPr>
              <w:t>0,38</w:t>
            </w:r>
          </w:p>
        </w:tc>
        <w:tc>
          <w:tcPr>
            <w:tcW w:w="1017" w:type="dxa"/>
            <w:vAlign w:val="center"/>
          </w:tcPr>
          <w:p w14:paraId="636D0198" w14:textId="77777777" w:rsidR="00042317" w:rsidRPr="00871294" w:rsidRDefault="00042317" w:rsidP="003C0864">
            <w:pPr>
              <w:jc w:val="center"/>
              <w:rPr>
                <w:lang w:val="uk-UA"/>
              </w:rPr>
            </w:pPr>
            <w:r w:rsidRPr="00871294">
              <w:rPr>
                <w:lang w:val="uk-UA"/>
              </w:rPr>
              <w:t>0,37</w:t>
            </w:r>
          </w:p>
        </w:tc>
      </w:tr>
      <w:tr w:rsidR="00042317" w:rsidRPr="00871294" w14:paraId="2C5ECDCF" w14:textId="77777777" w:rsidTr="00042317">
        <w:trPr>
          <w:trHeight w:val="310"/>
          <w:jc w:val="center"/>
        </w:trPr>
        <w:tc>
          <w:tcPr>
            <w:tcW w:w="2509" w:type="dxa"/>
            <w:vMerge w:val="restart"/>
          </w:tcPr>
          <w:p w14:paraId="0B8668BA" w14:textId="77777777" w:rsidR="00042317" w:rsidRPr="00871294" w:rsidRDefault="00042317" w:rsidP="003C0864">
            <w:pPr>
              <w:widowControl w:val="0"/>
              <w:rPr>
                <w:lang w:val="uk-UA"/>
              </w:rPr>
            </w:pPr>
            <w:r w:rsidRPr="00871294">
              <w:rPr>
                <w:lang w:val="uk-UA"/>
              </w:rPr>
              <w:t>Обсяг ПВ, перевезених на полігони/звалища</w:t>
            </w:r>
          </w:p>
        </w:tc>
        <w:tc>
          <w:tcPr>
            <w:tcW w:w="1292" w:type="dxa"/>
            <w:vAlign w:val="center"/>
          </w:tcPr>
          <w:p w14:paraId="3E6C5820"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vAlign w:val="center"/>
          </w:tcPr>
          <w:p w14:paraId="5D7D9213" w14:textId="77777777" w:rsidR="00042317" w:rsidRPr="00871294" w:rsidRDefault="00042317" w:rsidP="003C0864">
            <w:pPr>
              <w:jc w:val="center"/>
              <w:rPr>
                <w:lang w:val="uk-UA"/>
              </w:rPr>
            </w:pPr>
            <w:r w:rsidRPr="00871294">
              <w:rPr>
                <w:lang w:val="uk-UA"/>
              </w:rPr>
              <w:t>956,12</w:t>
            </w:r>
          </w:p>
        </w:tc>
        <w:tc>
          <w:tcPr>
            <w:tcW w:w="1017" w:type="dxa"/>
            <w:vAlign w:val="center"/>
          </w:tcPr>
          <w:p w14:paraId="3559C390" w14:textId="77777777" w:rsidR="00042317" w:rsidRPr="00871294" w:rsidRDefault="00042317" w:rsidP="003C0864">
            <w:pPr>
              <w:jc w:val="center"/>
              <w:rPr>
                <w:lang w:val="uk-UA"/>
              </w:rPr>
            </w:pPr>
            <w:r w:rsidRPr="00871294">
              <w:rPr>
                <w:lang w:val="uk-UA"/>
              </w:rPr>
              <w:t>938,90</w:t>
            </w:r>
          </w:p>
        </w:tc>
        <w:tc>
          <w:tcPr>
            <w:tcW w:w="1016" w:type="dxa"/>
            <w:vAlign w:val="center"/>
          </w:tcPr>
          <w:p w14:paraId="4FB02AED" w14:textId="77777777" w:rsidR="00042317" w:rsidRPr="00871294" w:rsidRDefault="00042317" w:rsidP="003C0864">
            <w:pPr>
              <w:jc w:val="center"/>
              <w:rPr>
                <w:lang w:val="uk-UA"/>
              </w:rPr>
            </w:pPr>
            <w:r w:rsidRPr="00871294">
              <w:rPr>
                <w:lang w:val="uk-UA"/>
              </w:rPr>
              <w:t>1529,70</w:t>
            </w:r>
          </w:p>
        </w:tc>
        <w:tc>
          <w:tcPr>
            <w:tcW w:w="1017" w:type="dxa"/>
            <w:vAlign w:val="center"/>
          </w:tcPr>
          <w:p w14:paraId="346BA81B" w14:textId="77777777" w:rsidR="00042317" w:rsidRPr="00871294" w:rsidRDefault="00042317" w:rsidP="003C0864">
            <w:pPr>
              <w:jc w:val="center"/>
              <w:rPr>
                <w:lang w:val="uk-UA"/>
              </w:rPr>
            </w:pPr>
            <w:r w:rsidRPr="00871294">
              <w:rPr>
                <w:lang w:val="uk-UA"/>
              </w:rPr>
              <w:t>1093,50</w:t>
            </w:r>
          </w:p>
        </w:tc>
        <w:tc>
          <w:tcPr>
            <w:tcW w:w="1017" w:type="dxa"/>
            <w:vAlign w:val="center"/>
          </w:tcPr>
          <w:p w14:paraId="211CDDC4" w14:textId="77777777" w:rsidR="00042317" w:rsidRPr="00871294" w:rsidRDefault="00042317" w:rsidP="003C0864">
            <w:pPr>
              <w:jc w:val="center"/>
              <w:rPr>
                <w:lang w:val="uk-UA"/>
              </w:rPr>
            </w:pPr>
            <w:r w:rsidRPr="00871294">
              <w:rPr>
                <w:lang w:val="uk-UA"/>
              </w:rPr>
              <w:t>1242,18</w:t>
            </w:r>
          </w:p>
        </w:tc>
        <w:tc>
          <w:tcPr>
            <w:tcW w:w="1016" w:type="dxa"/>
            <w:vAlign w:val="center"/>
          </w:tcPr>
          <w:p w14:paraId="6B746664" w14:textId="77777777" w:rsidR="00042317" w:rsidRPr="00871294" w:rsidRDefault="00042317" w:rsidP="003C0864">
            <w:pPr>
              <w:jc w:val="center"/>
              <w:rPr>
                <w:lang w:val="uk-UA"/>
              </w:rPr>
            </w:pPr>
            <w:r w:rsidRPr="00871294">
              <w:rPr>
                <w:lang w:val="uk-UA"/>
              </w:rPr>
              <w:t>1379,05</w:t>
            </w:r>
          </w:p>
        </w:tc>
        <w:tc>
          <w:tcPr>
            <w:tcW w:w="1017" w:type="dxa"/>
            <w:vAlign w:val="center"/>
          </w:tcPr>
          <w:p w14:paraId="6B890163" w14:textId="77777777" w:rsidR="00042317" w:rsidRPr="00871294" w:rsidRDefault="00042317" w:rsidP="003C0864">
            <w:pPr>
              <w:jc w:val="center"/>
              <w:rPr>
                <w:lang w:val="uk-UA"/>
              </w:rPr>
            </w:pPr>
            <w:r w:rsidRPr="00871294">
              <w:rPr>
                <w:lang w:val="uk-UA"/>
              </w:rPr>
              <w:t>1389,39</w:t>
            </w:r>
          </w:p>
        </w:tc>
        <w:tc>
          <w:tcPr>
            <w:tcW w:w="1016" w:type="dxa"/>
            <w:vAlign w:val="center"/>
          </w:tcPr>
          <w:p w14:paraId="020724EF" w14:textId="77777777" w:rsidR="00042317" w:rsidRPr="00871294" w:rsidRDefault="00042317" w:rsidP="003C0864">
            <w:pPr>
              <w:jc w:val="center"/>
              <w:rPr>
                <w:lang w:val="uk-UA"/>
              </w:rPr>
            </w:pPr>
            <w:r w:rsidRPr="00871294">
              <w:rPr>
                <w:lang w:val="uk-UA"/>
              </w:rPr>
              <w:t>1151,16</w:t>
            </w:r>
          </w:p>
        </w:tc>
        <w:tc>
          <w:tcPr>
            <w:tcW w:w="1017" w:type="dxa"/>
            <w:vAlign w:val="center"/>
          </w:tcPr>
          <w:p w14:paraId="6720A2F0" w14:textId="77777777" w:rsidR="00042317" w:rsidRPr="00871294" w:rsidRDefault="00042317" w:rsidP="003C0864">
            <w:pPr>
              <w:jc w:val="center"/>
              <w:rPr>
                <w:lang w:val="uk-UA"/>
              </w:rPr>
            </w:pPr>
            <w:r w:rsidRPr="00871294">
              <w:rPr>
                <w:lang w:val="uk-UA"/>
              </w:rPr>
              <w:t>1423,94</w:t>
            </w:r>
          </w:p>
        </w:tc>
        <w:tc>
          <w:tcPr>
            <w:tcW w:w="1017" w:type="dxa"/>
            <w:vAlign w:val="center"/>
          </w:tcPr>
          <w:p w14:paraId="6A17C148" w14:textId="77777777" w:rsidR="00042317" w:rsidRPr="00871294" w:rsidRDefault="00042317" w:rsidP="003C0864">
            <w:pPr>
              <w:jc w:val="center"/>
              <w:rPr>
                <w:lang w:val="uk-UA"/>
              </w:rPr>
            </w:pPr>
            <w:r w:rsidRPr="00871294">
              <w:rPr>
                <w:lang w:val="uk-UA"/>
              </w:rPr>
              <w:t>1353,22</w:t>
            </w:r>
          </w:p>
        </w:tc>
      </w:tr>
      <w:tr w:rsidR="00042317" w:rsidRPr="00871294" w14:paraId="050F322B" w14:textId="77777777" w:rsidTr="00042317">
        <w:trPr>
          <w:trHeight w:val="309"/>
          <w:jc w:val="center"/>
        </w:trPr>
        <w:tc>
          <w:tcPr>
            <w:tcW w:w="2509" w:type="dxa"/>
            <w:vMerge/>
          </w:tcPr>
          <w:p w14:paraId="43001364"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vAlign w:val="center"/>
          </w:tcPr>
          <w:p w14:paraId="74F4CB40"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vAlign w:val="center"/>
          </w:tcPr>
          <w:p w14:paraId="6E2653FA" w14:textId="77777777" w:rsidR="00042317" w:rsidRPr="00871294" w:rsidRDefault="00042317" w:rsidP="003C0864">
            <w:pPr>
              <w:jc w:val="center"/>
              <w:rPr>
                <w:lang w:val="uk-UA"/>
              </w:rPr>
            </w:pPr>
            <w:r w:rsidRPr="00871294">
              <w:rPr>
                <w:lang w:val="uk-UA"/>
              </w:rPr>
              <w:t>219,21</w:t>
            </w:r>
          </w:p>
        </w:tc>
        <w:tc>
          <w:tcPr>
            <w:tcW w:w="1017" w:type="dxa"/>
            <w:vAlign w:val="center"/>
          </w:tcPr>
          <w:p w14:paraId="4F70963B" w14:textId="77777777" w:rsidR="00042317" w:rsidRPr="00871294" w:rsidRDefault="00042317" w:rsidP="003C0864">
            <w:pPr>
              <w:jc w:val="center"/>
              <w:rPr>
                <w:lang w:val="uk-UA"/>
              </w:rPr>
            </w:pPr>
            <w:r w:rsidRPr="00871294">
              <w:rPr>
                <w:lang w:val="uk-UA"/>
              </w:rPr>
              <w:t>199,94</w:t>
            </w:r>
          </w:p>
        </w:tc>
        <w:tc>
          <w:tcPr>
            <w:tcW w:w="1016" w:type="dxa"/>
            <w:vAlign w:val="center"/>
          </w:tcPr>
          <w:p w14:paraId="2D402B61" w14:textId="77777777" w:rsidR="00042317" w:rsidRPr="00871294" w:rsidRDefault="00042317" w:rsidP="003C0864">
            <w:pPr>
              <w:jc w:val="center"/>
              <w:rPr>
                <w:lang w:val="uk-UA"/>
              </w:rPr>
            </w:pPr>
            <w:r w:rsidRPr="00871294">
              <w:rPr>
                <w:lang w:val="uk-UA"/>
              </w:rPr>
              <w:t>208,88</w:t>
            </w:r>
          </w:p>
        </w:tc>
        <w:tc>
          <w:tcPr>
            <w:tcW w:w="1017" w:type="dxa"/>
            <w:vAlign w:val="center"/>
          </w:tcPr>
          <w:p w14:paraId="11CCE8D4" w14:textId="77777777" w:rsidR="00042317" w:rsidRPr="00871294" w:rsidRDefault="00042317" w:rsidP="003C0864">
            <w:pPr>
              <w:jc w:val="center"/>
              <w:rPr>
                <w:lang w:val="uk-UA"/>
              </w:rPr>
            </w:pPr>
            <w:r w:rsidRPr="00871294">
              <w:rPr>
                <w:lang w:val="uk-UA"/>
              </w:rPr>
              <w:t>215,68</w:t>
            </w:r>
          </w:p>
        </w:tc>
        <w:tc>
          <w:tcPr>
            <w:tcW w:w="1017" w:type="dxa"/>
            <w:vAlign w:val="center"/>
          </w:tcPr>
          <w:p w14:paraId="7D0CD684" w14:textId="77777777" w:rsidR="00042317" w:rsidRPr="00871294" w:rsidRDefault="00042317" w:rsidP="003C0864">
            <w:pPr>
              <w:jc w:val="center"/>
              <w:rPr>
                <w:lang w:val="uk-UA"/>
              </w:rPr>
            </w:pPr>
            <w:r w:rsidRPr="00871294">
              <w:rPr>
                <w:lang w:val="uk-UA"/>
              </w:rPr>
              <w:t>225,61</w:t>
            </w:r>
          </w:p>
        </w:tc>
        <w:tc>
          <w:tcPr>
            <w:tcW w:w="1016" w:type="dxa"/>
            <w:vAlign w:val="center"/>
          </w:tcPr>
          <w:p w14:paraId="708E8D6C" w14:textId="77777777" w:rsidR="00042317" w:rsidRPr="00871294" w:rsidRDefault="00042317" w:rsidP="003C0864">
            <w:pPr>
              <w:jc w:val="center"/>
              <w:rPr>
                <w:lang w:val="uk-UA"/>
              </w:rPr>
            </w:pPr>
            <w:r w:rsidRPr="00871294">
              <w:rPr>
                <w:lang w:val="uk-UA"/>
              </w:rPr>
              <w:t>250,91</w:t>
            </w:r>
          </w:p>
        </w:tc>
        <w:tc>
          <w:tcPr>
            <w:tcW w:w="1017" w:type="dxa"/>
            <w:vAlign w:val="center"/>
          </w:tcPr>
          <w:p w14:paraId="27D451A9" w14:textId="77777777" w:rsidR="00042317" w:rsidRPr="00871294" w:rsidRDefault="00042317" w:rsidP="003C0864">
            <w:pPr>
              <w:jc w:val="center"/>
              <w:rPr>
                <w:lang w:val="uk-UA"/>
              </w:rPr>
            </w:pPr>
            <w:r w:rsidRPr="00871294">
              <w:rPr>
                <w:lang w:val="uk-UA"/>
              </w:rPr>
              <w:t>255,69</w:t>
            </w:r>
          </w:p>
        </w:tc>
        <w:tc>
          <w:tcPr>
            <w:tcW w:w="1016" w:type="dxa"/>
            <w:vAlign w:val="center"/>
          </w:tcPr>
          <w:p w14:paraId="174D89C1" w14:textId="77777777" w:rsidR="00042317" w:rsidRPr="00871294" w:rsidRDefault="00042317" w:rsidP="003C0864">
            <w:pPr>
              <w:jc w:val="center"/>
              <w:rPr>
                <w:lang w:val="uk-UA"/>
              </w:rPr>
            </w:pPr>
            <w:r w:rsidRPr="00871294">
              <w:rPr>
                <w:lang w:val="uk-UA"/>
              </w:rPr>
              <w:t>204,29</w:t>
            </w:r>
          </w:p>
        </w:tc>
        <w:tc>
          <w:tcPr>
            <w:tcW w:w="1017" w:type="dxa"/>
            <w:vAlign w:val="center"/>
          </w:tcPr>
          <w:p w14:paraId="14AA5DEC" w14:textId="77777777" w:rsidR="00042317" w:rsidRPr="00871294" w:rsidRDefault="00042317" w:rsidP="003C0864">
            <w:pPr>
              <w:jc w:val="center"/>
              <w:rPr>
                <w:lang w:val="uk-UA"/>
              </w:rPr>
            </w:pPr>
            <w:r w:rsidRPr="00871294">
              <w:rPr>
                <w:lang w:val="uk-UA"/>
              </w:rPr>
              <w:t>254,31</w:t>
            </w:r>
          </w:p>
        </w:tc>
        <w:tc>
          <w:tcPr>
            <w:tcW w:w="1017" w:type="dxa"/>
            <w:vAlign w:val="center"/>
          </w:tcPr>
          <w:p w14:paraId="66E1F209" w14:textId="77777777" w:rsidR="00042317" w:rsidRPr="00871294" w:rsidRDefault="00042317" w:rsidP="003C0864">
            <w:pPr>
              <w:jc w:val="center"/>
              <w:rPr>
                <w:lang w:val="uk-UA"/>
              </w:rPr>
            </w:pPr>
            <w:r w:rsidRPr="00871294">
              <w:rPr>
                <w:lang w:val="uk-UA"/>
              </w:rPr>
              <w:t>241,56</w:t>
            </w:r>
          </w:p>
        </w:tc>
      </w:tr>
      <w:tr w:rsidR="00042317" w:rsidRPr="00871294" w14:paraId="6F8B8560" w14:textId="77777777" w:rsidTr="00042317">
        <w:trPr>
          <w:trHeight w:val="281"/>
          <w:jc w:val="center"/>
        </w:trPr>
        <w:tc>
          <w:tcPr>
            <w:tcW w:w="2509" w:type="dxa"/>
            <w:vMerge w:val="restart"/>
          </w:tcPr>
          <w:p w14:paraId="465E4F22" w14:textId="77777777" w:rsidR="00042317" w:rsidRPr="00871294" w:rsidRDefault="00042317" w:rsidP="003C0864">
            <w:pPr>
              <w:widowControl w:val="0"/>
              <w:rPr>
                <w:lang w:val="uk-UA"/>
              </w:rPr>
            </w:pPr>
            <w:r w:rsidRPr="00871294">
              <w:rPr>
                <w:lang w:val="uk-UA"/>
              </w:rPr>
              <w:t xml:space="preserve">Обсяг ПВ, захоронених на полігонах/звалищах </w:t>
            </w:r>
          </w:p>
        </w:tc>
        <w:tc>
          <w:tcPr>
            <w:tcW w:w="1292" w:type="dxa"/>
            <w:vAlign w:val="center"/>
          </w:tcPr>
          <w:p w14:paraId="2B0EB620" w14:textId="77777777" w:rsidR="00042317" w:rsidRPr="00871294" w:rsidRDefault="00042317" w:rsidP="003C0864">
            <w:pPr>
              <w:widowControl w:val="0"/>
              <w:jc w:val="center"/>
              <w:rPr>
                <w:lang w:val="uk-UA"/>
              </w:rPr>
            </w:pPr>
            <w:r w:rsidRPr="00871294">
              <w:rPr>
                <w:lang w:val="uk-UA"/>
              </w:rPr>
              <w:t>тис. м</w:t>
            </w:r>
            <w:r w:rsidRPr="00871294">
              <w:rPr>
                <w:vertAlign w:val="superscript"/>
                <w:lang w:val="uk-UA"/>
              </w:rPr>
              <w:t>3</w:t>
            </w:r>
          </w:p>
        </w:tc>
        <w:tc>
          <w:tcPr>
            <w:tcW w:w="1016" w:type="dxa"/>
            <w:vAlign w:val="center"/>
          </w:tcPr>
          <w:p w14:paraId="6E6DBD3E" w14:textId="77777777" w:rsidR="00042317" w:rsidRPr="00871294" w:rsidRDefault="00042317" w:rsidP="003C0864">
            <w:pPr>
              <w:widowControl w:val="0"/>
              <w:ind w:left="-57" w:right="-57"/>
              <w:jc w:val="center"/>
              <w:rPr>
                <w:lang w:val="uk-UA"/>
              </w:rPr>
            </w:pPr>
            <w:r w:rsidRPr="00871294">
              <w:rPr>
                <w:lang w:val="uk-UA"/>
              </w:rPr>
              <w:t>1219,72</w:t>
            </w:r>
          </w:p>
        </w:tc>
        <w:tc>
          <w:tcPr>
            <w:tcW w:w="1017" w:type="dxa"/>
            <w:vAlign w:val="center"/>
          </w:tcPr>
          <w:p w14:paraId="0301E8A4" w14:textId="77777777" w:rsidR="00042317" w:rsidRPr="00871294" w:rsidRDefault="00042317" w:rsidP="003C0864">
            <w:pPr>
              <w:widowControl w:val="0"/>
              <w:ind w:left="-57" w:right="-57"/>
              <w:jc w:val="center"/>
              <w:rPr>
                <w:lang w:val="uk-UA"/>
              </w:rPr>
            </w:pPr>
            <w:r w:rsidRPr="00871294">
              <w:rPr>
                <w:lang w:val="uk-UA"/>
              </w:rPr>
              <w:t>1000,58</w:t>
            </w:r>
          </w:p>
        </w:tc>
        <w:tc>
          <w:tcPr>
            <w:tcW w:w="1016" w:type="dxa"/>
            <w:vAlign w:val="center"/>
          </w:tcPr>
          <w:p w14:paraId="7B468B74" w14:textId="77777777" w:rsidR="00042317" w:rsidRPr="00871294" w:rsidRDefault="00042317" w:rsidP="003C0864">
            <w:pPr>
              <w:widowControl w:val="0"/>
              <w:ind w:left="-57" w:right="-57"/>
              <w:jc w:val="center"/>
              <w:rPr>
                <w:lang w:val="uk-UA"/>
              </w:rPr>
            </w:pPr>
            <w:r w:rsidRPr="00871294">
              <w:rPr>
                <w:lang w:val="uk-UA"/>
              </w:rPr>
              <w:t>1553,67</w:t>
            </w:r>
          </w:p>
        </w:tc>
        <w:tc>
          <w:tcPr>
            <w:tcW w:w="1017" w:type="dxa"/>
            <w:vAlign w:val="center"/>
          </w:tcPr>
          <w:p w14:paraId="5C60E3F7" w14:textId="77777777" w:rsidR="00042317" w:rsidRPr="00871294" w:rsidRDefault="00042317" w:rsidP="003C0864">
            <w:pPr>
              <w:widowControl w:val="0"/>
              <w:ind w:left="-57" w:right="-57"/>
              <w:jc w:val="center"/>
              <w:rPr>
                <w:lang w:val="uk-UA"/>
              </w:rPr>
            </w:pPr>
            <w:r w:rsidRPr="00871294">
              <w:rPr>
                <w:lang w:val="uk-UA"/>
              </w:rPr>
              <w:t>1127,78</w:t>
            </w:r>
          </w:p>
        </w:tc>
        <w:tc>
          <w:tcPr>
            <w:tcW w:w="1017" w:type="dxa"/>
            <w:vAlign w:val="center"/>
          </w:tcPr>
          <w:p w14:paraId="0C167132" w14:textId="77777777" w:rsidR="00042317" w:rsidRPr="00871294" w:rsidRDefault="00042317" w:rsidP="003C0864">
            <w:pPr>
              <w:widowControl w:val="0"/>
              <w:ind w:left="-57" w:right="-57"/>
              <w:jc w:val="center"/>
              <w:rPr>
                <w:lang w:val="uk-UA"/>
              </w:rPr>
            </w:pPr>
            <w:r w:rsidRPr="00871294">
              <w:rPr>
                <w:lang w:val="uk-UA"/>
              </w:rPr>
              <w:t>1306,74</w:t>
            </w:r>
          </w:p>
        </w:tc>
        <w:tc>
          <w:tcPr>
            <w:tcW w:w="1016" w:type="dxa"/>
            <w:vAlign w:val="center"/>
          </w:tcPr>
          <w:p w14:paraId="5401454F" w14:textId="77777777" w:rsidR="00042317" w:rsidRPr="00871294" w:rsidRDefault="00042317" w:rsidP="003C0864">
            <w:pPr>
              <w:jc w:val="center"/>
              <w:rPr>
                <w:lang w:val="uk-UA"/>
              </w:rPr>
            </w:pPr>
            <w:r w:rsidRPr="00871294">
              <w:rPr>
                <w:lang w:val="uk-UA"/>
              </w:rPr>
              <w:t>1444,23</w:t>
            </w:r>
          </w:p>
        </w:tc>
        <w:tc>
          <w:tcPr>
            <w:tcW w:w="1017" w:type="dxa"/>
            <w:vAlign w:val="center"/>
          </w:tcPr>
          <w:p w14:paraId="4FCCBFBD" w14:textId="77777777" w:rsidR="00042317" w:rsidRPr="00871294" w:rsidRDefault="00042317" w:rsidP="003C0864">
            <w:pPr>
              <w:jc w:val="center"/>
              <w:rPr>
                <w:lang w:val="uk-UA"/>
              </w:rPr>
            </w:pPr>
            <w:r w:rsidRPr="00871294">
              <w:rPr>
                <w:lang w:val="uk-UA"/>
              </w:rPr>
              <w:t>1450,92</w:t>
            </w:r>
          </w:p>
        </w:tc>
        <w:tc>
          <w:tcPr>
            <w:tcW w:w="1016" w:type="dxa"/>
            <w:vAlign w:val="center"/>
          </w:tcPr>
          <w:p w14:paraId="7CE49FE8" w14:textId="77777777" w:rsidR="00042317" w:rsidRPr="00871294" w:rsidRDefault="00042317" w:rsidP="003C0864">
            <w:pPr>
              <w:jc w:val="center"/>
              <w:rPr>
                <w:lang w:val="uk-UA"/>
              </w:rPr>
            </w:pPr>
            <w:r w:rsidRPr="00871294">
              <w:rPr>
                <w:lang w:val="uk-UA"/>
              </w:rPr>
              <w:t>1237,39</w:t>
            </w:r>
          </w:p>
        </w:tc>
        <w:tc>
          <w:tcPr>
            <w:tcW w:w="1017" w:type="dxa"/>
            <w:vAlign w:val="center"/>
          </w:tcPr>
          <w:p w14:paraId="69D776D9" w14:textId="77777777" w:rsidR="00042317" w:rsidRPr="00871294" w:rsidRDefault="00042317" w:rsidP="003C0864">
            <w:pPr>
              <w:jc w:val="center"/>
              <w:rPr>
                <w:lang w:val="uk-UA"/>
              </w:rPr>
            </w:pPr>
            <w:r w:rsidRPr="00871294">
              <w:rPr>
                <w:lang w:val="uk-UA"/>
              </w:rPr>
              <w:t>1513,54</w:t>
            </w:r>
          </w:p>
        </w:tc>
        <w:tc>
          <w:tcPr>
            <w:tcW w:w="1017" w:type="dxa"/>
            <w:vAlign w:val="center"/>
          </w:tcPr>
          <w:p w14:paraId="09F74E82" w14:textId="77777777" w:rsidR="00042317" w:rsidRPr="00871294" w:rsidRDefault="00042317" w:rsidP="003C0864">
            <w:pPr>
              <w:jc w:val="center"/>
              <w:rPr>
                <w:lang w:val="uk-UA"/>
              </w:rPr>
            </w:pPr>
            <w:r w:rsidRPr="00871294">
              <w:rPr>
                <w:lang w:val="uk-UA"/>
              </w:rPr>
              <w:t>1424,44</w:t>
            </w:r>
          </w:p>
        </w:tc>
      </w:tr>
      <w:tr w:rsidR="00042317" w:rsidRPr="00871294" w14:paraId="07A8BC9E" w14:textId="77777777" w:rsidTr="00042317">
        <w:trPr>
          <w:trHeight w:val="281"/>
          <w:jc w:val="center"/>
        </w:trPr>
        <w:tc>
          <w:tcPr>
            <w:tcW w:w="2509" w:type="dxa"/>
            <w:vMerge/>
          </w:tcPr>
          <w:p w14:paraId="521E5B4B" w14:textId="77777777" w:rsidR="00042317" w:rsidRPr="00871294" w:rsidRDefault="00042317" w:rsidP="003C0864">
            <w:pPr>
              <w:widowControl w:val="0"/>
              <w:pBdr>
                <w:top w:val="nil"/>
                <w:left w:val="nil"/>
                <w:bottom w:val="nil"/>
                <w:right w:val="nil"/>
                <w:between w:val="nil"/>
              </w:pBdr>
              <w:spacing w:line="276" w:lineRule="auto"/>
              <w:rPr>
                <w:lang w:val="uk-UA"/>
              </w:rPr>
            </w:pPr>
          </w:p>
        </w:tc>
        <w:tc>
          <w:tcPr>
            <w:tcW w:w="1292" w:type="dxa"/>
            <w:vAlign w:val="center"/>
          </w:tcPr>
          <w:p w14:paraId="71A124CF" w14:textId="77777777" w:rsidR="00042317" w:rsidRPr="00871294" w:rsidRDefault="00042317" w:rsidP="003C0864">
            <w:pPr>
              <w:widowControl w:val="0"/>
              <w:jc w:val="center"/>
              <w:rPr>
                <w:lang w:val="uk-UA"/>
              </w:rPr>
            </w:pPr>
            <w:r w:rsidRPr="00871294">
              <w:rPr>
                <w:lang w:val="uk-UA"/>
              </w:rPr>
              <w:t xml:space="preserve">тис. </w:t>
            </w:r>
            <w:proofErr w:type="spellStart"/>
            <w:r w:rsidRPr="00871294">
              <w:rPr>
                <w:lang w:val="uk-UA"/>
              </w:rPr>
              <w:t>тонн</w:t>
            </w:r>
            <w:proofErr w:type="spellEnd"/>
          </w:p>
        </w:tc>
        <w:tc>
          <w:tcPr>
            <w:tcW w:w="1016" w:type="dxa"/>
            <w:vAlign w:val="center"/>
          </w:tcPr>
          <w:p w14:paraId="4E0E0DDD" w14:textId="77777777" w:rsidR="00042317" w:rsidRPr="00871294" w:rsidRDefault="00042317" w:rsidP="003C0864">
            <w:pPr>
              <w:widowControl w:val="0"/>
              <w:ind w:left="-57" w:right="-57"/>
              <w:jc w:val="center"/>
              <w:rPr>
                <w:lang w:val="uk-UA"/>
              </w:rPr>
            </w:pPr>
            <w:r w:rsidRPr="00871294">
              <w:rPr>
                <w:lang w:val="uk-UA"/>
              </w:rPr>
              <w:t>470,24</w:t>
            </w:r>
          </w:p>
        </w:tc>
        <w:tc>
          <w:tcPr>
            <w:tcW w:w="1017" w:type="dxa"/>
            <w:vAlign w:val="center"/>
          </w:tcPr>
          <w:p w14:paraId="0C36AA16" w14:textId="77777777" w:rsidR="00042317" w:rsidRPr="00871294" w:rsidRDefault="00042317" w:rsidP="003C0864">
            <w:pPr>
              <w:widowControl w:val="0"/>
              <w:ind w:left="-57" w:right="-57"/>
              <w:jc w:val="center"/>
              <w:rPr>
                <w:lang w:val="uk-UA"/>
              </w:rPr>
            </w:pPr>
            <w:r w:rsidRPr="00871294">
              <w:rPr>
                <w:lang w:val="uk-UA"/>
              </w:rPr>
              <w:t>220,43</w:t>
            </w:r>
          </w:p>
        </w:tc>
        <w:tc>
          <w:tcPr>
            <w:tcW w:w="1016" w:type="dxa"/>
            <w:vAlign w:val="center"/>
          </w:tcPr>
          <w:p w14:paraId="2827B675" w14:textId="77777777" w:rsidR="00042317" w:rsidRPr="00871294" w:rsidRDefault="00042317" w:rsidP="003C0864">
            <w:pPr>
              <w:widowControl w:val="0"/>
              <w:ind w:left="-57" w:right="-57"/>
              <w:jc w:val="center"/>
              <w:rPr>
                <w:lang w:val="uk-UA"/>
              </w:rPr>
            </w:pPr>
            <w:r w:rsidRPr="00871294">
              <w:rPr>
                <w:lang w:val="uk-UA"/>
              </w:rPr>
              <w:t>218,13</w:t>
            </w:r>
          </w:p>
        </w:tc>
        <w:tc>
          <w:tcPr>
            <w:tcW w:w="1017" w:type="dxa"/>
            <w:vAlign w:val="center"/>
          </w:tcPr>
          <w:p w14:paraId="168F5D48" w14:textId="77777777" w:rsidR="00042317" w:rsidRPr="00871294" w:rsidRDefault="00042317" w:rsidP="003C0864">
            <w:pPr>
              <w:widowControl w:val="0"/>
              <w:ind w:left="-57" w:right="-57"/>
              <w:jc w:val="center"/>
              <w:rPr>
                <w:lang w:val="uk-UA"/>
              </w:rPr>
            </w:pPr>
            <w:r w:rsidRPr="00871294">
              <w:rPr>
                <w:lang w:val="uk-UA"/>
              </w:rPr>
              <w:t>227,51</w:t>
            </w:r>
          </w:p>
        </w:tc>
        <w:tc>
          <w:tcPr>
            <w:tcW w:w="1017" w:type="dxa"/>
            <w:vAlign w:val="center"/>
          </w:tcPr>
          <w:p w14:paraId="14FA3E2B" w14:textId="77777777" w:rsidR="00042317" w:rsidRPr="00871294" w:rsidRDefault="00042317" w:rsidP="003C0864">
            <w:pPr>
              <w:widowControl w:val="0"/>
              <w:ind w:left="-57" w:right="-57"/>
              <w:jc w:val="center"/>
              <w:rPr>
                <w:lang w:val="uk-UA"/>
              </w:rPr>
            </w:pPr>
            <w:r w:rsidRPr="00871294">
              <w:rPr>
                <w:lang w:val="uk-UA"/>
              </w:rPr>
              <w:t>248,06</w:t>
            </w:r>
          </w:p>
        </w:tc>
        <w:tc>
          <w:tcPr>
            <w:tcW w:w="1016" w:type="dxa"/>
            <w:vAlign w:val="center"/>
          </w:tcPr>
          <w:p w14:paraId="5F2FB523" w14:textId="77777777" w:rsidR="00042317" w:rsidRPr="00871294" w:rsidRDefault="00042317" w:rsidP="003C0864">
            <w:pPr>
              <w:jc w:val="center"/>
              <w:rPr>
                <w:lang w:val="uk-UA"/>
              </w:rPr>
            </w:pPr>
            <w:r w:rsidRPr="00871294">
              <w:rPr>
                <w:lang w:val="uk-UA"/>
              </w:rPr>
              <w:t>277,73</w:t>
            </w:r>
          </w:p>
        </w:tc>
        <w:tc>
          <w:tcPr>
            <w:tcW w:w="1017" w:type="dxa"/>
            <w:vAlign w:val="center"/>
          </w:tcPr>
          <w:p w14:paraId="4444DE6D" w14:textId="77777777" w:rsidR="00042317" w:rsidRPr="00871294" w:rsidRDefault="00042317" w:rsidP="003C0864">
            <w:pPr>
              <w:jc w:val="center"/>
              <w:rPr>
                <w:lang w:val="uk-UA"/>
              </w:rPr>
            </w:pPr>
            <w:r w:rsidRPr="00871294">
              <w:rPr>
                <w:lang w:val="uk-UA"/>
              </w:rPr>
              <w:t>274,23</w:t>
            </w:r>
          </w:p>
        </w:tc>
        <w:tc>
          <w:tcPr>
            <w:tcW w:w="1016" w:type="dxa"/>
            <w:vAlign w:val="center"/>
          </w:tcPr>
          <w:p w14:paraId="2115C5DB" w14:textId="77777777" w:rsidR="00042317" w:rsidRPr="00871294" w:rsidRDefault="00042317" w:rsidP="003C0864">
            <w:pPr>
              <w:jc w:val="center"/>
              <w:rPr>
                <w:lang w:val="uk-UA"/>
              </w:rPr>
            </w:pPr>
            <w:r w:rsidRPr="00871294">
              <w:rPr>
                <w:lang w:val="uk-UA"/>
              </w:rPr>
              <w:t>250,08</w:t>
            </w:r>
          </w:p>
        </w:tc>
        <w:tc>
          <w:tcPr>
            <w:tcW w:w="1017" w:type="dxa"/>
            <w:vAlign w:val="center"/>
          </w:tcPr>
          <w:p w14:paraId="5B541642" w14:textId="77777777" w:rsidR="00042317" w:rsidRPr="00871294" w:rsidRDefault="00042317" w:rsidP="003C0864">
            <w:pPr>
              <w:jc w:val="center"/>
              <w:rPr>
                <w:lang w:val="uk-UA"/>
              </w:rPr>
            </w:pPr>
            <w:r w:rsidRPr="00871294">
              <w:rPr>
                <w:lang w:val="uk-UA"/>
              </w:rPr>
              <w:t>299,68</w:t>
            </w:r>
          </w:p>
        </w:tc>
        <w:tc>
          <w:tcPr>
            <w:tcW w:w="1017" w:type="dxa"/>
            <w:vAlign w:val="center"/>
          </w:tcPr>
          <w:p w14:paraId="43E6C88E" w14:textId="1E948AB6" w:rsidR="00042317" w:rsidRPr="00871294" w:rsidRDefault="00042317" w:rsidP="003C0864">
            <w:pPr>
              <w:jc w:val="center"/>
              <w:rPr>
                <w:lang w:val="uk-UA"/>
              </w:rPr>
            </w:pPr>
            <w:r w:rsidRPr="00871294">
              <w:rPr>
                <w:lang w:val="uk-UA"/>
              </w:rPr>
              <w:t>291,59</w:t>
            </w:r>
          </w:p>
        </w:tc>
      </w:tr>
    </w:tbl>
    <w:p w14:paraId="6F58A262" w14:textId="4B97564C" w:rsidR="000F4A08" w:rsidRPr="00871294" w:rsidRDefault="000F4A08" w:rsidP="000F4A08">
      <w:pPr>
        <w:widowControl w:val="0"/>
        <w:ind w:firstLine="709"/>
        <w:jc w:val="center"/>
        <w:rPr>
          <w:sz w:val="28"/>
          <w:szCs w:val="28"/>
          <w:lang w:val="uk-UA"/>
        </w:rPr>
        <w:sectPr w:rsidR="000F4A08" w:rsidRPr="00871294" w:rsidSect="00042317">
          <w:headerReference w:type="default" r:id="rId55"/>
          <w:footerReference w:type="default" r:id="rId56"/>
          <w:pgSz w:w="16838" w:h="11906" w:orient="landscape"/>
          <w:pgMar w:top="851" w:right="962" w:bottom="851" w:left="1418" w:header="709" w:footer="709" w:gutter="0"/>
          <w:cols w:space="720"/>
        </w:sectPr>
      </w:pPr>
    </w:p>
    <w:p w14:paraId="365A7127" w14:textId="77777777" w:rsidR="000F4A08" w:rsidRPr="00871294" w:rsidRDefault="000F4A08" w:rsidP="000F4A08">
      <w:pPr>
        <w:pStyle w:val="3"/>
        <w:numPr>
          <w:ilvl w:val="4"/>
          <w:numId w:val="2"/>
        </w:numPr>
        <w:ind w:left="0" w:firstLine="709"/>
        <w:rPr>
          <w:lang w:val="uk-UA"/>
        </w:rPr>
      </w:pPr>
      <w:r w:rsidRPr="00871294">
        <w:rPr>
          <w:lang w:val="uk-UA"/>
        </w:rPr>
        <w:lastRenderedPageBreak/>
        <w:t xml:space="preserve">Відходи упаковки </w:t>
      </w:r>
    </w:p>
    <w:p w14:paraId="46B3C035"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Директива </w:t>
      </w:r>
      <w:hyperlink r:id="rId57">
        <w:r w:rsidRPr="00871294">
          <w:rPr>
            <w:sz w:val="28"/>
            <w:szCs w:val="28"/>
            <w:lang w:val="uk-UA"/>
          </w:rPr>
          <w:t>94/62/ЄС</w:t>
        </w:r>
      </w:hyperlink>
      <w:r w:rsidRPr="00871294">
        <w:rPr>
          <w:sz w:val="28"/>
          <w:szCs w:val="28"/>
          <w:lang w:val="uk-UA"/>
        </w:rPr>
        <w:t xml:space="preserve"> Європейського парламенту та Ради від 20.12.1994 р. «Про упаковку та відходи упаковки»</w:t>
      </w:r>
      <w:bookmarkStart w:id="19" w:name="bookmark=id.lz2cmjiam9sc" w:colFirst="0" w:colLast="0"/>
      <w:bookmarkStart w:id="20" w:name="bookmark=id.rh4unzz7hl25" w:colFirst="0" w:colLast="0"/>
      <w:bookmarkEnd w:id="19"/>
      <w:bookmarkEnd w:id="20"/>
      <w:r w:rsidRPr="00871294">
        <w:rPr>
          <w:sz w:val="28"/>
          <w:szCs w:val="28"/>
          <w:lang w:val="uk-UA"/>
        </w:rPr>
        <w:t xml:space="preserve"> [37] визначає упаковку як «будь-яку продукцію, виготовлену із будь-яких матеріалів будь-якого походження, котра використовується для пакування, вміщення, захисту, зберігання, переміщення, доставки, презентації та реалізації товарів, від сировини до готової продукції та від виробника до користувача чи споживача. Продукція, що використовується з тією ж метою і не повертається також є складовою упаковки». Відповідно «будь-яку упаковку або матеріали для упаковки на які розповсюджується визначення відходів (за виключенням залишків від виробництва)» розглядають як відходи упаковки. Подібний підхід </w:t>
      </w:r>
      <w:proofErr w:type="spellStart"/>
      <w:r w:rsidRPr="00871294">
        <w:rPr>
          <w:sz w:val="28"/>
          <w:szCs w:val="28"/>
          <w:lang w:val="uk-UA"/>
        </w:rPr>
        <w:t>імплементовано</w:t>
      </w:r>
      <w:proofErr w:type="spellEnd"/>
      <w:r w:rsidRPr="00871294">
        <w:rPr>
          <w:sz w:val="28"/>
          <w:szCs w:val="28"/>
          <w:lang w:val="uk-UA"/>
        </w:rPr>
        <w:t xml:space="preserve"> і при розробці Проекту Закону України «Про упаковку та відходи упаковки».</w:t>
      </w:r>
    </w:p>
    <w:p w14:paraId="78E17F53" w14:textId="77777777" w:rsidR="000F4A08" w:rsidRPr="00871294" w:rsidRDefault="000F4A08" w:rsidP="000F4A08">
      <w:pPr>
        <w:widowControl w:val="0"/>
        <w:ind w:firstLine="709"/>
        <w:jc w:val="both"/>
        <w:rPr>
          <w:sz w:val="28"/>
          <w:szCs w:val="28"/>
          <w:lang w:val="uk-UA"/>
        </w:rPr>
      </w:pPr>
      <w:r w:rsidRPr="00871294">
        <w:rPr>
          <w:sz w:val="28"/>
          <w:szCs w:val="28"/>
          <w:lang w:val="uk-UA"/>
        </w:rPr>
        <w:t>Упаковка поділяється на наступні категорії:</w:t>
      </w:r>
    </w:p>
    <w:p w14:paraId="7DDE9DB1" w14:textId="77777777" w:rsidR="000F4A08" w:rsidRPr="00871294" w:rsidRDefault="000F4A08" w:rsidP="000F4A08">
      <w:pPr>
        <w:widowControl w:val="0"/>
        <w:ind w:firstLine="709"/>
        <w:jc w:val="both"/>
        <w:rPr>
          <w:sz w:val="28"/>
          <w:szCs w:val="28"/>
          <w:lang w:val="uk-UA"/>
        </w:rPr>
      </w:pPr>
      <w:r w:rsidRPr="00871294">
        <w:rPr>
          <w:sz w:val="28"/>
          <w:szCs w:val="28"/>
          <w:lang w:val="uk-UA"/>
        </w:rPr>
        <w:t>1) споживча (первинна) упаковка - упаковка, призначена для одиниці товару, яка передається споживачу в момент його продажу;</w:t>
      </w:r>
    </w:p>
    <w:p w14:paraId="605489F5" w14:textId="77777777" w:rsidR="000F4A08" w:rsidRPr="00871294" w:rsidRDefault="000F4A08" w:rsidP="000F4A08">
      <w:pPr>
        <w:widowControl w:val="0"/>
        <w:ind w:firstLine="709"/>
        <w:jc w:val="both"/>
        <w:rPr>
          <w:sz w:val="28"/>
          <w:szCs w:val="28"/>
          <w:lang w:val="uk-UA"/>
        </w:rPr>
      </w:pPr>
      <w:r w:rsidRPr="00871294">
        <w:rPr>
          <w:sz w:val="28"/>
          <w:szCs w:val="28"/>
          <w:lang w:val="uk-UA"/>
        </w:rPr>
        <w:t>2) групова (вторинна) упаковка - упаковка, призначена для групи товарних одиниць, яка може бути відділена без зміни характеристик товару, незалежно від того, чи передається вона споживачу;</w:t>
      </w:r>
    </w:p>
    <w:p w14:paraId="263D632F" w14:textId="77777777" w:rsidR="000F4A08" w:rsidRPr="00871294" w:rsidRDefault="000F4A08" w:rsidP="000F4A08">
      <w:pPr>
        <w:widowControl w:val="0"/>
        <w:ind w:firstLine="709"/>
        <w:jc w:val="both"/>
        <w:rPr>
          <w:sz w:val="28"/>
          <w:szCs w:val="28"/>
          <w:lang w:val="uk-UA"/>
        </w:rPr>
      </w:pPr>
      <w:r w:rsidRPr="00871294">
        <w:rPr>
          <w:sz w:val="28"/>
          <w:szCs w:val="28"/>
          <w:lang w:val="uk-UA"/>
        </w:rPr>
        <w:t>3) транспортна (третинна) упаковка - упаковка, призначена для переміщення або перевезення групи товарних одиниць або товарів в груповій упаковці з метою запобігання їх пошкодження. Транспортна упаковка не включає авіаційні, автомобільні, залізничні, морські контейнери.</w:t>
      </w:r>
    </w:p>
    <w:p w14:paraId="1C12BA20" w14:textId="235EE10D" w:rsidR="000F4A08" w:rsidRPr="00871294" w:rsidRDefault="000F4A08" w:rsidP="000F4A08">
      <w:pPr>
        <w:widowControl w:val="0"/>
        <w:ind w:firstLine="709"/>
        <w:jc w:val="both"/>
        <w:rPr>
          <w:sz w:val="28"/>
          <w:szCs w:val="28"/>
          <w:lang w:val="uk-UA"/>
        </w:rPr>
      </w:pPr>
      <w:r w:rsidRPr="00871294">
        <w:rPr>
          <w:sz w:val="28"/>
          <w:szCs w:val="28"/>
          <w:lang w:val="uk-UA"/>
        </w:rPr>
        <w:t xml:space="preserve">Відходи упаковки утворюються на всіх рівнях ланцюга постачання продукції. В Україні </w:t>
      </w:r>
      <w:r w:rsidR="000C43D2">
        <w:rPr>
          <w:sz w:val="28"/>
          <w:szCs w:val="28"/>
          <w:lang w:val="uk-UA"/>
        </w:rPr>
        <w:t>наразі</w:t>
      </w:r>
      <w:r w:rsidRPr="00871294">
        <w:rPr>
          <w:sz w:val="28"/>
          <w:szCs w:val="28"/>
          <w:lang w:val="uk-UA"/>
        </w:rPr>
        <w:t xml:space="preserve"> облік утворення, відновлення та видалення упаковки та відходів упаковки на державному рівні не ведеться, зокрема управління відходами упаковки є складовою частиною системи управління побутовими відходами і здійснюється переважно шляхом видалення таких відходів на полігонах та звалищах. </w:t>
      </w:r>
    </w:p>
    <w:p w14:paraId="157B0C02" w14:textId="7B399115" w:rsidR="000F4A08" w:rsidRPr="00871294" w:rsidRDefault="000F4A08" w:rsidP="000F4A08">
      <w:pPr>
        <w:widowControl w:val="0"/>
        <w:ind w:firstLine="709"/>
        <w:jc w:val="both"/>
        <w:rPr>
          <w:sz w:val="28"/>
          <w:szCs w:val="28"/>
          <w:lang w:val="uk-UA"/>
        </w:rPr>
      </w:pPr>
      <w:r w:rsidRPr="00871294">
        <w:rPr>
          <w:sz w:val="28"/>
          <w:szCs w:val="28"/>
          <w:lang w:val="uk-UA"/>
        </w:rPr>
        <w:t>Відповідно до експертних даних близько 30 відсотків побутових відходів в Україні становлять відходи упаковки, при цьому піддаються р</w:t>
      </w:r>
      <w:r w:rsidR="00B02043" w:rsidRPr="00871294">
        <w:rPr>
          <w:sz w:val="28"/>
          <w:szCs w:val="28"/>
          <w:lang w:val="uk-UA"/>
        </w:rPr>
        <w:t>ециклінгу всього 12-14%</w:t>
      </w:r>
      <w:r w:rsidRPr="00871294">
        <w:rPr>
          <w:sz w:val="28"/>
          <w:szCs w:val="28"/>
          <w:lang w:val="uk-UA"/>
        </w:rPr>
        <w:t xml:space="preserve"> відходів упаковки. Згідно із дослідженням на замовлення Американської торговельної палати із 2,4 млн. </w:t>
      </w:r>
      <w:proofErr w:type="spellStart"/>
      <w:r w:rsidRPr="00871294">
        <w:rPr>
          <w:sz w:val="28"/>
          <w:szCs w:val="28"/>
          <w:lang w:val="uk-UA"/>
        </w:rPr>
        <w:t>тонн</w:t>
      </w:r>
      <w:proofErr w:type="spellEnd"/>
      <w:r w:rsidRPr="00871294">
        <w:rPr>
          <w:sz w:val="28"/>
          <w:szCs w:val="28"/>
          <w:lang w:val="uk-UA"/>
        </w:rPr>
        <w:t xml:space="preserve"> упаковки, що вводиться в обіг щороку, втрачається близько 2 млн. </w:t>
      </w:r>
      <w:proofErr w:type="spellStart"/>
      <w:r w:rsidRPr="00871294">
        <w:rPr>
          <w:sz w:val="28"/>
          <w:szCs w:val="28"/>
          <w:lang w:val="uk-UA"/>
        </w:rPr>
        <w:t>тонн</w:t>
      </w:r>
      <w:proofErr w:type="spellEnd"/>
      <w:r w:rsidRPr="00871294">
        <w:rPr>
          <w:sz w:val="28"/>
          <w:szCs w:val="28"/>
          <w:lang w:val="uk-UA"/>
        </w:rPr>
        <w:t xml:space="preserve"> </w:t>
      </w:r>
      <w:proofErr w:type="spellStart"/>
      <w:r w:rsidRPr="00871294">
        <w:rPr>
          <w:sz w:val="28"/>
          <w:szCs w:val="28"/>
          <w:lang w:val="uk-UA"/>
        </w:rPr>
        <w:t>ресурсоцінної</w:t>
      </w:r>
      <w:proofErr w:type="spellEnd"/>
      <w:r w:rsidRPr="00871294">
        <w:rPr>
          <w:sz w:val="28"/>
          <w:szCs w:val="28"/>
          <w:lang w:val="uk-UA"/>
        </w:rPr>
        <w:t xml:space="preserve"> сировини, зокрема </w:t>
      </w:r>
      <w:r w:rsidR="00B02043" w:rsidRPr="00871294">
        <w:rPr>
          <w:sz w:val="28"/>
          <w:szCs w:val="28"/>
          <w:lang w:val="uk-UA"/>
        </w:rPr>
        <w:t>– 33% скла, 30% паперу, 21% полімерів, 10% деревини, 4% металів та 2%</w:t>
      </w:r>
      <w:r w:rsidRPr="00871294">
        <w:rPr>
          <w:sz w:val="28"/>
          <w:szCs w:val="28"/>
          <w:lang w:val="uk-UA"/>
        </w:rPr>
        <w:t xml:space="preserve"> інших відходів [18]. </w:t>
      </w:r>
    </w:p>
    <w:p w14:paraId="2C886CEA"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Слід зазначити, що державний облік та статистика відходів упаковки в Україні відсутні, оскільки відсутнє роздільне збирання відходів упаковки. Ситуація, що склалася в Чернігівській області у сфері управління відходами упаковки, є незадовільною, зокрема у сфері забезпечення збирання відходів упаковки, оброблення та відновлення. Відсутність ефективної системи збирання відходів упаковки щороку призводить до втрати вагомого ресурсного потенціалу для переробної промисловості у вигляді відходів паперу і картону, скла, полімерів тощо. Як наслідок — погіршення екологічної ситуації. </w:t>
      </w:r>
    </w:p>
    <w:p w14:paraId="08C70BBA" w14:textId="607C5D3C" w:rsidR="000F4A08" w:rsidRPr="00871294" w:rsidRDefault="000C43D2" w:rsidP="000F4A08">
      <w:pPr>
        <w:widowControl w:val="0"/>
        <w:ind w:firstLine="709"/>
        <w:jc w:val="both"/>
        <w:rPr>
          <w:sz w:val="28"/>
          <w:szCs w:val="28"/>
          <w:lang w:val="uk-UA"/>
        </w:rPr>
      </w:pPr>
      <w:r>
        <w:rPr>
          <w:sz w:val="28"/>
          <w:szCs w:val="28"/>
          <w:lang w:val="uk-UA"/>
        </w:rPr>
        <w:t>Наразі</w:t>
      </w:r>
      <w:r w:rsidR="000F4A08" w:rsidRPr="00871294">
        <w:rPr>
          <w:sz w:val="28"/>
          <w:szCs w:val="28"/>
          <w:lang w:val="uk-UA"/>
        </w:rPr>
        <w:t xml:space="preserve"> в Україні суб’єкти господарювання не несуть відповідальності за </w:t>
      </w:r>
      <w:r w:rsidR="000F4A08" w:rsidRPr="00871294">
        <w:rPr>
          <w:sz w:val="28"/>
          <w:szCs w:val="28"/>
          <w:lang w:val="uk-UA"/>
        </w:rPr>
        <w:lastRenderedPageBreak/>
        <w:t xml:space="preserve">управління відходами упаковки. Стаття 10 Закону України «Про управління відходами» [5] містить вимогу до запровадження систем розширеної відповідальності виробника для виробників продукції, зокрема, в результаті споживання/використання якої утворюються відходи упаковки. Впровадження схеми розширеної відповідальності виробника для відходів упаковки повинно покривати витрати на її роздільне збирання і управління за рахунок поєднання доходів від продажу </w:t>
      </w:r>
      <w:proofErr w:type="spellStart"/>
      <w:r w:rsidR="000F4A08" w:rsidRPr="00871294">
        <w:rPr>
          <w:sz w:val="28"/>
          <w:szCs w:val="28"/>
          <w:lang w:val="uk-UA"/>
        </w:rPr>
        <w:t>ресурсоцінних</w:t>
      </w:r>
      <w:proofErr w:type="spellEnd"/>
      <w:r w:rsidR="000F4A08" w:rsidRPr="00871294">
        <w:rPr>
          <w:sz w:val="28"/>
          <w:szCs w:val="28"/>
          <w:lang w:val="uk-UA"/>
        </w:rPr>
        <w:t xml:space="preserve"> компонентів та внесків виробників продукції до організацій розширеної відповідальності виробника. Так, в європейському законодавстві встановлення систем розширеної відповідальності виробника регулюється рядом директив для окремих потоків відходів, зокрема щодо відходів упаковки — Директива 94/62/ЄС та Директива 2018/852/ЄC про внесення змін до директиви щодо упаковки та відходів упаковки в рамках сприяння переходу ЄС до економіки замкненого циклу. </w:t>
      </w:r>
      <w:r>
        <w:rPr>
          <w:sz w:val="28"/>
          <w:szCs w:val="28"/>
          <w:lang w:val="uk-UA"/>
        </w:rPr>
        <w:t>Наразі</w:t>
      </w:r>
      <w:r w:rsidR="000F4A08" w:rsidRPr="00871294">
        <w:rPr>
          <w:sz w:val="28"/>
          <w:szCs w:val="28"/>
          <w:lang w:val="uk-UA"/>
        </w:rPr>
        <w:t xml:space="preserve"> домінуючим способом управління відходами упаковки залишається їх вивезення та захоронення на полігонах та звалищах. </w:t>
      </w:r>
    </w:p>
    <w:p w14:paraId="57199352"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Для аналізу поточного стану системи управління відходами упаковки в Чернігівській області до 2023 року включно відповідно до діючого в Україні Класифікатора відходів (ДК 005-96) [38] було </w:t>
      </w:r>
      <w:proofErr w:type="spellStart"/>
      <w:r w:rsidRPr="00871294">
        <w:rPr>
          <w:color w:val="000000"/>
          <w:sz w:val="28"/>
          <w:szCs w:val="28"/>
          <w:lang w:val="uk-UA"/>
        </w:rPr>
        <w:t>загреговано</w:t>
      </w:r>
      <w:proofErr w:type="spellEnd"/>
      <w:r w:rsidRPr="00871294">
        <w:rPr>
          <w:color w:val="000000"/>
          <w:sz w:val="28"/>
          <w:szCs w:val="28"/>
          <w:lang w:val="uk-UA"/>
        </w:rPr>
        <w:t xml:space="preserve"> інформацію за наступними кодами:</w:t>
      </w:r>
    </w:p>
    <w:p w14:paraId="0B3585D6"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6000.3.1.04 – тара металева, скляна, дерев’яна, текстильна, картонна та паперова, яку використовують під час перевезень, зіпсована, чи відпрацьована, чи забруднена;</w:t>
      </w:r>
    </w:p>
    <w:p w14:paraId="1F5C1C70"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7710.3.1.02 – тара скляна використана та бій скла (за винятком відходів тари, що утворилися під час перевезень, та тари аптечної);</w:t>
      </w:r>
    </w:p>
    <w:p w14:paraId="2BBBC948"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7710.3.1.04 – тара пластикова дрібна використана;</w:t>
      </w:r>
    </w:p>
    <w:p w14:paraId="5E25ABC4"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7710.3.1.06 – тара дерев’яна використана (за винятком відходів тари, що утворилися під час перевезень);</w:t>
      </w:r>
    </w:p>
    <w:p w14:paraId="663B6B86"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7710.3.1.07 – тара металева використана, у </w:t>
      </w:r>
      <w:proofErr w:type="spellStart"/>
      <w:r w:rsidRPr="00871294">
        <w:rPr>
          <w:color w:val="000000"/>
          <w:sz w:val="28"/>
          <w:szCs w:val="28"/>
          <w:lang w:val="uk-UA"/>
        </w:rPr>
        <w:t>т.ч</w:t>
      </w:r>
      <w:proofErr w:type="spellEnd"/>
      <w:r w:rsidRPr="00871294">
        <w:rPr>
          <w:color w:val="000000"/>
          <w:sz w:val="28"/>
          <w:szCs w:val="28"/>
          <w:lang w:val="uk-UA"/>
        </w:rPr>
        <w:t>. дрібна (банки консервні тощо), за винятком відходів тари, що утворилися під час перевезень;</w:t>
      </w:r>
    </w:p>
    <w:p w14:paraId="1098CE0C"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7710.3.1.27 – </w:t>
      </w:r>
      <w:proofErr w:type="spellStart"/>
      <w:r w:rsidRPr="00871294">
        <w:rPr>
          <w:color w:val="000000"/>
          <w:sz w:val="28"/>
          <w:szCs w:val="28"/>
          <w:lang w:val="uk-UA"/>
        </w:rPr>
        <w:t>паковання</w:t>
      </w:r>
      <w:proofErr w:type="spellEnd"/>
      <w:r w:rsidRPr="00871294">
        <w:rPr>
          <w:color w:val="000000"/>
          <w:sz w:val="28"/>
          <w:szCs w:val="28"/>
          <w:lang w:val="uk-UA"/>
        </w:rPr>
        <w:t xml:space="preserve"> аерозольне зіпсоване або відпрацьоване;</w:t>
      </w:r>
    </w:p>
    <w:p w14:paraId="51255815"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7730.3.1.01 –  папір та картон пакувальні зіпсовані, відпрацьовані чи забруднені;</w:t>
      </w:r>
    </w:p>
    <w:p w14:paraId="20B10089"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7730.3.1.02 – матеріали пакувальні пластмасові зіпсовані, відпрацьовані чи забруднені;</w:t>
      </w:r>
    </w:p>
    <w:p w14:paraId="416E589E"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7730.3.1.03 – матеріали пакувальні змішані, у т. ч. дерев’яні та металеві, зіпсовані, відпрацьовані чи забруднені;</w:t>
      </w:r>
    </w:p>
    <w:p w14:paraId="414A7EDD"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8530.2.9.04 – тара аптекарська зіпсована або відпрацьована.</w:t>
      </w:r>
    </w:p>
    <w:p w14:paraId="61F1B97A"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Починаючи з 2024 року відповідно до Національного переліку відходів [39] - за наступними кодами:</w:t>
      </w:r>
    </w:p>
    <w:p w14:paraId="11656B51"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 упаковка (включаючи роздільно зібрану упаковку з побутових відходів);</w:t>
      </w:r>
    </w:p>
    <w:p w14:paraId="7AD2CEC6"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01 - паперова та картонна упаковка;</w:t>
      </w:r>
    </w:p>
    <w:p w14:paraId="045385A8"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02 - пластмасова упаковка;</w:t>
      </w:r>
    </w:p>
    <w:p w14:paraId="133B3E19"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03 - дерев’яна упаковка;</w:t>
      </w:r>
    </w:p>
    <w:p w14:paraId="62CA042B"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04 - металева упаковка;</w:t>
      </w:r>
    </w:p>
    <w:p w14:paraId="7B0EE393"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lastRenderedPageBreak/>
        <w:t>15 01 05 - комбінована (композитна) упаковка;</w:t>
      </w:r>
    </w:p>
    <w:p w14:paraId="053D6535"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06 - змішана упаковка;</w:t>
      </w:r>
    </w:p>
    <w:p w14:paraId="1F605DD3"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07 - скляна тара (упаковка);</w:t>
      </w:r>
    </w:p>
    <w:p w14:paraId="075BD628" w14:textId="705B1923" w:rsidR="000F4A08" w:rsidRPr="00871294" w:rsidRDefault="000F4A08" w:rsidP="000511D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15 01 09 - текстильна упаковка.</w:t>
      </w:r>
    </w:p>
    <w:p w14:paraId="69336537" w14:textId="2115BF52"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Протягом 2015-2024 рр. обсяги утворення відходів упаковки в Чернігівській області мали мінливий характер (рис. 2.1</w:t>
      </w:r>
      <w:r w:rsidR="00042424" w:rsidRPr="00871294">
        <w:rPr>
          <w:color w:val="000000"/>
          <w:sz w:val="28"/>
          <w:szCs w:val="28"/>
          <w:lang w:val="uk-UA"/>
        </w:rPr>
        <w:t>3</w:t>
      </w:r>
      <w:r w:rsidRPr="00871294">
        <w:rPr>
          <w:color w:val="000000"/>
          <w:sz w:val="28"/>
          <w:szCs w:val="28"/>
          <w:lang w:val="uk-UA"/>
        </w:rPr>
        <w:t>): піковим став 2016 р. (утворено 4475,19 </w:t>
      </w:r>
      <w:proofErr w:type="spellStart"/>
      <w:r w:rsidRPr="00871294">
        <w:rPr>
          <w:color w:val="000000"/>
          <w:sz w:val="28"/>
          <w:szCs w:val="28"/>
          <w:lang w:val="uk-UA"/>
        </w:rPr>
        <w:t>тонн</w:t>
      </w:r>
      <w:proofErr w:type="spellEnd"/>
      <w:r w:rsidRPr="00871294">
        <w:rPr>
          <w:color w:val="000000"/>
          <w:sz w:val="28"/>
          <w:szCs w:val="28"/>
          <w:lang w:val="uk-UA"/>
        </w:rPr>
        <w:t>). У 2024 р. підприємствами регіону було згенеровано 257,14 </w:t>
      </w:r>
      <w:proofErr w:type="spellStart"/>
      <w:r w:rsidRPr="00871294">
        <w:rPr>
          <w:color w:val="000000"/>
          <w:sz w:val="28"/>
          <w:szCs w:val="28"/>
          <w:lang w:val="uk-UA"/>
        </w:rPr>
        <w:t>тонн</w:t>
      </w:r>
      <w:proofErr w:type="spellEnd"/>
      <w:r w:rsidRPr="00871294">
        <w:rPr>
          <w:color w:val="000000"/>
          <w:sz w:val="28"/>
          <w:szCs w:val="28"/>
          <w:lang w:val="uk-UA"/>
        </w:rPr>
        <w:t xml:space="preserve"> таких відходів, що є мінімальним показником за період, який розглядається.</w:t>
      </w:r>
    </w:p>
    <w:p w14:paraId="73BEE105"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У 2024 р. найбільші обсяги відходів упаковки утворили два підприємства області:</w:t>
      </w:r>
    </w:p>
    <w:p w14:paraId="7CCB682F"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ТОВ «КОМУНИКОМ», м. Чернігів – 107,12 </w:t>
      </w:r>
      <w:proofErr w:type="spellStart"/>
      <w:r w:rsidRPr="00871294">
        <w:rPr>
          <w:color w:val="000000"/>
          <w:sz w:val="28"/>
          <w:szCs w:val="28"/>
          <w:lang w:val="uk-UA"/>
        </w:rPr>
        <w:t>тонн</w:t>
      </w:r>
      <w:proofErr w:type="spellEnd"/>
      <w:r w:rsidRPr="00871294">
        <w:rPr>
          <w:color w:val="000000"/>
          <w:sz w:val="28"/>
          <w:szCs w:val="28"/>
          <w:lang w:val="uk-UA"/>
        </w:rPr>
        <w:t>, основна складова відходів – змішана упаковка;</w:t>
      </w:r>
    </w:p>
    <w:p w14:paraId="2268DE85"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ПрАТ «</w:t>
      </w:r>
      <w:r w:rsidRPr="00871294">
        <w:rPr>
          <w:color w:val="000000"/>
          <w:lang w:val="uk-UA"/>
        </w:rPr>
        <w:t xml:space="preserve"> </w:t>
      </w:r>
      <w:r w:rsidRPr="00871294">
        <w:rPr>
          <w:color w:val="000000"/>
          <w:sz w:val="28"/>
          <w:szCs w:val="28"/>
          <w:lang w:val="uk-UA"/>
        </w:rPr>
        <w:t>УКРОПТБАКАЛІЯ», м. Чернігів  – 89,32 </w:t>
      </w:r>
      <w:proofErr w:type="spellStart"/>
      <w:r w:rsidRPr="00871294">
        <w:rPr>
          <w:color w:val="000000"/>
          <w:sz w:val="28"/>
          <w:szCs w:val="28"/>
          <w:lang w:val="uk-UA"/>
        </w:rPr>
        <w:t>тонн</w:t>
      </w:r>
      <w:proofErr w:type="spellEnd"/>
      <w:r w:rsidRPr="00871294">
        <w:rPr>
          <w:color w:val="000000"/>
          <w:sz w:val="28"/>
          <w:szCs w:val="28"/>
          <w:lang w:val="uk-UA"/>
        </w:rPr>
        <w:t>, основна складова – дерев’яна, паперова та картонна упаковка.</w:t>
      </w:r>
    </w:p>
    <w:p w14:paraId="2C2D4924"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w:t>
      </w:r>
    </w:p>
    <w:p w14:paraId="605BC617" w14:textId="4020EFDC" w:rsidR="000F4A08" w:rsidRPr="00871294" w:rsidRDefault="00FF08E7" w:rsidP="000F4A08">
      <w:pPr>
        <w:widowControl w:val="0"/>
        <w:jc w:val="center"/>
        <w:rPr>
          <w:sz w:val="28"/>
          <w:szCs w:val="28"/>
          <w:lang w:val="uk-UA"/>
        </w:rPr>
      </w:pPr>
      <w:r w:rsidRPr="00871294">
        <w:rPr>
          <w:noProof/>
          <w:lang w:val="ru-RU"/>
        </w:rPr>
        <w:drawing>
          <wp:inline distT="0" distB="0" distL="0" distR="0" wp14:anchorId="4A9E9015" wp14:editId="0683FD90">
            <wp:extent cx="5800725" cy="24384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12925"/>
                    <a:stretch/>
                  </pic:blipFill>
                  <pic:spPr bwMode="auto">
                    <a:xfrm>
                      <a:off x="0" y="0"/>
                      <a:ext cx="5800725" cy="2438400"/>
                    </a:xfrm>
                    <a:prstGeom prst="rect">
                      <a:avLst/>
                    </a:prstGeom>
                    <a:ln>
                      <a:noFill/>
                    </a:ln>
                    <a:extLst>
                      <a:ext uri="{53640926-AAD7-44D8-BBD7-CCE9431645EC}">
                        <a14:shadowObscured xmlns:a14="http://schemas.microsoft.com/office/drawing/2010/main"/>
                      </a:ext>
                    </a:extLst>
                  </pic:spPr>
                </pic:pic>
              </a:graphicData>
            </a:graphic>
          </wp:inline>
        </w:drawing>
      </w:r>
    </w:p>
    <w:p w14:paraId="3BCB3C4B" w14:textId="36BE398A" w:rsidR="000F4A08" w:rsidRPr="00871294" w:rsidRDefault="000F4A08"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2.1</w:t>
      </w:r>
      <w:r w:rsidR="00042424" w:rsidRPr="00871294">
        <w:rPr>
          <w:b/>
          <w:color w:val="000000"/>
          <w:sz w:val="28"/>
          <w:szCs w:val="28"/>
          <w:lang w:val="uk-UA"/>
        </w:rPr>
        <w:t>3</w:t>
      </w:r>
      <w:r w:rsidRPr="00871294">
        <w:rPr>
          <w:b/>
          <w:color w:val="000000"/>
          <w:sz w:val="28"/>
          <w:szCs w:val="28"/>
          <w:lang w:val="uk-UA"/>
        </w:rPr>
        <w:t>. Динаміка утворення відходів упаков</w:t>
      </w:r>
      <w:r w:rsidR="00207506" w:rsidRPr="00871294">
        <w:rPr>
          <w:b/>
          <w:color w:val="000000"/>
          <w:sz w:val="28"/>
          <w:szCs w:val="28"/>
          <w:lang w:val="uk-UA"/>
        </w:rPr>
        <w:t>ки у Чернігівській області, т </w:t>
      </w:r>
      <w:r w:rsidRPr="00871294">
        <w:rPr>
          <w:b/>
          <w:color w:val="000000"/>
          <w:sz w:val="28"/>
          <w:szCs w:val="28"/>
          <w:lang w:val="uk-UA"/>
        </w:rPr>
        <w:t>[3]</w:t>
      </w:r>
    </w:p>
    <w:p w14:paraId="7ED4DE36" w14:textId="77777777" w:rsidR="000F4A08" w:rsidRPr="00871294" w:rsidRDefault="000F4A08" w:rsidP="000F4A08">
      <w:pPr>
        <w:pBdr>
          <w:top w:val="nil"/>
          <w:left w:val="nil"/>
          <w:bottom w:val="nil"/>
          <w:right w:val="nil"/>
          <w:between w:val="nil"/>
        </w:pBdr>
        <w:jc w:val="center"/>
        <w:rPr>
          <w:color w:val="000000"/>
          <w:sz w:val="28"/>
          <w:szCs w:val="28"/>
          <w:lang w:val="uk-UA"/>
        </w:rPr>
      </w:pPr>
    </w:p>
    <w:p w14:paraId="475DBD12" w14:textId="0D85CBF2"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Структура утворених відходів уп</w:t>
      </w:r>
      <w:r w:rsidR="00042424" w:rsidRPr="00871294">
        <w:rPr>
          <w:color w:val="000000"/>
          <w:sz w:val="28"/>
          <w:szCs w:val="28"/>
          <w:lang w:val="uk-UA"/>
        </w:rPr>
        <w:t>аковки за матеріалами (рис. 2.14</w:t>
      </w:r>
      <w:r w:rsidRPr="00871294">
        <w:rPr>
          <w:color w:val="000000"/>
          <w:sz w:val="28"/>
          <w:szCs w:val="28"/>
          <w:lang w:val="uk-UA"/>
        </w:rPr>
        <w:t>) свідчить, що у 2024 р. домінують відходи змішаної упаковки (46,21%), дерев’яної упаковки (26,36%), паперової та картонної упаковки (14,70%) та  пластмасової упаковки (12,33%).</w:t>
      </w:r>
    </w:p>
    <w:p w14:paraId="722B3454"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0"/>
          <w:szCs w:val="20"/>
          <w:lang w:val="uk-UA"/>
        </w:rPr>
      </w:pPr>
    </w:p>
    <w:p w14:paraId="7E835DB8" w14:textId="77777777" w:rsidR="000F4A08" w:rsidRPr="00871294" w:rsidRDefault="000F4A08" w:rsidP="000F4A08">
      <w:pPr>
        <w:jc w:val="center"/>
        <w:rPr>
          <w:sz w:val="28"/>
          <w:szCs w:val="28"/>
          <w:lang w:val="uk-UA"/>
        </w:rPr>
      </w:pPr>
      <w:r w:rsidRPr="00871294">
        <w:rPr>
          <w:noProof/>
          <w:lang w:val="ru-RU"/>
        </w:rPr>
        <w:lastRenderedPageBreak/>
        <w:drawing>
          <wp:inline distT="0" distB="0" distL="0" distR="0" wp14:anchorId="1AACE5DF" wp14:editId="75FB54F4">
            <wp:extent cx="4114481" cy="2135117"/>
            <wp:effectExtent l="0" t="0" r="0" b="0"/>
            <wp:docPr id="10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a:stretch>
                      <a:fillRect/>
                    </a:stretch>
                  </pic:blipFill>
                  <pic:spPr>
                    <a:xfrm>
                      <a:off x="0" y="0"/>
                      <a:ext cx="4114481" cy="2135117"/>
                    </a:xfrm>
                    <a:prstGeom prst="rect">
                      <a:avLst/>
                    </a:prstGeom>
                    <a:ln/>
                  </pic:spPr>
                </pic:pic>
              </a:graphicData>
            </a:graphic>
          </wp:inline>
        </w:drawing>
      </w:r>
      <w:r w:rsidRPr="00871294">
        <w:rPr>
          <w:sz w:val="28"/>
          <w:szCs w:val="28"/>
          <w:lang w:val="uk-UA"/>
        </w:rPr>
        <w:t xml:space="preserve"> </w:t>
      </w:r>
    </w:p>
    <w:p w14:paraId="10AF4891" w14:textId="57304D3C" w:rsidR="000F4A08" w:rsidRPr="00871294" w:rsidRDefault="00042424" w:rsidP="000F4A08">
      <w:pPr>
        <w:jc w:val="center"/>
        <w:rPr>
          <w:b/>
          <w:sz w:val="28"/>
          <w:szCs w:val="28"/>
          <w:lang w:val="uk-UA"/>
        </w:rPr>
      </w:pPr>
      <w:r w:rsidRPr="00871294">
        <w:rPr>
          <w:b/>
          <w:sz w:val="28"/>
          <w:szCs w:val="28"/>
          <w:lang w:val="uk-UA"/>
        </w:rPr>
        <w:t>Рис. 2.14</w:t>
      </w:r>
      <w:r w:rsidR="000F4A08" w:rsidRPr="00871294">
        <w:rPr>
          <w:b/>
          <w:sz w:val="28"/>
          <w:szCs w:val="28"/>
          <w:lang w:val="uk-UA"/>
        </w:rPr>
        <w:t>. Структура утворення відходів упаковки за матеріалом у Чернігівській області, 2024 р., % [3]</w:t>
      </w:r>
    </w:p>
    <w:p w14:paraId="2F7FABBB"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p>
    <w:p w14:paraId="4FEC0298" w14:textId="77777777" w:rsidR="000F4A08" w:rsidRPr="00871294" w:rsidRDefault="000F4A08" w:rsidP="000F4A08">
      <w:pPr>
        <w:pStyle w:val="3"/>
        <w:numPr>
          <w:ilvl w:val="4"/>
          <w:numId w:val="2"/>
        </w:numPr>
        <w:ind w:left="0" w:firstLine="709"/>
        <w:rPr>
          <w:lang w:val="uk-UA"/>
        </w:rPr>
      </w:pPr>
      <w:r w:rsidRPr="00871294">
        <w:rPr>
          <w:lang w:val="uk-UA"/>
        </w:rPr>
        <w:t xml:space="preserve">Відходи </w:t>
      </w:r>
      <w:proofErr w:type="spellStart"/>
      <w:r w:rsidRPr="00871294">
        <w:rPr>
          <w:lang w:val="uk-UA"/>
        </w:rPr>
        <w:t>батарей</w:t>
      </w:r>
      <w:proofErr w:type="spellEnd"/>
      <w:r w:rsidRPr="00871294">
        <w:rPr>
          <w:lang w:val="uk-UA"/>
        </w:rPr>
        <w:t xml:space="preserve"> та акумуляторів </w:t>
      </w:r>
    </w:p>
    <w:p w14:paraId="2C2C5D02" w14:textId="77777777" w:rsidR="000F4A08" w:rsidRPr="00871294" w:rsidRDefault="000F4A08" w:rsidP="000F4A08">
      <w:pPr>
        <w:ind w:firstLine="708"/>
        <w:jc w:val="both"/>
        <w:rPr>
          <w:sz w:val="28"/>
          <w:szCs w:val="28"/>
          <w:lang w:val="uk-UA"/>
        </w:rPr>
      </w:pPr>
      <w:r w:rsidRPr="00871294">
        <w:rPr>
          <w:sz w:val="28"/>
          <w:szCs w:val="28"/>
          <w:lang w:val="uk-UA"/>
        </w:rPr>
        <w:t xml:space="preserve">Ключовими суб’єктами господарювання, що утворюють значні обсяги відходів </w:t>
      </w:r>
      <w:proofErr w:type="spellStart"/>
      <w:r w:rsidRPr="00871294">
        <w:rPr>
          <w:sz w:val="28"/>
          <w:szCs w:val="28"/>
          <w:lang w:val="uk-UA"/>
        </w:rPr>
        <w:t>батарей</w:t>
      </w:r>
      <w:proofErr w:type="spellEnd"/>
      <w:r w:rsidRPr="00871294">
        <w:rPr>
          <w:sz w:val="28"/>
          <w:szCs w:val="28"/>
          <w:lang w:val="uk-UA"/>
        </w:rPr>
        <w:t xml:space="preserve"> та акумуляторів, є: виробники та імпортери </w:t>
      </w:r>
      <w:proofErr w:type="spellStart"/>
      <w:r w:rsidRPr="00871294">
        <w:rPr>
          <w:sz w:val="28"/>
          <w:szCs w:val="28"/>
          <w:lang w:val="uk-UA"/>
        </w:rPr>
        <w:t>батарей</w:t>
      </w:r>
      <w:proofErr w:type="spellEnd"/>
      <w:r w:rsidRPr="00871294">
        <w:rPr>
          <w:sz w:val="28"/>
          <w:szCs w:val="28"/>
          <w:lang w:val="uk-UA"/>
        </w:rPr>
        <w:t xml:space="preserve"> та акумуляторів; електронного обладнання та транспортних засобів, які інтегрують батареї та акумулятори у свою продукцію; споживачі домогосподарств та підприємств, установ та організацій, які використовують електронні пристрої, транспортні засоби та інше обладнання, що функціонує на батарейках та акумуляторах; підприємства, установи та організації з управління відходами, що спеціалізуються на зборі, сортуванні та обробленні відходів </w:t>
      </w:r>
      <w:proofErr w:type="spellStart"/>
      <w:r w:rsidRPr="00871294">
        <w:rPr>
          <w:sz w:val="28"/>
          <w:szCs w:val="28"/>
          <w:lang w:val="uk-UA"/>
        </w:rPr>
        <w:t>батарей</w:t>
      </w:r>
      <w:proofErr w:type="spellEnd"/>
      <w:r w:rsidRPr="00871294">
        <w:rPr>
          <w:sz w:val="28"/>
          <w:szCs w:val="28"/>
          <w:lang w:val="uk-UA"/>
        </w:rPr>
        <w:t xml:space="preserve"> та акумуляторів. </w:t>
      </w:r>
    </w:p>
    <w:p w14:paraId="3CF8DCC2" w14:textId="22F7F060" w:rsidR="000F4A08" w:rsidRPr="00871294" w:rsidRDefault="000F4A08" w:rsidP="000F4A08">
      <w:pPr>
        <w:ind w:firstLine="708"/>
        <w:jc w:val="both"/>
        <w:rPr>
          <w:sz w:val="28"/>
          <w:szCs w:val="28"/>
          <w:lang w:val="uk-UA"/>
        </w:rPr>
      </w:pPr>
      <w:r w:rsidRPr="00871294">
        <w:rPr>
          <w:sz w:val="28"/>
          <w:szCs w:val="28"/>
          <w:lang w:val="uk-UA"/>
        </w:rPr>
        <w:t xml:space="preserve">Основним рамковим законом, що регулює відносини, пов’язані з виробництвом, збором, сортуванням, транспортуванням, переробкою, вивезенням, </w:t>
      </w:r>
      <w:r w:rsidR="007B0546">
        <w:rPr>
          <w:sz w:val="28"/>
          <w:szCs w:val="28"/>
          <w:lang w:val="uk-UA"/>
        </w:rPr>
        <w:t>видаленням</w:t>
      </w:r>
      <w:r w:rsidRPr="00871294">
        <w:rPr>
          <w:sz w:val="28"/>
          <w:szCs w:val="28"/>
          <w:lang w:val="uk-UA"/>
        </w:rPr>
        <w:t xml:space="preserve"> та захороненням відходів виробництва в Україні є Закон «Про управління відходами» [5]. Крім того, чинний Закон України «Про хімічні джерела струму» [40] визначає правові, організаційні та економічні засади у сфері управління хімічними джерелами струму і спрямований на суттєве покращення екологічної ситуації в Україні за рахунок зменшення впливу відпрацьованих хімічних джерел струму шляхом</w:t>
      </w:r>
      <w:r w:rsidR="00280075" w:rsidRPr="00871294">
        <w:rPr>
          <w:sz w:val="28"/>
          <w:szCs w:val="28"/>
          <w:lang w:val="uk-UA"/>
        </w:rPr>
        <w:t xml:space="preserve"> їх</w:t>
      </w:r>
      <w:r w:rsidRPr="00871294">
        <w:rPr>
          <w:sz w:val="28"/>
          <w:szCs w:val="28"/>
          <w:lang w:val="uk-UA"/>
        </w:rPr>
        <w:t xml:space="preserve"> </w:t>
      </w:r>
      <w:r w:rsidR="007B0546">
        <w:rPr>
          <w:sz w:val="28"/>
          <w:szCs w:val="28"/>
          <w:lang w:val="uk-UA"/>
        </w:rPr>
        <w:t>видалення</w:t>
      </w:r>
      <w:r w:rsidRPr="00871294">
        <w:rPr>
          <w:sz w:val="28"/>
          <w:szCs w:val="28"/>
          <w:lang w:val="uk-UA"/>
        </w:rPr>
        <w:t>.</w:t>
      </w:r>
    </w:p>
    <w:p w14:paraId="3239DFCF" w14:textId="77777777" w:rsidR="000F4A08" w:rsidRPr="00871294" w:rsidRDefault="000F4A08" w:rsidP="000F4A08">
      <w:pPr>
        <w:ind w:firstLine="708"/>
        <w:jc w:val="both"/>
        <w:rPr>
          <w:sz w:val="28"/>
          <w:szCs w:val="28"/>
          <w:lang w:val="uk-UA"/>
        </w:rPr>
      </w:pPr>
      <w:r w:rsidRPr="00871294">
        <w:rPr>
          <w:sz w:val="28"/>
          <w:szCs w:val="28"/>
          <w:lang w:val="uk-UA"/>
        </w:rPr>
        <w:t xml:space="preserve">Закон щодо управління відпрацьованими </w:t>
      </w:r>
      <w:proofErr w:type="spellStart"/>
      <w:r w:rsidRPr="00871294">
        <w:rPr>
          <w:sz w:val="28"/>
          <w:szCs w:val="28"/>
          <w:lang w:val="uk-UA"/>
        </w:rPr>
        <w:t>батареями</w:t>
      </w:r>
      <w:proofErr w:type="spellEnd"/>
      <w:r w:rsidRPr="00871294">
        <w:rPr>
          <w:sz w:val="28"/>
          <w:szCs w:val="28"/>
          <w:lang w:val="uk-UA"/>
        </w:rPr>
        <w:t xml:space="preserve"> та акумуляторами наразі в Україні відсутній. Відповідно до Угоди про асоціацію України з Європейським Союзом ведеться робота по приведенню основної сфери дії, визначення ключових термінів і вимог нового Закону «Про батарейки і акумулятори, а також відпрацьовані батарейки і акумулятори» у відповідність до Європейської Директиви 2006/66/EC про батарейки і акумулятори, а також відпрацьовані батарейки і акумулятори.</w:t>
      </w:r>
    </w:p>
    <w:p w14:paraId="714BE02A" w14:textId="77777777" w:rsidR="000F4A08" w:rsidRPr="00871294" w:rsidRDefault="000F4A08" w:rsidP="000F4A08">
      <w:pPr>
        <w:ind w:firstLine="708"/>
        <w:jc w:val="both"/>
        <w:rPr>
          <w:sz w:val="28"/>
          <w:szCs w:val="28"/>
          <w:lang w:val="uk-UA"/>
        </w:rPr>
      </w:pPr>
      <w:r w:rsidRPr="00871294">
        <w:rPr>
          <w:sz w:val="28"/>
          <w:szCs w:val="28"/>
          <w:lang w:val="uk-UA"/>
        </w:rPr>
        <w:t xml:space="preserve">Батареї і акумулятори мають значну соціальну та економічну функцію, однак, вони створюють також екологічні проблеми. Ці проблеми, як показав досвід розвинутих країн світу, можна вирішувати тільки досягаючи балансу екологічних та економічних інтересів суспільства. Це зумовлює важливість </w:t>
      </w:r>
      <w:r w:rsidRPr="00871294">
        <w:rPr>
          <w:sz w:val="28"/>
          <w:szCs w:val="28"/>
          <w:lang w:val="uk-UA"/>
        </w:rPr>
        <w:lastRenderedPageBreak/>
        <w:t>відслідковування джерел та обсягів таких відходів задля формування належної системи управління ними.</w:t>
      </w:r>
    </w:p>
    <w:p w14:paraId="06E38E8B"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Для аналізу поточного стану системи управління відходами </w:t>
      </w:r>
      <w:proofErr w:type="spellStart"/>
      <w:r w:rsidRPr="00871294">
        <w:rPr>
          <w:color w:val="000000"/>
          <w:sz w:val="28"/>
          <w:szCs w:val="28"/>
          <w:lang w:val="uk-UA"/>
        </w:rPr>
        <w:t>батарей</w:t>
      </w:r>
      <w:proofErr w:type="spellEnd"/>
      <w:r w:rsidRPr="00871294">
        <w:rPr>
          <w:color w:val="000000"/>
          <w:sz w:val="28"/>
          <w:szCs w:val="28"/>
          <w:lang w:val="uk-UA"/>
        </w:rPr>
        <w:t xml:space="preserve"> та акумуляторів в Чернігівській області до 2023 року включно відповідно до діючого в Україні Класифікатора відходів (ДК 005-96) [38] було </w:t>
      </w:r>
      <w:proofErr w:type="spellStart"/>
      <w:r w:rsidRPr="00871294">
        <w:rPr>
          <w:color w:val="000000"/>
          <w:sz w:val="28"/>
          <w:szCs w:val="28"/>
          <w:lang w:val="uk-UA"/>
        </w:rPr>
        <w:t>загреговано</w:t>
      </w:r>
      <w:proofErr w:type="spellEnd"/>
      <w:r w:rsidRPr="00871294">
        <w:rPr>
          <w:color w:val="000000"/>
          <w:sz w:val="28"/>
          <w:szCs w:val="28"/>
          <w:lang w:val="uk-UA"/>
        </w:rPr>
        <w:t xml:space="preserve"> інформацію за наступними кодами:</w:t>
      </w:r>
    </w:p>
    <w:p w14:paraId="62E01188"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6000.2.9.04 – батареї свинцеві зіпсовані або відпрацьовані;</w:t>
      </w:r>
    </w:p>
    <w:p w14:paraId="490D8099"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6000.2.9.05 – батареї </w:t>
      </w:r>
      <w:proofErr w:type="spellStart"/>
      <w:r w:rsidRPr="00871294">
        <w:rPr>
          <w:color w:val="000000"/>
          <w:sz w:val="28"/>
          <w:szCs w:val="28"/>
          <w:lang w:val="uk-UA"/>
        </w:rPr>
        <w:t>нікелево</w:t>
      </w:r>
      <w:proofErr w:type="spellEnd"/>
      <w:r w:rsidRPr="00871294">
        <w:rPr>
          <w:color w:val="000000"/>
          <w:sz w:val="28"/>
          <w:szCs w:val="28"/>
          <w:lang w:val="uk-UA"/>
        </w:rPr>
        <w:t>-кадмієві зіпсовані або відпрацьовані;</w:t>
      </w:r>
    </w:p>
    <w:p w14:paraId="260B4088"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6000.2.9.07 – батареї лужні зіпсовані або відпрацьовані;</w:t>
      </w:r>
    </w:p>
    <w:p w14:paraId="18B757CF"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6000.2.9.08  – батареї та акумулятори інші зіпсовані або відпрацьовані;</w:t>
      </w:r>
    </w:p>
    <w:p w14:paraId="4CB04EBB"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7710.3.1.25 – батарейки зіпсовані або відпрацьовані</w:t>
      </w:r>
      <w:r w:rsidRPr="00871294">
        <w:rPr>
          <w:color w:val="000000"/>
          <w:lang w:val="uk-UA"/>
        </w:rPr>
        <w:t> </w:t>
      </w:r>
      <w:r w:rsidRPr="00871294">
        <w:rPr>
          <w:color w:val="000000"/>
          <w:sz w:val="28"/>
          <w:szCs w:val="28"/>
          <w:lang w:val="uk-UA"/>
        </w:rPr>
        <w:t>.</w:t>
      </w:r>
    </w:p>
    <w:p w14:paraId="22C92E0F"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lang w:val="uk-UA"/>
        </w:rPr>
      </w:pPr>
      <w:r w:rsidRPr="00871294">
        <w:rPr>
          <w:color w:val="000000"/>
          <w:sz w:val="28"/>
          <w:szCs w:val="28"/>
          <w:lang w:val="uk-UA"/>
        </w:rPr>
        <w:t>Починаючи з 2024 року відповідно до Національного переліку відходів [39] - за наступними кодами:</w:t>
      </w:r>
      <w:r w:rsidRPr="00871294">
        <w:rPr>
          <w:color w:val="000000"/>
          <w:lang w:val="uk-UA"/>
        </w:rPr>
        <w:t xml:space="preserve"> </w:t>
      </w:r>
    </w:p>
    <w:p w14:paraId="1AF8ABED"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06 - батареї та акумулятори;</w:t>
      </w:r>
    </w:p>
    <w:p w14:paraId="50E85899"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06 01* – свинцеві батареї;</w:t>
      </w:r>
    </w:p>
    <w:p w14:paraId="7C9BB394"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06 02* – </w:t>
      </w:r>
      <w:proofErr w:type="spellStart"/>
      <w:r w:rsidRPr="00871294">
        <w:rPr>
          <w:color w:val="000000"/>
          <w:sz w:val="28"/>
          <w:szCs w:val="28"/>
          <w:lang w:val="uk-UA"/>
        </w:rPr>
        <w:t>нікелево</w:t>
      </w:r>
      <w:proofErr w:type="spellEnd"/>
      <w:r w:rsidRPr="00871294">
        <w:rPr>
          <w:color w:val="000000"/>
          <w:sz w:val="28"/>
          <w:szCs w:val="28"/>
          <w:lang w:val="uk-UA"/>
        </w:rPr>
        <w:t>-кадмієві батареї;</w:t>
      </w:r>
    </w:p>
    <w:p w14:paraId="7C453856"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06 03* – </w:t>
      </w:r>
      <w:proofErr w:type="spellStart"/>
      <w:r w:rsidRPr="00871294">
        <w:rPr>
          <w:color w:val="000000"/>
          <w:sz w:val="28"/>
          <w:szCs w:val="28"/>
          <w:lang w:val="uk-UA"/>
        </w:rPr>
        <w:t>ртутьвмісні</w:t>
      </w:r>
      <w:proofErr w:type="spellEnd"/>
      <w:r w:rsidRPr="00871294">
        <w:rPr>
          <w:color w:val="000000"/>
          <w:sz w:val="28"/>
          <w:szCs w:val="28"/>
          <w:lang w:val="uk-UA"/>
        </w:rPr>
        <w:t xml:space="preserve"> батареї;</w:t>
      </w:r>
    </w:p>
    <w:p w14:paraId="068F39F3"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06 04  – лужні батареї (крім зазначених за кодом 16 06 03);</w:t>
      </w:r>
    </w:p>
    <w:p w14:paraId="3FAED8BF"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06 05 – інші батареї та акумулятори; </w:t>
      </w:r>
    </w:p>
    <w:p w14:paraId="31BDFD71"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06 06* – окремо зібрані електроліти з </w:t>
      </w:r>
      <w:proofErr w:type="spellStart"/>
      <w:r w:rsidRPr="00871294">
        <w:rPr>
          <w:color w:val="000000"/>
          <w:sz w:val="28"/>
          <w:szCs w:val="28"/>
          <w:lang w:val="uk-UA"/>
        </w:rPr>
        <w:t>батарей</w:t>
      </w:r>
      <w:proofErr w:type="spellEnd"/>
      <w:r w:rsidRPr="00871294">
        <w:rPr>
          <w:color w:val="000000"/>
          <w:sz w:val="28"/>
          <w:szCs w:val="28"/>
          <w:lang w:val="uk-UA"/>
        </w:rPr>
        <w:t xml:space="preserve"> та акумуляторів;</w:t>
      </w:r>
    </w:p>
    <w:p w14:paraId="60B09AA9"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12 38* – батареї та акумулятори;</w:t>
      </w:r>
    </w:p>
    <w:p w14:paraId="722A3197"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20 01 33* – батареї та акумулятори, віднесені до кодів 16 06 01, 16 06 02, 16 06 03, та невідсортовані батареї і акумулятори, що містять ці батареї;</w:t>
      </w:r>
    </w:p>
    <w:p w14:paraId="57BD52C8"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20 01 34 - батареї та акумулятори інші, ніж зазначені за кодом 20 01 33.</w:t>
      </w:r>
    </w:p>
    <w:p w14:paraId="151DB646" w14:textId="1C498BA0" w:rsidR="000F4A08" w:rsidRDefault="00042424" w:rsidP="000F4A08">
      <w:pPr>
        <w:ind w:firstLine="708"/>
        <w:jc w:val="both"/>
        <w:rPr>
          <w:sz w:val="28"/>
          <w:szCs w:val="28"/>
          <w:lang w:val="uk-UA"/>
        </w:rPr>
      </w:pPr>
      <w:r w:rsidRPr="00871294">
        <w:rPr>
          <w:sz w:val="28"/>
          <w:szCs w:val="28"/>
          <w:lang w:val="uk-UA"/>
        </w:rPr>
        <w:t>На рис. 2.15</w:t>
      </w:r>
      <w:r w:rsidR="000F4A08" w:rsidRPr="00871294">
        <w:rPr>
          <w:sz w:val="28"/>
          <w:szCs w:val="28"/>
          <w:lang w:val="uk-UA"/>
        </w:rPr>
        <w:t xml:space="preserve"> представлена динаміка утворення відходів відпрацьованих </w:t>
      </w:r>
      <w:proofErr w:type="spellStart"/>
      <w:r w:rsidR="000F4A08" w:rsidRPr="00871294">
        <w:rPr>
          <w:sz w:val="28"/>
          <w:szCs w:val="28"/>
          <w:lang w:val="uk-UA"/>
        </w:rPr>
        <w:t>батарей</w:t>
      </w:r>
      <w:proofErr w:type="spellEnd"/>
      <w:r w:rsidR="000F4A08" w:rsidRPr="00871294">
        <w:rPr>
          <w:sz w:val="28"/>
          <w:szCs w:val="28"/>
          <w:lang w:val="uk-UA"/>
        </w:rPr>
        <w:t xml:space="preserve"> та акумуляторів в Чернігівській області.</w:t>
      </w:r>
    </w:p>
    <w:p w14:paraId="4C7E3B5C" w14:textId="77777777" w:rsidR="000A6E30" w:rsidRPr="00871294" w:rsidRDefault="000A6E30" w:rsidP="000F4A08">
      <w:pPr>
        <w:ind w:firstLine="708"/>
        <w:jc w:val="both"/>
        <w:rPr>
          <w:sz w:val="28"/>
          <w:szCs w:val="28"/>
          <w:lang w:val="uk-UA"/>
        </w:rPr>
      </w:pPr>
    </w:p>
    <w:p w14:paraId="2FE65952" w14:textId="6B6082CD" w:rsidR="000F4A08" w:rsidRPr="00871294" w:rsidRDefault="00451549" w:rsidP="00451549">
      <w:pPr>
        <w:jc w:val="center"/>
        <w:rPr>
          <w:sz w:val="28"/>
          <w:szCs w:val="28"/>
          <w:lang w:val="uk-UA"/>
        </w:rPr>
      </w:pPr>
      <w:r w:rsidRPr="00871294">
        <w:rPr>
          <w:noProof/>
          <w:lang w:val="ru-RU"/>
        </w:rPr>
        <w:drawing>
          <wp:inline distT="0" distB="0" distL="0" distR="0" wp14:anchorId="4534FBC2" wp14:editId="3579CA10">
            <wp:extent cx="5229225" cy="20051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8097"/>
                    <a:stretch/>
                  </pic:blipFill>
                  <pic:spPr bwMode="auto">
                    <a:xfrm>
                      <a:off x="0" y="0"/>
                      <a:ext cx="5238767" cy="2008784"/>
                    </a:xfrm>
                    <a:prstGeom prst="rect">
                      <a:avLst/>
                    </a:prstGeom>
                    <a:ln>
                      <a:noFill/>
                    </a:ln>
                    <a:extLst>
                      <a:ext uri="{53640926-AAD7-44D8-BBD7-CCE9431645EC}">
                        <a14:shadowObscured xmlns:a14="http://schemas.microsoft.com/office/drawing/2010/main"/>
                      </a:ext>
                    </a:extLst>
                  </pic:spPr>
                </pic:pic>
              </a:graphicData>
            </a:graphic>
          </wp:inline>
        </w:drawing>
      </w:r>
    </w:p>
    <w:p w14:paraId="32FD79FA" w14:textId="1B4945EA" w:rsidR="000F4A08" w:rsidRPr="00871294" w:rsidRDefault="00042424" w:rsidP="000F4A08">
      <w:pPr>
        <w:ind w:firstLine="708"/>
        <w:jc w:val="center"/>
        <w:rPr>
          <w:b/>
          <w:sz w:val="28"/>
          <w:szCs w:val="28"/>
          <w:lang w:val="uk-UA"/>
        </w:rPr>
      </w:pPr>
      <w:r w:rsidRPr="00871294">
        <w:rPr>
          <w:b/>
          <w:sz w:val="28"/>
          <w:szCs w:val="28"/>
          <w:lang w:val="uk-UA"/>
        </w:rPr>
        <w:t>Рис. 2.15</w:t>
      </w:r>
      <w:r w:rsidR="000F4A08" w:rsidRPr="00871294">
        <w:rPr>
          <w:b/>
          <w:sz w:val="28"/>
          <w:szCs w:val="28"/>
          <w:lang w:val="uk-UA"/>
        </w:rPr>
        <w:t xml:space="preserve">. Динаміка утворення відходів відпрацьованих </w:t>
      </w:r>
      <w:proofErr w:type="spellStart"/>
      <w:r w:rsidR="000F4A08" w:rsidRPr="00871294">
        <w:rPr>
          <w:b/>
          <w:sz w:val="28"/>
          <w:szCs w:val="28"/>
          <w:lang w:val="uk-UA"/>
        </w:rPr>
        <w:t>батарей</w:t>
      </w:r>
      <w:proofErr w:type="spellEnd"/>
      <w:r w:rsidR="000F4A08" w:rsidRPr="00871294">
        <w:rPr>
          <w:b/>
          <w:sz w:val="28"/>
          <w:szCs w:val="28"/>
          <w:lang w:val="uk-UA"/>
        </w:rPr>
        <w:t xml:space="preserve"> та акумулятор</w:t>
      </w:r>
      <w:r w:rsidR="004B7CB1" w:rsidRPr="00871294">
        <w:rPr>
          <w:b/>
          <w:sz w:val="28"/>
          <w:szCs w:val="28"/>
          <w:lang w:val="uk-UA"/>
        </w:rPr>
        <w:t>ів у Чернігівській області, т</w:t>
      </w:r>
      <w:r w:rsidR="000F4A08" w:rsidRPr="00871294">
        <w:rPr>
          <w:b/>
          <w:sz w:val="28"/>
          <w:szCs w:val="28"/>
          <w:lang w:val="uk-UA"/>
        </w:rPr>
        <w:t xml:space="preserve"> [3]</w:t>
      </w:r>
    </w:p>
    <w:p w14:paraId="413D47D5" w14:textId="77777777" w:rsidR="000F4A08" w:rsidRPr="00871294" w:rsidRDefault="000F4A08" w:rsidP="000F4A08">
      <w:pPr>
        <w:ind w:firstLine="708"/>
        <w:jc w:val="both"/>
        <w:rPr>
          <w:sz w:val="28"/>
          <w:szCs w:val="28"/>
          <w:lang w:val="uk-UA"/>
        </w:rPr>
      </w:pPr>
    </w:p>
    <w:p w14:paraId="66F99250" w14:textId="2A0C681C" w:rsidR="000F4A08" w:rsidRPr="00871294" w:rsidRDefault="000F4A08" w:rsidP="000F4A08">
      <w:pPr>
        <w:ind w:firstLine="708"/>
        <w:jc w:val="both"/>
        <w:rPr>
          <w:sz w:val="28"/>
          <w:szCs w:val="28"/>
          <w:lang w:val="uk-UA"/>
        </w:rPr>
      </w:pPr>
      <w:r w:rsidRPr="00871294">
        <w:rPr>
          <w:sz w:val="28"/>
          <w:szCs w:val="28"/>
          <w:lang w:val="uk-UA"/>
        </w:rPr>
        <w:t xml:space="preserve">Протягом 2015-2024 рр. обсяги утворення відходів </w:t>
      </w:r>
      <w:proofErr w:type="spellStart"/>
      <w:r w:rsidRPr="00871294">
        <w:rPr>
          <w:sz w:val="28"/>
          <w:szCs w:val="28"/>
          <w:lang w:val="uk-UA"/>
        </w:rPr>
        <w:t>батарей</w:t>
      </w:r>
      <w:proofErr w:type="spellEnd"/>
      <w:r w:rsidRPr="00871294">
        <w:rPr>
          <w:sz w:val="28"/>
          <w:szCs w:val="28"/>
          <w:lang w:val="uk-UA"/>
        </w:rPr>
        <w:t xml:space="preserve"> та акумуляторів відрізнялися як за абсолютним значенням, так і за відносною вагою </w:t>
      </w:r>
      <w:r w:rsidR="00042424" w:rsidRPr="00871294">
        <w:rPr>
          <w:sz w:val="28"/>
          <w:szCs w:val="28"/>
          <w:lang w:val="uk-UA"/>
        </w:rPr>
        <w:t>структурних компонент (рис. 2.16</w:t>
      </w:r>
      <w:r w:rsidRPr="00871294">
        <w:rPr>
          <w:sz w:val="28"/>
          <w:szCs w:val="28"/>
          <w:lang w:val="uk-UA"/>
        </w:rPr>
        <w:t xml:space="preserve">). Найбільші обсяги були зафіксовані у 2017 р. (107,1 </w:t>
      </w:r>
      <w:proofErr w:type="spellStart"/>
      <w:r w:rsidRPr="00871294">
        <w:rPr>
          <w:sz w:val="28"/>
          <w:szCs w:val="28"/>
          <w:lang w:val="uk-UA"/>
        </w:rPr>
        <w:t>тонн</w:t>
      </w:r>
      <w:proofErr w:type="spellEnd"/>
      <w:r w:rsidRPr="00871294">
        <w:rPr>
          <w:sz w:val="28"/>
          <w:szCs w:val="28"/>
          <w:lang w:val="uk-UA"/>
        </w:rPr>
        <w:t xml:space="preserve">), а у 2024 р. показник набув мінімального рівня (12,5 </w:t>
      </w:r>
      <w:proofErr w:type="spellStart"/>
      <w:r w:rsidRPr="00871294">
        <w:rPr>
          <w:sz w:val="28"/>
          <w:szCs w:val="28"/>
          <w:lang w:val="uk-UA"/>
        </w:rPr>
        <w:t>тонн</w:t>
      </w:r>
      <w:proofErr w:type="spellEnd"/>
      <w:r w:rsidRPr="00871294">
        <w:rPr>
          <w:sz w:val="28"/>
          <w:szCs w:val="28"/>
          <w:lang w:val="uk-UA"/>
        </w:rPr>
        <w:t>).</w:t>
      </w:r>
    </w:p>
    <w:p w14:paraId="0F6F0266" w14:textId="70ADF8C4" w:rsidR="000F4A08" w:rsidRPr="00871294" w:rsidRDefault="009D5D34" w:rsidP="000F4A08">
      <w:pPr>
        <w:jc w:val="center"/>
        <w:rPr>
          <w:sz w:val="28"/>
          <w:szCs w:val="28"/>
          <w:lang w:val="uk-UA"/>
        </w:rPr>
      </w:pPr>
      <w:r w:rsidRPr="00871294">
        <w:rPr>
          <w:noProof/>
          <w:lang w:val="ru-RU"/>
        </w:rPr>
        <w:lastRenderedPageBreak/>
        <w:drawing>
          <wp:inline distT="0" distB="0" distL="0" distR="0" wp14:anchorId="5D2D5D08" wp14:editId="6AC12234">
            <wp:extent cx="4686300" cy="2530998"/>
            <wp:effectExtent l="0" t="0" r="0" b="317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99758" cy="2538267"/>
                    </a:xfrm>
                    <a:prstGeom prst="rect">
                      <a:avLst/>
                    </a:prstGeom>
                  </pic:spPr>
                </pic:pic>
              </a:graphicData>
            </a:graphic>
          </wp:inline>
        </w:drawing>
      </w:r>
      <w:r w:rsidR="000F4A08" w:rsidRPr="00871294">
        <w:rPr>
          <w:sz w:val="28"/>
          <w:szCs w:val="28"/>
          <w:lang w:val="uk-UA"/>
        </w:rPr>
        <w:t xml:space="preserve"> </w:t>
      </w:r>
    </w:p>
    <w:p w14:paraId="30BBB5C8" w14:textId="6D2D918C" w:rsidR="000F4A08" w:rsidRPr="00871294" w:rsidRDefault="00042424" w:rsidP="000F4A08">
      <w:pPr>
        <w:jc w:val="center"/>
        <w:rPr>
          <w:b/>
          <w:sz w:val="28"/>
          <w:szCs w:val="28"/>
          <w:lang w:val="uk-UA"/>
        </w:rPr>
      </w:pPr>
      <w:r w:rsidRPr="00871294">
        <w:rPr>
          <w:b/>
          <w:sz w:val="28"/>
          <w:szCs w:val="28"/>
          <w:lang w:val="uk-UA"/>
        </w:rPr>
        <w:t>Рис. 2.16</w:t>
      </w:r>
      <w:r w:rsidR="004B7CB1" w:rsidRPr="00871294">
        <w:rPr>
          <w:b/>
          <w:sz w:val="28"/>
          <w:szCs w:val="28"/>
          <w:lang w:val="uk-UA"/>
        </w:rPr>
        <w:t>. Структур</w:t>
      </w:r>
      <w:r w:rsidR="000F4A08" w:rsidRPr="00871294">
        <w:rPr>
          <w:b/>
          <w:sz w:val="28"/>
          <w:szCs w:val="28"/>
          <w:lang w:val="uk-UA"/>
        </w:rPr>
        <w:t xml:space="preserve">а утворення відходів відпрацьованих </w:t>
      </w:r>
      <w:proofErr w:type="spellStart"/>
      <w:r w:rsidR="000F4A08" w:rsidRPr="00871294">
        <w:rPr>
          <w:b/>
          <w:sz w:val="28"/>
          <w:szCs w:val="28"/>
          <w:lang w:val="uk-UA"/>
        </w:rPr>
        <w:t>батарей</w:t>
      </w:r>
      <w:proofErr w:type="spellEnd"/>
      <w:r w:rsidR="000F4A08" w:rsidRPr="00871294">
        <w:rPr>
          <w:b/>
          <w:sz w:val="28"/>
          <w:szCs w:val="28"/>
          <w:lang w:val="uk-UA"/>
        </w:rPr>
        <w:t xml:space="preserve"> та акумуляторів в Чернігівській області у 2015-2024 рр. [3]</w:t>
      </w:r>
    </w:p>
    <w:p w14:paraId="30E8C040" w14:textId="77777777" w:rsidR="000A6E30" w:rsidRDefault="000A6E30" w:rsidP="000F4A08">
      <w:pPr>
        <w:ind w:firstLine="708"/>
        <w:jc w:val="both"/>
        <w:rPr>
          <w:sz w:val="28"/>
          <w:szCs w:val="28"/>
          <w:lang w:val="uk-UA"/>
        </w:rPr>
      </w:pPr>
    </w:p>
    <w:p w14:paraId="37B122C0" w14:textId="21B82824" w:rsidR="000F4A08" w:rsidRPr="00871294" w:rsidRDefault="000F4A08" w:rsidP="000F4A08">
      <w:pPr>
        <w:ind w:firstLine="708"/>
        <w:jc w:val="both"/>
        <w:rPr>
          <w:sz w:val="28"/>
          <w:szCs w:val="28"/>
          <w:lang w:val="uk-UA"/>
        </w:rPr>
      </w:pPr>
      <w:r w:rsidRPr="00871294">
        <w:rPr>
          <w:sz w:val="28"/>
          <w:szCs w:val="28"/>
          <w:lang w:val="uk-UA"/>
        </w:rPr>
        <w:t xml:space="preserve">Слід зауважити, що всі показники стосуються діяльності підприємств, оскільки побутові відходи, що утворюються у населення та містять небезпечні складові, вивозяться на полігони та звалища переважно за унітарною схемою видалення, а тому їх облік носить фрагментарний характер. </w:t>
      </w:r>
    </w:p>
    <w:p w14:paraId="218EEA3B" w14:textId="77777777" w:rsidR="000F4A08" w:rsidRPr="00871294" w:rsidRDefault="000F4A08" w:rsidP="000F4A08">
      <w:pPr>
        <w:ind w:firstLine="708"/>
        <w:jc w:val="both"/>
        <w:rPr>
          <w:sz w:val="28"/>
          <w:szCs w:val="28"/>
          <w:lang w:val="uk-UA"/>
        </w:rPr>
      </w:pPr>
      <w:r w:rsidRPr="00871294">
        <w:rPr>
          <w:sz w:val="28"/>
          <w:szCs w:val="28"/>
          <w:lang w:val="uk-UA"/>
        </w:rPr>
        <w:t xml:space="preserve">В усі роки, окрім 2017 та 2019 рр., найбільша частка припадала на батареї свинцеві зіпсовані або відпрацьовані. У 2024 р. було утворено 7,2 </w:t>
      </w:r>
      <w:proofErr w:type="spellStart"/>
      <w:r w:rsidRPr="00871294">
        <w:rPr>
          <w:sz w:val="28"/>
          <w:szCs w:val="28"/>
          <w:lang w:val="uk-UA"/>
        </w:rPr>
        <w:t>тонн</w:t>
      </w:r>
      <w:proofErr w:type="spellEnd"/>
      <w:r w:rsidRPr="00871294">
        <w:rPr>
          <w:sz w:val="28"/>
          <w:szCs w:val="28"/>
          <w:lang w:val="uk-UA"/>
        </w:rPr>
        <w:t xml:space="preserve"> таких відходів, що вшестеро менше, ніж в 2015 р. Ще однією вагомою складовою є інші батареї та акумулятори, на долю яких у 2024 р. приходиться 33,4%. Батареї слугують хімічними джерелами струму та застосовуються у колісних транспортних засобах, спеціальних машинах, наприклад, для живлення спеціального устаткування. Відтак джерелами відходів цього виду є різні види економічної діяльності: сільське господарство, харчова промисловість, транспорт, підприємства соціальної інфраструктури тощо.</w:t>
      </w:r>
    </w:p>
    <w:p w14:paraId="02BCA20B" w14:textId="77777777" w:rsidR="000F4A08" w:rsidRPr="00871294" w:rsidRDefault="000F4A08" w:rsidP="000F4A08">
      <w:pPr>
        <w:ind w:firstLine="708"/>
        <w:jc w:val="both"/>
        <w:rPr>
          <w:sz w:val="28"/>
          <w:szCs w:val="28"/>
          <w:lang w:val="uk-UA"/>
        </w:rPr>
      </w:pPr>
      <w:r w:rsidRPr="00871294">
        <w:rPr>
          <w:sz w:val="28"/>
          <w:szCs w:val="28"/>
          <w:lang w:val="uk-UA"/>
        </w:rPr>
        <w:t xml:space="preserve">За даними 2024 р. найбільші обсяги відходів відпрацьованих </w:t>
      </w:r>
      <w:proofErr w:type="spellStart"/>
      <w:r w:rsidRPr="00871294">
        <w:rPr>
          <w:sz w:val="28"/>
          <w:szCs w:val="28"/>
          <w:lang w:val="uk-UA"/>
        </w:rPr>
        <w:t>батарей</w:t>
      </w:r>
      <w:proofErr w:type="spellEnd"/>
      <w:r w:rsidRPr="00871294">
        <w:rPr>
          <w:sz w:val="28"/>
          <w:szCs w:val="28"/>
          <w:lang w:val="uk-UA"/>
        </w:rPr>
        <w:t xml:space="preserve"> та акумуляторів у Чернігівській області утворювали наступні суб’єкти господарювання: АТ «</w:t>
      </w:r>
      <w:proofErr w:type="spellStart"/>
      <w:r w:rsidRPr="00871294">
        <w:rPr>
          <w:sz w:val="28"/>
          <w:szCs w:val="28"/>
          <w:lang w:val="uk-UA"/>
        </w:rPr>
        <w:t>Чернігівобленерго</w:t>
      </w:r>
      <w:proofErr w:type="spellEnd"/>
      <w:r w:rsidRPr="00871294">
        <w:rPr>
          <w:sz w:val="28"/>
          <w:szCs w:val="28"/>
          <w:lang w:val="uk-UA"/>
        </w:rPr>
        <w:t xml:space="preserve">» (м. Чернігів) – 2,71 </w:t>
      </w:r>
      <w:proofErr w:type="spellStart"/>
      <w:r w:rsidRPr="00871294">
        <w:rPr>
          <w:sz w:val="28"/>
          <w:szCs w:val="28"/>
          <w:lang w:val="uk-UA"/>
        </w:rPr>
        <w:t>тонн</w:t>
      </w:r>
      <w:proofErr w:type="spellEnd"/>
      <w:r w:rsidRPr="00871294">
        <w:rPr>
          <w:sz w:val="28"/>
          <w:szCs w:val="28"/>
          <w:lang w:val="uk-UA"/>
        </w:rPr>
        <w:t xml:space="preserve"> (21,75%); КП »АТП-2528» Чернігівської міської ради (м. Чернігів) – 1,88 </w:t>
      </w:r>
      <w:proofErr w:type="spellStart"/>
      <w:r w:rsidRPr="00871294">
        <w:rPr>
          <w:sz w:val="28"/>
          <w:szCs w:val="28"/>
          <w:lang w:val="uk-UA"/>
        </w:rPr>
        <w:t>тонн</w:t>
      </w:r>
      <w:proofErr w:type="spellEnd"/>
      <w:r w:rsidRPr="00871294">
        <w:rPr>
          <w:sz w:val="28"/>
          <w:szCs w:val="28"/>
          <w:lang w:val="uk-UA"/>
        </w:rPr>
        <w:t xml:space="preserve"> (15,11%); ПрАТ »Новгород-Сіверській сирзавод» (м. Новгород-Сіверській) – 1,05 </w:t>
      </w:r>
      <w:proofErr w:type="spellStart"/>
      <w:r w:rsidRPr="00871294">
        <w:rPr>
          <w:sz w:val="28"/>
          <w:szCs w:val="28"/>
          <w:lang w:val="uk-UA"/>
        </w:rPr>
        <w:t>тонн</w:t>
      </w:r>
      <w:proofErr w:type="spellEnd"/>
      <w:r w:rsidRPr="00871294">
        <w:rPr>
          <w:sz w:val="28"/>
          <w:szCs w:val="28"/>
          <w:lang w:val="uk-UA"/>
        </w:rPr>
        <w:t xml:space="preserve"> (8,43%).</w:t>
      </w:r>
    </w:p>
    <w:p w14:paraId="19A133D9" w14:textId="77777777" w:rsidR="000F4A08" w:rsidRPr="00871294" w:rsidRDefault="000F4A08" w:rsidP="000F4A08">
      <w:pPr>
        <w:pStyle w:val="3"/>
        <w:numPr>
          <w:ilvl w:val="4"/>
          <w:numId w:val="2"/>
        </w:numPr>
        <w:ind w:left="0" w:firstLine="709"/>
        <w:rPr>
          <w:lang w:val="uk-UA"/>
        </w:rPr>
      </w:pPr>
      <w:r w:rsidRPr="00871294">
        <w:rPr>
          <w:lang w:val="uk-UA"/>
        </w:rPr>
        <w:t xml:space="preserve">Відходи електричного та електронного обладнання </w:t>
      </w:r>
    </w:p>
    <w:p w14:paraId="584ED9FC" w14:textId="77777777" w:rsidR="000F4A08" w:rsidRPr="00871294" w:rsidRDefault="000F4A08" w:rsidP="000F4A08">
      <w:pPr>
        <w:ind w:firstLine="708"/>
        <w:jc w:val="both"/>
        <w:rPr>
          <w:sz w:val="28"/>
          <w:szCs w:val="28"/>
          <w:lang w:val="uk-UA"/>
        </w:rPr>
      </w:pPr>
      <w:r w:rsidRPr="00871294">
        <w:rPr>
          <w:sz w:val="28"/>
          <w:szCs w:val="28"/>
          <w:lang w:val="uk-UA"/>
        </w:rPr>
        <w:t xml:space="preserve">Основними утворювачами відходів електричного та електронного обладнання є споживачі домогосподарства, підприємства, установи та організації всіх форм власності, які використовують електричне та електронне обладнання. </w:t>
      </w:r>
    </w:p>
    <w:p w14:paraId="640D7455" w14:textId="77777777" w:rsidR="000F4A08" w:rsidRPr="00871294" w:rsidRDefault="000F4A08" w:rsidP="000F4A08">
      <w:pPr>
        <w:ind w:firstLine="708"/>
        <w:jc w:val="both"/>
        <w:rPr>
          <w:sz w:val="28"/>
          <w:szCs w:val="28"/>
          <w:lang w:val="uk-UA"/>
        </w:rPr>
      </w:pPr>
      <w:r w:rsidRPr="00871294">
        <w:rPr>
          <w:sz w:val="28"/>
          <w:szCs w:val="28"/>
          <w:lang w:val="uk-UA"/>
        </w:rPr>
        <w:t xml:space="preserve">Відходи електричного та електронного обладнання — один з найбільш зростаючих видів відходів, який становить до 5 відсотків загального обсягу відходів, або понад 6 кілограмів на одного жителя нашої планети та 14 кілограмів на кожного жителя ЄС [18]. </w:t>
      </w:r>
    </w:p>
    <w:p w14:paraId="7334CE45" w14:textId="5235282B" w:rsidR="000F4A08" w:rsidRPr="00871294" w:rsidRDefault="000F4A08" w:rsidP="000F4A08">
      <w:pPr>
        <w:ind w:firstLine="708"/>
        <w:jc w:val="both"/>
        <w:rPr>
          <w:sz w:val="28"/>
          <w:szCs w:val="28"/>
          <w:lang w:val="uk-UA"/>
        </w:rPr>
      </w:pPr>
      <w:r w:rsidRPr="00871294">
        <w:rPr>
          <w:sz w:val="28"/>
          <w:szCs w:val="28"/>
          <w:lang w:val="uk-UA"/>
        </w:rPr>
        <w:lastRenderedPageBreak/>
        <w:t>Відходи електричного та електронного обладнання – прилади, що працюють за допомогою електроенергії або електромагнітного поля, строк експлуатації яких закінчився або власник має намір їх позбутися шляхом видалення (код категорії 08 при класифікації відходів за матеріалом).</w:t>
      </w:r>
    </w:p>
    <w:p w14:paraId="4BDA34C3"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Починаючи з 2024 року відповідно до Національного переліку відходів [39] - за наступними кодами:</w:t>
      </w:r>
    </w:p>
    <w:p w14:paraId="0D26F4E2"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 відходи електричного та електронного обладнання;</w:t>
      </w:r>
    </w:p>
    <w:p w14:paraId="2A8D45FD"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02 09* – трансформатори та конденсатори, що містять </w:t>
      </w:r>
      <w:proofErr w:type="spellStart"/>
      <w:r w:rsidRPr="00871294">
        <w:rPr>
          <w:color w:val="000000"/>
          <w:sz w:val="28"/>
          <w:szCs w:val="28"/>
          <w:lang w:val="uk-UA"/>
        </w:rPr>
        <w:t>поліхлоровані</w:t>
      </w:r>
      <w:proofErr w:type="spellEnd"/>
      <w:r w:rsidRPr="00871294">
        <w:rPr>
          <w:color w:val="000000"/>
          <w:sz w:val="28"/>
          <w:szCs w:val="28"/>
          <w:lang w:val="uk-UA"/>
        </w:rPr>
        <w:t xml:space="preserve"> </w:t>
      </w:r>
      <w:proofErr w:type="spellStart"/>
      <w:r w:rsidRPr="00871294">
        <w:rPr>
          <w:color w:val="000000"/>
          <w:sz w:val="28"/>
          <w:szCs w:val="28"/>
          <w:lang w:val="uk-UA"/>
        </w:rPr>
        <w:t>біфеніли</w:t>
      </w:r>
      <w:proofErr w:type="spellEnd"/>
      <w:r w:rsidRPr="00871294">
        <w:rPr>
          <w:color w:val="000000"/>
          <w:sz w:val="28"/>
          <w:szCs w:val="28"/>
          <w:lang w:val="uk-UA"/>
        </w:rPr>
        <w:t xml:space="preserve"> (ПХБ) чи </w:t>
      </w:r>
      <w:proofErr w:type="spellStart"/>
      <w:r w:rsidRPr="00871294">
        <w:rPr>
          <w:color w:val="000000"/>
          <w:sz w:val="28"/>
          <w:szCs w:val="28"/>
          <w:lang w:val="uk-UA"/>
        </w:rPr>
        <w:t>поліхлоровані</w:t>
      </w:r>
      <w:proofErr w:type="spellEnd"/>
      <w:r w:rsidRPr="00871294">
        <w:rPr>
          <w:color w:val="000000"/>
          <w:sz w:val="28"/>
          <w:szCs w:val="28"/>
          <w:lang w:val="uk-UA"/>
        </w:rPr>
        <w:t xml:space="preserve"> </w:t>
      </w:r>
      <w:proofErr w:type="spellStart"/>
      <w:r w:rsidRPr="00871294">
        <w:rPr>
          <w:color w:val="000000"/>
          <w:sz w:val="28"/>
          <w:szCs w:val="28"/>
          <w:lang w:val="uk-UA"/>
        </w:rPr>
        <w:t>терефталати</w:t>
      </w:r>
      <w:proofErr w:type="spellEnd"/>
      <w:r w:rsidRPr="00871294">
        <w:rPr>
          <w:color w:val="000000"/>
          <w:sz w:val="28"/>
          <w:szCs w:val="28"/>
          <w:lang w:val="uk-UA"/>
        </w:rPr>
        <w:t xml:space="preserve"> (ПХТ);</w:t>
      </w:r>
    </w:p>
    <w:p w14:paraId="08C2C41E"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10* – відходи обладнання, що містить чи забруднене ПХБ, крім зазначеного за кодом 16 02 09;</w:t>
      </w:r>
    </w:p>
    <w:p w14:paraId="32EA7822"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02 11* – зношене обладнання, що містить </w:t>
      </w:r>
      <w:proofErr w:type="spellStart"/>
      <w:r w:rsidRPr="00871294">
        <w:rPr>
          <w:color w:val="000000"/>
          <w:sz w:val="28"/>
          <w:szCs w:val="28"/>
          <w:lang w:val="uk-UA"/>
        </w:rPr>
        <w:t>хлорофторовуглець</w:t>
      </w:r>
      <w:proofErr w:type="spellEnd"/>
      <w:r w:rsidRPr="00871294">
        <w:rPr>
          <w:color w:val="000000"/>
          <w:sz w:val="28"/>
          <w:szCs w:val="28"/>
          <w:lang w:val="uk-UA"/>
        </w:rPr>
        <w:t>;</w:t>
      </w:r>
    </w:p>
    <w:p w14:paraId="680F83E5"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12* – відходи обладнання, що містить вільний азбест</w:t>
      </w:r>
    </w:p>
    <w:p w14:paraId="3643D656"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13* – відходи обладнання, що містить небезпечні компоненти, інші, ніж зазначені за кодами з 16 02 09 по 16 02 12;</w:t>
      </w:r>
    </w:p>
    <w:p w14:paraId="63827B87"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14 – відходи обладнання інші, ніж зазначено за кодами з 16 02 09 по 16 02 13;</w:t>
      </w:r>
    </w:p>
    <w:p w14:paraId="1FC9E587"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15* – небезпечні компоненти, видалені з відходів обладнання;</w:t>
      </w:r>
    </w:p>
    <w:p w14:paraId="1F772CB5"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02 16 – компоненти, видалені з відходів обладнання інших, ніж зазначено за кодом 16 02 15;</w:t>
      </w:r>
    </w:p>
    <w:p w14:paraId="39FAEC3A"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16 12 37* – люмінесцентні лампи та інші </w:t>
      </w:r>
      <w:proofErr w:type="spellStart"/>
      <w:r w:rsidRPr="00871294">
        <w:rPr>
          <w:color w:val="000000"/>
          <w:sz w:val="28"/>
          <w:szCs w:val="28"/>
          <w:lang w:val="uk-UA"/>
        </w:rPr>
        <w:t>ртутьвмісні</w:t>
      </w:r>
      <w:proofErr w:type="spellEnd"/>
      <w:r w:rsidRPr="00871294">
        <w:rPr>
          <w:color w:val="000000"/>
          <w:sz w:val="28"/>
          <w:szCs w:val="28"/>
          <w:lang w:val="uk-UA"/>
        </w:rPr>
        <w:t xml:space="preserve"> відходи;</w:t>
      </w:r>
    </w:p>
    <w:p w14:paraId="6A454A0E"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12 39* – електричне і електронне обладнання, що містить небезпечні компоненти;</w:t>
      </w:r>
    </w:p>
    <w:p w14:paraId="7F36E4E2"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16 12 40 – електричне і електронне обладнання інше, ніж зазначене за кодом 16 12 39;</w:t>
      </w:r>
    </w:p>
    <w:p w14:paraId="77F79E38"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20 01 21* – люмінесцентні лампи та інші </w:t>
      </w:r>
      <w:proofErr w:type="spellStart"/>
      <w:r w:rsidRPr="00871294">
        <w:rPr>
          <w:color w:val="000000"/>
          <w:sz w:val="28"/>
          <w:szCs w:val="28"/>
          <w:lang w:val="uk-UA"/>
        </w:rPr>
        <w:t>ртутьвмісні</w:t>
      </w:r>
      <w:proofErr w:type="spellEnd"/>
      <w:r w:rsidRPr="00871294">
        <w:rPr>
          <w:color w:val="000000"/>
          <w:sz w:val="28"/>
          <w:szCs w:val="28"/>
          <w:lang w:val="uk-UA"/>
        </w:rPr>
        <w:t xml:space="preserve"> відходи;</w:t>
      </w:r>
    </w:p>
    <w:p w14:paraId="717DCEBD"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20 01 23* – відходи обладнання, яке містить </w:t>
      </w:r>
      <w:proofErr w:type="spellStart"/>
      <w:r w:rsidRPr="00871294">
        <w:rPr>
          <w:color w:val="000000"/>
          <w:sz w:val="28"/>
          <w:szCs w:val="28"/>
          <w:lang w:val="uk-UA"/>
        </w:rPr>
        <w:t>хлорофторовуглець</w:t>
      </w:r>
      <w:proofErr w:type="spellEnd"/>
      <w:r w:rsidRPr="00871294">
        <w:rPr>
          <w:color w:val="000000"/>
          <w:sz w:val="28"/>
          <w:szCs w:val="28"/>
          <w:lang w:val="uk-UA"/>
        </w:rPr>
        <w:t>;</w:t>
      </w:r>
    </w:p>
    <w:p w14:paraId="0271275E"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20 01 35* – відходи електричного та електронного обладнання інші, ніж зазначені за кодами 20 01 21 та 20 01 23, що містять небезпечні компоненти;</w:t>
      </w:r>
    </w:p>
    <w:p w14:paraId="49FFFA9E"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20 01 36 – відходи електричного та електронного обладнання інші, ніж зазначені за кодами 20 01 21, 20 01 23 і 20 01 35.</w:t>
      </w:r>
    </w:p>
    <w:p w14:paraId="7C3E6573" w14:textId="5BFAD724" w:rsidR="000F4A08" w:rsidRPr="00871294" w:rsidRDefault="000F4A08" w:rsidP="000F4A08">
      <w:pPr>
        <w:ind w:firstLine="708"/>
        <w:jc w:val="both"/>
        <w:rPr>
          <w:sz w:val="28"/>
          <w:szCs w:val="28"/>
          <w:lang w:val="uk-UA"/>
        </w:rPr>
      </w:pPr>
      <w:r w:rsidRPr="00871294">
        <w:rPr>
          <w:sz w:val="28"/>
          <w:szCs w:val="28"/>
          <w:lang w:val="uk-UA"/>
        </w:rPr>
        <w:t xml:space="preserve">Такі відходи мають у своєму складі різноманітні матеріали, а також небезпечні компоненти, що містять токсичні речовини (свинець, ртуть, кадмій, хром та берилій, а також </w:t>
      </w:r>
      <w:proofErr w:type="spellStart"/>
      <w:r w:rsidRPr="00871294">
        <w:rPr>
          <w:sz w:val="28"/>
          <w:szCs w:val="28"/>
          <w:lang w:val="uk-UA"/>
        </w:rPr>
        <w:t>бромовані</w:t>
      </w:r>
      <w:proofErr w:type="spellEnd"/>
      <w:r w:rsidRPr="00871294">
        <w:rPr>
          <w:sz w:val="28"/>
          <w:szCs w:val="28"/>
          <w:lang w:val="uk-UA"/>
        </w:rPr>
        <w:t xml:space="preserve"> </w:t>
      </w:r>
      <w:proofErr w:type="spellStart"/>
      <w:r w:rsidRPr="00871294">
        <w:rPr>
          <w:sz w:val="28"/>
          <w:szCs w:val="28"/>
          <w:lang w:val="uk-UA"/>
        </w:rPr>
        <w:t>антипірени</w:t>
      </w:r>
      <w:proofErr w:type="spellEnd"/>
      <w:r w:rsidRPr="00871294">
        <w:rPr>
          <w:sz w:val="28"/>
          <w:szCs w:val="28"/>
          <w:lang w:val="uk-UA"/>
        </w:rPr>
        <w:t xml:space="preserve">, </w:t>
      </w:r>
      <w:proofErr w:type="spellStart"/>
      <w:r w:rsidRPr="00871294">
        <w:rPr>
          <w:sz w:val="28"/>
          <w:szCs w:val="28"/>
          <w:lang w:val="uk-UA"/>
        </w:rPr>
        <w:t>фторхлоровуглеводні</w:t>
      </w:r>
      <w:proofErr w:type="spellEnd"/>
      <w:r w:rsidRPr="00871294">
        <w:rPr>
          <w:sz w:val="28"/>
          <w:szCs w:val="28"/>
          <w:lang w:val="uk-UA"/>
        </w:rPr>
        <w:t xml:space="preserve">, </w:t>
      </w:r>
      <w:proofErr w:type="spellStart"/>
      <w:r w:rsidRPr="00871294">
        <w:rPr>
          <w:sz w:val="28"/>
          <w:szCs w:val="28"/>
          <w:lang w:val="uk-UA"/>
        </w:rPr>
        <w:t>поліхлоровані</w:t>
      </w:r>
      <w:proofErr w:type="spellEnd"/>
      <w:r w:rsidRPr="00871294">
        <w:rPr>
          <w:sz w:val="28"/>
          <w:szCs w:val="28"/>
          <w:lang w:val="uk-UA"/>
        </w:rPr>
        <w:t xml:space="preserve"> </w:t>
      </w:r>
      <w:proofErr w:type="spellStart"/>
      <w:r w:rsidRPr="00871294">
        <w:rPr>
          <w:sz w:val="28"/>
          <w:szCs w:val="28"/>
          <w:lang w:val="uk-UA"/>
        </w:rPr>
        <w:t>біфеніли</w:t>
      </w:r>
      <w:proofErr w:type="spellEnd"/>
      <w:r w:rsidRPr="00871294">
        <w:rPr>
          <w:sz w:val="28"/>
          <w:szCs w:val="28"/>
          <w:lang w:val="uk-UA"/>
        </w:rPr>
        <w:t>, полівінілхлорид), здатні забруднити навколишнє природне середовище і поставити під загрозу здоров’я людей у разі їх неналежно</w:t>
      </w:r>
      <w:r w:rsidR="007B0546">
        <w:rPr>
          <w:sz w:val="28"/>
          <w:szCs w:val="28"/>
          <w:lang w:val="uk-UA"/>
        </w:rPr>
        <w:t>го видалення</w:t>
      </w:r>
      <w:r w:rsidRPr="00871294">
        <w:rPr>
          <w:sz w:val="28"/>
          <w:szCs w:val="28"/>
          <w:lang w:val="uk-UA"/>
        </w:rPr>
        <w:t>.</w:t>
      </w:r>
      <w:bookmarkStart w:id="21" w:name="bookmark=id.smvsxudz9y62" w:colFirst="0" w:colLast="0"/>
      <w:bookmarkEnd w:id="21"/>
    </w:p>
    <w:p w14:paraId="00C6ECC2" w14:textId="77777777" w:rsidR="000F4A08" w:rsidRPr="00871294" w:rsidRDefault="000F4A08" w:rsidP="000F4A08">
      <w:pPr>
        <w:ind w:firstLine="708"/>
        <w:jc w:val="both"/>
        <w:rPr>
          <w:sz w:val="28"/>
          <w:szCs w:val="28"/>
          <w:lang w:val="uk-UA"/>
        </w:rPr>
      </w:pPr>
      <w:r w:rsidRPr="00871294">
        <w:rPr>
          <w:sz w:val="28"/>
          <w:szCs w:val="28"/>
          <w:lang w:val="uk-UA"/>
        </w:rPr>
        <w:t xml:space="preserve">Застосування нових технологій, функцій, зміни дизайну призводить до скорочення життєвого циклу продуктів і прискорення виведення із використання застарілих електричних та електронних приладів та різкого зростання кількості їх відходів. Близько 70% небезпечних для довкілля та здоров’я людини речовин, що перебувають у побутових відходах, міститься саме у відходах електричного та електронного обладнання. Це зумовлює важливість не тільки окремого обліку та особливого порядку управління, але й моніторингу ситуації з такими відходами на рівні області задля побудови ефективної системи управління ними, </w:t>
      </w:r>
      <w:r w:rsidRPr="00871294">
        <w:rPr>
          <w:sz w:val="28"/>
          <w:szCs w:val="28"/>
          <w:lang w:val="uk-UA"/>
        </w:rPr>
        <w:lastRenderedPageBreak/>
        <w:t>побудованої відповідно до основних положень Директиви 2012/19/ЄС Європейського парламенту та Ради від 04.07.2012 р. «Про відходи електричного та електронного обладнання (ВЕЕО)» [41]. Нажаль, Закон «Про відходи електричного та електронного обладнання» наразі в Україні відсутній.</w:t>
      </w:r>
    </w:p>
    <w:p w14:paraId="6A758B3E" w14:textId="6FD458E5" w:rsidR="000F4A08" w:rsidRPr="00871294" w:rsidRDefault="000F4A08" w:rsidP="000F4A08">
      <w:pPr>
        <w:ind w:firstLine="708"/>
        <w:jc w:val="both"/>
        <w:rPr>
          <w:sz w:val="28"/>
          <w:szCs w:val="28"/>
          <w:lang w:val="uk-UA"/>
        </w:rPr>
      </w:pPr>
      <w:r w:rsidRPr="00871294">
        <w:rPr>
          <w:sz w:val="28"/>
          <w:szCs w:val="28"/>
          <w:lang w:val="uk-UA"/>
        </w:rPr>
        <w:t>Протягом 2015-2024 рр. обсяги утворення відходів електричного та електронного обладнання в Чернігівській області м</w:t>
      </w:r>
      <w:r w:rsidR="00042424" w:rsidRPr="00871294">
        <w:rPr>
          <w:sz w:val="28"/>
          <w:szCs w:val="28"/>
          <w:lang w:val="uk-UA"/>
        </w:rPr>
        <w:t>али мінливий характер (рис. 2.17</w:t>
      </w:r>
      <w:r w:rsidRPr="00871294">
        <w:rPr>
          <w:sz w:val="28"/>
          <w:szCs w:val="28"/>
          <w:lang w:val="uk-UA"/>
        </w:rPr>
        <w:t xml:space="preserve">): піковим став 2016 р. (утворено 27,4 </w:t>
      </w:r>
      <w:proofErr w:type="spellStart"/>
      <w:r w:rsidRPr="00871294">
        <w:rPr>
          <w:sz w:val="28"/>
          <w:szCs w:val="28"/>
          <w:lang w:val="uk-UA"/>
        </w:rPr>
        <w:t>тонн</w:t>
      </w:r>
      <w:proofErr w:type="spellEnd"/>
      <w:r w:rsidRPr="00871294">
        <w:rPr>
          <w:sz w:val="28"/>
          <w:szCs w:val="28"/>
          <w:lang w:val="uk-UA"/>
        </w:rPr>
        <w:t xml:space="preserve">). У 2024 р. підприємствами регіону було згенеровано 1,8 </w:t>
      </w:r>
      <w:proofErr w:type="spellStart"/>
      <w:r w:rsidRPr="00871294">
        <w:rPr>
          <w:sz w:val="28"/>
          <w:szCs w:val="28"/>
          <w:lang w:val="uk-UA"/>
        </w:rPr>
        <w:t>тонн</w:t>
      </w:r>
      <w:proofErr w:type="spellEnd"/>
      <w:r w:rsidRPr="00871294">
        <w:rPr>
          <w:sz w:val="28"/>
          <w:szCs w:val="28"/>
          <w:lang w:val="uk-UA"/>
        </w:rPr>
        <w:t xml:space="preserve"> таких відходів, що є найнижчим показником за останні десять років.</w:t>
      </w:r>
    </w:p>
    <w:p w14:paraId="1097A22E" w14:textId="77777777" w:rsidR="00A3199E" w:rsidRPr="00871294" w:rsidRDefault="00A3199E" w:rsidP="00A3199E">
      <w:pPr>
        <w:ind w:firstLine="708"/>
        <w:jc w:val="both"/>
        <w:rPr>
          <w:sz w:val="28"/>
          <w:szCs w:val="28"/>
          <w:lang w:val="uk-UA"/>
        </w:rPr>
      </w:pPr>
      <w:r w:rsidRPr="00871294">
        <w:rPr>
          <w:sz w:val="28"/>
          <w:szCs w:val="28"/>
          <w:lang w:val="uk-UA"/>
        </w:rPr>
        <w:t>Відходи електричного та електронного обладнання, що утворилися у 2024 р. у Чернігівській області,  мають такий розподіл за видами:</w:t>
      </w:r>
    </w:p>
    <w:p w14:paraId="24357A48" w14:textId="77777777" w:rsidR="00A3199E" w:rsidRPr="00871294" w:rsidRDefault="00A3199E" w:rsidP="00A3199E">
      <w:pPr>
        <w:ind w:firstLine="708"/>
        <w:jc w:val="both"/>
        <w:rPr>
          <w:sz w:val="28"/>
          <w:szCs w:val="28"/>
          <w:lang w:val="uk-UA"/>
        </w:rPr>
      </w:pPr>
      <w:r w:rsidRPr="00871294">
        <w:rPr>
          <w:sz w:val="28"/>
          <w:szCs w:val="28"/>
          <w:lang w:val="uk-UA"/>
        </w:rPr>
        <w:t xml:space="preserve">– люмінесцентні лампи та інші </w:t>
      </w:r>
      <w:proofErr w:type="spellStart"/>
      <w:r w:rsidRPr="00871294">
        <w:rPr>
          <w:sz w:val="28"/>
          <w:szCs w:val="28"/>
          <w:lang w:val="uk-UA"/>
        </w:rPr>
        <w:t>ртутьвмісні</w:t>
      </w:r>
      <w:proofErr w:type="spellEnd"/>
      <w:r w:rsidRPr="00871294">
        <w:rPr>
          <w:sz w:val="28"/>
          <w:szCs w:val="28"/>
          <w:lang w:val="uk-UA"/>
        </w:rPr>
        <w:t xml:space="preserve"> відходи: 1,574 </w:t>
      </w:r>
      <w:proofErr w:type="spellStart"/>
      <w:r w:rsidRPr="00871294">
        <w:rPr>
          <w:sz w:val="28"/>
          <w:szCs w:val="28"/>
          <w:lang w:val="uk-UA"/>
        </w:rPr>
        <w:t>тонн</w:t>
      </w:r>
      <w:proofErr w:type="spellEnd"/>
      <w:r w:rsidRPr="00871294">
        <w:rPr>
          <w:sz w:val="28"/>
          <w:szCs w:val="28"/>
          <w:lang w:val="uk-UA"/>
        </w:rPr>
        <w:t xml:space="preserve"> (87,98%);</w:t>
      </w:r>
    </w:p>
    <w:p w14:paraId="32A0DF25" w14:textId="77777777" w:rsidR="00A3199E" w:rsidRPr="00871294" w:rsidRDefault="00A3199E" w:rsidP="00A3199E">
      <w:pPr>
        <w:ind w:firstLine="708"/>
        <w:jc w:val="both"/>
        <w:rPr>
          <w:sz w:val="28"/>
          <w:szCs w:val="28"/>
          <w:lang w:val="uk-UA"/>
        </w:rPr>
      </w:pPr>
      <w:r w:rsidRPr="00871294">
        <w:rPr>
          <w:sz w:val="28"/>
          <w:szCs w:val="28"/>
          <w:lang w:val="uk-UA"/>
        </w:rPr>
        <w:t xml:space="preserve">– відходи електричного та електронного обладнання інші, ніж зазначені за кодами 20 01 21, 20 01 23 і 20 01 35: 0,174 </w:t>
      </w:r>
      <w:proofErr w:type="spellStart"/>
      <w:r w:rsidRPr="00871294">
        <w:rPr>
          <w:sz w:val="28"/>
          <w:szCs w:val="28"/>
          <w:lang w:val="uk-UA"/>
        </w:rPr>
        <w:t>тонн</w:t>
      </w:r>
      <w:proofErr w:type="spellEnd"/>
      <w:r w:rsidRPr="00871294">
        <w:rPr>
          <w:sz w:val="28"/>
          <w:szCs w:val="28"/>
          <w:lang w:val="uk-UA"/>
        </w:rPr>
        <w:t xml:space="preserve"> (9,73%);</w:t>
      </w:r>
    </w:p>
    <w:p w14:paraId="609D50C0" w14:textId="77777777" w:rsidR="00A3199E" w:rsidRPr="00871294" w:rsidRDefault="00A3199E" w:rsidP="00A3199E">
      <w:pPr>
        <w:ind w:firstLine="708"/>
        <w:jc w:val="both"/>
        <w:rPr>
          <w:sz w:val="28"/>
          <w:szCs w:val="28"/>
          <w:lang w:val="uk-UA"/>
        </w:rPr>
      </w:pPr>
      <w:r w:rsidRPr="00871294">
        <w:rPr>
          <w:sz w:val="28"/>
          <w:szCs w:val="28"/>
          <w:lang w:val="uk-UA"/>
        </w:rPr>
        <w:t xml:space="preserve">– відходи обладнання інші, ніж зазначено за кодами з 16 02 09 по 16 02 13: 0,04 </w:t>
      </w:r>
      <w:proofErr w:type="spellStart"/>
      <w:r w:rsidRPr="00871294">
        <w:rPr>
          <w:sz w:val="28"/>
          <w:szCs w:val="28"/>
          <w:lang w:val="uk-UA"/>
        </w:rPr>
        <w:t>тонн</w:t>
      </w:r>
      <w:proofErr w:type="spellEnd"/>
      <w:r w:rsidRPr="00871294">
        <w:rPr>
          <w:sz w:val="28"/>
          <w:szCs w:val="28"/>
          <w:lang w:val="uk-UA"/>
        </w:rPr>
        <w:t xml:space="preserve"> (2,24%);</w:t>
      </w:r>
    </w:p>
    <w:p w14:paraId="0E2FCC71" w14:textId="77777777" w:rsidR="00A3199E" w:rsidRPr="00871294" w:rsidRDefault="00A3199E" w:rsidP="00A3199E">
      <w:pPr>
        <w:ind w:firstLine="708"/>
        <w:jc w:val="both"/>
        <w:rPr>
          <w:sz w:val="28"/>
          <w:szCs w:val="28"/>
          <w:lang w:val="uk-UA"/>
        </w:rPr>
      </w:pPr>
      <w:r w:rsidRPr="00871294">
        <w:rPr>
          <w:sz w:val="28"/>
          <w:szCs w:val="28"/>
          <w:lang w:val="uk-UA"/>
        </w:rPr>
        <w:t xml:space="preserve">– відходи обладнання, що містить небезпечні компоненти, інші, ніж зазначені за кодами з 16 02 09 по 16 02 12: 0,001 </w:t>
      </w:r>
      <w:proofErr w:type="spellStart"/>
      <w:r w:rsidRPr="00871294">
        <w:rPr>
          <w:sz w:val="28"/>
          <w:szCs w:val="28"/>
          <w:lang w:val="uk-UA"/>
        </w:rPr>
        <w:t>тонн</w:t>
      </w:r>
      <w:proofErr w:type="spellEnd"/>
      <w:r w:rsidRPr="00871294">
        <w:rPr>
          <w:sz w:val="28"/>
          <w:szCs w:val="28"/>
          <w:lang w:val="uk-UA"/>
        </w:rPr>
        <w:t xml:space="preserve"> (0,06%).</w:t>
      </w:r>
    </w:p>
    <w:p w14:paraId="6DBD41F1" w14:textId="77777777" w:rsidR="00A3199E" w:rsidRPr="00871294" w:rsidRDefault="00A3199E" w:rsidP="000F4A08">
      <w:pPr>
        <w:ind w:firstLine="708"/>
        <w:jc w:val="both"/>
        <w:rPr>
          <w:sz w:val="28"/>
          <w:szCs w:val="28"/>
          <w:lang w:val="uk-UA"/>
        </w:rPr>
      </w:pPr>
    </w:p>
    <w:p w14:paraId="3A6BAF47" w14:textId="0B2F5A49" w:rsidR="000F4A08" w:rsidRPr="00871294" w:rsidRDefault="00F25E36" w:rsidP="00F25E36">
      <w:pPr>
        <w:jc w:val="center"/>
        <w:rPr>
          <w:sz w:val="28"/>
          <w:szCs w:val="28"/>
          <w:lang w:val="uk-UA"/>
        </w:rPr>
      </w:pPr>
      <w:r w:rsidRPr="00871294">
        <w:rPr>
          <w:noProof/>
          <w:lang w:val="ru-RU"/>
        </w:rPr>
        <w:drawing>
          <wp:inline distT="0" distB="0" distL="0" distR="0" wp14:anchorId="32A74B5B" wp14:editId="507E6543">
            <wp:extent cx="5036820" cy="196307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52335" cy="1969117"/>
                    </a:xfrm>
                    <a:prstGeom prst="rect">
                      <a:avLst/>
                    </a:prstGeom>
                  </pic:spPr>
                </pic:pic>
              </a:graphicData>
            </a:graphic>
          </wp:inline>
        </w:drawing>
      </w:r>
    </w:p>
    <w:p w14:paraId="50300F5C" w14:textId="35A04EFA" w:rsidR="000F4A08" w:rsidRPr="00871294" w:rsidRDefault="00042424" w:rsidP="000F4A08">
      <w:pPr>
        <w:ind w:firstLine="708"/>
        <w:jc w:val="both"/>
        <w:rPr>
          <w:b/>
          <w:sz w:val="28"/>
          <w:szCs w:val="28"/>
          <w:lang w:val="uk-UA"/>
        </w:rPr>
      </w:pPr>
      <w:r w:rsidRPr="00871294">
        <w:rPr>
          <w:b/>
          <w:sz w:val="28"/>
          <w:szCs w:val="28"/>
          <w:lang w:val="uk-UA"/>
        </w:rPr>
        <w:t>Рис. 2.17</w:t>
      </w:r>
      <w:r w:rsidR="000F4A08" w:rsidRPr="00871294">
        <w:rPr>
          <w:b/>
          <w:sz w:val="28"/>
          <w:szCs w:val="28"/>
          <w:lang w:val="uk-UA"/>
        </w:rPr>
        <w:t>. Динаміка утворення відходів електричного та електронного обладнання у Чернігів</w:t>
      </w:r>
      <w:r w:rsidR="009A1BE0" w:rsidRPr="00871294">
        <w:rPr>
          <w:b/>
          <w:sz w:val="28"/>
          <w:szCs w:val="28"/>
          <w:lang w:val="uk-UA"/>
        </w:rPr>
        <w:t>ській області, т</w:t>
      </w:r>
      <w:r w:rsidR="000F4A08" w:rsidRPr="00871294">
        <w:rPr>
          <w:b/>
          <w:sz w:val="28"/>
          <w:szCs w:val="28"/>
          <w:lang w:val="uk-UA"/>
        </w:rPr>
        <w:t xml:space="preserve"> [3]</w:t>
      </w:r>
    </w:p>
    <w:p w14:paraId="5ECA0AB8" w14:textId="77777777" w:rsidR="000F4A08" w:rsidRPr="00871294" w:rsidRDefault="000F4A08" w:rsidP="000F4A08">
      <w:pPr>
        <w:ind w:firstLine="708"/>
        <w:jc w:val="both"/>
        <w:rPr>
          <w:sz w:val="28"/>
          <w:szCs w:val="28"/>
          <w:lang w:val="uk-UA"/>
        </w:rPr>
      </w:pPr>
    </w:p>
    <w:p w14:paraId="09F90D01" w14:textId="77777777" w:rsidR="000F4A08" w:rsidRPr="00871294" w:rsidRDefault="000F4A08" w:rsidP="000F4A08">
      <w:pPr>
        <w:ind w:firstLine="708"/>
        <w:jc w:val="both"/>
        <w:rPr>
          <w:sz w:val="28"/>
          <w:szCs w:val="28"/>
          <w:lang w:val="uk-UA"/>
        </w:rPr>
      </w:pPr>
      <w:r w:rsidRPr="00871294">
        <w:rPr>
          <w:sz w:val="28"/>
          <w:szCs w:val="28"/>
          <w:lang w:val="uk-UA"/>
        </w:rPr>
        <w:t>Основними утворювачами відходів електричного та електронного обладнання у Чернігівській області у 2024 р. стали такі суб’єкти господарювання: КНП «Чернігівська міська лікарня № 2» Чернігівської міської ради (м. Чернігів) – 0,365 </w:t>
      </w:r>
      <w:proofErr w:type="spellStart"/>
      <w:r w:rsidRPr="00871294">
        <w:rPr>
          <w:sz w:val="28"/>
          <w:szCs w:val="28"/>
          <w:lang w:val="uk-UA"/>
        </w:rPr>
        <w:t>тонн</w:t>
      </w:r>
      <w:proofErr w:type="spellEnd"/>
      <w:r w:rsidRPr="00871294">
        <w:rPr>
          <w:sz w:val="28"/>
          <w:szCs w:val="28"/>
          <w:lang w:val="uk-UA"/>
        </w:rPr>
        <w:t xml:space="preserve"> (20,4%), КНП «Чернігівська міська лікарня № 3» Чернігівської міської ради (м. Чернігів) – 0,231 </w:t>
      </w:r>
      <w:proofErr w:type="spellStart"/>
      <w:r w:rsidRPr="00871294">
        <w:rPr>
          <w:sz w:val="28"/>
          <w:szCs w:val="28"/>
          <w:lang w:val="uk-UA"/>
        </w:rPr>
        <w:t>тонн</w:t>
      </w:r>
      <w:proofErr w:type="spellEnd"/>
      <w:r w:rsidRPr="00871294">
        <w:rPr>
          <w:sz w:val="28"/>
          <w:szCs w:val="28"/>
          <w:lang w:val="uk-UA"/>
        </w:rPr>
        <w:t xml:space="preserve"> (12,91%), ПрАТ «АТ Тютюнова компанія «ВАТ- Прилуки» (м. Прилуки) – 0,221 </w:t>
      </w:r>
      <w:proofErr w:type="spellStart"/>
      <w:r w:rsidRPr="00871294">
        <w:rPr>
          <w:sz w:val="28"/>
          <w:szCs w:val="28"/>
          <w:lang w:val="uk-UA"/>
        </w:rPr>
        <w:t>тонн</w:t>
      </w:r>
      <w:proofErr w:type="spellEnd"/>
      <w:r w:rsidRPr="00871294">
        <w:rPr>
          <w:sz w:val="28"/>
          <w:szCs w:val="28"/>
          <w:lang w:val="uk-UA"/>
        </w:rPr>
        <w:t xml:space="preserve"> (12,35%).</w:t>
      </w:r>
    </w:p>
    <w:p w14:paraId="3274A7BF" w14:textId="77777777" w:rsidR="000F4A08" w:rsidRPr="00871294" w:rsidRDefault="000F4A08" w:rsidP="000F4A08">
      <w:pPr>
        <w:pStyle w:val="3"/>
        <w:numPr>
          <w:ilvl w:val="4"/>
          <w:numId w:val="2"/>
        </w:numPr>
        <w:ind w:left="0" w:firstLine="709"/>
        <w:rPr>
          <w:lang w:val="uk-UA"/>
        </w:rPr>
      </w:pPr>
      <w:r w:rsidRPr="00871294">
        <w:rPr>
          <w:lang w:val="uk-UA"/>
        </w:rPr>
        <w:t>Прогнозна оцінка утворення відходів у майбутньому</w:t>
      </w:r>
    </w:p>
    <w:p w14:paraId="40540FB2" w14:textId="744F015F" w:rsidR="000F4A08" w:rsidRPr="00871294" w:rsidRDefault="009A1BE0" w:rsidP="000F4A08">
      <w:pPr>
        <w:ind w:firstLine="708"/>
        <w:jc w:val="both"/>
        <w:rPr>
          <w:sz w:val="28"/>
          <w:szCs w:val="28"/>
          <w:lang w:val="uk-UA"/>
        </w:rPr>
      </w:pPr>
      <w:r w:rsidRPr="00871294">
        <w:rPr>
          <w:sz w:val="28"/>
          <w:szCs w:val="28"/>
          <w:lang w:val="uk-UA"/>
        </w:rPr>
        <w:t>За інформацією</w:t>
      </w:r>
      <w:r w:rsidR="000F4A08" w:rsidRPr="00871294">
        <w:rPr>
          <w:sz w:val="28"/>
          <w:szCs w:val="28"/>
          <w:lang w:val="uk-UA"/>
        </w:rPr>
        <w:t xml:space="preserve">  Національного плану управління відходами до 2033 року [19] загалом середньостатистичний мешканець України утворює 1 кілограм побутових відходів за день. Таким чином, за рік одна особа утворює в середньому 365 кілограмів побутових відходів, що порівняно із середньоєвропейськими показниками значно менше, та 38 кілограмів </w:t>
      </w:r>
      <w:r w:rsidR="000F4A08" w:rsidRPr="00871294">
        <w:rPr>
          <w:sz w:val="28"/>
          <w:szCs w:val="28"/>
          <w:lang w:val="uk-UA"/>
        </w:rPr>
        <w:lastRenderedPageBreak/>
        <w:t xml:space="preserve">великогабаритних та ремонтних відходів. Ці обсяги прийняті за базові під час складання прогнозу обсягів утворення відходів з урахуванням того, що середньорічний темп приросту обсягів утворюваних відходів, за матеріалами державного підприємства «Науково-дослідний та </w:t>
      </w:r>
      <w:proofErr w:type="spellStart"/>
      <w:r w:rsidR="000F4A08" w:rsidRPr="00871294">
        <w:rPr>
          <w:sz w:val="28"/>
          <w:szCs w:val="28"/>
          <w:lang w:val="uk-UA"/>
        </w:rPr>
        <w:t>конструкторсько</w:t>
      </w:r>
      <w:proofErr w:type="spellEnd"/>
      <w:r w:rsidR="000F4A08" w:rsidRPr="00871294">
        <w:rPr>
          <w:sz w:val="28"/>
          <w:szCs w:val="28"/>
          <w:lang w:val="uk-UA"/>
        </w:rPr>
        <w:t>-технологічний ін</w:t>
      </w:r>
      <w:r w:rsidR="007E3BE7" w:rsidRPr="00871294">
        <w:rPr>
          <w:sz w:val="28"/>
          <w:szCs w:val="28"/>
          <w:lang w:val="uk-UA"/>
        </w:rPr>
        <w:t xml:space="preserve">ститут міського господарства» становить </w:t>
      </w:r>
      <w:r w:rsidR="000F4A08" w:rsidRPr="00871294">
        <w:rPr>
          <w:sz w:val="28"/>
          <w:szCs w:val="28"/>
          <w:lang w:val="uk-UA"/>
        </w:rPr>
        <w:t>1,69 відсотка для великих міст та 0,9 відсотка для інших населених пунктів.</w:t>
      </w:r>
    </w:p>
    <w:p w14:paraId="73EAFA2D" w14:textId="30F4B44D" w:rsidR="000F4A08" w:rsidRPr="00871294" w:rsidRDefault="000F4A08" w:rsidP="000F4A08">
      <w:pPr>
        <w:widowControl w:val="0"/>
        <w:ind w:firstLine="709"/>
        <w:jc w:val="both"/>
        <w:rPr>
          <w:sz w:val="28"/>
          <w:szCs w:val="28"/>
          <w:lang w:val="uk-UA"/>
        </w:rPr>
      </w:pPr>
      <w:r w:rsidRPr="00871294">
        <w:rPr>
          <w:sz w:val="28"/>
          <w:szCs w:val="28"/>
          <w:lang w:val="uk-UA"/>
        </w:rPr>
        <w:t>Прогнозні дані обсягу утворення ПВ наведено з застосуванням підходів «прийнятих припущень»</w:t>
      </w:r>
      <w:r w:rsidR="007F3F9C" w:rsidRPr="00871294">
        <w:rPr>
          <w:sz w:val="28"/>
          <w:szCs w:val="28"/>
          <w:lang w:val="uk-UA"/>
        </w:rPr>
        <w:t xml:space="preserve"> (табл. 2.23</w:t>
      </w:r>
      <w:r w:rsidRPr="00871294">
        <w:rPr>
          <w:sz w:val="28"/>
          <w:szCs w:val="28"/>
          <w:lang w:val="uk-UA"/>
        </w:rPr>
        <w:t>).</w:t>
      </w:r>
    </w:p>
    <w:p w14:paraId="188C7A60"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Щодо утворення відходів упаковки </w:t>
      </w:r>
      <w:proofErr w:type="spellStart"/>
      <w:r w:rsidRPr="00871294">
        <w:rPr>
          <w:sz w:val="28"/>
          <w:szCs w:val="28"/>
          <w:lang w:val="uk-UA"/>
        </w:rPr>
        <w:t>спостерігатиметься</w:t>
      </w:r>
      <w:proofErr w:type="spellEnd"/>
      <w:r w:rsidRPr="00871294">
        <w:rPr>
          <w:sz w:val="28"/>
          <w:szCs w:val="28"/>
          <w:lang w:val="uk-UA"/>
        </w:rPr>
        <w:t xml:space="preserve"> тенденція до збільшення цих відходів, оскільки зростатиме рівень споживання товарів населенням, розширення асортименту їх на ринку, збільшення кількості транспортної упаковки, розвиток електронної комерції, відбуватиметься загальне економічне зростання тощо.</w:t>
      </w:r>
    </w:p>
    <w:p w14:paraId="603F6940"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Передбачається тенденція до зростання фактичних обсягів відходів </w:t>
      </w:r>
      <w:proofErr w:type="spellStart"/>
      <w:r w:rsidRPr="00871294">
        <w:rPr>
          <w:sz w:val="28"/>
          <w:szCs w:val="28"/>
          <w:lang w:val="uk-UA"/>
        </w:rPr>
        <w:t>батарей</w:t>
      </w:r>
      <w:proofErr w:type="spellEnd"/>
      <w:r w:rsidRPr="00871294">
        <w:rPr>
          <w:sz w:val="28"/>
          <w:szCs w:val="28"/>
          <w:lang w:val="uk-UA"/>
        </w:rPr>
        <w:t xml:space="preserve"> та акумуляторів, у зв’язку з чим необхідно введення системи розширеної відповідальності виробника для </w:t>
      </w:r>
      <w:proofErr w:type="spellStart"/>
      <w:r w:rsidRPr="00871294">
        <w:rPr>
          <w:sz w:val="28"/>
          <w:szCs w:val="28"/>
          <w:lang w:val="uk-UA"/>
        </w:rPr>
        <w:t>батарей</w:t>
      </w:r>
      <w:proofErr w:type="spellEnd"/>
      <w:r w:rsidRPr="00871294">
        <w:rPr>
          <w:sz w:val="28"/>
          <w:szCs w:val="28"/>
          <w:lang w:val="uk-UA"/>
        </w:rPr>
        <w:t xml:space="preserve"> та акумуляторів, створення системи управління відходами, забезпечення високого ступеня рециклінгу і повернення в економічний обіг вторинної сировини, зменшення видалення необроблених відходів </w:t>
      </w:r>
      <w:proofErr w:type="spellStart"/>
      <w:r w:rsidRPr="00871294">
        <w:rPr>
          <w:sz w:val="28"/>
          <w:szCs w:val="28"/>
          <w:lang w:val="uk-UA"/>
        </w:rPr>
        <w:t>батарей</w:t>
      </w:r>
      <w:proofErr w:type="spellEnd"/>
      <w:r w:rsidRPr="00871294">
        <w:rPr>
          <w:sz w:val="28"/>
          <w:szCs w:val="28"/>
          <w:lang w:val="uk-UA"/>
        </w:rPr>
        <w:t xml:space="preserve"> та акумуляторів. З розвитком сонячної енергетики у майбутньому варто очікувати експоненціальне зростання кількості таких відходів і, відповідно, гостро постане проблема управління ними, оскільки до складу сонячних </w:t>
      </w:r>
      <w:proofErr w:type="spellStart"/>
      <w:r w:rsidRPr="00871294">
        <w:rPr>
          <w:sz w:val="28"/>
          <w:szCs w:val="28"/>
          <w:lang w:val="uk-UA"/>
        </w:rPr>
        <w:t>батарей</w:t>
      </w:r>
      <w:proofErr w:type="spellEnd"/>
      <w:r w:rsidRPr="00871294">
        <w:rPr>
          <w:sz w:val="28"/>
          <w:szCs w:val="28"/>
          <w:lang w:val="uk-UA"/>
        </w:rPr>
        <w:t xml:space="preserve"> входять отруйні сполуки – телурид кадмію, </w:t>
      </w:r>
      <w:proofErr w:type="spellStart"/>
      <w:r w:rsidRPr="00871294">
        <w:rPr>
          <w:sz w:val="28"/>
          <w:szCs w:val="28"/>
          <w:lang w:val="uk-UA"/>
        </w:rPr>
        <w:t>диселенід</w:t>
      </w:r>
      <w:proofErr w:type="spellEnd"/>
      <w:r w:rsidRPr="00871294">
        <w:rPr>
          <w:sz w:val="28"/>
          <w:szCs w:val="28"/>
          <w:lang w:val="uk-UA"/>
        </w:rPr>
        <w:t xml:space="preserve"> міді та індію.</w:t>
      </w:r>
    </w:p>
    <w:p w14:paraId="521412C4"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Відповідно до даних </w:t>
      </w:r>
      <w:proofErr w:type="spellStart"/>
      <w:r w:rsidRPr="00871294">
        <w:rPr>
          <w:sz w:val="28"/>
          <w:szCs w:val="28"/>
          <w:lang w:val="uk-UA"/>
        </w:rPr>
        <w:t>Держстату</w:t>
      </w:r>
      <w:proofErr w:type="spellEnd"/>
      <w:r w:rsidRPr="00871294">
        <w:rPr>
          <w:sz w:val="28"/>
          <w:szCs w:val="28"/>
          <w:lang w:val="uk-UA"/>
        </w:rPr>
        <w:t xml:space="preserve"> [4] роздрібні продажі електричного та електронного обладнання зростають, що дає можливість передбачити подальше зростання утворення відходів електричного та електронного обладнання у прогнозованому періоді. Тривалість життєвого циклу сучасної електронної техніки скорочується, що призводить до збільшення обсягів утворення відходів електричного та електронного обладнання. Очікується, що до 2050 року за найгіршим із сценаріїв їх обсяг зросте в 2,5 </w:t>
      </w:r>
      <w:proofErr w:type="spellStart"/>
      <w:r w:rsidRPr="00871294">
        <w:rPr>
          <w:sz w:val="28"/>
          <w:szCs w:val="28"/>
          <w:lang w:val="uk-UA"/>
        </w:rPr>
        <w:t>раза</w:t>
      </w:r>
      <w:proofErr w:type="spellEnd"/>
      <w:r w:rsidRPr="00871294">
        <w:rPr>
          <w:sz w:val="28"/>
          <w:szCs w:val="28"/>
          <w:lang w:val="uk-UA"/>
        </w:rPr>
        <w:t>.</w:t>
      </w:r>
    </w:p>
    <w:p w14:paraId="7BB594D0" w14:textId="518E104C" w:rsidR="003218C6" w:rsidRPr="00871294" w:rsidRDefault="003218C6" w:rsidP="000F4A08">
      <w:pPr>
        <w:widowControl w:val="0"/>
        <w:ind w:firstLine="709"/>
        <w:jc w:val="both"/>
        <w:rPr>
          <w:sz w:val="28"/>
          <w:szCs w:val="28"/>
          <w:lang w:val="uk-UA"/>
        </w:rPr>
        <w:sectPr w:rsidR="003218C6" w:rsidRPr="00871294" w:rsidSect="003C0864">
          <w:footerReference w:type="default" r:id="rId63"/>
          <w:pgSz w:w="11906" w:h="16838"/>
          <w:pgMar w:top="851" w:right="851" w:bottom="851" w:left="1418" w:header="709" w:footer="709" w:gutter="0"/>
          <w:cols w:space="720"/>
        </w:sectPr>
      </w:pPr>
    </w:p>
    <w:p w14:paraId="001AE43B" w14:textId="3E5E4C96" w:rsidR="000F4A08" w:rsidRPr="00871294" w:rsidRDefault="002C46EC" w:rsidP="000F4A08">
      <w:pPr>
        <w:widowControl w:val="0"/>
        <w:ind w:firstLine="709"/>
        <w:jc w:val="both"/>
        <w:rPr>
          <w:sz w:val="28"/>
          <w:szCs w:val="28"/>
          <w:lang w:val="uk-UA"/>
        </w:rPr>
      </w:pPr>
      <w:r>
        <w:rPr>
          <w:noProof/>
          <w:sz w:val="28"/>
          <w:szCs w:val="28"/>
          <w:lang w:val="ru-RU"/>
        </w:rPr>
        <w:lastRenderedPageBreak/>
        <mc:AlternateContent>
          <mc:Choice Requires="wps">
            <w:drawing>
              <wp:anchor distT="0" distB="0" distL="114300" distR="114300" simplePos="0" relativeHeight="251673600" behindDoc="0" locked="0" layoutInCell="1" allowOverlap="1" wp14:anchorId="42ACDF66" wp14:editId="64D2D5EE">
                <wp:simplePos x="0" y="0"/>
                <wp:positionH relativeFrom="column">
                  <wp:posOffset>8719820</wp:posOffset>
                </wp:positionH>
                <wp:positionV relativeFrom="paragraph">
                  <wp:posOffset>-331710</wp:posOffset>
                </wp:positionV>
                <wp:extent cx="645459" cy="445674"/>
                <wp:effectExtent l="0" t="0" r="2540" b="0"/>
                <wp:wrapNone/>
                <wp:docPr id="48" name="Прямоугольник 48"/>
                <wp:cNvGraphicFramePr/>
                <a:graphic xmlns:a="http://schemas.openxmlformats.org/drawingml/2006/main">
                  <a:graphicData uri="http://schemas.microsoft.com/office/word/2010/wordprocessingShape">
                    <wps:wsp>
                      <wps:cNvSpPr/>
                      <wps:spPr>
                        <a:xfrm>
                          <a:off x="0" y="0"/>
                          <a:ext cx="645459" cy="44567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A307E" id="Прямоугольник 48" o:spid="_x0000_s1026" style="position:absolute;margin-left:686.6pt;margin-top:-26.1pt;width:50.8pt;height:35.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" fillcolor="white [3201]" stroked="f" strokeweight="1pt"/>
            </w:pict>
          </mc:Fallback>
        </mc:AlternateContent>
      </w:r>
    </w:p>
    <w:p w14:paraId="22B257DE" w14:textId="75192998" w:rsidR="000F4A08" w:rsidRPr="00871294" w:rsidRDefault="004A4D08" w:rsidP="00830AAD">
      <w:pPr>
        <w:widowControl w:val="0"/>
        <w:ind w:firstLine="709"/>
        <w:rPr>
          <w:b/>
          <w:sz w:val="28"/>
          <w:szCs w:val="28"/>
          <w:lang w:val="uk-UA"/>
        </w:rPr>
      </w:pPr>
      <w:r w:rsidRPr="00871294">
        <w:rPr>
          <w:b/>
          <w:sz w:val="28"/>
          <w:szCs w:val="28"/>
          <w:lang w:val="uk-UA"/>
        </w:rPr>
        <w:t>Таблиця 2.23</w:t>
      </w:r>
      <w:r w:rsidR="000F4A08" w:rsidRPr="00871294">
        <w:rPr>
          <w:b/>
          <w:sz w:val="28"/>
          <w:szCs w:val="28"/>
          <w:lang w:val="uk-UA"/>
        </w:rPr>
        <w:t xml:space="preserve"> – Прогнозні параметри утворення ПВ у Чернігівській області</w:t>
      </w:r>
    </w:p>
    <w:tbl>
      <w:tblPr>
        <w:tblW w:w="15033" w:type="dxa"/>
        <w:jc w:val="center"/>
        <w:tblLayout w:type="fixed"/>
        <w:tblLook w:val="0000" w:firstRow="0" w:lastRow="0" w:firstColumn="0" w:lastColumn="0" w:noHBand="0" w:noVBand="0"/>
      </w:tblPr>
      <w:tblGrid>
        <w:gridCol w:w="3681"/>
        <w:gridCol w:w="1134"/>
        <w:gridCol w:w="1134"/>
        <w:gridCol w:w="1134"/>
        <w:gridCol w:w="1134"/>
        <w:gridCol w:w="1134"/>
        <w:gridCol w:w="1134"/>
        <w:gridCol w:w="1134"/>
        <w:gridCol w:w="1134"/>
        <w:gridCol w:w="1134"/>
        <w:gridCol w:w="1134"/>
        <w:gridCol w:w="12"/>
      </w:tblGrid>
      <w:tr w:rsidR="000F4A08" w:rsidRPr="00871294" w14:paraId="4FFC9242" w14:textId="77777777" w:rsidTr="003C0864">
        <w:trPr>
          <w:trHeight w:val="255"/>
          <w:jc w:val="center"/>
        </w:trPr>
        <w:tc>
          <w:tcPr>
            <w:tcW w:w="4815" w:type="dxa"/>
            <w:gridSpan w:val="2"/>
            <w:vMerge w:val="restart"/>
            <w:tcBorders>
              <w:top w:val="single" w:sz="4" w:space="0" w:color="000000"/>
              <w:left w:val="single" w:sz="4" w:space="0" w:color="000000"/>
              <w:right w:val="single" w:sz="4" w:space="0" w:color="000000"/>
            </w:tcBorders>
            <w:vAlign w:val="center"/>
          </w:tcPr>
          <w:p w14:paraId="2EE1AE7A" w14:textId="77777777" w:rsidR="000F4A08" w:rsidRPr="00871294" w:rsidRDefault="000F4A08" w:rsidP="003C0864">
            <w:pPr>
              <w:jc w:val="center"/>
              <w:rPr>
                <w:lang w:val="uk-UA"/>
              </w:rPr>
            </w:pPr>
            <w:r w:rsidRPr="00871294">
              <w:rPr>
                <w:lang w:val="uk-UA"/>
              </w:rPr>
              <w:t>Показник</w:t>
            </w:r>
          </w:p>
        </w:tc>
        <w:tc>
          <w:tcPr>
            <w:tcW w:w="10218" w:type="dxa"/>
            <w:gridSpan w:val="10"/>
            <w:tcBorders>
              <w:top w:val="single" w:sz="4" w:space="0" w:color="000000"/>
              <w:left w:val="nil"/>
              <w:bottom w:val="single" w:sz="4" w:space="0" w:color="000000"/>
              <w:right w:val="single" w:sz="4" w:space="0" w:color="000000"/>
            </w:tcBorders>
            <w:vAlign w:val="center"/>
          </w:tcPr>
          <w:p w14:paraId="22EF437B" w14:textId="77777777" w:rsidR="000F4A08" w:rsidRPr="00871294" w:rsidRDefault="000F4A08" w:rsidP="003C0864">
            <w:pPr>
              <w:jc w:val="center"/>
              <w:rPr>
                <w:lang w:val="uk-UA"/>
              </w:rPr>
            </w:pPr>
            <w:r w:rsidRPr="00871294">
              <w:rPr>
                <w:lang w:val="uk-UA"/>
              </w:rPr>
              <w:t>Рік</w:t>
            </w:r>
          </w:p>
        </w:tc>
      </w:tr>
      <w:tr w:rsidR="000F4A08" w:rsidRPr="00871294" w14:paraId="1ED6FA90" w14:textId="77777777" w:rsidTr="003C0864">
        <w:trPr>
          <w:gridAfter w:val="1"/>
          <w:wAfter w:w="12" w:type="dxa"/>
          <w:trHeight w:val="255"/>
          <w:jc w:val="center"/>
        </w:trPr>
        <w:tc>
          <w:tcPr>
            <w:tcW w:w="4815" w:type="dxa"/>
            <w:gridSpan w:val="2"/>
            <w:vMerge/>
            <w:tcBorders>
              <w:top w:val="single" w:sz="4" w:space="0" w:color="000000"/>
              <w:left w:val="single" w:sz="4" w:space="0" w:color="000000"/>
              <w:right w:val="single" w:sz="4" w:space="0" w:color="000000"/>
            </w:tcBorders>
            <w:vAlign w:val="center"/>
          </w:tcPr>
          <w:p w14:paraId="2783E03E"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134" w:type="dxa"/>
            <w:tcBorders>
              <w:top w:val="single" w:sz="4" w:space="0" w:color="000000"/>
              <w:left w:val="nil"/>
              <w:bottom w:val="single" w:sz="4" w:space="0" w:color="000000"/>
              <w:right w:val="single" w:sz="4" w:space="0" w:color="000000"/>
            </w:tcBorders>
            <w:vAlign w:val="center"/>
          </w:tcPr>
          <w:p w14:paraId="093E8471" w14:textId="77777777" w:rsidR="000F4A08" w:rsidRPr="00871294" w:rsidRDefault="000F4A08" w:rsidP="003C0864">
            <w:pPr>
              <w:jc w:val="center"/>
              <w:rPr>
                <w:lang w:val="uk-UA"/>
              </w:rPr>
            </w:pPr>
            <w:r w:rsidRPr="00871294">
              <w:rPr>
                <w:lang w:val="uk-UA"/>
              </w:rPr>
              <w:t>2025</w:t>
            </w:r>
          </w:p>
        </w:tc>
        <w:tc>
          <w:tcPr>
            <w:tcW w:w="1134" w:type="dxa"/>
            <w:tcBorders>
              <w:top w:val="single" w:sz="4" w:space="0" w:color="000000"/>
              <w:left w:val="nil"/>
              <w:bottom w:val="single" w:sz="4" w:space="0" w:color="000000"/>
              <w:right w:val="single" w:sz="4" w:space="0" w:color="000000"/>
            </w:tcBorders>
            <w:vAlign w:val="center"/>
          </w:tcPr>
          <w:p w14:paraId="3E6B9554" w14:textId="77777777" w:rsidR="000F4A08" w:rsidRPr="00871294" w:rsidRDefault="000F4A08" w:rsidP="003C0864">
            <w:pPr>
              <w:jc w:val="center"/>
              <w:rPr>
                <w:lang w:val="uk-UA"/>
              </w:rPr>
            </w:pPr>
            <w:r w:rsidRPr="00871294">
              <w:rPr>
                <w:lang w:val="uk-UA"/>
              </w:rPr>
              <w:t>2026</w:t>
            </w:r>
          </w:p>
        </w:tc>
        <w:tc>
          <w:tcPr>
            <w:tcW w:w="1134" w:type="dxa"/>
            <w:tcBorders>
              <w:top w:val="single" w:sz="4" w:space="0" w:color="000000"/>
              <w:left w:val="nil"/>
              <w:bottom w:val="single" w:sz="4" w:space="0" w:color="000000"/>
              <w:right w:val="single" w:sz="4" w:space="0" w:color="000000"/>
            </w:tcBorders>
            <w:vAlign w:val="center"/>
          </w:tcPr>
          <w:p w14:paraId="404C8CC9" w14:textId="77777777" w:rsidR="000F4A08" w:rsidRPr="00871294" w:rsidRDefault="000F4A08" w:rsidP="003C0864">
            <w:pPr>
              <w:jc w:val="center"/>
              <w:rPr>
                <w:lang w:val="uk-UA"/>
              </w:rPr>
            </w:pPr>
            <w:r w:rsidRPr="00871294">
              <w:rPr>
                <w:lang w:val="uk-UA"/>
              </w:rPr>
              <w:t>2027</w:t>
            </w:r>
          </w:p>
        </w:tc>
        <w:tc>
          <w:tcPr>
            <w:tcW w:w="1134" w:type="dxa"/>
            <w:tcBorders>
              <w:top w:val="single" w:sz="4" w:space="0" w:color="000000"/>
              <w:left w:val="nil"/>
              <w:bottom w:val="single" w:sz="4" w:space="0" w:color="000000"/>
              <w:right w:val="single" w:sz="4" w:space="0" w:color="000000"/>
            </w:tcBorders>
            <w:vAlign w:val="center"/>
          </w:tcPr>
          <w:p w14:paraId="53C1C99E" w14:textId="77777777" w:rsidR="000F4A08" w:rsidRPr="00871294" w:rsidRDefault="000F4A08" w:rsidP="003C0864">
            <w:pPr>
              <w:jc w:val="center"/>
              <w:rPr>
                <w:lang w:val="uk-UA"/>
              </w:rPr>
            </w:pPr>
            <w:r w:rsidRPr="00871294">
              <w:rPr>
                <w:lang w:val="uk-UA"/>
              </w:rPr>
              <w:t>2028</w:t>
            </w:r>
          </w:p>
        </w:tc>
        <w:tc>
          <w:tcPr>
            <w:tcW w:w="1134" w:type="dxa"/>
            <w:tcBorders>
              <w:top w:val="single" w:sz="4" w:space="0" w:color="000000"/>
              <w:left w:val="nil"/>
              <w:bottom w:val="single" w:sz="4" w:space="0" w:color="000000"/>
              <w:right w:val="single" w:sz="4" w:space="0" w:color="000000"/>
            </w:tcBorders>
            <w:vAlign w:val="center"/>
          </w:tcPr>
          <w:p w14:paraId="4C60A0FE" w14:textId="77777777" w:rsidR="000F4A08" w:rsidRPr="00871294" w:rsidRDefault="000F4A08" w:rsidP="003C0864">
            <w:pPr>
              <w:jc w:val="center"/>
              <w:rPr>
                <w:lang w:val="uk-UA"/>
              </w:rPr>
            </w:pPr>
            <w:r w:rsidRPr="00871294">
              <w:rPr>
                <w:lang w:val="uk-UA"/>
              </w:rPr>
              <w:t>2029</w:t>
            </w:r>
          </w:p>
        </w:tc>
        <w:tc>
          <w:tcPr>
            <w:tcW w:w="1134" w:type="dxa"/>
            <w:tcBorders>
              <w:top w:val="single" w:sz="4" w:space="0" w:color="000000"/>
              <w:left w:val="nil"/>
              <w:bottom w:val="single" w:sz="4" w:space="0" w:color="000000"/>
              <w:right w:val="single" w:sz="4" w:space="0" w:color="000000"/>
            </w:tcBorders>
            <w:vAlign w:val="center"/>
          </w:tcPr>
          <w:p w14:paraId="320D0E03" w14:textId="77777777" w:rsidR="000F4A08" w:rsidRPr="00871294" w:rsidRDefault="000F4A08" w:rsidP="003C0864">
            <w:pPr>
              <w:jc w:val="center"/>
              <w:rPr>
                <w:lang w:val="uk-UA"/>
              </w:rPr>
            </w:pPr>
            <w:r w:rsidRPr="00871294">
              <w:rPr>
                <w:lang w:val="uk-UA"/>
              </w:rPr>
              <w:t>2030</w:t>
            </w:r>
          </w:p>
        </w:tc>
        <w:tc>
          <w:tcPr>
            <w:tcW w:w="1134" w:type="dxa"/>
            <w:tcBorders>
              <w:top w:val="single" w:sz="4" w:space="0" w:color="000000"/>
              <w:left w:val="nil"/>
              <w:bottom w:val="single" w:sz="4" w:space="0" w:color="000000"/>
              <w:right w:val="single" w:sz="4" w:space="0" w:color="000000"/>
            </w:tcBorders>
            <w:vAlign w:val="center"/>
          </w:tcPr>
          <w:p w14:paraId="39DF457C" w14:textId="77777777" w:rsidR="000F4A08" w:rsidRPr="00871294" w:rsidRDefault="000F4A08" w:rsidP="003C0864">
            <w:pPr>
              <w:jc w:val="center"/>
              <w:rPr>
                <w:lang w:val="uk-UA"/>
              </w:rPr>
            </w:pPr>
            <w:r w:rsidRPr="00871294">
              <w:rPr>
                <w:lang w:val="uk-UA"/>
              </w:rPr>
              <w:t>2031</w:t>
            </w:r>
          </w:p>
        </w:tc>
        <w:tc>
          <w:tcPr>
            <w:tcW w:w="1134" w:type="dxa"/>
            <w:tcBorders>
              <w:top w:val="single" w:sz="4" w:space="0" w:color="000000"/>
              <w:left w:val="nil"/>
              <w:bottom w:val="single" w:sz="4" w:space="0" w:color="000000"/>
              <w:right w:val="single" w:sz="4" w:space="0" w:color="000000"/>
            </w:tcBorders>
            <w:vAlign w:val="center"/>
          </w:tcPr>
          <w:p w14:paraId="457968F5" w14:textId="77777777" w:rsidR="000F4A08" w:rsidRPr="00871294" w:rsidRDefault="000F4A08" w:rsidP="003C0864">
            <w:pPr>
              <w:jc w:val="center"/>
              <w:rPr>
                <w:lang w:val="uk-UA"/>
              </w:rPr>
            </w:pPr>
            <w:r w:rsidRPr="00871294">
              <w:rPr>
                <w:lang w:val="uk-UA"/>
              </w:rPr>
              <w:t>2032</w:t>
            </w:r>
          </w:p>
        </w:tc>
        <w:tc>
          <w:tcPr>
            <w:tcW w:w="1134" w:type="dxa"/>
            <w:tcBorders>
              <w:top w:val="single" w:sz="4" w:space="0" w:color="000000"/>
              <w:left w:val="nil"/>
              <w:bottom w:val="single" w:sz="4" w:space="0" w:color="000000"/>
              <w:right w:val="single" w:sz="4" w:space="0" w:color="000000"/>
            </w:tcBorders>
            <w:vAlign w:val="center"/>
          </w:tcPr>
          <w:p w14:paraId="5DBC60B5" w14:textId="77777777" w:rsidR="000F4A08" w:rsidRPr="00871294" w:rsidRDefault="000F4A08" w:rsidP="003C0864">
            <w:pPr>
              <w:jc w:val="center"/>
              <w:rPr>
                <w:lang w:val="uk-UA"/>
              </w:rPr>
            </w:pPr>
            <w:r w:rsidRPr="00871294">
              <w:rPr>
                <w:lang w:val="uk-UA"/>
              </w:rPr>
              <w:t>2033</w:t>
            </w:r>
          </w:p>
        </w:tc>
      </w:tr>
      <w:tr w:rsidR="000F4A08" w:rsidRPr="00871294" w14:paraId="6FF7E246" w14:textId="77777777" w:rsidTr="003C0864">
        <w:trPr>
          <w:gridAfter w:val="1"/>
          <w:wAfter w:w="12" w:type="dxa"/>
          <w:trHeight w:val="510"/>
          <w:jc w:val="center"/>
        </w:trPr>
        <w:tc>
          <w:tcPr>
            <w:tcW w:w="4815" w:type="dxa"/>
            <w:gridSpan w:val="2"/>
            <w:tcBorders>
              <w:top w:val="single" w:sz="4" w:space="0" w:color="000000"/>
              <w:left w:val="single" w:sz="4" w:space="0" w:color="000000"/>
              <w:bottom w:val="single" w:sz="4" w:space="0" w:color="000000"/>
              <w:right w:val="single" w:sz="4" w:space="0" w:color="000000"/>
            </w:tcBorders>
          </w:tcPr>
          <w:p w14:paraId="385734FD" w14:textId="77777777" w:rsidR="000F4A08" w:rsidRPr="00871294" w:rsidRDefault="000F4A08" w:rsidP="003C0864">
            <w:pPr>
              <w:widowControl w:val="0"/>
              <w:rPr>
                <w:lang w:val="uk-UA"/>
              </w:rPr>
            </w:pPr>
            <w:r w:rsidRPr="00871294">
              <w:rPr>
                <w:lang w:val="uk-UA"/>
              </w:rPr>
              <w:t>Чернігівська область, населення, тис. ос. у т. ч.:</w:t>
            </w:r>
          </w:p>
        </w:tc>
        <w:tc>
          <w:tcPr>
            <w:tcW w:w="1134" w:type="dxa"/>
            <w:tcBorders>
              <w:top w:val="single" w:sz="4" w:space="0" w:color="000000"/>
              <w:left w:val="single" w:sz="4" w:space="0" w:color="000000"/>
              <w:bottom w:val="single" w:sz="4" w:space="0" w:color="000000"/>
              <w:right w:val="single" w:sz="4" w:space="0" w:color="000000"/>
            </w:tcBorders>
            <w:vAlign w:val="center"/>
          </w:tcPr>
          <w:p w14:paraId="04989D1D" w14:textId="77777777" w:rsidR="000F4A08" w:rsidRPr="00871294" w:rsidRDefault="000F4A08" w:rsidP="003C0864">
            <w:pPr>
              <w:jc w:val="center"/>
              <w:rPr>
                <w:lang w:val="uk-UA"/>
              </w:rPr>
            </w:pPr>
            <w:r w:rsidRPr="00871294">
              <w:rPr>
                <w:lang w:val="uk-UA"/>
              </w:rPr>
              <w:t>855,96</w:t>
            </w:r>
          </w:p>
        </w:tc>
        <w:tc>
          <w:tcPr>
            <w:tcW w:w="1134" w:type="dxa"/>
            <w:tcBorders>
              <w:top w:val="single" w:sz="4" w:space="0" w:color="000000"/>
              <w:left w:val="single" w:sz="4" w:space="0" w:color="000000"/>
              <w:bottom w:val="single" w:sz="4" w:space="0" w:color="000000"/>
              <w:right w:val="single" w:sz="4" w:space="0" w:color="000000"/>
            </w:tcBorders>
            <w:vAlign w:val="center"/>
          </w:tcPr>
          <w:p w14:paraId="6DD014C9" w14:textId="77777777" w:rsidR="000F4A08" w:rsidRPr="00871294" w:rsidRDefault="000F4A08" w:rsidP="003C0864">
            <w:pPr>
              <w:jc w:val="center"/>
              <w:rPr>
                <w:lang w:val="uk-UA"/>
              </w:rPr>
            </w:pPr>
            <w:r w:rsidRPr="00871294">
              <w:rPr>
                <w:lang w:val="uk-UA"/>
              </w:rPr>
              <w:t>842,53</w:t>
            </w:r>
          </w:p>
        </w:tc>
        <w:tc>
          <w:tcPr>
            <w:tcW w:w="1134" w:type="dxa"/>
            <w:tcBorders>
              <w:top w:val="single" w:sz="4" w:space="0" w:color="000000"/>
              <w:left w:val="single" w:sz="4" w:space="0" w:color="000000"/>
              <w:bottom w:val="single" w:sz="4" w:space="0" w:color="000000"/>
              <w:right w:val="single" w:sz="4" w:space="0" w:color="000000"/>
            </w:tcBorders>
            <w:vAlign w:val="center"/>
          </w:tcPr>
          <w:p w14:paraId="62BA4626" w14:textId="77777777" w:rsidR="000F4A08" w:rsidRPr="00871294" w:rsidRDefault="000F4A08" w:rsidP="003C0864">
            <w:pPr>
              <w:jc w:val="center"/>
              <w:rPr>
                <w:lang w:val="uk-UA"/>
              </w:rPr>
            </w:pPr>
            <w:r w:rsidRPr="00871294">
              <w:rPr>
                <w:lang w:val="uk-UA"/>
              </w:rPr>
              <w:t>829,1</w:t>
            </w:r>
          </w:p>
        </w:tc>
        <w:tc>
          <w:tcPr>
            <w:tcW w:w="1134" w:type="dxa"/>
            <w:tcBorders>
              <w:top w:val="single" w:sz="4" w:space="0" w:color="000000"/>
              <w:left w:val="single" w:sz="4" w:space="0" w:color="000000"/>
              <w:bottom w:val="single" w:sz="4" w:space="0" w:color="000000"/>
              <w:right w:val="single" w:sz="4" w:space="0" w:color="000000"/>
            </w:tcBorders>
            <w:vAlign w:val="center"/>
          </w:tcPr>
          <w:p w14:paraId="1F2205A2" w14:textId="77777777" w:rsidR="000F4A08" w:rsidRPr="00871294" w:rsidRDefault="000F4A08" w:rsidP="003C0864">
            <w:pPr>
              <w:jc w:val="center"/>
              <w:rPr>
                <w:lang w:val="uk-UA"/>
              </w:rPr>
            </w:pPr>
            <w:r w:rsidRPr="00871294">
              <w:rPr>
                <w:lang w:val="uk-UA"/>
              </w:rPr>
              <w:t>815,67</w:t>
            </w:r>
          </w:p>
        </w:tc>
        <w:tc>
          <w:tcPr>
            <w:tcW w:w="1134" w:type="dxa"/>
            <w:tcBorders>
              <w:top w:val="single" w:sz="4" w:space="0" w:color="000000"/>
              <w:left w:val="single" w:sz="4" w:space="0" w:color="000000"/>
              <w:bottom w:val="single" w:sz="4" w:space="0" w:color="000000"/>
              <w:right w:val="single" w:sz="4" w:space="0" w:color="000000"/>
            </w:tcBorders>
            <w:vAlign w:val="center"/>
          </w:tcPr>
          <w:p w14:paraId="773EEBEB" w14:textId="77777777" w:rsidR="000F4A08" w:rsidRPr="00871294" w:rsidRDefault="000F4A08" w:rsidP="003C0864">
            <w:pPr>
              <w:jc w:val="center"/>
              <w:rPr>
                <w:lang w:val="uk-UA"/>
              </w:rPr>
            </w:pPr>
            <w:r w:rsidRPr="00871294">
              <w:rPr>
                <w:lang w:val="uk-UA"/>
              </w:rPr>
              <w:t>802,24</w:t>
            </w:r>
          </w:p>
        </w:tc>
        <w:tc>
          <w:tcPr>
            <w:tcW w:w="1134" w:type="dxa"/>
            <w:tcBorders>
              <w:top w:val="single" w:sz="4" w:space="0" w:color="000000"/>
              <w:left w:val="single" w:sz="4" w:space="0" w:color="000000"/>
              <w:bottom w:val="single" w:sz="4" w:space="0" w:color="000000"/>
              <w:right w:val="single" w:sz="4" w:space="0" w:color="000000"/>
            </w:tcBorders>
            <w:vAlign w:val="center"/>
          </w:tcPr>
          <w:p w14:paraId="43ED8EEE" w14:textId="77777777" w:rsidR="000F4A08" w:rsidRPr="00871294" w:rsidRDefault="000F4A08" w:rsidP="003C0864">
            <w:pPr>
              <w:jc w:val="center"/>
              <w:rPr>
                <w:lang w:val="uk-UA"/>
              </w:rPr>
            </w:pPr>
            <w:r w:rsidRPr="00871294">
              <w:rPr>
                <w:lang w:val="uk-UA"/>
              </w:rPr>
              <w:t>788,81</w:t>
            </w:r>
          </w:p>
        </w:tc>
        <w:tc>
          <w:tcPr>
            <w:tcW w:w="1134" w:type="dxa"/>
            <w:tcBorders>
              <w:top w:val="single" w:sz="4" w:space="0" w:color="000000"/>
              <w:left w:val="single" w:sz="4" w:space="0" w:color="000000"/>
              <w:bottom w:val="single" w:sz="4" w:space="0" w:color="000000"/>
              <w:right w:val="single" w:sz="4" w:space="0" w:color="000000"/>
            </w:tcBorders>
            <w:vAlign w:val="center"/>
          </w:tcPr>
          <w:p w14:paraId="0B912458" w14:textId="77777777" w:rsidR="000F4A08" w:rsidRPr="00871294" w:rsidRDefault="000F4A08" w:rsidP="003C0864">
            <w:pPr>
              <w:jc w:val="center"/>
              <w:rPr>
                <w:lang w:val="uk-UA"/>
              </w:rPr>
            </w:pPr>
            <w:r w:rsidRPr="00871294">
              <w:rPr>
                <w:lang w:val="uk-UA"/>
              </w:rPr>
              <w:t>775,38</w:t>
            </w:r>
          </w:p>
        </w:tc>
        <w:tc>
          <w:tcPr>
            <w:tcW w:w="1134" w:type="dxa"/>
            <w:tcBorders>
              <w:top w:val="single" w:sz="4" w:space="0" w:color="000000"/>
              <w:left w:val="single" w:sz="4" w:space="0" w:color="000000"/>
              <w:bottom w:val="single" w:sz="4" w:space="0" w:color="000000"/>
              <w:right w:val="single" w:sz="4" w:space="0" w:color="000000"/>
            </w:tcBorders>
            <w:vAlign w:val="center"/>
          </w:tcPr>
          <w:p w14:paraId="5A2BFC50" w14:textId="77777777" w:rsidR="000F4A08" w:rsidRPr="00871294" w:rsidRDefault="000F4A08" w:rsidP="003C0864">
            <w:pPr>
              <w:jc w:val="center"/>
              <w:rPr>
                <w:lang w:val="uk-UA"/>
              </w:rPr>
            </w:pPr>
            <w:r w:rsidRPr="00871294">
              <w:rPr>
                <w:lang w:val="uk-UA"/>
              </w:rPr>
              <w:t>761,95</w:t>
            </w:r>
          </w:p>
        </w:tc>
        <w:tc>
          <w:tcPr>
            <w:tcW w:w="1134" w:type="dxa"/>
            <w:tcBorders>
              <w:top w:val="single" w:sz="4" w:space="0" w:color="000000"/>
              <w:left w:val="single" w:sz="4" w:space="0" w:color="000000"/>
              <w:bottom w:val="single" w:sz="4" w:space="0" w:color="000000"/>
              <w:right w:val="single" w:sz="4" w:space="0" w:color="000000"/>
            </w:tcBorders>
            <w:vAlign w:val="center"/>
          </w:tcPr>
          <w:p w14:paraId="647B79AE" w14:textId="77777777" w:rsidR="000F4A08" w:rsidRPr="00871294" w:rsidRDefault="000F4A08" w:rsidP="003C0864">
            <w:pPr>
              <w:jc w:val="center"/>
              <w:rPr>
                <w:lang w:val="uk-UA"/>
              </w:rPr>
            </w:pPr>
            <w:r w:rsidRPr="00871294">
              <w:rPr>
                <w:lang w:val="uk-UA"/>
              </w:rPr>
              <w:t>748,52</w:t>
            </w:r>
          </w:p>
        </w:tc>
      </w:tr>
      <w:tr w:rsidR="000F4A08" w:rsidRPr="00871294" w14:paraId="2B78E666" w14:textId="77777777" w:rsidTr="003C0864">
        <w:trPr>
          <w:gridAfter w:val="1"/>
          <w:wAfter w:w="12" w:type="dxa"/>
          <w:trHeight w:val="314"/>
          <w:jc w:val="center"/>
        </w:trPr>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13B07E02" w14:textId="77777777" w:rsidR="000F4A08" w:rsidRPr="00871294" w:rsidRDefault="000F4A08" w:rsidP="003C0864">
            <w:pPr>
              <w:ind w:left="-108" w:right="-113" w:firstLine="108"/>
              <w:jc w:val="both"/>
              <w:rPr>
                <w:lang w:val="uk-UA"/>
              </w:rPr>
            </w:pPr>
            <w:r w:rsidRPr="00871294">
              <w:rPr>
                <w:lang w:val="uk-UA"/>
              </w:rPr>
              <w:t>міського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74DEDFD3" w14:textId="77777777" w:rsidR="000F4A08" w:rsidRPr="00871294" w:rsidRDefault="000F4A08" w:rsidP="003C0864">
            <w:pPr>
              <w:jc w:val="center"/>
              <w:rPr>
                <w:lang w:val="uk-UA"/>
              </w:rPr>
            </w:pPr>
            <w:r w:rsidRPr="00871294">
              <w:rPr>
                <w:lang w:val="uk-UA"/>
              </w:rPr>
              <w:t>595,88</w:t>
            </w:r>
          </w:p>
        </w:tc>
        <w:tc>
          <w:tcPr>
            <w:tcW w:w="1134" w:type="dxa"/>
            <w:tcBorders>
              <w:top w:val="single" w:sz="4" w:space="0" w:color="000000"/>
              <w:left w:val="single" w:sz="4" w:space="0" w:color="000000"/>
              <w:bottom w:val="single" w:sz="4" w:space="0" w:color="000000"/>
              <w:right w:val="single" w:sz="4" w:space="0" w:color="000000"/>
            </w:tcBorders>
            <w:vAlign w:val="center"/>
          </w:tcPr>
          <w:p w14:paraId="253D9E56" w14:textId="77777777" w:rsidR="000F4A08" w:rsidRPr="00871294" w:rsidRDefault="000F4A08" w:rsidP="003C0864">
            <w:pPr>
              <w:jc w:val="center"/>
              <w:rPr>
                <w:lang w:val="uk-UA"/>
              </w:rPr>
            </w:pPr>
            <w:r w:rsidRPr="00871294">
              <w:rPr>
                <w:lang w:val="uk-UA"/>
              </w:rPr>
              <w:t>590,47</w:t>
            </w:r>
          </w:p>
        </w:tc>
        <w:tc>
          <w:tcPr>
            <w:tcW w:w="1134" w:type="dxa"/>
            <w:tcBorders>
              <w:top w:val="single" w:sz="4" w:space="0" w:color="000000"/>
              <w:left w:val="single" w:sz="4" w:space="0" w:color="000000"/>
              <w:bottom w:val="single" w:sz="4" w:space="0" w:color="000000"/>
              <w:right w:val="single" w:sz="4" w:space="0" w:color="000000"/>
            </w:tcBorders>
            <w:vAlign w:val="center"/>
          </w:tcPr>
          <w:p w14:paraId="47F0064F" w14:textId="77777777" w:rsidR="000F4A08" w:rsidRPr="00871294" w:rsidRDefault="000F4A08" w:rsidP="003C0864">
            <w:pPr>
              <w:jc w:val="center"/>
              <w:rPr>
                <w:lang w:val="uk-UA"/>
              </w:rPr>
            </w:pPr>
            <w:r w:rsidRPr="00871294">
              <w:rPr>
                <w:lang w:val="uk-UA"/>
              </w:rPr>
              <w:t>585,06</w:t>
            </w:r>
          </w:p>
        </w:tc>
        <w:tc>
          <w:tcPr>
            <w:tcW w:w="1134" w:type="dxa"/>
            <w:tcBorders>
              <w:top w:val="single" w:sz="4" w:space="0" w:color="000000"/>
              <w:left w:val="single" w:sz="4" w:space="0" w:color="000000"/>
              <w:bottom w:val="single" w:sz="4" w:space="0" w:color="000000"/>
              <w:right w:val="single" w:sz="4" w:space="0" w:color="000000"/>
            </w:tcBorders>
            <w:vAlign w:val="center"/>
          </w:tcPr>
          <w:p w14:paraId="5E2EDFF6" w14:textId="77777777" w:rsidR="000F4A08" w:rsidRPr="00871294" w:rsidRDefault="000F4A08" w:rsidP="003C0864">
            <w:pPr>
              <w:jc w:val="center"/>
              <w:rPr>
                <w:lang w:val="uk-UA"/>
              </w:rPr>
            </w:pPr>
            <w:r w:rsidRPr="00871294">
              <w:rPr>
                <w:lang w:val="uk-UA"/>
              </w:rPr>
              <w:t>579,65</w:t>
            </w:r>
          </w:p>
        </w:tc>
        <w:tc>
          <w:tcPr>
            <w:tcW w:w="1134" w:type="dxa"/>
            <w:tcBorders>
              <w:top w:val="single" w:sz="4" w:space="0" w:color="000000"/>
              <w:left w:val="single" w:sz="4" w:space="0" w:color="000000"/>
              <w:bottom w:val="single" w:sz="4" w:space="0" w:color="000000"/>
              <w:right w:val="single" w:sz="4" w:space="0" w:color="000000"/>
            </w:tcBorders>
            <w:vAlign w:val="center"/>
          </w:tcPr>
          <w:p w14:paraId="4752C359" w14:textId="77777777" w:rsidR="000F4A08" w:rsidRPr="00871294" w:rsidRDefault="000F4A08" w:rsidP="003C0864">
            <w:pPr>
              <w:jc w:val="center"/>
              <w:rPr>
                <w:lang w:val="uk-UA"/>
              </w:rPr>
            </w:pPr>
            <w:r w:rsidRPr="00871294">
              <w:rPr>
                <w:lang w:val="uk-UA"/>
              </w:rPr>
              <w:t>574,24</w:t>
            </w:r>
          </w:p>
        </w:tc>
        <w:tc>
          <w:tcPr>
            <w:tcW w:w="1134" w:type="dxa"/>
            <w:tcBorders>
              <w:top w:val="single" w:sz="4" w:space="0" w:color="000000"/>
              <w:left w:val="single" w:sz="4" w:space="0" w:color="000000"/>
              <w:bottom w:val="single" w:sz="4" w:space="0" w:color="000000"/>
              <w:right w:val="single" w:sz="4" w:space="0" w:color="000000"/>
            </w:tcBorders>
            <w:vAlign w:val="center"/>
          </w:tcPr>
          <w:p w14:paraId="4D1D0526" w14:textId="77777777" w:rsidR="000F4A08" w:rsidRPr="00871294" w:rsidRDefault="000F4A08" w:rsidP="003C0864">
            <w:pPr>
              <w:jc w:val="center"/>
              <w:rPr>
                <w:lang w:val="uk-UA"/>
              </w:rPr>
            </w:pPr>
            <w:r w:rsidRPr="00871294">
              <w:rPr>
                <w:lang w:val="uk-UA"/>
              </w:rPr>
              <w:t>568,83</w:t>
            </w:r>
          </w:p>
        </w:tc>
        <w:tc>
          <w:tcPr>
            <w:tcW w:w="1134" w:type="dxa"/>
            <w:tcBorders>
              <w:top w:val="single" w:sz="4" w:space="0" w:color="000000"/>
              <w:left w:val="single" w:sz="4" w:space="0" w:color="000000"/>
              <w:bottom w:val="single" w:sz="4" w:space="0" w:color="000000"/>
              <w:right w:val="single" w:sz="4" w:space="0" w:color="000000"/>
            </w:tcBorders>
            <w:vAlign w:val="center"/>
          </w:tcPr>
          <w:p w14:paraId="6D5B5825" w14:textId="77777777" w:rsidR="000F4A08" w:rsidRPr="00871294" w:rsidRDefault="000F4A08" w:rsidP="003C0864">
            <w:pPr>
              <w:jc w:val="center"/>
              <w:rPr>
                <w:lang w:val="uk-UA"/>
              </w:rPr>
            </w:pPr>
            <w:r w:rsidRPr="00871294">
              <w:rPr>
                <w:lang w:val="uk-UA"/>
              </w:rPr>
              <w:t>563,42</w:t>
            </w:r>
          </w:p>
        </w:tc>
        <w:tc>
          <w:tcPr>
            <w:tcW w:w="1134" w:type="dxa"/>
            <w:tcBorders>
              <w:top w:val="single" w:sz="4" w:space="0" w:color="000000"/>
              <w:left w:val="single" w:sz="4" w:space="0" w:color="000000"/>
              <w:bottom w:val="single" w:sz="4" w:space="0" w:color="000000"/>
              <w:right w:val="single" w:sz="4" w:space="0" w:color="000000"/>
            </w:tcBorders>
            <w:vAlign w:val="center"/>
          </w:tcPr>
          <w:p w14:paraId="64517F5F" w14:textId="77777777" w:rsidR="000F4A08" w:rsidRPr="00871294" w:rsidRDefault="000F4A08" w:rsidP="003C0864">
            <w:pPr>
              <w:jc w:val="center"/>
              <w:rPr>
                <w:lang w:val="uk-UA"/>
              </w:rPr>
            </w:pPr>
            <w:r w:rsidRPr="00871294">
              <w:rPr>
                <w:lang w:val="uk-UA"/>
              </w:rPr>
              <w:t>558,01</w:t>
            </w:r>
          </w:p>
        </w:tc>
        <w:tc>
          <w:tcPr>
            <w:tcW w:w="1134" w:type="dxa"/>
            <w:tcBorders>
              <w:top w:val="single" w:sz="4" w:space="0" w:color="000000"/>
              <w:left w:val="single" w:sz="4" w:space="0" w:color="000000"/>
              <w:bottom w:val="single" w:sz="4" w:space="0" w:color="000000"/>
              <w:right w:val="single" w:sz="4" w:space="0" w:color="000000"/>
            </w:tcBorders>
            <w:vAlign w:val="center"/>
          </w:tcPr>
          <w:p w14:paraId="25904A23" w14:textId="77777777" w:rsidR="000F4A08" w:rsidRPr="00871294" w:rsidRDefault="000F4A08" w:rsidP="003C0864">
            <w:pPr>
              <w:jc w:val="center"/>
              <w:rPr>
                <w:lang w:val="uk-UA"/>
              </w:rPr>
            </w:pPr>
            <w:r w:rsidRPr="00871294">
              <w:rPr>
                <w:lang w:val="uk-UA"/>
              </w:rPr>
              <w:t>552,6</w:t>
            </w:r>
          </w:p>
        </w:tc>
      </w:tr>
      <w:tr w:rsidR="000F4A08" w:rsidRPr="00871294" w14:paraId="68D10187"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582BAE0C" w14:textId="77777777" w:rsidR="000F4A08" w:rsidRPr="00871294" w:rsidRDefault="000F4A08" w:rsidP="003C0864">
            <w:pPr>
              <w:ind w:left="-108" w:firstLine="108"/>
              <w:jc w:val="both"/>
              <w:rPr>
                <w:lang w:val="uk-UA"/>
              </w:rPr>
            </w:pPr>
            <w:r w:rsidRPr="00871294">
              <w:rPr>
                <w:lang w:val="uk-UA"/>
              </w:rPr>
              <w:t>сільського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1EC0D7C8" w14:textId="77777777" w:rsidR="000F4A08" w:rsidRPr="00871294" w:rsidRDefault="000F4A08" w:rsidP="003C0864">
            <w:pPr>
              <w:jc w:val="center"/>
              <w:rPr>
                <w:lang w:val="uk-UA"/>
              </w:rPr>
            </w:pPr>
            <w:r w:rsidRPr="00871294">
              <w:rPr>
                <w:lang w:val="uk-UA"/>
              </w:rPr>
              <w:t>260,08</w:t>
            </w:r>
          </w:p>
        </w:tc>
        <w:tc>
          <w:tcPr>
            <w:tcW w:w="1134" w:type="dxa"/>
            <w:tcBorders>
              <w:top w:val="single" w:sz="4" w:space="0" w:color="000000"/>
              <w:left w:val="single" w:sz="4" w:space="0" w:color="000000"/>
              <w:bottom w:val="single" w:sz="4" w:space="0" w:color="000000"/>
              <w:right w:val="single" w:sz="4" w:space="0" w:color="000000"/>
            </w:tcBorders>
            <w:vAlign w:val="center"/>
          </w:tcPr>
          <w:p w14:paraId="6722C9D4" w14:textId="77777777" w:rsidR="000F4A08" w:rsidRPr="00871294" w:rsidRDefault="000F4A08" w:rsidP="003C0864">
            <w:pPr>
              <w:jc w:val="center"/>
              <w:rPr>
                <w:lang w:val="uk-UA"/>
              </w:rPr>
            </w:pPr>
            <w:r w:rsidRPr="00871294">
              <w:rPr>
                <w:lang w:val="uk-UA"/>
              </w:rPr>
              <w:t>252,06</w:t>
            </w:r>
          </w:p>
        </w:tc>
        <w:tc>
          <w:tcPr>
            <w:tcW w:w="1134" w:type="dxa"/>
            <w:tcBorders>
              <w:top w:val="single" w:sz="4" w:space="0" w:color="000000"/>
              <w:left w:val="single" w:sz="4" w:space="0" w:color="000000"/>
              <w:bottom w:val="single" w:sz="4" w:space="0" w:color="000000"/>
              <w:right w:val="single" w:sz="4" w:space="0" w:color="000000"/>
            </w:tcBorders>
            <w:vAlign w:val="center"/>
          </w:tcPr>
          <w:p w14:paraId="3CA5B05E" w14:textId="77777777" w:rsidR="000F4A08" w:rsidRPr="00871294" w:rsidRDefault="000F4A08" w:rsidP="003C0864">
            <w:pPr>
              <w:jc w:val="center"/>
              <w:rPr>
                <w:lang w:val="uk-UA"/>
              </w:rPr>
            </w:pPr>
            <w:r w:rsidRPr="00871294">
              <w:rPr>
                <w:lang w:val="uk-UA"/>
              </w:rPr>
              <w:t>244,04</w:t>
            </w:r>
          </w:p>
        </w:tc>
        <w:tc>
          <w:tcPr>
            <w:tcW w:w="1134" w:type="dxa"/>
            <w:tcBorders>
              <w:top w:val="single" w:sz="4" w:space="0" w:color="000000"/>
              <w:left w:val="single" w:sz="4" w:space="0" w:color="000000"/>
              <w:bottom w:val="single" w:sz="4" w:space="0" w:color="000000"/>
              <w:right w:val="single" w:sz="4" w:space="0" w:color="000000"/>
            </w:tcBorders>
            <w:vAlign w:val="center"/>
          </w:tcPr>
          <w:p w14:paraId="3B6BE4A2" w14:textId="77777777" w:rsidR="000F4A08" w:rsidRPr="00871294" w:rsidRDefault="000F4A08" w:rsidP="003C0864">
            <w:pPr>
              <w:jc w:val="center"/>
              <w:rPr>
                <w:lang w:val="uk-UA"/>
              </w:rPr>
            </w:pPr>
            <w:r w:rsidRPr="00871294">
              <w:rPr>
                <w:lang w:val="uk-UA"/>
              </w:rPr>
              <w:t>236,02</w:t>
            </w:r>
          </w:p>
        </w:tc>
        <w:tc>
          <w:tcPr>
            <w:tcW w:w="1134" w:type="dxa"/>
            <w:tcBorders>
              <w:top w:val="single" w:sz="4" w:space="0" w:color="000000"/>
              <w:left w:val="single" w:sz="4" w:space="0" w:color="000000"/>
              <w:bottom w:val="single" w:sz="4" w:space="0" w:color="000000"/>
              <w:right w:val="single" w:sz="4" w:space="0" w:color="000000"/>
            </w:tcBorders>
            <w:vAlign w:val="center"/>
          </w:tcPr>
          <w:p w14:paraId="352EF691" w14:textId="77777777" w:rsidR="000F4A08" w:rsidRPr="00871294" w:rsidRDefault="000F4A08" w:rsidP="003C0864">
            <w:pPr>
              <w:jc w:val="center"/>
              <w:rPr>
                <w:lang w:val="uk-UA"/>
              </w:rPr>
            </w:pPr>
            <w:r w:rsidRPr="00871294">
              <w:rPr>
                <w:lang w:val="uk-UA"/>
              </w:rPr>
              <w:t>228,00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5B5D8BD" w14:textId="77777777" w:rsidR="000F4A08" w:rsidRPr="00871294" w:rsidRDefault="000F4A08" w:rsidP="003C0864">
            <w:pPr>
              <w:jc w:val="center"/>
              <w:rPr>
                <w:lang w:val="uk-UA"/>
              </w:rPr>
            </w:pPr>
            <w:r w:rsidRPr="00871294">
              <w:rPr>
                <w:lang w:val="uk-UA"/>
              </w:rPr>
              <w:t>219,98</w:t>
            </w:r>
          </w:p>
        </w:tc>
        <w:tc>
          <w:tcPr>
            <w:tcW w:w="1134" w:type="dxa"/>
            <w:tcBorders>
              <w:top w:val="single" w:sz="4" w:space="0" w:color="000000"/>
              <w:left w:val="single" w:sz="4" w:space="0" w:color="000000"/>
              <w:bottom w:val="single" w:sz="4" w:space="0" w:color="000000"/>
              <w:right w:val="single" w:sz="4" w:space="0" w:color="000000"/>
            </w:tcBorders>
            <w:vAlign w:val="center"/>
          </w:tcPr>
          <w:p w14:paraId="0C48B01E" w14:textId="77777777" w:rsidR="000F4A08" w:rsidRPr="00871294" w:rsidRDefault="000F4A08" w:rsidP="003C0864">
            <w:pPr>
              <w:jc w:val="center"/>
              <w:rPr>
                <w:lang w:val="uk-UA"/>
              </w:rPr>
            </w:pPr>
            <w:r w:rsidRPr="00871294">
              <w:rPr>
                <w:lang w:val="uk-UA"/>
              </w:rPr>
              <w:t>211,96</w:t>
            </w:r>
          </w:p>
        </w:tc>
        <w:tc>
          <w:tcPr>
            <w:tcW w:w="1134" w:type="dxa"/>
            <w:tcBorders>
              <w:top w:val="single" w:sz="4" w:space="0" w:color="000000"/>
              <w:left w:val="single" w:sz="4" w:space="0" w:color="000000"/>
              <w:bottom w:val="single" w:sz="4" w:space="0" w:color="000000"/>
              <w:right w:val="single" w:sz="4" w:space="0" w:color="000000"/>
            </w:tcBorders>
            <w:vAlign w:val="center"/>
          </w:tcPr>
          <w:p w14:paraId="5B992020" w14:textId="77777777" w:rsidR="000F4A08" w:rsidRPr="00871294" w:rsidRDefault="000F4A08" w:rsidP="003C0864">
            <w:pPr>
              <w:jc w:val="center"/>
              <w:rPr>
                <w:lang w:val="uk-UA"/>
              </w:rPr>
            </w:pPr>
            <w:r w:rsidRPr="00871294">
              <w:rPr>
                <w:lang w:val="uk-UA"/>
              </w:rPr>
              <w:t>203,94</w:t>
            </w:r>
          </w:p>
        </w:tc>
        <w:tc>
          <w:tcPr>
            <w:tcW w:w="1134" w:type="dxa"/>
            <w:tcBorders>
              <w:top w:val="single" w:sz="4" w:space="0" w:color="000000"/>
              <w:left w:val="single" w:sz="4" w:space="0" w:color="000000"/>
              <w:bottom w:val="single" w:sz="4" w:space="0" w:color="000000"/>
              <w:right w:val="single" w:sz="4" w:space="0" w:color="000000"/>
            </w:tcBorders>
            <w:vAlign w:val="center"/>
          </w:tcPr>
          <w:p w14:paraId="1C72526E" w14:textId="77777777" w:rsidR="000F4A08" w:rsidRPr="00871294" w:rsidRDefault="000F4A08" w:rsidP="003C0864">
            <w:pPr>
              <w:jc w:val="center"/>
              <w:rPr>
                <w:lang w:val="uk-UA"/>
              </w:rPr>
            </w:pPr>
            <w:r w:rsidRPr="00871294">
              <w:rPr>
                <w:lang w:val="uk-UA"/>
              </w:rPr>
              <w:t>195,92</w:t>
            </w:r>
          </w:p>
        </w:tc>
      </w:tr>
      <w:tr w:rsidR="000F4A08" w:rsidRPr="00871294" w14:paraId="6D59A505"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35348165" w14:textId="77777777" w:rsidR="000F4A08" w:rsidRPr="00871294" w:rsidRDefault="000F4A08" w:rsidP="003C0864">
            <w:pPr>
              <w:ind w:left="-108"/>
              <w:jc w:val="both"/>
              <w:rPr>
                <w:lang w:val="uk-UA"/>
              </w:rPr>
            </w:pPr>
            <w:r w:rsidRPr="00871294">
              <w:rPr>
                <w:lang w:val="uk-UA"/>
              </w:rPr>
              <w:t>Утворення ПВ в домогосподарствах, тис. м</w:t>
            </w:r>
            <w:r w:rsidRPr="00871294">
              <w:rPr>
                <w:vertAlign w:val="superscript"/>
                <w:lang w:val="uk-UA"/>
              </w:rPr>
              <w:t>3</w:t>
            </w:r>
            <w:r w:rsidRPr="00871294">
              <w:rPr>
                <w:lang w:val="uk-UA"/>
              </w:rPr>
              <w:t xml:space="preserve"> у т. ч.:</w:t>
            </w:r>
          </w:p>
        </w:tc>
        <w:tc>
          <w:tcPr>
            <w:tcW w:w="1134" w:type="dxa"/>
            <w:tcBorders>
              <w:top w:val="single" w:sz="4" w:space="0" w:color="000000"/>
              <w:left w:val="single" w:sz="4" w:space="0" w:color="000000"/>
              <w:bottom w:val="single" w:sz="4" w:space="0" w:color="000000"/>
              <w:right w:val="single" w:sz="4" w:space="0" w:color="000000"/>
            </w:tcBorders>
            <w:vAlign w:val="center"/>
          </w:tcPr>
          <w:p w14:paraId="3A54C201" w14:textId="77777777" w:rsidR="000F4A08" w:rsidRPr="00871294" w:rsidRDefault="000F4A08" w:rsidP="003C0864">
            <w:pPr>
              <w:jc w:val="center"/>
              <w:rPr>
                <w:lang w:val="uk-UA"/>
              </w:rPr>
            </w:pPr>
            <w:r w:rsidRPr="00871294">
              <w:rPr>
                <w:lang w:val="uk-UA"/>
              </w:rPr>
              <w:t>1563,07</w:t>
            </w:r>
          </w:p>
        </w:tc>
        <w:tc>
          <w:tcPr>
            <w:tcW w:w="1134" w:type="dxa"/>
            <w:tcBorders>
              <w:top w:val="single" w:sz="4" w:space="0" w:color="000000"/>
              <w:left w:val="single" w:sz="4" w:space="0" w:color="000000"/>
              <w:bottom w:val="single" w:sz="4" w:space="0" w:color="000000"/>
              <w:right w:val="single" w:sz="4" w:space="0" w:color="000000"/>
            </w:tcBorders>
            <w:vAlign w:val="center"/>
          </w:tcPr>
          <w:p w14:paraId="60A370AF" w14:textId="77777777" w:rsidR="000F4A08" w:rsidRPr="00871294" w:rsidRDefault="000F4A08" w:rsidP="003C0864">
            <w:pPr>
              <w:jc w:val="center"/>
              <w:rPr>
                <w:lang w:val="uk-UA"/>
              </w:rPr>
            </w:pPr>
            <w:r w:rsidRPr="00871294">
              <w:rPr>
                <w:lang w:val="uk-UA"/>
              </w:rPr>
              <w:t>1538,60</w:t>
            </w:r>
          </w:p>
        </w:tc>
        <w:tc>
          <w:tcPr>
            <w:tcW w:w="1134" w:type="dxa"/>
            <w:tcBorders>
              <w:top w:val="single" w:sz="4" w:space="0" w:color="000000"/>
              <w:left w:val="single" w:sz="4" w:space="0" w:color="000000"/>
              <w:bottom w:val="single" w:sz="4" w:space="0" w:color="000000"/>
              <w:right w:val="single" w:sz="4" w:space="0" w:color="000000"/>
            </w:tcBorders>
            <w:vAlign w:val="center"/>
          </w:tcPr>
          <w:p w14:paraId="7926DEFC" w14:textId="77777777" w:rsidR="000F4A08" w:rsidRPr="00871294" w:rsidRDefault="000F4A08" w:rsidP="003C0864">
            <w:pPr>
              <w:jc w:val="center"/>
              <w:rPr>
                <w:lang w:val="uk-UA"/>
              </w:rPr>
            </w:pPr>
            <w:r w:rsidRPr="00871294">
              <w:rPr>
                <w:lang w:val="uk-UA"/>
              </w:rPr>
              <w:t>1514,13</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55B96" w14:textId="77777777" w:rsidR="000F4A08" w:rsidRPr="00871294" w:rsidRDefault="000F4A08" w:rsidP="003C0864">
            <w:pPr>
              <w:jc w:val="center"/>
              <w:rPr>
                <w:lang w:val="uk-UA"/>
              </w:rPr>
            </w:pPr>
            <w:r w:rsidRPr="00871294">
              <w:rPr>
                <w:lang w:val="uk-UA"/>
              </w:rPr>
              <w:t>1489,66</w:t>
            </w:r>
          </w:p>
        </w:tc>
        <w:tc>
          <w:tcPr>
            <w:tcW w:w="1134" w:type="dxa"/>
            <w:tcBorders>
              <w:top w:val="single" w:sz="4" w:space="0" w:color="000000"/>
              <w:left w:val="single" w:sz="4" w:space="0" w:color="000000"/>
              <w:bottom w:val="single" w:sz="4" w:space="0" w:color="000000"/>
              <w:right w:val="single" w:sz="4" w:space="0" w:color="000000"/>
            </w:tcBorders>
            <w:vAlign w:val="center"/>
          </w:tcPr>
          <w:p w14:paraId="76D77503" w14:textId="77777777" w:rsidR="000F4A08" w:rsidRPr="00871294" w:rsidRDefault="000F4A08" w:rsidP="003C0864">
            <w:pPr>
              <w:jc w:val="center"/>
              <w:rPr>
                <w:lang w:val="uk-UA"/>
              </w:rPr>
            </w:pPr>
            <w:r w:rsidRPr="00871294">
              <w:rPr>
                <w:lang w:val="uk-UA"/>
              </w:rPr>
              <w:t>1465,19</w:t>
            </w:r>
          </w:p>
        </w:tc>
        <w:tc>
          <w:tcPr>
            <w:tcW w:w="1134" w:type="dxa"/>
            <w:tcBorders>
              <w:top w:val="single" w:sz="4" w:space="0" w:color="000000"/>
              <w:left w:val="single" w:sz="4" w:space="0" w:color="000000"/>
              <w:bottom w:val="single" w:sz="4" w:space="0" w:color="000000"/>
              <w:right w:val="single" w:sz="4" w:space="0" w:color="000000"/>
            </w:tcBorders>
            <w:vAlign w:val="center"/>
          </w:tcPr>
          <w:p w14:paraId="42B0E708" w14:textId="77777777" w:rsidR="000F4A08" w:rsidRPr="00871294" w:rsidRDefault="000F4A08" w:rsidP="003C0864">
            <w:pPr>
              <w:jc w:val="center"/>
              <w:rPr>
                <w:lang w:val="uk-UA"/>
              </w:rPr>
            </w:pPr>
            <w:r w:rsidRPr="00871294">
              <w:rPr>
                <w:lang w:val="uk-UA"/>
              </w:rPr>
              <w:t>1440,73</w:t>
            </w:r>
          </w:p>
        </w:tc>
        <w:tc>
          <w:tcPr>
            <w:tcW w:w="1134" w:type="dxa"/>
            <w:tcBorders>
              <w:top w:val="single" w:sz="4" w:space="0" w:color="000000"/>
              <w:left w:val="single" w:sz="4" w:space="0" w:color="000000"/>
              <w:bottom w:val="single" w:sz="4" w:space="0" w:color="000000"/>
              <w:right w:val="single" w:sz="4" w:space="0" w:color="000000"/>
            </w:tcBorders>
            <w:vAlign w:val="center"/>
          </w:tcPr>
          <w:p w14:paraId="179BE9F6" w14:textId="77777777" w:rsidR="000F4A08" w:rsidRPr="00871294" w:rsidRDefault="000F4A08" w:rsidP="003C0864">
            <w:pPr>
              <w:jc w:val="center"/>
              <w:rPr>
                <w:lang w:val="uk-UA"/>
              </w:rPr>
            </w:pPr>
            <w:r w:rsidRPr="00871294">
              <w:rPr>
                <w:lang w:val="uk-UA"/>
              </w:rPr>
              <w:t>1416,26</w:t>
            </w:r>
          </w:p>
        </w:tc>
        <w:tc>
          <w:tcPr>
            <w:tcW w:w="1134" w:type="dxa"/>
            <w:tcBorders>
              <w:top w:val="single" w:sz="4" w:space="0" w:color="000000"/>
              <w:left w:val="single" w:sz="4" w:space="0" w:color="000000"/>
              <w:bottom w:val="single" w:sz="4" w:space="0" w:color="000000"/>
              <w:right w:val="single" w:sz="4" w:space="0" w:color="000000"/>
            </w:tcBorders>
            <w:vAlign w:val="center"/>
          </w:tcPr>
          <w:p w14:paraId="536B43DB" w14:textId="77777777" w:rsidR="000F4A08" w:rsidRPr="00871294" w:rsidRDefault="000F4A08" w:rsidP="003C0864">
            <w:pPr>
              <w:jc w:val="center"/>
              <w:rPr>
                <w:lang w:val="uk-UA"/>
              </w:rPr>
            </w:pPr>
            <w:r w:rsidRPr="00871294">
              <w:rPr>
                <w:lang w:val="uk-UA"/>
              </w:rPr>
              <w:t>1391,79</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6F8F5" w14:textId="77777777" w:rsidR="000F4A08" w:rsidRPr="00871294" w:rsidRDefault="000F4A08" w:rsidP="003C0864">
            <w:pPr>
              <w:jc w:val="center"/>
              <w:rPr>
                <w:lang w:val="uk-UA"/>
              </w:rPr>
            </w:pPr>
            <w:r w:rsidRPr="00871294">
              <w:rPr>
                <w:lang w:val="uk-UA"/>
              </w:rPr>
              <w:t>1367,32</w:t>
            </w:r>
          </w:p>
        </w:tc>
      </w:tr>
      <w:tr w:rsidR="000F4A08" w:rsidRPr="00871294" w14:paraId="74529BF0"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tcPr>
          <w:p w14:paraId="231C9EBD" w14:textId="77777777" w:rsidR="000F4A08" w:rsidRPr="00871294" w:rsidRDefault="000F4A08" w:rsidP="003C0864">
            <w:pPr>
              <w:widowControl w:val="0"/>
              <w:jc w:val="both"/>
              <w:rPr>
                <w:lang w:val="uk-UA"/>
              </w:rPr>
            </w:pPr>
            <w:r w:rsidRPr="00871294">
              <w:rPr>
                <w:lang w:val="uk-UA"/>
              </w:rPr>
              <w:t>міські поселення</w:t>
            </w:r>
          </w:p>
        </w:tc>
        <w:tc>
          <w:tcPr>
            <w:tcW w:w="1134" w:type="dxa"/>
            <w:tcBorders>
              <w:top w:val="single" w:sz="4" w:space="0" w:color="000000"/>
              <w:left w:val="single" w:sz="4" w:space="0" w:color="000000"/>
              <w:bottom w:val="single" w:sz="4" w:space="0" w:color="000000"/>
              <w:right w:val="single" w:sz="4" w:space="0" w:color="000000"/>
            </w:tcBorders>
            <w:vAlign w:val="center"/>
          </w:tcPr>
          <w:p w14:paraId="1C027E1F" w14:textId="77777777" w:rsidR="000F4A08" w:rsidRPr="00871294" w:rsidRDefault="000F4A08" w:rsidP="003C0864">
            <w:pPr>
              <w:jc w:val="center"/>
              <w:rPr>
                <w:lang w:val="uk-UA"/>
              </w:rPr>
            </w:pPr>
            <w:r w:rsidRPr="00871294">
              <w:rPr>
                <w:lang w:val="uk-UA"/>
              </w:rPr>
              <w:t>1090,71</w:t>
            </w:r>
          </w:p>
        </w:tc>
        <w:tc>
          <w:tcPr>
            <w:tcW w:w="1134" w:type="dxa"/>
            <w:tcBorders>
              <w:top w:val="single" w:sz="4" w:space="0" w:color="000000"/>
              <w:left w:val="single" w:sz="4" w:space="0" w:color="000000"/>
              <w:bottom w:val="single" w:sz="4" w:space="0" w:color="000000"/>
              <w:right w:val="single" w:sz="4" w:space="0" w:color="000000"/>
            </w:tcBorders>
            <w:vAlign w:val="center"/>
          </w:tcPr>
          <w:p w14:paraId="26AD2D5A" w14:textId="77777777" w:rsidR="000F4A08" w:rsidRPr="00871294" w:rsidRDefault="000F4A08" w:rsidP="003C0864">
            <w:pPr>
              <w:jc w:val="center"/>
              <w:rPr>
                <w:lang w:val="uk-UA"/>
              </w:rPr>
            </w:pPr>
            <w:r w:rsidRPr="00871294">
              <w:rPr>
                <w:lang w:val="uk-UA"/>
              </w:rPr>
              <w:t>1080,81</w:t>
            </w:r>
          </w:p>
        </w:tc>
        <w:tc>
          <w:tcPr>
            <w:tcW w:w="1134" w:type="dxa"/>
            <w:tcBorders>
              <w:top w:val="single" w:sz="4" w:space="0" w:color="000000"/>
              <w:left w:val="single" w:sz="4" w:space="0" w:color="000000"/>
              <w:bottom w:val="single" w:sz="4" w:space="0" w:color="000000"/>
              <w:right w:val="single" w:sz="4" w:space="0" w:color="000000"/>
            </w:tcBorders>
            <w:vAlign w:val="center"/>
          </w:tcPr>
          <w:p w14:paraId="5CB1911D" w14:textId="77777777" w:rsidR="000F4A08" w:rsidRPr="00871294" w:rsidRDefault="000F4A08" w:rsidP="003C0864">
            <w:pPr>
              <w:jc w:val="center"/>
              <w:rPr>
                <w:lang w:val="uk-UA"/>
              </w:rPr>
            </w:pPr>
            <w:r w:rsidRPr="00871294">
              <w:rPr>
                <w:lang w:val="uk-UA"/>
              </w:rPr>
              <w:t>1070,91</w:t>
            </w:r>
          </w:p>
        </w:tc>
        <w:tc>
          <w:tcPr>
            <w:tcW w:w="1134" w:type="dxa"/>
            <w:tcBorders>
              <w:top w:val="single" w:sz="4" w:space="0" w:color="000000"/>
              <w:left w:val="single" w:sz="4" w:space="0" w:color="000000"/>
              <w:bottom w:val="single" w:sz="4" w:space="0" w:color="000000"/>
              <w:right w:val="single" w:sz="4" w:space="0" w:color="000000"/>
            </w:tcBorders>
            <w:vAlign w:val="center"/>
          </w:tcPr>
          <w:p w14:paraId="2318E0F3" w14:textId="77777777" w:rsidR="000F4A08" w:rsidRPr="00871294" w:rsidRDefault="000F4A08" w:rsidP="003C0864">
            <w:pPr>
              <w:jc w:val="center"/>
              <w:rPr>
                <w:lang w:val="uk-UA"/>
              </w:rPr>
            </w:pPr>
            <w:r w:rsidRPr="00871294">
              <w:rPr>
                <w:lang w:val="uk-UA"/>
              </w:rPr>
              <w:t>1061,00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7A94D6" w14:textId="77777777" w:rsidR="000F4A08" w:rsidRPr="00871294" w:rsidRDefault="000F4A08" w:rsidP="003C0864">
            <w:pPr>
              <w:jc w:val="center"/>
              <w:rPr>
                <w:lang w:val="uk-UA"/>
              </w:rPr>
            </w:pPr>
            <w:r w:rsidRPr="00871294">
              <w:rPr>
                <w:lang w:val="uk-UA"/>
              </w:rPr>
              <w:t>1051,10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5AC7EF4" w14:textId="77777777" w:rsidR="000F4A08" w:rsidRPr="00871294" w:rsidRDefault="000F4A08" w:rsidP="003C0864">
            <w:pPr>
              <w:jc w:val="center"/>
              <w:rPr>
                <w:lang w:val="uk-UA"/>
              </w:rPr>
            </w:pPr>
            <w:r w:rsidRPr="00871294">
              <w:rPr>
                <w:lang w:val="uk-UA"/>
              </w:rPr>
              <w:t>1041,20</w:t>
            </w:r>
          </w:p>
        </w:tc>
        <w:tc>
          <w:tcPr>
            <w:tcW w:w="1134" w:type="dxa"/>
            <w:tcBorders>
              <w:top w:val="single" w:sz="4" w:space="0" w:color="000000"/>
              <w:left w:val="single" w:sz="4" w:space="0" w:color="000000"/>
              <w:bottom w:val="single" w:sz="4" w:space="0" w:color="000000"/>
              <w:right w:val="single" w:sz="4" w:space="0" w:color="000000"/>
            </w:tcBorders>
            <w:vAlign w:val="center"/>
          </w:tcPr>
          <w:p w14:paraId="558F2CBB" w14:textId="77777777" w:rsidR="000F4A08" w:rsidRPr="00871294" w:rsidRDefault="000F4A08" w:rsidP="003C0864">
            <w:pPr>
              <w:jc w:val="center"/>
              <w:rPr>
                <w:lang w:val="uk-UA"/>
              </w:rPr>
            </w:pPr>
            <w:r w:rsidRPr="00871294">
              <w:rPr>
                <w:lang w:val="uk-UA"/>
              </w:rPr>
              <w:t>1031,30</w:t>
            </w:r>
          </w:p>
        </w:tc>
        <w:tc>
          <w:tcPr>
            <w:tcW w:w="1134" w:type="dxa"/>
            <w:tcBorders>
              <w:top w:val="single" w:sz="4" w:space="0" w:color="000000"/>
              <w:left w:val="single" w:sz="4" w:space="0" w:color="000000"/>
              <w:bottom w:val="single" w:sz="4" w:space="0" w:color="000000"/>
              <w:right w:val="single" w:sz="4" w:space="0" w:color="000000"/>
            </w:tcBorders>
            <w:vAlign w:val="center"/>
          </w:tcPr>
          <w:p w14:paraId="70B3F6D2" w14:textId="77777777" w:rsidR="000F4A08" w:rsidRPr="00871294" w:rsidRDefault="000F4A08" w:rsidP="003C0864">
            <w:pPr>
              <w:jc w:val="center"/>
              <w:rPr>
                <w:lang w:val="uk-UA"/>
              </w:rPr>
            </w:pPr>
            <w:r w:rsidRPr="00871294">
              <w:rPr>
                <w:lang w:val="uk-UA"/>
              </w:rPr>
              <w:t>1021,39</w:t>
            </w:r>
          </w:p>
        </w:tc>
        <w:tc>
          <w:tcPr>
            <w:tcW w:w="1134" w:type="dxa"/>
            <w:tcBorders>
              <w:top w:val="single" w:sz="4" w:space="0" w:color="000000"/>
              <w:left w:val="single" w:sz="4" w:space="0" w:color="000000"/>
              <w:bottom w:val="single" w:sz="4" w:space="0" w:color="000000"/>
              <w:right w:val="single" w:sz="4" w:space="0" w:color="000000"/>
            </w:tcBorders>
            <w:vAlign w:val="center"/>
          </w:tcPr>
          <w:p w14:paraId="4310BDEA" w14:textId="77777777" w:rsidR="000F4A08" w:rsidRPr="00871294" w:rsidRDefault="000F4A08" w:rsidP="003C0864">
            <w:pPr>
              <w:jc w:val="center"/>
              <w:rPr>
                <w:lang w:val="uk-UA"/>
              </w:rPr>
            </w:pPr>
            <w:r w:rsidRPr="00871294">
              <w:rPr>
                <w:lang w:val="uk-UA"/>
              </w:rPr>
              <w:t>1011,49</w:t>
            </w:r>
          </w:p>
        </w:tc>
      </w:tr>
      <w:tr w:rsidR="000F4A08" w:rsidRPr="00871294" w14:paraId="7F38A3ED"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tcPr>
          <w:p w14:paraId="20352F8A" w14:textId="77777777" w:rsidR="000F4A08" w:rsidRPr="00871294" w:rsidRDefault="000F4A08" w:rsidP="003C0864">
            <w:pPr>
              <w:widowControl w:val="0"/>
              <w:jc w:val="both"/>
              <w:rPr>
                <w:lang w:val="uk-UA"/>
              </w:rPr>
            </w:pPr>
            <w:r w:rsidRPr="00871294">
              <w:rPr>
                <w:lang w:val="uk-UA"/>
              </w:rPr>
              <w:t>сільські поселення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36D8398" w14:textId="77777777" w:rsidR="000F4A08" w:rsidRPr="00871294" w:rsidRDefault="000F4A08" w:rsidP="003C0864">
            <w:pPr>
              <w:jc w:val="center"/>
              <w:rPr>
                <w:lang w:val="uk-UA"/>
              </w:rPr>
            </w:pPr>
            <w:r w:rsidRPr="00871294">
              <w:rPr>
                <w:lang w:val="uk-UA"/>
              </w:rPr>
              <w:t>472,36</w:t>
            </w:r>
          </w:p>
        </w:tc>
        <w:tc>
          <w:tcPr>
            <w:tcW w:w="1134" w:type="dxa"/>
            <w:tcBorders>
              <w:top w:val="single" w:sz="4" w:space="0" w:color="000000"/>
              <w:left w:val="single" w:sz="4" w:space="0" w:color="000000"/>
              <w:bottom w:val="single" w:sz="4" w:space="0" w:color="000000"/>
              <w:right w:val="single" w:sz="4" w:space="0" w:color="000000"/>
            </w:tcBorders>
            <w:vAlign w:val="center"/>
          </w:tcPr>
          <w:p w14:paraId="0B5E3C7B" w14:textId="77777777" w:rsidR="000F4A08" w:rsidRPr="00871294" w:rsidRDefault="000F4A08" w:rsidP="003C0864">
            <w:pPr>
              <w:jc w:val="center"/>
              <w:rPr>
                <w:lang w:val="uk-UA"/>
              </w:rPr>
            </w:pPr>
            <w:r w:rsidRPr="00871294">
              <w:rPr>
                <w:lang w:val="uk-UA"/>
              </w:rPr>
              <w:t>457,79</w:t>
            </w:r>
          </w:p>
        </w:tc>
        <w:tc>
          <w:tcPr>
            <w:tcW w:w="1134" w:type="dxa"/>
            <w:tcBorders>
              <w:top w:val="single" w:sz="4" w:space="0" w:color="000000"/>
              <w:left w:val="single" w:sz="4" w:space="0" w:color="000000"/>
              <w:bottom w:val="single" w:sz="4" w:space="0" w:color="000000"/>
              <w:right w:val="single" w:sz="4" w:space="0" w:color="000000"/>
            </w:tcBorders>
            <w:vAlign w:val="center"/>
          </w:tcPr>
          <w:p w14:paraId="3943017E" w14:textId="77777777" w:rsidR="000F4A08" w:rsidRPr="00871294" w:rsidRDefault="000F4A08" w:rsidP="003C0864">
            <w:pPr>
              <w:jc w:val="center"/>
              <w:rPr>
                <w:lang w:val="uk-UA"/>
              </w:rPr>
            </w:pPr>
            <w:r w:rsidRPr="00871294">
              <w:rPr>
                <w:lang w:val="uk-UA"/>
              </w:rPr>
              <w:t>443,23</w:t>
            </w:r>
          </w:p>
        </w:tc>
        <w:tc>
          <w:tcPr>
            <w:tcW w:w="1134" w:type="dxa"/>
            <w:tcBorders>
              <w:top w:val="single" w:sz="4" w:space="0" w:color="000000"/>
              <w:left w:val="single" w:sz="4" w:space="0" w:color="000000"/>
              <w:bottom w:val="single" w:sz="4" w:space="0" w:color="000000"/>
              <w:right w:val="single" w:sz="4" w:space="0" w:color="000000"/>
            </w:tcBorders>
            <w:vAlign w:val="center"/>
          </w:tcPr>
          <w:p w14:paraId="5A9D0B33" w14:textId="77777777" w:rsidR="000F4A08" w:rsidRPr="00871294" w:rsidRDefault="000F4A08" w:rsidP="003C0864">
            <w:pPr>
              <w:jc w:val="center"/>
              <w:rPr>
                <w:lang w:val="uk-UA"/>
              </w:rPr>
            </w:pPr>
            <w:r w:rsidRPr="00871294">
              <w:rPr>
                <w:lang w:val="uk-UA"/>
              </w:rPr>
              <w:t>428,66</w:t>
            </w:r>
          </w:p>
        </w:tc>
        <w:tc>
          <w:tcPr>
            <w:tcW w:w="1134" w:type="dxa"/>
            <w:tcBorders>
              <w:top w:val="single" w:sz="4" w:space="0" w:color="000000"/>
              <w:left w:val="single" w:sz="4" w:space="0" w:color="000000"/>
              <w:bottom w:val="single" w:sz="4" w:space="0" w:color="000000"/>
              <w:right w:val="single" w:sz="4" w:space="0" w:color="000000"/>
            </w:tcBorders>
            <w:vAlign w:val="center"/>
          </w:tcPr>
          <w:p w14:paraId="55C387DB" w14:textId="77777777" w:rsidR="000F4A08" w:rsidRPr="00871294" w:rsidRDefault="000F4A08" w:rsidP="003C0864">
            <w:pPr>
              <w:jc w:val="center"/>
              <w:rPr>
                <w:lang w:val="uk-UA"/>
              </w:rPr>
            </w:pPr>
            <w:r w:rsidRPr="00871294">
              <w:rPr>
                <w:lang w:val="uk-UA"/>
              </w:rPr>
              <w:t>414,09</w:t>
            </w:r>
          </w:p>
        </w:tc>
        <w:tc>
          <w:tcPr>
            <w:tcW w:w="1134" w:type="dxa"/>
            <w:tcBorders>
              <w:top w:val="single" w:sz="4" w:space="0" w:color="000000"/>
              <w:left w:val="single" w:sz="4" w:space="0" w:color="000000"/>
              <w:bottom w:val="single" w:sz="4" w:space="0" w:color="000000"/>
              <w:right w:val="single" w:sz="4" w:space="0" w:color="000000"/>
            </w:tcBorders>
            <w:vAlign w:val="center"/>
          </w:tcPr>
          <w:p w14:paraId="493FBEB7" w14:textId="77777777" w:rsidR="000F4A08" w:rsidRPr="00871294" w:rsidRDefault="000F4A08" w:rsidP="003C0864">
            <w:pPr>
              <w:jc w:val="center"/>
              <w:rPr>
                <w:lang w:val="uk-UA"/>
              </w:rPr>
            </w:pPr>
            <w:r w:rsidRPr="00871294">
              <w:rPr>
                <w:lang w:val="uk-UA"/>
              </w:rPr>
              <w:t>399,53</w:t>
            </w:r>
          </w:p>
        </w:tc>
        <w:tc>
          <w:tcPr>
            <w:tcW w:w="1134" w:type="dxa"/>
            <w:tcBorders>
              <w:top w:val="single" w:sz="4" w:space="0" w:color="000000"/>
              <w:left w:val="single" w:sz="4" w:space="0" w:color="000000"/>
              <w:bottom w:val="single" w:sz="4" w:space="0" w:color="000000"/>
              <w:right w:val="single" w:sz="4" w:space="0" w:color="000000"/>
            </w:tcBorders>
            <w:vAlign w:val="center"/>
          </w:tcPr>
          <w:p w14:paraId="2D844A5F" w14:textId="77777777" w:rsidR="000F4A08" w:rsidRPr="00871294" w:rsidRDefault="000F4A08" w:rsidP="003C0864">
            <w:pPr>
              <w:jc w:val="center"/>
              <w:rPr>
                <w:lang w:val="uk-UA"/>
              </w:rPr>
            </w:pPr>
            <w:r w:rsidRPr="00871294">
              <w:rPr>
                <w:lang w:val="uk-UA"/>
              </w:rPr>
              <w:t>384,96</w:t>
            </w:r>
          </w:p>
        </w:tc>
        <w:tc>
          <w:tcPr>
            <w:tcW w:w="1134" w:type="dxa"/>
            <w:tcBorders>
              <w:top w:val="single" w:sz="4" w:space="0" w:color="000000"/>
              <w:left w:val="single" w:sz="4" w:space="0" w:color="000000"/>
              <w:bottom w:val="single" w:sz="4" w:space="0" w:color="000000"/>
              <w:right w:val="single" w:sz="4" w:space="0" w:color="000000"/>
            </w:tcBorders>
            <w:vAlign w:val="center"/>
          </w:tcPr>
          <w:p w14:paraId="4725FAD3" w14:textId="77777777" w:rsidR="000F4A08" w:rsidRPr="00871294" w:rsidRDefault="000F4A08" w:rsidP="003C0864">
            <w:pPr>
              <w:jc w:val="center"/>
              <w:rPr>
                <w:lang w:val="uk-UA"/>
              </w:rPr>
            </w:pPr>
            <w:r w:rsidRPr="00871294">
              <w:rPr>
                <w:lang w:val="uk-UA"/>
              </w:rPr>
              <w:t>370,40</w:t>
            </w:r>
          </w:p>
        </w:tc>
        <w:tc>
          <w:tcPr>
            <w:tcW w:w="1134" w:type="dxa"/>
            <w:tcBorders>
              <w:top w:val="single" w:sz="4" w:space="0" w:color="000000"/>
              <w:left w:val="single" w:sz="4" w:space="0" w:color="000000"/>
              <w:bottom w:val="single" w:sz="4" w:space="0" w:color="000000"/>
              <w:right w:val="single" w:sz="4" w:space="0" w:color="000000"/>
            </w:tcBorders>
            <w:vAlign w:val="center"/>
          </w:tcPr>
          <w:p w14:paraId="1714421A" w14:textId="77777777" w:rsidR="000F4A08" w:rsidRPr="00871294" w:rsidRDefault="000F4A08" w:rsidP="003C0864">
            <w:pPr>
              <w:jc w:val="center"/>
              <w:rPr>
                <w:lang w:val="uk-UA"/>
              </w:rPr>
            </w:pPr>
            <w:r w:rsidRPr="00871294">
              <w:rPr>
                <w:lang w:val="uk-UA"/>
              </w:rPr>
              <w:t>355,83</w:t>
            </w:r>
          </w:p>
        </w:tc>
      </w:tr>
      <w:tr w:rsidR="000F4A08" w:rsidRPr="00871294" w14:paraId="51F4ADF5"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vAlign w:val="center"/>
          </w:tcPr>
          <w:p w14:paraId="3AF5BC0D" w14:textId="77777777" w:rsidR="000F4A08" w:rsidRPr="00871294" w:rsidRDefault="000F4A08" w:rsidP="003C0864">
            <w:pPr>
              <w:ind w:left="-108"/>
              <w:jc w:val="both"/>
              <w:rPr>
                <w:lang w:val="uk-UA"/>
              </w:rPr>
            </w:pPr>
            <w:r w:rsidRPr="00871294">
              <w:rPr>
                <w:lang w:val="uk-UA"/>
              </w:rPr>
              <w:t xml:space="preserve">Утворення ПВ в домогосподарствах, тис. </w:t>
            </w:r>
            <w:proofErr w:type="spellStart"/>
            <w:r w:rsidRPr="00871294">
              <w:rPr>
                <w:lang w:val="uk-UA"/>
              </w:rPr>
              <w:t>тонн</w:t>
            </w:r>
            <w:proofErr w:type="spellEnd"/>
            <w:r w:rsidRPr="00871294">
              <w:rPr>
                <w:lang w:val="uk-UA"/>
              </w:rPr>
              <w:t xml:space="preserve"> у т. ч.:</w:t>
            </w:r>
          </w:p>
        </w:tc>
        <w:tc>
          <w:tcPr>
            <w:tcW w:w="1134" w:type="dxa"/>
            <w:tcBorders>
              <w:top w:val="single" w:sz="4" w:space="0" w:color="000000"/>
              <w:left w:val="single" w:sz="4" w:space="0" w:color="000000"/>
              <w:bottom w:val="single" w:sz="4" w:space="0" w:color="000000"/>
              <w:right w:val="single" w:sz="4" w:space="0" w:color="000000"/>
            </w:tcBorders>
            <w:vAlign w:val="center"/>
          </w:tcPr>
          <w:p w14:paraId="003C096E" w14:textId="77777777" w:rsidR="000F4A08" w:rsidRPr="00871294" w:rsidRDefault="000F4A08" w:rsidP="003C0864">
            <w:pPr>
              <w:jc w:val="center"/>
              <w:rPr>
                <w:lang w:val="uk-UA"/>
              </w:rPr>
            </w:pPr>
            <w:r w:rsidRPr="00871294">
              <w:rPr>
                <w:lang w:val="uk-UA"/>
              </w:rPr>
              <w:t>316,96</w:t>
            </w:r>
          </w:p>
        </w:tc>
        <w:tc>
          <w:tcPr>
            <w:tcW w:w="1134" w:type="dxa"/>
            <w:tcBorders>
              <w:top w:val="single" w:sz="4" w:space="0" w:color="000000"/>
              <w:left w:val="single" w:sz="4" w:space="0" w:color="000000"/>
              <w:bottom w:val="single" w:sz="4" w:space="0" w:color="000000"/>
              <w:right w:val="single" w:sz="4" w:space="0" w:color="000000"/>
            </w:tcBorders>
            <w:vAlign w:val="center"/>
          </w:tcPr>
          <w:p w14:paraId="1A42781C" w14:textId="77777777" w:rsidR="000F4A08" w:rsidRPr="00871294" w:rsidRDefault="000F4A08" w:rsidP="003C0864">
            <w:pPr>
              <w:jc w:val="center"/>
              <w:rPr>
                <w:lang w:val="uk-UA"/>
              </w:rPr>
            </w:pPr>
            <w:r w:rsidRPr="00871294">
              <w:rPr>
                <w:lang w:val="uk-UA"/>
              </w:rPr>
              <w:t>311,99</w:t>
            </w:r>
          </w:p>
        </w:tc>
        <w:tc>
          <w:tcPr>
            <w:tcW w:w="1134" w:type="dxa"/>
            <w:tcBorders>
              <w:top w:val="single" w:sz="4" w:space="0" w:color="000000"/>
              <w:left w:val="single" w:sz="4" w:space="0" w:color="000000"/>
              <w:bottom w:val="single" w:sz="4" w:space="0" w:color="000000"/>
              <w:right w:val="single" w:sz="4" w:space="0" w:color="000000"/>
            </w:tcBorders>
            <w:vAlign w:val="center"/>
          </w:tcPr>
          <w:p w14:paraId="03069807" w14:textId="77777777" w:rsidR="000F4A08" w:rsidRPr="00871294" w:rsidRDefault="000F4A08" w:rsidP="003C0864">
            <w:pPr>
              <w:jc w:val="center"/>
              <w:rPr>
                <w:lang w:val="uk-UA"/>
              </w:rPr>
            </w:pPr>
            <w:r w:rsidRPr="00871294">
              <w:rPr>
                <w:lang w:val="uk-UA"/>
              </w:rPr>
              <w:t>307,03</w:t>
            </w:r>
          </w:p>
        </w:tc>
        <w:tc>
          <w:tcPr>
            <w:tcW w:w="1134" w:type="dxa"/>
            <w:tcBorders>
              <w:top w:val="single" w:sz="4" w:space="0" w:color="000000"/>
              <w:left w:val="single" w:sz="4" w:space="0" w:color="000000"/>
              <w:bottom w:val="single" w:sz="4" w:space="0" w:color="000000"/>
              <w:right w:val="single" w:sz="4" w:space="0" w:color="000000"/>
            </w:tcBorders>
            <w:vAlign w:val="center"/>
          </w:tcPr>
          <w:p w14:paraId="2F02FBD3" w14:textId="77777777" w:rsidR="000F4A08" w:rsidRPr="00871294" w:rsidRDefault="000F4A08" w:rsidP="003C0864">
            <w:pPr>
              <w:jc w:val="center"/>
              <w:rPr>
                <w:lang w:val="uk-UA"/>
              </w:rPr>
            </w:pPr>
            <w:r w:rsidRPr="00871294">
              <w:rPr>
                <w:lang w:val="uk-UA"/>
              </w:rPr>
              <w:t>302,07</w:t>
            </w:r>
          </w:p>
        </w:tc>
        <w:tc>
          <w:tcPr>
            <w:tcW w:w="1134" w:type="dxa"/>
            <w:tcBorders>
              <w:top w:val="single" w:sz="4" w:space="0" w:color="000000"/>
              <w:left w:val="single" w:sz="4" w:space="0" w:color="000000"/>
              <w:bottom w:val="single" w:sz="4" w:space="0" w:color="000000"/>
              <w:right w:val="single" w:sz="4" w:space="0" w:color="000000"/>
            </w:tcBorders>
            <w:vAlign w:val="center"/>
          </w:tcPr>
          <w:p w14:paraId="20838AEE" w14:textId="77777777" w:rsidR="000F4A08" w:rsidRPr="00871294" w:rsidRDefault="000F4A08" w:rsidP="003C0864">
            <w:pPr>
              <w:jc w:val="center"/>
              <w:rPr>
                <w:lang w:val="uk-UA"/>
              </w:rPr>
            </w:pPr>
            <w:r w:rsidRPr="00871294">
              <w:rPr>
                <w:lang w:val="uk-UA"/>
              </w:rPr>
              <w:t>297,11</w:t>
            </w:r>
          </w:p>
        </w:tc>
        <w:tc>
          <w:tcPr>
            <w:tcW w:w="1134" w:type="dxa"/>
            <w:tcBorders>
              <w:top w:val="single" w:sz="4" w:space="0" w:color="000000"/>
              <w:left w:val="single" w:sz="4" w:space="0" w:color="000000"/>
              <w:bottom w:val="single" w:sz="4" w:space="0" w:color="000000"/>
              <w:right w:val="single" w:sz="4" w:space="0" w:color="000000"/>
            </w:tcBorders>
            <w:vAlign w:val="center"/>
          </w:tcPr>
          <w:p w14:paraId="71758EBB" w14:textId="77777777" w:rsidR="000F4A08" w:rsidRPr="00871294" w:rsidRDefault="000F4A08" w:rsidP="003C0864">
            <w:pPr>
              <w:jc w:val="center"/>
              <w:rPr>
                <w:lang w:val="uk-UA"/>
              </w:rPr>
            </w:pPr>
            <w:r w:rsidRPr="00871294">
              <w:rPr>
                <w:lang w:val="uk-UA"/>
              </w:rPr>
              <w:t>292,15</w:t>
            </w:r>
          </w:p>
        </w:tc>
        <w:tc>
          <w:tcPr>
            <w:tcW w:w="1134" w:type="dxa"/>
            <w:tcBorders>
              <w:top w:val="single" w:sz="4" w:space="0" w:color="000000"/>
              <w:left w:val="single" w:sz="4" w:space="0" w:color="000000"/>
              <w:bottom w:val="single" w:sz="4" w:space="0" w:color="000000"/>
              <w:right w:val="single" w:sz="4" w:space="0" w:color="000000"/>
            </w:tcBorders>
            <w:vAlign w:val="center"/>
          </w:tcPr>
          <w:p w14:paraId="45F1A251" w14:textId="77777777" w:rsidR="000F4A08" w:rsidRPr="00871294" w:rsidRDefault="000F4A08" w:rsidP="003C0864">
            <w:pPr>
              <w:jc w:val="center"/>
              <w:rPr>
                <w:lang w:val="uk-UA"/>
              </w:rPr>
            </w:pPr>
            <w:r w:rsidRPr="00871294">
              <w:rPr>
                <w:lang w:val="uk-UA"/>
              </w:rPr>
              <w:t>287,19</w:t>
            </w:r>
          </w:p>
        </w:tc>
        <w:tc>
          <w:tcPr>
            <w:tcW w:w="1134" w:type="dxa"/>
            <w:tcBorders>
              <w:top w:val="single" w:sz="4" w:space="0" w:color="000000"/>
              <w:left w:val="single" w:sz="4" w:space="0" w:color="000000"/>
              <w:bottom w:val="single" w:sz="4" w:space="0" w:color="000000"/>
              <w:right w:val="single" w:sz="4" w:space="0" w:color="000000"/>
            </w:tcBorders>
            <w:vAlign w:val="center"/>
          </w:tcPr>
          <w:p w14:paraId="61ECE1C1" w14:textId="77777777" w:rsidR="000F4A08" w:rsidRPr="00871294" w:rsidRDefault="000F4A08" w:rsidP="003C0864">
            <w:pPr>
              <w:jc w:val="center"/>
              <w:rPr>
                <w:lang w:val="uk-UA"/>
              </w:rPr>
            </w:pPr>
            <w:r w:rsidRPr="00871294">
              <w:rPr>
                <w:lang w:val="uk-UA"/>
              </w:rPr>
              <w:t>282,22</w:t>
            </w:r>
          </w:p>
        </w:tc>
        <w:tc>
          <w:tcPr>
            <w:tcW w:w="1134" w:type="dxa"/>
            <w:tcBorders>
              <w:top w:val="single" w:sz="4" w:space="0" w:color="000000"/>
              <w:left w:val="single" w:sz="4" w:space="0" w:color="000000"/>
              <w:bottom w:val="single" w:sz="4" w:space="0" w:color="000000"/>
              <w:right w:val="single" w:sz="4" w:space="0" w:color="000000"/>
            </w:tcBorders>
            <w:vAlign w:val="center"/>
          </w:tcPr>
          <w:p w14:paraId="579D8B45" w14:textId="77777777" w:rsidR="000F4A08" w:rsidRPr="00871294" w:rsidRDefault="000F4A08" w:rsidP="003C0864">
            <w:pPr>
              <w:jc w:val="center"/>
              <w:rPr>
                <w:lang w:val="uk-UA"/>
              </w:rPr>
            </w:pPr>
            <w:r w:rsidRPr="00871294">
              <w:rPr>
                <w:lang w:val="uk-UA"/>
              </w:rPr>
              <w:t>277,26</w:t>
            </w:r>
          </w:p>
        </w:tc>
      </w:tr>
      <w:tr w:rsidR="000F4A08" w:rsidRPr="00871294" w14:paraId="3E8230AC"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tcPr>
          <w:p w14:paraId="32C26C51" w14:textId="77777777" w:rsidR="000F4A08" w:rsidRPr="00871294" w:rsidRDefault="000F4A08" w:rsidP="003C0864">
            <w:pPr>
              <w:widowControl w:val="0"/>
              <w:jc w:val="both"/>
              <w:rPr>
                <w:lang w:val="uk-UA"/>
              </w:rPr>
            </w:pPr>
            <w:r w:rsidRPr="00871294">
              <w:rPr>
                <w:lang w:val="uk-UA"/>
              </w:rPr>
              <w:t>міські поселення</w:t>
            </w:r>
          </w:p>
        </w:tc>
        <w:tc>
          <w:tcPr>
            <w:tcW w:w="1134" w:type="dxa"/>
            <w:tcBorders>
              <w:top w:val="single" w:sz="4" w:space="0" w:color="000000"/>
              <w:left w:val="single" w:sz="4" w:space="0" w:color="000000"/>
              <w:bottom w:val="single" w:sz="4" w:space="0" w:color="000000"/>
              <w:right w:val="single" w:sz="4" w:space="0" w:color="000000"/>
            </w:tcBorders>
            <w:vAlign w:val="center"/>
          </w:tcPr>
          <w:p w14:paraId="67C230DF" w14:textId="77777777" w:rsidR="000F4A08" w:rsidRPr="00871294" w:rsidRDefault="000F4A08" w:rsidP="003C0864">
            <w:pPr>
              <w:jc w:val="center"/>
              <w:rPr>
                <w:lang w:val="uk-UA"/>
              </w:rPr>
            </w:pPr>
            <w:r w:rsidRPr="00871294">
              <w:rPr>
                <w:lang w:val="uk-UA"/>
              </w:rPr>
              <w:t>221,17</w:t>
            </w:r>
          </w:p>
        </w:tc>
        <w:tc>
          <w:tcPr>
            <w:tcW w:w="1134" w:type="dxa"/>
            <w:tcBorders>
              <w:top w:val="single" w:sz="4" w:space="0" w:color="000000"/>
              <w:left w:val="single" w:sz="4" w:space="0" w:color="000000"/>
              <w:bottom w:val="single" w:sz="4" w:space="0" w:color="000000"/>
              <w:right w:val="single" w:sz="4" w:space="0" w:color="000000"/>
            </w:tcBorders>
            <w:vAlign w:val="center"/>
          </w:tcPr>
          <w:p w14:paraId="1FD9C5DD" w14:textId="77777777" w:rsidR="000F4A08" w:rsidRPr="00871294" w:rsidRDefault="000F4A08" w:rsidP="003C0864">
            <w:pPr>
              <w:jc w:val="center"/>
              <w:rPr>
                <w:lang w:val="uk-UA"/>
              </w:rPr>
            </w:pPr>
            <w:r w:rsidRPr="00871294">
              <w:rPr>
                <w:lang w:val="uk-UA"/>
              </w:rPr>
              <w:t>219,16</w:t>
            </w:r>
          </w:p>
        </w:tc>
        <w:tc>
          <w:tcPr>
            <w:tcW w:w="1134" w:type="dxa"/>
            <w:tcBorders>
              <w:top w:val="single" w:sz="4" w:space="0" w:color="000000"/>
              <w:left w:val="single" w:sz="4" w:space="0" w:color="000000"/>
              <w:bottom w:val="single" w:sz="4" w:space="0" w:color="000000"/>
              <w:right w:val="single" w:sz="4" w:space="0" w:color="000000"/>
            </w:tcBorders>
            <w:vAlign w:val="center"/>
          </w:tcPr>
          <w:p w14:paraId="00886384" w14:textId="77777777" w:rsidR="000F4A08" w:rsidRPr="00871294" w:rsidRDefault="000F4A08" w:rsidP="003C0864">
            <w:pPr>
              <w:jc w:val="center"/>
              <w:rPr>
                <w:lang w:val="uk-UA"/>
              </w:rPr>
            </w:pPr>
            <w:r w:rsidRPr="00871294">
              <w:rPr>
                <w:lang w:val="uk-UA"/>
              </w:rPr>
              <w:t>217,16</w:t>
            </w:r>
          </w:p>
        </w:tc>
        <w:tc>
          <w:tcPr>
            <w:tcW w:w="1134" w:type="dxa"/>
            <w:tcBorders>
              <w:top w:val="single" w:sz="4" w:space="0" w:color="000000"/>
              <w:left w:val="single" w:sz="4" w:space="0" w:color="000000"/>
              <w:bottom w:val="single" w:sz="4" w:space="0" w:color="000000"/>
              <w:right w:val="single" w:sz="4" w:space="0" w:color="000000"/>
            </w:tcBorders>
            <w:vAlign w:val="center"/>
          </w:tcPr>
          <w:p w14:paraId="0B5E6339" w14:textId="77777777" w:rsidR="000F4A08" w:rsidRPr="00871294" w:rsidRDefault="000F4A08" w:rsidP="003C0864">
            <w:pPr>
              <w:jc w:val="center"/>
              <w:rPr>
                <w:lang w:val="uk-UA"/>
              </w:rPr>
            </w:pPr>
            <w:r w:rsidRPr="00871294">
              <w:rPr>
                <w:lang w:val="uk-UA"/>
              </w:rPr>
              <w:t>215,15</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131E3" w14:textId="77777777" w:rsidR="000F4A08" w:rsidRPr="00871294" w:rsidRDefault="000F4A08" w:rsidP="003C0864">
            <w:pPr>
              <w:jc w:val="center"/>
              <w:rPr>
                <w:lang w:val="uk-UA"/>
              </w:rPr>
            </w:pPr>
            <w:r w:rsidRPr="00871294">
              <w:rPr>
                <w:lang w:val="uk-UA"/>
              </w:rPr>
              <w:t>213,14</w:t>
            </w:r>
          </w:p>
        </w:tc>
        <w:tc>
          <w:tcPr>
            <w:tcW w:w="1134" w:type="dxa"/>
            <w:tcBorders>
              <w:top w:val="single" w:sz="4" w:space="0" w:color="000000"/>
              <w:left w:val="single" w:sz="4" w:space="0" w:color="000000"/>
              <w:bottom w:val="single" w:sz="4" w:space="0" w:color="000000"/>
              <w:right w:val="single" w:sz="4" w:space="0" w:color="000000"/>
            </w:tcBorders>
            <w:vAlign w:val="center"/>
          </w:tcPr>
          <w:p w14:paraId="11B3AEF1" w14:textId="77777777" w:rsidR="000F4A08" w:rsidRPr="00871294" w:rsidRDefault="000F4A08" w:rsidP="003C0864">
            <w:pPr>
              <w:jc w:val="center"/>
              <w:rPr>
                <w:lang w:val="uk-UA"/>
              </w:rPr>
            </w:pPr>
            <w:r w:rsidRPr="00871294">
              <w:rPr>
                <w:lang w:val="uk-UA"/>
              </w:rPr>
              <w:t>211,13</w:t>
            </w:r>
          </w:p>
        </w:tc>
        <w:tc>
          <w:tcPr>
            <w:tcW w:w="1134" w:type="dxa"/>
            <w:tcBorders>
              <w:top w:val="single" w:sz="4" w:space="0" w:color="000000"/>
              <w:left w:val="single" w:sz="4" w:space="0" w:color="000000"/>
              <w:bottom w:val="single" w:sz="4" w:space="0" w:color="000000"/>
              <w:right w:val="single" w:sz="4" w:space="0" w:color="000000"/>
            </w:tcBorders>
            <w:vAlign w:val="center"/>
          </w:tcPr>
          <w:p w14:paraId="354B0AB3" w14:textId="77777777" w:rsidR="000F4A08" w:rsidRPr="00871294" w:rsidRDefault="000F4A08" w:rsidP="003C0864">
            <w:pPr>
              <w:jc w:val="center"/>
              <w:rPr>
                <w:lang w:val="uk-UA"/>
              </w:rPr>
            </w:pPr>
            <w:r w:rsidRPr="00871294">
              <w:rPr>
                <w:lang w:val="uk-UA"/>
              </w:rPr>
              <w:t>209,12</w:t>
            </w:r>
          </w:p>
        </w:tc>
        <w:tc>
          <w:tcPr>
            <w:tcW w:w="1134" w:type="dxa"/>
            <w:tcBorders>
              <w:top w:val="single" w:sz="4" w:space="0" w:color="000000"/>
              <w:left w:val="single" w:sz="4" w:space="0" w:color="000000"/>
              <w:bottom w:val="single" w:sz="4" w:space="0" w:color="000000"/>
              <w:right w:val="single" w:sz="4" w:space="0" w:color="000000"/>
            </w:tcBorders>
            <w:vAlign w:val="center"/>
          </w:tcPr>
          <w:p w14:paraId="1AE642E1" w14:textId="77777777" w:rsidR="000F4A08" w:rsidRPr="00871294" w:rsidRDefault="000F4A08" w:rsidP="003C0864">
            <w:pPr>
              <w:jc w:val="center"/>
              <w:rPr>
                <w:lang w:val="uk-UA"/>
              </w:rPr>
            </w:pPr>
            <w:r w:rsidRPr="00871294">
              <w:rPr>
                <w:lang w:val="uk-UA"/>
              </w:rPr>
              <w:t>207,12</w:t>
            </w:r>
          </w:p>
        </w:tc>
        <w:tc>
          <w:tcPr>
            <w:tcW w:w="1134" w:type="dxa"/>
            <w:tcBorders>
              <w:top w:val="single" w:sz="4" w:space="0" w:color="000000"/>
              <w:left w:val="single" w:sz="4" w:space="0" w:color="000000"/>
              <w:bottom w:val="single" w:sz="4" w:space="0" w:color="000000"/>
              <w:right w:val="single" w:sz="4" w:space="0" w:color="000000"/>
            </w:tcBorders>
            <w:vAlign w:val="center"/>
          </w:tcPr>
          <w:p w14:paraId="0EA08104" w14:textId="77777777" w:rsidR="000F4A08" w:rsidRPr="00871294" w:rsidRDefault="000F4A08" w:rsidP="003C0864">
            <w:pPr>
              <w:jc w:val="center"/>
              <w:rPr>
                <w:lang w:val="uk-UA"/>
              </w:rPr>
            </w:pPr>
            <w:r w:rsidRPr="00871294">
              <w:rPr>
                <w:lang w:val="uk-UA"/>
              </w:rPr>
              <w:t>205,11</w:t>
            </w:r>
          </w:p>
        </w:tc>
      </w:tr>
      <w:tr w:rsidR="000F4A08" w:rsidRPr="00871294" w14:paraId="3029C34E"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tcPr>
          <w:p w14:paraId="2392157F" w14:textId="77777777" w:rsidR="000F4A08" w:rsidRPr="00871294" w:rsidRDefault="000F4A08" w:rsidP="003C0864">
            <w:pPr>
              <w:widowControl w:val="0"/>
              <w:jc w:val="both"/>
              <w:rPr>
                <w:lang w:val="uk-UA"/>
              </w:rPr>
            </w:pPr>
            <w:r w:rsidRPr="00871294">
              <w:rPr>
                <w:lang w:val="uk-UA"/>
              </w:rPr>
              <w:t>сільські поселення</w:t>
            </w:r>
          </w:p>
        </w:tc>
        <w:tc>
          <w:tcPr>
            <w:tcW w:w="1134" w:type="dxa"/>
            <w:tcBorders>
              <w:top w:val="single" w:sz="4" w:space="0" w:color="000000"/>
              <w:left w:val="single" w:sz="4" w:space="0" w:color="000000"/>
              <w:bottom w:val="single" w:sz="4" w:space="0" w:color="000000"/>
              <w:right w:val="single" w:sz="4" w:space="0" w:color="000000"/>
            </w:tcBorders>
            <w:vAlign w:val="center"/>
          </w:tcPr>
          <w:p w14:paraId="364F68E7" w14:textId="77777777" w:rsidR="000F4A08" w:rsidRPr="00871294" w:rsidRDefault="000F4A08" w:rsidP="003C0864">
            <w:pPr>
              <w:jc w:val="center"/>
              <w:rPr>
                <w:lang w:val="uk-UA"/>
              </w:rPr>
            </w:pPr>
            <w:r w:rsidRPr="00871294">
              <w:rPr>
                <w:lang w:val="uk-UA"/>
              </w:rPr>
              <w:t>95,78</w:t>
            </w:r>
          </w:p>
        </w:tc>
        <w:tc>
          <w:tcPr>
            <w:tcW w:w="1134" w:type="dxa"/>
            <w:tcBorders>
              <w:top w:val="single" w:sz="4" w:space="0" w:color="000000"/>
              <w:left w:val="single" w:sz="4" w:space="0" w:color="000000"/>
              <w:bottom w:val="single" w:sz="4" w:space="0" w:color="000000"/>
              <w:right w:val="single" w:sz="4" w:space="0" w:color="000000"/>
            </w:tcBorders>
            <w:vAlign w:val="center"/>
          </w:tcPr>
          <w:p w14:paraId="1F782F80" w14:textId="77777777" w:rsidR="000F4A08" w:rsidRPr="00871294" w:rsidRDefault="000F4A08" w:rsidP="003C0864">
            <w:pPr>
              <w:jc w:val="center"/>
              <w:rPr>
                <w:lang w:val="uk-UA"/>
              </w:rPr>
            </w:pPr>
            <w:r w:rsidRPr="00871294">
              <w:rPr>
                <w:lang w:val="uk-UA"/>
              </w:rPr>
              <w:t>92,83</w:t>
            </w:r>
          </w:p>
        </w:tc>
        <w:tc>
          <w:tcPr>
            <w:tcW w:w="1134" w:type="dxa"/>
            <w:tcBorders>
              <w:top w:val="single" w:sz="4" w:space="0" w:color="000000"/>
              <w:left w:val="single" w:sz="4" w:space="0" w:color="000000"/>
              <w:bottom w:val="single" w:sz="4" w:space="0" w:color="000000"/>
              <w:right w:val="single" w:sz="4" w:space="0" w:color="000000"/>
            </w:tcBorders>
            <w:vAlign w:val="center"/>
          </w:tcPr>
          <w:p w14:paraId="60C30336" w14:textId="77777777" w:rsidR="000F4A08" w:rsidRPr="00871294" w:rsidRDefault="000F4A08" w:rsidP="003C0864">
            <w:pPr>
              <w:jc w:val="center"/>
              <w:rPr>
                <w:lang w:val="uk-UA"/>
              </w:rPr>
            </w:pPr>
            <w:r w:rsidRPr="00871294">
              <w:rPr>
                <w:lang w:val="uk-UA"/>
              </w:rPr>
              <w:t>89,88</w:t>
            </w:r>
          </w:p>
        </w:tc>
        <w:tc>
          <w:tcPr>
            <w:tcW w:w="1134" w:type="dxa"/>
            <w:tcBorders>
              <w:top w:val="single" w:sz="4" w:space="0" w:color="000000"/>
              <w:left w:val="single" w:sz="4" w:space="0" w:color="000000"/>
              <w:bottom w:val="single" w:sz="4" w:space="0" w:color="000000"/>
              <w:right w:val="single" w:sz="4" w:space="0" w:color="000000"/>
            </w:tcBorders>
            <w:vAlign w:val="center"/>
          </w:tcPr>
          <w:p w14:paraId="345F13EC" w14:textId="77777777" w:rsidR="000F4A08" w:rsidRPr="00871294" w:rsidRDefault="000F4A08" w:rsidP="003C0864">
            <w:pPr>
              <w:jc w:val="center"/>
              <w:rPr>
                <w:lang w:val="uk-UA"/>
              </w:rPr>
            </w:pPr>
            <w:r w:rsidRPr="00871294">
              <w:rPr>
                <w:lang w:val="uk-UA"/>
              </w:rPr>
              <w:t>86,92</w:t>
            </w:r>
          </w:p>
        </w:tc>
        <w:tc>
          <w:tcPr>
            <w:tcW w:w="1134" w:type="dxa"/>
            <w:tcBorders>
              <w:top w:val="single" w:sz="4" w:space="0" w:color="000000"/>
              <w:left w:val="single" w:sz="4" w:space="0" w:color="000000"/>
              <w:bottom w:val="single" w:sz="4" w:space="0" w:color="000000"/>
              <w:right w:val="single" w:sz="4" w:space="0" w:color="000000"/>
            </w:tcBorders>
            <w:vAlign w:val="center"/>
          </w:tcPr>
          <w:p w14:paraId="3E8C0E64" w14:textId="77777777" w:rsidR="000F4A08" w:rsidRPr="00871294" w:rsidRDefault="000F4A08" w:rsidP="003C0864">
            <w:pPr>
              <w:jc w:val="center"/>
              <w:rPr>
                <w:lang w:val="uk-UA"/>
              </w:rPr>
            </w:pPr>
            <w:r w:rsidRPr="00871294">
              <w:rPr>
                <w:lang w:val="uk-UA"/>
              </w:rPr>
              <w:t>83,97</w:t>
            </w:r>
          </w:p>
        </w:tc>
        <w:tc>
          <w:tcPr>
            <w:tcW w:w="1134" w:type="dxa"/>
            <w:tcBorders>
              <w:top w:val="single" w:sz="4" w:space="0" w:color="000000"/>
              <w:left w:val="single" w:sz="4" w:space="0" w:color="000000"/>
              <w:bottom w:val="single" w:sz="4" w:space="0" w:color="000000"/>
              <w:right w:val="single" w:sz="4" w:space="0" w:color="000000"/>
            </w:tcBorders>
            <w:vAlign w:val="center"/>
          </w:tcPr>
          <w:p w14:paraId="1E10DB03" w14:textId="77777777" w:rsidR="000F4A08" w:rsidRPr="00871294" w:rsidRDefault="000F4A08" w:rsidP="003C0864">
            <w:pPr>
              <w:jc w:val="center"/>
              <w:rPr>
                <w:lang w:val="uk-UA"/>
              </w:rPr>
            </w:pPr>
            <w:r w:rsidRPr="00871294">
              <w:rPr>
                <w:lang w:val="uk-UA"/>
              </w:rPr>
              <w:t>81,02</w:t>
            </w:r>
          </w:p>
        </w:tc>
        <w:tc>
          <w:tcPr>
            <w:tcW w:w="1134" w:type="dxa"/>
            <w:tcBorders>
              <w:top w:val="single" w:sz="4" w:space="0" w:color="000000"/>
              <w:left w:val="single" w:sz="4" w:space="0" w:color="000000"/>
              <w:bottom w:val="single" w:sz="4" w:space="0" w:color="000000"/>
              <w:right w:val="single" w:sz="4" w:space="0" w:color="000000"/>
            </w:tcBorders>
            <w:vAlign w:val="center"/>
          </w:tcPr>
          <w:p w14:paraId="07AEBCEA" w14:textId="77777777" w:rsidR="000F4A08" w:rsidRPr="00871294" w:rsidRDefault="000F4A08" w:rsidP="003C0864">
            <w:pPr>
              <w:jc w:val="center"/>
              <w:rPr>
                <w:lang w:val="uk-UA"/>
              </w:rPr>
            </w:pPr>
            <w:r w:rsidRPr="00871294">
              <w:rPr>
                <w:lang w:val="uk-UA"/>
              </w:rPr>
              <w:t>78,06</w:t>
            </w:r>
          </w:p>
        </w:tc>
        <w:tc>
          <w:tcPr>
            <w:tcW w:w="1134" w:type="dxa"/>
            <w:tcBorders>
              <w:top w:val="single" w:sz="4" w:space="0" w:color="000000"/>
              <w:left w:val="single" w:sz="4" w:space="0" w:color="000000"/>
              <w:bottom w:val="single" w:sz="4" w:space="0" w:color="000000"/>
              <w:right w:val="single" w:sz="4" w:space="0" w:color="000000"/>
            </w:tcBorders>
            <w:vAlign w:val="center"/>
          </w:tcPr>
          <w:p w14:paraId="559200AC" w14:textId="77777777" w:rsidR="000F4A08" w:rsidRPr="00871294" w:rsidRDefault="000F4A08" w:rsidP="003C0864">
            <w:pPr>
              <w:jc w:val="center"/>
              <w:rPr>
                <w:lang w:val="uk-UA"/>
              </w:rPr>
            </w:pPr>
            <w:r w:rsidRPr="00871294">
              <w:rPr>
                <w:lang w:val="uk-UA"/>
              </w:rPr>
              <w:t>75,11</w:t>
            </w:r>
          </w:p>
        </w:tc>
        <w:tc>
          <w:tcPr>
            <w:tcW w:w="1134" w:type="dxa"/>
            <w:tcBorders>
              <w:top w:val="single" w:sz="4" w:space="0" w:color="000000"/>
              <w:left w:val="single" w:sz="4" w:space="0" w:color="000000"/>
              <w:bottom w:val="single" w:sz="4" w:space="0" w:color="000000"/>
              <w:right w:val="single" w:sz="4" w:space="0" w:color="000000"/>
            </w:tcBorders>
            <w:vAlign w:val="center"/>
          </w:tcPr>
          <w:p w14:paraId="5D30B201" w14:textId="77777777" w:rsidR="000F4A08" w:rsidRPr="00871294" w:rsidRDefault="000F4A08" w:rsidP="003C0864">
            <w:pPr>
              <w:jc w:val="center"/>
              <w:rPr>
                <w:lang w:val="uk-UA"/>
              </w:rPr>
            </w:pPr>
            <w:r w:rsidRPr="00871294">
              <w:rPr>
                <w:lang w:val="uk-UA"/>
              </w:rPr>
              <w:t>72,15</w:t>
            </w:r>
          </w:p>
        </w:tc>
      </w:tr>
      <w:tr w:rsidR="000F4A08" w:rsidRPr="00871294" w14:paraId="51C8D0D8" w14:textId="77777777" w:rsidTr="003C0864">
        <w:trPr>
          <w:gridAfter w:val="1"/>
          <w:wAfter w:w="12" w:type="dxa"/>
          <w:trHeight w:val="274"/>
          <w:jc w:val="center"/>
        </w:trPr>
        <w:tc>
          <w:tcPr>
            <w:tcW w:w="3681" w:type="dxa"/>
            <w:vMerge w:val="restart"/>
            <w:tcBorders>
              <w:top w:val="single" w:sz="4" w:space="0" w:color="000000"/>
              <w:left w:val="single" w:sz="4" w:space="0" w:color="000000"/>
              <w:right w:val="single" w:sz="4" w:space="0" w:color="000000"/>
            </w:tcBorders>
          </w:tcPr>
          <w:p w14:paraId="4D36533D" w14:textId="77777777" w:rsidR="000F4A08" w:rsidRPr="00871294" w:rsidRDefault="000F4A08" w:rsidP="003C0864">
            <w:pPr>
              <w:widowControl w:val="0"/>
              <w:rPr>
                <w:lang w:val="uk-UA"/>
              </w:rPr>
            </w:pPr>
            <w:r w:rsidRPr="00871294">
              <w:rPr>
                <w:lang w:val="uk-UA"/>
              </w:rPr>
              <w:t>Утворення ПВ в організаціях, установах</w:t>
            </w:r>
          </w:p>
        </w:tc>
        <w:tc>
          <w:tcPr>
            <w:tcW w:w="1134" w:type="dxa"/>
            <w:tcBorders>
              <w:top w:val="single" w:sz="4" w:space="0" w:color="000000"/>
              <w:left w:val="single" w:sz="4" w:space="0" w:color="000000"/>
              <w:bottom w:val="single" w:sz="4" w:space="0" w:color="000000"/>
              <w:right w:val="single" w:sz="4" w:space="0" w:color="000000"/>
            </w:tcBorders>
          </w:tcPr>
          <w:p w14:paraId="38242513" w14:textId="77777777" w:rsidR="000F4A08" w:rsidRPr="00871294" w:rsidRDefault="000F4A08" w:rsidP="003C0864">
            <w:pPr>
              <w:widowControl w:val="0"/>
              <w:rPr>
                <w:lang w:val="uk-UA"/>
              </w:rPr>
            </w:pPr>
            <w:r w:rsidRPr="00871294">
              <w:rPr>
                <w:lang w:val="uk-UA"/>
              </w:rPr>
              <w:t>тис. м</w:t>
            </w:r>
            <w:r w:rsidRPr="00871294">
              <w:rPr>
                <w:vertAlign w:val="superscript"/>
                <w:lang w:val="uk-UA"/>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5DAF228B" w14:textId="77777777" w:rsidR="000F4A08" w:rsidRPr="00871294" w:rsidRDefault="000F4A08" w:rsidP="003C0864">
            <w:pPr>
              <w:jc w:val="center"/>
              <w:rPr>
                <w:lang w:val="uk-UA"/>
              </w:rPr>
            </w:pPr>
            <w:r w:rsidRPr="00871294">
              <w:rPr>
                <w:lang w:val="uk-UA"/>
              </w:rPr>
              <w:t>187,57</w:t>
            </w:r>
          </w:p>
        </w:tc>
        <w:tc>
          <w:tcPr>
            <w:tcW w:w="1134" w:type="dxa"/>
            <w:tcBorders>
              <w:top w:val="single" w:sz="4" w:space="0" w:color="000000"/>
              <w:left w:val="single" w:sz="4" w:space="0" w:color="000000"/>
              <w:bottom w:val="single" w:sz="4" w:space="0" w:color="000000"/>
              <w:right w:val="single" w:sz="4" w:space="0" w:color="000000"/>
            </w:tcBorders>
            <w:vAlign w:val="center"/>
          </w:tcPr>
          <w:p w14:paraId="22CD03C4" w14:textId="77777777" w:rsidR="000F4A08" w:rsidRPr="00871294" w:rsidRDefault="000F4A08" w:rsidP="003C0864">
            <w:pPr>
              <w:jc w:val="center"/>
              <w:rPr>
                <w:lang w:val="uk-UA"/>
              </w:rPr>
            </w:pPr>
            <w:r w:rsidRPr="00871294">
              <w:rPr>
                <w:lang w:val="uk-UA"/>
              </w:rPr>
              <w:t>184,63</w:t>
            </w:r>
          </w:p>
        </w:tc>
        <w:tc>
          <w:tcPr>
            <w:tcW w:w="1134" w:type="dxa"/>
            <w:tcBorders>
              <w:top w:val="single" w:sz="4" w:space="0" w:color="000000"/>
              <w:left w:val="single" w:sz="4" w:space="0" w:color="000000"/>
              <w:bottom w:val="single" w:sz="4" w:space="0" w:color="000000"/>
              <w:right w:val="single" w:sz="4" w:space="0" w:color="000000"/>
            </w:tcBorders>
            <w:vAlign w:val="center"/>
          </w:tcPr>
          <w:p w14:paraId="2E1644CE" w14:textId="77777777" w:rsidR="000F4A08" w:rsidRPr="00871294" w:rsidRDefault="000F4A08" w:rsidP="003C0864">
            <w:pPr>
              <w:jc w:val="center"/>
              <w:rPr>
                <w:lang w:val="uk-UA"/>
              </w:rPr>
            </w:pPr>
            <w:r w:rsidRPr="00871294">
              <w:rPr>
                <w:lang w:val="uk-UA"/>
              </w:rPr>
              <w:t>181,70</w:t>
            </w:r>
          </w:p>
        </w:tc>
        <w:tc>
          <w:tcPr>
            <w:tcW w:w="1134" w:type="dxa"/>
            <w:tcBorders>
              <w:top w:val="single" w:sz="4" w:space="0" w:color="000000"/>
              <w:left w:val="single" w:sz="4" w:space="0" w:color="000000"/>
              <w:bottom w:val="single" w:sz="4" w:space="0" w:color="000000"/>
              <w:right w:val="single" w:sz="4" w:space="0" w:color="000000"/>
            </w:tcBorders>
            <w:vAlign w:val="center"/>
          </w:tcPr>
          <w:p w14:paraId="275A5B12" w14:textId="77777777" w:rsidR="000F4A08" w:rsidRPr="00871294" w:rsidRDefault="000F4A08" w:rsidP="003C0864">
            <w:pPr>
              <w:jc w:val="center"/>
              <w:rPr>
                <w:lang w:val="uk-UA"/>
              </w:rPr>
            </w:pPr>
            <w:r w:rsidRPr="00871294">
              <w:rPr>
                <w:lang w:val="uk-UA"/>
              </w:rPr>
              <w:t>178,76</w:t>
            </w:r>
          </w:p>
        </w:tc>
        <w:tc>
          <w:tcPr>
            <w:tcW w:w="1134" w:type="dxa"/>
            <w:tcBorders>
              <w:top w:val="single" w:sz="4" w:space="0" w:color="000000"/>
              <w:left w:val="single" w:sz="4" w:space="0" w:color="000000"/>
              <w:bottom w:val="single" w:sz="4" w:space="0" w:color="000000"/>
              <w:right w:val="single" w:sz="4" w:space="0" w:color="000000"/>
            </w:tcBorders>
            <w:vAlign w:val="center"/>
          </w:tcPr>
          <w:p w14:paraId="506478E9" w14:textId="77777777" w:rsidR="000F4A08" w:rsidRPr="00871294" w:rsidRDefault="000F4A08" w:rsidP="003C0864">
            <w:pPr>
              <w:jc w:val="center"/>
              <w:rPr>
                <w:lang w:val="uk-UA"/>
              </w:rPr>
            </w:pPr>
            <w:r w:rsidRPr="00871294">
              <w:rPr>
                <w:lang w:val="uk-UA"/>
              </w:rPr>
              <w:t>175,82</w:t>
            </w:r>
          </w:p>
        </w:tc>
        <w:tc>
          <w:tcPr>
            <w:tcW w:w="1134" w:type="dxa"/>
            <w:tcBorders>
              <w:top w:val="single" w:sz="4" w:space="0" w:color="000000"/>
              <w:left w:val="single" w:sz="4" w:space="0" w:color="000000"/>
              <w:bottom w:val="single" w:sz="4" w:space="0" w:color="000000"/>
              <w:right w:val="single" w:sz="4" w:space="0" w:color="000000"/>
            </w:tcBorders>
            <w:vAlign w:val="center"/>
          </w:tcPr>
          <w:p w14:paraId="397F6567" w14:textId="77777777" w:rsidR="000F4A08" w:rsidRPr="00871294" w:rsidRDefault="000F4A08" w:rsidP="003C0864">
            <w:pPr>
              <w:jc w:val="center"/>
              <w:rPr>
                <w:lang w:val="uk-UA"/>
              </w:rPr>
            </w:pPr>
            <w:r w:rsidRPr="00871294">
              <w:rPr>
                <w:lang w:val="uk-UA"/>
              </w:rPr>
              <w:t>172,89</w:t>
            </w:r>
          </w:p>
        </w:tc>
        <w:tc>
          <w:tcPr>
            <w:tcW w:w="1134" w:type="dxa"/>
            <w:tcBorders>
              <w:top w:val="single" w:sz="4" w:space="0" w:color="000000"/>
              <w:left w:val="single" w:sz="4" w:space="0" w:color="000000"/>
              <w:bottom w:val="single" w:sz="4" w:space="0" w:color="000000"/>
              <w:right w:val="single" w:sz="4" w:space="0" w:color="000000"/>
            </w:tcBorders>
            <w:vAlign w:val="center"/>
          </w:tcPr>
          <w:p w14:paraId="6761E354" w14:textId="77777777" w:rsidR="000F4A08" w:rsidRPr="00871294" w:rsidRDefault="000F4A08" w:rsidP="003C0864">
            <w:pPr>
              <w:jc w:val="center"/>
              <w:rPr>
                <w:lang w:val="uk-UA"/>
              </w:rPr>
            </w:pPr>
            <w:r w:rsidRPr="00871294">
              <w:rPr>
                <w:lang w:val="uk-UA"/>
              </w:rPr>
              <w:t>169,95</w:t>
            </w:r>
          </w:p>
        </w:tc>
        <w:tc>
          <w:tcPr>
            <w:tcW w:w="1134" w:type="dxa"/>
            <w:tcBorders>
              <w:top w:val="single" w:sz="4" w:space="0" w:color="000000"/>
              <w:left w:val="single" w:sz="4" w:space="0" w:color="000000"/>
              <w:bottom w:val="single" w:sz="4" w:space="0" w:color="000000"/>
              <w:right w:val="single" w:sz="4" w:space="0" w:color="000000"/>
            </w:tcBorders>
            <w:vAlign w:val="center"/>
          </w:tcPr>
          <w:p w14:paraId="315AEF39" w14:textId="77777777" w:rsidR="000F4A08" w:rsidRPr="00871294" w:rsidRDefault="000F4A08" w:rsidP="003C0864">
            <w:pPr>
              <w:jc w:val="center"/>
              <w:rPr>
                <w:lang w:val="uk-UA"/>
              </w:rPr>
            </w:pPr>
            <w:r w:rsidRPr="00871294">
              <w:rPr>
                <w:lang w:val="uk-UA"/>
              </w:rPr>
              <w:t>167,01</w:t>
            </w:r>
          </w:p>
        </w:tc>
        <w:tc>
          <w:tcPr>
            <w:tcW w:w="1134" w:type="dxa"/>
            <w:tcBorders>
              <w:top w:val="single" w:sz="4" w:space="0" w:color="000000"/>
              <w:left w:val="single" w:sz="4" w:space="0" w:color="000000"/>
              <w:bottom w:val="single" w:sz="4" w:space="0" w:color="000000"/>
              <w:right w:val="single" w:sz="4" w:space="0" w:color="000000"/>
            </w:tcBorders>
            <w:vAlign w:val="center"/>
          </w:tcPr>
          <w:p w14:paraId="08983228" w14:textId="77777777" w:rsidR="000F4A08" w:rsidRPr="00871294" w:rsidRDefault="000F4A08" w:rsidP="003C0864">
            <w:pPr>
              <w:jc w:val="center"/>
              <w:rPr>
                <w:lang w:val="uk-UA"/>
              </w:rPr>
            </w:pPr>
            <w:r w:rsidRPr="00871294">
              <w:rPr>
                <w:lang w:val="uk-UA"/>
              </w:rPr>
              <w:t>164,08</w:t>
            </w:r>
          </w:p>
        </w:tc>
      </w:tr>
      <w:tr w:rsidR="000F4A08" w:rsidRPr="00871294" w14:paraId="5FF818B7" w14:textId="77777777" w:rsidTr="003C0864">
        <w:trPr>
          <w:gridAfter w:val="1"/>
          <w:wAfter w:w="12" w:type="dxa"/>
          <w:trHeight w:val="275"/>
          <w:jc w:val="center"/>
        </w:trPr>
        <w:tc>
          <w:tcPr>
            <w:tcW w:w="3681" w:type="dxa"/>
            <w:vMerge/>
            <w:tcBorders>
              <w:top w:val="single" w:sz="4" w:space="0" w:color="000000"/>
              <w:left w:val="single" w:sz="4" w:space="0" w:color="000000"/>
              <w:right w:val="single" w:sz="4" w:space="0" w:color="000000"/>
            </w:tcBorders>
          </w:tcPr>
          <w:p w14:paraId="2000BDAC"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134" w:type="dxa"/>
            <w:tcBorders>
              <w:top w:val="single" w:sz="4" w:space="0" w:color="000000"/>
              <w:left w:val="single" w:sz="4" w:space="0" w:color="000000"/>
              <w:bottom w:val="single" w:sz="4" w:space="0" w:color="000000"/>
              <w:right w:val="single" w:sz="4" w:space="0" w:color="000000"/>
            </w:tcBorders>
          </w:tcPr>
          <w:p w14:paraId="577922BC" w14:textId="77777777" w:rsidR="000F4A08" w:rsidRPr="00871294" w:rsidRDefault="000F4A08" w:rsidP="003C0864">
            <w:pPr>
              <w:widowControl w:val="0"/>
              <w:jc w:val="both"/>
              <w:rPr>
                <w:lang w:val="uk-UA"/>
              </w:rPr>
            </w:pPr>
            <w:r w:rsidRPr="00871294">
              <w:rPr>
                <w:lang w:val="uk-UA"/>
              </w:rPr>
              <w:t xml:space="preserve">тис. </w:t>
            </w:r>
            <w:proofErr w:type="spellStart"/>
            <w:r w:rsidRPr="00871294">
              <w:rPr>
                <w:lang w:val="uk-UA"/>
              </w:rPr>
              <w:t>тонн</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5D36696D" w14:textId="77777777" w:rsidR="000F4A08" w:rsidRPr="00871294" w:rsidRDefault="000F4A08" w:rsidP="003C0864">
            <w:pPr>
              <w:jc w:val="center"/>
              <w:rPr>
                <w:lang w:val="uk-UA"/>
              </w:rPr>
            </w:pPr>
            <w:r w:rsidRPr="00871294">
              <w:rPr>
                <w:lang w:val="uk-UA"/>
              </w:rPr>
              <w:t>38,03</w:t>
            </w:r>
          </w:p>
        </w:tc>
        <w:tc>
          <w:tcPr>
            <w:tcW w:w="1134" w:type="dxa"/>
            <w:tcBorders>
              <w:top w:val="single" w:sz="4" w:space="0" w:color="000000"/>
              <w:left w:val="single" w:sz="4" w:space="0" w:color="000000"/>
              <w:bottom w:val="single" w:sz="4" w:space="0" w:color="000000"/>
              <w:right w:val="single" w:sz="4" w:space="0" w:color="000000"/>
            </w:tcBorders>
            <w:vAlign w:val="center"/>
          </w:tcPr>
          <w:p w14:paraId="0B77605B" w14:textId="77777777" w:rsidR="000F4A08" w:rsidRPr="00871294" w:rsidRDefault="000F4A08" w:rsidP="003C0864">
            <w:pPr>
              <w:jc w:val="center"/>
              <w:rPr>
                <w:lang w:val="uk-UA"/>
              </w:rPr>
            </w:pPr>
            <w:r w:rsidRPr="00871294">
              <w:rPr>
                <w:lang w:val="uk-UA"/>
              </w:rPr>
              <w:t>37,44</w:t>
            </w:r>
          </w:p>
        </w:tc>
        <w:tc>
          <w:tcPr>
            <w:tcW w:w="1134" w:type="dxa"/>
            <w:tcBorders>
              <w:top w:val="single" w:sz="4" w:space="0" w:color="000000"/>
              <w:left w:val="single" w:sz="4" w:space="0" w:color="000000"/>
              <w:bottom w:val="single" w:sz="4" w:space="0" w:color="000000"/>
              <w:right w:val="single" w:sz="4" w:space="0" w:color="000000"/>
            </w:tcBorders>
            <w:vAlign w:val="center"/>
          </w:tcPr>
          <w:p w14:paraId="7DB829CB" w14:textId="77777777" w:rsidR="000F4A08" w:rsidRPr="00871294" w:rsidRDefault="000F4A08" w:rsidP="003C0864">
            <w:pPr>
              <w:jc w:val="center"/>
              <w:rPr>
                <w:lang w:val="uk-UA"/>
              </w:rPr>
            </w:pPr>
            <w:r w:rsidRPr="00871294">
              <w:rPr>
                <w:lang w:val="uk-UA"/>
              </w:rPr>
              <w:t>36,84</w:t>
            </w:r>
          </w:p>
        </w:tc>
        <w:tc>
          <w:tcPr>
            <w:tcW w:w="1134" w:type="dxa"/>
            <w:tcBorders>
              <w:top w:val="single" w:sz="4" w:space="0" w:color="000000"/>
              <w:left w:val="single" w:sz="4" w:space="0" w:color="000000"/>
              <w:bottom w:val="single" w:sz="4" w:space="0" w:color="000000"/>
              <w:right w:val="single" w:sz="4" w:space="0" w:color="000000"/>
            </w:tcBorders>
            <w:vAlign w:val="center"/>
          </w:tcPr>
          <w:p w14:paraId="1D284D6E" w14:textId="77777777" w:rsidR="000F4A08" w:rsidRPr="00871294" w:rsidRDefault="000F4A08" w:rsidP="003C0864">
            <w:pPr>
              <w:jc w:val="center"/>
              <w:rPr>
                <w:lang w:val="uk-UA"/>
              </w:rPr>
            </w:pPr>
            <w:r w:rsidRPr="00871294">
              <w:rPr>
                <w:lang w:val="uk-UA"/>
              </w:rPr>
              <w:t>36,25</w:t>
            </w:r>
          </w:p>
        </w:tc>
        <w:tc>
          <w:tcPr>
            <w:tcW w:w="1134" w:type="dxa"/>
            <w:tcBorders>
              <w:top w:val="single" w:sz="4" w:space="0" w:color="000000"/>
              <w:left w:val="single" w:sz="4" w:space="0" w:color="000000"/>
              <w:bottom w:val="single" w:sz="4" w:space="0" w:color="000000"/>
              <w:right w:val="single" w:sz="4" w:space="0" w:color="000000"/>
            </w:tcBorders>
            <w:vAlign w:val="center"/>
          </w:tcPr>
          <w:p w14:paraId="2E2F3207" w14:textId="77777777" w:rsidR="000F4A08" w:rsidRPr="00871294" w:rsidRDefault="000F4A08" w:rsidP="003C0864">
            <w:pPr>
              <w:jc w:val="center"/>
              <w:rPr>
                <w:lang w:val="uk-UA"/>
              </w:rPr>
            </w:pPr>
            <w:r w:rsidRPr="00871294">
              <w:rPr>
                <w:lang w:val="uk-UA"/>
              </w:rPr>
              <w:t>35,65</w:t>
            </w:r>
          </w:p>
        </w:tc>
        <w:tc>
          <w:tcPr>
            <w:tcW w:w="1134" w:type="dxa"/>
            <w:tcBorders>
              <w:top w:val="single" w:sz="4" w:space="0" w:color="000000"/>
              <w:left w:val="single" w:sz="4" w:space="0" w:color="000000"/>
              <w:bottom w:val="single" w:sz="4" w:space="0" w:color="000000"/>
              <w:right w:val="single" w:sz="4" w:space="0" w:color="000000"/>
            </w:tcBorders>
            <w:vAlign w:val="center"/>
          </w:tcPr>
          <w:p w14:paraId="639F11CE" w14:textId="77777777" w:rsidR="000F4A08" w:rsidRPr="00871294" w:rsidRDefault="000F4A08" w:rsidP="003C0864">
            <w:pPr>
              <w:jc w:val="center"/>
              <w:rPr>
                <w:lang w:val="uk-UA"/>
              </w:rPr>
            </w:pPr>
            <w:r w:rsidRPr="00871294">
              <w:rPr>
                <w:lang w:val="uk-UA"/>
              </w:rPr>
              <w:t>35,06</w:t>
            </w:r>
          </w:p>
        </w:tc>
        <w:tc>
          <w:tcPr>
            <w:tcW w:w="1134" w:type="dxa"/>
            <w:tcBorders>
              <w:top w:val="single" w:sz="4" w:space="0" w:color="000000"/>
              <w:left w:val="single" w:sz="4" w:space="0" w:color="000000"/>
              <w:bottom w:val="single" w:sz="4" w:space="0" w:color="000000"/>
              <w:right w:val="single" w:sz="4" w:space="0" w:color="000000"/>
            </w:tcBorders>
            <w:vAlign w:val="center"/>
          </w:tcPr>
          <w:p w14:paraId="687AEED0" w14:textId="77777777" w:rsidR="000F4A08" w:rsidRPr="00871294" w:rsidRDefault="000F4A08" w:rsidP="003C0864">
            <w:pPr>
              <w:jc w:val="center"/>
              <w:rPr>
                <w:lang w:val="uk-UA"/>
              </w:rPr>
            </w:pPr>
            <w:r w:rsidRPr="00871294">
              <w:rPr>
                <w:lang w:val="uk-UA"/>
              </w:rPr>
              <w:t>34,46</w:t>
            </w:r>
          </w:p>
        </w:tc>
        <w:tc>
          <w:tcPr>
            <w:tcW w:w="1134" w:type="dxa"/>
            <w:tcBorders>
              <w:top w:val="single" w:sz="4" w:space="0" w:color="000000"/>
              <w:left w:val="single" w:sz="4" w:space="0" w:color="000000"/>
              <w:bottom w:val="single" w:sz="4" w:space="0" w:color="000000"/>
              <w:right w:val="single" w:sz="4" w:space="0" w:color="000000"/>
            </w:tcBorders>
            <w:vAlign w:val="center"/>
          </w:tcPr>
          <w:p w14:paraId="4F289FBE" w14:textId="77777777" w:rsidR="000F4A08" w:rsidRPr="00871294" w:rsidRDefault="000F4A08" w:rsidP="003C0864">
            <w:pPr>
              <w:jc w:val="center"/>
              <w:rPr>
                <w:lang w:val="uk-UA"/>
              </w:rPr>
            </w:pPr>
            <w:r w:rsidRPr="00871294">
              <w:rPr>
                <w:lang w:val="uk-UA"/>
              </w:rPr>
              <w:t>33,87</w:t>
            </w:r>
          </w:p>
        </w:tc>
        <w:tc>
          <w:tcPr>
            <w:tcW w:w="1134" w:type="dxa"/>
            <w:tcBorders>
              <w:top w:val="single" w:sz="4" w:space="0" w:color="000000"/>
              <w:left w:val="single" w:sz="4" w:space="0" w:color="000000"/>
              <w:bottom w:val="single" w:sz="4" w:space="0" w:color="000000"/>
              <w:right w:val="single" w:sz="4" w:space="0" w:color="000000"/>
            </w:tcBorders>
            <w:vAlign w:val="center"/>
          </w:tcPr>
          <w:p w14:paraId="6485115D" w14:textId="77777777" w:rsidR="000F4A08" w:rsidRPr="00871294" w:rsidRDefault="000F4A08" w:rsidP="003C0864">
            <w:pPr>
              <w:jc w:val="center"/>
              <w:rPr>
                <w:lang w:val="uk-UA"/>
              </w:rPr>
            </w:pPr>
            <w:r w:rsidRPr="00871294">
              <w:rPr>
                <w:lang w:val="uk-UA"/>
              </w:rPr>
              <w:t>33,27</w:t>
            </w:r>
          </w:p>
        </w:tc>
      </w:tr>
      <w:tr w:rsidR="000F4A08" w:rsidRPr="00871294" w14:paraId="7840F986" w14:textId="77777777" w:rsidTr="003C0864">
        <w:trPr>
          <w:gridAfter w:val="1"/>
          <w:wAfter w:w="12" w:type="dxa"/>
          <w:trHeight w:val="126"/>
          <w:jc w:val="center"/>
        </w:trPr>
        <w:tc>
          <w:tcPr>
            <w:tcW w:w="3681" w:type="dxa"/>
            <w:vMerge w:val="restart"/>
            <w:tcBorders>
              <w:top w:val="single" w:sz="4" w:space="0" w:color="000000"/>
              <w:left w:val="single" w:sz="4" w:space="0" w:color="000000"/>
              <w:right w:val="single" w:sz="4" w:space="0" w:color="000000"/>
            </w:tcBorders>
          </w:tcPr>
          <w:p w14:paraId="4BD90EF4" w14:textId="77777777" w:rsidR="000F4A08" w:rsidRPr="00871294" w:rsidRDefault="000F4A08" w:rsidP="003C0864">
            <w:pPr>
              <w:widowControl w:val="0"/>
              <w:rPr>
                <w:lang w:val="uk-UA"/>
              </w:rPr>
            </w:pPr>
            <w:r w:rsidRPr="00871294">
              <w:rPr>
                <w:lang w:val="uk-UA"/>
              </w:rPr>
              <w:t>Утворення ПВ, всього</w:t>
            </w:r>
          </w:p>
        </w:tc>
        <w:tc>
          <w:tcPr>
            <w:tcW w:w="1134" w:type="dxa"/>
            <w:tcBorders>
              <w:top w:val="single" w:sz="4" w:space="0" w:color="000000"/>
              <w:left w:val="single" w:sz="4" w:space="0" w:color="000000"/>
              <w:bottom w:val="single" w:sz="4" w:space="0" w:color="000000"/>
              <w:right w:val="single" w:sz="4" w:space="0" w:color="000000"/>
            </w:tcBorders>
          </w:tcPr>
          <w:p w14:paraId="611F84C0" w14:textId="77777777" w:rsidR="000F4A08" w:rsidRPr="00871294" w:rsidRDefault="000F4A08" w:rsidP="003C0864">
            <w:pPr>
              <w:widowControl w:val="0"/>
              <w:rPr>
                <w:lang w:val="uk-UA"/>
              </w:rPr>
            </w:pPr>
            <w:r w:rsidRPr="00871294">
              <w:rPr>
                <w:lang w:val="uk-UA"/>
              </w:rPr>
              <w:t>тис. м</w:t>
            </w:r>
            <w:r w:rsidRPr="00871294">
              <w:rPr>
                <w:vertAlign w:val="superscript"/>
                <w:lang w:val="uk-UA"/>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113498FD" w14:textId="77777777" w:rsidR="000F4A08" w:rsidRPr="00871294" w:rsidRDefault="000F4A08" w:rsidP="003C0864">
            <w:pPr>
              <w:jc w:val="center"/>
              <w:rPr>
                <w:color w:val="000000"/>
                <w:lang w:val="uk-UA"/>
              </w:rPr>
            </w:pPr>
            <w:r w:rsidRPr="00871294">
              <w:rPr>
                <w:color w:val="000000"/>
                <w:lang w:val="uk-UA"/>
              </w:rPr>
              <w:t>1750,64</w:t>
            </w:r>
          </w:p>
        </w:tc>
        <w:tc>
          <w:tcPr>
            <w:tcW w:w="1134" w:type="dxa"/>
            <w:tcBorders>
              <w:top w:val="single" w:sz="4" w:space="0" w:color="000000"/>
              <w:left w:val="single" w:sz="4" w:space="0" w:color="000000"/>
              <w:bottom w:val="single" w:sz="4" w:space="0" w:color="000000"/>
              <w:right w:val="single" w:sz="4" w:space="0" w:color="000000"/>
            </w:tcBorders>
            <w:vAlign w:val="center"/>
          </w:tcPr>
          <w:p w14:paraId="29DDD038" w14:textId="77777777" w:rsidR="000F4A08" w:rsidRPr="00871294" w:rsidRDefault="000F4A08" w:rsidP="003C0864">
            <w:pPr>
              <w:jc w:val="center"/>
              <w:rPr>
                <w:color w:val="000000"/>
                <w:lang w:val="uk-UA"/>
              </w:rPr>
            </w:pPr>
            <w:r w:rsidRPr="00871294">
              <w:rPr>
                <w:color w:val="000000"/>
                <w:lang w:val="uk-UA"/>
              </w:rPr>
              <w:t>1723,23</w:t>
            </w:r>
          </w:p>
        </w:tc>
        <w:tc>
          <w:tcPr>
            <w:tcW w:w="1134" w:type="dxa"/>
            <w:tcBorders>
              <w:top w:val="single" w:sz="4" w:space="0" w:color="000000"/>
              <w:left w:val="single" w:sz="4" w:space="0" w:color="000000"/>
              <w:bottom w:val="single" w:sz="4" w:space="0" w:color="000000"/>
              <w:right w:val="single" w:sz="4" w:space="0" w:color="000000"/>
            </w:tcBorders>
            <w:vAlign w:val="center"/>
          </w:tcPr>
          <w:p w14:paraId="3D89B190" w14:textId="77777777" w:rsidR="000F4A08" w:rsidRPr="00871294" w:rsidRDefault="000F4A08" w:rsidP="003C0864">
            <w:pPr>
              <w:jc w:val="center"/>
              <w:rPr>
                <w:color w:val="000000"/>
                <w:lang w:val="uk-UA"/>
              </w:rPr>
            </w:pPr>
            <w:r w:rsidRPr="00871294">
              <w:rPr>
                <w:color w:val="000000"/>
                <w:lang w:val="uk-UA"/>
              </w:rPr>
              <w:t>1695,83</w:t>
            </w:r>
          </w:p>
        </w:tc>
        <w:tc>
          <w:tcPr>
            <w:tcW w:w="1134" w:type="dxa"/>
            <w:tcBorders>
              <w:top w:val="single" w:sz="4" w:space="0" w:color="000000"/>
              <w:left w:val="single" w:sz="4" w:space="0" w:color="000000"/>
              <w:bottom w:val="single" w:sz="4" w:space="0" w:color="000000"/>
              <w:right w:val="single" w:sz="4" w:space="0" w:color="000000"/>
            </w:tcBorders>
            <w:vAlign w:val="center"/>
          </w:tcPr>
          <w:p w14:paraId="666DA426" w14:textId="77777777" w:rsidR="000F4A08" w:rsidRPr="00871294" w:rsidRDefault="000F4A08" w:rsidP="003C0864">
            <w:pPr>
              <w:jc w:val="center"/>
              <w:rPr>
                <w:color w:val="000000"/>
                <w:lang w:val="uk-UA"/>
              </w:rPr>
            </w:pPr>
            <w:r w:rsidRPr="00871294">
              <w:rPr>
                <w:color w:val="000000"/>
                <w:lang w:val="uk-UA"/>
              </w:rPr>
              <w:t>1668,42</w:t>
            </w:r>
          </w:p>
        </w:tc>
        <w:tc>
          <w:tcPr>
            <w:tcW w:w="1134" w:type="dxa"/>
            <w:tcBorders>
              <w:top w:val="single" w:sz="4" w:space="0" w:color="000000"/>
              <w:left w:val="single" w:sz="4" w:space="0" w:color="000000"/>
              <w:bottom w:val="single" w:sz="4" w:space="0" w:color="000000"/>
              <w:right w:val="single" w:sz="4" w:space="0" w:color="000000"/>
            </w:tcBorders>
            <w:vAlign w:val="center"/>
          </w:tcPr>
          <w:p w14:paraId="173F208C" w14:textId="77777777" w:rsidR="000F4A08" w:rsidRPr="00871294" w:rsidRDefault="000F4A08" w:rsidP="003C0864">
            <w:pPr>
              <w:jc w:val="center"/>
              <w:rPr>
                <w:color w:val="000000"/>
                <w:lang w:val="uk-UA"/>
              </w:rPr>
            </w:pPr>
            <w:r w:rsidRPr="00871294">
              <w:rPr>
                <w:color w:val="000000"/>
                <w:lang w:val="uk-UA"/>
              </w:rPr>
              <w:t>1641,02</w:t>
            </w:r>
          </w:p>
        </w:tc>
        <w:tc>
          <w:tcPr>
            <w:tcW w:w="1134" w:type="dxa"/>
            <w:tcBorders>
              <w:top w:val="single" w:sz="4" w:space="0" w:color="000000"/>
              <w:left w:val="single" w:sz="4" w:space="0" w:color="000000"/>
              <w:bottom w:val="single" w:sz="4" w:space="0" w:color="000000"/>
              <w:right w:val="single" w:sz="4" w:space="0" w:color="000000"/>
            </w:tcBorders>
            <w:vAlign w:val="center"/>
          </w:tcPr>
          <w:p w14:paraId="6BD04D0F" w14:textId="77777777" w:rsidR="000F4A08" w:rsidRPr="00871294" w:rsidRDefault="000F4A08" w:rsidP="003C0864">
            <w:pPr>
              <w:jc w:val="center"/>
              <w:rPr>
                <w:color w:val="000000"/>
                <w:lang w:val="uk-UA"/>
              </w:rPr>
            </w:pPr>
            <w:r w:rsidRPr="00871294">
              <w:rPr>
                <w:color w:val="000000"/>
                <w:lang w:val="uk-UA"/>
              </w:rPr>
              <w:t>1613,61</w:t>
            </w:r>
          </w:p>
        </w:tc>
        <w:tc>
          <w:tcPr>
            <w:tcW w:w="1134" w:type="dxa"/>
            <w:tcBorders>
              <w:top w:val="single" w:sz="4" w:space="0" w:color="000000"/>
              <w:left w:val="single" w:sz="4" w:space="0" w:color="000000"/>
              <w:bottom w:val="single" w:sz="4" w:space="0" w:color="000000"/>
              <w:right w:val="single" w:sz="4" w:space="0" w:color="000000"/>
            </w:tcBorders>
            <w:vAlign w:val="center"/>
          </w:tcPr>
          <w:p w14:paraId="31292D1D" w14:textId="77777777" w:rsidR="000F4A08" w:rsidRPr="00871294" w:rsidRDefault="000F4A08" w:rsidP="003C0864">
            <w:pPr>
              <w:jc w:val="center"/>
              <w:rPr>
                <w:color w:val="000000"/>
                <w:lang w:val="uk-UA"/>
              </w:rPr>
            </w:pPr>
            <w:r w:rsidRPr="00871294">
              <w:rPr>
                <w:color w:val="000000"/>
                <w:lang w:val="uk-UA"/>
              </w:rPr>
              <w:t>1586,21</w:t>
            </w:r>
          </w:p>
        </w:tc>
        <w:tc>
          <w:tcPr>
            <w:tcW w:w="1134" w:type="dxa"/>
            <w:tcBorders>
              <w:top w:val="single" w:sz="4" w:space="0" w:color="000000"/>
              <w:left w:val="single" w:sz="4" w:space="0" w:color="000000"/>
              <w:bottom w:val="single" w:sz="4" w:space="0" w:color="000000"/>
              <w:right w:val="single" w:sz="4" w:space="0" w:color="000000"/>
            </w:tcBorders>
            <w:vAlign w:val="center"/>
          </w:tcPr>
          <w:p w14:paraId="13B48455" w14:textId="77777777" w:rsidR="000F4A08" w:rsidRPr="00871294" w:rsidRDefault="000F4A08" w:rsidP="003C0864">
            <w:pPr>
              <w:jc w:val="center"/>
              <w:rPr>
                <w:color w:val="000000"/>
                <w:lang w:val="uk-UA"/>
              </w:rPr>
            </w:pPr>
            <w:r w:rsidRPr="00871294">
              <w:rPr>
                <w:color w:val="000000"/>
                <w:lang w:val="uk-UA"/>
              </w:rPr>
              <w:t>1558,80</w:t>
            </w:r>
          </w:p>
        </w:tc>
        <w:tc>
          <w:tcPr>
            <w:tcW w:w="1134" w:type="dxa"/>
            <w:tcBorders>
              <w:top w:val="single" w:sz="4" w:space="0" w:color="000000"/>
              <w:left w:val="single" w:sz="4" w:space="0" w:color="000000"/>
              <w:bottom w:val="single" w:sz="4" w:space="0" w:color="000000"/>
              <w:right w:val="single" w:sz="4" w:space="0" w:color="000000"/>
            </w:tcBorders>
            <w:vAlign w:val="center"/>
          </w:tcPr>
          <w:p w14:paraId="0F457FB5" w14:textId="77777777" w:rsidR="000F4A08" w:rsidRPr="00871294" w:rsidRDefault="000F4A08" w:rsidP="003C0864">
            <w:pPr>
              <w:jc w:val="center"/>
              <w:rPr>
                <w:color w:val="000000"/>
                <w:lang w:val="uk-UA"/>
              </w:rPr>
            </w:pPr>
            <w:r w:rsidRPr="00871294">
              <w:rPr>
                <w:color w:val="000000"/>
                <w:lang w:val="uk-UA"/>
              </w:rPr>
              <w:t>1531,40</w:t>
            </w:r>
          </w:p>
        </w:tc>
      </w:tr>
      <w:tr w:rsidR="000F4A08" w:rsidRPr="00871294" w14:paraId="185AC0BB" w14:textId="77777777" w:rsidTr="003C0864">
        <w:trPr>
          <w:gridAfter w:val="1"/>
          <w:wAfter w:w="12" w:type="dxa"/>
          <w:trHeight w:val="275"/>
          <w:jc w:val="center"/>
        </w:trPr>
        <w:tc>
          <w:tcPr>
            <w:tcW w:w="3681" w:type="dxa"/>
            <w:vMerge/>
            <w:tcBorders>
              <w:top w:val="single" w:sz="4" w:space="0" w:color="000000"/>
              <w:left w:val="single" w:sz="4" w:space="0" w:color="000000"/>
              <w:right w:val="single" w:sz="4" w:space="0" w:color="000000"/>
            </w:tcBorders>
          </w:tcPr>
          <w:p w14:paraId="6FB1816A"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134" w:type="dxa"/>
            <w:tcBorders>
              <w:top w:val="single" w:sz="4" w:space="0" w:color="000000"/>
              <w:left w:val="single" w:sz="4" w:space="0" w:color="000000"/>
              <w:bottom w:val="single" w:sz="4" w:space="0" w:color="000000"/>
              <w:right w:val="single" w:sz="4" w:space="0" w:color="000000"/>
            </w:tcBorders>
          </w:tcPr>
          <w:p w14:paraId="07BEA38A" w14:textId="77777777" w:rsidR="000F4A08" w:rsidRPr="00871294" w:rsidRDefault="000F4A08" w:rsidP="003C0864">
            <w:pPr>
              <w:widowControl w:val="0"/>
              <w:jc w:val="both"/>
              <w:rPr>
                <w:lang w:val="uk-UA"/>
              </w:rPr>
            </w:pPr>
            <w:r w:rsidRPr="00871294">
              <w:rPr>
                <w:lang w:val="uk-UA"/>
              </w:rPr>
              <w:t xml:space="preserve">тис. </w:t>
            </w:r>
            <w:proofErr w:type="spellStart"/>
            <w:r w:rsidRPr="00871294">
              <w:rPr>
                <w:lang w:val="uk-UA"/>
              </w:rPr>
              <w:t>тонн</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3794AB7E" w14:textId="77777777" w:rsidR="000F4A08" w:rsidRPr="00871294" w:rsidRDefault="000F4A08" w:rsidP="003C0864">
            <w:pPr>
              <w:jc w:val="center"/>
              <w:rPr>
                <w:color w:val="000000"/>
                <w:lang w:val="uk-UA"/>
              </w:rPr>
            </w:pPr>
            <w:r w:rsidRPr="00871294">
              <w:rPr>
                <w:color w:val="000000"/>
                <w:lang w:val="uk-UA"/>
              </w:rPr>
              <w:t>354,99</w:t>
            </w:r>
          </w:p>
        </w:tc>
        <w:tc>
          <w:tcPr>
            <w:tcW w:w="1134" w:type="dxa"/>
            <w:tcBorders>
              <w:top w:val="single" w:sz="4" w:space="0" w:color="000000"/>
              <w:left w:val="single" w:sz="4" w:space="0" w:color="000000"/>
              <w:bottom w:val="single" w:sz="4" w:space="0" w:color="000000"/>
              <w:right w:val="single" w:sz="4" w:space="0" w:color="000000"/>
            </w:tcBorders>
            <w:vAlign w:val="center"/>
          </w:tcPr>
          <w:p w14:paraId="5D83C9C1" w14:textId="77777777" w:rsidR="000F4A08" w:rsidRPr="00871294" w:rsidRDefault="000F4A08" w:rsidP="003C0864">
            <w:pPr>
              <w:jc w:val="center"/>
              <w:rPr>
                <w:color w:val="000000"/>
                <w:lang w:val="uk-UA"/>
              </w:rPr>
            </w:pPr>
            <w:r w:rsidRPr="00871294">
              <w:rPr>
                <w:color w:val="000000"/>
                <w:lang w:val="uk-UA"/>
              </w:rPr>
              <w:t>349,43</w:t>
            </w:r>
          </w:p>
        </w:tc>
        <w:tc>
          <w:tcPr>
            <w:tcW w:w="1134" w:type="dxa"/>
            <w:tcBorders>
              <w:top w:val="single" w:sz="4" w:space="0" w:color="000000"/>
              <w:left w:val="single" w:sz="4" w:space="0" w:color="000000"/>
              <w:bottom w:val="single" w:sz="4" w:space="0" w:color="000000"/>
              <w:right w:val="single" w:sz="4" w:space="0" w:color="000000"/>
            </w:tcBorders>
            <w:vAlign w:val="center"/>
          </w:tcPr>
          <w:p w14:paraId="23DFC7CF" w14:textId="77777777" w:rsidR="000F4A08" w:rsidRPr="00871294" w:rsidRDefault="000F4A08" w:rsidP="003C0864">
            <w:pPr>
              <w:jc w:val="center"/>
              <w:rPr>
                <w:color w:val="000000"/>
                <w:lang w:val="uk-UA"/>
              </w:rPr>
            </w:pPr>
            <w:r w:rsidRPr="00871294">
              <w:rPr>
                <w:color w:val="000000"/>
                <w:lang w:val="uk-UA"/>
              </w:rPr>
              <w:t>343,88</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109BE" w14:textId="77777777" w:rsidR="000F4A08" w:rsidRPr="00871294" w:rsidRDefault="000F4A08" w:rsidP="003C0864">
            <w:pPr>
              <w:jc w:val="center"/>
              <w:rPr>
                <w:color w:val="000000"/>
                <w:lang w:val="uk-UA"/>
              </w:rPr>
            </w:pPr>
            <w:r w:rsidRPr="00871294">
              <w:rPr>
                <w:color w:val="000000"/>
                <w:lang w:val="uk-UA"/>
              </w:rPr>
              <w:t>338,32</w:t>
            </w:r>
          </w:p>
        </w:tc>
        <w:tc>
          <w:tcPr>
            <w:tcW w:w="1134" w:type="dxa"/>
            <w:tcBorders>
              <w:top w:val="single" w:sz="4" w:space="0" w:color="000000"/>
              <w:left w:val="single" w:sz="4" w:space="0" w:color="000000"/>
              <w:bottom w:val="single" w:sz="4" w:space="0" w:color="000000"/>
              <w:right w:val="single" w:sz="4" w:space="0" w:color="000000"/>
            </w:tcBorders>
            <w:vAlign w:val="center"/>
          </w:tcPr>
          <w:p w14:paraId="51DFAB0B" w14:textId="77777777" w:rsidR="000F4A08" w:rsidRPr="00871294" w:rsidRDefault="000F4A08" w:rsidP="003C0864">
            <w:pPr>
              <w:jc w:val="center"/>
              <w:rPr>
                <w:color w:val="000000"/>
                <w:lang w:val="uk-UA"/>
              </w:rPr>
            </w:pPr>
            <w:r w:rsidRPr="00871294">
              <w:rPr>
                <w:color w:val="000000"/>
                <w:lang w:val="uk-UA"/>
              </w:rPr>
              <w:t>332,76</w:t>
            </w:r>
          </w:p>
        </w:tc>
        <w:tc>
          <w:tcPr>
            <w:tcW w:w="1134" w:type="dxa"/>
            <w:tcBorders>
              <w:top w:val="single" w:sz="4" w:space="0" w:color="000000"/>
              <w:left w:val="single" w:sz="4" w:space="0" w:color="000000"/>
              <w:bottom w:val="single" w:sz="4" w:space="0" w:color="000000"/>
              <w:right w:val="single" w:sz="4" w:space="0" w:color="000000"/>
            </w:tcBorders>
            <w:vAlign w:val="center"/>
          </w:tcPr>
          <w:p w14:paraId="0CB1A9DA" w14:textId="77777777" w:rsidR="000F4A08" w:rsidRPr="00871294" w:rsidRDefault="000F4A08" w:rsidP="003C0864">
            <w:pPr>
              <w:jc w:val="center"/>
              <w:rPr>
                <w:color w:val="000000"/>
                <w:lang w:val="uk-UA"/>
              </w:rPr>
            </w:pPr>
            <w:r w:rsidRPr="00871294">
              <w:rPr>
                <w:color w:val="000000"/>
                <w:lang w:val="uk-UA"/>
              </w:rPr>
              <w:t>327,20</w:t>
            </w:r>
          </w:p>
        </w:tc>
        <w:tc>
          <w:tcPr>
            <w:tcW w:w="1134" w:type="dxa"/>
            <w:tcBorders>
              <w:top w:val="single" w:sz="4" w:space="0" w:color="000000"/>
              <w:left w:val="single" w:sz="4" w:space="0" w:color="000000"/>
              <w:bottom w:val="single" w:sz="4" w:space="0" w:color="000000"/>
              <w:right w:val="single" w:sz="4" w:space="0" w:color="000000"/>
            </w:tcBorders>
            <w:vAlign w:val="center"/>
          </w:tcPr>
          <w:p w14:paraId="16CDD668" w14:textId="77777777" w:rsidR="000F4A08" w:rsidRPr="00871294" w:rsidRDefault="000F4A08" w:rsidP="003C0864">
            <w:pPr>
              <w:jc w:val="center"/>
              <w:rPr>
                <w:color w:val="000000"/>
                <w:lang w:val="uk-UA"/>
              </w:rPr>
            </w:pPr>
            <w:r w:rsidRPr="00871294">
              <w:rPr>
                <w:color w:val="000000"/>
                <w:lang w:val="uk-UA"/>
              </w:rPr>
              <w:t>321,65</w:t>
            </w:r>
          </w:p>
        </w:tc>
        <w:tc>
          <w:tcPr>
            <w:tcW w:w="1134" w:type="dxa"/>
            <w:tcBorders>
              <w:top w:val="single" w:sz="4" w:space="0" w:color="000000"/>
              <w:left w:val="single" w:sz="4" w:space="0" w:color="000000"/>
              <w:bottom w:val="single" w:sz="4" w:space="0" w:color="000000"/>
              <w:right w:val="single" w:sz="4" w:space="0" w:color="000000"/>
            </w:tcBorders>
            <w:vAlign w:val="center"/>
          </w:tcPr>
          <w:p w14:paraId="71A70ED2" w14:textId="77777777" w:rsidR="000F4A08" w:rsidRPr="00871294" w:rsidRDefault="000F4A08" w:rsidP="003C0864">
            <w:pPr>
              <w:jc w:val="center"/>
              <w:rPr>
                <w:color w:val="000000"/>
                <w:lang w:val="uk-UA"/>
              </w:rPr>
            </w:pPr>
            <w:r w:rsidRPr="00871294">
              <w:rPr>
                <w:color w:val="000000"/>
                <w:lang w:val="uk-UA"/>
              </w:rPr>
              <w:t>316,09</w:t>
            </w:r>
          </w:p>
        </w:tc>
        <w:tc>
          <w:tcPr>
            <w:tcW w:w="1134" w:type="dxa"/>
            <w:tcBorders>
              <w:top w:val="single" w:sz="4" w:space="0" w:color="000000"/>
              <w:left w:val="single" w:sz="4" w:space="0" w:color="000000"/>
              <w:bottom w:val="single" w:sz="4" w:space="0" w:color="000000"/>
              <w:right w:val="single" w:sz="4" w:space="0" w:color="000000"/>
            </w:tcBorders>
            <w:vAlign w:val="center"/>
          </w:tcPr>
          <w:p w14:paraId="30F09396" w14:textId="77777777" w:rsidR="000F4A08" w:rsidRPr="00871294" w:rsidRDefault="000F4A08" w:rsidP="003C0864">
            <w:pPr>
              <w:jc w:val="center"/>
              <w:rPr>
                <w:color w:val="000000"/>
                <w:lang w:val="uk-UA"/>
              </w:rPr>
            </w:pPr>
            <w:r w:rsidRPr="00871294">
              <w:rPr>
                <w:color w:val="000000"/>
                <w:lang w:val="uk-UA"/>
              </w:rPr>
              <w:t>310,53</w:t>
            </w:r>
          </w:p>
        </w:tc>
      </w:tr>
      <w:tr w:rsidR="000F4A08" w:rsidRPr="00871294" w14:paraId="3D33E6A1" w14:textId="77777777" w:rsidTr="003C0864">
        <w:trPr>
          <w:gridAfter w:val="1"/>
          <w:wAfter w:w="12" w:type="dxa"/>
          <w:trHeight w:val="275"/>
          <w:jc w:val="center"/>
        </w:trPr>
        <w:tc>
          <w:tcPr>
            <w:tcW w:w="4815" w:type="dxa"/>
            <w:gridSpan w:val="2"/>
            <w:tcBorders>
              <w:top w:val="single" w:sz="4" w:space="0" w:color="000000"/>
              <w:left w:val="single" w:sz="4" w:space="0" w:color="000000"/>
              <w:bottom w:val="single" w:sz="4" w:space="0" w:color="000000"/>
              <w:right w:val="single" w:sz="4" w:space="0" w:color="000000"/>
            </w:tcBorders>
          </w:tcPr>
          <w:p w14:paraId="6CA0743D" w14:textId="77777777" w:rsidR="000F4A08" w:rsidRPr="00871294" w:rsidRDefault="000F4A08" w:rsidP="003C0864">
            <w:pPr>
              <w:widowControl w:val="0"/>
              <w:jc w:val="both"/>
              <w:rPr>
                <w:lang w:val="uk-UA"/>
              </w:rPr>
            </w:pPr>
            <w:r w:rsidRPr="00871294">
              <w:rPr>
                <w:lang w:val="uk-UA"/>
              </w:rPr>
              <w:t xml:space="preserve">Небезпечні відходи у складі ПВ, тис. </w:t>
            </w:r>
            <w:proofErr w:type="spellStart"/>
            <w:r w:rsidRPr="00871294">
              <w:rPr>
                <w:lang w:val="uk-UA"/>
              </w:rPr>
              <w:t>тонн</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14:paraId="62982BBD" w14:textId="77777777" w:rsidR="000F4A08" w:rsidRPr="00871294" w:rsidRDefault="000F4A08" w:rsidP="003C0864">
            <w:pPr>
              <w:jc w:val="center"/>
              <w:rPr>
                <w:color w:val="000000"/>
                <w:lang w:val="uk-UA"/>
              </w:rPr>
            </w:pPr>
            <w:r w:rsidRPr="00871294">
              <w:rPr>
                <w:color w:val="000000"/>
                <w:lang w:val="uk-UA"/>
              </w:rPr>
              <w:t>2,48</w:t>
            </w:r>
          </w:p>
        </w:tc>
        <w:tc>
          <w:tcPr>
            <w:tcW w:w="1134" w:type="dxa"/>
            <w:tcBorders>
              <w:top w:val="single" w:sz="4" w:space="0" w:color="000000"/>
              <w:left w:val="single" w:sz="4" w:space="0" w:color="000000"/>
              <w:bottom w:val="single" w:sz="4" w:space="0" w:color="000000"/>
              <w:right w:val="single" w:sz="4" w:space="0" w:color="000000"/>
            </w:tcBorders>
            <w:vAlign w:val="center"/>
          </w:tcPr>
          <w:p w14:paraId="02D2DAF0" w14:textId="77777777" w:rsidR="000F4A08" w:rsidRPr="00871294" w:rsidRDefault="000F4A08" w:rsidP="003C0864">
            <w:pPr>
              <w:jc w:val="center"/>
              <w:rPr>
                <w:color w:val="000000"/>
                <w:lang w:val="uk-UA"/>
              </w:rPr>
            </w:pPr>
            <w:r w:rsidRPr="00871294">
              <w:rPr>
                <w:color w:val="000000"/>
                <w:lang w:val="uk-UA"/>
              </w:rPr>
              <w:t>2,45</w:t>
            </w:r>
          </w:p>
        </w:tc>
        <w:tc>
          <w:tcPr>
            <w:tcW w:w="1134" w:type="dxa"/>
            <w:tcBorders>
              <w:top w:val="single" w:sz="4" w:space="0" w:color="000000"/>
              <w:left w:val="single" w:sz="4" w:space="0" w:color="000000"/>
              <w:bottom w:val="single" w:sz="4" w:space="0" w:color="000000"/>
              <w:right w:val="single" w:sz="4" w:space="0" w:color="000000"/>
            </w:tcBorders>
            <w:vAlign w:val="center"/>
          </w:tcPr>
          <w:p w14:paraId="6E25E487" w14:textId="77777777" w:rsidR="000F4A08" w:rsidRPr="00871294" w:rsidRDefault="000F4A08" w:rsidP="003C0864">
            <w:pPr>
              <w:jc w:val="center"/>
              <w:rPr>
                <w:color w:val="000000"/>
                <w:lang w:val="uk-UA"/>
              </w:rPr>
            </w:pPr>
            <w:r w:rsidRPr="00871294">
              <w:rPr>
                <w:color w:val="000000"/>
                <w:lang w:val="uk-UA"/>
              </w:rPr>
              <w:t>2,41</w:t>
            </w:r>
          </w:p>
        </w:tc>
        <w:tc>
          <w:tcPr>
            <w:tcW w:w="1134" w:type="dxa"/>
            <w:tcBorders>
              <w:top w:val="single" w:sz="4" w:space="0" w:color="000000"/>
              <w:left w:val="single" w:sz="4" w:space="0" w:color="000000"/>
              <w:bottom w:val="single" w:sz="4" w:space="0" w:color="000000"/>
              <w:right w:val="single" w:sz="4" w:space="0" w:color="000000"/>
            </w:tcBorders>
            <w:vAlign w:val="center"/>
          </w:tcPr>
          <w:p w14:paraId="3EBD09DA" w14:textId="77777777" w:rsidR="000F4A08" w:rsidRPr="00871294" w:rsidRDefault="000F4A08" w:rsidP="003C0864">
            <w:pPr>
              <w:jc w:val="center"/>
              <w:rPr>
                <w:color w:val="000000"/>
                <w:lang w:val="uk-UA"/>
              </w:rPr>
            </w:pPr>
            <w:r w:rsidRPr="00871294">
              <w:rPr>
                <w:color w:val="000000"/>
                <w:lang w:val="uk-UA"/>
              </w:rPr>
              <w:t>2,37</w:t>
            </w:r>
          </w:p>
        </w:tc>
        <w:tc>
          <w:tcPr>
            <w:tcW w:w="1134" w:type="dxa"/>
            <w:tcBorders>
              <w:top w:val="single" w:sz="4" w:space="0" w:color="000000"/>
              <w:left w:val="single" w:sz="4" w:space="0" w:color="000000"/>
              <w:bottom w:val="single" w:sz="4" w:space="0" w:color="000000"/>
              <w:right w:val="single" w:sz="4" w:space="0" w:color="000000"/>
            </w:tcBorders>
            <w:vAlign w:val="center"/>
          </w:tcPr>
          <w:p w14:paraId="752FD5DF" w14:textId="77777777" w:rsidR="000F4A08" w:rsidRPr="00871294" w:rsidRDefault="000F4A08" w:rsidP="003C0864">
            <w:pPr>
              <w:jc w:val="center"/>
              <w:rPr>
                <w:color w:val="000000"/>
                <w:lang w:val="uk-UA"/>
              </w:rPr>
            </w:pPr>
            <w:r w:rsidRPr="00871294">
              <w:rPr>
                <w:color w:val="000000"/>
                <w:lang w:val="uk-UA"/>
              </w:rPr>
              <w:t>2,33</w:t>
            </w:r>
          </w:p>
        </w:tc>
        <w:tc>
          <w:tcPr>
            <w:tcW w:w="1134" w:type="dxa"/>
            <w:tcBorders>
              <w:top w:val="single" w:sz="4" w:space="0" w:color="000000"/>
              <w:left w:val="single" w:sz="4" w:space="0" w:color="000000"/>
              <w:bottom w:val="single" w:sz="4" w:space="0" w:color="000000"/>
              <w:right w:val="single" w:sz="4" w:space="0" w:color="000000"/>
            </w:tcBorders>
            <w:vAlign w:val="center"/>
          </w:tcPr>
          <w:p w14:paraId="472CB882" w14:textId="77777777" w:rsidR="000F4A08" w:rsidRPr="00871294" w:rsidRDefault="000F4A08" w:rsidP="003C0864">
            <w:pPr>
              <w:jc w:val="center"/>
              <w:rPr>
                <w:color w:val="000000"/>
                <w:lang w:val="uk-UA"/>
              </w:rPr>
            </w:pPr>
            <w:r w:rsidRPr="00871294">
              <w:rPr>
                <w:color w:val="000000"/>
                <w:lang w:val="uk-UA"/>
              </w:rPr>
              <w:t>2,29</w:t>
            </w:r>
          </w:p>
        </w:tc>
        <w:tc>
          <w:tcPr>
            <w:tcW w:w="1134" w:type="dxa"/>
            <w:tcBorders>
              <w:top w:val="single" w:sz="4" w:space="0" w:color="000000"/>
              <w:left w:val="single" w:sz="4" w:space="0" w:color="000000"/>
              <w:bottom w:val="single" w:sz="4" w:space="0" w:color="000000"/>
              <w:right w:val="single" w:sz="4" w:space="0" w:color="000000"/>
            </w:tcBorders>
            <w:vAlign w:val="center"/>
          </w:tcPr>
          <w:p w14:paraId="19AF2DAB" w14:textId="77777777" w:rsidR="000F4A08" w:rsidRPr="00871294" w:rsidRDefault="000F4A08" w:rsidP="003C0864">
            <w:pPr>
              <w:jc w:val="center"/>
              <w:rPr>
                <w:color w:val="000000"/>
                <w:lang w:val="uk-UA"/>
              </w:rPr>
            </w:pPr>
            <w:r w:rsidRPr="00871294">
              <w:rPr>
                <w:color w:val="000000"/>
                <w:lang w:val="uk-UA"/>
              </w:rPr>
              <w:t>2,25</w:t>
            </w:r>
          </w:p>
        </w:tc>
        <w:tc>
          <w:tcPr>
            <w:tcW w:w="1134" w:type="dxa"/>
            <w:tcBorders>
              <w:top w:val="single" w:sz="4" w:space="0" w:color="000000"/>
              <w:left w:val="single" w:sz="4" w:space="0" w:color="000000"/>
              <w:bottom w:val="single" w:sz="4" w:space="0" w:color="000000"/>
              <w:right w:val="single" w:sz="4" w:space="0" w:color="000000"/>
            </w:tcBorders>
            <w:vAlign w:val="center"/>
          </w:tcPr>
          <w:p w14:paraId="7077B5CF" w14:textId="77777777" w:rsidR="000F4A08" w:rsidRPr="00871294" w:rsidRDefault="000F4A08" w:rsidP="003C0864">
            <w:pPr>
              <w:jc w:val="center"/>
              <w:rPr>
                <w:color w:val="000000"/>
                <w:lang w:val="uk-UA"/>
              </w:rPr>
            </w:pPr>
            <w:r w:rsidRPr="00871294">
              <w:rPr>
                <w:color w:val="000000"/>
                <w:lang w:val="uk-UA"/>
              </w:rPr>
              <w:t>2,21</w:t>
            </w:r>
          </w:p>
        </w:tc>
        <w:tc>
          <w:tcPr>
            <w:tcW w:w="1134" w:type="dxa"/>
            <w:tcBorders>
              <w:top w:val="single" w:sz="4" w:space="0" w:color="000000"/>
              <w:left w:val="single" w:sz="4" w:space="0" w:color="000000"/>
              <w:bottom w:val="single" w:sz="4" w:space="0" w:color="000000"/>
              <w:right w:val="single" w:sz="4" w:space="0" w:color="000000"/>
            </w:tcBorders>
            <w:vAlign w:val="center"/>
          </w:tcPr>
          <w:p w14:paraId="3B86CB59" w14:textId="77777777" w:rsidR="000F4A08" w:rsidRPr="00871294" w:rsidRDefault="000F4A08" w:rsidP="003C0864">
            <w:pPr>
              <w:jc w:val="center"/>
              <w:rPr>
                <w:color w:val="000000"/>
                <w:lang w:val="uk-UA"/>
              </w:rPr>
            </w:pPr>
            <w:r w:rsidRPr="00871294">
              <w:rPr>
                <w:color w:val="000000"/>
                <w:lang w:val="uk-UA"/>
              </w:rPr>
              <w:t>2,17</w:t>
            </w:r>
          </w:p>
        </w:tc>
      </w:tr>
    </w:tbl>
    <w:p w14:paraId="0B238B67" w14:textId="77777777" w:rsidR="000F4A08" w:rsidRPr="00871294" w:rsidRDefault="000F4A08" w:rsidP="000F4A08">
      <w:pPr>
        <w:widowControl w:val="0"/>
        <w:ind w:firstLine="709"/>
        <w:jc w:val="both"/>
        <w:rPr>
          <w:sz w:val="28"/>
          <w:szCs w:val="28"/>
          <w:lang w:val="uk-UA"/>
        </w:rPr>
        <w:sectPr w:rsidR="000F4A08" w:rsidRPr="00871294" w:rsidSect="003C0864">
          <w:footerReference w:type="default" r:id="rId64"/>
          <w:pgSz w:w="16838" w:h="11906" w:orient="landscape"/>
          <w:pgMar w:top="851" w:right="851" w:bottom="851" w:left="1418" w:header="709" w:footer="709" w:gutter="0"/>
          <w:cols w:space="720"/>
        </w:sectPr>
      </w:pPr>
    </w:p>
    <w:p w14:paraId="6DA7AAE2" w14:textId="77777777" w:rsidR="000F4A08" w:rsidRPr="00871294" w:rsidRDefault="000F4A08" w:rsidP="000F4A08">
      <w:pPr>
        <w:pStyle w:val="3"/>
        <w:numPr>
          <w:ilvl w:val="3"/>
          <w:numId w:val="2"/>
        </w:numPr>
        <w:ind w:left="1560" w:hanging="851"/>
        <w:rPr>
          <w:lang w:val="uk-UA"/>
        </w:rPr>
      </w:pPr>
      <w:r w:rsidRPr="00871294">
        <w:rPr>
          <w:lang w:val="uk-UA"/>
        </w:rPr>
        <w:lastRenderedPageBreak/>
        <w:t>Система управління побутовими відходами</w:t>
      </w:r>
    </w:p>
    <w:p w14:paraId="54539058" w14:textId="77777777" w:rsidR="000F4A08" w:rsidRPr="00871294" w:rsidRDefault="000F4A08" w:rsidP="000F4A08">
      <w:pPr>
        <w:widowControl w:val="0"/>
        <w:ind w:firstLine="709"/>
        <w:jc w:val="both"/>
        <w:rPr>
          <w:sz w:val="28"/>
          <w:szCs w:val="28"/>
          <w:lang w:val="uk-UA"/>
        </w:rPr>
      </w:pPr>
      <w:r w:rsidRPr="00871294">
        <w:rPr>
          <w:sz w:val="28"/>
          <w:szCs w:val="28"/>
          <w:lang w:val="uk-UA"/>
        </w:rPr>
        <w:t>Система управління побутовими відходами – комплекс заходів із збирання, перевезення та оброблення побутових відходів, включаючи створення та забезпечення діяльності об’єктів, нагляд за ними та подальший догляд за об’єктами видалення побутових відходів, а також діяльність суб’єктів господарювання, що здійснюють окремі операції з управління побутовими відходами в межах територіальної громади або декількох територіальних громад (відповідно до статті 1 Закону України «Про управління відходами») [5].</w:t>
      </w:r>
    </w:p>
    <w:p w14:paraId="24D55DB5" w14:textId="77777777" w:rsidR="000F4A08" w:rsidRPr="00871294" w:rsidRDefault="000F4A08" w:rsidP="000F4A08">
      <w:pPr>
        <w:widowControl w:val="0"/>
        <w:ind w:firstLine="709"/>
        <w:jc w:val="both"/>
        <w:rPr>
          <w:sz w:val="28"/>
          <w:szCs w:val="28"/>
          <w:lang w:val="uk-UA"/>
        </w:rPr>
      </w:pPr>
      <w:r w:rsidRPr="00871294">
        <w:rPr>
          <w:sz w:val="28"/>
          <w:szCs w:val="28"/>
          <w:lang w:val="uk-UA"/>
        </w:rPr>
        <w:t>Сфера управління побутовими відходами може бути сегментована на окремі сектори послуг у сфері управління окремо за видами побутових відходів [28]:</w:t>
      </w:r>
    </w:p>
    <w:p w14:paraId="2878A526" w14:textId="77777777" w:rsidR="000F4A08" w:rsidRPr="00871294" w:rsidRDefault="000F4A08" w:rsidP="000F4A08">
      <w:pPr>
        <w:numPr>
          <w:ilvl w:val="0"/>
          <w:numId w:val="4"/>
        </w:numPr>
        <w:pBdr>
          <w:top w:val="nil"/>
          <w:left w:val="nil"/>
          <w:bottom w:val="nil"/>
          <w:right w:val="nil"/>
          <w:between w:val="nil"/>
        </w:pBdr>
        <w:tabs>
          <w:tab w:val="left" w:pos="1080"/>
        </w:tabs>
        <w:jc w:val="both"/>
        <w:rPr>
          <w:color w:val="000000"/>
          <w:sz w:val="28"/>
          <w:szCs w:val="28"/>
          <w:lang w:val="uk-UA"/>
        </w:rPr>
      </w:pPr>
      <w:r w:rsidRPr="00871294">
        <w:rPr>
          <w:color w:val="000000"/>
          <w:sz w:val="28"/>
          <w:szCs w:val="28"/>
          <w:lang w:val="uk-UA"/>
        </w:rPr>
        <w:t>зі змішаними побутовими відходами;</w:t>
      </w:r>
    </w:p>
    <w:p w14:paraId="376465B7" w14:textId="77777777" w:rsidR="000F4A08" w:rsidRPr="00871294" w:rsidRDefault="000F4A08" w:rsidP="000F4A08">
      <w:pPr>
        <w:numPr>
          <w:ilvl w:val="0"/>
          <w:numId w:val="4"/>
        </w:numPr>
        <w:pBdr>
          <w:top w:val="nil"/>
          <w:left w:val="nil"/>
          <w:bottom w:val="nil"/>
          <w:right w:val="nil"/>
          <w:between w:val="nil"/>
        </w:pBdr>
        <w:tabs>
          <w:tab w:val="left" w:pos="1080"/>
        </w:tabs>
        <w:jc w:val="both"/>
        <w:rPr>
          <w:color w:val="000000"/>
          <w:sz w:val="28"/>
          <w:szCs w:val="28"/>
          <w:lang w:val="uk-UA"/>
        </w:rPr>
      </w:pPr>
      <w:r w:rsidRPr="00871294">
        <w:rPr>
          <w:color w:val="000000"/>
          <w:sz w:val="28"/>
          <w:szCs w:val="28"/>
          <w:lang w:val="uk-UA"/>
        </w:rPr>
        <w:t>з роздільно зібраними побутовими відходами;</w:t>
      </w:r>
    </w:p>
    <w:p w14:paraId="219EFF30" w14:textId="77777777" w:rsidR="000F4A08" w:rsidRPr="00871294" w:rsidRDefault="000F4A08" w:rsidP="000F4A08">
      <w:pPr>
        <w:numPr>
          <w:ilvl w:val="0"/>
          <w:numId w:val="4"/>
        </w:numPr>
        <w:pBdr>
          <w:top w:val="nil"/>
          <w:left w:val="nil"/>
          <w:bottom w:val="nil"/>
          <w:right w:val="nil"/>
          <w:between w:val="nil"/>
        </w:pBdr>
        <w:tabs>
          <w:tab w:val="left" w:pos="1080"/>
        </w:tabs>
        <w:jc w:val="both"/>
        <w:rPr>
          <w:color w:val="000000"/>
          <w:sz w:val="28"/>
          <w:szCs w:val="28"/>
          <w:lang w:val="uk-UA"/>
        </w:rPr>
      </w:pPr>
      <w:r w:rsidRPr="00871294">
        <w:rPr>
          <w:color w:val="000000"/>
          <w:sz w:val="28"/>
          <w:szCs w:val="28"/>
          <w:lang w:val="uk-UA"/>
        </w:rPr>
        <w:t>з великогабаритними побутовими відходами;</w:t>
      </w:r>
    </w:p>
    <w:p w14:paraId="6BB0A8E1" w14:textId="77777777" w:rsidR="000F4A08" w:rsidRPr="00871294" w:rsidRDefault="000F4A08" w:rsidP="000F4A08">
      <w:pPr>
        <w:numPr>
          <w:ilvl w:val="0"/>
          <w:numId w:val="4"/>
        </w:numPr>
        <w:pBdr>
          <w:top w:val="nil"/>
          <w:left w:val="nil"/>
          <w:bottom w:val="nil"/>
          <w:right w:val="nil"/>
          <w:between w:val="nil"/>
        </w:pBdr>
        <w:tabs>
          <w:tab w:val="left" w:pos="1080"/>
        </w:tabs>
        <w:jc w:val="both"/>
        <w:rPr>
          <w:color w:val="000000"/>
          <w:sz w:val="28"/>
          <w:szCs w:val="28"/>
          <w:lang w:val="uk-UA"/>
        </w:rPr>
      </w:pPr>
      <w:r w:rsidRPr="00871294">
        <w:rPr>
          <w:color w:val="000000"/>
          <w:sz w:val="28"/>
          <w:szCs w:val="28"/>
          <w:lang w:val="uk-UA"/>
        </w:rPr>
        <w:t>з ремонтними побутовими відходами;</w:t>
      </w:r>
    </w:p>
    <w:p w14:paraId="734BB4C6" w14:textId="77777777" w:rsidR="000F4A08" w:rsidRPr="00871294" w:rsidRDefault="000F4A08" w:rsidP="000F4A08">
      <w:pPr>
        <w:numPr>
          <w:ilvl w:val="0"/>
          <w:numId w:val="4"/>
        </w:numPr>
        <w:pBdr>
          <w:top w:val="nil"/>
          <w:left w:val="nil"/>
          <w:bottom w:val="nil"/>
          <w:right w:val="nil"/>
          <w:between w:val="nil"/>
        </w:pBdr>
        <w:tabs>
          <w:tab w:val="left" w:pos="1080"/>
        </w:tabs>
        <w:jc w:val="both"/>
        <w:rPr>
          <w:color w:val="000000"/>
          <w:sz w:val="28"/>
          <w:szCs w:val="28"/>
          <w:lang w:val="uk-UA"/>
        </w:rPr>
      </w:pPr>
      <w:r w:rsidRPr="00871294">
        <w:rPr>
          <w:color w:val="000000"/>
          <w:sz w:val="28"/>
          <w:szCs w:val="28"/>
          <w:lang w:val="uk-UA"/>
        </w:rPr>
        <w:t>з небезпечними побутовими відходами;</w:t>
      </w:r>
    </w:p>
    <w:p w14:paraId="3A6305A5" w14:textId="77777777" w:rsidR="000F4A08" w:rsidRPr="00871294" w:rsidRDefault="000F4A08" w:rsidP="000F4A08">
      <w:pPr>
        <w:numPr>
          <w:ilvl w:val="0"/>
          <w:numId w:val="4"/>
        </w:numPr>
        <w:pBdr>
          <w:top w:val="nil"/>
          <w:left w:val="nil"/>
          <w:bottom w:val="nil"/>
          <w:right w:val="nil"/>
          <w:between w:val="nil"/>
        </w:pBdr>
        <w:tabs>
          <w:tab w:val="left" w:pos="1080"/>
        </w:tabs>
        <w:jc w:val="both"/>
        <w:rPr>
          <w:color w:val="000000"/>
          <w:sz w:val="28"/>
          <w:szCs w:val="28"/>
          <w:lang w:val="uk-UA"/>
        </w:rPr>
      </w:pPr>
      <w:r w:rsidRPr="00871294">
        <w:rPr>
          <w:color w:val="000000"/>
          <w:sz w:val="28"/>
          <w:szCs w:val="28"/>
          <w:lang w:val="uk-UA"/>
        </w:rPr>
        <w:t>з відходами зелених насаджень.</w:t>
      </w:r>
    </w:p>
    <w:p w14:paraId="03DC4C35" w14:textId="76605435" w:rsidR="000F4A08" w:rsidRPr="00871294" w:rsidRDefault="000F4A08" w:rsidP="000F4A08">
      <w:pPr>
        <w:widowControl w:val="0"/>
        <w:ind w:firstLine="709"/>
        <w:jc w:val="both"/>
        <w:rPr>
          <w:sz w:val="28"/>
          <w:szCs w:val="28"/>
          <w:lang w:val="uk-UA"/>
        </w:rPr>
      </w:pPr>
      <w:r w:rsidRPr="00871294">
        <w:rPr>
          <w:sz w:val="28"/>
          <w:szCs w:val="28"/>
          <w:lang w:val="uk-UA"/>
        </w:rPr>
        <w:t>Управління побутовими відходами передбачає операції зі збирання, перевезення, вивезення, захоронення. Зростання обсягу зібраних та перевезених ПВ корелює з</w:t>
      </w:r>
      <w:r w:rsidR="00127B85" w:rsidRPr="00871294">
        <w:rPr>
          <w:sz w:val="28"/>
          <w:szCs w:val="28"/>
          <w:lang w:val="uk-UA"/>
        </w:rPr>
        <w:t>і</w:t>
      </w:r>
      <w:r w:rsidRPr="00871294">
        <w:rPr>
          <w:sz w:val="28"/>
          <w:szCs w:val="28"/>
          <w:lang w:val="uk-UA"/>
        </w:rPr>
        <w:t xml:space="preserve"> зростанням обсягів утворення ПВ домогосподарствами </w:t>
      </w:r>
      <w:r w:rsidR="00127B85" w:rsidRPr="00871294">
        <w:rPr>
          <w:sz w:val="28"/>
          <w:szCs w:val="28"/>
          <w:lang w:val="uk-UA"/>
        </w:rPr>
        <w:t>(</w:t>
      </w:r>
      <w:r w:rsidR="00042424" w:rsidRPr="00871294">
        <w:rPr>
          <w:sz w:val="28"/>
          <w:szCs w:val="28"/>
          <w:lang w:val="uk-UA"/>
        </w:rPr>
        <w:t>рис. 2.18</w:t>
      </w:r>
      <w:r w:rsidRPr="00871294">
        <w:rPr>
          <w:sz w:val="28"/>
          <w:szCs w:val="28"/>
          <w:lang w:val="uk-UA"/>
        </w:rPr>
        <w:t>).</w:t>
      </w:r>
    </w:p>
    <w:p w14:paraId="356448BF" w14:textId="1427B8FD" w:rsidR="000F4A08" w:rsidRPr="00871294" w:rsidRDefault="000F4A08" w:rsidP="000F4A08">
      <w:pPr>
        <w:widowControl w:val="0"/>
        <w:ind w:firstLine="709"/>
        <w:jc w:val="both"/>
        <w:rPr>
          <w:sz w:val="28"/>
          <w:szCs w:val="28"/>
          <w:lang w:val="uk-UA"/>
        </w:rPr>
      </w:pPr>
      <w:r w:rsidRPr="00871294">
        <w:rPr>
          <w:sz w:val="28"/>
          <w:szCs w:val="28"/>
          <w:lang w:val="uk-UA"/>
        </w:rPr>
        <w:t xml:space="preserve">У більшості населених пунктів області функціонує унітарна (валова) система збору ПВ, що унеможливлює вилучення відходів, які мають ресурсну цінність безпосередньо на об’єктах їх утворення. Система збору побутових відходів – контейнерна та </w:t>
      </w:r>
      <w:proofErr w:type="spellStart"/>
      <w:r w:rsidRPr="00871294">
        <w:rPr>
          <w:sz w:val="28"/>
          <w:szCs w:val="28"/>
          <w:lang w:val="uk-UA"/>
        </w:rPr>
        <w:t>безконтейнерна</w:t>
      </w:r>
      <w:proofErr w:type="spellEnd"/>
      <w:r w:rsidRPr="00871294">
        <w:rPr>
          <w:sz w:val="28"/>
          <w:szCs w:val="28"/>
          <w:lang w:val="uk-UA"/>
        </w:rPr>
        <w:t>. Вивезення побутових відходів із житлової забудови міст та селищ здійснюється підприємствами за планово-регуляторною та планово-</w:t>
      </w:r>
      <w:proofErr w:type="spellStart"/>
      <w:r w:rsidRPr="00871294">
        <w:rPr>
          <w:sz w:val="28"/>
          <w:szCs w:val="28"/>
          <w:lang w:val="uk-UA"/>
        </w:rPr>
        <w:t>побудинковою</w:t>
      </w:r>
      <w:proofErr w:type="spellEnd"/>
      <w:r w:rsidRPr="00871294">
        <w:rPr>
          <w:sz w:val="28"/>
          <w:szCs w:val="28"/>
          <w:lang w:val="uk-UA"/>
        </w:rPr>
        <w:t xml:space="preserve"> системами. Таким чином, із загального обсягу зібраних ПВ вилучається незначна частина компонентів, які можуть бути на</w:t>
      </w:r>
      <w:r w:rsidR="00A54ACE" w:rsidRPr="00871294">
        <w:rPr>
          <w:sz w:val="28"/>
          <w:szCs w:val="28"/>
          <w:lang w:val="uk-UA"/>
        </w:rPr>
        <w:t>правлені на переробку (рис. 2.18</w:t>
      </w:r>
      <w:r w:rsidRPr="00871294">
        <w:rPr>
          <w:sz w:val="28"/>
          <w:szCs w:val="28"/>
          <w:lang w:val="uk-UA"/>
        </w:rPr>
        <w:t>).</w:t>
      </w:r>
    </w:p>
    <w:p w14:paraId="6347A9C4" w14:textId="77777777" w:rsidR="000F4A08" w:rsidRPr="00871294" w:rsidRDefault="000F4A08" w:rsidP="000F4A08">
      <w:pPr>
        <w:widowControl w:val="0"/>
        <w:pBdr>
          <w:top w:val="nil"/>
          <w:left w:val="nil"/>
          <w:bottom w:val="nil"/>
          <w:right w:val="nil"/>
          <w:between w:val="nil"/>
        </w:pBdr>
        <w:ind w:left="375"/>
        <w:jc w:val="center"/>
        <w:rPr>
          <w:color w:val="000000"/>
          <w:lang w:val="uk-UA"/>
        </w:rPr>
      </w:pPr>
      <w:r w:rsidRPr="00871294">
        <w:rPr>
          <w:noProof/>
          <w:color w:val="000000"/>
          <w:lang w:val="ru-RU"/>
        </w:rPr>
        <w:drawing>
          <wp:inline distT="0" distB="0" distL="0" distR="0" wp14:anchorId="0873D7F5" wp14:editId="6E2D3E5B">
            <wp:extent cx="4732020" cy="2567940"/>
            <wp:effectExtent l="0" t="0" r="0" b="3810"/>
            <wp:docPr id="11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5"/>
                    <a:srcRect t="2639" r="1767"/>
                    <a:stretch>
                      <a:fillRect/>
                    </a:stretch>
                  </pic:blipFill>
                  <pic:spPr>
                    <a:xfrm>
                      <a:off x="0" y="0"/>
                      <a:ext cx="4732020" cy="2567940"/>
                    </a:xfrm>
                    <a:prstGeom prst="rect">
                      <a:avLst/>
                    </a:prstGeom>
                    <a:ln/>
                  </pic:spPr>
                </pic:pic>
              </a:graphicData>
            </a:graphic>
          </wp:inline>
        </w:drawing>
      </w:r>
    </w:p>
    <w:p w14:paraId="4F48B100" w14:textId="6D2FFE47" w:rsidR="000F4A08" w:rsidRPr="00871294" w:rsidRDefault="000F4A08" w:rsidP="000F4A08">
      <w:pPr>
        <w:jc w:val="center"/>
        <w:rPr>
          <w:b/>
          <w:sz w:val="28"/>
          <w:szCs w:val="28"/>
          <w:lang w:val="uk-UA"/>
        </w:rPr>
      </w:pPr>
      <w:r w:rsidRPr="00871294">
        <w:rPr>
          <w:b/>
          <w:sz w:val="28"/>
          <w:szCs w:val="28"/>
          <w:lang w:val="uk-UA"/>
        </w:rPr>
        <w:t>Рис. 2.1</w:t>
      </w:r>
      <w:r w:rsidR="00A54ACE" w:rsidRPr="00871294">
        <w:rPr>
          <w:b/>
          <w:sz w:val="28"/>
          <w:szCs w:val="28"/>
          <w:lang w:val="uk-UA"/>
        </w:rPr>
        <w:t>8</w:t>
      </w:r>
      <w:r w:rsidRPr="00871294">
        <w:rPr>
          <w:b/>
          <w:sz w:val="28"/>
          <w:szCs w:val="28"/>
          <w:lang w:val="uk-UA"/>
        </w:rPr>
        <w:t>. Кількість зібраних та перевезених ПВ, у тому числі н</w:t>
      </w:r>
      <w:r w:rsidR="00941DB2" w:rsidRPr="00871294">
        <w:rPr>
          <w:b/>
          <w:sz w:val="28"/>
          <w:szCs w:val="28"/>
          <w:lang w:val="uk-UA"/>
        </w:rPr>
        <w:t>а заготівельні пункти, тис. т</w:t>
      </w:r>
      <w:r w:rsidRPr="00871294">
        <w:rPr>
          <w:b/>
          <w:sz w:val="28"/>
          <w:szCs w:val="28"/>
          <w:lang w:val="uk-UA"/>
        </w:rPr>
        <w:t xml:space="preserve"> </w:t>
      </w:r>
    </w:p>
    <w:p w14:paraId="32BB1CF3" w14:textId="77777777" w:rsidR="000F4A08" w:rsidRPr="00871294" w:rsidRDefault="000F4A08" w:rsidP="000F4A08">
      <w:pPr>
        <w:widowControl w:val="0"/>
        <w:jc w:val="both"/>
        <w:rPr>
          <w:sz w:val="28"/>
          <w:szCs w:val="28"/>
          <w:lang w:val="uk-UA"/>
        </w:rPr>
      </w:pPr>
    </w:p>
    <w:p w14:paraId="4F5268D9" w14:textId="54B528A8" w:rsidR="000F4A08" w:rsidRPr="00871294" w:rsidRDefault="000F4A08" w:rsidP="000F4A08">
      <w:pPr>
        <w:widowControl w:val="0"/>
        <w:ind w:firstLine="709"/>
        <w:jc w:val="both"/>
        <w:rPr>
          <w:sz w:val="28"/>
          <w:szCs w:val="28"/>
          <w:lang w:val="uk-UA"/>
        </w:rPr>
      </w:pPr>
      <w:r w:rsidRPr="00871294">
        <w:rPr>
          <w:sz w:val="28"/>
          <w:szCs w:val="28"/>
          <w:lang w:val="uk-UA"/>
        </w:rPr>
        <w:t>Зростання обсягів утворення ПВ у населених пунктах призводить до зростання обсягів ПВ перевезених та зах</w:t>
      </w:r>
      <w:r w:rsidR="00A54ACE" w:rsidRPr="00871294">
        <w:rPr>
          <w:sz w:val="28"/>
          <w:szCs w:val="28"/>
          <w:lang w:val="uk-UA"/>
        </w:rPr>
        <w:t>оронених на полігонах (рис. 2.19</w:t>
      </w:r>
      <w:r w:rsidRPr="00871294">
        <w:rPr>
          <w:sz w:val="28"/>
          <w:szCs w:val="28"/>
          <w:lang w:val="uk-UA"/>
        </w:rPr>
        <w:t>).</w:t>
      </w:r>
    </w:p>
    <w:p w14:paraId="278D2D1E" w14:textId="77777777" w:rsidR="000F4A08" w:rsidRPr="00871294" w:rsidRDefault="000F4A08" w:rsidP="000F4A08">
      <w:pPr>
        <w:widowControl w:val="0"/>
        <w:pBdr>
          <w:top w:val="nil"/>
          <w:left w:val="nil"/>
          <w:bottom w:val="nil"/>
          <w:right w:val="nil"/>
          <w:between w:val="nil"/>
        </w:pBdr>
        <w:rPr>
          <w:color w:val="000000"/>
          <w:lang w:val="uk-UA"/>
        </w:rPr>
      </w:pPr>
      <w:r w:rsidRPr="00871294">
        <w:rPr>
          <w:noProof/>
          <w:color w:val="000000"/>
          <w:lang w:val="ru-RU"/>
        </w:rPr>
        <w:drawing>
          <wp:inline distT="0" distB="0" distL="0" distR="0" wp14:anchorId="62E25856" wp14:editId="2063D35B">
            <wp:extent cx="6120130" cy="3726815"/>
            <wp:effectExtent l="0" t="0" r="0" b="0"/>
            <wp:docPr id="1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6"/>
                    <a:srcRect/>
                    <a:stretch>
                      <a:fillRect/>
                    </a:stretch>
                  </pic:blipFill>
                  <pic:spPr>
                    <a:xfrm>
                      <a:off x="0" y="0"/>
                      <a:ext cx="6120130" cy="3726815"/>
                    </a:xfrm>
                    <a:prstGeom prst="rect">
                      <a:avLst/>
                    </a:prstGeom>
                    <a:ln/>
                  </pic:spPr>
                </pic:pic>
              </a:graphicData>
            </a:graphic>
          </wp:inline>
        </w:drawing>
      </w:r>
    </w:p>
    <w:p w14:paraId="6E089B08" w14:textId="55164E48" w:rsidR="000F4A08" w:rsidRPr="00871294" w:rsidRDefault="00A54ACE" w:rsidP="000F4A08">
      <w:pPr>
        <w:jc w:val="center"/>
        <w:rPr>
          <w:b/>
          <w:sz w:val="28"/>
          <w:szCs w:val="28"/>
          <w:lang w:val="uk-UA"/>
        </w:rPr>
      </w:pPr>
      <w:r w:rsidRPr="00871294">
        <w:rPr>
          <w:b/>
          <w:sz w:val="28"/>
          <w:szCs w:val="28"/>
          <w:lang w:val="uk-UA"/>
        </w:rPr>
        <w:t>Рис. 2.19</w:t>
      </w:r>
      <w:r w:rsidR="000F4A08" w:rsidRPr="00871294">
        <w:rPr>
          <w:b/>
          <w:sz w:val="28"/>
          <w:szCs w:val="28"/>
          <w:lang w:val="uk-UA"/>
        </w:rPr>
        <w:t>. Обсяги ПВ, перевезених та захоронених у місця</w:t>
      </w:r>
      <w:r w:rsidR="00807858" w:rsidRPr="00871294">
        <w:rPr>
          <w:b/>
          <w:sz w:val="28"/>
          <w:szCs w:val="28"/>
          <w:lang w:val="uk-UA"/>
        </w:rPr>
        <w:t>х розміщення відходів, тис. т</w:t>
      </w:r>
    </w:p>
    <w:p w14:paraId="5B307884" w14:textId="77777777" w:rsidR="000F4A08" w:rsidRPr="00871294" w:rsidRDefault="000F4A08" w:rsidP="000F4A08">
      <w:pPr>
        <w:widowControl w:val="0"/>
        <w:ind w:firstLine="709"/>
        <w:jc w:val="both"/>
        <w:rPr>
          <w:sz w:val="28"/>
          <w:szCs w:val="28"/>
          <w:lang w:val="uk-UA"/>
        </w:rPr>
      </w:pPr>
    </w:p>
    <w:p w14:paraId="6D8C4E78" w14:textId="77777777" w:rsidR="000F4A08" w:rsidRPr="00871294" w:rsidRDefault="000F4A08" w:rsidP="000F4A08">
      <w:pPr>
        <w:widowControl w:val="0"/>
        <w:ind w:firstLine="709"/>
        <w:jc w:val="both"/>
        <w:rPr>
          <w:sz w:val="28"/>
          <w:szCs w:val="28"/>
          <w:lang w:val="uk-UA"/>
        </w:rPr>
      </w:pPr>
      <w:r w:rsidRPr="00871294">
        <w:rPr>
          <w:sz w:val="28"/>
          <w:szCs w:val="28"/>
          <w:lang w:val="uk-UA"/>
        </w:rPr>
        <w:t>Основним способом видалення побутових відходів в Чернігівській області є їх захоронення на полігонах та звалищах.</w:t>
      </w:r>
    </w:p>
    <w:p w14:paraId="3AAB4EBA" w14:textId="74C26E84" w:rsidR="000F4A08" w:rsidRPr="00871294" w:rsidRDefault="000F4A08" w:rsidP="000F4A08">
      <w:pPr>
        <w:widowControl w:val="0"/>
        <w:ind w:firstLine="709"/>
        <w:jc w:val="both"/>
        <w:rPr>
          <w:sz w:val="28"/>
          <w:szCs w:val="28"/>
          <w:lang w:val="uk-UA"/>
        </w:rPr>
      </w:pPr>
      <w:r w:rsidRPr="00871294">
        <w:rPr>
          <w:sz w:val="28"/>
          <w:szCs w:val="28"/>
          <w:lang w:val="uk-UA"/>
        </w:rPr>
        <w:t xml:space="preserve">Структура ПВ є вирішальним чинником для розвитку системи управління відходами. Тобто якісний склад відходів визначає вимоги до систем їх збору та </w:t>
      </w:r>
      <w:r w:rsidR="007B0546">
        <w:rPr>
          <w:sz w:val="28"/>
          <w:szCs w:val="28"/>
          <w:lang w:val="uk-UA"/>
        </w:rPr>
        <w:t>видалення</w:t>
      </w:r>
      <w:r w:rsidRPr="00871294">
        <w:rPr>
          <w:sz w:val="28"/>
          <w:szCs w:val="28"/>
          <w:lang w:val="uk-UA"/>
        </w:rPr>
        <w:t>, а також заходи, які мають застосовуватися в межах управління з ПВ. Роль цього показника суттєво зростає при необхідності вибору моделей переробки ПВ.</w:t>
      </w:r>
    </w:p>
    <w:p w14:paraId="58F7F63B" w14:textId="613F8BDA" w:rsidR="000F4A08" w:rsidRPr="00871294" w:rsidRDefault="000F4A08" w:rsidP="000F4A08">
      <w:pPr>
        <w:widowControl w:val="0"/>
        <w:ind w:firstLine="709"/>
        <w:jc w:val="both"/>
        <w:rPr>
          <w:sz w:val="28"/>
          <w:szCs w:val="28"/>
          <w:lang w:val="uk-UA"/>
        </w:rPr>
      </w:pPr>
      <w:r w:rsidRPr="00871294">
        <w:rPr>
          <w:sz w:val="28"/>
          <w:szCs w:val="28"/>
          <w:lang w:val="uk-UA"/>
        </w:rPr>
        <w:t xml:space="preserve">Параметри фактичного управління побутовими відходами за їх компонентами в області в період 2020-2024 років згідно зі звітами </w:t>
      </w:r>
      <w:r w:rsidR="00885929">
        <w:rPr>
          <w:sz w:val="28"/>
          <w:szCs w:val="28"/>
          <w:lang w:val="uk-UA"/>
        </w:rPr>
        <w:t>1-ТПВ</w:t>
      </w:r>
      <w:r w:rsidRPr="00871294">
        <w:rPr>
          <w:sz w:val="28"/>
          <w:szCs w:val="28"/>
          <w:lang w:val="uk-UA"/>
        </w:rPr>
        <w:t xml:space="preserve"> наведені в додатку Д, табл.</w:t>
      </w:r>
      <w:r w:rsidR="00A75979" w:rsidRPr="00871294">
        <w:rPr>
          <w:sz w:val="28"/>
          <w:szCs w:val="28"/>
          <w:lang w:val="uk-UA"/>
        </w:rPr>
        <w:t xml:space="preserve"> </w:t>
      </w:r>
      <w:r w:rsidRPr="00871294">
        <w:rPr>
          <w:sz w:val="28"/>
          <w:szCs w:val="28"/>
          <w:lang w:val="uk-UA"/>
        </w:rPr>
        <w:t>Д.4.</w:t>
      </w:r>
    </w:p>
    <w:p w14:paraId="3BAE2C45" w14:textId="388A7FE7" w:rsidR="000F4A08" w:rsidRPr="00871294" w:rsidRDefault="000F4A08" w:rsidP="000F4A08">
      <w:pPr>
        <w:widowControl w:val="0"/>
        <w:ind w:firstLine="709"/>
        <w:jc w:val="both"/>
        <w:rPr>
          <w:sz w:val="28"/>
          <w:szCs w:val="28"/>
          <w:lang w:val="uk-UA"/>
        </w:rPr>
      </w:pPr>
      <w:r w:rsidRPr="00871294">
        <w:rPr>
          <w:sz w:val="28"/>
          <w:szCs w:val="28"/>
          <w:lang w:val="uk-UA"/>
        </w:rPr>
        <w:t xml:space="preserve">Узагальнююча характеристика управління побутовими відходами та їх </w:t>
      </w:r>
      <w:proofErr w:type="spellStart"/>
      <w:r w:rsidRPr="00871294">
        <w:rPr>
          <w:sz w:val="28"/>
          <w:szCs w:val="28"/>
          <w:lang w:val="uk-UA"/>
        </w:rPr>
        <w:t>ресурсоцінними</w:t>
      </w:r>
      <w:proofErr w:type="spellEnd"/>
      <w:r w:rsidRPr="00871294">
        <w:rPr>
          <w:sz w:val="28"/>
          <w:szCs w:val="28"/>
          <w:lang w:val="uk-UA"/>
        </w:rPr>
        <w:t xml:space="preserve"> компонентами протягом 2020-2024 років за даними ф</w:t>
      </w:r>
      <w:r w:rsidR="00A54ACE" w:rsidRPr="00871294">
        <w:rPr>
          <w:sz w:val="28"/>
          <w:szCs w:val="28"/>
          <w:lang w:val="uk-UA"/>
        </w:rPr>
        <w:t xml:space="preserve">орми </w:t>
      </w:r>
      <w:r w:rsidR="00885929">
        <w:rPr>
          <w:sz w:val="28"/>
          <w:szCs w:val="28"/>
          <w:lang w:val="uk-UA"/>
        </w:rPr>
        <w:t>1-ТПВ</w:t>
      </w:r>
      <w:r w:rsidR="00A54ACE" w:rsidRPr="00871294">
        <w:rPr>
          <w:sz w:val="28"/>
          <w:szCs w:val="28"/>
          <w:lang w:val="uk-UA"/>
        </w:rPr>
        <w:t xml:space="preserve"> наведена на рис. 2.20-2.24</w:t>
      </w:r>
      <w:r w:rsidRPr="00871294">
        <w:rPr>
          <w:sz w:val="28"/>
          <w:szCs w:val="28"/>
          <w:lang w:val="uk-UA"/>
        </w:rPr>
        <w:t>.</w:t>
      </w:r>
    </w:p>
    <w:p w14:paraId="23E5300E" w14:textId="77777777" w:rsidR="000F4A08" w:rsidRPr="00871294" w:rsidRDefault="000F4A08" w:rsidP="000F4A08">
      <w:pPr>
        <w:widowControl w:val="0"/>
        <w:jc w:val="center"/>
        <w:rPr>
          <w:sz w:val="28"/>
          <w:szCs w:val="28"/>
          <w:lang w:val="uk-UA"/>
        </w:rPr>
      </w:pPr>
      <w:r w:rsidRPr="00871294">
        <w:rPr>
          <w:noProof/>
          <w:lang w:val="ru-RU"/>
        </w:rPr>
        <w:lastRenderedPageBreak/>
        <w:drawing>
          <wp:inline distT="0" distB="0" distL="0" distR="0" wp14:anchorId="30B0040E" wp14:editId="554D32F6">
            <wp:extent cx="5212080" cy="4015740"/>
            <wp:effectExtent l="0" t="0" r="7620" b="3810"/>
            <wp:docPr id="9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7"/>
                    <a:srcRect b="1160"/>
                    <a:stretch>
                      <a:fillRect/>
                    </a:stretch>
                  </pic:blipFill>
                  <pic:spPr>
                    <a:xfrm>
                      <a:off x="0" y="0"/>
                      <a:ext cx="5212694" cy="4016213"/>
                    </a:xfrm>
                    <a:prstGeom prst="rect">
                      <a:avLst/>
                    </a:prstGeom>
                    <a:ln/>
                  </pic:spPr>
                </pic:pic>
              </a:graphicData>
            </a:graphic>
          </wp:inline>
        </w:drawing>
      </w:r>
    </w:p>
    <w:p w14:paraId="2A714C86" w14:textId="154E8A05" w:rsidR="000F4A08" w:rsidRPr="00871294" w:rsidRDefault="00A54ACE"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2.20</w:t>
      </w:r>
      <w:r w:rsidR="000F4A08" w:rsidRPr="00871294">
        <w:rPr>
          <w:b/>
          <w:color w:val="000000"/>
          <w:sz w:val="28"/>
          <w:szCs w:val="28"/>
          <w:lang w:val="uk-UA"/>
        </w:rPr>
        <w:t xml:space="preserve">. Управління </w:t>
      </w:r>
      <w:proofErr w:type="spellStart"/>
      <w:r w:rsidR="000F4A08" w:rsidRPr="00871294">
        <w:rPr>
          <w:b/>
          <w:color w:val="000000"/>
          <w:sz w:val="28"/>
          <w:szCs w:val="28"/>
          <w:lang w:val="uk-UA"/>
        </w:rPr>
        <w:t>ресурсоцінними</w:t>
      </w:r>
      <w:proofErr w:type="spellEnd"/>
      <w:r w:rsidR="000F4A08" w:rsidRPr="00871294">
        <w:rPr>
          <w:b/>
          <w:color w:val="000000"/>
          <w:sz w:val="28"/>
          <w:szCs w:val="28"/>
          <w:lang w:val="uk-UA"/>
        </w:rPr>
        <w:t xml:space="preserve"> компонентами </w:t>
      </w:r>
      <w:r w:rsidR="00153A8D" w:rsidRPr="00871294">
        <w:rPr>
          <w:b/>
          <w:color w:val="000000"/>
          <w:sz w:val="28"/>
          <w:szCs w:val="28"/>
          <w:lang w:val="uk-UA"/>
        </w:rPr>
        <w:t>ПВ у Чернігівській області, т</w:t>
      </w:r>
      <w:r w:rsidR="000F4A08" w:rsidRPr="00871294">
        <w:rPr>
          <w:b/>
          <w:color w:val="000000"/>
          <w:sz w:val="28"/>
          <w:szCs w:val="28"/>
          <w:lang w:val="uk-UA"/>
        </w:rPr>
        <w:t xml:space="preserve"> [3]</w:t>
      </w:r>
    </w:p>
    <w:p w14:paraId="57917670" w14:textId="77777777" w:rsidR="000F4A08" w:rsidRPr="00871294" w:rsidRDefault="000F4A08" w:rsidP="000F4A08">
      <w:pPr>
        <w:pBdr>
          <w:top w:val="nil"/>
          <w:left w:val="nil"/>
          <w:bottom w:val="nil"/>
          <w:right w:val="nil"/>
          <w:between w:val="nil"/>
        </w:pBdr>
        <w:jc w:val="center"/>
        <w:rPr>
          <w:color w:val="000000"/>
          <w:sz w:val="28"/>
          <w:szCs w:val="28"/>
          <w:lang w:val="uk-UA"/>
        </w:rPr>
      </w:pPr>
      <w:r w:rsidRPr="00871294">
        <w:rPr>
          <w:noProof/>
          <w:color w:val="000000"/>
          <w:lang w:val="ru-RU"/>
        </w:rPr>
        <w:drawing>
          <wp:inline distT="0" distB="0" distL="0" distR="0" wp14:anchorId="4E55BEED" wp14:editId="3CB8D448">
            <wp:extent cx="5181600" cy="3916680"/>
            <wp:effectExtent l="0" t="0" r="0" b="7620"/>
            <wp:docPr id="9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8"/>
                    <a:srcRect/>
                    <a:stretch>
                      <a:fillRect/>
                    </a:stretch>
                  </pic:blipFill>
                  <pic:spPr>
                    <a:xfrm>
                      <a:off x="0" y="0"/>
                      <a:ext cx="5181600" cy="3916680"/>
                    </a:xfrm>
                    <a:prstGeom prst="rect">
                      <a:avLst/>
                    </a:prstGeom>
                    <a:ln/>
                  </pic:spPr>
                </pic:pic>
              </a:graphicData>
            </a:graphic>
          </wp:inline>
        </w:drawing>
      </w:r>
    </w:p>
    <w:p w14:paraId="027984A7" w14:textId="0B145DDF" w:rsidR="000F4A08" w:rsidRPr="00871294" w:rsidRDefault="00A54ACE"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2.21</w:t>
      </w:r>
      <w:r w:rsidR="000F4A08" w:rsidRPr="00871294">
        <w:rPr>
          <w:b/>
          <w:color w:val="000000"/>
          <w:sz w:val="28"/>
          <w:szCs w:val="28"/>
          <w:lang w:val="uk-UA"/>
        </w:rPr>
        <w:t xml:space="preserve">. Управління </w:t>
      </w:r>
      <w:proofErr w:type="spellStart"/>
      <w:r w:rsidR="000F4A08" w:rsidRPr="00871294">
        <w:rPr>
          <w:b/>
          <w:color w:val="000000"/>
          <w:sz w:val="28"/>
          <w:szCs w:val="28"/>
          <w:lang w:val="uk-UA"/>
        </w:rPr>
        <w:t>ресурсоцінними</w:t>
      </w:r>
      <w:proofErr w:type="spellEnd"/>
      <w:r w:rsidR="000F4A08" w:rsidRPr="00871294">
        <w:rPr>
          <w:b/>
          <w:color w:val="000000"/>
          <w:sz w:val="28"/>
          <w:szCs w:val="28"/>
          <w:lang w:val="uk-UA"/>
        </w:rPr>
        <w:t xml:space="preserve"> компонентами </w:t>
      </w:r>
      <w:r w:rsidR="00153A8D" w:rsidRPr="00871294">
        <w:rPr>
          <w:b/>
          <w:color w:val="000000"/>
          <w:sz w:val="28"/>
          <w:szCs w:val="28"/>
          <w:lang w:val="uk-UA"/>
        </w:rPr>
        <w:t>ПВ у Чернігівському районі, т</w:t>
      </w:r>
      <w:r w:rsidR="000F4A08" w:rsidRPr="00871294">
        <w:rPr>
          <w:b/>
          <w:color w:val="000000"/>
          <w:sz w:val="28"/>
          <w:szCs w:val="28"/>
          <w:lang w:val="uk-UA"/>
        </w:rPr>
        <w:t xml:space="preserve"> [3]</w:t>
      </w:r>
    </w:p>
    <w:p w14:paraId="0AE2A59B" w14:textId="77777777" w:rsidR="000F4A08" w:rsidRPr="00871294" w:rsidRDefault="000F4A08" w:rsidP="000F4A08">
      <w:pPr>
        <w:pBdr>
          <w:top w:val="nil"/>
          <w:left w:val="nil"/>
          <w:bottom w:val="nil"/>
          <w:right w:val="nil"/>
          <w:between w:val="nil"/>
        </w:pBdr>
        <w:jc w:val="center"/>
        <w:rPr>
          <w:color w:val="000000"/>
          <w:sz w:val="28"/>
          <w:szCs w:val="28"/>
          <w:lang w:val="uk-UA"/>
        </w:rPr>
      </w:pPr>
      <w:r w:rsidRPr="00871294">
        <w:rPr>
          <w:noProof/>
          <w:color w:val="000000"/>
          <w:lang w:val="ru-RU"/>
        </w:rPr>
        <w:lastRenderedPageBreak/>
        <w:drawing>
          <wp:inline distT="0" distB="0" distL="0" distR="0" wp14:anchorId="3D4D9BA6" wp14:editId="655905B2">
            <wp:extent cx="5248275" cy="4152900"/>
            <wp:effectExtent l="0" t="0" r="0" b="0"/>
            <wp:docPr id="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a:srcRect/>
                    <a:stretch>
                      <a:fillRect/>
                    </a:stretch>
                  </pic:blipFill>
                  <pic:spPr>
                    <a:xfrm>
                      <a:off x="0" y="0"/>
                      <a:ext cx="5248275" cy="4152900"/>
                    </a:xfrm>
                    <a:prstGeom prst="rect">
                      <a:avLst/>
                    </a:prstGeom>
                    <a:ln/>
                  </pic:spPr>
                </pic:pic>
              </a:graphicData>
            </a:graphic>
          </wp:inline>
        </w:drawing>
      </w:r>
    </w:p>
    <w:p w14:paraId="33F7E1DC" w14:textId="134DC2A8" w:rsidR="000F4A08" w:rsidRPr="00871294" w:rsidRDefault="00A54ACE"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2.22</w:t>
      </w:r>
      <w:r w:rsidR="000F4A08" w:rsidRPr="00871294">
        <w:rPr>
          <w:b/>
          <w:color w:val="000000"/>
          <w:sz w:val="28"/>
          <w:szCs w:val="28"/>
          <w:lang w:val="uk-UA"/>
        </w:rPr>
        <w:t xml:space="preserve">. Управління </w:t>
      </w:r>
      <w:proofErr w:type="spellStart"/>
      <w:r w:rsidR="000F4A08" w:rsidRPr="00871294">
        <w:rPr>
          <w:b/>
          <w:color w:val="000000"/>
          <w:sz w:val="28"/>
          <w:szCs w:val="28"/>
          <w:lang w:val="uk-UA"/>
        </w:rPr>
        <w:t>ресурсоцінними</w:t>
      </w:r>
      <w:proofErr w:type="spellEnd"/>
      <w:r w:rsidR="000F4A08" w:rsidRPr="00871294">
        <w:rPr>
          <w:b/>
          <w:color w:val="000000"/>
          <w:sz w:val="28"/>
          <w:szCs w:val="28"/>
          <w:lang w:val="uk-UA"/>
        </w:rPr>
        <w:t xml:space="preserve"> компонента</w:t>
      </w:r>
      <w:r w:rsidR="00153A8D" w:rsidRPr="00871294">
        <w:rPr>
          <w:b/>
          <w:color w:val="000000"/>
          <w:sz w:val="28"/>
          <w:szCs w:val="28"/>
          <w:lang w:val="uk-UA"/>
        </w:rPr>
        <w:t>ми ПВ у Прилуцькому районі, т</w:t>
      </w:r>
      <w:r w:rsidR="00591C69" w:rsidRPr="00871294">
        <w:rPr>
          <w:b/>
          <w:color w:val="000000"/>
          <w:sz w:val="28"/>
          <w:szCs w:val="28"/>
          <w:lang w:val="uk-UA"/>
        </w:rPr>
        <w:t xml:space="preserve"> [3</w:t>
      </w:r>
      <w:r w:rsidR="000F4A08" w:rsidRPr="00871294">
        <w:rPr>
          <w:b/>
          <w:color w:val="000000"/>
          <w:sz w:val="28"/>
          <w:szCs w:val="28"/>
          <w:lang w:val="uk-UA"/>
        </w:rPr>
        <w:t>]</w:t>
      </w:r>
    </w:p>
    <w:p w14:paraId="47A08862" w14:textId="77777777" w:rsidR="000F4A08" w:rsidRPr="00871294" w:rsidRDefault="000F4A08" w:rsidP="000F4A08">
      <w:pPr>
        <w:pBdr>
          <w:top w:val="nil"/>
          <w:left w:val="nil"/>
          <w:bottom w:val="nil"/>
          <w:right w:val="nil"/>
          <w:between w:val="nil"/>
        </w:pBdr>
        <w:jc w:val="center"/>
        <w:rPr>
          <w:color w:val="000000"/>
          <w:sz w:val="28"/>
          <w:szCs w:val="28"/>
          <w:lang w:val="uk-UA"/>
        </w:rPr>
      </w:pPr>
      <w:r w:rsidRPr="00871294">
        <w:rPr>
          <w:noProof/>
          <w:color w:val="000000"/>
          <w:lang w:val="ru-RU"/>
        </w:rPr>
        <w:drawing>
          <wp:inline distT="0" distB="0" distL="0" distR="0" wp14:anchorId="233C6810" wp14:editId="4141DFF5">
            <wp:extent cx="4975860" cy="3810000"/>
            <wp:effectExtent l="0" t="0" r="0" b="0"/>
            <wp:docPr id="9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0"/>
                    <a:srcRect/>
                    <a:stretch>
                      <a:fillRect/>
                    </a:stretch>
                  </pic:blipFill>
                  <pic:spPr>
                    <a:xfrm>
                      <a:off x="0" y="0"/>
                      <a:ext cx="4975860" cy="3810000"/>
                    </a:xfrm>
                    <a:prstGeom prst="rect">
                      <a:avLst/>
                    </a:prstGeom>
                    <a:ln/>
                  </pic:spPr>
                </pic:pic>
              </a:graphicData>
            </a:graphic>
          </wp:inline>
        </w:drawing>
      </w:r>
    </w:p>
    <w:p w14:paraId="749CEF87" w14:textId="0D168902" w:rsidR="000F4A08" w:rsidRPr="00871294" w:rsidRDefault="000F4A08"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w:t>
      </w:r>
      <w:r w:rsidR="00A54ACE" w:rsidRPr="00871294">
        <w:rPr>
          <w:b/>
          <w:color w:val="000000"/>
          <w:sz w:val="28"/>
          <w:szCs w:val="28"/>
          <w:lang w:val="uk-UA"/>
        </w:rPr>
        <w:t>23</w:t>
      </w:r>
      <w:r w:rsidRPr="00871294">
        <w:rPr>
          <w:b/>
          <w:color w:val="000000"/>
          <w:sz w:val="28"/>
          <w:szCs w:val="28"/>
          <w:lang w:val="uk-UA"/>
        </w:rPr>
        <w:t xml:space="preserve">. Управління </w:t>
      </w:r>
      <w:proofErr w:type="spellStart"/>
      <w:r w:rsidRPr="00871294">
        <w:rPr>
          <w:b/>
          <w:color w:val="000000"/>
          <w:sz w:val="28"/>
          <w:szCs w:val="28"/>
          <w:lang w:val="uk-UA"/>
        </w:rPr>
        <w:t>ресурсоцінними</w:t>
      </w:r>
      <w:proofErr w:type="spellEnd"/>
      <w:r w:rsidRPr="00871294">
        <w:rPr>
          <w:b/>
          <w:color w:val="000000"/>
          <w:sz w:val="28"/>
          <w:szCs w:val="28"/>
          <w:lang w:val="uk-UA"/>
        </w:rPr>
        <w:t xml:space="preserve"> компонента</w:t>
      </w:r>
      <w:r w:rsidR="00153A8D" w:rsidRPr="00871294">
        <w:rPr>
          <w:b/>
          <w:color w:val="000000"/>
          <w:sz w:val="28"/>
          <w:szCs w:val="28"/>
          <w:lang w:val="uk-UA"/>
        </w:rPr>
        <w:t>ми ПВ у Ніжинському районі, т</w:t>
      </w:r>
      <w:r w:rsidRPr="00871294">
        <w:rPr>
          <w:b/>
          <w:color w:val="000000"/>
          <w:sz w:val="28"/>
          <w:szCs w:val="28"/>
          <w:lang w:val="uk-UA"/>
        </w:rPr>
        <w:t xml:space="preserve"> [3]</w:t>
      </w:r>
    </w:p>
    <w:p w14:paraId="439E00FC" w14:textId="77777777" w:rsidR="000F4A08" w:rsidRPr="00871294" w:rsidRDefault="000F4A08" w:rsidP="000F4A08">
      <w:pPr>
        <w:widowControl w:val="0"/>
        <w:jc w:val="center"/>
        <w:rPr>
          <w:sz w:val="28"/>
          <w:szCs w:val="28"/>
          <w:lang w:val="uk-UA"/>
        </w:rPr>
      </w:pPr>
      <w:r w:rsidRPr="00871294">
        <w:rPr>
          <w:noProof/>
          <w:lang w:val="ru-RU"/>
        </w:rPr>
        <w:lastRenderedPageBreak/>
        <w:drawing>
          <wp:inline distT="0" distB="0" distL="0" distR="0" wp14:anchorId="0DD7E800" wp14:editId="57FD004A">
            <wp:extent cx="4945380" cy="3931920"/>
            <wp:effectExtent l="0" t="0" r="7620" b="0"/>
            <wp:docPr id="9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1"/>
                    <a:srcRect/>
                    <a:stretch>
                      <a:fillRect/>
                    </a:stretch>
                  </pic:blipFill>
                  <pic:spPr>
                    <a:xfrm>
                      <a:off x="0" y="0"/>
                      <a:ext cx="4945380" cy="3931920"/>
                    </a:xfrm>
                    <a:prstGeom prst="rect">
                      <a:avLst/>
                    </a:prstGeom>
                    <a:ln/>
                  </pic:spPr>
                </pic:pic>
              </a:graphicData>
            </a:graphic>
          </wp:inline>
        </w:drawing>
      </w:r>
    </w:p>
    <w:p w14:paraId="1F988F9A" w14:textId="40202BF7" w:rsidR="000F4A08" w:rsidRPr="00871294" w:rsidRDefault="00A54ACE"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2.24</w:t>
      </w:r>
      <w:r w:rsidR="000F4A08" w:rsidRPr="00871294">
        <w:rPr>
          <w:b/>
          <w:color w:val="000000"/>
          <w:sz w:val="28"/>
          <w:szCs w:val="28"/>
          <w:lang w:val="uk-UA"/>
        </w:rPr>
        <w:t xml:space="preserve">. Управління </w:t>
      </w:r>
      <w:proofErr w:type="spellStart"/>
      <w:r w:rsidR="000F4A08" w:rsidRPr="00871294">
        <w:rPr>
          <w:b/>
          <w:color w:val="000000"/>
          <w:sz w:val="28"/>
          <w:szCs w:val="28"/>
          <w:lang w:val="uk-UA"/>
        </w:rPr>
        <w:t>ресурсоцінними</w:t>
      </w:r>
      <w:proofErr w:type="spellEnd"/>
      <w:r w:rsidR="000F4A08" w:rsidRPr="00871294">
        <w:rPr>
          <w:b/>
          <w:color w:val="000000"/>
          <w:sz w:val="28"/>
          <w:szCs w:val="28"/>
          <w:lang w:val="uk-UA"/>
        </w:rPr>
        <w:t xml:space="preserve"> компонентами</w:t>
      </w:r>
      <w:r w:rsidR="00153A8D" w:rsidRPr="00871294">
        <w:rPr>
          <w:b/>
          <w:color w:val="000000"/>
          <w:sz w:val="28"/>
          <w:szCs w:val="28"/>
          <w:lang w:val="uk-UA"/>
        </w:rPr>
        <w:t xml:space="preserve"> ПВ у </w:t>
      </w:r>
      <w:proofErr w:type="spellStart"/>
      <w:r w:rsidR="00153A8D" w:rsidRPr="00871294">
        <w:rPr>
          <w:b/>
          <w:color w:val="000000"/>
          <w:sz w:val="28"/>
          <w:szCs w:val="28"/>
          <w:lang w:val="uk-UA"/>
        </w:rPr>
        <w:t>Корюківському</w:t>
      </w:r>
      <w:proofErr w:type="spellEnd"/>
      <w:r w:rsidR="00153A8D" w:rsidRPr="00871294">
        <w:rPr>
          <w:b/>
          <w:color w:val="000000"/>
          <w:sz w:val="28"/>
          <w:szCs w:val="28"/>
          <w:lang w:val="uk-UA"/>
        </w:rPr>
        <w:t xml:space="preserve"> районі, т</w:t>
      </w:r>
      <w:r w:rsidR="000F4A08" w:rsidRPr="00871294">
        <w:rPr>
          <w:b/>
          <w:color w:val="000000"/>
          <w:sz w:val="28"/>
          <w:szCs w:val="28"/>
          <w:lang w:val="uk-UA"/>
        </w:rPr>
        <w:t xml:space="preserve"> [3]</w:t>
      </w:r>
    </w:p>
    <w:p w14:paraId="3AC9C86F" w14:textId="77777777" w:rsidR="000F4A08" w:rsidRPr="00871294" w:rsidRDefault="000F4A08" w:rsidP="000F4A08">
      <w:pPr>
        <w:widowControl w:val="0"/>
        <w:ind w:firstLine="709"/>
        <w:jc w:val="both"/>
        <w:rPr>
          <w:sz w:val="28"/>
          <w:szCs w:val="28"/>
          <w:lang w:val="uk-UA"/>
        </w:rPr>
      </w:pPr>
    </w:p>
    <w:p w14:paraId="6A1B1AB8" w14:textId="77777777" w:rsidR="000F4A08" w:rsidRPr="00871294" w:rsidRDefault="000F4A08" w:rsidP="000F4A08">
      <w:pPr>
        <w:widowControl w:val="0"/>
        <w:ind w:firstLine="709"/>
        <w:jc w:val="both"/>
        <w:rPr>
          <w:sz w:val="28"/>
          <w:szCs w:val="28"/>
          <w:lang w:val="uk-UA"/>
        </w:rPr>
      </w:pPr>
      <w:r w:rsidRPr="00871294">
        <w:rPr>
          <w:sz w:val="28"/>
          <w:szCs w:val="28"/>
          <w:lang w:val="uk-UA"/>
        </w:rPr>
        <w:t>Аналізуючи систему управління ПВ в Чернігівській області можна зробити наступні висновки:</w:t>
      </w:r>
    </w:p>
    <w:p w14:paraId="2CDD013A" w14:textId="092EB81D" w:rsidR="000F4A08" w:rsidRPr="00871294" w:rsidRDefault="000F4A08" w:rsidP="000F4A08">
      <w:pPr>
        <w:widowControl w:val="0"/>
        <w:ind w:firstLine="709"/>
        <w:jc w:val="both"/>
        <w:rPr>
          <w:sz w:val="28"/>
          <w:szCs w:val="28"/>
          <w:lang w:val="uk-UA"/>
        </w:rPr>
      </w:pPr>
      <w:r w:rsidRPr="00871294">
        <w:rPr>
          <w:sz w:val="28"/>
          <w:szCs w:val="28"/>
          <w:lang w:val="uk-UA"/>
        </w:rPr>
        <w:t>змішані, великогабаритні, органічні компоненти, які здатні до біологічного розкладання (харчові відходи, відходи рослинного походження тощо), текстиль (синтетичний, натуральний, змішаний),  інші (99,9%) ПВ в повному обсязі видалялися на полігонах/звалищах області;</w:t>
      </w:r>
    </w:p>
    <w:p w14:paraId="3584D5A1" w14:textId="757B8284" w:rsidR="000F4A08" w:rsidRPr="00871294" w:rsidRDefault="000F4A08" w:rsidP="000F4A08">
      <w:pPr>
        <w:widowControl w:val="0"/>
        <w:ind w:firstLine="709"/>
        <w:jc w:val="both"/>
        <w:rPr>
          <w:sz w:val="28"/>
          <w:szCs w:val="28"/>
          <w:lang w:val="uk-UA"/>
        </w:rPr>
      </w:pPr>
      <w:r w:rsidRPr="00871294">
        <w:rPr>
          <w:sz w:val="28"/>
          <w:szCs w:val="28"/>
          <w:lang w:val="uk-UA"/>
        </w:rPr>
        <w:t xml:space="preserve">збір електричного та електронного обладнання, упаковка </w:t>
      </w:r>
      <w:proofErr w:type="spellStart"/>
      <w:r w:rsidRPr="00871294">
        <w:rPr>
          <w:sz w:val="28"/>
          <w:szCs w:val="28"/>
          <w:lang w:val="uk-UA"/>
        </w:rPr>
        <w:t>Тетра</w:t>
      </w:r>
      <w:proofErr w:type="spellEnd"/>
      <w:r w:rsidRPr="00871294">
        <w:rPr>
          <w:sz w:val="28"/>
          <w:szCs w:val="28"/>
          <w:lang w:val="uk-UA"/>
        </w:rPr>
        <w:t xml:space="preserve"> Пак та іншої (комбінована, багатошарова) та небезпечних компонент протягом 2022-2024 років не фіксувався;</w:t>
      </w:r>
    </w:p>
    <w:p w14:paraId="440446DF" w14:textId="3BCFEA9C" w:rsidR="000F4A08" w:rsidRPr="00871294" w:rsidRDefault="000F4A08" w:rsidP="000F4A08">
      <w:pPr>
        <w:widowControl w:val="0"/>
        <w:ind w:firstLine="709"/>
        <w:jc w:val="both"/>
        <w:rPr>
          <w:sz w:val="28"/>
          <w:szCs w:val="28"/>
          <w:lang w:val="uk-UA"/>
        </w:rPr>
      </w:pPr>
      <w:r w:rsidRPr="00871294">
        <w:rPr>
          <w:sz w:val="28"/>
          <w:szCs w:val="28"/>
          <w:lang w:val="uk-UA"/>
        </w:rPr>
        <w:t>метали (чорні, кольорові) в повному обсязі перевезені на заготівельні пункти вторинної сировини;</w:t>
      </w:r>
    </w:p>
    <w:p w14:paraId="731FBA7E" w14:textId="640B9D94" w:rsidR="000F4A08" w:rsidRPr="00871294" w:rsidRDefault="000F4A08" w:rsidP="000F4A08">
      <w:pPr>
        <w:widowControl w:val="0"/>
        <w:ind w:firstLine="709"/>
        <w:jc w:val="both"/>
        <w:rPr>
          <w:sz w:val="28"/>
          <w:szCs w:val="28"/>
          <w:lang w:val="uk-UA"/>
        </w:rPr>
      </w:pPr>
      <w:r w:rsidRPr="00871294">
        <w:rPr>
          <w:sz w:val="28"/>
          <w:szCs w:val="28"/>
          <w:lang w:val="uk-UA"/>
        </w:rPr>
        <w:t>макулатура (картон, папір) в основному перевозиться на заготівельні пункти вторинної сировини (більше 95%), лише в 2022 році 56% зібраної макулатури було видалено на полігонах/звалищах області;</w:t>
      </w:r>
    </w:p>
    <w:p w14:paraId="234259AE" w14:textId="7055D4CB" w:rsidR="000F4A08" w:rsidRPr="00871294" w:rsidRDefault="000F4A08" w:rsidP="000F4A08">
      <w:pPr>
        <w:widowControl w:val="0"/>
        <w:ind w:firstLine="709"/>
        <w:jc w:val="both"/>
        <w:rPr>
          <w:sz w:val="28"/>
          <w:szCs w:val="28"/>
          <w:lang w:val="uk-UA"/>
        </w:rPr>
      </w:pPr>
      <w:r w:rsidRPr="00871294">
        <w:rPr>
          <w:sz w:val="28"/>
          <w:szCs w:val="28"/>
          <w:lang w:val="uk-UA"/>
        </w:rPr>
        <w:t>більше 97% полімерів (плівка, пакети, ПЕТ пляшки і коробки, пластмаса, тощо) перевозиться на заготівельні пункти вторинної сировини;</w:t>
      </w:r>
    </w:p>
    <w:p w14:paraId="43771CE3" w14:textId="25879411" w:rsidR="000F4A08" w:rsidRPr="00871294" w:rsidRDefault="000F4A08" w:rsidP="000F4A08">
      <w:pPr>
        <w:widowControl w:val="0"/>
        <w:ind w:firstLine="709"/>
        <w:jc w:val="both"/>
        <w:rPr>
          <w:sz w:val="28"/>
          <w:szCs w:val="28"/>
          <w:lang w:val="uk-UA"/>
        </w:rPr>
      </w:pPr>
      <w:r w:rsidRPr="00871294">
        <w:rPr>
          <w:sz w:val="28"/>
          <w:szCs w:val="28"/>
          <w:lang w:val="uk-UA"/>
        </w:rPr>
        <w:t>більше 99% скла (склотара, склобій) перевозиться на заготівельні пункти вторинної сировини.</w:t>
      </w:r>
    </w:p>
    <w:p w14:paraId="4B9BFE8A" w14:textId="632005BA" w:rsidR="000F4A08" w:rsidRPr="00871294" w:rsidRDefault="000F4A08" w:rsidP="000F4A08">
      <w:pPr>
        <w:widowControl w:val="0"/>
        <w:ind w:firstLine="709"/>
        <w:jc w:val="both"/>
        <w:rPr>
          <w:sz w:val="28"/>
          <w:szCs w:val="28"/>
          <w:lang w:val="uk-UA"/>
        </w:rPr>
      </w:pPr>
      <w:r w:rsidRPr="00871294">
        <w:rPr>
          <w:sz w:val="28"/>
          <w:szCs w:val="28"/>
          <w:lang w:val="uk-UA"/>
        </w:rPr>
        <w:t xml:space="preserve">Станом на 01.01.2024 р. централізованим збиранням та захороненням відходів охоплено 74,4%, населення області, відповідно решта ПВ вивозиться стихійно, зростають несанкціоновані звалища. Зниження цього показника з 93,2% у 2016 р. пов’язане з тим, що відбулось зростання тарифів на управління з ПВ і частина населення не заключало договори на обслуговування. У розрізі </w:t>
      </w:r>
      <w:r w:rsidRPr="00871294">
        <w:rPr>
          <w:sz w:val="28"/>
          <w:szCs w:val="28"/>
          <w:lang w:val="uk-UA"/>
        </w:rPr>
        <w:lastRenderedPageBreak/>
        <w:t>територіальних громад цей показник є неоднорідним і коливається у межах від 18% до 100%.</w:t>
      </w:r>
    </w:p>
    <w:p w14:paraId="3A80D850" w14:textId="2385FC2F" w:rsidR="000F4A08" w:rsidRPr="00871294" w:rsidRDefault="0040315F" w:rsidP="000F4A08">
      <w:pPr>
        <w:ind w:firstLine="709"/>
        <w:jc w:val="both"/>
        <w:rPr>
          <w:sz w:val="28"/>
          <w:szCs w:val="28"/>
          <w:lang w:val="uk-UA"/>
        </w:rPr>
      </w:pPr>
      <w:r w:rsidRPr="00871294">
        <w:rPr>
          <w:sz w:val="28"/>
          <w:szCs w:val="28"/>
          <w:lang w:val="uk-UA"/>
        </w:rPr>
        <w:t>Обсяги збирання</w:t>
      </w:r>
      <w:r w:rsidR="000F4A08" w:rsidRPr="00871294">
        <w:rPr>
          <w:sz w:val="28"/>
          <w:szCs w:val="28"/>
          <w:lang w:val="uk-UA"/>
        </w:rPr>
        <w:t xml:space="preserve"> ПВ по </w:t>
      </w:r>
      <w:r w:rsidRPr="00871294">
        <w:rPr>
          <w:sz w:val="28"/>
          <w:szCs w:val="28"/>
          <w:lang w:val="uk-UA"/>
        </w:rPr>
        <w:t>територіальним громадам</w:t>
      </w:r>
      <w:r w:rsidR="000F4A08" w:rsidRPr="00871294">
        <w:rPr>
          <w:sz w:val="28"/>
          <w:szCs w:val="28"/>
          <w:lang w:val="uk-UA"/>
        </w:rPr>
        <w:t xml:space="preserve"> області різняться у залежності від кількості мешканців регіону, активності об’єктів інфраструктури, традицій збору та управління відходами (додаток Д, табл. Д.3).</w:t>
      </w:r>
    </w:p>
    <w:p w14:paraId="7BF74947" w14:textId="0724BCE2" w:rsidR="000F4A08" w:rsidRPr="00871294" w:rsidRDefault="000F4A08" w:rsidP="000F4A08">
      <w:pPr>
        <w:widowControl w:val="0"/>
        <w:ind w:firstLine="709"/>
        <w:jc w:val="both"/>
        <w:rPr>
          <w:sz w:val="28"/>
          <w:szCs w:val="28"/>
          <w:lang w:val="uk-UA"/>
        </w:rPr>
      </w:pPr>
      <w:r w:rsidRPr="00871294">
        <w:rPr>
          <w:sz w:val="28"/>
          <w:szCs w:val="28"/>
          <w:lang w:val="uk-UA"/>
        </w:rPr>
        <w:t xml:space="preserve">У Чернігівській області відсутні спеціалізовані </w:t>
      </w:r>
      <w:r w:rsidR="0040315F" w:rsidRPr="00871294">
        <w:rPr>
          <w:sz w:val="28"/>
          <w:szCs w:val="28"/>
          <w:lang w:val="uk-UA"/>
        </w:rPr>
        <w:t xml:space="preserve">пункти </w:t>
      </w:r>
      <w:r w:rsidR="00024EB2" w:rsidRPr="00871294">
        <w:rPr>
          <w:sz w:val="28"/>
          <w:szCs w:val="28"/>
          <w:lang w:val="uk-UA"/>
        </w:rPr>
        <w:t xml:space="preserve">роздільного </w:t>
      </w:r>
      <w:r w:rsidR="0040315F" w:rsidRPr="00871294">
        <w:rPr>
          <w:sz w:val="28"/>
          <w:szCs w:val="28"/>
          <w:lang w:val="uk-UA"/>
        </w:rPr>
        <w:t>збирання відходів</w:t>
      </w:r>
      <w:r w:rsidR="00024EB2" w:rsidRPr="00871294">
        <w:rPr>
          <w:sz w:val="28"/>
          <w:szCs w:val="28"/>
          <w:lang w:val="uk-UA"/>
        </w:rPr>
        <w:t>, що</w:t>
      </w:r>
      <w:r w:rsidR="0040315F" w:rsidRPr="00871294">
        <w:rPr>
          <w:sz w:val="28"/>
          <w:szCs w:val="28"/>
          <w:lang w:val="uk-UA"/>
        </w:rPr>
        <w:t xml:space="preserve"> </w:t>
      </w:r>
      <w:r w:rsidRPr="00871294">
        <w:rPr>
          <w:sz w:val="28"/>
          <w:szCs w:val="28"/>
          <w:lang w:val="uk-UA"/>
        </w:rPr>
        <w:t>передбачені Національним планом управління відходами до 2033 року, а саме ті, що забезпечують приймання таких видів відходів:</w:t>
      </w:r>
    </w:p>
    <w:p w14:paraId="58C32F4A" w14:textId="77777777" w:rsidR="000F4A08" w:rsidRPr="00871294" w:rsidRDefault="000F4A08" w:rsidP="000F4A08">
      <w:pPr>
        <w:widowControl w:val="0"/>
        <w:ind w:firstLine="709"/>
        <w:jc w:val="both"/>
        <w:rPr>
          <w:sz w:val="28"/>
          <w:szCs w:val="28"/>
          <w:lang w:val="uk-UA"/>
        </w:rPr>
      </w:pPr>
      <w:r w:rsidRPr="00871294">
        <w:rPr>
          <w:sz w:val="28"/>
          <w:szCs w:val="28"/>
          <w:lang w:val="uk-UA"/>
        </w:rPr>
        <w:t>-небезпечних відходів у складі побутових;</w:t>
      </w:r>
    </w:p>
    <w:p w14:paraId="52FA0585" w14:textId="77777777" w:rsidR="000F4A08" w:rsidRPr="00871294" w:rsidRDefault="000F4A08" w:rsidP="000F4A08">
      <w:pPr>
        <w:widowControl w:val="0"/>
        <w:ind w:firstLine="709"/>
        <w:jc w:val="both"/>
        <w:rPr>
          <w:sz w:val="28"/>
          <w:szCs w:val="28"/>
          <w:lang w:val="uk-UA"/>
        </w:rPr>
      </w:pPr>
      <w:r w:rsidRPr="00871294">
        <w:rPr>
          <w:sz w:val="28"/>
          <w:szCs w:val="28"/>
          <w:lang w:val="uk-UA"/>
        </w:rPr>
        <w:t>-великогабаритних відходів (меблів, великих речей домашнього вжитку тощо);</w:t>
      </w:r>
    </w:p>
    <w:p w14:paraId="5CB29EC6"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-відходів електричного та електронного обладнання, відпрацьованих </w:t>
      </w:r>
      <w:proofErr w:type="spellStart"/>
      <w:r w:rsidRPr="00871294">
        <w:rPr>
          <w:sz w:val="28"/>
          <w:szCs w:val="28"/>
          <w:lang w:val="uk-UA"/>
        </w:rPr>
        <w:t>батарей</w:t>
      </w:r>
      <w:proofErr w:type="spellEnd"/>
      <w:r w:rsidRPr="00871294">
        <w:rPr>
          <w:sz w:val="28"/>
          <w:szCs w:val="28"/>
          <w:lang w:val="uk-UA"/>
        </w:rPr>
        <w:t xml:space="preserve"> та акумуляторів; садових та паркових відходів біологічного походження (трави, листя, гілок тощо);</w:t>
      </w:r>
    </w:p>
    <w:p w14:paraId="4B81FB81" w14:textId="77777777" w:rsidR="000F4A08" w:rsidRPr="00871294" w:rsidRDefault="000F4A08" w:rsidP="000F4A08">
      <w:pPr>
        <w:widowControl w:val="0"/>
        <w:ind w:firstLine="709"/>
        <w:jc w:val="both"/>
        <w:rPr>
          <w:sz w:val="28"/>
          <w:szCs w:val="28"/>
          <w:lang w:val="uk-UA"/>
        </w:rPr>
      </w:pPr>
      <w:r w:rsidRPr="00871294">
        <w:rPr>
          <w:sz w:val="28"/>
          <w:szCs w:val="28"/>
          <w:lang w:val="uk-UA"/>
        </w:rPr>
        <w:t>-відходів будівельно-ремонтних робіт.</w:t>
      </w:r>
    </w:p>
    <w:p w14:paraId="549A5B14" w14:textId="145A91A5" w:rsidR="000F4A08" w:rsidRPr="00871294" w:rsidRDefault="000F4A08" w:rsidP="000F4A08">
      <w:pPr>
        <w:widowControl w:val="0"/>
        <w:ind w:firstLine="709"/>
        <w:jc w:val="both"/>
        <w:rPr>
          <w:sz w:val="28"/>
          <w:szCs w:val="28"/>
          <w:lang w:val="uk-UA"/>
        </w:rPr>
      </w:pPr>
      <w:r w:rsidRPr="00871294">
        <w:rPr>
          <w:sz w:val="28"/>
          <w:szCs w:val="28"/>
          <w:lang w:val="uk-UA"/>
        </w:rPr>
        <w:t xml:space="preserve">Інформація щодо моніторингу управління побутовими відходами наведена в табл. </w:t>
      </w:r>
      <w:r w:rsidR="005E1BFC" w:rsidRPr="00871294">
        <w:rPr>
          <w:sz w:val="28"/>
          <w:szCs w:val="28"/>
          <w:lang w:val="uk-UA"/>
        </w:rPr>
        <w:t>2.24</w:t>
      </w:r>
      <w:r w:rsidRPr="00871294">
        <w:rPr>
          <w:sz w:val="28"/>
          <w:szCs w:val="28"/>
          <w:lang w:val="uk-UA"/>
        </w:rPr>
        <w:t xml:space="preserve">. Обсяги оброблених та відновлених відходів за даними Головного управління статистики в Чернігівській області [3] за 2015-2023 роки наведено в табл. </w:t>
      </w:r>
      <w:r w:rsidR="00077B19" w:rsidRPr="00871294">
        <w:rPr>
          <w:sz w:val="28"/>
          <w:szCs w:val="28"/>
          <w:lang w:val="uk-UA"/>
        </w:rPr>
        <w:t>2.25</w:t>
      </w:r>
      <w:r w:rsidRPr="00871294">
        <w:rPr>
          <w:sz w:val="28"/>
          <w:szCs w:val="28"/>
          <w:lang w:val="uk-UA"/>
        </w:rPr>
        <w:t xml:space="preserve">. </w:t>
      </w:r>
    </w:p>
    <w:p w14:paraId="40A4F897" w14:textId="1D7DEEBF" w:rsidR="000F4A08" w:rsidRPr="00871294" w:rsidRDefault="000F4A08" w:rsidP="000F4A08">
      <w:pPr>
        <w:widowControl w:val="0"/>
        <w:ind w:firstLine="709"/>
        <w:jc w:val="both"/>
        <w:rPr>
          <w:sz w:val="28"/>
          <w:szCs w:val="28"/>
          <w:lang w:val="uk-UA"/>
        </w:rPr>
      </w:pPr>
      <w:r w:rsidRPr="00871294">
        <w:rPr>
          <w:sz w:val="28"/>
          <w:szCs w:val="28"/>
          <w:lang w:val="uk-UA"/>
        </w:rPr>
        <w:t>Останні роки прослідковується стійка тенденція до запровадження роздільного збирання ПВ за основними компонентами: папір, скло, пластик, ПЕТ (додаток Д, табл. Д.5). Проте у загальному обсязі зібраних та перевезених підприємствами ПВ, частка відходів, які спрямовувались на заготівельні пунк</w:t>
      </w:r>
      <w:r w:rsidR="008B05BF" w:rsidRPr="00871294">
        <w:rPr>
          <w:sz w:val="28"/>
          <w:szCs w:val="28"/>
          <w:lang w:val="uk-UA"/>
        </w:rPr>
        <w:t>ти є доволі низькою (табл. 2.26</w:t>
      </w:r>
      <w:r w:rsidRPr="00871294">
        <w:rPr>
          <w:sz w:val="28"/>
          <w:szCs w:val="28"/>
          <w:lang w:val="uk-UA"/>
        </w:rPr>
        <w:t>).</w:t>
      </w:r>
    </w:p>
    <w:p w14:paraId="13E18908" w14:textId="0350CDE0" w:rsidR="000F4A08" w:rsidRPr="00871294" w:rsidRDefault="000F4A08" w:rsidP="000F4A08">
      <w:pPr>
        <w:widowControl w:val="0"/>
        <w:ind w:firstLine="709"/>
        <w:jc w:val="both"/>
        <w:rPr>
          <w:sz w:val="28"/>
          <w:szCs w:val="28"/>
          <w:lang w:val="uk-UA"/>
        </w:rPr>
      </w:pPr>
      <w:r w:rsidRPr="00871294">
        <w:rPr>
          <w:sz w:val="28"/>
          <w:szCs w:val="28"/>
          <w:lang w:val="uk-UA"/>
        </w:rPr>
        <w:t xml:space="preserve">Відповідно до чинного законодавства надання послуг з управління відходами є відповідальністю територіальної громади. У технологічному ланцюгу управління з ПВ важливе місце займає охоплення населення централізованим збиранням та </w:t>
      </w:r>
      <w:r w:rsidR="008F4065" w:rsidRPr="00871294">
        <w:rPr>
          <w:sz w:val="28"/>
          <w:szCs w:val="28"/>
          <w:lang w:val="uk-UA"/>
        </w:rPr>
        <w:t>захороненням відходів (рис. 2.19</w:t>
      </w:r>
      <w:r w:rsidRPr="00871294">
        <w:rPr>
          <w:sz w:val="28"/>
          <w:szCs w:val="28"/>
          <w:lang w:val="uk-UA"/>
        </w:rPr>
        <w:t>).</w:t>
      </w:r>
    </w:p>
    <w:p w14:paraId="4E52B905" w14:textId="77777777" w:rsidR="000F4A08" w:rsidRPr="00871294" w:rsidRDefault="000F4A08" w:rsidP="000F4A08">
      <w:pPr>
        <w:ind w:firstLine="708"/>
        <w:jc w:val="both"/>
        <w:rPr>
          <w:b/>
          <w:sz w:val="28"/>
          <w:szCs w:val="28"/>
          <w:lang w:val="uk-UA"/>
        </w:rPr>
      </w:pPr>
    </w:p>
    <w:p w14:paraId="5690C8BC" w14:textId="4EA3E81E" w:rsidR="000F4A08" w:rsidRPr="00871294" w:rsidRDefault="00C673FA" w:rsidP="000F4A08">
      <w:pPr>
        <w:ind w:firstLine="708"/>
        <w:jc w:val="both"/>
        <w:rPr>
          <w:b/>
          <w:sz w:val="28"/>
          <w:szCs w:val="28"/>
          <w:lang w:val="uk-UA"/>
        </w:rPr>
      </w:pPr>
      <w:r w:rsidRPr="00871294">
        <w:rPr>
          <w:b/>
          <w:sz w:val="28"/>
          <w:szCs w:val="28"/>
          <w:lang w:val="uk-UA"/>
        </w:rPr>
        <w:t>Таблиця 2.24</w:t>
      </w:r>
      <w:r w:rsidR="000F4A08" w:rsidRPr="00871294">
        <w:rPr>
          <w:b/>
          <w:sz w:val="28"/>
          <w:szCs w:val="28"/>
          <w:lang w:val="uk-UA"/>
        </w:rPr>
        <w:t xml:space="preserve"> – Моніторинг управління ПВ </w:t>
      </w:r>
    </w:p>
    <w:tbl>
      <w:tblPr>
        <w:tblW w:w="10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0"/>
        <w:gridCol w:w="1136"/>
        <w:gridCol w:w="1090"/>
        <w:gridCol w:w="1102"/>
        <w:gridCol w:w="1058"/>
        <w:gridCol w:w="1058"/>
        <w:gridCol w:w="1082"/>
      </w:tblGrid>
      <w:tr w:rsidR="000F4A08" w:rsidRPr="00871294" w14:paraId="277DFBF2" w14:textId="77777777" w:rsidTr="003C0864">
        <w:trPr>
          <w:tblHeader/>
          <w:jc w:val="center"/>
        </w:trPr>
        <w:tc>
          <w:tcPr>
            <w:tcW w:w="3570" w:type="dxa"/>
          </w:tcPr>
          <w:p w14:paraId="0B71BEEC" w14:textId="77777777" w:rsidR="000F4A08" w:rsidRPr="00871294" w:rsidRDefault="000F4A08" w:rsidP="003C0864">
            <w:pPr>
              <w:jc w:val="both"/>
              <w:rPr>
                <w:lang w:val="uk-UA"/>
              </w:rPr>
            </w:pPr>
            <w:r w:rsidRPr="00871294">
              <w:rPr>
                <w:lang w:val="uk-UA"/>
              </w:rPr>
              <w:t>Найменування показників</w:t>
            </w:r>
          </w:p>
        </w:tc>
        <w:tc>
          <w:tcPr>
            <w:tcW w:w="1136" w:type="dxa"/>
          </w:tcPr>
          <w:p w14:paraId="25B6296B" w14:textId="77777777" w:rsidR="000F4A08" w:rsidRPr="00871294" w:rsidRDefault="000F4A08" w:rsidP="003C0864">
            <w:pPr>
              <w:jc w:val="both"/>
              <w:rPr>
                <w:lang w:val="uk-UA"/>
              </w:rPr>
            </w:pPr>
            <w:r w:rsidRPr="00871294">
              <w:rPr>
                <w:lang w:val="uk-UA"/>
              </w:rPr>
              <w:t>Одиниця виміру</w:t>
            </w:r>
          </w:p>
        </w:tc>
        <w:tc>
          <w:tcPr>
            <w:tcW w:w="1090" w:type="dxa"/>
          </w:tcPr>
          <w:p w14:paraId="585FC4DD" w14:textId="77777777" w:rsidR="000F4A08" w:rsidRPr="00871294" w:rsidRDefault="000F4A08" w:rsidP="003C0864">
            <w:pPr>
              <w:jc w:val="both"/>
              <w:rPr>
                <w:lang w:val="uk-UA"/>
              </w:rPr>
            </w:pPr>
            <w:r w:rsidRPr="00871294">
              <w:rPr>
                <w:lang w:val="uk-UA"/>
              </w:rPr>
              <w:t>2020 рік</w:t>
            </w:r>
          </w:p>
        </w:tc>
        <w:tc>
          <w:tcPr>
            <w:tcW w:w="1102" w:type="dxa"/>
          </w:tcPr>
          <w:p w14:paraId="6D1027B3" w14:textId="77777777" w:rsidR="000F4A08" w:rsidRPr="00871294" w:rsidRDefault="000F4A08" w:rsidP="003C0864">
            <w:pPr>
              <w:jc w:val="both"/>
              <w:rPr>
                <w:lang w:val="uk-UA"/>
              </w:rPr>
            </w:pPr>
            <w:r w:rsidRPr="00871294">
              <w:rPr>
                <w:lang w:val="uk-UA"/>
              </w:rPr>
              <w:t>2021 рік</w:t>
            </w:r>
          </w:p>
        </w:tc>
        <w:tc>
          <w:tcPr>
            <w:tcW w:w="1058" w:type="dxa"/>
          </w:tcPr>
          <w:p w14:paraId="1FD000EE" w14:textId="77777777" w:rsidR="000F4A08" w:rsidRPr="00871294" w:rsidRDefault="000F4A08" w:rsidP="003C0864">
            <w:pPr>
              <w:jc w:val="both"/>
              <w:rPr>
                <w:lang w:val="uk-UA"/>
              </w:rPr>
            </w:pPr>
            <w:r w:rsidRPr="00871294">
              <w:rPr>
                <w:lang w:val="uk-UA"/>
              </w:rPr>
              <w:t>2022 рік</w:t>
            </w:r>
          </w:p>
        </w:tc>
        <w:tc>
          <w:tcPr>
            <w:tcW w:w="1058" w:type="dxa"/>
          </w:tcPr>
          <w:p w14:paraId="09C06A87" w14:textId="77777777" w:rsidR="000F4A08" w:rsidRPr="00871294" w:rsidRDefault="000F4A08" w:rsidP="003C0864">
            <w:pPr>
              <w:jc w:val="both"/>
              <w:rPr>
                <w:lang w:val="uk-UA"/>
              </w:rPr>
            </w:pPr>
            <w:r w:rsidRPr="00871294">
              <w:rPr>
                <w:lang w:val="uk-UA"/>
              </w:rPr>
              <w:t>2023 рік</w:t>
            </w:r>
          </w:p>
        </w:tc>
        <w:tc>
          <w:tcPr>
            <w:tcW w:w="1082" w:type="dxa"/>
          </w:tcPr>
          <w:p w14:paraId="35C37C22" w14:textId="77777777" w:rsidR="000F4A08" w:rsidRPr="00871294" w:rsidRDefault="000F4A08" w:rsidP="003C0864">
            <w:pPr>
              <w:jc w:val="both"/>
              <w:rPr>
                <w:lang w:val="uk-UA"/>
              </w:rPr>
            </w:pPr>
            <w:r w:rsidRPr="00871294">
              <w:rPr>
                <w:lang w:val="uk-UA"/>
              </w:rPr>
              <w:t>2024 рік</w:t>
            </w:r>
          </w:p>
        </w:tc>
      </w:tr>
      <w:tr w:rsidR="000F4A08" w:rsidRPr="00871294" w14:paraId="09335B83" w14:textId="77777777" w:rsidTr="003C0864">
        <w:trPr>
          <w:jc w:val="center"/>
        </w:trPr>
        <w:tc>
          <w:tcPr>
            <w:tcW w:w="3570" w:type="dxa"/>
            <w:vAlign w:val="bottom"/>
          </w:tcPr>
          <w:p w14:paraId="2737335B" w14:textId="77777777" w:rsidR="000F4A08" w:rsidRPr="00871294" w:rsidRDefault="000F4A08" w:rsidP="003C0864">
            <w:pPr>
              <w:jc w:val="both"/>
              <w:rPr>
                <w:lang w:val="uk-UA"/>
              </w:rPr>
            </w:pPr>
            <w:r w:rsidRPr="00871294">
              <w:rPr>
                <w:lang w:val="uk-UA"/>
              </w:rPr>
              <w:t>Загальна к-ть полігонів та звалищ, всього у тому числі:</w:t>
            </w:r>
          </w:p>
        </w:tc>
        <w:tc>
          <w:tcPr>
            <w:tcW w:w="1136" w:type="dxa"/>
            <w:vMerge w:val="restart"/>
          </w:tcPr>
          <w:p w14:paraId="0BB9E5A1" w14:textId="77777777" w:rsidR="000F4A08" w:rsidRPr="00871294" w:rsidRDefault="000F4A08" w:rsidP="003C0864">
            <w:pPr>
              <w:jc w:val="both"/>
              <w:rPr>
                <w:lang w:val="uk-UA"/>
              </w:rPr>
            </w:pPr>
            <w:r w:rsidRPr="00871294">
              <w:rPr>
                <w:lang w:val="uk-UA"/>
              </w:rPr>
              <w:t>одиниць</w:t>
            </w:r>
          </w:p>
        </w:tc>
        <w:tc>
          <w:tcPr>
            <w:tcW w:w="1090" w:type="dxa"/>
            <w:vAlign w:val="bottom"/>
          </w:tcPr>
          <w:p w14:paraId="75AB1479" w14:textId="77777777" w:rsidR="000F4A08" w:rsidRPr="00871294" w:rsidRDefault="000F4A08" w:rsidP="003C0864">
            <w:pPr>
              <w:jc w:val="center"/>
              <w:rPr>
                <w:lang w:val="uk-UA"/>
              </w:rPr>
            </w:pPr>
            <w:r w:rsidRPr="00871294">
              <w:rPr>
                <w:lang w:val="uk-UA"/>
              </w:rPr>
              <w:t>659</w:t>
            </w:r>
          </w:p>
        </w:tc>
        <w:tc>
          <w:tcPr>
            <w:tcW w:w="1102" w:type="dxa"/>
            <w:vAlign w:val="bottom"/>
          </w:tcPr>
          <w:p w14:paraId="3F3D4EA2" w14:textId="77777777" w:rsidR="000F4A08" w:rsidRPr="00871294" w:rsidRDefault="000F4A08" w:rsidP="003C0864">
            <w:pPr>
              <w:jc w:val="center"/>
              <w:rPr>
                <w:lang w:val="uk-UA"/>
              </w:rPr>
            </w:pPr>
            <w:r w:rsidRPr="00871294">
              <w:rPr>
                <w:lang w:val="uk-UA"/>
              </w:rPr>
              <w:t>627</w:t>
            </w:r>
          </w:p>
        </w:tc>
        <w:tc>
          <w:tcPr>
            <w:tcW w:w="1058" w:type="dxa"/>
            <w:vAlign w:val="bottom"/>
          </w:tcPr>
          <w:p w14:paraId="2DFE6D40" w14:textId="77777777" w:rsidR="000F4A08" w:rsidRPr="00871294" w:rsidRDefault="000F4A08" w:rsidP="003C0864">
            <w:pPr>
              <w:jc w:val="center"/>
              <w:rPr>
                <w:lang w:val="uk-UA"/>
              </w:rPr>
            </w:pPr>
            <w:r w:rsidRPr="00871294">
              <w:rPr>
                <w:lang w:val="uk-UA"/>
              </w:rPr>
              <w:t>627</w:t>
            </w:r>
          </w:p>
        </w:tc>
        <w:tc>
          <w:tcPr>
            <w:tcW w:w="1058" w:type="dxa"/>
            <w:vAlign w:val="bottom"/>
          </w:tcPr>
          <w:p w14:paraId="14B20645" w14:textId="77777777" w:rsidR="000F4A08" w:rsidRPr="00871294" w:rsidRDefault="000F4A08" w:rsidP="003C0864">
            <w:pPr>
              <w:jc w:val="center"/>
              <w:rPr>
                <w:lang w:val="uk-UA"/>
              </w:rPr>
            </w:pPr>
            <w:r w:rsidRPr="00871294">
              <w:rPr>
                <w:lang w:val="uk-UA"/>
              </w:rPr>
              <w:t>470</w:t>
            </w:r>
          </w:p>
        </w:tc>
        <w:tc>
          <w:tcPr>
            <w:tcW w:w="1082" w:type="dxa"/>
            <w:vAlign w:val="bottom"/>
          </w:tcPr>
          <w:p w14:paraId="0CA74CA0" w14:textId="77777777" w:rsidR="000F4A08" w:rsidRPr="00871294" w:rsidRDefault="000F4A08" w:rsidP="003C0864">
            <w:pPr>
              <w:jc w:val="center"/>
              <w:rPr>
                <w:lang w:val="uk-UA"/>
              </w:rPr>
            </w:pPr>
            <w:r w:rsidRPr="00871294">
              <w:rPr>
                <w:lang w:val="uk-UA"/>
              </w:rPr>
              <w:t>500</w:t>
            </w:r>
          </w:p>
        </w:tc>
      </w:tr>
      <w:tr w:rsidR="000F4A08" w:rsidRPr="00871294" w14:paraId="78AA87F4" w14:textId="77777777" w:rsidTr="003C0864">
        <w:trPr>
          <w:jc w:val="center"/>
        </w:trPr>
        <w:tc>
          <w:tcPr>
            <w:tcW w:w="3570" w:type="dxa"/>
            <w:vAlign w:val="bottom"/>
          </w:tcPr>
          <w:p w14:paraId="124A6BB6" w14:textId="77777777" w:rsidR="000F4A08" w:rsidRPr="00871294" w:rsidRDefault="000F4A08" w:rsidP="003C0864">
            <w:pPr>
              <w:jc w:val="both"/>
              <w:rPr>
                <w:lang w:val="uk-UA"/>
              </w:rPr>
            </w:pPr>
            <w:r w:rsidRPr="00871294">
              <w:rPr>
                <w:lang w:val="uk-UA"/>
              </w:rPr>
              <w:t xml:space="preserve"> перевантажених</w:t>
            </w:r>
          </w:p>
        </w:tc>
        <w:tc>
          <w:tcPr>
            <w:tcW w:w="1136" w:type="dxa"/>
            <w:vMerge/>
          </w:tcPr>
          <w:p w14:paraId="4C12E4A8"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0BDADC13" w14:textId="77777777" w:rsidR="000F4A08" w:rsidRPr="00871294" w:rsidRDefault="000F4A08" w:rsidP="003C0864">
            <w:pPr>
              <w:jc w:val="center"/>
              <w:rPr>
                <w:lang w:val="uk-UA"/>
              </w:rPr>
            </w:pPr>
            <w:r w:rsidRPr="00871294">
              <w:rPr>
                <w:lang w:val="uk-UA"/>
              </w:rPr>
              <w:t>22</w:t>
            </w:r>
          </w:p>
        </w:tc>
        <w:tc>
          <w:tcPr>
            <w:tcW w:w="1102" w:type="dxa"/>
            <w:vAlign w:val="bottom"/>
          </w:tcPr>
          <w:p w14:paraId="66396C9D" w14:textId="77777777" w:rsidR="000F4A08" w:rsidRPr="00871294" w:rsidRDefault="000F4A08" w:rsidP="003C0864">
            <w:pPr>
              <w:jc w:val="center"/>
              <w:rPr>
                <w:lang w:val="uk-UA"/>
              </w:rPr>
            </w:pPr>
            <w:r w:rsidRPr="00871294">
              <w:rPr>
                <w:lang w:val="uk-UA"/>
              </w:rPr>
              <w:t>22</w:t>
            </w:r>
          </w:p>
        </w:tc>
        <w:tc>
          <w:tcPr>
            <w:tcW w:w="1058" w:type="dxa"/>
            <w:vAlign w:val="bottom"/>
          </w:tcPr>
          <w:p w14:paraId="4408A737" w14:textId="77777777" w:rsidR="000F4A08" w:rsidRPr="00871294" w:rsidRDefault="000F4A08" w:rsidP="003C0864">
            <w:pPr>
              <w:jc w:val="center"/>
              <w:rPr>
                <w:lang w:val="uk-UA"/>
              </w:rPr>
            </w:pPr>
            <w:r w:rsidRPr="00871294">
              <w:rPr>
                <w:lang w:val="uk-UA"/>
              </w:rPr>
              <w:t>22</w:t>
            </w:r>
          </w:p>
        </w:tc>
        <w:tc>
          <w:tcPr>
            <w:tcW w:w="1058" w:type="dxa"/>
            <w:vAlign w:val="bottom"/>
          </w:tcPr>
          <w:p w14:paraId="1B03BD34" w14:textId="77777777" w:rsidR="000F4A08" w:rsidRPr="00871294" w:rsidRDefault="000F4A08" w:rsidP="003C0864">
            <w:pPr>
              <w:jc w:val="center"/>
              <w:rPr>
                <w:lang w:val="uk-UA"/>
              </w:rPr>
            </w:pPr>
            <w:r w:rsidRPr="00871294">
              <w:rPr>
                <w:lang w:val="uk-UA"/>
              </w:rPr>
              <w:t>7</w:t>
            </w:r>
          </w:p>
        </w:tc>
        <w:tc>
          <w:tcPr>
            <w:tcW w:w="1082" w:type="dxa"/>
            <w:vAlign w:val="bottom"/>
          </w:tcPr>
          <w:p w14:paraId="797E2DA8" w14:textId="77777777" w:rsidR="000F4A08" w:rsidRPr="00871294" w:rsidRDefault="000F4A08" w:rsidP="003C0864">
            <w:pPr>
              <w:jc w:val="center"/>
              <w:rPr>
                <w:lang w:val="uk-UA"/>
              </w:rPr>
            </w:pPr>
            <w:r w:rsidRPr="00871294">
              <w:rPr>
                <w:lang w:val="uk-UA"/>
              </w:rPr>
              <w:t>6</w:t>
            </w:r>
          </w:p>
        </w:tc>
      </w:tr>
      <w:tr w:rsidR="000F4A08" w:rsidRPr="00871294" w14:paraId="62F48F82" w14:textId="77777777" w:rsidTr="003C0864">
        <w:trPr>
          <w:jc w:val="center"/>
        </w:trPr>
        <w:tc>
          <w:tcPr>
            <w:tcW w:w="3570" w:type="dxa"/>
            <w:vAlign w:val="bottom"/>
          </w:tcPr>
          <w:p w14:paraId="412E9AA5" w14:textId="77777777" w:rsidR="000F4A08" w:rsidRPr="00871294" w:rsidRDefault="000F4A08" w:rsidP="003C0864">
            <w:pPr>
              <w:jc w:val="both"/>
              <w:rPr>
                <w:lang w:val="uk-UA"/>
              </w:rPr>
            </w:pPr>
            <w:r w:rsidRPr="00871294">
              <w:rPr>
                <w:lang w:val="uk-UA"/>
              </w:rPr>
              <w:t>які не відповідають нормам                 екобезпеки</w:t>
            </w:r>
          </w:p>
        </w:tc>
        <w:tc>
          <w:tcPr>
            <w:tcW w:w="1136" w:type="dxa"/>
            <w:vMerge/>
          </w:tcPr>
          <w:p w14:paraId="33EF8149"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063FA317" w14:textId="77777777" w:rsidR="000F4A08" w:rsidRPr="00871294" w:rsidRDefault="000F4A08" w:rsidP="003C0864">
            <w:pPr>
              <w:jc w:val="center"/>
              <w:rPr>
                <w:lang w:val="uk-UA"/>
              </w:rPr>
            </w:pPr>
            <w:r w:rsidRPr="00871294">
              <w:rPr>
                <w:lang w:val="uk-UA"/>
              </w:rPr>
              <w:t>20</w:t>
            </w:r>
          </w:p>
        </w:tc>
        <w:tc>
          <w:tcPr>
            <w:tcW w:w="1102" w:type="dxa"/>
            <w:vAlign w:val="bottom"/>
          </w:tcPr>
          <w:p w14:paraId="52606D77" w14:textId="77777777" w:rsidR="000F4A08" w:rsidRPr="00871294" w:rsidRDefault="000F4A08" w:rsidP="003C0864">
            <w:pPr>
              <w:jc w:val="center"/>
              <w:rPr>
                <w:lang w:val="uk-UA"/>
              </w:rPr>
            </w:pPr>
            <w:r w:rsidRPr="00871294">
              <w:rPr>
                <w:lang w:val="uk-UA"/>
              </w:rPr>
              <w:t>29</w:t>
            </w:r>
          </w:p>
        </w:tc>
        <w:tc>
          <w:tcPr>
            <w:tcW w:w="1058" w:type="dxa"/>
            <w:vAlign w:val="bottom"/>
          </w:tcPr>
          <w:p w14:paraId="58544C57" w14:textId="77777777" w:rsidR="000F4A08" w:rsidRPr="00871294" w:rsidRDefault="000F4A08" w:rsidP="003C0864">
            <w:pPr>
              <w:jc w:val="center"/>
              <w:rPr>
                <w:lang w:val="uk-UA"/>
              </w:rPr>
            </w:pPr>
            <w:r w:rsidRPr="00871294">
              <w:rPr>
                <w:lang w:val="uk-UA"/>
              </w:rPr>
              <w:t>29</w:t>
            </w:r>
          </w:p>
        </w:tc>
        <w:tc>
          <w:tcPr>
            <w:tcW w:w="1058" w:type="dxa"/>
            <w:vAlign w:val="bottom"/>
          </w:tcPr>
          <w:p w14:paraId="350184D7" w14:textId="77777777" w:rsidR="000F4A08" w:rsidRPr="00871294" w:rsidRDefault="000F4A08" w:rsidP="003C0864">
            <w:pPr>
              <w:jc w:val="center"/>
              <w:rPr>
                <w:lang w:val="uk-UA"/>
              </w:rPr>
            </w:pPr>
            <w:r w:rsidRPr="00871294">
              <w:rPr>
                <w:lang w:val="uk-UA"/>
              </w:rPr>
              <w:t>29</w:t>
            </w:r>
          </w:p>
        </w:tc>
        <w:tc>
          <w:tcPr>
            <w:tcW w:w="1082" w:type="dxa"/>
            <w:vAlign w:val="bottom"/>
          </w:tcPr>
          <w:p w14:paraId="165200C7" w14:textId="77777777" w:rsidR="000F4A08" w:rsidRPr="00871294" w:rsidRDefault="000F4A08" w:rsidP="003C0864">
            <w:pPr>
              <w:jc w:val="center"/>
              <w:rPr>
                <w:lang w:val="uk-UA"/>
              </w:rPr>
            </w:pPr>
            <w:r w:rsidRPr="00871294">
              <w:rPr>
                <w:lang w:val="uk-UA"/>
              </w:rPr>
              <w:t>38</w:t>
            </w:r>
          </w:p>
        </w:tc>
      </w:tr>
      <w:tr w:rsidR="000F4A08" w:rsidRPr="00871294" w14:paraId="5B692AE9" w14:textId="77777777" w:rsidTr="003C0864">
        <w:trPr>
          <w:trHeight w:val="828"/>
          <w:jc w:val="center"/>
        </w:trPr>
        <w:tc>
          <w:tcPr>
            <w:tcW w:w="3570" w:type="dxa"/>
            <w:vAlign w:val="bottom"/>
          </w:tcPr>
          <w:p w14:paraId="5B32576D" w14:textId="77777777" w:rsidR="000F4A08" w:rsidRPr="00871294" w:rsidRDefault="000F4A08" w:rsidP="003C0864">
            <w:pPr>
              <w:rPr>
                <w:lang w:val="uk-UA"/>
              </w:rPr>
            </w:pPr>
            <w:r w:rsidRPr="00871294">
              <w:rPr>
                <w:lang w:val="uk-UA"/>
              </w:rPr>
              <w:t>Закриті полігони та звалища, які не діють</w:t>
            </w:r>
          </w:p>
          <w:p w14:paraId="3550CB56" w14:textId="77777777" w:rsidR="000F4A08" w:rsidRPr="00871294" w:rsidRDefault="000F4A08" w:rsidP="003C0864">
            <w:pPr>
              <w:rPr>
                <w:lang w:val="uk-UA"/>
              </w:rPr>
            </w:pPr>
            <w:r w:rsidRPr="00871294">
              <w:rPr>
                <w:lang w:val="uk-UA"/>
              </w:rPr>
              <w:t>кількість</w:t>
            </w:r>
          </w:p>
        </w:tc>
        <w:tc>
          <w:tcPr>
            <w:tcW w:w="1136" w:type="dxa"/>
          </w:tcPr>
          <w:p w14:paraId="77957ACE" w14:textId="77777777" w:rsidR="000F4A08" w:rsidRPr="00871294" w:rsidRDefault="000F4A08" w:rsidP="003C0864">
            <w:pPr>
              <w:jc w:val="both"/>
              <w:rPr>
                <w:lang w:val="uk-UA"/>
              </w:rPr>
            </w:pPr>
            <w:r w:rsidRPr="00871294">
              <w:rPr>
                <w:lang w:val="uk-UA"/>
              </w:rPr>
              <w:t>одиниць</w:t>
            </w:r>
          </w:p>
        </w:tc>
        <w:tc>
          <w:tcPr>
            <w:tcW w:w="1090" w:type="dxa"/>
            <w:vAlign w:val="bottom"/>
          </w:tcPr>
          <w:p w14:paraId="3C952580" w14:textId="77777777" w:rsidR="000F4A08" w:rsidRPr="00871294" w:rsidRDefault="000F4A08" w:rsidP="003C0864">
            <w:pPr>
              <w:jc w:val="center"/>
              <w:rPr>
                <w:lang w:val="uk-UA"/>
              </w:rPr>
            </w:pPr>
            <w:r w:rsidRPr="00871294">
              <w:rPr>
                <w:lang w:val="uk-UA"/>
              </w:rPr>
              <w:t>38</w:t>
            </w:r>
          </w:p>
        </w:tc>
        <w:tc>
          <w:tcPr>
            <w:tcW w:w="1102" w:type="dxa"/>
            <w:vAlign w:val="bottom"/>
          </w:tcPr>
          <w:p w14:paraId="40CC724C" w14:textId="77777777" w:rsidR="000F4A08" w:rsidRPr="00871294" w:rsidRDefault="000F4A08" w:rsidP="003C0864">
            <w:pPr>
              <w:jc w:val="center"/>
              <w:rPr>
                <w:lang w:val="uk-UA"/>
              </w:rPr>
            </w:pPr>
            <w:r w:rsidRPr="00871294">
              <w:rPr>
                <w:lang w:val="uk-UA"/>
              </w:rPr>
              <w:t>38</w:t>
            </w:r>
          </w:p>
        </w:tc>
        <w:tc>
          <w:tcPr>
            <w:tcW w:w="1058" w:type="dxa"/>
            <w:vAlign w:val="bottom"/>
          </w:tcPr>
          <w:p w14:paraId="7E499C6E" w14:textId="77777777" w:rsidR="000F4A08" w:rsidRPr="00871294" w:rsidRDefault="000F4A08" w:rsidP="003C0864">
            <w:pPr>
              <w:jc w:val="center"/>
              <w:rPr>
                <w:lang w:val="uk-UA"/>
              </w:rPr>
            </w:pPr>
            <w:r w:rsidRPr="00871294">
              <w:rPr>
                <w:lang w:val="uk-UA"/>
              </w:rPr>
              <w:t>38</w:t>
            </w:r>
          </w:p>
        </w:tc>
        <w:tc>
          <w:tcPr>
            <w:tcW w:w="1058" w:type="dxa"/>
            <w:vAlign w:val="bottom"/>
          </w:tcPr>
          <w:p w14:paraId="69032B75" w14:textId="77777777" w:rsidR="000F4A08" w:rsidRPr="00871294" w:rsidRDefault="000F4A08" w:rsidP="003C0864">
            <w:pPr>
              <w:jc w:val="center"/>
              <w:rPr>
                <w:lang w:val="uk-UA"/>
              </w:rPr>
            </w:pPr>
            <w:r w:rsidRPr="00871294">
              <w:rPr>
                <w:lang w:val="uk-UA"/>
              </w:rPr>
              <w:t>3</w:t>
            </w:r>
          </w:p>
        </w:tc>
        <w:tc>
          <w:tcPr>
            <w:tcW w:w="1082" w:type="dxa"/>
            <w:vAlign w:val="bottom"/>
          </w:tcPr>
          <w:p w14:paraId="39A71F51" w14:textId="77777777" w:rsidR="000F4A08" w:rsidRPr="00871294" w:rsidRDefault="000F4A08" w:rsidP="003C0864">
            <w:pPr>
              <w:jc w:val="center"/>
              <w:rPr>
                <w:lang w:val="uk-UA"/>
              </w:rPr>
            </w:pPr>
            <w:r w:rsidRPr="00871294">
              <w:rPr>
                <w:lang w:val="uk-UA"/>
              </w:rPr>
              <w:t>5</w:t>
            </w:r>
          </w:p>
        </w:tc>
      </w:tr>
      <w:tr w:rsidR="000F4A08" w:rsidRPr="00871294" w14:paraId="2DADBACF" w14:textId="77777777" w:rsidTr="003C0864">
        <w:trPr>
          <w:jc w:val="center"/>
        </w:trPr>
        <w:tc>
          <w:tcPr>
            <w:tcW w:w="3570" w:type="dxa"/>
            <w:vAlign w:val="bottom"/>
          </w:tcPr>
          <w:p w14:paraId="6CA0073B" w14:textId="77777777" w:rsidR="000F4A08" w:rsidRPr="00871294" w:rsidRDefault="000F4A08" w:rsidP="003C0864">
            <w:pPr>
              <w:rPr>
                <w:lang w:val="uk-UA"/>
              </w:rPr>
            </w:pPr>
            <w:r w:rsidRPr="00871294">
              <w:rPr>
                <w:lang w:val="uk-UA"/>
              </w:rPr>
              <w:t>площа</w:t>
            </w:r>
          </w:p>
        </w:tc>
        <w:tc>
          <w:tcPr>
            <w:tcW w:w="1136" w:type="dxa"/>
          </w:tcPr>
          <w:p w14:paraId="5242536D" w14:textId="77777777" w:rsidR="000F4A08" w:rsidRPr="00871294" w:rsidRDefault="000F4A08" w:rsidP="003C0864">
            <w:pPr>
              <w:jc w:val="both"/>
              <w:rPr>
                <w:lang w:val="uk-UA"/>
              </w:rPr>
            </w:pPr>
            <w:r w:rsidRPr="00871294">
              <w:rPr>
                <w:lang w:val="uk-UA"/>
              </w:rPr>
              <w:t>га</w:t>
            </w:r>
          </w:p>
        </w:tc>
        <w:tc>
          <w:tcPr>
            <w:tcW w:w="1090" w:type="dxa"/>
            <w:vAlign w:val="bottom"/>
          </w:tcPr>
          <w:p w14:paraId="55875324" w14:textId="77777777" w:rsidR="000F4A08" w:rsidRPr="00871294" w:rsidRDefault="000F4A08" w:rsidP="003C0864">
            <w:pPr>
              <w:jc w:val="center"/>
              <w:rPr>
                <w:lang w:val="uk-UA"/>
              </w:rPr>
            </w:pPr>
            <w:r w:rsidRPr="00871294">
              <w:rPr>
                <w:lang w:val="uk-UA"/>
              </w:rPr>
              <w:t>20,40</w:t>
            </w:r>
          </w:p>
        </w:tc>
        <w:tc>
          <w:tcPr>
            <w:tcW w:w="1102" w:type="dxa"/>
            <w:vAlign w:val="bottom"/>
          </w:tcPr>
          <w:p w14:paraId="438D5E0D" w14:textId="77777777" w:rsidR="000F4A08" w:rsidRPr="00871294" w:rsidRDefault="000F4A08" w:rsidP="003C0864">
            <w:pPr>
              <w:jc w:val="center"/>
              <w:rPr>
                <w:lang w:val="uk-UA"/>
              </w:rPr>
            </w:pPr>
            <w:r w:rsidRPr="00871294">
              <w:rPr>
                <w:lang w:val="uk-UA"/>
              </w:rPr>
              <w:t>20,40</w:t>
            </w:r>
          </w:p>
        </w:tc>
        <w:tc>
          <w:tcPr>
            <w:tcW w:w="1058" w:type="dxa"/>
            <w:vAlign w:val="bottom"/>
          </w:tcPr>
          <w:p w14:paraId="215DE7A0" w14:textId="77777777" w:rsidR="000F4A08" w:rsidRPr="00871294" w:rsidRDefault="000F4A08" w:rsidP="003C0864">
            <w:pPr>
              <w:jc w:val="center"/>
              <w:rPr>
                <w:lang w:val="uk-UA"/>
              </w:rPr>
            </w:pPr>
            <w:r w:rsidRPr="00871294">
              <w:rPr>
                <w:lang w:val="uk-UA"/>
              </w:rPr>
              <w:t>20,40</w:t>
            </w:r>
          </w:p>
        </w:tc>
        <w:tc>
          <w:tcPr>
            <w:tcW w:w="1058" w:type="dxa"/>
            <w:vAlign w:val="bottom"/>
          </w:tcPr>
          <w:p w14:paraId="2A8BA2DE" w14:textId="77777777" w:rsidR="000F4A08" w:rsidRPr="00871294" w:rsidRDefault="000F4A08" w:rsidP="003C0864">
            <w:pPr>
              <w:jc w:val="center"/>
              <w:rPr>
                <w:lang w:val="uk-UA"/>
              </w:rPr>
            </w:pPr>
            <w:r w:rsidRPr="00871294">
              <w:rPr>
                <w:lang w:val="uk-UA"/>
              </w:rPr>
              <w:t>1,90</w:t>
            </w:r>
          </w:p>
        </w:tc>
        <w:tc>
          <w:tcPr>
            <w:tcW w:w="1082" w:type="dxa"/>
            <w:vAlign w:val="bottom"/>
          </w:tcPr>
          <w:p w14:paraId="49F3EBE6" w14:textId="77777777" w:rsidR="000F4A08" w:rsidRPr="00871294" w:rsidRDefault="000F4A08" w:rsidP="003C0864">
            <w:pPr>
              <w:jc w:val="center"/>
              <w:rPr>
                <w:lang w:val="uk-UA"/>
              </w:rPr>
            </w:pPr>
            <w:r w:rsidRPr="00871294">
              <w:rPr>
                <w:lang w:val="uk-UA"/>
              </w:rPr>
              <w:t>3,00</w:t>
            </w:r>
          </w:p>
        </w:tc>
      </w:tr>
      <w:tr w:rsidR="000F4A08" w:rsidRPr="00871294" w14:paraId="7DA9B1D7" w14:textId="77777777" w:rsidTr="003C0864">
        <w:trPr>
          <w:jc w:val="center"/>
        </w:trPr>
        <w:tc>
          <w:tcPr>
            <w:tcW w:w="3570" w:type="dxa"/>
            <w:vAlign w:val="bottom"/>
          </w:tcPr>
          <w:p w14:paraId="7CE47262" w14:textId="77777777" w:rsidR="000F4A08" w:rsidRPr="00871294" w:rsidRDefault="000F4A08" w:rsidP="003C0864">
            <w:pPr>
              <w:rPr>
                <w:lang w:val="uk-UA"/>
              </w:rPr>
            </w:pPr>
            <w:r w:rsidRPr="00871294">
              <w:rPr>
                <w:lang w:val="uk-UA"/>
              </w:rPr>
              <w:t>Загальна площа полігонів та звалищ  всього, у тому числі:</w:t>
            </w:r>
          </w:p>
        </w:tc>
        <w:tc>
          <w:tcPr>
            <w:tcW w:w="1136" w:type="dxa"/>
            <w:vMerge w:val="restart"/>
          </w:tcPr>
          <w:p w14:paraId="63051BFA" w14:textId="77777777" w:rsidR="000F4A08" w:rsidRPr="00871294" w:rsidRDefault="000F4A08" w:rsidP="003C0864">
            <w:pPr>
              <w:jc w:val="both"/>
              <w:rPr>
                <w:lang w:val="uk-UA"/>
              </w:rPr>
            </w:pPr>
            <w:r w:rsidRPr="00871294">
              <w:rPr>
                <w:lang w:val="uk-UA"/>
              </w:rPr>
              <w:t>га</w:t>
            </w:r>
          </w:p>
        </w:tc>
        <w:tc>
          <w:tcPr>
            <w:tcW w:w="1090" w:type="dxa"/>
            <w:vAlign w:val="bottom"/>
          </w:tcPr>
          <w:p w14:paraId="560F21C2" w14:textId="77777777" w:rsidR="000F4A08" w:rsidRPr="00871294" w:rsidRDefault="000F4A08" w:rsidP="003C0864">
            <w:pPr>
              <w:jc w:val="center"/>
              <w:rPr>
                <w:lang w:val="uk-UA"/>
              </w:rPr>
            </w:pPr>
            <w:r w:rsidRPr="00871294">
              <w:rPr>
                <w:lang w:val="uk-UA"/>
              </w:rPr>
              <w:t>540,80</w:t>
            </w:r>
          </w:p>
        </w:tc>
        <w:tc>
          <w:tcPr>
            <w:tcW w:w="1102" w:type="dxa"/>
            <w:vAlign w:val="bottom"/>
          </w:tcPr>
          <w:p w14:paraId="1D8EE473" w14:textId="77777777" w:rsidR="000F4A08" w:rsidRPr="00871294" w:rsidRDefault="000F4A08" w:rsidP="003C0864">
            <w:pPr>
              <w:jc w:val="center"/>
              <w:rPr>
                <w:lang w:val="uk-UA"/>
              </w:rPr>
            </w:pPr>
            <w:r w:rsidRPr="00871294">
              <w:rPr>
                <w:lang w:val="uk-UA"/>
              </w:rPr>
              <w:t>693,30</w:t>
            </w:r>
          </w:p>
        </w:tc>
        <w:tc>
          <w:tcPr>
            <w:tcW w:w="1058" w:type="dxa"/>
            <w:vAlign w:val="bottom"/>
          </w:tcPr>
          <w:p w14:paraId="0DDEC282" w14:textId="77777777" w:rsidR="000F4A08" w:rsidRPr="00871294" w:rsidRDefault="000F4A08" w:rsidP="003C0864">
            <w:pPr>
              <w:jc w:val="center"/>
              <w:rPr>
                <w:lang w:val="uk-UA"/>
              </w:rPr>
            </w:pPr>
            <w:r w:rsidRPr="00871294">
              <w:rPr>
                <w:lang w:val="uk-UA"/>
              </w:rPr>
              <w:t>797,32</w:t>
            </w:r>
          </w:p>
        </w:tc>
        <w:tc>
          <w:tcPr>
            <w:tcW w:w="1058" w:type="dxa"/>
            <w:vAlign w:val="bottom"/>
          </w:tcPr>
          <w:p w14:paraId="35D8A794" w14:textId="77777777" w:rsidR="000F4A08" w:rsidRPr="00871294" w:rsidRDefault="000F4A08" w:rsidP="003C0864">
            <w:pPr>
              <w:jc w:val="center"/>
              <w:rPr>
                <w:lang w:val="uk-UA"/>
              </w:rPr>
            </w:pPr>
            <w:r w:rsidRPr="00871294">
              <w:rPr>
                <w:lang w:val="uk-UA"/>
              </w:rPr>
              <w:t>536,81</w:t>
            </w:r>
          </w:p>
        </w:tc>
        <w:tc>
          <w:tcPr>
            <w:tcW w:w="1082" w:type="dxa"/>
            <w:vAlign w:val="bottom"/>
          </w:tcPr>
          <w:p w14:paraId="53A1B500" w14:textId="77777777" w:rsidR="000F4A08" w:rsidRPr="00871294" w:rsidRDefault="000F4A08" w:rsidP="003C0864">
            <w:pPr>
              <w:jc w:val="center"/>
              <w:rPr>
                <w:lang w:val="uk-UA"/>
              </w:rPr>
            </w:pPr>
            <w:r w:rsidRPr="00871294">
              <w:rPr>
                <w:lang w:val="uk-UA"/>
              </w:rPr>
              <w:t>575,10</w:t>
            </w:r>
          </w:p>
        </w:tc>
      </w:tr>
      <w:tr w:rsidR="000F4A08" w:rsidRPr="00871294" w14:paraId="68FC24A2" w14:textId="77777777" w:rsidTr="003C0864">
        <w:trPr>
          <w:jc w:val="center"/>
        </w:trPr>
        <w:tc>
          <w:tcPr>
            <w:tcW w:w="3570" w:type="dxa"/>
            <w:vAlign w:val="bottom"/>
          </w:tcPr>
          <w:p w14:paraId="72187412" w14:textId="77777777" w:rsidR="000F4A08" w:rsidRPr="00871294" w:rsidRDefault="000F4A08" w:rsidP="003C0864">
            <w:pPr>
              <w:rPr>
                <w:lang w:val="uk-UA"/>
              </w:rPr>
            </w:pPr>
            <w:r w:rsidRPr="00871294">
              <w:rPr>
                <w:lang w:val="uk-UA"/>
              </w:rPr>
              <w:t xml:space="preserve">  перевантажених</w:t>
            </w:r>
          </w:p>
        </w:tc>
        <w:tc>
          <w:tcPr>
            <w:tcW w:w="1136" w:type="dxa"/>
            <w:vMerge/>
          </w:tcPr>
          <w:p w14:paraId="2F29D731"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733147FE" w14:textId="77777777" w:rsidR="000F4A08" w:rsidRPr="00871294" w:rsidRDefault="000F4A08" w:rsidP="003C0864">
            <w:pPr>
              <w:jc w:val="center"/>
              <w:rPr>
                <w:lang w:val="uk-UA"/>
              </w:rPr>
            </w:pPr>
            <w:r w:rsidRPr="00871294">
              <w:rPr>
                <w:lang w:val="uk-UA"/>
              </w:rPr>
              <w:t>37,20</w:t>
            </w:r>
          </w:p>
        </w:tc>
        <w:tc>
          <w:tcPr>
            <w:tcW w:w="1102" w:type="dxa"/>
            <w:vAlign w:val="bottom"/>
          </w:tcPr>
          <w:p w14:paraId="44A3C945" w14:textId="77777777" w:rsidR="000F4A08" w:rsidRPr="00871294" w:rsidRDefault="000F4A08" w:rsidP="003C0864">
            <w:pPr>
              <w:jc w:val="center"/>
              <w:rPr>
                <w:lang w:val="uk-UA"/>
              </w:rPr>
            </w:pPr>
            <w:r w:rsidRPr="00871294">
              <w:rPr>
                <w:lang w:val="uk-UA"/>
              </w:rPr>
              <w:t>37,20</w:t>
            </w:r>
          </w:p>
        </w:tc>
        <w:tc>
          <w:tcPr>
            <w:tcW w:w="1058" w:type="dxa"/>
            <w:vAlign w:val="bottom"/>
          </w:tcPr>
          <w:p w14:paraId="5A6D286B" w14:textId="77777777" w:rsidR="000F4A08" w:rsidRPr="00871294" w:rsidRDefault="000F4A08" w:rsidP="003C0864">
            <w:pPr>
              <w:jc w:val="center"/>
              <w:rPr>
                <w:lang w:val="uk-UA"/>
              </w:rPr>
            </w:pPr>
            <w:r w:rsidRPr="00871294">
              <w:rPr>
                <w:lang w:val="uk-UA"/>
              </w:rPr>
              <w:t>37,20</w:t>
            </w:r>
          </w:p>
        </w:tc>
        <w:tc>
          <w:tcPr>
            <w:tcW w:w="1058" w:type="dxa"/>
            <w:vAlign w:val="bottom"/>
          </w:tcPr>
          <w:p w14:paraId="28B46E3C" w14:textId="77777777" w:rsidR="000F4A08" w:rsidRPr="00871294" w:rsidRDefault="000F4A08" w:rsidP="003C0864">
            <w:pPr>
              <w:jc w:val="center"/>
              <w:rPr>
                <w:lang w:val="uk-UA"/>
              </w:rPr>
            </w:pPr>
            <w:r w:rsidRPr="00871294">
              <w:rPr>
                <w:lang w:val="uk-UA"/>
              </w:rPr>
              <w:t>19,92</w:t>
            </w:r>
          </w:p>
        </w:tc>
        <w:tc>
          <w:tcPr>
            <w:tcW w:w="1082" w:type="dxa"/>
            <w:vAlign w:val="bottom"/>
          </w:tcPr>
          <w:p w14:paraId="2CF5B3B6" w14:textId="77777777" w:rsidR="000F4A08" w:rsidRPr="00871294" w:rsidRDefault="000F4A08" w:rsidP="003C0864">
            <w:pPr>
              <w:jc w:val="center"/>
              <w:rPr>
                <w:lang w:val="uk-UA"/>
              </w:rPr>
            </w:pPr>
            <w:r w:rsidRPr="00871294">
              <w:rPr>
                <w:lang w:val="uk-UA"/>
              </w:rPr>
              <w:t>10,40</w:t>
            </w:r>
          </w:p>
        </w:tc>
      </w:tr>
      <w:tr w:rsidR="000F4A08" w:rsidRPr="00871294" w14:paraId="7F0C0024" w14:textId="77777777" w:rsidTr="003C0864">
        <w:trPr>
          <w:jc w:val="center"/>
        </w:trPr>
        <w:tc>
          <w:tcPr>
            <w:tcW w:w="3570" w:type="dxa"/>
            <w:vAlign w:val="bottom"/>
          </w:tcPr>
          <w:p w14:paraId="2C163AB0" w14:textId="77777777" w:rsidR="000F4A08" w:rsidRPr="00871294" w:rsidRDefault="000F4A08" w:rsidP="003C0864">
            <w:pPr>
              <w:rPr>
                <w:lang w:val="uk-UA"/>
              </w:rPr>
            </w:pPr>
            <w:r w:rsidRPr="00871294">
              <w:rPr>
                <w:lang w:val="uk-UA"/>
              </w:rPr>
              <w:t>не відповідають нормам екобезпеки</w:t>
            </w:r>
          </w:p>
        </w:tc>
        <w:tc>
          <w:tcPr>
            <w:tcW w:w="1136" w:type="dxa"/>
            <w:vMerge/>
          </w:tcPr>
          <w:p w14:paraId="6BD631A0"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133AB01A" w14:textId="77777777" w:rsidR="000F4A08" w:rsidRPr="00871294" w:rsidRDefault="000F4A08" w:rsidP="003C0864">
            <w:pPr>
              <w:jc w:val="center"/>
              <w:rPr>
                <w:lang w:val="uk-UA"/>
              </w:rPr>
            </w:pPr>
            <w:r w:rsidRPr="00871294">
              <w:rPr>
                <w:lang w:val="uk-UA"/>
              </w:rPr>
              <w:t>29,11</w:t>
            </w:r>
          </w:p>
        </w:tc>
        <w:tc>
          <w:tcPr>
            <w:tcW w:w="1102" w:type="dxa"/>
            <w:vAlign w:val="bottom"/>
          </w:tcPr>
          <w:p w14:paraId="4D829B5A" w14:textId="77777777" w:rsidR="000F4A08" w:rsidRPr="00871294" w:rsidRDefault="000F4A08" w:rsidP="003C0864">
            <w:pPr>
              <w:jc w:val="center"/>
              <w:rPr>
                <w:lang w:val="uk-UA"/>
              </w:rPr>
            </w:pPr>
            <w:r w:rsidRPr="00871294">
              <w:rPr>
                <w:lang w:val="uk-UA"/>
              </w:rPr>
              <w:t>35,66</w:t>
            </w:r>
          </w:p>
        </w:tc>
        <w:tc>
          <w:tcPr>
            <w:tcW w:w="1058" w:type="dxa"/>
            <w:vAlign w:val="bottom"/>
          </w:tcPr>
          <w:p w14:paraId="268EB798" w14:textId="77777777" w:rsidR="000F4A08" w:rsidRPr="00871294" w:rsidRDefault="000F4A08" w:rsidP="003C0864">
            <w:pPr>
              <w:jc w:val="center"/>
              <w:rPr>
                <w:lang w:val="uk-UA"/>
              </w:rPr>
            </w:pPr>
            <w:r w:rsidRPr="00871294">
              <w:rPr>
                <w:lang w:val="uk-UA"/>
              </w:rPr>
              <w:t>41,10</w:t>
            </w:r>
          </w:p>
        </w:tc>
        <w:tc>
          <w:tcPr>
            <w:tcW w:w="1058" w:type="dxa"/>
            <w:vAlign w:val="bottom"/>
          </w:tcPr>
          <w:p w14:paraId="4C260B46" w14:textId="77777777" w:rsidR="000F4A08" w:rsidRPr="00871294" w:rsidRDefault="000F4A08" w:rsidP="003C0864">
            <w:pPr>
              <w:jc w:val="center"/>
              <w:rPr>
                <w:lang w:val="uk-UA"/>
              </w:rPr>
            </w:pPr>
            <w:r w:rsidRPr="00871294">
              <w:rPr>
                <w:lang w:val="uk-UA"/>
              </w:rPr>
              <w:t>35,70</w:t>
            </w:r>
          </w:p>
        </w:tc>
        <w:tc>
          <w:tcPr>
            <w:tcW w:w="1082" w:type="dxa"/>
            <w:vAlign w:val="bottom"/>
          </w:tcPr>
          <w:p w14:paraId="6A8B5A16" w14:textId="77777777" w:rsidR="000F4A08" w:rsidRPr="00871294" w:rsidRDefault="000F4A08" w:rsidP="003C0864">
            <w:pPr>
              <w:jc w:val="center"/>
              <w:rPr>
                <w:lang w:val="uk-UA"/>
              </w:rPr>
            </w:pPr>
            <w:r w:rsidRPr="00871294">
              <w:rPr>
                <w:lang w:val="uk-UA"/>
              </w:rPr>
              <w:t>51,70</w:t>
            </w:r>
          </w:p>
        </w:tc>
      </w:tr>
      <w:tr w:rsidR="000F4A08" w:rsidRPr="00871294" w14:paraId="2DDFE774" w14:textId="77777777" w:rsidTr="003C0864">
        <w:trPr>
          <w:trHeight w:val="562"/>
          <w:jc w:val="center"/>
        </w:trPr>
        <w:tc>
          <w:tcPr>
            <w:tcW w:w="3570" w:type="dxa"/>
            <w:vAlign w:val="bottom"/>
          </w:tcPr>
          <w:p w14:paraId="0A6E527A" w14:textId="77777777" w:rsidR="000F4A08" w:rsidRPr="00871294" w:rsidRDefault="000F4A08" w:rsidP="003C0864">
            <w:pPr>
              <w:rPr>
                <w:lang w:val="uk-UA"/>
              </w:rPr>
            </w:pPr>
            <w:r w:rsidRPr="00871294">
              <w:rPr>
                <w:lang w:val="uk-UA"/>
              </w:rPr>
              <w:lastRenderedPageBreak/>
              <w:t>Потреба у нових полігонах</w:t>
            </w:r>
          </w:p>
          <w:p w14:paraId="455ECD4A" w14:textId="77777777" w:rsidR="000F4A08" w:rsidRPr="00871294" w:rsidRDefault="000F4A08" w:rsidP="003C0864">
            <w:pPr>
              <w:rPr>
                <w:lang w:val="uk-UA"/>
              </w:rPr>
            </w:pPr>
            <w:r w:rsidRPr="00871294">
              <w:rPr>
                <w:lang w:val="uk-UA"/>
              </w:rPr>
              <w:t>кількість</w:t>
            </w:r>
          </w:p>
        </w:tc>
        <w:tc>
          <w:tcPr>
            <w:tcW w:w="1136" w:type="dxa"/>
          </w:tcPr>
          <w:p w14:paraId="60F667D9" w14:textId="77777777" w:rsidR="000F4A08" w:rsidRPr="00871294" w:rsidRDefault="000F4A08" w:rsidP="003C0864">
            <w:pPr>
              <w:jc w:val="both"/>
              <w:rPr>
                <w:lang w:val="uk-UA"/>
              </w:rPr>
            </w:pPr>
            <w:r w:rsidRPr="00871294">
              <w:rPr>
                <w:lang w:val="uk-UA"/>
              </w:rPr>
              <w:t>одиниць</w:t>
            </w:r>
          </w:p>
        </w:tc>
        <w:tc>
          <w:tcPr>
            <w:tcW w:w="1090" w:type="dxa"/>
            <w:vAlign w:val="bottom"/>
          </w:tcPr>
          <w:p w14:paraId="67FAD31C" w14:textId="77777777" w:rsidR="000F4A08" w:rsidRPr="00871294" w:rsidRDefault="000F4A08" w:rsidP="003C0864">
            <w:pPr>
              <w:jc w:val="center"/>
              <w:rPr>
                <w:lang w:val="uk-UA"/>
              </w:rPr>
            </w:pPr>
            <w:r w:rsidRPr="00871294">
              <w:rPr>
                <w:lang w:val="uk-UA"/>
              </w:rPr>
              <w:t>8</w:t>
            </w:r>
          </w:p>
        </w:tc>
        <w:tc>
          <w:tcPr>
            <w:tcW w:w="1102" w:type="dxa"/>
            <w:vAlign w:val="bottom"/>
          </w:tcPr>
          <w:p w14:paraId="1C81CCDD" w14:textId="77777777" w:rsidR="000F4A08" w:rsidRPr="00871294" w:rsidRDefault="000F4A08" w:rsidP="003C0864">
            <w:pPr>
              <w:jc w:val="center"/>
              <w:rPr>
                <w:lang w:val="uk-UA"/>
              </w:rPr>
            </w:pPr>
            <w:r w:rsidRPr="00871294">
              <w:rPr>
                <w:lang w:val="uk-UA"/>
              </w:rPr>
              <w:t>12</w:t>
            </w:r>
          </w:p>
        </w:tc>
        <w:tc>
          <w:tcPr>
            <w:tcW w:w="1058" w:type="dxa"/>
            <w:vAlign w:val="bottom"/>
          </w:tcPr>
          <w:p w14:paraId="3A9CFF25" w14:textId="77777777" w:rsidR="000F4A08" w:rsidRPr="00871294" w:rsidRDefault="000F4A08" w:rsidP="003C0864">
            <w:pPr>
              <w:jc w:val="center"/>
              <w:rPr>
                <w:lang w:val="uk-UA"/>
              </w:rPr>
            </w:pPr>
            <w:r w:rsidRPr="00871294">
              <w:rPr>
                <w:lang w:val="uk-UA"/>
              </w:rPr>
              <w:t>14</w:t>
            </w:r>
          </w:p>
        </w:tc>
        <w:tc>
          <w:tcPr>
            <w:tcW w:w="1058" w:type="dxa"/>
            <w:vAlign w:val="bottom"/>
          </w:tcPr>
          <w:p w14:paraId="33F50582" w14:textId="77777777" w:rsidR="000F4A08" w:rsidRPr="00871294" w:rsidRDefault="000F4A08" w:rsidP="003C0864">
            <w:pPr>
              <w:jc w:val="center"/>
              <w:rPr>
                <w:lang w:val="uk-UA"/>
              </w:rPr>
            </w:pPr>
            <w:r w:rsidRPr="00871294">
              <w:rPr>
                <w:lang w:val="uk-UA"/>
              </w:rPr>
              <w:t>14</w:t>
            </w:r>
          </w:p>
        </w:tc>
        <w:tc>
          <w:tcPr>
            <w:tcW w:w="1082" w:type="dxa"/>
            <w:vAlign w:val="bottom"/>
          </w:tcPr>
          <w:p w14:paraId="59E1289D" w14:textId="77777777" w:rsidR="000F4A08" w:rsidRPr="00871294" w:rsidRDefault="000F4A08" w:rsidP="003C0864">
            <w:pPr>
              <w:jc w:val="center"/>
              <w:rPr>
                <w:lang w:val="uk-UA"/>
              </w:rPr>
            </w:pPr>
            <w:r w:rsidRPr="00871294">
              <w:rPr>
                <w:lang w:val="uk-UA"/>
              </w:rPr>
              <w:t>14</w:t>
            </w:r>
          </w:p>
        </w:tc>
      </w:tr>
      <w:tr w:rsidR="000F4A08" w:rsidRPr="00871294" w14:paraId="6E36716B" w14:textId="77777777" w:rsidTr="003C0864">
        <w:trPr>
          <w:jc w:val="center"/>
        </w:trPr>
        <w:tc>
          <w:tcPr>
            <w:tcW w:w="3570" w:type="dxa"/>
            <w:vAlign w:val="bottom"/>
          </w:tcPr>
          <w:p w14:paraId="01BF0D82" w14:textId="77777777" w:rsidR="000F4A08" w:rsidRPr="00871294" w:rsidRDefault="000F4A08" w:rsidP="003C0864">
            <w:pPr>
              <w:rPr>
                <w:lang w:val="uk-UA"/>
              </w:rPr>
            </w:pPr>
            <w:r w:rsidRPr="00871294">
              <w:rPr>
                <w:lang w:val="uk-UA"/>
              </w:rPr>
              <w:t>площа</w:t>
            </w:r>
          </w:p>
        </w:tc>
        <w:tc>
          <w:tcPr>
            <w:tcW w:w="1136" w:type="dxa"/>
          </w:tcPr>
          <w:p w14:paraId="1975E8D4" w14:textId="77777777" w:rsidR="000F4A08" w:rsidRPr="00871294" w:rsidRDefault="000F4A08" w:rsidP="003C0864">
            <w:pPr>
              <w:jc w:val="both"/>
              <w:rPr>
                <w:lang w:val="uk-UA"/>
              </w:rPr>
            </w:pPr>
            <w:r w:rsidRPr="00871294">
              <w:rPr>
                <w:lang w:val="uk-UA"/>
              </w:rPr>
              <w:t>га</w:t>
            </w:r>
          </w:p>
        </w:tc>
        <w:tc>
          <w:tcPr>
            <w:tcW w:w="1090" w:type="dxa"/>
            <w:vAlign w:val="bottom"/>
          </w:tcPr>
          <w:p w14:paraId="5B71D420" w14:textId="77777777" w:rsidR="000F4A08" w:rsidRPr="00871294" w:rsidRDefault="000F4A08" w:rsidP="003C0864">
            <w:pPr>
              <w:jc w:val="center"/>
              <w:rPr>
                <w:lang w:val="uk-UA"/>
              </w:rPr>
            </w:pPr>
            <w:r w:rsidRPr="00871294">
              <w:rPr>
                <w:lang w:val="uk-UA"/>
              </w:rPr>
              <w:t>24,69</w:t>
            </w:r>
          </w:p>
        </w:tc>
        <w:tc>
          <w:tcPr>
            <w:tcW w:w="1102" w:type="dxa"/>
            <w:vAlign w:val="bottom"/>
          </w:tcPr>
          <w:p w14:paraId="38E3A891" w14:textId="77777777" w:rsidR="000F4A08" w:rsidRPr="00871294" w:rsidRDefault="000F4A08" w:rsidP="003C0864">
            <w:pPr>
              <w:jc w:val="center"/>
              <w:rPr>
                <w:lang w:val="uk-UA"/>
              </w:rPr>
            </w:pPr>
            <w:r w:rsidRPr="00871294">
              <w:rPr>
                <w:lang w:val="uk-UA"/>
              </w:rPr>
              <w:t>26,49</w:t>
            </w:r>
          </w:p>
        </w:tc>
        <w:tc>
          <w:tcPr>
            <w:tcW w:w="1058" w:type="dxa"/>
            <w:vAlign w:val="bottom"/>
          </w:tcPr>
          <w:p w14:paraId="10C68D75" w14:textId="77777777" w:rsidR="000F4A08" w:rsidRPr="00871294" w:rsidRDefault="000F4A08" w:rsidP="003C0864">
            <w:pPr>
              <w:jc w:val="center"/>
              <w:rPr>
                <w:lang w:val="uk-UA"/>
              </w:rPr>
            </w:pPr>
            <w:r w:rsidRPr="00871294">
              <w:rPr>
                <w:lang w:val="uk-UA"/>
              </w:rPr>
              <w:t>30,49</w:t>
            </w:r>
          </w:p>
        </w:tc>
        <w:tc>
          <w:tcPr>
            <w:tcW w:w="1058" w:type="dxa"/>
            <w:vAlign w:val="bottom"/>
          </w:tcPr>
          <w:p w14:paraId="2C2D7F9F" w14:textId="77777777" w:rsidR="000F4A08" w:rsidRPr="00871294" w:rsidRDefault="000F4A08" w:rsidP="003C0864">
            <w:pPr>
              <w:jc w:val="center"/>
              <w:rPr>
                <w:lang w:val="uk-UA"/>
              </w:rPr>
            </w:pPr>
            <w:r w:rsidRPr="00871294">
              <w:rPr>
                <w:lang w:val="uk-UA"/>
              </w:rPr>
              <w:t>39,69</w:t>
            </w:r>
          </w:p>
        </w:tc>
        <w:tc>
          <w:tcPr>
            <w:tcW w:w="1082" w:type="dxa"/>
            <w:vAlign w:val="bottom"/>
          </w:tcPr>
          <w:p w14:paraId="6885C07D" w14:textId="77777777" w:rsidR="000F4A08" w:rsidRPr="00871294" w:rsidRDefault="000F4A08" w:rsidP="003C0864">
            <w:pPr>
              <w:jc w:val="center"/>
              <w:rPr>
                <w:lang w:val="uk-UA"/>
              </w:rPr>
            </w:pPr>
            <w:r w:rsidRPr="00871294">
              <w:rPr>
                <w:lang w:val="uk-UA"/>
              </w:rPr>
              <w:t>38,20</w:t>
            </w:r>
          </w:p>
        </w:tc>
      </w:tr>
      <w:tr w:rsidR="000F4A08" w:rsidRPr="00871294" w14:paraId="37FF65F8" w14:textId="77777777" w:rsidTr="003C0864">
        <w:trPr>
          <w:jc w:val="center"/>
        </w:trPr>
        <w:tc>
          <w:tcPr>
            <w:tcW w:w="3570" w:type="dxa"/>
            <w:vAlign w:val="bottom"/>
          </w:tcPr>
          <w:p w14:paraId="39AA194C" w14:textId="4538C557" w:rsidR="000F4A08" w:rsidRPr="00871294" w:rsidRDefault="000F4A08" w:rsidP="003C0864">
            <w:pPr>
              <w:rPr>
                <w:lang w:val="uk-UA"/>
              </w:rPr>
            </w:pPr>
            <w:r w:rsidRPr="00871294">
              <w:rPr>
                <w:lang w:val="uk-UA"/>
              </w:rPr>
              <w:t xml:space="preserve">К-ть </w:t>
            </w:r>
            <w:r w:rsidR="00885929">
              <w:rPr>
                <w:lang w:val="uk-UA"/>
              </w:rPr>
              <w:t>ПВ</w:t>
            </w:r>
            <w:r w:rsidRPr="00871294">
              <w:rPr>
                <w:lang w:val="uk-UA"/>
              </w:rPr>
              <w:t>, зібраних та перевезених підприємствами, всього з них:</w:t>
            </w:r>
          </w:p>
        </w:tc>
        <w:tc>
          <w:tcPr>
            <w:tcW w:w="1136" w:type="dxa"/>
            <w:vMerge w:val="restart"/>
          </w:tcPr>
          <w:p w14:paraId="4D99432A" w14:textId="77777777" w:rsidR="000F4A08" w:rsidRPr="00871294" w:rsidRDefault="000F4A08" w:rsidP="003C0864">
            <w:pPr>
              <w:jc w:val="both"/>
              <w:rPr>
                <w:lang w:val="uk-UA"/>
              </w:rPr>
            </w:pPr>
            <w:r w:rsidRPr="00871294">
              <w:rPr>
                <w:lang w:val="uk-UA"/>
              </w:rPr>
              <w:t>млн.м</w:t>
            </w:r>
            <w:r w:rsidRPr="00871294">
              <w:rPr>
                <w:vertAlign w:val="superscript"/>
                <w:lang w:val="uk-UA"/>
              </w:rPr>
              <w:t>3</w:t>
            </w:r>
          </w:p>
        </w:tc>
        <w:tc>
          <w:tcPr>
            <w:tcW w:w="1090" w:type="dxa"/>
            <w:vAlign w:val="bottom"/>
          </w:tcPr>
          <w:p w14:paraId="0BB271D6" w14:textId="77777777" w:rsidR="000F4A08" w:rsidRPr="00871294" w:rsidRDefault="000F4A08" w:rsidP="003C0864">
            <w:pPr>
              <w:jc w:val="center"/>
              <w:rPr>
                <w:lang w:val="uk-UA"/>
              </w:rPr>
            </w:pPr>
            <w:r w:rsidRPr="00871294">
              <w:rPr>
                <w:lang w:val="uk-UA"/>
              </w:rPr>
              <w:t>1,38</w:t>
            </w:r>
          </w:p>
        </w:tc>
        <w:tc>
          <w:tcPr>
            <w:tcW w:w="1102" w:type="dxa"/>
            <w:vAlign w:val="bottom"/>
          </w:tcPr>
          <w:p w14:paraId="57C5CE78" w14:textId="77777777" w:rsidR="000F4A08" w:rsidRPr="00871294" w:rsidRDefault="000F4A08" w:rsidP="003C0864">
            <w:pPr>
              <w:jc w:val="center"/>
              <w:rPr>
                <w:lang w:val="uk-UA"/>
              </w:rPr>
            </w:pPr>
            <w:r w:rsidRPr="00871294">
              <w:rPr>
                <w:lang w:val="uk-UA"/>
              </w:rPr>
              <w:t>1,39</w:t>
            </w:r>
          </w:p>
        </w:tc>
        <w:tc>
          <w:tcPr>
            <w:tcW w:w="1058" w:type="dxa"/>
            <w:vAlign w:val="bottom"/>
          </w:tcPr>
          <w:p w14:paraId="5A8EC67B" w14:textId="77777777" w:rsidR="000F4A08" w:rsidRPr="00871294" w:rsidRDefault="000F4A08" w:rsidP="003C0864">
            <w:pPr>
              <w:jc w:val="center"/>
              <w:rPr>
                <w:lang w:val="uk-UA"/>
              </w:rPr>
            </w:pPr>
            <w:r w:rsidRPr="00871294">
              <w:rPr>
                <w:lang w:val="uk-UA"/>
              </w:rPr>
              <w:t>1,15</w:t>
            </w:r>
          </w:p>
        </w:tc>
        <w:tc>
          <w:tcPr>
            <w:tcW w:w="1058" w:type="dxa"/>
            <w:vAlign w:val="bottom"/>
          </w:tcPr>
          <w:p w14:paraId="32614450" w14:textId="77777777" w:rsidR="000F4A08" w:rsidRPr="00871294" w:rsidRDefault="000F4A08" w:rsidP="003C0864">
            <w:pPr>
              <w:jc w:val="center"/>
              <w:rPr>
                <w:lang w:val="uk-UA"/>
              </w:rPr>
            </w:pPr>
            <w:r w:rsidRPr="00871294">
              <w:rPr>
                <w:lang w:val="uk-UA"/>
              </w:rPr>
              <w:t>1,43</w:t>
            </w:r>
          </w:p>
        </w:tc>
        <w:tc>
          <w:tcPr>
            <w:tcW w:w="1082" w:type="dxa"/>
            <w:vAlign w:val="bottom"/>
          </w:tcPr>
          <w:p w14:paraId="58866C8E" w14:textId="77777777" w:rsidR="000F4A08" w:rsidRPr="00871294" w:rsidRDefault="000F4A08" w:rsidP="003C0864">
            <w:pPr>
              <w:jc w:val="center"/>
              <w:rPr>
                <w:lang w:val="uk-UA"/>
              </w:rPr>
            </w:pPr>
            <w:r w:rsidRPr="00871294">
              <w:rPr>
                <w:lang w:val="uk-UA"/>
              </w:rPr>
              <w:t>1,36</w:t>
            </w:r>
          </w:p>
        </w:tc>
      </w:tr>
      <w:tr w:rsidR="000F4A08" w:rsidRPr="00871294" w14:paraId="23BBD2EE" w14:textId="77777777" w:rsidTr="003C0864">
        <w:trPr>
          <w:jc w:val="center"/>
        </w:trPr>
        <w:tc>
          <w:tcPr>
            <w:tcW w:w="3570" w:type="dxa"/>
            <w:vAlign w:val="bottom"/>
          </w:tcPr>
          <w:p w14:paraId="5BF7A186" w14:textId="77777777" w:rsidR="000F4A08" w:rsidRPr="00871294" w:rsidRDefault="000F4A08" w:rsidP="003C0864">
            <w:pPr>
              <w:rPr>
                <w:lang w:val="uk-UA"/>
              </w:rPr>
            </w:pPr>
            <w:r w:rsidRPr="00871294">
              <w:rPr>
                <w:lang w:val="uk-UA"/>
              </w:rPr>
              <w:t>комунальними</w:t>
            </w:r>
          </w:p>
        </w:tc>
        <w:tc>
          <w:tcPr>
            <w:tcW w:w="1136" w:type="dxa"/>
            <w:vMerge/>
          </w:tcPr>
          <w:p w14:paraId="45FC87FE"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03F9EDD9" w14:textId="77777777" w:rsidR="000F4A08" w:rsidRPr="00871294" w:rsidRDefault="000F4A08" w:rsidP="003C0864">
            <w:pPr>
              <w:jc w:val="center"/>
              <w:rPr>
                <w:lang w:val="uk-UA"/>
              </w:rPr>
            </w:pPr>
            <w:r w:rsidRPr="00871294">
              <w:rPr>
                <w:lang w:val="uk-UA"/>
              </w:rPr>
              <w:t>1,28</w:t>
            </w:r>
          </w:p>
        </w:tc>
        <w:tc>
          <w:tcPr>
            <w:tcW w:w="1102" w:type="dxa"/>
            <w:vAlign w:val="bottom"/>
          </w:tcPr>
          <w:p w14:paraId="262657C1" w14:textId="77777777" w:rsidR="000F4A08" w:rsidRPr="00871294" w:rsidRDefault="000F4A08" w:rsidP="003C0864">
            <w:pPr>
              <w:jc w:val="center"/>
              <w:rPr>
                <w:lang w:val="uk-UA"/>
              </w:rPr>
            </w:pPr>
            <w:r w:rsidRPr="00871294">
              <w:rPr>
                <w:lang w:val="uk-UA"/>
              </w:rPr>
              <w:t>1,29</w:t>
            </w:r>
          </w:p>
        </w:tc>
        <w:tc>
          <w:tcPr>
            <w:tcW w:w="1058" w:type="dxa"/>
            <w:vAlign w:val="bottom"/>
          </w:tcPr>
          <w:p w14:paraId="28014A40" w14:textId="77777777" w:rsidR="000F4A08" w:rsidRPr="00871294" w:rsidRDefault="000F4A08" w:rsidP="003C0864">
            <w:pPr>
              <w:jc w:val="center"/>
              <w:rPr>
                <w:lang w:val="uk-UA"/>
              </w:rPr>
            </w:pPr>
            <w:r w:rsidRPr="00871294">
              <w:rPr>
                <w:lang w:val="uk-UA"/>
              </w:rPr>
              <w:t>1,14</w:t>
            </w:r>
          </w:p>
        </w:tc>
        <w:tc>
          <w:tcPr>
            <w:tcW w:w="1058" w:type="dxa"/>
            <w:vAlign w:val="bottom"/>
          </w:tcPr>
          <w:p w14:paraId="548A497F" w14:textId="77777777" w:rsidR="000F4A08" w:rsidRPr="00871294" w:rsidRDefault="000F4A08" w:rsidP="003C0864">
            <w:pPr>
              <w:jc w:val="center"/>
              <w:rPr>
                <w:lang w:val="uk-UA"/>
              </w:rPr>
            </w:pPr>
            <w:r w:rsidRPr="00871294">
              <w:rPr>
                <w:lang w:val="uk-UA"/>
              </w:rPr>
              <w:t>1,36</w:t>
            </w:r>
          </w:p>
        </w:tc>
        <w:tc>
          <w:tcPr>
            <w:tcW w:w="1082" w:type="dxa"/>
            <w:vAlign w:val="bottom"/>
          </w:tcPr>
          <w:p w14:paraId="58327B94" w14:textId="77777777" w:rsidR="000F4A08" w:rsidRPr="00871294" w:rsidRDefault="000F4A08" w:rsidP="003C0864">
            <w:pPr>
              <w:jc w:val="center"/>
              <w:rPr>
                <w:lang w:val="uk-UA"/>
              </w:rPr>
            </w:pPr>
            <w:r w:rsidRPr="00871294">
              <w:rPr>
                <w:lang w:val="uk-UA"/>
              </w:rPr>
              <w:t>1,27</w:t>
            </w:r>
          </w:p>
        </w:tc>
      </w:tr>
      <w:tr w:rsidR="000F4A08" w:rsidRPr="00871294" w14:paraId="4B9FF664" w14:textId="77777777" w:rsidTr="003C0864">
        <w:trPr>
          <w:jc w:val="center"/>
        </w:trPr>
        <w:tc>
          <w:tcPr>
            <w:tcW w:w="3570" w:type="dxa"/>
            <w:vAlign w:val="bottom"/>
          </w:tcPr>
          <w:p w14:paraId="7797B918" w14:textId="77777777" w:rsidR="000F4A08" w:rsidRPr="00871294" w:rsidRDefault="000F4A08" w:rsidP="003C0864">
            <w:pPr>
              <w:rPr>
                <w:lang w:val="uk-UA"/>
              </w:rPr>
            </w:pPr>
            <w:r w:rsidRPr="00871294">
              <w:rPr>
                <w:lang w:val="uk-UA"/>
              </w:rPr>
              <w:t>з часткою комунальної власності</w:t>
            </w:r>
          </w:p>
        </w:tc>
        <w:tc>
          <w:tcPr>
            <w:tcW w:w="1136" w:type="dxa"/>
            <w:vMerge/>
          </w:tcPr>
          <w:p w14:paraId="12A4B63F"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53F05159" w14:textId="77777777" w:rsidR="000F4A08" w:rsidRPr="00871294" w:rsidRDefault="000F4A08" w:rsidP="003C0864">
            <w:pPr>
              <w:jc w:val="center"/>
              <w:rPr>
                <w:lang w:val="uk-UA"/>
              </w:rPr>
            </w:pPr>
            <w:r w:rsidRPr="00871294">
              <w:rPr>
                <w:lang w:val="uk-UA"/>
              </w:rPr>
              <w:t>0,00</w:t>
            </w:r>
          </w:p>
        </w:tc>
        <w:tc>
          <w:tcPr>
            <w:tcW w:w="1102" w:type="dxa"/>
            <w:vAlign w:val="bottom"/>
          </w:tcPr>
          <w:p w14:paraId="456DA198" w14:textId="77777777" w:rsidR="000F4A08" w:rsidRPr="00871294" w:rsidRDefault="000F4A08" w:rsidP="003C0864">
            <w:pPr>
              <w:jc w:val="center"/>
              <w:rPr>
                <w:lang w:val="uk-UA"/>
              </w:rPr>
            </w:pPr>
            <w:r w:rsidRPr="00871294">
              <w:rPr>
                <w:lang w:val="uk-UA"/>
              </w:rPr>
              <w:t>0,00</w:t>
            </w:r>
          </w:p>
        </w:tc>
        <w:tc>
          <w:tcPr>
            <w:tcW w:w="1058" w:type="dxa"/>
            <w:vAlign w:val="bottom"/>
          </w:tcPr>
          <w:p w14:paraId="19DD0B07" w14:textId="77777777" w:rsidR="000F4A08" w:rsidRPr="00871294" w:rsidRDefault="000F4A08" w:rsidP="003C0864">
            <w:pPr>
              <w:jc w:val="center"/>
              <w:rPr>
                <w:lang w:val="uk-UA"/>
              </w:rPr>
            </w:pPr>
            <w:r w:rsidRPr="00871294">
              <w:rPr>
                <w:lang w:val="uk-UA"/>
              </w:rPr>
              <w:t>0,00</w:t>
            </w:r>
          </w:p>
        </w:tc>
        <w:tc>
          <w:tcPr>
            <w:tcW w:w="1058" w:type="dxa"/>
            <w:vAlign w:val="bottom"/>
          </w:tcPr>
          <w:p w14:paraId="4FFCD7F8" w14:textId="77777777" w:rsidR="000F4A08" w:rsidRPr="00871294" w:rsidRDefault="000F4A08" w:rsidP="003C0864">
            <w:pPr>
              <w:jc w:val="center"/>
              <w:rPr>
                <w:lang w:val="uk-UA"/>
              </w:rPr>
            </w:pPr>
            <w:r w:rsidRPr="00871294">
              <w:rPr>
                <w:lang w:val="uk-UA"/>
              </w:rPr>
              <w:t>0,00</w:t>
            </w:r>
          </w:p>
        </w:tc>
        <w:tc>
          <w:tcPr>
            <w:tcW w:w="1082" w:type="dxa"/>
            <w:vAlign w:val="bottom"/>
          </w:tcPr>
          <w:p w14:paraId="31F6296D" w14:textId="77777777" w:rsidR="000F4A08" w:rsidRPr="00871294" w:rsidRDefault="000F4A08" w:rsidP="003C0864">
            <w:pPr>
              <w:jc w:val="center"/>
              <w:rPr>
                <w:lang w:val="uk-UA"/>
              </w:rPr>
            </w:pPr>
            <w:r w:rsidRPr="00871294">
              <w:rPr>
                <w:lang w:val="uk-UA"/>
              </w:rPr>
              <w:t>0,00</w:t>
            </w:r>
          </w:p>
        </w:tc>
      </w:tr>
      <w:tr w:rsidR="000F4A08" w:rsidRPr="00871294" w14:paraId="106229F0" w14:textId="77777777" w:rsidTr="003C0864">
        <w:trPr>
          <w:jc w:val="center"/>
        </w:trPr>
        <w:tc>
          <w:tcPr>
            <w:tcW w:w="3570" w:type="dxa"/>
            <w:vAlign w:val="bottom"/>
          </w:tcPr>
          <w:p w14:paraId="52BC3238" w14:textId="77777777" w:rsidR="000F4A08" w:rsidRPr="00871294" w:rsidRDefault="000F4A08" w:rsidP="003C0864">
            <w:pPr>
              <w:rPr>
                <w:lang w:val="uk-UA"/>
              </w:rPr>
            </w:pPr>
            <w:r w:rsidRPr="00871294">
              <w:rPr>
                <w:lang w:val="uk-UA"/>
              </w:rPr>
              <w:t>приватними</w:t>
            </w:r>
          </w:p>
        </w:tc>
        <w:tc>
          <w:tcPr>
            <w:tcW w:w="1136" w:type="dxa"/>
            <w:vMerge/>
          </w:tcPr>
          <w:p w14:paraId="18DF6AA8"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4E0B807A" w14:textId="77777777" w:rsidR="000F4A08" w:rsidRPr="00871294" w:rsidRDefault="000F4A08" w:rsidP="003C0864">
            <w:pPr>
              <w:jc w:val="center"/>
              <w:rPr>
                <w:lang w:val="uk-UA"/>
              </w:rPr>
            </w:pPr>
            <w:r w:rsidRPr="00871294">
              <w:rPr>
                <w:lang w:val="uk-UA"/>
              </w:rPr>
              <w:t>0,10</w:t>
            </w:r>
          </w:p>
        </w:tc>
        <w:tc>
          <w:tcPr>
            <w:tcW w:w="1102" w:type="dxa"/>
            <w:vAlign w:val="bottom"/>
          </w:tcPr>
          <w:p w14:paraId="2A4CB32B" w14:textId="77777777" w:rsidR="000F4A08" w:rsidRPr="00871294" w:rsidRDefault="000F4A08" w:rsidP="003C0864">
            <w:pPr>
              <w:jc w:val="center"/>
              <w:rPr>
                <w:lang w:val="uk-UA"/>
              </w:rPr>
            </w:pPr>
            <w:r w:rsidRPr="00871294">
              <w:rPr>
                <w:lang w:val="uk-UA"/>
              </w:rPr>
              <w:t>0,10</w:t>
            </w:r>
          </w:p>
        </w:tc>
        <w:tc>
          <w:tcPr>
            <w:tcW w:w="1058" w:type="dxa"/>
            <w:vAlign w:val="bottom"/>
          </w:tcPr>
          <w:p w14:paraId="5B825335" w14:textId="77777777" w:rsidR="000F4A08" w:rsidRPr="00871294" w:rsidRDefault="000F4A08" w:rsidP="003C0864">
            <w:pPr>
              <w:jc w:val="center"/>
              <w:rPr>
                <w:lang w:val="uk-UA"/>
              </w:rPr>
            </w:pPr>
            <w:r w:rsidRPr="00871294">
              <w:rPr>
                <w:lang w:val="uk-UA"/>
              </w:rPr>
              <w:t>0,01</w:t>
            </w:r>
          </w:p>
        </w:tc>
        <w:tc>
          <w:tcPr>
            <w:tcW w:w="1058" w:type="dxa"/>
            <w:vAlign w:val="bottom"/>
          </w:tcPr>
          <w:p w14:paraId="31BF093F" w14:textId="77777777" w:rsidR="000F4A08" w:rsidRPr="00871294" w:rsidRDefault="000F4A08" w:rsidP="003C0864">
            <w:pPr>
              <w:jc w:val="center"/>
              <w:rPr>
                <w:lang w:val="uk-UA"/>
              </w:rPr>
            </w:pPr>
            <w:r w:rsidRPr="00871294">
              <w:rPr>
                <w:lang w:val="uk-UA"/>
              </w:rPr>
              <w:t>0,06</w:t>
            </w:r>
          </w:p>
        </w:tc>
        <w:tc>
          <w:tcPr>
            <w:tcW w:w="1082" w:type="dxa"/>
            <w:vAlign w:val="bottom"/>
          </w:tcPr>
          <w:p w14:paraId="08D28C6F" w14:textId="77777777" w:rsidR="000F4A08" w:rsidRPr="00871294" w:rsidRDefault="000F4A08" w:rsidP="003C0864">
            <w:pPr>
              <w:jc w:val="center"/>
              <w:rPr>
                <w:lang w:val="uk-UA"/>
              </w:rPr>
            </w:pPr>
            <w:r w:rsidRPr="00871294">
              <w:rPr>
                <w:lang w:val="uk-UA"/>
              </w:rPr>
              <w:t>0,08</w:t>
            </w:r>
          </w:p>
        </w:tc>
      </w:tr>
      <w:tr w:rsidR="000F4A08" w:rsidRPr="00871294" w14:paraId="3AFBCD94" w14:textId="77777777" w:rsidTr="003C0864">
        <w:trPr>
          <w:jc w:val="center"/>
        </w:trPr>
        <w:tc>
          <w:tcPr>
            <w:tcW w:w="3570" w:type="dxa"/>
            <w:vAlign w:val="bottom"/>
          </w:tcPr>
          <w:p w14:paraId="20EF84BA" w14:textId="0ABC39C3" w:rsidR="000F4A08" w:rsidRPr="00871294" w:rsidRDefault="000F4A08" w:rsidP="003C0864">
            <w:pPr>
              <w:rPr>
                <w:lang w:val="uk-UA"/>
              </w:rPr>
            </w:pPr>
            <w:r w:rsidRPr="00871294">
              <w:rPr>
                <w:lang w:val="uk-UA"/>
              </w:rPr>
              <w:t xml:space="preserve">Процент охоплення населення послугами зі збирання </w:t>
            </w:r>
            <w:r w:rsidR="00885929">
              <w:rPr>
                <w:lang w:val="uk-UA"/>
              </w:rPr>
              <w:t>ПВ</w:t>
            </w:r>
          </w:p>
        </w:tc>
        <w:tc>
          <w:tcPr>
            <w:tcW w:w="1136" w:type="dxa"/>
            <w:vAlign w:val="bottom"/>
          </w:tcPr>
          <w:p w14:paraId="1FC39150" w14:textId="77777777" w:rsidR="000F4A08" w:rsidRPr="00871294" w:rsidRDefault="000F4A08" w:rsidP="003C0864">
            <w:pPr>
              <w:rPr>
                <w:lang w:val="uk-UA"/>
              </w:rPr>
            </w:pPr>
            <w:r w:rsidRPr="00871294">
              <w:rPr>
                <w:lang w:val="uk-UA"/>
              </w:rPr>
              <w:t>%</w:t>
            </w:r>
          </w:p>
        </w:tc>
        <w:tc>
          <w:tcPr>
            <w:tcW w:w="1090" w:type="dxa"/>
            <w:vAlign w:val="bottom"/>
          </w:tcPr>
          <w:p w14:paraId="2CAA7751" w14:textId="77777777" w:rsidR="000F4A08" w:rsidRPr="00871294" w:rsidRDefault="000F4A08" w:rsidP="003C0864">
            <w:pPr>
              <w:jc w:val="center"/>
              <w:rPr>
                <w:lang w:val="uk-UA"/>
              </w:rPr>
            </w:pPr>
            <w:r w:rsidRPr="00871294">
              <w:rPr>
                <w:lang w:val="uk-UA"/>
              </w:rPr>
              <w:t>76,71</w:t>
            </w:r>
          </w:p>
        </w:tc>
        <w:tc>
          <w:tcPr>
            <w:tcW w:w="1102" w:type="dxa"/>
            <w:vAlign w:val="bottom"/>
          </w:tcPr>
          <w:p w14:paraId="22B01C52" w14:textId="77777777" w:rsidR="000F4A08" w:rsidRPr="00871294" w:rsidRDefault="000F4A08" w:rsidP="003C0864">
            <w:pPr>
              <w:jc w:val="center"/>
              <w:rPr>
                <w:lang w:val="uk-UA"/>
              </w:rPr>
            </w:pPr>
            <w:r w:rsidRPr="00871294">
              <w:rPr>
                <w:lang w:val="uk-UA"/>
              </w:rPr>
              <w:t>77,39</w:t>
            </w:r>
          </w:p>
        </w:tc>
        <w:tc>
          <w:tcPr>
            <w:tcW w:w="1058" w:type="dxa"/>
            <w:vAlign w:val="bottom"/>
          </w:tcPr>
          <w:p w14:paraId="593B2A9D" w14:textId="77777777" w:rsidR="000F4A08" w:rsidRPr="00871294" w:rsidRDefault="000F4A08" w:rsidP="003C0864">
            <w:pPr>
              <w:jc w:val="center"/>
              <w:rPr>
                <w:lang w:val="uk-UA"/>
              </w:rPr>
            </w:pPr>
            <w:r w:rsidRPr="00871294">
              <w:rPr>
                <w:lang w:val="uk-UA"/>
              </w:rPr>
              <w:t>77,87</w:t>
            </w:r>
          </w:p>
        </w:tc>
        <w:tc>
          <w:tcPr>
            <w:tcW w:w="1058" w:type="dxa"/>
            <w:vAlign w:val="bottom"/>
          </w:tcPr>
          <w:p w14:paraId="4DDEA50C" w14:textId="77777777" w:rsidR="000F4A08" w:rsidRPr="00871294" w:rsidRDefault="000F4A08" w:rsidP="003C0864">
            <w:pPr>
              <w:jc w:val="center"/>
              <w:rPr>
                <w:lang w:val="uk-UA"/>
              </w:rPr>
            </w:pPr>
            <w:r w:rsidRPr="00871294">
              <w:rPr>
                <w:lang w:val="uk-UA"/>
              </w:rPr>
              <w:t>75,28</w:t>
            </w:r>
          </w:p>
        </w:tc>
        <w:tc>
          <w:tcPr>
            <w:tcW w:w="1082" w:type="dxa"/>
            <w:vAlign w:val="bottom"/>
          </w:tcPr>
          <w:p w14:paraId="716E994B" w14:textId="77777777" w:rsidR="000F4A08" w:rsidRPr="00871294" w:rsidRDefault="000F4A08" w:rsidP="003C0864">
            <w:pPr>
              <w:jc w:val="center"/>
              <w:rPr>
                <w:lang w:val="uk-UA"/>
              </w:rPr>
            </w:pPr>
            <w:r w:rsidRPr="00871294">
              <w:rPr>
                <w:lang w:val="uk-UA"/>
              </w:rPr>
              <w:t>74,35</w:t>
            </w:r>
          </w:p>
        </w:tc>
      </w:tr>
      <w:tr w:rsidR="000F4A08" w:rsidRPr="00871294" w14:paraId="7D7F27BC" w14:textId="77777777" w:rsidTr="003C0864">
        <w:trPr>
          <w:jc w:val="center"/>
        </w:trPr>
        <w:tc>
          <w:tcPr>
            <w:tcW w:w="3570" w:type="dxa"/>
            <w:vAlign w:val="bottom"/>
          </w:tcPr>
          <w:p w14:paraId="690A8001" w14:textId="1AE38D00" w:rsidR="000F4A08" w:rsidRPr="00871294" w:rsidRDefault="000F4A08" w:rsidP="003C0864">
            <w:pPr>
              <w:rPr>
                <w:lang w:val="uk-UA"/>
              </w:rPr>
            </w:pPr>
            <w:r w:rsidRPr="00871294">
              <w:rPr>
                <w:lang w:val="uk-UA"/>
              </w:rPr>
              <w:t xml:space="preserve">К-сть </w:t>
            </w:r>
            <w:r w:rsidR="00885929">
              <w:rPr>
                <w:lang w:val="uk-UA"/>
              </w:rPr>
              <w:t>ПВ</w:t>
            </w:r>
            <w:r w:rsidRPr="00871294">
              <w:rPr>
                <w:lang w:val="uk-UA"/>
              </w:rPr>
              <w:t>, захоронених на полігонах та звалищах, всього</w:t>
            </w:r>
          </w:p>
        </w:tc>
        <w:tc>
          <w:tcPr>
            <w:tcW w:w="1136" w:type="dxa"/>
            <w:vMerge w:val="restart"/>
          </w:tcPr>
          <w:p w14:paraId="52DD8D04" w14:textId="77777777" w:rsidR="000F4A08" w:rsidRPr="00871294" w:rsidRDefault="000F4A08" w:rsidP="003C0864">
            <w:pPr>
              <w:jc w:val="both"/>
              <w:rPr>
                <w:lang w:val="uk-UA"/>
              </w:rPr>
            </w:pPr>
            <w:r w:rsidRPr="00871294">
              <w:rPr>
                <w:lang w:val="uk-UA"/>
              </w:rPr>
              <w:t>млн.м</w:t>
            </w:r>
            <w:r w:rsidRPr="00871294">
              <w:rPr>
                <w:vertAlign w:val="superscript"/>
                <w:lang w:val="uk-UA"/>
              </w:rPr>
              <w:t>3</w:t>
            </w:r>
          </w:p>
        </w:tc>
        <w:tc>
          <w:tcPr>
            <w:tcW w:w="1090" w:type="dxa"/>
            <w:vAlign w:val="bottom"/>
          </w:tcPr>
          <w:p w14:paraId="1877A673" w14:textId="77777777" w:rsidR="000F4A08" w:rsidRPr="00871294" w:rsidRDefault="000F4A08" w:rsidP="003C0864">
            <w:pPr>
              <w:jc w:val="center"/>
              <w:rPr>
                <w:lang w:val="uk-UA"/>
              </w:rPr>
            </w:pPr>
            <w:r w:rsidRPr="00871294">
              <w:rPr>
                <w:lang w:val="uk-UA"/>
              </w:rPr>
              <w:t>1,44</w:t>
            </w:r>
          </w:p>
        </w:tc>
        <w:tc>
          <w:tcPr>
            <w:tcW w:w="1102" w:type="dxa"/>
            <w:vAlign w:val="bottom"/>
          </w:tcPr>
          <w:p w14:paraId="41395501" w14:textId="77777777" w:rsidR="000F4A08" w:rsidRPr="00871294" w:rsidRDefault="000F4A08" w:rsidP="003C0864">
            <w:pPr>
              <w:jc w:val="center"/>
              <w:rPr>
                <w:lang w:val="uk-UA"/>
              </w:rPr>
            </w:pPr>
            <w:r w:rsidRPr="00871294">
              <w:rPr>
                <w:lang w:val="uk-UA"/>
              </w:rPr>
              <w:t>1,46</w:t>
            </w:r>
          </w:p>
        </w:tc>
        <w:tc>
          <w:tcPr>
            <w:tcW w:w="1058" w:type="dxa"/>
            <w:vAlign w:val="bottom"/>
          </w:tcPr>
          <w:p w14:paraId="4F7EEF4A" w14:textId="77777777" w:rsidR="000F4A08" w:rsidRPr="00871294" w:rsidRDefault="000F4A08" w:rsidP="003C0864">
            <w:pPr>
              <w:jc w:val="center"/>
              <w:rPr>
                <w:lang w:val="uk-UA"/>
              </w:rPr>
            </w:pPr>
            <w:r w:rsidRPr="00871294">
              <w:rPr>
                <w:lang w:val="uk-UA"/>
              </w:rPr>
              <w:t>1,24</w:t>
            </w:r>
          </w:p>
        </w:tc>
        <w:tc>
          <w:tcPr>
            <w:tcW w:w="1058" w:type="dxa"/>
            <w:vAlign w:val="bottom"/>
          </w:tcPr>
          <w:p w14:paraId="53AEC140" w14:textId="77777777" w:rsidR="000F4A08" w:rsidRPr="00871294" w:rsidRDefault="000F4A08" w:rsidP="003C0864">
            <w:pPr>
              <w:jc w:val="center"/>
              <w:rPr>
                <w:lang w:val="uk-UA"/>
              </w:rPr>
            </w:pPr>
            <w:r w:rsidRPr="00871294">
              <w:rPr>
                <w:lang w:val="uk-UA"/>
              </w:rPr>
              <w:t>1,51</w:t>
            </w:r>
          </w:p>
        </w:tc>
        <w:tc>
          <w:tcPr>
            <w:tcW w:w="1082" w:type="dxa"/>
            <w:vAlign w:val="bottom"/>
          </w:tcPr>
          <w:p w14:paraId="72388625" w14:textId="77777777" w:rsidR="000F4A08" w:rsidRPr="00871294" w:rsidRDefault="000F4A08" w:rsidP="003C0864">
            <w:pPr>
              <w:jc w:val="center"/>
              <w:rPr>
                <w:lang w:val="uk-UA"/>
              </w:rPr>
            </w:pPr>
            <w:r w:rsidRPr="00871294">
              <w:rPr>
                <w:lang w:val="uk-UA"/>
              </w:rPr>
              <w:t>1,42</w:t>
            </w:r>
          </w:p>
        </w:tc>
      </w:tr>
      <w:tr w:rsidR="000F4A08" w:rsidRPr="00871294" w14:paraId="78DAEBF6" w14:textId="77777777" w:rsidTr="003C0864">
        <w:trPr>
          <w:jc w:val="center"/>
        </w:trPr>
        <w:tc>
          <w:tcPr>
            <w:tcW w:w="3570" w:type="dxa"/>
            <w:vAlign w:val="bottom"/>
          </w:tcPr>
          <w:p w14:paraId="12243F86" w14:textId="77777777" w:rsidR="000F4A08" w:rsidRPr="00871294" w:rsidRDefault="000F4A08" w:rsidP="003C0864">
            <w:pPr>
              <w:rPr>
                <w:lang w:val="uk-UA"/>
              </w:rPr>
            </w:pPr>
            <w:r w:rsidRPr="00871294">
              <w:rPr>
                <w:lang w:val="uk-UA"/>
              </w:rPr>
              <w:t xml:space="preserve">з </w:t>
            </w:r>
            <w:proofErr w:type="spellStart"/>
            <w:r w:rsidRPr="00871294">
              <w:rPr>
                <w:lang w:val="uk-UA"/>
              </w:rPr>
              <w:t>них:комунальних</w:t>
            </w:r>
            <w:proofErr w:type="spellEnd"/>
          </w:p>
        </w:tc>
        <w:tc>
          <w:tcPr>
            <w:tcW w:w="1136" w:type="dxa"/>
            <w:vMerge/>
          </w:tcPr>
          <w:p w14:paraId="13A5C4A2"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5975433B" w14:textId="77777777" w:rsidR="000F4A08" w:rsidRPr="00871294" w:rsidRDefault="000F4A08" w:rsidP="003C0864">
            <w:pPr>
              <w:jc w:val="center"/>
              <w:rPr>
                <w:lang w:val="uk-UA"/>
              </w:rPr>
            </w:pPr>
            <w:r w:rsidRPr="00871294">
              <w:rPr>
                <w:lang w:val="uk-UA"/>
              </w:rPr>
              <w:t>1,34</w:t>
            </w:r>
          </w:p>
        </w:tc>
        <w:tc>
          <w:tcPr>
            <w:tcW w:w="1102" w:type="dxa"/>
            <w:vAlign w:val="bottom"/>
          </w:tcPr>
          <w:p w14:paraId="02A11A1C" w14:textId="77777777" w:rsidR="000F4A08" w:rsidRPr="00871294" w:rsidRDefault="000F4A08" w:rsidP="003C0864">
            <w:pPr>
              <w:jc w:val="center"/>
              <w:rPr>
                <w:lang w:val="uk-UA"/>
              </w:rPr>
            </w:pPr>
            <w:r w:rsidRPr="00871294">
              <w:rPr>
                <w:lang w:val="uk-UA"/>
              </w:rPr>
              <w:t>1,36</w:t>
            </w:r>
          </w:p>
        </w:tc>
        <w:tc>
          <w:tcPr>
            <w:tcW w:w="1058" w:type="dxa"/>
            <w:vAlign w:val="bottom"/>
          </w:tcPr>
          <w:p w14:paraId="79735852" w14:textId="77777777" w:rsidR="000F4A08" w:rsidRPr="00871294" w:rsidRDefault="000F4A08" w:rsidP="003C0864">
            <w:pPr>
              <w:jc w:val="center"/>
              <w:rPr>
                <w:lang w:val="uk-UA"/>
              </w:rPr>
            </w:pPr>
            <w:r w:rsidRPr="00871294">
              <w:rPr>
                <w:lang w:val="uk-UA"/>
              </w:rPr>
              <w:t>1,23</w:t>
            </w:r>
          </w:p>
        </w:tc>
        <w:tc>
          <w:tcPr>
            <w:tcW w:w="1058" w:type="dxa"/>
            <w:vAlign w:val="bottom"/>
          </w:tcPr>
          <w:p w14:paraId="59102BD0" w14:textId="77777777" w:rsidR="000F4A08" w:rsidRPr="00871294" w:rsidRDefault="000F4A08" w:rsidP="003C0864">
            <w:pPr>
              <w:jc w:val="center"/>
              <w:rPr>
                <w:lang w:val="uk-UA"/>
              </w:rPr>
            </w:pPr>
            <w:r w:rsidRPr="00871294">
              <w:rPr>
                <w:lang w:val="uk-UA"/>
              </w:rPr>
              <w:t>1,51</w:t>
            </w:r>
          </w:p>
        </w:tc>
        <w:tc>
          <w:tcPr>
            <w:tcW w:w="1082" w:type="dxa"/>
            <w:vAlign w:val="bottom"/>
          </w:tcPr>
          <w:p w14:paraId="5C6DBC3A" w14:textId="77777777" w:rsidR="000F4A08" w:rsidRPr="00871294" w:rsidRDefault="000F4A08" w:rsidP="003C0864">
            <w:pPr>
              <w:jc w:val="center"/>
              <w:rPr>
                <w:lang w:val="uk-UA"/>
              </w:rPr>
            </w:pPr>
            <w:r w:rsidRPr="00871294">
              <w:rPr>
                <w:lang w:val="uk-UA"/>
              </w:rPr>
              <w:t>1,42</w:t>
            </w:r>
          </w:p>
        </w:tc>
      </w:tr>
      <w:tr w:rsidR="000F4A08" w:rsidRPr="00871294" w14:paraId="322F39C3" w14:textId="77777777" w:rsidTr="003C0864">
        <w:trPr>
          <w:jc w:val="center"/>
        </w:trPr>
        <w:tc>
          <w:tcPr>
            <w:tcW w:w="3570" w:type="dxa"/>
            <w:vAlign w:val="bottom"/>
          </w:tcPr>
          <w:p w14:paraId="019B35FB" w14:textId="77777777" w:rsidR="000F4A08" w:rsidRPr="00871294" w:rsidRDefault="000F4A08" w:rsidP="003C0864">
            <w:pPr>
              <w:rPr>
                <w:lang w:val="uk-UA"/>
              </w:rPr>
            </w:pPr>
            <w:r w:rsidRPr="00871294">
              <w:rPr>
                <w:lang w:val="uk-UA"/>
              </w:rPr>
              <w:t>з часткою приватної власності</w:t>
            </w:r>
          </w:p>
        </w:tc>
        <w:tc>
          <w:tcPr>
            <w:tcW w:w="1136" w:type="dxa"/>
            <w:vMerge/>
          </w:tcPr>
          <w:p w14:paraId="3A728A2B"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572B5F00" w14:textId="77777777" w:rsidR="000F4A08" w:rsidRPr="00871294" w:rsidRDefault="000F4A08" w:rsidP="003C0864">
            <w:pPr>
              <w:jc w:val="center"/>
              <w:rPr>
                <w:lang w:val="uk-UA"/>
              </w:rPr>
            </w:pPr>
            <w:r w:rsidRPr="00871294">
              <w:rPr>
                <w:lang w:val="uk-UA"/>
              </w:rPr>
              <w:t>0,00</w:t>
            </w:r>
          </w:p>
        </w:tc>
        <w:tc>
          <w:tcPr>
            <w:tcW w:w="1102" w:type="dxa"/>
            <w:vAlign w:val="bottom"/>
          </w:tcPr>
          <w:p w14:paraId="35E85DF7" w14:textId="77777777" w:rsidR="000F4A08" w:rsidRPr="00871294" w:rsidRDefault="000F4A08" w:rsidP="003C0864">
            <w:pPr>
              <w:jc w:val="center"/>
              <w:rPr>
                <w:lang w:val="uk-UA"/>
              </w:rPr>
            </w:pPr>
            <w:r w:rsidRPr="00871294">
              <w:rPr>
                <w:lang w:val="uk-UA"/>
              </w:rPr>
              <w:t>0,00</w:t>
            </w:r>
          </w:p>
        </w:tc>
        <w:tc>
          <w:tcPr>
            <w:tcW w:w="1058" w:type="dxa"/>
            <w:vAlign w:val="bottom"/>
          </w:tcPr>
          <w:p w14:paraId="2E6993D7" w14:textId="77777777" w:rsidR="000F4A08" w:rsidRPr="00871294" w:rsidRDefault="000F4A08" w:rsidP="003C0864">
            <w:pPr>
              <w:jc w:val="center"/>
              <w:rPr>
                <w:lang w:val="uk-UA"/>
              </w:rPr>
            </w:pPr>
            <w:r w:rsidRPr="00871294">
              <w:rPr>
                <w:lang w:val="uk-UA"/>
              </w:rPr>
              <w:t>0,00</w:t>
            </w:r>
          </w:p>
        </w:tc>
        <w:tc>
          <w:tcPr>
            <w:tcW w:w="1058" w:type="dxa"/>
            <w:vAlign w:val="bottom"/>
          </w:tcPr>
          <w:p w14:paraId="2359610B" w14:textId="77777777" w:rsidR="000F4A08" w:rsidRPr="00871294" w:rsidRDefault="000F4A08" w:rsidP="003C0864">
            <w:pPr>
              <w:jc w:val="center"/>
              <w:rPr>
                <w:lang w:val="uk-UA"/>
              </w:rPr>
            </w:pPr>
            <w:r w:rsidRPr="00871294">
              <w:rPr>
                <w:lang w:val="uk-UA"/>
              </w:rPr>
              <w:t>0,00</w:t>
            </w:r>
          </w:p>
        </w:tc>
        <w:tc>
          <w:tcPr>
            <w:tcW w:w="1082" w:type="dxa"/>
            <w:vAlign w:val="bottom"/>
          </w:tcPr>
          <w:p w14:paraId="36ECB6D7" w14:textId="77777777" w:rsidR="000F4A08" w:rsidRPr="00871294" w:rsidRDefault="000F4A08" w:rsidP="003C0864">
            <w:pPr>
              <w:jc w:val="center"/>
              <w:rPr>
                <w:lang w:val="uk-UA"/>
              </w:rPr>
            </w:pPr>
            <w:r w:rsidRPr="00871294">
              <w:rPr>
                <w:lang w:val="uk-UA"/>
              </w:rPr>
              <w:t>0,00</w:t>
            </w:r>
          </w:p>
        </w:tc>
      </w:tr>
      <w:tr w:rsidR="000F4A08" w:rsidRPr="00871294" w14:paraId="3773A229" w14:textId="77777777" w:rsidTr="003C0864">
        <w:trPr>
          <w:jc w:val="center"/>
        </w:trPr>
        <w:tc>
          <w:tcPr>
            <w:tcW w:w="3570" w:type="dxa"/>
            <w:vAlign w:val="bottom"/>
          </w:tcPr>
          <w:p w14:paraId="58C7B7A5" w14:textId="77777777" w:rsidR="000F4A08" w:rsidRPr="00871294" w:rsidRDefault="000F4A08" w:rsidP="003C0864">
            <w:pPr>
              <w:rPr>
                <w:lang w:val="uk-UA"/>
              </w:rPr>
            </w:pPr>
            <w:r w:rsidRPr="00871294">
              <w:rPr>
                <w:lang w:val="uk-UA"/>
              </w:rPr>
              <w:t>приватних</w:t>
            </w:r>
          </w:p>
        </w:tc>
        <w:tc>
          <w:tcPr>
            <w:tcW w:w="1136" w:type="dxa"/>
            <w:vMerge/>
          </w:tcPr>
          <w:p w14:paraId="00DD0B90"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90" w:type="dxa"/>
            <w:vAlign w:val="bottom"/>
          </w:tcPr>
          <w:p w14:paraId="3B1145E4" w14:textId="77777777" w:rsidR="000F4A08" w:rsidRPr="00871294" w:rsidRDefault="000F4A08" w:rsidP="003C0864">
            <w:pPr>
              <w:jc w:val="center"/>
              <w:rPr>
                <w:lang w:val="uk-UA"/>
              </w:rPr>
            </w:pPr>
            <w:r w:rsidRPr="00871294">
              <w:rPr>
                <w:lang w:val="uk-UA"/>
              </w:rPr>
              <w:t>0,10</w:t>
            </w:r>
          </w:p>
        </w:tc>
        <w:tc>
          <w:tcPr>
            <w:tcW w:w="1102" w:type="dxa"/>
            <w:vAlign w:val="bottom"/>
          </w:tcPr>
          <w:p w14:paraId="20B3069C" w14:textId="77777777" w:rsidR="000F4A08" w:rsidRPr="00871294" w:rsidRDefault="000F4A08" w:rsidP="003C0864">
            <w:pPr>
              <w:jc w:val="center"/>
              <w:rPr>
                <w:lang w:val="uk-UA"/>
              </w:rPr>
            </w:pPr>
            <w:r w:rsidRPr="00871294">
              <w:rPr>
                <w:lang w:val="uk-UA"/>
              </w:rPr>
              <w:t>0,10</w:t>
            </w:r>
          </w:p>
        </w:tc>
        <w:tc>
          <w:tcPr>
            <w:tcW w:w="1058" w:type="dxa"/>
            <w:vAlign w:val="bottom"/>
          </w:tcPr>
          <w:p w14:paraId="0F115841" w14:textId="77777777" w:rsidR="000F4A08" w:rsidRPr="00871294" w:rsidRDefault="000F4A08" w:rsidP="003C0864">
            <w:pPr>
              <w:jc w:val="center"/>
              <w:rPr>
                <w:lang w:val="uk-UA"/>
              </w:rPr>
            </w:pPr>
            <w:r w:rsidRPr="00871294">
              <w:rPr>
                <w:lang w:val="uk-UA"/>
              </w:rPr>
              <w:t>0,01</w:t>
            </w:r>
          </w:p>
        </w:tc>
        <w:tc>
          <w:tcPr>
            <w:tcW w:w="1058" w:type="dxa"/>
            <w:vAlign w:val="bottom"/>
          </w:tcPr>
          <w:p w14:paraId="27737754" w14:textId="77777777" w:rsidR="000F4A08" w:rsidRPr="00871294" w:rsidRDefault="000F4A08" w:rsidP="003C0864">
            <w:pPr>
              <w:jc w:val="center"/>
              <w:rPr>
                <w:lang w:val="uk-UA"/>
              </w:rPr>
            </w:pPr>
            <w:r w:rsidRPr="00871294">
              <w:rPr>
                <w:lang w:val="uk-UA"/>
              </w:rPr>
              <w:t>0,00</w:t>
            </w:r>
          </w:p>
        </w:tc>
        <w:tc>
          <w:tcPr>
            <w:tcW w:w="1082" w:type="dxa"/>
            <w:vAlign w:val="bottom"/>
          </w:tcPr>
          <w:p w14:paraId="13B59075" w14:textId="77777777" w:rsidR="000F4A08" w:rsidRPr="00871294" w:rsidRDefault="000F4A08" w:rsidP="003C0864">
            <w:pPr>
              <w:jc w:val="center"/>
              <w:rPr>
                <w:lang w:val="uk-UA"/>
              </w:rPr>
            </w:pPr>
            <w:r w:rsidRPr="00871294">
              <w:rPr>
                <w:lang w:val="uk-UA"/>
              </w:rPr>
              <w:t>0,00</w:t>
            </w:r>
          </w:p>
        </w:tc>
      </w:tr>
    </w:tbl>
    <w:p w14:paraId="0969322D" w14:textId="23B697C8" w:rsidR="0010251A" w:rsidRPr="00871294" w:rsidRDefault="0010251A" w:rsidP="000F4A08">
      <w:pPr>
        <w:widowControl w:val="0"/>
        <w:ind w:firstLine="709"/>
        <w:jc w:val="both"/>
        <w:rPr>
          <w:sz w:val="28"/>
          <w:szCs w:val="28"/>
          <w:lang w:val="uk-UA"/>
        </w:rPr>
      </w:pPr>
    </w:p>
    <w:p w14:paraId="4FD25672" w14:textId="6DC38870" w:rsidR="0010251A" w:rsidRPr="00871294" w:rsidRDefault="0010251A" w:rsidP="0010251A">
      <w:pPr>
        <w:widowControl w:val="0"/>
        <w:ind w:firstLine="709"/>
        <w:jc w:val="both"/>
        <w:rPr>
          <w:sz w:val="28"/>
          <w:szCs w:val="28"/>
          <w:lang w:val="uk-UA"/>
        </w:rPr>
      </w:pPr>
      <w:r w:rsidRPr="00871294">
        <w:rPr>
          <w:sz w:val="28"/>
          <w:szCs w:val="28"/>
          <w:lang w:val="uk-UA"/>
        </w:rPr>
        <w:t xml:space="preserve">Як зазначалося в п.1.5 відповідно до річних статистичних звітів форми </w:t>
      </w:r>
      <w:r w:rsidR="00885929">
        <w:rPr>
          <w:sz w:val="28"/>
          <w:szCs w:val="28"/>
          <w:lang w:val="uk-UA"/>
        </w:rPr>
        <w:t>1-ТПВ</w:t>
      </w:r>
      <w:r w:rsidRPr="00871294">
        <w:rPr>
          <w:sz w:val="28"/>
          <w:szCs w:val="28"/>
          <w:lang w:val="uk-UA"/>
        </w:rPr>
        <w:t xml:space="preserve"> за 2024 рік діяльність у сфері управління побутовими відходами в Чернігівській області здійснюють 44 підприємства (42 комунальної та 2 –  приватної  форм власності).</w:t>
      </w:r>
    </w:p>
    <w:p w14:paraId="534B33C5" w14:textId="77777777" w:rsidR="0010251A" w:rsidRPr="00871294" w:rsidRDefault="0010251A" w:rsidP="0010251A">
      <w:pPr>
        <w:widowControl w:val="0"/>
        <w:ind w:firstLine="709"/>
        <w:jc w:val="both"/>
        <w:rPr>
          <w:sz w:val="28"/>
          <w:szCs w:val="28"/>
          <w:lang w:val="uk-UA"/>
        </w:rPr>
      </w:pPr>
      <w:r w:rsidRPr="00871294">
        <w:rPr>
          <w:sz w:val="28"/>
          <w:szCs w:val="28"/>
          <w:lang w:val="uk-UA"/>
        </w:rPr>
        <w:t>Для збирання змішаних побутових відходів в населених пунктах області  встановлено 3955 контейнерів,  20 – для  відходів зелених насаджень, 6 – для збору ремонтних та 6 – для небезпечних відходів у складі побутових.</w:t>
      </w:r>
    </w:p>
    <w:p w14:paraId="070DFD0A" w14:textId="0568D498" w:rsidR="0010251A" w:rsidRPr="00871294" w:rsidRDefault="0010251A" w:rsidP="0010251A">
      <w:pPr>
        <w:widowControl w:val="0"/>
        <w:ind w:firstLine="709"/>
        <w:jc w:val="both"/>
        <w:rPr>
          <w:sz w:val="28"/>
          <w:szCs w:val="28"/>
          <w:lang w:val="uk-UA"/>
        </w:rPr>
      </w:pPr>
      <w:r w:rsidRPr="00871294">
        <w:rPr>
          <w:sz w:val="28"/>
          <w:szCs w:val="28"/>
          <w:lang w:val="uk-UA"/>
        </w:rPr>
        <w:t>Систему роздільного збирання твердих побутових відходів з розсортуванням для подальшої переробки корисних компонентів впроваджено в 29 громадах області (Чернігівський та Ніжинський райони – по 9</w:t>
      </w:r>
      <w:r w:rsidR="000749F7">
        <w:rPr>
          <w:sz w:val="28"/>
          <w:szCs w:val="28"/>
          <w:lang w:val="uk-UA"/>
        </w:rPr>
        <w:t xml:space="preserve"> </w:t>
      </w:r>
      <w:r w:rsidRPr="00871294">
        <w:rPr>
          <w:sz w:val="28"/>
          <w:szCs w:val="28"/>
          <w:lang w:val="uk-UA"/>
        </w:rPr>
        <w:t xml:space="preserve">громад, Прилуцький та Новгород-Сіверський – по </w:t>
      </w:r>
      <w:r w:rsidR="000749F7">
        <w:rPr>
          <w:sz w:val="28"/>
          <w:szCs w:val="28"/>
          <w:lang w:val="uk-UA"/>
        </w:rPr>
        <w:t>3</w:t>
      </w:r>
      <w:r w:rsidRPr="00871294">
        <w:rPr>
          <w:sz w:val="28"/>
          <w:szCs w:val="28"/>
          <w:lang w:val="uk-UA"/>
        </w:rPr>
        <w:t xml:space="preserve">, </w:t>
      </w:r>
      <w:proofErr w:type="spellStart"/>
      <w:r w:rsidRPr="00871294">
        <w:rPr>
          <w:sz w:val="28"/>
          <w:szCs w:val="28"/>
          <w:lang w:val="uk-UA"/>
        </w:rPr>
        <w:t>Корюківський</w:t>
      </w:r>
      <w:proofErr w:type="spellEnd"/>
      <w:r w:rsidRPr="00871294">
        <w:rPr>
          <w:sz w:val="28"/>
          <w:szCs w:val="28"/>
          <w:lang w:val="uk-UA"/>
        </w:rPr>
        <w:t xml:space="preserve"> район – 5 громад).  Окремо збираються скло, папір, полімери, ПЕТ-пляшки, метал. Для роздільного збирання </w:t>
      </w:r>
      <w:proofErr w:type="spellStart"/>
      <w:r w:rsidRPr="00871294">
        <w:rPr>
          <w:sz w:val="28"/>
          <w:szCs w:val="28"/>
          <w:lang w:val="uk-UA"/>
        </w:rPr>
        <w:t>ресурсоцінних</w:t>
      </w:r>
      <w:proofErr w:type="spellEnd"/>
      <w:r w:rsidRPr="00871294">
        <w:rPr>
          <w:sz w:val="28"/>
          <w:szCs w:val="28"/>
          <w:lang w:val="uk-UA"/>
        </w:rPr>
        <w:t xml:space="preserve"> компонентів територіальними громадами використовуються контейнери, ящики для скла та ПЕТ-сітки загальною кількістю 1479 одиниць. </w:t>
      </w:r>
    </w:p>
    <w:p w14:paraId="2BE64758" w14:textId="0F4C67D6" w:rsidR="00D229F2" w:rsidRPr="00871294" w:rsidRDefault="00D229F2" w:rsidP="00D229F2">
      <w:pPr>
        <w:widowControl w:val="0"/>
        <w:ind w:firstLine="709"/>
        <w:jc w:val="both"/>
        <w:rPr>
          <w:sz w:val="28"/>
          <w:szCs w:val="28"/>
          <w:lang w:val="uk-UA"/>
        </w:rPr>
      </w:pPr>
      <w:r w:rsidRPr="00871294">
        <w:rPr>
          <w:sz w:val="28"/>
          <w:szCs w:val="28"/>
          <w:lang w:val="uk-UA"/>
        </w:rPr>
        <w:t>У 2024 році в</w:t>
      </w:r>
      <w:r w:rsidR="00CF4DC6" w:rsidRPr="00871294">
        <w:rPr>
          <w:sz w:val="28"/>
          <w:szCs w:val="28"/>
          <w:lang w:val="uk-UA"/>
        </w:rPr>
        <w:t xml:space="preserve"> області було зібрано та</w:t>
      </w:r>
      <w:r w:rsidRPr="00871294">
        <w:rPr>
          <w:sz w:val="28"/>
          <w:szCs w:val="28"/>
          <w:lang w:val="uk-UA"/>
        </w:rPr>
        <w:t xml:space="preserve"> перевезено 241,9 тис. </w:t>
      </w:r>
      <w:proofErr w:type="spellStart"/>
      <w:r w:rsidRPr="00871294">
        <w:rPr>
          <w:sz w:val="28"/>
          <w:szCs w:val="28"/>
          <w:lang w:val="uk-UA"/>
        </w:rPr>
        <w:t>тонн</w:t>
      </w:r>
      <w:proofErr w:type="spellEnd"/>
      <w:r w:rsidRPr="00871294">
        <w:rPr>
          <w:sz w:val="28"/>
          <w:szCs w:val="28"/>
          <w:lang w:val="uk-UA"/>
        </w:rPr>
        <w:t xml:space="preserve"> твердих побутових відходів, з яких на полігони та звалища перевезено 241,5 тис. </w:t>
      </w:r>
      <w:proofErr w:type="spellStart"/>
      <w:r w:rsidRPr="00871294">
        <w:rPr>
          <w:sz w:val="28"/>
          <w:szCs w:val="28"/>
          <w:lang w:val="uk-UA"/>
        </w:rPr>
        <w:t>тонн</w:t>
      </w:r>
      <w:proofErr w:type="spellEnd"/>
      <w:r w:rsidRPr="00871294">
        <w:rPr>
          <w:sz w:val="28"/>
          <w:szCs w:val="28"/>
          <w:lang w:val="uk-UA"/>
        </w:rPr>
        <w:t xml:space="preserve">, і тільки 369,5 </w:t>
      </w:r>
      <w:proofErr w:type="spellStart"/>
      <w:r w:rsidRPr="00871294">
        <w:rPr>
          <w:sz w:val="28"/>
          <w:szCs w:val="28"/>
          <w:lang w:val="uk-UA"/>
        </w:rPr>
        <w:t>тонни</w:t>
      </w:r>
      <w:proofErr w:type="spellEnd"/>
      <w:r w:rsidRPr="00871294">
        <w:rPr>
          <w:sz w:val="28"/>
          <w:szCs w:val="28"/>
          <w:lang w:val="uk-UA"/>
        </w:rPr>
        <w:t xml:space="preserve"> – на заготівельні пункти вторинної сировини. </w:t>
      </w:r>
    </w:p>
    <w:p w14:paraId="3C4BD3AF" w14:textId="77777777" w:rsidR="00D229F2" w:rsidRPr="00871294" w:rsidRDefault="00D229F2" w:rsidP="00D229F2">
      <w:pPr>
        <w:widowControl w:val="0"/>
        <w:ind w:firstLine="709"/>
        <w:jc w:val="both"/>
        <w:rPr>
          <w:sz w:val="28"/>
          <w:szCs w:val="28"/>
          <w:lang w:val="uk-UA"/>
        </w:rPr>
      </w:pPr>
      <w:r w:rsidRPr="00871294">
        <w:rPr>
          <w:sz w:val="28"/>
          <w:szCs w:val="28"/>
          <w:lang w:val="uk-UA"/>
        </w:rPr>
        <w:t xml:space="preserve">Захоронено (розміщено) на полігонах та звалищах 291,6 тис. </w:t>
      </w:r>
      <w:proofErr w:type="spellStart"/>
      <w:r w:rsidRPr="00871294">
        <w:rPr>
          <w:sz w:val="28"/>
          <w:szCs w:val="28"/>
          <w:lang w:val="uk-UA"/>
        </w:rPr>
        <w:t>тонн</w:t>
      </w:r>
      <w:proofErr w:type="spellEnd"/>
      <w:r w:rsidRPr="00871294">
        <w:rPr>
          <w:sz w:val="28"/>
          <w:szCs w:val="28"/>
          <w:lang w:val="uk-UA"/>
        </w:rPr>
        <w:t xml:space="preserve"> ПВ. Найбільшу частку складають змішані відходи – 225,7 тис. </w:t>
      </w:r>
      <w:proofErr w:type="spellStart"/>
      <w:r w:rsidRPr="00871294">
        <w:rPr>
          <w:sz w:val="28"/>
          <w:szCs w:val="28"/>
          <w:lang w:val="uk-UA"/>
        </w:rPr>
        <w:t>тонн</w:t>
      </w:r>
      <w:proofErr w:type="spellEnd"/>
      <w:r w:rsidRPr="00871294">
        <w:rPr>
          <w:sz w:val="28"/>
          <w:szCs w:val="28"/>
          <w:lang w:val="uk-UA"/>
        </w:rPr>
        <w:t xml:space="preserve"> (77,4% від загальної кількості). Відходи об’єктів благоустрою, які є складовою частиною  муніципальних відходів, зокрема, вуличний </w:t>
      </w:r>
      <w:proofErr w:type="spellStart"/>
      <w:r w:rsidRPr="00871294">
        <w:rPr>
          <w:sz w:val="28"/>
          <w:szCs w:val="28"/>
          <w:lang w:val="uk-UA"/>
        </w:rPr>
        <w:t>змет</w:t>
      </w:r>
      <w:proofErr w:type="spellEnd"/>
      <w:r w:rsidRPr="00871294">
        <w:rPr>
          <w:sz w:val="28"/>
          <w:szCs w:val="28"/>
          <w:lang w:val="uk-UA"/>
        </w:rPr>
        <w:t xml:space="preserve"> та відходи зелених насаджень – 10,3% (29,7 та 0,3 тис. </w:t>
      </w:r>
      <w:proofErr w:type="spellStart"/>
      <w:r w:rsidRPr="00871294">
        <w:rPr>
          <w:sz w:val="28"/>
          <w:szCs w:val="28"/>
          <w:lang w:val="uk-UA"/>
        </w:rPr>
        <w:t>тонн</w:t>
      </w:r>
      <w:proofErr w:type="spellEnd"/>
      <w:r w:rsidRPr="00871294">
        <w:rPr>
          <w:sz w:val="28"/>
          <w:szCs w:val="28"/>
          <w:lang w:val="uk-UA"/>
        </w:rPr>
        <w:t xml:space="preserve"> відповідно).</w:t>
      </w:r>
    </w:p>
    <w:p w14:paraId="4E65A135" w14:textId="77777777" w:rsidR="00D229F2" w:rsidRPr="00871294" w:rsidRDefault="00D229F2" w:rsidP="000F4A08">
      <w:pPr>
        <w:widowControl w:val="0"/>
        <w:ind w:firstLine="709"/>
        <w:jc w:val="both"/>
        <w:rPr>
          <w:sz w:val="28"/>
          <w:szCs w:val="28"/>
          <w:lang w:val="uk-UA"/>
        </w:rPr>
        <w:sectPr w:rsidR="00D229F2" w:rsidRPr="00871294" w:rsidSect="00D229F2">
          <w:footerReference w:type="default" r:id="rId72"/>
          <w:pgSz w:w="11906" w:h="16838"/>
          <w:pgMar w:top="851" w:right="851" w:bottom="851" w:left="1418" w:header="709" w:footer="709" w:gutter="0"/>
          <w:cols w:space="720"/>
        </w:sectPr>
      </w:pPr>
    </w:p>
    <w:p w14:paraId="06953397" w14:textId="2C6564AF" w:rsidR="000F4A08" w:rsidRPr="00871294" w:rsidRDefault="002C46EC" w:rsidP="000F4A08">
      <w:pPr>
        <w:ind w:left="360" w:firstLine="348"/>
        <w:rPr>
          <w:b/>
          <w:sz w:val="28"/>
          <w:szCs w:val="28"/>
          <w:lang w:val="uk-UA"/>
        </w:rPr>
      </w:pPr>
      <w:r>
        <w:rPr>
          <w:b/>
          <w:noProof/>
          <w:sz w:val="28"/>
          <w:szCs w:val="28"/>
          <w:lang w:val="ru-RU"/>
        </w:rPr>
        <w:lastRenderedPageBreak/>
        <mc:AlternateContent>
          <mc:Choice Requires="wps">
            <w:drawing>
              <wp:anchor distT="0" distB="0" distL="114300" distR="114300" simplePos="0" relativeHeight="251675648" behindDoc="0" locked="0" layoutInCell="1" allowOverlap="1" wp14:anchorId="48D44A7E" wp14:editId="33E795F3">
                <wp:simplePos x="0" y="0"/>
                <wp:positionH relativeFrom="column">
                  <wp:posOffset>8958185</wp:posOffset>
                </wp:positionH>
                <wp:positionV relativeFrom="paragraph">
                  <wp:posOffset>-264325</wp:posOffset>
                </wp:positionV>
                <wp:extent cx="384202" cy="345781"/>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384202" cy="34578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42302A" id="Прямоугольник 50" o:spid="_x0000_s1026" style="position:absolute;margin-left:705.35pt;margin-top:-20.8pt;width:30.25pt;height:27.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" fillcolor="white [3201]" stroked="f" strokeweight="1pt"/>
            </w:pict>
          </mc:Fallback>
        </mc:AlternateContent>
      </w:r>
      <w:r w:rsidR="00077B19" w:rsidRPr="00871294">
        <w:rPr>
          <w:b/>
          <w:sz w:val="28"/>
          <w:szCs w:val="28"/>
          <w:lang w:val="uk-UA"/>
        </w:rPr>
        <w:t>Таблиця 2.25</w:t>
      </w:r>
      <w:r w:rsidR="000F4A08" w:rsidRPr="00871294">
        <w:rPr>
          <w:b/>
          <w:sz w:val="28"/>
          <w:szCs w:val="28"/>
          <w:lang w:val="uk-UA"/>
        </w:rPr>
        <w:t xml:space="preserve"> – Утворення т</w:t>
      </w:r>
      <w:r w:rsidR="00C673FA" w:rsidRPr="00871294">
        <w:rPr>
          <w:b/>
          <w:sz w:val="28"/>
          <w:szCs w:val="28"/>
          <w:lang w:val="uk-UA"/>
        </w:rPr>
        <w:t>а оброблення відходів, тис. т</w:t>
      </w:r>
    </w:p>
    <w:tbl>
      <w:tblPr>
        <w:tblW w:w="13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6"/>
        <w:gridCol w:w="2738"/>
        <w:gridCol w:w="2739"/>
        <w:gridCol w:w="2127"/>
        <w:gridCol w:w="2185"/>
      </w:tblGrid>
      <w:tr w:rsidR="000F4A08" w:rsidRPr="00871294" w14:paraId="067E4971" w14:textId="77777777" w:rsidTr="003C0864">
        <w:trPr>
          <w:trHeight w:val="567"/>
          <w:jc w:val="center"/>
        </w:trPr>
        <w:tc>
          <w:tcPr>
            <w:tcW w:w="4056" w:type="dxa"/>
            <w:tcMar>
              <w:top w:w="0" w:type="dxa"/>
              <w:left w:w="108" w:type="dxa"/>
              <w:bottom w:w="0" w:type="dxa"/>
              <w:right w:w="108" w:type="dxa"/>
            </w:tcMar>
          </w:tcPr>
          <w:p w14:paraId="24E8CB86" w14:textId="77777777" w:rsidR="000F4A08" w:rsidRPr="00871294" w:rsidRDefault="000F4A08" w:rsidP="003C0864">
            <w:pPr>
              <w:jc w:val="center"/>
              <w:rPr>
                <w:lang w:val="uk-UA"/>
              </w:rPr>
            </w:pPr>
            <w:r w:rsidRPr="00871294">
              <w:rPr>
                <w:sz w:val="20"/>
                <w:szCs w:val="20"/>
                <w:vertAlign w:val="superscript"/>
                <w:lang w:val="uk-UA"/>
              </w:rPr>
              <w:t> </w:t>
            </w:r>
            <w:r w:rsidRPr="00871294">
              <w:rPr>
                <w:lang w:val="uk-UA"/>
              </w:rPr>
              <w:t> Рік</w:t>
            </w:r>
          </w:p>
        </w:tc>
        <w:tc>
          <w:tcPr>
            <w:tcW w:w="2738" w:type="dxa"/>
            <w:tcMar>
              <w:top w:w="0" w:type="dxa"/>
              <w:left w:w="108" w:type="dxa"/>
              <w:bottom w:w="0" w:type="dxa"/>
              <w:right w:w="108" w:type="dxa"/>
            </w:tcMar>
            <w:vAlign w:val="center"/>
          </w:tcPr>
          <w:p w14:paraId="11D498D7" w14:textId="77777777" w:rsidR="000F4A08" w:rsidRPr="00871294" w:rsidRDefault="000F4A08" w:rsidP="003C0864">
            <w:pPr>
              <w:jc w:val="center"/>
              <w:rPr>
                <w:lang w:val="uk-UA"/>
              </w:rPr>
            </w:pPr>
            <w:r w:rsidRPr="00871294">
              <w:rPr>
                <w:lang w:val="uk-UA"/>
              </w:rPr>
              <w:t>Обсяг утворених відходів</w:t>
            </w:r>
            <w:r w:rsidRPr="00871294">
              <w:rPr>
                <w:vertAlign w:val="superscript"/>
                <w:lang w:val="uk-UA"/>
              </w:rPr>
              <w:t>1</w:t>
            </w:r>
          </w:p>
        </w:tc>
        <w:tc>
          <w:tcPr>
            <w:tcW w:w="2739" w:type="dxa"/>
            <w:tcMar>
              <w:top w:w="0" w:type="dxa"/>
              <w:left w:w="108" w:type="dxa"/>
              <w:bottom w:w="0" w:type="dxa"/>
              <w:right w:w="108" w:type="dxa"/>
            </w:tcMar>
            <w:vAlign w:val="center"/>
          </w:tcPr>
          <w:p w14:paraId="23F83CAF" w14:textId="77777777" w:rsidR="000F4A08" w:rsidRPr="00871294" w:rsidRDefault="000F4A08" w:rsidP="003C0864">
            <w:pPr>
              <w:jc w:val="center"/>
              <w:rPr>
                <w:lang w:val="uk-UA"/>
              </w:rPr>
            </w:pPr>
            <w:r w:rsidRPr="00871294">
              <w:rPr>
                <w:lang w:val="uk-UA"/>
              </w:rPr>
              <w:t>Обсяг відновлених відходів</w:t>
            </w:r>
          </w:p>
        </w:tc>
        <w:tc>
          <w:tcPr>
            <w:tcW w:w="2127" w:type="dxa"/>
            <w:tcMar>
              <w:top w:w="0" w:type="dxa"/>
              <w:left w:w="108" w:type="dxa"/>
              <w:bottom w:w="0" w:type="dxa"/>
              <w:right w:w="108" w:type="dxa"/>
            </w:tcMar>
            <w:vAlign w:val="center"/>
          </w:tcPr>
          <w:p w14:paraId="053CD17B" w14:textId="77777777" w:rsidR="000F4A08" w:rsidRPr="00871294" w:rsidRDefault="000F4A08" w:rsidP="003C0864">
            <w:pPr>
              <w:jc w:val="center"/>
              <w:rPr>
                <w:lang w:val="uk-UA"/>
              </w:rPr>
            </w:pPr>
            <w:r w:rsidRPr="00871294">
              <w:rPr>
                <w:lang w:val="uk-UA"/>
              </w:rPr>
              <w:t>Обсяг спалених відходів</w:t>
            </w:r>
          </w:p>
        </w:tc>
        <w:tc>
          <w:tcPr>
            <w:tcW w:w="2185" w:type="dxa"/>
            <w:tcMar>
              <w:top w:w="0" w:type="dxa"/>
              <w:left w:w="108" w:type="dxa"/>
              <w:bottom w:w="0" w:type="dxa"/>
              <w:right w:w="108" w:type="dxa"/>
            </w:tcMar>
            <w:vAlign w:val="center"/>
          </w:tcPr>
          <w:p w14:paraId="093D0F3D" w14:textId="77777777" w:rsidR="000F4A08" w:rsidRPr="00871294" w:rsidRDefault="000F4A08" w:rsidP="003C0864">
            <w:pPr>
              <w:jc w:val="center"/>
              <w:rPr>
                <w:lang w:val="uk-UA"/>
              </w:rPr>
            </w:pPr>
            <w:r w:rsidRPr="00871294">
              <w:rPr>
                <w:lang w:val="uk-UA"/>
              </w:rPr>
              <w:t>Обсяг видалених відходів на полігони</w:t>
            </w:r>
          </w:p>
        </w:tc>
      </w:tr>
      <w:tr w:rsidR="000F4A08" w:rsidRPr="00871294" w14:paraId="642FBFB1" w14:textId="77777777" w:rsidTr="003C0864">
        <w:trPr>
          <w:trHeight w:val="244"/>
          <w:jc w:val="center"/>
        </w:trPr>
        <w:tc>
          <w:tcPr>
            <w:tcW w:w="4056" w:type="dxa"/>
            <w:tcMar>
              <w:top w:w="0" w:type="dxa"/>
              <w:left w:w="108" w:type="dxa"/>
              <w:bottom w:w="0" w:type="dxa"/>
              <w:right w:w="108" w:type="dxa"/>
            </w:tcMar>
            <w:vAlign w:val="bottom"/>
          </w:tcPr>
          <w:p w14:paraId="35D422F5" w14:textId="77777777" w:rsidR="000F4A08" w:rsidRPr="00871294" w:rsidRDefault="000F4A08" w:rsidP="003C0864">
            <w:pPr>
              <w:jc w:val="both"/>
              <w:rPr>
                <w:lang w:val="uk-UA"/>
              </w:rPr>
            </w:pPr>
            <w:r w:rsidRPr="00871294">
              <w:rPr>
                <w:lang w:val="uk-UA"/>
              </w:rPr>
              <w:t>2015</w:t>
            </w:r>
          </w:p>
        </w:tc>
        <w:tc>
          <w:tcPr>
            <w:tcW w:w="2738" w:type="dxa"/>
            <w:tcMar>
              <w:top w:w="0" w:type="dxa"/>
              <w:left w:w="108" w:type="dxa"/>
              <w:bottom w:w="0" w:type="dxa"/>
              <w:right w:w="108" w:type="dxa"/>
            </w:tcMar>
            <w:vAlign w:val="bottom"/>
          </w:tcPr>
          <w:p w14:paraId="264DDF9B" w14:textId="77777777" w:rsidR="000F4A08" w:rsidRPr="00871294" w:rsidRDefault="000F4A08" w:rsidP="003C0864">
            <w:pPr>
              <w:jc w:val="right"/>
              <w:rPr>
                <w:lang w:val="uk-UA"/>
              </w:rPr>
            </w:pPr>
            <w:r w:rsidRPr="00871294">
              <w:rPr>
                <w:lang w:val="uk-UA"/>
              </w:rPr>
              <w:t>867,3</w:t>
            </w:r>
          </w:p>
        </w:tc>
        <w:tc>
          <w:tcPr>
            <w:tcW w:w="2739" w:type="dxa"/>
            <w:tcMar>
              <w:top w:w="0" w:type="dxa"/>
              <w:left w:w="108" w:type="dxa"/>
              <w:bottom w:w="0" w:type="dxa"/>
              <w:right w:w="108" w:type="dxa"/>
            </w:tcMar>
            <w:vAlign w:val="bottom"/>
          </w:tcPr>
          <w:p w14:paraId="1488058B" w14:textId="77777777" w:rsidR="000F4A08" w:rsidRPr="00871294" w:rsidRDefault="000F4A08" w:rsidP="003C0864">
            <w:pPr>
              <w:jc w:val="right"/>
              <w:rPr>
                <w:lang w:val="uk-UA"/>
              </w:rPr>
            </w:pPr>
            <w:r w:rsidRPr="00871294">
              <w:rPr>
                <w:lang w:val="uk-UA"/>
              </w:rPr>
              <w:t>133,5</w:t>
            </w:r>
          </w:p>
        </w:tc>
        <w:tc>
          <w:tcPr>
            <w:tcW w:w="2127" w:type="dxa"/>
            <w:tcMar>
              <w:top w:w="0" w:type="dxa"/>
              <w:left w:w="108" w:type="dxa"/>
              <w:bottom w:w="0" w:type="dxa"/>
              <w:right w:w="108" w:type="dxa"/>
            </w:tcMar>
            <w:vAlign w:val="bottom"/>
          </w:tcPr>
          <w:p w14:paraId="41495CDE" w14:textId="77777777" w:rsidR="000F4A08" w:rsidRPr="00871294" w:rsidRDefault="000F4A08" w:rsidP="003C0864">
            <w:pPr>
              <w:jc w:val="right"/>
              <w:rPr>
                <w:lang w:val="uk-UA"/>
              </w:rPr>
            </w:pPr>
            <w:r w:rsidRPr="00871294">
              <w:rPr>
                <w:lang w:val="uk-UA"/>
              </w:rPr>
              <w:t>11,2</w:t>
            </w:r>
          </w:p>
        </w:tc>
        <w:tc>
          <w:tcPr>
            <w:tcW w:w="2185" w:type="dxa"/>
            <w:tcMar>
              <w:top w:w="0" w:type="dxa"/>
              <w:left w:w="108" w:type="dxa"/>
              <w:bottom w:w="0" w:type="dxa"/>
              <w:right w:w="108" w:type="dxa"/>
            </w:tcMar>
            <w:vAlign w:val="bottom"/>
          </w:tcPr>
          <w:p w14:paraId="367C9368" w14:textId="77777777" w:rsidR="000F4A08" w:rsidRPr="00871294" w:rsidRDefault="000F4A08" w:rsidP="003C0864">
            <w:pPr>
              <w:jc w:val="right"/>
              <w:rPr>
                <w:lang w:val="uk-UA"/>
              </w:rPr>
            </w:pPr>
            <w:r w:rsidRPr="00871294">
              <w:rPr>
                <w:lang w:val="uk-UA"/>
              </w:rPr>
              <w:t>376,2</w:t>
            </w:r>
          </w:p>
        </w:tc>
      </w:tr>
      <w:tr w:rsidR="000F4A08" w:rsidRPr="00871294" w14:paraId="68AD7E82" w14:textId="77777777" w:rsidTr="003C0864">
        <w:trPr>
          <w:trHeight w:val="244"/>
          <w:jc w:val="center"/>
        </w:trPr>
        <w:tc>
          <w:tcPr>
            <w:tcW w:w="4056" w:type="dxa"/>
            <w:tcMar>
              <w:top w:w="0" w:type="dxa"/>
              <w:left w:w="108" w:type="dxa"/>
              <w:bottom w:w="0" w:type="dxa"/>
              <w:right w:w="108" w:type="dxa"/>
            </w:tcMar>
            <w:vAlign w:val="bottom"/>
          </w:tcPr>
          <w:p w14:paraId="16D9CB03" w14:textId="77777777" w:rsidR="000F4A08" w:rsidRPr="00871294" w:rsidRDefault="000F4A08" w:rsidP="003C0864">
            <w:pPr>
              <w:ind w:left="142"/>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3C4DE02C" w14:textId="77777777" w:rsidR="000F4A08" w:rsidRPr="00871294" w:rsidRDefault="000F4A08" w:rsidP="003C0864">
            <w:pPr>
              <w:jc w:val="right"/>
              <w:rPr>
                <w:lang w:val="uk-UA"/>
              </w:rPr>
            </w:pPr>
            <w:r w:rsidRPr="00871294">
              <w:rPr>
                <w:lang w:val="uk-UA"/>
              </w:rPr>
              <w:t>0,7</w:t>
            </w:r>
          </w:p>
        </w:tc>
        <w:tc>
          <w:tcPr>
            <w:tcW w:w="2739" w:type="dxa"/>
            <w:tcMar>
              <w:top w:w="0" w:type="dxa"/>
              <w:left w:w="108" w:type="dxa"/>
              <w:bottom w:w="0" w:type="dxa"/>
              <w:right w:w="108" w:type="dxa"/>
            </w:tcMar>
            <w:vAlign w:val="bottom"/>
          </w:tcPr>
          <w:p w14:paraId="129DC6AA" w14:textId="77777777" w:rsidR="000F4A08" w:rsidRPr="00871294" w:rsidRDefault="000F4A08" w:rsidP="003C0864">
            <w:pPr>
              <w:jc w:val="right"/>
              <w:rPr>
                <w:lang w:val="uk-UA"/>
              </w:rPr>
            </w:pPr>
            <w:r w:rsidRPr="00871294">
              <w:rPr>
                <w:lang w:val="uk-UA"/>
              </w:rPr>
              <w:t>0,1</w:t>
            </w:r>
          </w:p>
        </w:tc>
        <w:tc>
          <w:tcPr>
            <w:tcW w:w="2127" w:type="dxa"/>
            <w:tcMar>
              <w:top w:w="0" w:type="dxa"/>
              <w:left w:w="108" w:type="dxa"/>
              <w:bottom w:w="0" w:type="dxa"/>
              <w:right w:w="108" w:type="dxa"/>
            </w:tcMar>
            <w:vAlign w:val="bottom"/>
          </w:tcPr>
          <w:p w14:paraId="49DB1098" w14:textId="77777777" w:rsidR="000F4A08" w:rsidRPr="00871294" w:rsidRDefault="000F4A08" w:rsidP="003C0864">
            <w:pPr>
              <w:jc w:val="right"/>
              <w:rPr>
                <w:lang w:val="uk-UA"/>
              </w:rPr>
            </w:pPr>
            <w:r w:rsidRPr="00871294">
              <w:rPr>
                <w:lang w:val="uk-UA"/>
              </w:rPr>
              <w:t>0,0</w:t>
            </w:r>
          </w:p>
        </w:tc>
        <w:tc>
          <w:tcPr>
            <w:tcW w:w="2185" w:type="dxa"/>
            <w:tcMar>
              <w:top w:w="0" w:type="dxa"/>
              <w:left w:w="108" w:type="dxa"/>
              <w:bottom w:w="0" w:type="dxa"/>
              <w:right w:w="108" w:type="dxa"/>
            </w:tcMar>
            <w:vAlign w:val="bottom"/>
          </w:tcPr>
          <w:p w14:paraId="741870D5" w14:textId="77777777" w:rsidR="000F4A08" w:rsidRPr="00871294" w:rsidRDefault="000F4A08" w:rsidP="003C0864">
            <w:pPr>
              <w:jc w:val="right"/>
              <w:rPr>
                <w:lang w:val="uk-UA"/>
              </w:rPr>
            </w:pPr>
            <w:r w:rsidRPr="00871294">
              <w:rPr>
                <w:lang w:val="uk-UA"/>
              </w:rPr>
              <w:t>0,1</w:t>
            </w:r>
          </w:p>
        </w:tc>
      </w:tr>
      <w:tr w:rsidR="000F4A08" w:rsidRPr="00871294" w14:paraId="408C50C6" w14:textId="77777777" w:rsidTr="003C0864">
        <w:trPr>
          <w:trHeight w:val="244"/>
          <w:jc w:val="center"/>
        </w:trPr>
        <w:tc>
          <w:tcPr>
            <w:tcW w:w="4056" w:type="dxa"/>
            <w:tcMar>
              <w:top w:w="0" w:type="dxa"/>
              <w:left w:w="108" w:type="dxa"/>
              <w:bottom w:w="0" w:type="dxa"/>
              <w:right w:w="108" w:type="dxa"/>
            </w:tcMar>
            <w:vAlign w:val="bottom"/>
          </w:tcPr>
          <w:p w14:paraId="62DB270D" w14:textId="77777777" w:rsidR="000F4A08" w:rsidRPr="00871294" w:rsidRDefault="000F4A08" w:rsidP="003C0864">
            <w:pPr>
              <w:jc w:val="both"/>
              <w:rPr>
                <w:lang w:val="uk-UA"/>
              </w:rPr>
            </w:pPr>
            <w:r w:rsidRPr="00871294">
              <w:rPr>
                <w:lang w:val="uk-UA"/>
              </w:rPr>
              <w:t>2016</w:t>
            </w:r>
          </w:p>
        </w:tc>
        <w:tc>
          <w:tcPr>
            <w:tcW w:w="2738" w:type="dxa"/>
            <w:tcMar>
              <w:top w:w="0" w:type="dxa"/>
              <w:left w:w="108" w:type="dxa"/>
              <w:bottom w:w="0" w:type="dxa"/>
              <w:right w:w="108" w:type="dxa"/>
            </w:tcMar>
            <w:vAlign w:val="bottom"/>
          </w:tcPr>
          <w:p w14:paraId="0C761829" w14:textId="77777777" w:rsidR="000F4A08" w:rsidRPr="00871294" w:rsidRDefault="000F4A08" w:rsidP="003C0864">
            <w:pPr>
              <w:jc w:val="right"/>
              <w:rPr>
                <w:lang w:val="uk-UA"/>
              </w:rPr>
            </w:pPr>
            <w:r w:rsidRPr="00871294">
              <w:rPr>
                <w:lang w:val="uk-UA"/>
              </w:rPr>
              <w:t>720,6</w:t>
            </w:r>
          </w:p>
        </w:tc>
        <w:tc>
          <w:tcPr>
            <w:tcW w:w="2739" w:type="dxa"/>
            <w:tcMar>
              <w:top w:w="0" w:type="dxa"/>
              <w:left w:w="108" w:type="dxa"/>
              <w:bottom w:w="0" w:type="dxa"/>
              <w:right w:w="108" w:type="dxa"/>
            </w:tcMar>
            <w:vAlign w:val="bottom"/>
          </w:tcPr>
          <w:p w14:paraId="298988BB" w14:textId="77777777" w:rsidR="000F4A08" w:rsidRPr="00871294" w:rsidRDefault="000F4A08" w:rsidP="003C0864">
            <w:pPr>
              <w:jc w:val="right"/>
              <w:rPr>
                <w:lang w:val="uk-UA"/>
              </w:rPr>
            </w:pPr>
            <w:r w:rsidRPr="00871294">
              <w:rPr>
                <w:lang w:val="uk-UA"/>
              </w:rPr>
              <w:t>104,3</w:t>
            </w:r>
          </w:p>
        </w:tc>
        <w:tc>
          <w:tcPr>
            <w:tcW w:w="2127" w:type="dxa"/>
            <w:tcMar>
              <w:top w:w="0" w:type="dxa"/>
              <w:left w:w="108" w:type="dxa"/>
              <w:bottom w:w="0" w:type="dxa"/>
              <w:right w:w="108" w:type="dxa"/>
            </w:tcMar>
            <w:vAlign w:val="bottom"/>
          </w:tcPr>
          <w:p w14:paraId="1C4F2B61" w14:textId="77777777" w:rsidR="000F4A08" w:rsidRPr="00871294" w:rsidRDefault="000F4A08" w:rsidP="003C0864">
            <w:pPr>
              <w:jc w:val="right"/>
              <w:rPr>
                <w:lang w:val="uk-UA"/>
              </w:rPr>
            </w:pPr>
            <w:r w:rsidRPr="00871294">
              <w:rPr>
                <w:lang w:val="uk-UA"/>
              </w:rPr>
              <w:t>15,6</w:t>
            </w:r>
          </w:p>
        </w:tc>
        <w:tc>
          <w:tcPr>
            <w:tcW w:w="2185" w:type="dxa"/>
            <w:tcMar>
              <w:top w:w="0" w:type="dxa"/>
              <w:left w:w="108" w:type="dxa"/>
              <w:bottom w:w="0" w:type="dxa"/>
              <w:right w:w="108" w:type="dxa"/>
            </w:tcMar>
            <w:vAlign w:val="bottom"/>
          </w:tcPr>
          <w:p w14:paraId="243FD99E" w14:textId="77777777" w:rsidR="000F4A08" w:rsidRPr="00871294" w:rsidRDefault="000F4A08" w:rsidP="003C0864">
            <w:pPr>
              <w:jc w:val="right"/>
              <w:rPr>
                <w:lang w:val="uk-UA"/>
              </w:rPr>
            </w:pPr>
            <w:r w:rsidRPr="00871294">
              <w:rPr>
                <w:lang w:val="uk-UA"/>
              </w:rPr>
              <w:t>418,4</w:t>
            </w:r>
          </w:p>
        </w:tc>
      </w:tr>
      <w:tr w:rsidR="000F4A08" w:rsidRPr="00871294" w14:paraId="7CC3C291" w14:textId="77777777" w:rsidTr="003C0864">
        <w:trPr>
          <w:trHeight w:val="244"/>
          <w:jc w:val="center"/>
        </w:trPr>
        <w:tc>
          <w:tcPr>
            <w:tcW w:w="4056" w:type="dxa"/>
            <w:tcMar>
              <w:top w:w="0" w:type="dxa"/>
              <w:left w:w="108" w:type="dxa"/>
              <w:bottom w:w="0" w:type="dxa"/>
              <w:right w:w="108" w:type="dxa"/>
            </w:tcMar>
            <w:vAlign w:val="bottom"/>
          </w:tcPr>
          <w:p w14:paraId="6203959E" w14:textId="77777777" w:rsidR="000F4A08" w:rsidRPr="00871294" w:rsidRDefault="000F4A08" w:rsidP="003C0864">
            <w:pPr>
              <w:ind w:left="142"/>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3E8FB87F" w14:textId="77777777" w:rsidR="000F4A08" w:rsidRPr="00871294" w:rsidRDefault="000F4A08" w:rsidP="003C0864">
            <w:pPr>
              <w:jc w:val="right"/>
              <w:rPr>
                <w:lang w:val="uk-UA"/>
              </w:rPr>
            </w:pPr>
            <w:r w:rsidRPr="00871294">
              <w:rPr>
                <w:lang w:val="uk-UA"/>
              </w:rPr>
              <w:t>1,0</w:t>
            </w:r>
          </w:p>
        </w:tc>
        <w:tc>
          <w:tcPr>
            <w:tcW w:w="2739" w:type="dxa"/>
            <w:tcMar>
              <w:top w:w="0" w:type="dxa"/>
              <w:left w:w="108" w:type="dxa"/>
              <w:bottom w:w="0" w:type="dxa"/>
              <w:right w:w="108" w:type="dxa"/>
            </w:tcMar>
            <w:vAlign w:val="bottom"/>
          </w:tcPr>
          <w:p w14:paraId="2AA5C1C5" w14:textId="77777777" w:rsidR="000F4A08" w:rsidRPr="00871294" w:rsidRDefault="000F4A08" w:rsidP="003C0864">
            <w:pPr>
              <w:jc w:val="right"/>
              <w:rPr>
                <w:lang w:val="uk-UA"/>
              </w:rPr>
            </w:pPr>
            <w:r w:rsidRPr="00871294">
              <w:rPr>
                <w:lang w:val="uk-UA"/>
              </w:rPr>
              <w:t>0,4</w:t>
            </w:r>
          </w:p>
        </w:tc>
        <w:tc>
          <w:tcPr>
            <w:tcW w:w="2127" w:type="dxa"/>
            <w:tcMar>
              <w:top w:w="0" w:type="dxa"/>
              <w:left w:w="108" w:type="dxa"/>
              <w:bottom w:w="0" w:type="dxa"/>
              <w:right w:w="108" w:type="dxa"/>
            </w:tcMar>
            <w:vAlign w:val="bottom"/>
          </w:tcPr>
          <w:p w14:paraId="3407700B" w14:textId="77777777" w:rsidR="000F4A08" w:rsidRPr="00871294" w:rsidRDefault="000F4A08" w:rsidP="003C0864">
            <w:pPr>
              <w:jc w:val="right"/>
              <w:rPr>
                <w:lang w:val="uk-UA"/>
              </w:rPr>
            </w:pPr>
            <w:r w:rsidRPr="00871294">
              <w:rPr>
                <w:lang w:val="uk-UA"/>
              </w:rPr>
              <w:t>0,0</w:t>
            </w:r>
          </w:p>
        </w:tc>
        <w:tc>
          <w:tcPr>
            <w:tcW w:w="2185" w:type="dxa"/>
            <w:tcMar>
              <w:top w:w="0" w:type="dxa"/>
              <w:left w:w="108" w:type="dxa"/>
              <w:bottom w:w="0" w:type="dxa"/>
              <w:right w:w="108" w:type="dxa"/>
            </w:tcMar>
            <w:vAlign w:val="bottom"/>
          </w:tcPr>
          <w:p w14:paraId="1C6228CB" w14:textId="77777777" w:rsidR="000F4A08" w:rsidRPr="00871294" w:rsidRDefault="000F4A08" w:rsidP="003C0864">
            <w:pPr>
              <w:jc w:val="right"/>
              <w:rPr>
                <w:lang w:val="uk-UA"/>
              </w:rPr>
            </w:pPr>
            <w:r w:rsidRPr="00871294">
              <w:rPr>
                <w:lang w:val="uk-UA"/>
              </w:rPr>
              <w:t>0,1</w:t>
            </w:r>
          </w:p>
        </w:tc>
      </w:tr>
      <w:tr w:rsidR="000F4A08" w:rsidRPr="00871294" w14:paraId="25ECCCD6" w14:textId="77777777" w:rsidTr="003C0864">
        <w:trPr>
          <w:trHeight w:val="244"/>
          <w:jc w:val="center"/>
        </w:trPr>
        <w:tc>
          <w:tcPr>
            <w:tcW w:w="4056" w:type="dxa"/>
            <w:tcMar>
              <w:top w:w="0" w:type="dxa"/>
              <w:left w:w="108" w:type="dxa"/>
              <w:bottom w:w="0" w:type="dxa"/>
              <w:right w:w="108" w:type="dxa"/>
            </w:tcMar>
            <w:vAlign w:val="bottom"/>
          </w:tcPr>
          <w:p w14:paraId="7D0C382C" w14:textId="77777777" w:rsidR="000F4A08" w:rsidRPr="00871294" w:rsidRDefault="000F4A08" w:rsidP="003C0864">
            <w:pPr>
              <w:rPr>
                <w:lang w:val="uk-UA"/>
              </w:rPr>
            </w:pPr>
            <w:r w:rsidRPr="00871294">
              <w:rPr>
                <w:lang w:val="uk-UA"/>
              </w:rPr>
              <w:t>2017</w:t>
            </w:r>
          </w:p>
        </w:tc>
        <w:tc>
          <w:tcPr>
            <w:tcW w:w="2738" w:type="dxa"/>
            <w:tcMar>
              <w:top w:w="0" w:type="dxa"/>
              <w:left w:w="108" w:type="dxa"/>
              <w:bottom w:w="0" w:type="dxa"/>
              <w:right w:w="108" w:type="dxa"/>
            </w:tcMar>
            <w:vAlign w:val="bottom"/>
          </w:tcPr>
          <w:p w14:paraId="58D3E7CB" w14:textId="77777777" w:rsidR="000F4A08" w:rsidRPr="00871294" w:rsidRDefault="000F4A08" w:rsidP="003C0864">
            <w:pPr>
              <w:jc w:val="right"/>
              <w:rPr>
                <w:lang w:val="uk-UA"/>
              </w:rPr>
            </w:pPr>
            <w:r w:rsidRPr="00871294">
              <w:rPr>
                <w:lang w:val="uk-UA"/>
              </w:rPr>
              <w:t>732,7</w:t>
            </w:r>
          </w:p>
        </w:tc>
        <w:tc>
          <w:tcPr>
            <w:tcW w:w="2739" w:type="dxa"/>
            <w:tcMar>
              <w:top w:w="0" w:type="dxa"/>
              <w:left w:w="108" w:type="dxa"/>
              <w:bottom w:w="0" w:type="dxa"/>
              <w:right w:w="108" w:type="dxa"/>
            </w:tcMar>
            <w:vAlign w:val="bottom"/>
          </w:tcPr>
          <w:p w14:paraId="547041AB" w14:textId="77777777" w:rsidR="000F4A08" w:rsidRPr="00871294" w:rsidRDefault="000F4A08" w:rsidP="003C0864">
            <w:pPr>
              <w:jc w:val="right"/>
              <w:rPr>
                <w:lang w:val="uk-UA"/>
              </w:rPr>
            </w:pPr>
            <w:r w:rsidRPr="00871294">
              <w:rPr>
                <w:lang w:val="uk-UA"/>
              </w:rPr>
              <w:t>130,6</w:t>
            </w:r>
          </w:p>
        </w:tc>
        <w:tc>
          <w:tcPr>
            <w:tcW w:w="2127" w:type="dxa"/>
            <w:tcMar>
              <w:top w:w="0" w:type="dxa"/>
              <w:left w:w="108" w:type="dxa"/>
              <w:bottom w:w="0" w:type="dxa"/>
              <w:right w:w="108" w:type="dxa"/>
            </w:tcMar>
            <w:vAlign w:val="bottom"/>
          </w:tcPr>
          <w:p w14:paraId="71941EAD" w14:textId="77777777" w:rsidR="000F4A08" w:rsidRPr="00871294" w:rsidRDefault="000F4A08" w:rsidP="003C0864">
            <w:pPr>
              <w:jc w:val="right"/>
              <w:rPr>
                <w:lang w:val="uk-UA"/>
              </w:rPr>
            </w:pPr>
            <w:r w:rsidRPr="00871294">
              <w:rPr>
                <w:lang w:val="uk-UA"/>
              </w:rPr>
              <w:t>11,7</w:t>
            </w:r>
          </w:p>
        </w:tc>
        <w:tc>
          <w:tcPr>
            <w:tcW w:w="2185" w:type="dxa"/>
            <w:tcMar>
              <w:top w:w="0" w:type="dxa"/>
              <w:left w:w="108" w:type="dxa"/>
              <w:bottom w:w="0" w:type="dxa"/>
              <w:right w:w="108" w:type="dxa"/>
            </w:tcMar>
            <w:vAlign w:val="bottom"/>
          </w:tcPr>
          <w:p w14:paraId="5A69BFB8" w14:textId="77777777" w:rsidR="000F4A08" w:rsidRPr="00871294" w:rsidRDefault="000F4A08" w:rsidP="003C0864">
            <w:pPr>
              <w:jc w:val="right"/>
              <w:rPr>
                <w:lang w:val="uk-UA"/>
              </w:rPr>
            </w:pPr>
            <w:r w:rsidRPr="00871294">
              <w:rPr>
                <w:lang w:val="uk-UA"/>
              </w:rPr>
              <w:t>289,1</w:t>
            </w:r>
          </w:p>
        </w:tc>
      </w:tr>
      <w:tr w:rsidR="000F4A08" w:rsidRPr="00871294" w14:paraId="3A17AE1E" w14:textId="77777777" w:rsidTr="003C0864">
        <w:trPr>
          <w:trHeight w:val="244"/>
          <w:jc w:val="center"/>
        </w:trPr>
        <w:tc>
          <w:tcPr>
            <w:tcW w:w="4056" w:type="dxa"/>
            <w:tcMar>
              <w:top w:w="0" w:type="dxa"/>
              <w:left w:w="108" w:type="dxa"/>
              <w:bottom w:w="0" w:type="dxa"/>
              <w:right w:w="108" w:type="dxa"/>
            </w:tcMar>
            <w:vAlign w:val="bottom"/>
          </w:tcPr>
          <w:p w14:paraId="087B032A"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7235186E" w14:textId="77777777" w:rsidR="000F4A08" w:rsidRPr="00871294" w:rsidRDefault="000F4A08" w:rsidP="003C0864">
            <w:pPr>
              <w:jc w:val="right"/>
              <w:rPr>
                <w:lang w:val="uk-UA"/>
              </w:rPr>
            </w:pPr>
            <w:r w:rsidRPr="00871294">
              <w:rPr>
                <w:lang w:val="uk-UA"/>
              </w:rPr>
              <w:t>0,7</w:t>
            </w:r>
          </w:p>
        </w:tc>
        <w:tc>
          <w:tcPr>
            <w:tcW w:w="2739" w:type="dxa"/>
            <w:tcMar>
              <w:top w:w="0" w:type="dxa"/>
              <w:left w:w="108" w:type="dxa"/>
              <w:bottom w:w="0" w:type="dxa"/>
              <w:right w:w="108" w:type="dxa"/>
            </w:tcMar>
            <w:vAlign w:val="bottom"/>
          </w:tcPr>
          <w:p w14:paraId="79F71A4F" w14:textId="77777777" w:rsidR="000F4A08" w:rsidRPr="00871294" w:rsidRDefault="000F4A08" w:rsidP="003C0864">
            <w:pPr>
              <w:jc w:val="right"/>
              <w:rPr>
                <w:lang w:val="uk-UA"/>
              </w:rPr>
            </w:pPr>
            <w:r w:rsidRPr="00871294">
              <w:rPr>
                <w:lang w:val="uk-UA"/>
              </w:rPr>
              <w:t>0,2</w:t>
            </w:r>
          </w:p>
        </w:tc>
        <w:tc>
          <w:tcPr>
            <w:tcW w:w="2127" w:type="dxa"/>
            <w:tcMar>
              <w:top w:w="0" w:type="dxa"/>
              <w:left w:w="108" w:type="dxa"/>
              <w:bottom w:w="0" w:type="dxa"/>
              <w:right w:w="108" w:type="dxa"/>
            </w:tcMar>
            <w:vAlign w:val="bottom"/>
          </w:tcPr>
          <w:p w14:paraId="17B94DB3"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3AE68F63" w14:textId="77777777" w:rsidR="000F4A08" w:rsidRPr="00871294" w:rsidRDefault="000F4A08" w:rsidP="003C0864">
            <w:pPr>
              <w:jc w:val="right"/>
              <w:rPr>
                <w:lang w:val="uk-UA"/>
              </w:rPr>
            </w:pPr>
            <w:r w:rsidRPr="00871294">
              <w:rPr>
                <w:lang w:val="uk-UA"/>
              </w:rPr>
              <w:t>0,2</w:t>
            </w:r>
          </w:p>
        </w:tc>
      </w:tr>
      <w:tr w:rsidR="000F4A08" w:rsidRPr="00871294" w14:paraId="50F30F93" w14:textId="77777777" w:rsidTr="003C0864">
        <w:trPr>
          <w:trHeight w:val="244"/>
          <w:jc w:val="center"/>
        </w:trPr>
        <w:tc>
          <w:tcPr>
            <w:tcW w:w="4056" w:type="dxa"/>
            <w:tcMar>
              <w:top w:w="0" w:type="dxa"/>
              <w:left w:w="108" w:type="dxa"/>
              <w:bottom w:w="0" w:type="dxa"/>
              <w:right w:w="108" w:type="dxa"/>
            </w:tcMar>
            <w:vAlign w:val="bottom"/>
          </w:tcPr>
          <w:p w14:paraId="397F96FB" w14:textId="77777777" w:rsidR="000F4A08" w:rsidRPr="00871294" w:rsidRDefault="000F4A08" w:rsidP="003C0864">
            <w:pPr>
              <w:rPr>
                <w:lang w:val="uk-UA"/>
              </w:rPr>
            </w:pPr>
            <w:r w:rsidRPr="00871294">
              <w:rPr>
                <w:lang w:val="uk-UA"/>
              </w:rPr>
              <w:t>2018</w:t>
            </w:r>
          </w:p>
        </w:tc>
        <w:tc>
          <w:tcPr>
            <w:tcW w:w="2738" w:type="dxa"/>
            <w:tcMar>
              <w:top w:w="0" w:type="dxa"/>
              <w:left w:w="108" w:type="dxa"/>
              <w:bottom w:w="0" w:type="dxa"/>
              <w:right w:w="108" w:type="dxa"/>
            </w:tcMar>
            <w:vAlign w:val="bottom"/>
          </w:tcPr>
          <w:p w14:paraId="6ECFEC1B" w14:textId="77777777" w:rsidR="000F4A08" w:rsidRPr="00871294" w:rsidRDefault="000F4A08" w:rsidP="003C0864">
            <w:pPr>
              <w:jc w:val="right"/>
              <w:rPr>
                <w:lang w:val="uk-UA"/>
              </w:rPr>
            </w:pPr>
            <w:r w:rsidRPr="00871294">
              <w:rPr>
                <w:lang w:val="uk-UA"/>
              </w:rPr>
              <w:t>717,4</w:t>
            </w:r>
          </w:p>
        </w:tc>
        <w:tc>
          <w:tcPr>
            <w:tcW w:w="2739" w:type="dxa"/>
            <w:tcMar>
              <w:top w:w="0" w:type="dxa"/>
              <w:left w:w="108" w:type="dxa"/>
              <w:bottom w:w="0" w:type="dxa"/>
              <w:right w:w="108" w:type="dxa"/>
            </w:tcMar>
            <w:vAlign w:val="bottom"/>
          </w:tcPr>
          <w:p w14:paraId="39A1A83E" w14:textId="77777777" w:rsidR="000F4A08" w:rsidRPr="00871294" w:rsidRDefault="000F4A08" w:rsidP="003C0864">
            <w:pPr>
              <w:jc w:val="right"/>
              <w:rPr>
                <w:lang w:val="uk-UA"/>
              </w:rPr>
            </w:pPr>
            <w:r w:rsidRPr="00871294">
              <w:rPr>
                <w:lang w:val="uk-UA"/>
              </w:rPr>
              <w:t>109,8</w:t>
            </w:r>
          </w:p>
        </w:tc>
        <w:tc>
          <w:tcPr>
            <w:tcW w:w="2127" w:type="dxa"/>
            <w:tcMar>
              <w:top w:w="0" w:type="dxa"/>
              <w:left w:w="108" w:type="dxa"/>
              <w:bottom w:w="0" w:type="dxa"/>
              <w:right w:w="108" w:type="dxa"/>
            </w:tcMar>
            <w:vAlign w:val="bottom"/>
          </w:tcPr>
          <w:p w14:paraId="09C023AD" w14:textId="77777777" w:rsidR="000F4A08" w:rsidRPr="00871294" w:rsidRDefault="000F4A08" w:rsidP="003C0864">
            <w:pPr>
              <w:jc w:val="right"/>
              <w:rPr>
                <w:lang w:val="uk-UA"/>
              </w:rPr>
            </w:pPr>
            <w:r w:rsidRPr="00871294">
              <w:rPr>
                <w:lang w:val="uk-UA"/>
              </w:rPr>
              <w:t>14,0</w:t>
            </w:r>
          </w:p>
        </w:tc>
        <w:tc>
          <w:tcPr>
            <w:tcW w:w="2185" w:type="dxa"/>
            <w:tcMar>
              <w:top w:w="0" w:type="dxa"/>
              <w:left w:w="108" w:type="dxa"/>
              <w:bottom w:w="0" w:type="dxa"/>
              <w:right w:w="108" w:type="dxa"/>
            </w:tcMar>
            <w:vAlign w:val="bottom"/>
          </w:tcPr>
          <w:p w14:paraId="2B254C76" w14:textId="77777777" w:rsidR="000F4A08" w:rsidRPr="00871294" w:rsidRDefault="000F4A08" w:rsidP="003C0864">
            <w:pPr>
              <w:jc w:val="right"/>
              <w:rPr>
                <w:lang w:val="uk-UA"/>
              </w:rPr>
            </w:pPr>
            <w:r w:rsidRPr="00871294">
              <w:rPr>
                <w:lang w:val="uk-UA"/>
              </w:rPr>
              <w:t>291,4</w:t>
            </w:r>
          </w:p>
        </w:tc>
      </w:tr>
      <w:tr w:rsidR="000F4A08" w:rsidRPr="00871294" w14:paraId="5A94E23C" w14:textId="77777777" w:rsidTr="003C0864">
        <w:trPr>
          <w:trHeight w:val="244"/>
          <w:jc w:val="center"/>
        </w:trPr>
        <w:tc>
          <w:tcPr>
            <w:tcW w:w="4056" w:type="dxa"/>
            <w:tcMar>
              <w:top w:w="0" w:type="dxa"/>
              <w:left w:w="108" w:type="dxa"/>
              <w:bottom w:w="0" w:type="dxa"/>
              <w:right w:w="108" w:type="dxa"/>
            </w:tcMar>
            <w:vAlign w:val="bottom"/>
          </w:tcPr>
          <w:p w14:paraId="17A969E6"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59505AD2" w14:textId="77777777" w:rsidR="000F4A08" w:rsidRPr="00871294" w:rsidRDefault="000F4A08" w:rsidP="003C0864">
            <w:pPr>
              <w:jc w:val="right"/>
              <w:rPr>
                <w:lang w:val="uk-UA"/>
              </w:rPr>
            </w:pPr>
            <w:r w:rsidRPr="00871294">
              <w:rPr>
                <w:lang w:val="uk-UA"/>
              </w:rPr>
              <w:t>0,8</w:t>
            </w:r>
          </w:p>
        </w:tc>
        <w:tc>
          <w:tcPr>
            <w:tcW w:w="2739" w:type="dxa"/>
            <w:tcMar>
              <w:top w:w="0" w:type="dxa"/>
              <w:left w:w="108" w:type="dxa"/>
              <w:bottom w:w="0" w:type="dxa"/>
              <w:right w:w="108" w:type="dxa"/>
            </w:tcMar>
            <w:vAlign w:val="bottom"/>
          </w:tcPr>
          <w:p w14:paraId="7AB901F4" w14:textId="77777777" w:rsidR="000F4A08" w:rsidRPr="00871294" w:rsidRDefault="000F4A08" w:rsidP="003C0864">
            <w:pPr>
              <w:jc w:val="right"/>
              <w:rPr>
                <w:lang w:val="uk-UA"/>
              </w:rPr>
            </w:pPr>
            <w:r w:rsidRPr="00871294">
              <w:rPr>
                <w:lang w:val="uk-UA"/>
              </w:rPr>
              <w:t>0,2</w:t>
            </w:r>
          </w:p>
        </w:tc>
        <w:tc>
          <w:tcPr>
            <w:tcW w:w="2127" w:type="dxa"/>
            <w:tcMar>
              <w:top w:w="0" w:type="dxa"/>
              <w:left w:w="108" w:type="dxa"/>
              <w:bottom w:w="0" w:type="dxa"/>
              <w:right w:w="108" w:type="dxa"/>
            </w:tcMar>
            <w:vAlign w:val="bottom"/>
          </w:tcPr>
          <w:p w14:paraId="268CDB6A"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04CA2909" w14:textId="77777777" w:rsidR="000F4A08" w:rsidRPr="00871294" w:rsidRDefault="000F4A08" w:rsidP="003C0864">
            <w:pPr>
              <w:jc w:val="right"/>
              <w:rPr>
                <w:lang w:val="uk-UA"/>
              </w:rPr>
            </w:pPr>
            <w:r w:rsidRPr="00871294">
              <w:rPr>
                <w:lang w:val="uk-UA"/>
              </w:rPr>
              <w:t>0,2</w:t>
            </w:r>
          </w:p>
        </w:tc>
      </w:tr>
      <w:tr w:rsidR="000F4A08" w:rsidRPr="00871294" w14:paraId="4F3D8AED" w14:textId="77777777" w:rsidTr="003C0864">
        <w:trPr>
          <w:trHeight w:val="244"/>
          <w:jc w:val="center"/>
        </w:trPr>
        <w:tc>
          <w:tcPr>
            <w:tcW w:w="4056" w:type="dxa"/>
            <w:tcMar>
              <w:top w:w="0" w:type="dxa"/>
              <w:left w:w="108" w:type="dxa"/>
              <w:bottom w:w="0" w:type="dxa"/>
              <w:right w:w="108" w:type="dxa"/>
            </w:tcMar>
            <w:vAlign w:val="bottom"/>
          </w:tcPr>
          <w:p w14:paraId="1CB7F8D5" w14:textId="77777777" w:rsidR="000F4A08" w:rsidRPr="00871294" w:rsidRDefault="000F4A08" w:rsidP="003C0864">
            <w:pPr>
              <w:rPr>
                <w:lang w:val="uk-UA"/>
              </w:rPr>
            </w:pPr>
            <w:r w:rsidRPr="00871294">
              <w:rPr>
                <w:lang w:val="uk-UA"/>
              </w:rPr>
              <w:t>2019</w:t>
            </w:r>
          </w:p>
        </w:tc>
        <w:tc>
          <w:tcPr>
            <w:tcW w:w="2738" w:type="dxa"/>
            <w:tcMar>
              <w:top w:w="0" w:type="dxa"/>
              <w:left w:w="108" w:type="dxa"/>
              <w:bottom w:w="0" w:type="dxa"/>
              <w:right w:w="108" w:type="dxa"/>
            </w:tcMar>
            <w:vAlign w:val="bottom"/>
          </w:tcPr>
          <w:p w14:paraId="58D1BF78" w14:textId="77777777" w:rsidR="000F4A08" w:rsidRPr="00871294" w:rsidRDefault="000F4A08" w:rsidP="003C0864">
            <w:pPr>
              <w:jc w:val="right"/>
              <w:rPr>
                <w:lang w:val="uk-UA"/>
              </w:rPr>
            </w:pPr>
            <w:r w:rsidRPr="00871294">
              <w:rPr>
                <w:lang w:val="uk-UA"/>
              </w:rPr>
              <w:t>695,9</w:t>
            </w:r>
          </w:p>
        </w:tc>
        <w:tc>
          <w:tcPr>
            <w:tcW w:w="2739" w:type="dxa"/>
            <w:tcMar>
              <w:top w:w="0" w:type="dxa"/>
              <w:left w:w="108" w:type="dxa"/>
              <w:bottom w:w="0" w:type="dxa"/>
              <w:right w:w="108" w:type="dxa"/>
            </w:tcMar>
            <w:vAlign w:val="bottom"/>
          </w:tcPr>
          <w:p w14:paraId="01AB525D" w14:textId="77777777" w:rsidR="000F4A08" w:rsidRPr="00871294" w:rsidRDefault="000F4A08" w:rsidP="003C0864">
            <w:pPr>
              <w:jc w:val="right"/>
              <w:rPr>
                <w:lang w:val="uk-UA"/>
              </w:rPr>
            </w:pPr>
            <w:r w:rsidRPr="00871294">
              <w:rPr>
                <w:lang w:val="uk-UA"/>
              </w:rPr>
              <w:t>69,1</w:t>
            </w:r>
          </w:p>
        </w:tc>
        <w:tc>
          <w:tcPr>
            <w:tcW w:w="2127" w:type="dxa"/>
            <w:tcMar>
              <w:top w:w="0" w:type="dxa"/>
              <w:left w:w="108" w:type="dxa"/>
              <w:bottom w:w="0" w:type="dxa"/>
              <w:right w:w="108" w:type="dxa"/>
            </w:tcMar>
            <w:vAlign w:val="bottom"/>
          </w:tcPr>
          <w:p w14:paraId="24835F40" w14:textId="77777777" w:rsidR="000F4A08" w:rsidRPr="00871294" w:rsidRDefault="000F4A08" w:rsidP="003C0864">
            <w:pPr>
              <w:jc w:val="right"/>
              <w:rPr>
                <w:lang w:val="uk-UA"/>
              </w:rPr>
            </w:pPr>
            <w:r w:rsidRPr="00871294">
              <w:rPr>
                <w:lang w:val="uk-UA"/>
              </w:rPr>
              <w:t>14,6</w:t>
            </w:r>
          </w:p>
        </w:tc>
        <w:tc>
          <w:tcPr>
            <w:tcW w:w="2185" w:type="dxa"/>
            <w:tcMar>
              <w:top w:w="0" w:type="dxa"/>
              <w:left w:w="108" w:type="dxa"/>
              <w:bottom w:w="0" w:type="dxa"/>
              <w:right w:w="108" w:type="dxa"/>
            </w:tcMar>
            <w:vAlign w:val="bottom"/>
          </w:tcPr>
          <w:p w14:paraId="5EE9ED32" w14:textId="77777777" w:rsidR="000F4A08" w:rsidRPr="00871294" w:rsidRDefault="000F4A08" w:rsidP="003C0864">
            <w:pPr>
              <w:jc w:val="right"/>
              <w:rPr>
                <w:lang w:val="uk-UA"/>
              </w:rPr>
            </w:pPr>
            <w:r w:rsidRPr="00871294">
              <w:rPr>
                <w:lang w:val="uk-UA"/>
              </w:rPr>
              <w:t>290,0</w:t>
            </w:r>
          </w:p>
        </w:tc>
      </w:tr>
      <w:tr w:rsidR="000F4A08" w:rsidRPr="00871294" w14:paraId="303496C9" w14:textId="77777777" w:rsidTr="003C0864">
        <w:trPr>
          <w:trHeight w:val="244"/>
          <w:jc w:val="center"/>
        </w:trPr>
        <w:tc>
          <w:tcPr>
            <w:tcW w:w="4056" w:type="dxa"/>
            <w:tcMar>
              <w:top w:w="0" w:type="dxa"/>
              <w:left w:w="108" w:type="dxa"/>
              <w:bottom w:w="0" w:type="dxa"/>
              <w:right w:w="108" w:type="dxa"/>
            </w:tcMar>
            <w:vAlign w:val="bottom"/>
          </w:tcPr>
          <w:p w14:paraId="0707984B"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496A21D4" w14:textId="77777777" w:rsidR="000F4A08" w:rsidRPr="00871294" w:rsidRDefault="000F4A08" w:rsidP="003C0864">
            <w:pPr>
              <w:jc w:val="right"/>
              <w:rPr>
                <w:lang w:val="uk-UA"/>
              </w:rPr>
            </w:pPr>
            <w:r w:rsidRPr="00871294">
              <w:rPr>
                <w:lang w:val="uk-UA"/>
              </w:rPr>
              <w:t>0,7</w:t>
            </w:r>
          </w:p>
        </w:tc>
        <w:tc>
          <w:tcPr>
            <w:tcW w:w="2739" w:type="dxa"/>
            <w:tcMar>
              <w:top w:w="0" w:type="dxa"/>
              <w:left w:w="108" w:type="dxa"/>
              <w:bottom w:w="0" w:type="dxa"/>
              <w:right w:w="108" w:type="dxa"/>
            </w:tcMar>
            <w:vAlign w:val="bottom"/>
          </w:tcPr>
          <w:p w14:paraId="07A09EC8" w14:textId="77777777" w:rsidR="000F4A08" w:rsidRPr="00871294" w:rsidRDefault="000F4A08" w:rsidP="003C0864">
            <w:pPr>
              <w:jc w:val="right"/>
              <w:rPr>
                <w:lang w:val="uk-UA"/>
              </w:rPr>
            </w:pPr>
            <w:r w:rsidRPr="00871294">
              <w:rPr>
                <w:lang w:val="uk-UA"/>
              </w:rPr>
              <w:t>0,1</w:t>
            </w:r>
          </w:p>
        </w:tc>
        <w:tc>
          <w:tcPr>
            <w:tcW w:w="2127" w:type="dxa"/>
            <w:tcMar>
              <w:top w:w="0" w:type="dxa"/>
              <w:left w:w="108" w:type="dxa"/>
              <w:bottom w:w="0" w:type="dxa"/>
              <w:right w:w="108" w:type="dxa"/>
            </w:tcMar>
            <w:vAlign w:val="bottom"/>
          </w:tcPr>
          <w:p w14:paraId="37F80D30"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421EBC8F" w14:textId="77777777" w:rsidR="000F4A08" w:rsidRPr="00871294" w:rsidRDefault="000F4A08" w:rsidP="003C0864">
            <w:pPr>
              <w:jc w:val="right"/>
              <w:rPr>
                <w:lang w:val="uk-UA"/>
              </w:rPr>
            </w:pPr>
            <w:r w:rsidRPr="00871294">
              <w:rPr>
                <w:lang w:val="uk-UA"/>
              </w:rPr>
              <w:t>0,3</w:t>
            </w:r>
          </w:p>
        </w:tc>
      </w:tr>
      <w:tr w:rsidR="000F4A08" w:rsidRPr="00871294" w14:paraId="05CC573F" w14:textId="77777777" w:rsidTr="003C0864">
        <w:trPr>
          <w:trHeight w:val="244"/>
          <w:jc w:val="center"/>
        </w:trPr>
        <w:tc>
          <w:tcPr>
            <w:tcW w:w="4056" w:type="dxa"/>
            <w:tcMar>
              <w:top w:w="0" w:type="dxa"/>
              <w:left w:w="108" w:type="dxa"/>
              <w:bottom w:w="0" w:type="dxa"/>
              <w:right w:w="108" w:type="dxa"/>
            </w:tcMar>
            <w:vAlign w:val="bottom"/>
          </w:tcPr>
          <w:p w14:paraId="6C8978E1" w14:textId="77777777" w:rsidR="000F4A08" w:rsidRPr="00871294" w:rsidRDefault="000F4A08" w:rsidP="003C0864">
            <w:pPr>
              <w:rPr>
                <w:lang w:val="uk-UA"/>
              </w:rPr>
            </w:pPr>
            <w:r w:rsidRPr="00871294">
              <w:rPr>
                <w:lang w:val="uk-UA"/>
              </w:rPr>
              <w:t>2020</w:t>
            </w:r>
            <w:r w:rsidRPr="00871294">
              <w:rPr>
                <w:vertAlign w:val="superscript"/>
                <w:lang w:val="uk-UA"/>
              </w:rPr>
              <w:t>2</w:t>
            </w:r>
          </w:p>
        </w:tc>
        <w:tc>
          <w:tcPr>
            <w:tcW w:w="2738" w:type="dxa"/>
            <w:tcMar>
              <w:top w:w="0" w:type="dxa"/>
              <w:left w:w="108" w:type="dxa"/>
              <w:bottom w:w="0" w:type="dxa"/>
              <w:right w:w="108" w:type="dxa"/>
            </w:tcMar>
            <w:vAlign w:val="bottom"/>
          </w:tcPr>
          <w:p w14:paraId="70EF4419" w14:textId="77777777" w:rsidR="000F4A08" w:rsidRPr="00871294" w:rsidRDefault="000F4A08" w:rsidP="003C0864">
            <w:pPr>
              <w:jc w:val="right"/>
              <w:rPr>
                <w:lang w:val="uk-UA"/>
              </w:rPr>
            </w:pPr>
            <w:r w:rsidRPr="00871294">
              <w:rPr>
                <w:lang w:val="uk-UA"/>
              </w:rPr>
              <w:t>498,4</w:t>
            </w:r>
          </w:p>
        </w:tc>
        <w:tc>
          <w:tcPr>
            <w:tcW w:w="2739" w:type="dxa"/>
            <w:tcMar>
              <w:top w:w="0" w:type="dxa"/>
              <w:left w:w="108" w:type="dxa"/>
              <w:bottom w:w="0" w:type="dxa"/>
              <w:right w:w="108" w:type="dxa"/>
            </w:tcMar>
            <w:vAlign w:val="bottom"/>
          </w:tcPr>
          <w:p w14:paraId="261476BC" w14:textId="77777777" w:rsidR="000F4A08" w:rsidRPr="00871294" w:rsidRDefault="000F4A08" w:rsidP="003C0864">
            <w:pPr>
              <w:jc w:val="right"/>
              <w:rPr>
                <w:lang w:val="uk-UA"/>
              </w:rPr>
            </w:pPr>
            <w:r w:rsidRPr="00871294">
              <w:rPr>
                <w:lang w:val="uk-UA"/>
              </w:rPr>
              <w:t>73,1</w:t>
            </w:r>
          </w:p>
        </w:tc>
        <w:tc>
          <w:tcPr>
            <w:tcW w:w="2127" w:type="dxa"/>
            <w:tcMar>
              <w:top w:w="0" w:type="dxa"/>
              <w:left w:w="108" w:type="dxa"/>
              <w:bottom w:w="0" w:type="dxa"/>
              <w:right w:w="108" w:type="dxa"/>
            </w:tcMar>
            <w:vAlign w:val="bottom"/>
          </w:tcPr>
          <w:p w14:paraId="7A1BC350" w14:textId="77777777" w:rsidR="000F4A08" w:rsidRPr="00871294" w:rsidRDefault="000F4A08" w:rsidP="003C0864">
            <w:pPr>
              <w:jc w:val="right"/>
              <w:rPr>
                <w:lang w:val="uk-UA"/>
              </w:rPr>
            </w:pPr>
            <w:r w:rsidRPr="00871294">
              <w:rPr>
                <w:lang w:val="uk-UA"/>
              </w:rPr>
              <w:t>16,5</w:t>
            </w:r>
          </w:p>
        </w:tc>
        <w:tc>
          <w:tcPr>
            <w:tcW w:w="2185" w:type="dxa"/>
            <w:tcMar>
              <w:top w:w="0" w:type="dxa"/>
              <w:left w:w="108" w:type="dxa"/>
              <w:bottom w:w="0" w:type="dxa"/>
              <w:right w:w="108" w:type="dxa"/>
            </w:tcMar>
            <w:vAlign w:val="bottom"/>
          </w:tcPr>
          <w:p w14:paraId="1620DD09" w14:textId="77777777" w:rsidR="000F4A08" w:rsidRPr="00871294" w:rsidRDefault="000F4A08" w:rsidP="003C0864">
            <w:pPr>
              <w:jc w:val="right"/>
              <w:rPr>
                <w:lang w:val="uk-UA"/>
              </w:rPr>
            </w:pPr>
            <w:r w:rsidRPr="00871294">
              <w:rPr>
                <w:lang w:val="uk-UA"/>
              </w:rPr>
              <w:t>259,6</w:t>
            </w:r>
          </w:p>
        </w:tc>
      </w:tr>
      <w:tr w:rsidR="000F4A08" w:rsidRPr="00871294" w14:paraId="204F7ADC" w14:textId="77777777" w:rsidTr="003C0864">
        <w:trPr>
          <w:trHeight w:val="244"/>
          <w:jc w:val="center"/>
        </w:trPr>
        <w:tc>
          <w:tcPr>
            <w:tcW w:w="4056" w:type="dxa"/>
            <w:tcMar>
              <w:top w:w="0" w:type="dxa"/>
              <w:left w:w="108" w:type="dxa"/>
              <w:bottom w:w="0" w:type="dxa"/>
              <w:right w:w="108" w:type="dxa"/>
            </w:tcMar>
            <w:vAlign w:val="bottom"/>
          </w:tcPr>
          <w:p w14:paraId="0B3BCF7A"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109328A8" w14:textId="77777777" w:rsidR="000F4A08" w:rsidRPr="00871294" w:rsidRDefault="000F4A08" w:rsidP="003C0864">
            <w:pPr>
              <w:jc w:val="right"/>
              <w:rPr>
                <w:lang w:val="uk-UA"/>
              </w:rPr>
            </w:pPr>
            <w:r w:rsidRPr="00871294">
              <w:rPr>
                <w:lang w:val="uk-UA"/>
              </w:rPr>
              <w:t>0,5</w:t>
            </w:r>
          </w:p>
        </w:tc>
        <w:tc>
          <w:tcPr>
            <w:tcW w:w="2739" w:type="dxa"/>
            <w:tcMar>
              <w:top w:w="0" w:type="dxa"/>
              <w:left w:w="108" w:type="dxa"/>
              <w:bottom w:w="0" w:type="dxa"/>
              <w:right w:w="108" w:type="dxa"/>
            </w:tcMar>
            <w:vAlign w:val="bottom"/>
          </w:tcPr>
          <w:p w14:paraId="788B6462" w14:textId="77777777" w:rsidR="000F4A08" w:rsidRPr="00871294" w:rsidRDefault="000F4A08" w:rsidP="003C0864">
            <w:pPr>
              <w:jc w:val="right"/>
              <w:rPr>
                <w:lang w:val="uk-UA"/>
              </w:rPr>
            </w:pPr>
            <w:r w:rsidRPr="00871294">
              <w:rPr>
                <w:lang w:val="uk-UA"/>
              </w:rPr>
              <w:t>0,1</w:t>
            </w:r>
          </w:p>
        </w:tc>
        <w:tc>
          <w:tcPr>
            <w:tcW w:w="2127" w:type="dxa"/>
            <w:tcMar>
              <w:top w:w="0" w:type="dxa"/>
              <w:left w:w="108" w:type="dxa"/>
              <w:bottom w:w="0" w:type="dxa"/>
              <w:right w:w="108" w:type="dxa"/>
            </w:tcMar>
            <w:vAlign w:val="bottom"/>
          </w:tcPr>
          <w:p w14:paraId="1696FC04"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394ED509" w14:textId="77777777" w:rsidR="000F4A08" w:rsidRPr="00871294" w:rsidRDefault="000F4A08" w:rsidP="003C0864">
            <w:pPr>
              <w:jc w:val="right"/>
              <w:rPr>
                <w:lang w:val="uk-UA"/>
              </w:rPr>
            </w:pPr>
            <w:r w:rsidRPr="00871294">
              <w:rPr>
                <w:lang w:val="uk-UA"/>
              </w:rPr>
              <w:t>–</w:t>
            </w:r>
          </w:p>
        </w:tc>
      </w:tr>
      <w:tr w:rsidR="000F4A08" w:rsidRPr="00871294" w14:paraId="382A4B01" w14:textId="77777777" w:rsidTr="003C0864">
        <w:trPr>
          <w:trHeight w:val="244"/>
          <w:jc w:val="center"/>
        </w:trPr>
        <w:tc>
          <w:tcPr>
            <w:tcW w:w="4056" w:type="dxa"/>
            <w:tcMar>
              <w:top w:w="0" w:type="dxa"/>
              <w:left w:w="108" w:type="dxa"/>
              <w:bottom w:w="0" w:type="dxa"/>
              <w:right w:w="108" w:type="dxa"/>
            </w:tcMar>
            <w:vAlign w:val="bottom"/>
          </w:tcPr>
          <w:p w14:paraId="2429136E" w14:textId="77777777" w:rsidR="000F4A08" w:rsidRPr="00871294" w:rsidRDefault="000F4A08" w:rsidP="003C0864">
            <w:pPr>
              <w:rPr>
                <w:lang w:val="uk-UA"/>
              </w:rPr>
            </w:pPr>
            <w:r w:rsidRPr="00871294">
              <w:rPr>
                <w:lang w:val="uk-UA"/>
              </w:rPr>
              <w:t>2021</w:t>
            </w:r>
            <w:r w:rsidRPr="00871294">
              <w:rPr>
                <w:vertAlign w:val="superscript"/>
                <w:lang w:val="uk-UA"/>
              </w:rPr>
              <w:t>2, 3</w:t>
            </w:r>
          </w:p>
        </w:tc>
        <w:tc>
          <w:tcPr>
            <w:tcW w:w="2738" w:type="dxa"/>
            <w:tcMar>
              <w:top w:w="0" w:type="dxa"/>
              <w:left w:w="108" w:type="dxa"/>
              <w:bottom w:w="0" w:type="dxa"/>
              <w:right w:w="108" w:type="dxa"/>
            </w:tcMar>
            <w:vAlign w:val="bottom"/>
          </w:tcPr>
          <w:p w14:paraId="56DB1DB4" w14:textId="77777777" w:rsidR="000F4A08" w:rsidRPr="00871294" w:rsidRDefault="000F4A08" w:rsidP="003C0864">
            <w:pPr>
              <w:jc w:val="right"/>
              <w:rPr>
                <w:lang w:val="uk-UA"/>
              </w:rPr>
            </w:pPr>
            <w:r w:rsidRPr="00871294">
              <w:rPr>
                <w:lang w:val="uk-UA"/>
              </w:rPr>
              <w:t>456,2</w:t>
            </w:r>
          </w:p>
        </w:tc>
        <w:tc>
          <w:tcPr>
            <w:tcW w:w="2739" w:type="dxa"/>
            <w:tcMar>
              <w:top w:w="0" w:type="dxa"/>
              <w:left w:w="108" w:type="dxa"/>
              <w:bottom w:w="0" w:type="dxa"/>
              <w:right w:w="108" w:type="dxa"/>
            </w:tcMar>
            <w:vAlign w:val="bottom"/>
          </w:tcPr>
          <w:p w14:paraId="2F0F6BD1" w14:textId="77777777" w:rsidR="000F4A08" w:rsidRPr="00871294" w:rsidRDefault="000F4A08" w:rsidP="003C0864">
            <w:pPr>
              <w:jc w:val="right"/>
              <w:rPr>
                <w:lang w:val="uk-UA"/>
              </w:rPr>
            </w:pPr>
            <w:r w:rsidRPr="00871294">
              <w:rPr>
                <w:lang w:val="uk-UA"/>
              </w:rPr>
              <w:t>60,4</w:t>
            </w:r>
          </w:p>
        </w:tc>
        <w:tc>
          <w:tcPr>
            <w:tcW w:w="2127" w:type="dxa"/>
            <w:tcMar>
              <w:top w:w="0" w:type="dxa"/>
              <w:left w:w="108" w:type="dxa"/>
              <w:bottom w:w="0" w:type="dxa"/>
              <w:right w:w="108" w:type="dxa"/>
            </w:tcMar>
            <w:vAlign w:val="bottom"/>
          </w:tcPr>
          <w:p w14:paraId="7DA7FA34" w14:textId="77777777" w:rsidR="000F4A08" w:rsidRPr="00871294" w:rsidRDefault="000F4A08" w:rsidP="003C0864">
            <w:pPr>
              <w:jc w:val="right"/>
              <w:rPr>
                <w:lang w:val="uk-UA"/>
              </w:rPr>
            </w:pPr>
            <w:r w:rsidRPr="00871294">
              <w:rPr>
                <w:lang w:val="uk-UA"/>
              </w:rPr>
              <w:t>14,1</w:t>
            </w:r>
          </w:p>
        </w:tc>
        <w:tc>
          <w:tcPr>
            <w:tcW w:w="2185" w:type="dxa"/>
            <w:tcMar>
              <w:top w:w="0" w:type="dxa"/>
              <w:left w:w="108" w:type="dxa"/>
              <w:bottom w:w="0" w:type="dxa"/>
              <w:right w:w="108" w:type="dxa"/>
            </w:tcMar>
            <w:vAlign w:val="bottom"/>
          </w:tcPr>
          <w:p w14:paraId="30368F75" w14:textId="77777777" w:rsidR="000F4A08" w:rsidRPr="00871294" w:rsidRDefault="000F4A08" w:rsidP="003C0864">
            <w:pPr>
              <w:jc w:val="right"/>
              <w:rPr>
                <w:lang w:val="uk-UA"/>
              </w:rPr>
            </w:pPr>
            <w:r w:rsidRPr="00871294">
              <w:rPr>
                <w:lang w:val="uk-UA"/>
              </w:rPr>
              <w:t>265,3</w:t>
            </w:r>
          </w:p>
        </w:tc>
      </w:tr>
      <w:tr w:rsidR="000F4A08" w:rsidRPr="00871294" w14:paraId="2AD54887" w14:textId="77777777" w:rsidTr="003C0864">
        <w:trPr>
          <w:trHeight w:val="244"/>
          <w:jc w:val="center"/>
        </w:trPr>
        <w:tc>
          <w:tcPr>
            <w:tcW w:w="4056" w:type="dxa"/>
            <w:tcMar>
              <w:top w:w="0" w:type="dxa"/>
              <w:left w:w="108" w:type="dxa"/>
              <w:bottom w:w="0" w:type="dxa"/>
              <w:right w:w="108" w:type="dxa"/>
            </w:tcMar>
            <w:vAlign w:val="bottom"/>
          </w:tcPr>
          <w:p w14:paraId="498C347D"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22C6720F" w14:textId="77777777" w:rsidR="000F4A08" w:rsidRPr="00871294" w:rsidRDefault="000F4A08" w:rsidP="003C0864">
            <w:pPr>
              <w:jc w:val="right"/>
              <w:rPr>
                <w:lang w:val="uk-UA"/>
              </w:rPr>
            </w:pPr>
            <w:r w:rsidRPr="00871294">
              <w:rPr>
                <w:lang w:val="uk-UA"/>
              </w:rPr>
              <w:t>0,4</w:t>
            </w:r>
          </w:p>
        </w:tc>
        <w:tc>
          <w:tcPr>
            <w:tcW w:w="2739" w:type="dxa"/>
            <w:tcMar>
              <w:top w:w="0" w:type="dxa"/>
              <w:left w:w="108" w:type="dxa"/>
              <w:bottom w:w="0" w:type="dxa"/>
              <w:right w:w="108" w:type="dxa"/>
            </w:tcMar>
            <w:vAlign w:val="bottom"/>
          </w:tcPr>
          <w:p w14:paraId="32126A57" w14:textId="77777777" w:rsidR="000F4A08" w:rsidRPr="00871294" w:rsidRDefault="000F4A08" w:rsidP="003C0864">
            <w:pPr>
              <w:jc w:val="right"/>
              <w:rPr>
                <w:lang w:val="uk-UA"/>
              </w:rPr>
            </w:pPr>
            <w:r w:rsidRPr="00871294">
              <w:rPr>
                <w:lang w:val="uk-UA"/>
              </w:rPr>
              <w:t>0,1</w:t>
            </w:r>
          </w:p>
        </w:tc>
        <w:tc>
          <w:tcPr>
            <w:tcW w:w="2127" w:type="dxa"/>
            <w:tcMar>
              <w:top w:w="0" w:type="dxa"/>
              <w:left w:w="108" w:type="dxa"/>
              <w:bottom w:w="0" w:type="dxa"/>
              <w:right w:w="108" w:type="dxa"/>
            </w:tcMar>
            <w:vAlign w:val="bottom"/>
          </w:tcPr>
          <w:p w14:paraId="07864AA0"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45E98662" w14:textId="77777777" w:rsidR="000F4A08" w:rsidRPr="00871294" w:rsidRDefault="000F4A08" w:rsidP="003C0864">
            <w:pPr>
              <w:jc w:val="right"/>
              <w:rPr>
                <w:lang w:val="uk-UA"/>
              </w:rPr>
            </w:pPr>
            <w:r w:rsidRPr="00871294">
              <w:rPr>
                <w:lang w:val="uk-UA"/>
              </w:rPr>
              <w:t>–</w:t>
            </w:r>
          </w:p>
        </w:tc>
      </w:tr>
      <w:tr w:rsidR="000F4A08" w:rsidRPr="00871294" w14:paraId="0FE16580" w14:textId="77777777" w:rsidTr="003C0864">
        <w:trPr>
          <w:trHeight w:val="244"/>
          <w:jc w:val="center"/>
        </w:trPr>
        <w:tc>
          <w:tcPr>
            <w:tcW w:w="4056" w:type="dxa"/>
            <w:tcMar>
              <w:top w:w="0" w:type="dxa"/>
              <w:left w:w="108" w:type="dxa"/>
              <w:bottom w:w="0" w:type="dxa"/>
              <w:right w:w="108" w:type="dxa"/>
            </w:tcMar>
            <w:vAlign w:val="bottom"/>
          </w:tcPr>
          <w:p w14:paraId="534C1E3C" w14:textId="77777777" w:rsidR="000F4A08" w:rsidRPr="00871294" w:rsidRDefault="000F4A08" w:rsidP="003C0864">
            <w:pPr>
              <w:rPr>
                <w:lang w:val="uk-UA"/>
              </w:rPr>
            </w:pPr>
            <w:r w:rsidRPr="00871294">
              <w:rPr>
                <w:lang w:val="uk-UA"/>
              </w:rPr>
              <w:t>2022</w:t>
            </w:r>
            <w:r w:rsidRPr="00871294">
              <w:rPr>
                <w:vertAlign w:val="superscript"/>
                <w:lang w:val="uk-UA"/>
              </w:rPr>
              <w:t>2, 3</w:t>
            </w:r>
          </w:p>
        </w:tc>
        <w:tc>
          <w:tcPr>
            <w:tcW w:w="2738" w:type="dxa"/>
            <w:tcMar>
              <w:top w:w="0" w:type="dxa"/>
              <w:left w:w="108" w:type="dxa"/>
              <w:bottom w:w="0" w:type="dxa"/>
              <w:right w:w="108" w:type="dxa"/>
            </w:tcMar>
            <w:vAlign w:val="bottom"/>
          </w:tcPr>
          <w:p w14:paraId="2A30D0AB" w14:textId="77777777" w:rsidR="000F4A08" w:rsidRPr="00871294" w:rsidRDefault="000F4A08" w:rsidP="003C0864">
            <w:pPr>
              <w:jc w:val="right"/>
              <w:rPr>
                <w:lang w:val="uk-UA"/>
              </w:rPr>
            </w:pPr>
            <w:r w:rsidRPr="00871294">
              <w:rPr>
                <w:lang w:val="uk-UA"/>
              </w:rPr>
              <w:t>245,8</w:t>
            </w:r>
          </w:p>
        </w:tc>
        <w:tc>
          <w:tcPr>
            <w:tcW w:w="2739" w:type="dxa"/>
            <w:tcMar>
              <w:top w:w="0" w:type="dxa"/>
              <w:left w:w="108" w:type="dxa"/>
              <w:bottom w:w="0" w:type="dxa"/>
              <w:right w:w="108" w:type="dxa"/>
            </w:tcMar>
            <w:vAlign w:val="bottom"/>
          </w:tcPr>
          <w:p w14:paraId="2DC2070A" w14:textId="77777777" w:rsidR="000F4A08" w:rsidRPr="00871294" w:rsidRDefault="000F4A08" w:rsidP="003C0864">
            <w:pPr>
              <w:jc w:val="right"/>
              <w:rPr>
                <w:lang w:val="uk-UA"/>
              </w:rPr>
            </w:pPr>
            <w:r w:rsidRPr="00871294">
              <w:rPr>
                <w:lang w:val="uk-UA"/>
              </w:rPr>
              <w:t>47,0</w:t>
            </w:r>
          </w:p>
        </w:tc>
        <w:tc>
          <w:tcPr>
            <w:tcW w:w="2127" w:type="dxa"/>
            <w:tcMar>
              <w:top w:w="0" w:type="dxa"/>
              <w:left w:w="108" w:type="dxa"/>
              <w:bottom w:w="0" w:type="dxa"/>
              <w:right w:w="108" w:type="dxa"/>
            </w:tcMar>
            <w:vAlign w:val="bottom"/>
          </w:tcPr>
          <w:p w14:paraId="0794D916" w14:textId="77777777" w:rsidR="000F4A08" w:rsidRPr="00871294" w:rsidRDefault="000F4A08" w:rsidP="003C0864">
            <w:pPr>
              <w:jc w:val="right"/>
              <w:rPr>
                <w:lang w:val="uk-UA"/>
              </w:rPr>
            </w:pPr>
            <w:r w:rsidRPr="00871294">
              <w:rPr>
                <w:lang w:val="uk-UA"/>
              </w:rPr>
              <w:t>17,7</w:t>
            </w:r>
          </w:p>
        </w:tc>
        <w:tc>
          <w:tcPr>
            <w:tcW w:w="2185" w:type="dxa"/>
            <w:tcMar>
              <w:top w:w="0" w:type="dxa"/>
              <w:left w:w="108" w:type="dxa"/>
              <w:bottom w:w="0" w:type="dxa"/>
              <w:right w:w="108" w:type="dxa"/>
            </w:tcMar>
            <w:vAlign w:val="bottom"/>
          </w:tcPr>
          <w:p w14:paraId="7458DB49" w14:textId="77777777" w:rsidR="000F4A08" w:rsidRPr="00871294" w:rsidRDefault="000F4A08" w:rsidP="003C0864">
            <w:pPr>
              <w:jc w:val="right"/>
              <w:rPr>
                <w:lang w:val="uk-UA"/>
              </w:rPr>
            </w:pPr>
            <w:r w:rsidRPr="00871294">
              <w:rPr>
                <w:lang w:val="uk-UA"/>
              </w:rPr>
              <w:t>251,4</w:t>
            </w:r>
          </w:p>
        </w:tc>
      </w:tr>
      <w:tr w:rsidR="000F4A08" w:rsidRPr="00871294" w14:paraId="2809C833" w14:textId="77777777" w:rsidTr="003C0864">
        <w:trPr>
          <w:trHeight w:val="244"/>
          <w:jc w:val="center"/>
        </w:trPr>
        <w:tc>
          <w:tcPr>
            <w:tcW w:w="4056" w:type="dxa"/>
            <w:tcMar>
              <w:top w:w="0" w:type="dxa"/>
              <w:left w:w="108" w:type="dxa"/>
              <w:bottom w:w="0" w:type="dxa"/>
              <w:right w:w="108" w:type="dxa"/>
            </w:tcMar>
            <w:vAlign w:val="bottom"/>
          </w:tcPr>
          <w:p w14:paraId="54FF9B38"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6CF28444" w14:textId="77777777" w:rsidR="000F4A08" w:rsidRPr="00871294" w:rsidRDefault="000F4A08" w:rsidP="003C0864">
            <w:pPr>
              <w:jc w:val="right"/>
              <w:rPr>
                <w:lang w:val="uk-UA"/>
              </w:rPr>
            </w:pPr>
            <w:r w:rsidRPr="00871294">
              <w:rPr>
                <w:lang w:val="uk-UA"/>
              </w:rPr>
              <w:t>0,2</w:t>
            </w:r>
          </w:p>
        </w:tc>
        <w:tc>
          <w:tcPr>
            <w:tcW w:w="2739" w:type="dxa"/>
            <w:tcMar>
              <w:top w:w="0" w:type="dxa"/>
              <w:left w:w="108" w:type="dxa"/>
              <w:bottom w:w="0" w:type="dxa"/>
              <w:right w:w="108" w:type="dxa"/>
            </w:tcMar>
            <w:vAlign w:val="bottom"/>
          </w:tcPr>
          <w:p w14:paraId="2EC90523" w14:textId="77777777" w:rsidR="000F4A08" w:rsidRPr="00871294" w:rsidRDefault="000F4A08" w:rsidP="003C0864">
            <w:pPr>
              <w:jc w:val="right"/>
              <w:rPr>
                <w:lang w:val="uk-UA"/>
              </w:rPr>
            </w:pPr>
            <w:r w:rsidRPr="00871294">
              <w:rPr>
                <w:lang w:val="uk-UA"/>
              </w:rPr>
              <w:t>0,0</w:t>
            </w:r>
          </w:p>
        </w:tc>
        <w:tc>
          <w:tcPr>
            <w:tcW w:w="2127" w:type="dxa"/>
            <w:tcMar>
              <w:top w:w="0" w:type="dxa"/>
              <w:left w:w="108" w:type="dxa"/>
              <w:bottom w:w="0" w:type="dxa"/>
              <w:right w:w="108" w:type="dxa"/>
            </w:tcMar>
            <w:vAlign w:val="bottom"/>
          </w:tcPr>
          <w:p w14:paraId="70D6E0DC"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7E7D4D42" w14:textId="77777777" w:rsidR="000F4A08" w:rsidRPr="00871294" w:rsidRDefault="000F4A08" w:rsidP="003C0864">
            <w:pPr>
              <w:jc w:val="right"/>
              <w:rPr>
                <w:lang w:val="uk-UA"/>
              </w:rPr>
            </w:pPr>
            <w:r w:rsidRPr="00871294">
              <w:rPr>
                <w:lang w:val="uk-UA"/>
              </w:rPr>
              <w:t>–</w:t>
            </w:r>
          </w:p>
        </w:tc>
      </w:tr>
      <w:tr w:rsidR="000F4A08" w:rsidRPr="00871294" w14:paraId="53191965" w14:textId="77777777" w:rsidTr="003C0864">
        <w:trPr>
          <w:trHeight w:val="244"/>
          <w:jc w:val="center"/>
        </w:trPr>
        <w:tc>
          <w:tcPr>
            <w:tcW w:w="4056" w:type="dxa"/>
            <w:tcMar>
              <w:top w:w="0" w:type="dxa"/>
              <w:left w:w="108" w:type="dxa"/>
              <w:bottom w:w="0" w:type="dxa"/>
              <w:right w:w="108" w:type="dxa"/>
            </w:tcMar>
            <w:vAlign w:val="bottom"/>
          </w:tcPr>
          <w:p w14:paraId="1A5223AC" w14:textId="77777777" w:rsidR="000F4A08" w:rsidRPr="00871294" w:rsidRDefault="000F4A08" w:rsidP="003C0864">
            <w:pPr>
              <w:rPr>
                <w:lang w:val="uk-UA"/>
              </w:rPr>
            </w:pPr>
            <w:r w:rsidRPr="00871294">
              <w:rPr>
                <w:lang w:val="uk-UA"/>
              </w:rPr>
              <w:t>2023</w:t>
            </w:r>
            <w:r w:rsidRPr="00871294">
              <w:rPr>
                <w:vertAlign w:val="superscript"/>
                <w:lang w:val="uk-UA"/>
              </w:rPr>
              <w:t>2, 3</w:t>
            </w:r>
          </w:p>
        </w:tc>
        <w:tc>
          <w:tcPr>
            <w:tcW w:w="2738" w:type="dxa"/>
            <w:tcMar>
              <w:top w:w="0" w:type="dxa"/>
              <w:left w:w="108" w:type="dxa"/>
              <w:bottom w:w="0" w:type="dxa"/>
              <w:right w:w="108" w:type="dxa"/>
            </w:tcMar>
            <w:vAlign w:val="bottom"/>
          </w:tcPr>
          <w:p w14:paraId="5C2F3A7A" w14:textId="77777777" w:rsidR="000F4A08" w:rsidRPr="00871294" w:rsidRDefault="000F4A08" w:rsidP="003C0864">
            <w:pPr>
              <w:jc w:val="right"/>
              <w:rPr>
                <w:lang w:val="uk-UA"/>
              </w:rPr>
            </w:pPr>
            <w:r w:rsidRPr="00871294">
              <w:rPr>
                <w:lang w:val="uk-UA"/>
              </w:rPr>
              <w:t>306,7</w:t>
            </w:r>
          </w:p>
        </w:tc>
        <w:tc>
          <w:tcPr>
            <w:tcW w:w="2739" w:type="dxa"/>
            <w:tcMar>
              <w:top w:w="0" w:type="dxa"/>
              <w:left w:w="108" w:type="dxa"/>
              <w:bottom w:w="0" w:type="dxa"/>
              <w:right w:w="108" w:type="dxa"/>
            </w:tcMar>
            <w:vAlign w:val="bottom"/>
          </w:tcPr>
          <w:p w14:paraId="1AE32E9E" w14:textId="77777777" w:rsidR="000F4A08" w:rsidRPr="00871294" w:rsidRDefault="000F4A08" w:rsidP="003C0864">
            <w:pPr>
              <w:jc w:val="right"/>
              <w:rPr>
                <w:lang w:val="uk-UA"/>
              </w:rPr>
            </w:pPr>
            <w:r w:rsidRPr="00871294">
              <w:rPr>
                <w:lang w:val="uk-UA"/>
              </w:rPr>
              <w:t>66,1</w:t>
            </w:r>
          </w:p>
        </w:tc>
        <w:tc>
          <w:tcPr>
            <w:tcW w:w="2127" w:type="dxa"/>
            <w:tcMar>
              <w:top w:w="0" w:type="dxa"/>
              <w:left w:w="108" w:type="dxa"/>
              <w:bottom w:w="0" w:type="dxa"/>
              <w:right w:w="108" w:type="dxa"/>
            </w:tcMar>
            <w:vAlign w:val="bottom"/>
          </w:tcPr>
          <w:p w14:paraId="18802424" w14:textId="77777777" w:rsidR="000F4A08" w:rsidRPr="00871294" w:rsidRDefault="000F4A08" w:rsidP="003C0864">
            <w:pPr>
              <w:jc w:val="right"/>
              <w:rPr>
                <w:lang w:val="uk-UA"/>
              </w:rPr>
            </w:pPr>
            <w:r w:rsidRPr="00871294">
              <w:rPr>
                <w:lang w:val="uk-UA"/>
              </w:rPr>
              <w:t>22,7</w:t>
            </w:r>
          </w:p>
        </w:tc>
        <w:tc>
          <w:tcPr>
            <w:tcW w:w="2185" w:type="dxa"/>
            <w:tcMar>
              <w:top w:w="0" w:type="dxa"/>
              <w:left w:w="108" w:type="dxa"/>
              <w:bottom w:w="0" w:type="dxa"/>
              <w:right w:w="108" w:type="dxa"/>
            </w:tcMar>
            <w:vAlign w:val="bottom"/>
          </w:tcPr>
          <w:p w14:paraId="06F72A29" w14:textId="77777777" w:rsidR="000F4A08" w:rsidRPr="00871294" w:rsidRDefault="000F4A08" w:rsidP="003C0864">
            <w:pPr>
              <w:jc w:val="right"/>
              <w:rPr>
                <w:lang w:val="uk-UA"/>
              </w:rPr>
            </w:pPr>
            <w:r w:rsidRPr="00871294">
              <w:rPr>
                <w:lang w:val="uk-UA"/>
              </w:rPr>
              <w:t>282,1</w:t>
            </w:r>
          </w:p>
        </w:tc>
      </w:tr>
      <w:tr w:rsidR="000F4A08" w:rsidRPr="00871294" w14:paraId="56010984" w14:textId="77777777" w:rsidTr="003C0864">
        <w:trPr>
          <w:trHeight w:val="244"/>
          <w:jc w:val="center"/>
        </w:trPr>
        <w:tc>
          <w:tcPr>
            <w:tcW w:w="4056" w:type="dxa"/>
            <w:tcMar>
              <w:top w:w="0" w:type="dxa"/>
              <w:left w:w="108" w:type="dxa"/>
              <w:bottom w:w="0" w:type="dxa"/>
              <w:right w:w="108" w:type="dxa"/>
            </w:tcMar>
            <w:vAlign w:val="bottom"/>
          </w:tcPr>
          <w:p w14:paraId="04F021DE" w14:textId="77777777" w:rsidR="000F4A08" w:rsidRPr="00871294" w:rsidRDefault="000F4A08" w:rsidP="003C0864">
            <w:pPr>
              <w:ind w:left="179"/>
              <w:jc w:val="both"/>
              <w:rPr>
                <w:lang w:val="uk-UA"/>
              </w:rPr>
            </w:pPr>
            <w:r w:rsidRPr="00871294">
              <w:rPr>
                <w:lang w:val="uk-UA"/>
              </w:rPr>
              <w:t xml:space="preserve">у </w:t>
            </w:r>
            <w:proofErr w:type="spellStart"/>
            <w:r w:rsidRPr="00871294">
              <w:rPr>
                <w:lang w:val="uk-UA"/>
              </w:rPr>
              <w:t>т.ч</w:t>
            </w:r>
            <w:proofErr w:type="spellEnd"/>
            <w:r w:rsidRPr="00871294">
              <w:rPr>
                <w:lang w:val="uk-UA"/>
              </w:rPr>
              <w:t>. відходи І–ІІІ класів небезпеки</w:t>
            </w:r>
          </w:p>
        </w:tc>
        <w:tc>
          <w:tcPr>
            <w:tcW w:w="2738" w:type="dxa"/>
            <w:tcMar>
              <w:top w:w="0" w:type="dxa"/>
              <w:left w:w="108" w:type="dxa"/>
              <w:bottom w:w="0" w:type="dxa"/>
              <w:right w:w="108" w:type="dxa"/>
            </w:tcMar>
            <w:vAlign w:val="bottom"/>
          </w:tcPr>
          <w:p w14:paraId="0B5003E3" w14:textId="77777777" w:rsidR="000F4A08" w:rsidRPr="00871294" w:rsidRDefault="000F4A08" w:rsidP="003C0864">
            <w:pPr>
              <w:jc w:val="right"/>
              <w:rPr>
                <w:lang w:val="uk-UA"/>
              </w:rPr>
            </w:pPr>
            <w:r w:rsidRPr="00871294">
              <w:rPr>
                <w:lang w:val="uk-UA"/>
              </w:rPr>
              <w:t>0,5</w:t>
            </w:r>
          </w:p>
        </w:tc>
        <w:tc>
          <w:tcPr>
            <w:tcW w:w="2739" w:type="dxa"/>
            <w:tcMar>
              <w:top w:w="0" w:type="dxa"/>
              <w:left w:w="108" w:type="dxa"/>
              <w:bottom w:w="0" w:type="dxa"/>
              <w:right w:w="108" w:type="dxa"/>
            </w:tcMar>
            <w:vAlign w:val="bottom"/>
          </w:tcPr>
          <w:p w14:paraId="17B1E4D3" w14:textId="77777777" w:rsidR="000F4A08" w:rsidRPr="00871294" w:rsidRDefault="000F4A08" w:rsidP="003C0864">
            <w:pPr>
              <w:jc w:val="right"/>
              <w:rPr>
                <w:lang w:val="uk-UA"/>
              </w:rPr>
            </w:pPr>
            <w:r w:rsidRPr="00871294">
              <w:rPr>
                <w:lang w:val="uk-UA"/>
              </w:rPr>
              <w:t>0,0</w:t>
            </w:r>
          </w:p>
        </w:tc>
        <w:tc>
          <w:tcPr>
            <w:tcW w:w="2127" w:type="dxa"/>
            <w:tcMar>
              <w:top w:w="0" w:type="dxa"/>
              <w:left w:w="108" w:type="dxa"/>
              <w:bottom w:w="0" w:type="dxa"/>
              <w:right w:w="108" w:type="dxa"/>
            </w:tcMar>
            <w:vAlign w:val="bottom"/>
          </w:tcPr>
          <w:p w14:paraId="1EA41F76" w14:textId="77777777" w:rsidR="000F4A08" w:rsidRPr="00871294" w:rsidRDefault="000F4A08" w:rsidP="003C0864">
            <w:pPr>
              <w:jc w:val="right"/>
              <w:rPr>
                <w:lang w:val="uk-UA"/>
              </w:rPr>
            </w:pPr>
            <w:r w:rsidRPr="00871294">
              <w:rPr>
                <w:lang w:val="uk-UA"/>
              </w:rPr>
              <w:t>–</w:t>
            </w:r>
          </w:p>
        </w:tc>
        <w:tc>
          <w:tcPr>
            <w:tcW w:w="2185" w:type="dxa"/>
            <w:tcMar>
              <w:top w:w="0" w:type="dxa"/>
              <w:left w:w="108" w:type="dxa"/>
              <w:bottom w:w="0" w:type="dxa"/>
              <w:right w:w="108" w:type="dxa"/>
            </w:tcMar>
            <w:vAlign w:val="bottom"/>
          </w:tcPr>
          <w:p w14:paraId="1957BD2C" w14:textId="77777777" w:rsidR="000F4A08" w:rsidRPr="00871294" w:rsidRDefault="000F4A08" w:rsidP="003C0864">
            <w:pPr>
              <w:jc w:val="right"/>
              <w:rPr>
                <w:lang w:val="uk-UA"/>
              </w:rPr>
            </w:pPr>
            <w:r w:rsidRPr="00871294">
              <w:rPr>
                <w:lang w:val="uk-UA"/>
              </w:rPr>
              <w:t>–</w:t>
            </w:r>
          </w:p>
        </w:tc>
      </w:tr>
    </w:tbl>
    <w:p w14:paraId="00D6E034" w14:textId="77777777" w:rsidR="000F4A08" w:rsidRPr="00871294" w:rsidRDefault="000F4A08" w:rsidP="000F4A08">
      <w:pPr>
        <w:spacing w:before="60"/>
        <w:rPr>
          <w:sz w:val="20"/>
          <w:szCs w:val="20"/>
          <w:lang w:val="uk-UA"/>
        </w:rPr>
      </w:pPr>
      <w:r w:rsidRPr="00871294">
        <w:rPr>
          <w:sz w:val="16"/>
          <w:szCs w:val="16"/>
          <w:vertAlign w:val="superscript"/>
          <w:lang w:val="uk-UA"/>
        </w:rPr>
        <w:t>____________________</w:t>
      </w:r>
    </w:p>
    <w:p w14:paraId="4E63D6CC" w14:textId="77777777" w:rsidR="000F4A08" w:rsidRPr="00871294" w:rsidRDefault="000F4A08" w:rsidP="000F4A08">
      <w:pPr>
        <w:rPr>
          <w:lang w:val="uk-UA"/>
        </w:rPr>
      </w:pPr>
      <w:r w:rsidRPr="00871294">
        <w:rPr>
          <w:vertAlign w:val="superscript"/>
          <w:lang w:val="uk-UA"/>
        </w:rPr>
        <w:t>1  </w:t>
      </w:r>
      <w:r w:rsidRPr="00871294">
        <w:rPr>
          <w:lang w:val="uk-UA"/>
        </w:rPr>
        <w:t>З урахуванням відходів, утворених у домогосподарствах.</w:t>
      </w:r>
    </w:p>
    <w:p w14:paraId="67343AE2" w14:textId="77777777" w:rsidR="000F4A08" w:rsidRPr="00871294" w:rsidRDefault="000F4A08" w:rsidP="000F4A08">
      <w:pPr>
        <w:rPr>
          <w:lang w:val="uk-UA"/>
        </w:rPr>
      </w:pPr>
      <w:r w:rsidRPr="00871294">
        <w:rPr>
          <w:vertAlign w:val="superscript"/>
          <w:lang w:val="uk-UA"/>
        </w:rPr>
        <w:t>2</w:t>
      </w:r>
      <w:r w:rsidRPr="00871294">
        <w:rPr>
          <w:lang w:val="uk-UA"/>
        </w:rPr>
        <w:t> Дані наведено за місцезнаходженням (реєстрації) підприємств.</w:t>
      </w:r>
    </w:p>
    <w:p w14:paraId="59C3CF2F" w14:textId="77777777" w:rsidR="000F4A08" w:rsidRPr="00871294" w:rsidRDefault="000F4A08" w:rsidP="000F4A08">
      <w:pPr>
        <w:rPr>
          <w:sz w:val="28"/>
          <w:szCs w:val="28"/>
          <w:lang w:val="uk-UA"/>
        </w:rPr>
      </w:pPr>
      <w:r w:rsidRPr="00871294">
        <w:rPr>
          <w:vertAlign w:val="superscript"/>
          <w:lang w:val="uk-UA"/>
        </w:rPr>
        <w:t>3 </w:t>
      </w:r>
      <w:r w:rsidRPr="00871294">
        <w:rPr>
          <w:lang w:val="uk-UA"/>
        </w:rPr>
        <w:t>Дані можуть бути уточнені.</w:t>
      </w:r>
    </w:p>
    <w:p w14:paraId="6F31E3CF" w14:textId="2001076D" w:rsidR="003218C6" w:rsidRPr="00871294" w:rsidRDefault="003218C6" w:rsidP="000F4A08">
      <w:pPr>
        <w:jc w:val="center"/>
        <w:rPr>
          <w:b/>
          <w:sz w:val="28"/>
          <w:szCs w:val="28"/>
          <w:lang w:val="uk-UA"/>
        </w:rPr>
      </w:pPr>
    </w:p>
    <w:p w14:paraId="47F02B2B" w14:textId="2C87B3EF" w:rsidR="000F4A08" w:rsidRPr="00871294" w:rsidRDefault="002C46EC" w:rsidP="008B05BF">
      <w:pPr>
        <w:pageBreakBefore/>
        <w:ind w:firstLine="720"/>
        <w:rPr>
          <w:b/>
          <w:sz w:val="28"/>
          <w:szCs w:val="28"/>
          <w:lang w:val="uk-UA"/>
        </w:rPr>
      </w:pPr>
      <w:r>
        <w:rPr>
          <w:b/>
          <w:noProof/>
          <w:sz w:val="28"/>
          <w:szCs w:val="28"/>
          <w:lang w:val="ru-RU"/>
        </w:rPr>
        <w:lastRenderedPageBreak/>
        <mc:AlternateContent>
          <mc:Choice Requires="wps">
            <w:drawing>
              <wp:anchor distT="0" distB="0" distL="114300" distR="114300" simplePos="0" relativeHeight="251677696" behindDoc="0" locked="0" layoutInCell="1" allowOverlap="1" wp14:anchorId="6D0EA9A5" wp14:editId="670E3F94">
                <wp:simplePos x="0" y="0"/>
                <wp:positionH relativeFrom="column">
                  <wp:posOffset>8904397</wp:posOffset>
                </wp:positionH>
                <wp:positionV relativeFrom="paragraph">
                  <wp:posOffset>-241273</wp:posOffset>
                </wp:positionV>
                <wp:extent cx="414938" cy="291993"/>
                <wp:effectExtent l="0" t="0" r="4445" b="0"/>
                <wp:wrapNone/>
                <wp:docPr id="52" name="Прямоугольник 52"/>
                <wp:cNvGraphicFramePr/>
                <a:graphic xmlns:a="http://schemas.openxmlformats.org/drawingml/2006/main">
                  <a:graphicData uri="http://schemas.microsoft.com/office/word/2010/wordprocessingShape">
                    <wps:wsp>
                      <wps:cNvSpPr/>
                      <wps:spPr>
                        <a:xfrm>
                          <a:off x="0" y="0"/>
                          <a:ext cx="414938" cy="29199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74C55" id="Прямоугольник 52" o:spid="_x0000_s1026" style="position:absolute;margin-left:701.15pt;margin-top:-19pt;width:32.6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" fillcolor="white [3201]" stroked="f" strokeweight="1pt"/>
            </w:pict>
          </mc:Fallback>
        </mc:AlternateContent>
      </w:r>
      <w:r w:rsidR="008B05BF" w:rsidRPr="00871294">
        <w:rPr>
          <w:b/>
          <w:sz w:val="28"/>
          <w:szCs w:val="28"/>
          <w:lang w:val="uk-UA"/>
        </w:rPr>
        <w:t>Таблиця 2.26</w:t>
      </w:r>
      <w:r w:rsidR="000F4A08" w:rsidRPr="00871294">
        <w:rPr>
          <w:b/>
          <w:sz w:val="28"/>
          <w:szCs w:val="28"/>
          <w:lang w:val="uk-UA"/>
        </w:rPr>
        <w:t xml:space="preserve"> – Динаміка</w:t>
      </w:r>
      <w:r w:rsidR="009B5A2E" w:rsidRPr="00871294">
        <w:rPr>
          <w:b/>
          <w:sz w:val="28"/>
          <w:szCs w:val="28"/>
          <w:lang w:val="uk-UA"/>
        </w:rPr>
        <w:t xml:space="preserve"> кількісних показників</w:t>
      </w:r>
      <w:r w:rsidR="000F4A08" w:rsidRPr="00871294">
        <w:rPr>
          <w:b/>
          <w:sz w:val="28"/>
          <w:szCs w:val="28"/>
          <w:lang w:val="uk-UA"/>
        </w:rPr>
        <w:t xml:space="preserve"> системи управління ПВ у Чернігівській області</w:t>
      </w:r>
    </w:p>
    <w:tbl>
      <w:tblPr>
        <w:tblW w:w="142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7"/>
        <w:gridCol w:w="1210"/>
        <w:gridCol w:w="964"/>
        <w:gridCol w:w="893"/>
        <w:gridCol w:w="939"/>
        <w:gridCol w:w="939"/>
        <w:gridCol w:w="939"/>
        <w:gridCol w:w="996"/>
        <w:gridCol w:w="996"/>
        <w:gridCol w:w="996"/>
        <w:gridCol w:w="996"/>
        <w:gridCol w:w="996"/>
        <w:gridCol w:w="1403"/>
      </w:tblGrid>
      <w:tr w:rsidR="000F4A08" w:rsidRPr="00871294" w14:paraId="1F61218F" w14:textId="77777777" w:rsidTr="003C0864">
        <w:tc>
          <w:tcPr>
            <w:tcW w:w="1937" w:type="dxa"/>
            <w:vAlign w:val="center"/>
          </w:tcPr>
          <w:p w14:paraId="63B4FC71" w14:textId="77777777" w:rsidR="000F4A08" w:rsidRPr="00871294" w:rsidRDefault="000F4A08" w:rsidP="003C0864">
            <w:pPr>
              <w:jc w:val="center"/>
              <w:rPr>
                <w:sz w:val="22"/>
                <w:szCs w:val="22"/>
                <w:lang w:val="uk-UA"/>
              </w:rPr>
            </w:pPr>
            <w:r w:rsidRPr="00871294">
              <w:rPr>
                <w:sz w:val="22"/>
                <w:szCs w:val="22"/>
                <w:lang w:val="uk-UA"/>
              </w:rPr>
              <w:t>Показники</w:t>
            </w:r>
          </w:p>
        </w:tc>
        <w:tc>
          <w:tcPr>
            <w:tcW w:w="1210" w:type="dxa"/>
            <w:vAlign w:val="center"/>
          </w:tcPr>
          <w:p w14:paraId="31456381" w14:textId="77777777" w:rsidR="000F4A08" w:rsidRPr="00871294" w:rsidRDefault="000F4A08" w:rsidP="003C0864">
            <w:pPr>
              <w:jc w:val="center"/>
              <w:rPr>
                <w:sz w:val="22"/>
                <w:szCs w:val="22"/>
                <w:lang w:val="uk-UA"/>
              </w:rPr>
            </w:pPr>
            <w:r w:rsidRPr="00871294">
              <w:rPr>
                <w:sz w:val="22"/>
                <w:szCs w:val="22"/>
                <w:lang w:val="uk-UA"/>
              </w:rPr>
              <w:t>Од. виміру</w:t>
            </w:r>
          </w:p>
        </w:tc>
        <w:tc>
          <w:tcPr>
            <w:tcW w:w="964" w:type="dxa"/>
            <w:vAlign w:val="center"/>
          </w:tcPr>
          <w:p w14:paraId="4E070748" w14:textId="77777777" w:rsidR="000F4A08" w:rsidRPr="00871294" w:rsidRDefault="000F4A08" w:rsidP="003C0864">
            <w:pPr>
              <w:jc w:val="center"/>
              <w:rPr>
                <w:sz w:val="22"/>
                <w:szCs w:val="22"/>
                <w:lang w:val="uk-UA"/>
              </w:rPr>
            </w:pPr>
            <w:r w:rsidRPr="00871294">
              <w:rPr>
                <w:sz w:val="22"/>
                <w:szCs w:val="22"/>
                <w:lang w:val="uk-UA"/>
              </w:rPr>
              <w:t>2015</w:t>
            </w:r>
          </w:p>
        </w:tc>
        <w:tc>
          <w:tcPr>
            <w:tcW w:w="893" w:type="dxa"/>
            <w:vAlign w:val="center"/>
          </w:tcPr>
          <w:p w14:paraId="7EAF3091" w14:textId="77777777" w:rsidR="000F4A08" w:rsidRPr="00871294" w:rsidRDefault="000F4A08" w:rsidP="003C0864">
            <w:pPr>
              <w:jc w:val="center"/>
              <w:rPr>
                <w:sz w:val="22"/>
                <w:szCs w:val="22"/>
                <w:lang w:val="uk-UA"/>
              </w:rPr>
            </w:pPr>
            <w:r w:rsidRPr="00871294">
              <w:rPr>
                <w:sz w:val="22"/>
                <w:szCs w:val="22"/>
                <w:lang w:val="uk-UA"/>
              </w:rPr>
              <w:t>2016</w:t>
            </w:r>
          </w:p>
        </w:tc>
        <w:tc>
          <w:tcPr>
            <w:tcW w:w="939" w:type="dxa"/>
            <w:vAlign w:val="center"/>
          </w:tcPr>
          <w:p w14:paraId="21E71B98" w14:textId="77777777" w:rsidR="000F4A08" w:rsidRPr="00871294" w:rsidRDefault="000F4A08" w:rsidP="003C0864">
            <w:pPr>
              <w:jc w:val="center"/>
              <w:rPr>
                <w:sz w:val="22"/>
                <w:szCs w:val="22"/>
                <w:lang w:val="uk-UA"/>
              </w:rPr>
            </w:pPr>
            <w:r w:rsidRPr="00871294">
              <w:rPr>
                <w:sz w:val="22"/>
                <w:szCs w:val="22"/>
                <w:lang w:val="uk-UA"/>
              </w:rPr>
              <w:t>2017</w:t>
            </w:r>
          </w:p>
        </w:tc>
        <w:tc>
          <w:tcPr>
            <w:tcW w:w="939" w:type="dxa"/>
            <w:vAlign w:val="center"/>
          </w:tcPr>
          <w:p w14:paraId="3A1A65DE" w14:textId="77777777" w:rsidR="000F4A08" w:rsidRPr="00871294" w:rsidRDefault="000F4A08" w:rsidP="003C0864">
            <w:pPr>
              <w:jc w:val="center"/>
              <w:rPr>
                <w:sz w:val="22"/>
                <w:szCs w:val="22"/>
                <w:lang w:val="uk-UA"/>
              </w:rPr>
            </w:pPr>
            <w:r w:rsidRPr="00871294">
              <w:rPr>
                <w:sz w:val="22"/>
                <w:szCs w:val="22"/>
                <w:lang w:val="uk-UA"/>
              </w:rPr>
              <w:t>2018</w:t>
            </w:r>
          </w:p>
        </w:tc>
        <w:tc>
          <w:tcPr>
            <w:tcW w:w="939" w:type="dxa"/>
            <w:vAlign w:val="center"/>
          </w:tcPr>
          <w:p w14:paraId="21C2D2B6" w14:textId="77777777" w:rsidR="000F4A08" w:rsidRPr="00871294" w:rsidRDefault="000F4A08" w:rsidP="003C0864">
            <w:pPr>
              <w:jc w:val="center"/>
              <w:rPr>
                <w:sz w:val="22"/>
                <w:szCs w:val="22"/>
                <w:lang w:val="uk-UA"/>
              </w:rPr>
            </w:pPr>
            <w:r w:rsidRPr="00871294">
              <w:rPr>
                <w:sz w:val="22"/>
                <w:szCs w:val="22"/>
                <w:lang w:val="uk-UA"/>
              </w:rPr>
              <w:t>2019</w:t>
            </w:r>
          </w:p>
        </w:tc>
        <w:tc>
          <w:tcPr>
            <w:tcW w:w="996" w:type="dxa"/>
            <w:vAlign w:val="center"/>
          </w:tcPr>
          <w:p w14:paraId="4A1A5A85" w14:textId="77777777" w:rsidR="000F4A08" w:rsidRPr="00871294" w:rsidRDefault="000F4A08" w:rsidP="003C0864">
            <w:pPr>
              <w:jc w:val="center"/>
              <w:rPr>
                <w:sz w:val="22"/>
                <w:szCs w:val="22"/>
                <w:lang w:val="uk-UA"/>
              </w:rPr>
            </w:pPr>
            <w:r w:rsidRPr="00871294">
              <w:rPr>
                <w:sz w:val="22"/>
                <w:szCs w:val="22"/>
                <w:lang w:val="uk-UA"/>
              </w:rPr>
              <w:t>2020</w:t>
            </w:r>
          </w:p>
        </w:tc>
        <w:tc>
          <w:tcPr>
            <w:tcW w:w="996" w:type="dxa"/>
            <w:vAlign w:val="center"/>
          </w:tcPr>
          <w:p w14:paraId="700F8850" w14:textId="77777777" w:rsidR="000F4A08" w:rsidRPr="00871294" w:rsidRDefault="000F4A08" w:rsidP="003C0864">
            <w:pPr>
              <w:jc w:val="center"/>
              <w:rPr>
                <w:sz w:val="22"/>
                <w:szCs w:val="22"/>
                <w:lang w:val="uk-UA"/>
              </w:rPr>
            </w:pPr>
            <w:r w:rsidRPr="00871294">
              <w:rPr>
                <w:sz w:val="22"/>
                <w:szCs w:val="22"/>
                <w:lang w:val="uk-UA"/>
              </w:rPr>
              <w:t>2021</w:t>
            </w:r>
          </w:p>
        </w:tc>
        <w:tc>
          <w:tcPr>
            <w:tcW w:w="996" w:type="dxa"/>
            <w:vAlign w:val="center"/>
          </w:tcPr>
          <w:p w14:paraId="1EED69C3" w14:textId="77777777" w:rsidR="000F4A08" w:rsidRPr="00871294" w:rsidRDefault="000F4A08" w:rsidP="003C0864">
            <w:pPr>
              <w:jc w:val="center"/>
              <w:rPr>
                <w:sz w:val="22"/>
                <w:szCs w:val="22"/>
                <w:lang w:val="uk-UA"/>
              </w:rPr>
            </w:pPr>
            <w:r w:rsidRPr="00871294">
              <w:rPr>
                <w:sz w:val="22"/>
                <w:szCs w:val="22"/>
                <w:lang w:val="uk-UA"/>
              </w:rPr>
              <w:t>2022</w:t>
            </w:r>
          </w:p>
        </w:tc>
        <w:tc>
          <w:tcPr>
            <w:tcW w:w="996" w:type="dxa"/>
            <w:vAlign w:val="center"/>
          </w:tcPr>
          <w:p w14:paraId="14FF2BB1" w14:textId="77777777" w:rsidR="000F4A08" w:rsidRPr="00871294" w:rsidRDefault="000F4A08" w:rsidP="003C0864">
            <w:pPr>
              <w:jc w:val="center"/>
              <w:rPr>
                <w:sz w:val="22"/>
                <w:szCs w:val="22"/>
                <w:lang w:val="uk-UA"/>
              </w:rPr>
            </w:pPr>
            <w:r w:rsidRPr="00871294">
              <w:rPr>
                <w:sz w:val="22"/>
                <w:szCs w:val="22"/>
                <w:lang w:val="uk-UA"/>
              </w:rPr>
              <w:t>2023</w:t>
            </w:r>
          </w:p>
        </w:tc>
        <w:tc>
          <w:tcPr>
            <w:tcW w:w="996" w:type="dxa"/>
            <w:vAlign w:val="center"/>
          </w:tcPr>
          <w:p w14:paraId="1C3BF494" w14:textId="77777777" w:rsidR="000F4A08" w:rsidRPr="00871294" w:rsidRDefault="000F4A08" w:rsidP="003C0864">
            <w:pPr>
              <w:jc w:val="center"/>
              <w:rPr>
                <w:sz w:val="22"/>
                <w:szCs w:val="22"/>
                <w:lang w:val="uk-UA"/>
              </w:rPr>
            </w:pPr>
            <w:r w:rsidRPr="00871294">
              <w:rPr>
                <w:sz w:val="22"/>
                <w:szCs w:val="22"/>
                <w:lang w:val="uk-UA"/>
              </w:rPr>
              <w:t>2024</w:t>
            </w:r>
          </w:p>
        </w:tc>
        <w:tc>
          <w:tcPr>
            <w:tcW w:w="1403" w:type="dxa"/>
            <w:vAlign w:val="center"/>
          </w:tcPr>
          <w:p w14:paraId="43228BFC" w14:textId="77777777" w:rsidR="000F4A08" w:rsidRPr="00871294" w:rsidRDefault="000F4A08" w:rsidP="003C0864">
            <w:pPr>
              <w:jc w:val="center"/>
              <w:rPr>
                <w:sz w:val="22"/>
                <w:szCs w:val="22"/>
                <w:lang w:val="uk-UA"/>
              </w:rPr>
            </w:pPr>
            <w:r w:rsidRPr="00871294">
              <w:rPr>
                <w:sz w:val="22"/>
                <w:szCs w:val="22"/>
                <w:lang w:val="uk-UA"/>
              </w:rPr>
              <w:t>Примітка</w:t>
            </w:r>
          </w:p>
        </w:tc>
      </w:tr>
      <w:tr w:rsidR="000F4A08" w:rsidRPr="00871294" w14:paraId="1AF882B4" w14:textId="77777777" w:rsidTr="003C0864">
        <w:tc>
          <w:tcPr>
            <w:tcW w:w="1937" w:type="dxa"/>
            <w:vAlign w:val="center"/>
          </w:tcPr>
          <w:p w14:paraId="6C512AB6" w14:textId="77777777" w:rsidR="000F4A08" w:rsidRPr="00871294" w:rsidRDefault="000F4A08" w:rsidP="003C0864">
            <w:pPr>
              <w:jc w:val="center"/>
              <w:rPr>
                <w:sz w:val="22"/>
                <w:szCs w:val="22"/>
                <w:lang w:val="uk-UA"/>
              </w:rPr>
            </w:pPr>
            <w:r w:rsidRPr="00871294">
              <w:rPr>
                <w:sz w:val="22"/>
                <w:szCs w:val="22"/>
                <w:lang w:val="uk-UA"/>
              </w:rPr>
              <w:t>Чисельність населення області</w:t>
            </w:r>
          </w:p>
        </w:tc>
        <w:tc>
          <w:tcPr>
            <w:tcW w:w="1210" w:type="dxa"/>
            <w:vAlign w:val="center"/>
          </w:tcPr>
          <w:p w14:paraId="00E07810" w14:textId="77777777" w:rsidR="000F4A08" w:rsidRPr="00871294" w:rsidRDefault="000F4A08" w:rsidP="003C0864">
            <w:pPr>
              <w:jc w:val="center"/>
              <w:rPr>
                <w:sz w:val="22"/>
                <w:szCs w:val="22"/>
                <w:lang w:val="uk-UA"/>
              </w:rPr>
            </w:pPr>
            <w:r w:rsidRPr="00871294">
              <w:rPr>
                <w:sz w:val="22"/>
                <w:szCs w:val="22"/>
                <w:lang w:val="uk-UA"/>
              </w:rPr>
              <w:t>тис. осіб</w:t>
            </w:r>
          </w:p>
        </w:tc>
        <w:tc>
          <w:tcPr>
            <w:tcW w:w="964" w:type="dxa"/>
            <w:vAlign w:val="center"/>
          </w:tcPr>
          <w:p w14:paraId="3E6ABFAD" w14:textId="77777777" w:rsidR="000F4A08" w:rsidRPr="00871294" w:rsidRDefault="000F4A08" w:rsidP="003C0864">
            <w:pPr>
              <w:widowControl w:val="0"/>
              <w:jc w:val="center"/>
              <w:rPr>
                <w:sz w:val="22"/>
                <w:szCs w:val="22"/>
                <w:lang w:val="uk-UA"/>
              </w:rPr>
            </w:pPr>
            <w:r w:rsidRPr="00871294">
              <w:rPr>
                <w:sz w:val="22"/>
                <w:szCs w:val="22"/>
                <w:lang w:val="uk-UA"/>
              </w:rPr>
              <w:t>1055,7</w:t>
            </w:r>
          </w:p>
        </w:tc>
        <w:tc>
          <w:tcPr>
            <w:tcW w:w="893" w:type="dxa"/>
            <w:vAlign w:val="center"/>
          </w:tcPr>
          <w:p w14:paraId="20481CBA" w14:textId="77777777" w:rsidR="000F4A08" w:rsidRPr="00871294" w:rsidRDefault="000F4A08" w:rsidP="003C0864">
            <w:pPr>
              <w:widowControl w:val="0"/>
              <w:jc w:val="center"/>
              <w:rPr>
                <w:sz w:val="22"/>
                <w:szCs w:val="22"/>
                <w:lang w:val="uk-UA"/>
              </w:rPr>
            </w:pPr>
            <w:r w:rsidRPr="00871294">
              <w:rPr>
                <w:sz w:val="22"/>
                <w:szCs w:val="22"/>
                <w:lang w:val="uk-UA"/>
              </w:rPr>
              <w:t>1045</w:t>
            </w:r>
          </w:p>
        </w:tc>
        <w:tc>
          <w:tcPr>
            <w:tcW w:w="939" w:type="dxa"/>
            <w:vAlign w:val="center"/>
          </w:tcPr>
          <w:p w14:paraId="0982D873" w14:textId="77777777" w:rsidR="000F4A08" w:rsidRPr="00871294" w:rsidRDefault="000F4A08" w:rsidP="003C0864">
            <w:pPr>
              <w:widowControl w:val="0"/>
              <w:jc w:val="center"/>
              <w:rPr>
                <w:sz w:val="22"/>
                <w:szCs w:val="22"/>
                <w:lang w:val="uk-UA"/>
              </w:rPr>
            </w:pPr>
            <w:r w:rsidRPr="00871294">
              <w:rPr>
                <w:sz w:val="22"/>
                <w:szCs w:val="22"/>
                <w:lang w:val="uk-UA"/>
              </w:rPr>
              <w:t>1033,4</w:t>
            </w:r>
          </w:p>
        </w:tc>
        <w:tc>
          <w:tcPr>
            <w:tcW w:w="939" w:type="dxa"/>
            <w:vAlign w:val="center"/>
          </w:tcPr>
          <w:p w14:paraId="7BB67530" w14:textId="77777777" w:rsidR="000F4A08" w:rsidRPr="00871294" w:rsidRDefault="000F4A08" w:rsidP="003C0864">
            <w:pPr>
              <w:widowControl w:val="0"/>
              <w:jc w:val="center"/>
              <w:rPr>
                <w:sz w:val="22"/>
                <w:szCs w:val="22"/>
                <w:lang w:val="uk-UA"/>
              </w:rPr>
            </w:pPr>
            <w:r w:rsidRPr="00871294">
              <w:rPr>
                <w:sz w:val="22"/>
                <w:szCs w:val="22"/>
                <w:lang w:val="uk-UA"/>
              </w:rPr>
              <w:t>1021,1</w:t>
            </w:r>
          </w:p>
        </w:tc>
        <w:tc>
          <w:tcPr>
            <w:tcW w:w="939" w:type="dxa"/>
            <w:vAlign w:val="center"/>
          </w:tcPr>
          <w:p w14:paraId="21BAA23C" w14:textId="77777777" w:rsidR="000F4A08" w:rsidRPr="00871294" w:rsidRDefault="000F4A08" w:rsidP="003C0864">
            <w:pPr>
              <w:widowControl w:val="0"/>
              <w:jc w:val="center"/>
              <w:rPr>
                <w:sz w:val="22"/>
                <w:szCs w:val="22"/>
                <w:lang w:val="uk-UA"/>
              </w:rPr>
            </w:pPr>
            <w:r w:rsidRPr="00871294">
              <w:rPr>
                <w:sz w:val="22"/>
                <w:szCs w:val="22"/>
                <w:lang w:val="uk-UA"/>
              </w:rPr>
              <w:t>1005,8</w:t>
            </w:r>
          </w:p>
        </w:tc>
        <w:tc>
          <w:tcPr>
            <w:tcW w:w="996" w:type="dxa"/>
            <w:vAlign w:val="center"/>
          </w:tcPr>
          <w:p w14:paraId="0FEE8B93" w14:textId="77777777" w:rsidR="000F4A08" w:rsidRPr="00871294" w:rsidRDefault="000F4A08" w:rsidP="003C0864">
            <w:pPr>
              <w:widowControl w:val="0"/>
              <w:jc w:val="center"/>
              <w:rPr>
                <w:sz w:val="22"/>
                <w:szCs w:val="22"/>
                <w:lang w:val="uk-UA"/>
              </w:rPr>
            </w:pPr>
            <w:r w:rsidRPr="00871294">
              <w:rPr>
                <w:sz w:val="22"/>
                <w:szCs w:val="22"/>
                <w:lang w:val="uk-UA"/>
              </w:rPr>
              <w:t>991,3</w:t>
            </w:r>
          </w:p>
        </w:tc>
        <w:tc>
          <w:tcPr>
            <w:tcW w:w="996" w:type="dxa"/>
            <w:vAlign w:val="center"/>
          </w:tcPr>
          <w:p w14:paraId="4D6D4D95" w14:textId="77777777" w:rsidR="000F4A08" w:rsidRPr="00871294" w:rsidRDefault="000F4A08" w:rsidP="003C0864">
            <w:pPr>
              <w:widowControl w:val="0"/>
              <w:jc w:val="center"/>
              <w:rPr>
                <w:sz w:val="22"/>
                <w:szCs w:val="22"/>
                <w:lang w:val="uk-UA"/>
              </w:rPr>
            </w:pPr>
            <w:r w:rsidRPr="00871294">
              <w:rPr>
                <w:sz w:val="22"/>
                <w:szCs w:val="22"/>
                <w:lang w:val="uk-UA"/>
              </w:rPr>
              <w:t>976,7</w:t>
            </w:r>
          </w:p>
        </w:tc>
        <w:tc>
          <w:tcPr>
            <w:tcW w:w="996" w:type="dxa"/>
            <w:vAlign w:val="center"/>
          </w:tcPr>
          <w:p w14:paraId="75463C65" w14:textId="77777777" w:rsidR="000F4A08" w:rsidRPr="00871294" w:rsidRDefault="000F4A08" w:rsidP="003C0864">
            <w:pPr>
              <w:widowControl w:val="0"/>
              <w:jc w:val="center"/>
              <w:rPr>
                <w:sz w:val="22"/>
                <w:szCs w:val="22"/>
                <w:lang w:val="uk-UA"/>
              </w:rPr>
            </w:pPr>
            <w:r w:rsidRPr="00871294">
              <w:rPr>
                <w:sz w:val="22"/>
                <w:szCs w:val="22"/>
                <w:lang w:val="uk-UA"/>
              </w:rPr>
              <w:t>959,3</w:t>
            </w:r>
          </w:p>
        </w:tc>
        <w:tc>
          <w:tcPr>
            <w:tcW w:w="996" w:type="dxa"/>
            <w:vAlign w:val="center"/>
          </w:tcPr>
          <w:p w14:paraId="2287E4C8" w14:textId="77777777" w:rsidR="000F4A08" w:rsidRPr="00871294" w:rsidRDefault="000F4A08" w:rsidP="003C0864">
            <w:pPr>
              <w:widowControl w:val="0"/>
              <w:jc w:val="center"/>
              <w:rPr>
                <w:sz w:val="22"/>
                <w:szCs w:val="22"/>
                <w:lang w:val="uk-UA"/>
              </w:rPr>
            </w:pPr>
            <w:r w:rsidRPr="00871294">
              <w:rPr>
                <w:sz w:val="22"/>
                <w:szCs w:val="22"/>
                <w:lang w:val="uk-UA"/>
              </w:rPr>
              <w:t>923,2</w:t>
            </w:r>
          </w:p>
        </w:tc>
        <w:tc>
          <w:tcPr>
            <w:tcW w:w="996" w:type="dxa"/>
            <w:vAlign w:val="center"/>
          </w:tcPr>
          <w:p w14:paraId="52608A52" w14:textId="77777777" w:rsidR="000F4A08" w:rsidRPr="00871294" w:rsidRDefault="000F4A08" w:rsidP="003C0864">
            <w:pPr>
              <w:widowControl w:val="0"/>
              <w:jc w:val="center"/>
              <w:rPr>
                <w:sz w:val="22"/>
                <w:szCs w:val="22"/>
                <w:lang w:val="uk-UA"/>
              </w:rPr>
            </w:pPr>
            <w:r w:rsidRPr="00871294">
              <w:rPr>
                <w:sz w:val="22"/>
                <w:szCs w:val="22"/>
                <w:lang w:val="uk-UA"/>
              </w:rPr>
              <w:t>–</w:t>
            </w:r>
          </w:p>
        </w:tc>
        <w:tc>
          <w:tcPr>
            <w:tcW w:w="1403" w:type="dxa"/>
            <w:vAlign w:val="center"/>
          </w:tcPr>
          <w:p w14:paraId="5CA7586F" w14:textId="77777777" w:rsidR="000F4A08" w:rsidRPr="00871294" w:rsidRDefault="000F4A08" w:rsidP="003C0864">
            <w:pPr>
              <w:widowControl w:val="0"/>
              <w:jc w:val="center"/>
              <w:rPr>
                <w:sz w:val="22"/>
                <w:szCs w:val="22"/>
                <w:lang w:val="uk-UA"/>
              </w:rPr>
            </w:pPr>
            <w:r w:rsidRPr="00871294">
              <w:rPr>
                <w:sz w:val="22"/>
                <w:szCs w:val="22"/>
                <w:lang w:val="uk-UA"/>
              </w:rPr>
              <w:t xml:space="preserve">За даними </w:t>
            </w:r>
            <w:proofErr w:type="spellStart"/>
            <w:r w:rsidRPr="00871294">
              <w:rPr>
                <w:sz w:val="22"/>
                <w:szCs w:val="22"/>
                <w:lang w:val="uk-UA"/>
              </w:rPr>
              <w:t>статистич</w:t>
            </w:r>
            <w:proofErr w:type="spellEnd"/>
            <w:r w:rsidRPr="00871294">
              <w:rPr>
                <w:sz w:val="22"/>
                <w:szCs w:val="22"/>
                <w:lang w:val="uk-UA"/>
              </w:rPr>
              <w:t>-ного обліку [3]</w:t>
            </w:r>
          </w:p>
        </w:tc>
      </w:tr>
      <w:tr w:rsidR="000F4A08" w:rsidRPr="00871294" w14:paraId="245146AD" w14:textId="77777777" w:rsidTr="003C0864">
        <w:tc>
          <w:tcPr>
            <w:tcW w:w="1937" w:type="dxa"/>
            <w:vMerge w:val="restart"/>
            <w:vAlign w:val="center"/>
          </w:tcPr>
          <w:p w14:paraId="4ABAE7D7" w14:textId="47F90CDC" w:rsidR="000F4A08" w:rsidRPr="00871294" w:rsidRDefault="000F4A08" w:rsidP="003C0864">
            <w:pPr>
              <w:jc w:val="center"/>
              <w:rPr>
                <w:sz w:val="22"/>
                <w:szCs w:val="22"/>
                <w:lang w:val="uk-UA"/>
              </w:rPr>
            </w:pPr>
            <w:r w:rsidRPr="00871294">
              <w:rPr>
                <w:sz w:val="22"/>
                <w:szCs w:val="22"/>
                <w:lang w:val="uk-UA"/>
              </w:rPr>
              <w:t xml:space="preserve">Утворення </w:t>
            </w:r>
            <w:r w:rsidR="00885929">
              <w:rPr>
                <w:sz w:val="22"/>
                <w:szCs w:val="22"/>
                <w:lang w:val="uk-UA"/>
              </w:rPr>
              <w:t>ПВ</w:t>
            </w:r>
          </w:p>
        </w:tc>
        <w:tc>
          <w:tcPr>
            <w:tcW w:w="1210" w:type="dxa"/>
            <w:vAlign w:val="center"/>
          </w:tcPr>
          <w:p w14:paraId="7F5D02A3" w14:textId="77777777" w:rsidR="000F4A08" w:rsidRPr="00871294" w:rsidRDefault="000F4A08" w:rsidP="003C0864">
            <w:pPr>
              <w:jc w:val="center"/>
              <w:rPr>
                <w:sz w:val="22"/>
                <w:szCs w:val="22"/>
                <w:lang w:val="uk-UA"/>
              </w:rPr>
            </w:pPr>
            <w:r w:rsidRPr="00871294">
              <w:rPr>
                <w:sz w:val="22"/>
                <w:szCs w:val="22"/>
                <w:lang w:val="uk-UA"/>
              </w:rPr>
              <w:t>тис. м</w:t>
            </w:r>
            <w:r w:rsidRPr="00871294">
              <w:rPr>
                <w:sz w:val="22"/>
                <w:szCs w:val="22"/>
                <w:vertAlign w:val="superscript"/>
                <w:lang w:val="uk-UA"/>
              </w:rPr>
              <w:t>3</w:t>
            </w:r>
          </w:p>
        </w:tc>
        <w:tc>
          <w:tcPr>
            <w:tcW w:w="964" w:type="dxa"/>
          </w:tcPr>
          <w:p w14:paraId="2E3B17C2" w14:textId="77777777" w:rsidR="000F4A08" w:rsidRPr="00871294" w:rsidRDefault="000F4A08" w:rsidP="003C0864">
            <w:pPr>
              <w:rPr>
                <w:sz w:val="22"/>
                <w:szCs w:val="22"/>
                <w:lang w:val="uk-UA"/>
              </w:rPr>
            </w:pPr>
            <w:r w:rsidRPr="00871294">
              <w:rPr>
                <w:sz w:val="22"/>
                <w:szCs w:val="22"/>
                <w:lang w:val="uk-UA"/>
              </w:rPr>
              <w:t>1900,26</w:t>
            </w:r>
          </w:p>
        </w:tc>
        <w:tc>
          <w:tcPr>
            <w:tcW w:w="893" w:type="dxa"/>
          </w:tcPr>
          <w:p w14:paraId="2C0B40B9" w14:textId="77777777" w:rsidR="000F4A08" w:rsidRPr="00871294" w:rsidRDefault="000F4A08" w:rsidP="003C0864">
            <w:pPr>
              <w:rPr>
                <w:sz w:val="22"/>
                <w:szCs w:val="22"/>
                <w:lang w:val="uk-UA"/>
              </w:rPr>
            </w:pPr>
            <w:r w:rsidRPr="00871294">
              <w:rPr>
                <w:sz w:val="22"/>
                <w:szCs w:val="22"/>
                <w:lang w:val="uk-UA"/>
              </w:rPr>
              <w:t>1881,00</w:t>
            </w:r>
          </w:p>
        </w:tc>
        <w:tc>
          <w:tcPr>
            <w:tcW w:w="939" w:type="dxa"/>
          </w:tcPr>
          <w:p w14:paraId="46BECB7A" w14:textId="77777777" w:rsidR="000F4A08" w:rsidRPr="00871294" w:rsidRDefault="000F4A08" w:rsidP="003C0864">
            <w:pPr>
              <w:rPr>
                <w:sz w:val="22"/>
                <w:szCs w:val="22"/>
                <w:lang w:val="uk-UA"/>
              </w:rPr>
            </w:pPr>
            <w:r w:rsidRPr="00871294">
              <w:rPr>
                <w:sz w:val="22"/>
                <w:szCs w:val="22"/>
                <w:lang w:val="uk-UA"/>
              </w:rPr>
              <w:t>1860,12</w:t>
            </w:r>
          </w:p>
        </w:tc>
        <w:tc>
          <w:tcPr>
            <w:tcW w:w="939" w:type="dxa"/>
          </w:tcPr>
          <w:p w14:paraId="2090F218" w14:textId="77777777" w:rsidR="000F4A08" w:rsidRPr="00871294" w:rsidRDefault="000F4A08" w:rsidP="003C0864">
            <w:pPr>
              <w:rPr>
                <w:sz w:val="22"/>
                <w:szCs w:val="22"/>
                <w:lang w:val="uk-UA"/>
              </w:rPr>
            </w:pPr>
            <w:r w:rsidRPr="00871294">
              <w:rPr>
                <w:sz w:val="22"/>
                <w:szCs w:val="22"/>
                <w:lang w:val="uk-UA"/>
              </w:rPr>
              <w:t>1837,98</w:t>
            </w:r>
          </w:p>
        </w:tc>
        <w:tc>
          <w:tcPr>
            <w:tcW w:w="939" w:type="dxa"/>
          </w:tcPr>
          <w:p w14:paraId="73A45656" w14:textId="77777777" w:rsidR="000F4A08" w:rsidRPr="00871294" w:rsidRDefault="000F4A08" w:rsidP="003C0864">
            <w:pPr>
              <w:rPr>
                <w:sz w:val="22"/>
                <w:szCs w:val="22"/>
                <w:lang w:val="uk-UA"/>
              </w:rPr>
            </w:pPr>
            <w:r w:rsidRPr="00871294">
              <w:rPr>
                <w:sz w:val="22"/>
                <w:szCs w:val="22"/>
                <w:lang w:val="uk-UA"/>
              </w:rPr>
              <w:t>1810,44</w:t>
            </w:r>
          </w:p>
        </w:tc>
        <w:tc>
          <w:tcPr>
            <w:tcW w:w="996" w:type="dxa"/>
          </w:tcPr>
          <w:p w14:paraId="0291165C" w14:textId="77777777" w:rsidR="000F4A08" w:rsidRPr="00871294" w:rsidRDefault="000F4A08" w:rsidP="003C0864">
            <w:pPr>
              <w:rPr>
                <w:sz w:val="22"/>
                <w:szCs w:val="22"/>
                <w:lang w:val="uk-UA"/>
              </w:rPr>
            </w:pPr>
            <w:r w:rsidRPr="00871294">
              <w:rPr>
                <w:sz w:val="22"/>
                <w:szCs w:val="22"/>
                <w:lang w:val="uk-UA"/>
              </w:rPr>
              <w:t>1784,34</w:t>
            </w:r>
          </w:p>
        </w:tc>
        <w:tc>
          <w:tcPr>
            <w:tcW w:w="996" w:type="dxa"/>
          </w:tcPr>
          <w:p w14:paraId="1313774E" w14:textId="77777777" w:rsidR="000F4A08" w:rsidRPr="00871294" w:rsidRDefault="000F4A08" w:rsidP="003C0864">
            <w:pPr>
              <w:rPr>
                <w:sz w:val="22"/>
                <w:szCs w:val="22"/>
                <w:lang w:val="uk-UA"/>
              </w:rPr>
            </w:pPr>
            <w:r w:rsidRPr="00871294">
              <w:rPr>
                <w:sz w:val="22"/>
                <w:szCs w:val="22"/>
                <w:lang w:val="uk-UA"/>
              </w:rPr>
              <w:t>1758,06</w:t>
            </w:r>
          </w:p>
        </w:tc>
        <w:tc>
          <w:tcPr>
            <w:tcW w:w="996" w:type="dxa"/>
          </w:tcPr>
          <w:p w14:paraId="6CD4A16F" w14:textId="77777777" w:rsidR="000F4A08" w:rsidRPr="00871294" w:rsidRDefault="000F4A08" w:rsidP="003C0864">
            <w:pPr>
              <w:rPr>
                <w:sz w:val="22"/>
                <w:szCs w:val="22"/>
                <w:lang w:val="uk-UA"/>
              </w:rPr>
            </w:pPr>
            <w:r w:rsidRPr="00871294">
              <w:rPr>
                <w:sz w:val="22"/>
                <w:szCs w:val="22"/>
                <w:lang w:val="uk-UA"/>
              </w:rPr>
              <w:t>1726,74</w:t>
            </w:r>
          </w:p>
        </w:tc>
        <w:tc>
          <w:tcPr>
            <w:tcW w:w="996" w:type="dxa"/>
          </w:tcPr>
          <w:p w14:paraId="344215B6" w14:textId="77777777" w:rsidR="000F4A08" w:rsidRPr="00871294" w:rsidRDefault="000F4A08" w:rsidP="003C0864">
            <w:pPr>
              <w:rPr>
                <w:sz w:val="22"/>
                <w:szCs w:val="22"/>
                <w:lang w:val="uk-UA"/>
              </w:rPr>
            </w:pPr>
            <w:r w:rsidRPr="00871294">
              <w:rPr>
                <w:sz w:val="22"/>
                <w:szCs w:val="22"/>
                <w:lang w:val="uk-UA"/>
              </w:rPr>
              <w:t>1661,76</w:t>
            </w:r>
          </w:p>
        </w:tc>
        <w:tc>
          <w:tcPr>
            <w:tcW w:w="996" w:type="dxa"/>
          </w:tcPr>
          <w:p w14:paraId="6647C0A8" w14:textId="77777777" w:rsidR="000F4A08" w:rsidRPr="00871294" w:rsidRDefault="000F4A08" w:rsidP="003C0864">
            <w:pPr>
              <w:widowControl w:val="0"/>
              <w:ind w:left="-57" w:right="-57"/>
              <w:jc w:val="center"/>
              <w:rPr>
                <w:sz w:val="22"/>
                <w:szCs w:val="22"/>
                <w:lang w:val="uk-UA"/>
              </w:rPr>
            </w:pPr>
            <w:r w:rsidRPr="00871294">
              <w:rPr>
                <w:sz w:val="22"/>
                <w:szCs w:val="22"/>
                <w:lang w:val="uk-UA"/>
              </w:rPr>
              <w:t>–</w:t>
            </w:r>
          </w:p>
        </w:tc>
        <w:tc>
          <w:tcPr>
            <w:tcW w:w="1403" w:type="dxa"/>
            <w:vMerge w:val="restart"/>
            <w:vAlign w:val="center"/>
          </w:tcPr>
          <w:p w14:paraId="69B6C931" w14:textId="77777777" w:rsidR="000F4A08" w:rsidRPr="00871294" w:rsidRDefault="000F4A08" w:rsidP="003C0864">
            <w:pPr>
              <w:jc w:val="center"/>
              <w:rPr>
                <w:sz w:val="22"/>
                <w:szCs w:val="22"/>
                <w:lang w:val="uk-UA"/>
              </w:rPr>
            </w:pPr>
            <w:r w:rsidRPr="00871294">
              <w:rPr>
                <w:sz w:val="22"/>
                <w:szCs w:val="22"/>
                <w:lang w:val="uk-UA"/>
              </w:rPr>
              <w:t>Розрахункові дані</w:t>
            </w:r>
          </w:p>
        </w:tc>
      </w:tr>
      <w:tr w:rsidR="000F4A08" w:rsidRPr="00871294" w14:paraId="1815709F" w14:textId="77777777" w:rsidTr="003C0864">
        <w:tc>
          <w:tcPr>
            <w:tcW w:w="1937" w:type="dxa"/>
            <w:vMerge/>
            <w:vAlign w:val="center"/>
          </w:tcPr>
          <w:p w14:paraId="5D112793"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c>
          <w:tcPr>
            <w:tcW w:w="1210" w:type="dxa"/>
            <w:vAlign w:val="center"/>
          </w:tcPr>
          <w:p w14:paraId="76280C3D" w14:textId="77777777" w:rsidR="000F4A08" w:rsidRPr="00871294" w:rsidRDefault="000F4A08" w:rsidP="003C0864">
            <w:pPr>
              <w:jc w:val="center"/>
              <w:rPr>
                <w:sz w:val="22"/>
                <w:szCs w:val="22"/>
                <w:lang w:val="uk-UA"/>
              </w:rPr>
            </w:pPr>
            <w:r w:rsidRPr="00871294">
              <w:rPr>
                <w:sz w:val="22"/>
                <w:szCs w:val="22"/>
                <w:lang w:val="uk-UA"/>
              </w:rPr>
              <w:t xml:space="preserve">тис. </w:t>
            </w:r>
            <w:proofErr w:type="spellStart"/>
            <w:r w:rsidRPr="00871294">
              <w:rPr>
                <w:sz w:val="22"/>
                <w:szCs w:val="22"/>
                <w:lang w:val="uk-UA"/>
              </w:rPr>
              <w:t>тонн</w:t>
            </w:r>
            <w:proofErr w:type="spellEnd"/>
          </w:p>
        </w:tc>
        <w:tc>
          <w:tcPr>
            <w:tcW w:w="964" w:type="dxa"/>
          </w:tcPr>
          <w:p w14:paraId="796A7831" w14:textId="77777777" w:rsidR="000F4A08" w:rsidRPr="00871294" w:rsidRDefault="000F4A08" w:rsidP="003C0864">
            <w:pPr>
              <w:rPr>
                <w:sz w:val="22"/>
                <w:szCs w:val="22"/>
                <w:lang w:val="uk-UA"/>
              </w:rPr>
            </w:pPr>
            <w:r w:rsidRPr="00871294">
              <w:rPr>
                <w:sz w:val="22"/>
                <w:szCs w:val="22"/>
                <w:lang w:val="uk-UA"/>
              </w:rPr>
              <w:t>316,71</w:t>
            </w:r>
          </w:p>
        </w:tc>
        <w:tc>
          <w:tcPr>
            <w:tcW w:w="893" w:type="dxa"/>
          </w:tcPr>
          <w:p w14:paraId="0491EFB5" w14:textId="77777777" w:rsidR="000F4A08" w:rsidRPr="00871294" w:rsidRDefault="000F4A08" w:rsidP="003C0864">
            <w:pPr>
              <w:rPr>
                <w:sz w:val="22"/>
                <w:szCs w:val="22"/>
                <w:lang w:val="uk-UA"/>
              </w:rPr>
            </w:pPr>
            <w:r w:rsidRPr="00871294">
              <w:rPr>
                <w:sz w:val="22"/>
                <w:szCs w:val="22"/>
                <w:lang w:val="uk-UA"/>
              </w:rPr>
              <w:t>313,5</w:t>
            </w:r>
          </w:p>
        </w:tc>
        <w:tc>
          <w:tcPr>
            <w:tcW w:w="939" w:type="dxa"/>
          </w:tcPr>
          <w:p w14:paraId="6DA5A8A0" w14:textId="77777777" w:rsidR="000F4A08" w:rsidRPr="00871294" w:rsidRDefault="000F4A08" w:rsidP="003C0864">
            <w:pPr>
              <w:rPr>
                <w:sz w:val="22"/>
                <w:szCs w:val="22"/>
                <w:lang w:val="uk-UA"/>
              </w:rPr>
            </w:pPr>
            <w:r w:rsidRPr="00871294">
              <w:rPr>
                <w:sz w:val="22"/>
                <w:szCs w:val="22"/>
                <w:lang w:val="uk-UA"/>
              </w:rPr>
              <w:t>310,02</w:t>
            </w:r>
          </w:p>
        </w:tc>
        <w:tc>
          <w:tcPr>
            <w:tcW w:w="939" w:type="dxa"/>
          </w:tcPr>
          <w:p w14:paraId="0742F2F9" w14:textId="77777777" w:rsidR="000F4A08" w:rsidRPr="00871294" w:rsidRDefault="000F4A08" w:rsidP="003C0864">
            <w:pPr>
              <w:rPr>
                <w:sz w:val="22"/>
                <w:szCs w:val="22"/>
                <w:lang w:val="uk-UA"/>
              </w:rPr>
            </w:pPr>
            <w:r w:rsidRPr="00871294">
              <w:rPr>
                <w:sz w:val="22"/>
                <w:szCs w:val="22"/>
                <w:lang w:val="uk-UA"/>
              </w:rPr>
              <w:t>306,33</w:t>
            </w:r>
          </w:p>
        </w:tc>
        <w:tc>
          <w:tcPr>
            <w:tcW w:w="939" w:type="dxa"/>
          </w:tcPr>
          <w:p w14:paraId="2E6FDCDA" w14:textId="77777777" w:rsidR="000F4A08" w:rsidRPr="00871294" w:rsidRDefault="000F4A08" w:rsidP="003C0864">
            <w:pPr>
              <w:rPr>
                <w:sz w:val="22"/>
                <w:szCs w:val="22"/>
                <w:lang w:val="uk-UA"/>
              </w:rPr>
            </w:pPr>
            <w:r w:rsidRPr="00871294">
              <w:rPr>
                <w:sz w:val="22"/>
                <w:szCs w:val="22"/>
                <w:lang w:val="uk-UA"/>
              </w:rPr>
              <w:t>301,74</w:t>
            </w:r>
          </w:p>
        </w:tc>
        <w:tc>
          <w:tcPr>
            <w:tcW w:w="996" w:type="dxa"/>
          </w:tcPr>
          <w:p w14:paraId="147858FC" w14:textId="77777777" w:rsidR="000F4A08" w:rsidRPr="00871294" w:rsidRDefault="000F4A08" w:rsidP="003C0864">
            <w:pPr>
              <w:rPr>
                <w:sz w:val="22"/>
                <w:szCs w:val="22"/>
                <w:lang w:val="uk-UA"/>
              </w:rPr>
            </w:pPr>
            <w:r w:rsidRPr="00871294">
              <w:rPr>
                <w:sz w:val="22"/>
                <w:szCs w:val="22"/>
                <w:lang w:val="uk-UA"/>
              </w:rPr>
              <w:t>297,39</w:t>
            </w:r>
          </w:p>
        </w:tc>
        <w:tc>
          <w:tcPr>
            <w:tcW w:w="996" w:type="dxa"/>
          </w:tcPr>
          <w:p w14:paraId="67FA8174" w14:textId="77777777" w:rsidR="000F4A08" w:rsidRPr="00871294" w:rsidRDefault="000F4A08" w:rsidP="003C0864">
            <w:pPr>
              <w:rPr>
                <w:sz w:val="22"/>
                <w:szCs w:val="22"/>
                <w:lang w:val="uk-UA"/>
              </w:rPr>
            </w:pPr>
            <w:r w:rsidRPr="00871294">
              <w:rPr>
                <w:sz w:val="22"/>
                <w:szCs w:val="22"/>
                <w:lang w:val="uk-UA"/>
              </w:rPr>
              <w:t>293,01</w:t>
            </w:r>
          </w:p>
        </w:tc>
        <w:tc>
          <w:tcPr>
            <w:tcW w:w="996" w:type="dxa"/>
          </w:tcPr>
          <w:p w14:paraId="10452B0A" w14:textId="77777777" w:rsidR="000F4A08" w:rsidRPr="00871294" w:rsidRDefault="000F4A08" w:rsidP="003C0864">
            <w:pPr>
              <w:rPr>
                <w:sz w:val="22"/>
                <w:szCs w:val="22"/>
                <w:lang w:val="uk-UA"/>
              </w:rPr>
            </w:pPr>
            <w:r w:rsidRPr="00871294">
              <w:rPr>
                <w:sz w:val="22"/>
                <w:szCs w:val="22"/>
                <w:lang w:val="uk-UA"/>
              </w:rPr>
              <w:t>287,79</w:t>
            </w:r>
          </w:p>
        </w:tc>
        <w:tc>
          <w:tcPr>
            <w:tcW w:w="996" w:type="dxa"/>
          </w:tcPr>
          <w:p w14:paraId="4890E7B0" w14:textId="77777777" w:rsidR="000F4A08" w:rsidRPr="00871294" w:rsidRDefault="000F4A08" w:rsidP="003C0864">
            <w:pPr>
              <w:rPr>
                <w:sz w:val="22"/>
                <w:szCs w:val="22"/>
                <w:lang w:val="uk-UA"/>
              </w:rPr>
            </w:pPr>
            <w:r w:rsidRPr="00871294">
              <w:rPr>
                <w:sz w:val="22"/>
                <w:szCs w:val="22"/>
                <w:lang w:val="uk-UA"/>
              </w:rPr>
              <w:t>276,96</w:t>
            </w:r>
          </w:p>
        </w:tc>
        <w:tc>
          <w:tcPr>
            <w:tcW w:w="996" w:type="dxa"/>
          </w:tcPr>
          <w:p w14:paraId="7A152898" w14:textId="77777777" w:rsidR="000F4A08" w:rsidRPr="00871294" w:rsidRDefault="000F4A08" w:rsidP="003C0864">
            <w:pPr>
              <w:widowControl w:val="0"/>
              <w:ind w:left="-57" w:right="-57"/>
              <w:jc w:val="center"/>
              <w:rPr>
                <w:sz w:val="22"/>
                <w:szCs w:val="22"/>
                <w:lang w:val="uk-UA"/>
              </w:rPr>
            </w:pPr>
            <w:r w:rsidRPr="00871294">
              <w:rPr>
                <w:sz w:val="22"/>
                <w:szCs w:val="22"/>
                <w:lang w:val="uk-UA"/>
              </w:rPr>
              <w:t>–</w:t>
            </w:r>
          </w:p>
        </w:tc>
        <w:tc>
          <w:tcPr>
            <w:tcW w:w="1403" w:type="dxa"/>
            <w:vMerge/>
            <w:vAlign w:val="center"/>
          </w:tcPr>
          <w:p w14:paraId="18C3515F"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r>
      <w:tr w:rsidR="000F4A08" w:rsidRPr="00871294" w14:paraId="0EC3FFE8" w14:textId="77777777" w:rsidTr="003C0864">
        <w:tc>
          <w:tcPr>
            <w:tcW w:w="1937" w:type="dxa"/>
            <w:vAlign w:val="center"/>
          </w:tcPr>
          <w:p w14:paraId="098E45B4" w14:textId="1B556DDC" w:rsidR="000F4A08" w:rsidRPr="00871294" w:rsidRDefault="000F4A08" w:rsidP="003C0864">
            <w:pPr>
              <w:jc w:val="center"/>
              <w:rPr>
                <w:sz w:val="22"/>
                <w:szCs w:val="22"/>
                <w:lang w:val="uk-UA"/>
              </w:rPr>
            </w:pPr>
            <w:r w:rsidRPr="00871294">
              <w:rPr>
                <w:sz w:val="22"/>
                <w:szCs w:val="22"/>
                <w:lang w:val="uk-UA"/>
              </w:rPr>
              <w:t xml:space="preserve">Частка охоплення населення послугами зі збирання </w:t>
            </w:r>
            <w:r w:rsidR="00885929">
              <w:rPr>
                <w:sz w:val="22"/>
                <w:szCs w:val="22"/>
                <w:lang w:val="uk-UA"/>
              </w:rPr>
              <w:t>ПВ</w:t>
            </w:r>
          </w:p>
        </w:tc>
        <w:tc>
          <w:tcPr>
            <w:tcW w:w="1210" w:type="dxa"/>
            <w:vAlign w:val="center"/>
          </w:tcPr>
          <w:p w14:paraId="3214B7E0" w14:textId="77777777" w:rsidR="000F4A08" w:rsidRPr="00871294" w:rsidRDefault="000F4A08" w:rsidP="003C0864">
            <w:pPr>
              <w:jc w:val="center"/>
              <w:rPr>
                <w:sz w:val="22"/>
                <w:szCs w:val="22"/>
                <w:lang w:val="uk-UA"/>
              </w:rPr>
            </w:pPr>
            <w:r w:rsidRPr="00871294">
              <w:rPr>
                <w:sz w:val="22"/>
                <w:szCs w:val="22"/>
                <w:lang w:val="uk-UA"/>
              </w:rPr>
              <w:t>%</w:t>
            </w:r>
          </w:p>
        </w:tc>
        <w:tc>
          <w:tcPr>
            <w:tcW w:w="964" w:type="dxa"/>
            <w:vAlign w:val="center"/>
          </w:tcPr>
          <w:p w14:paraId="5FDEC9AA" w14:textId="77777777" w:rsidR="000F4A08" w:rsidRPr="00871294" w:rsidRDefault="000F4A08" w:rsidP="003C0864">
            <w:pPr>
              <w:jc w:val="center"/>
              <w:rPr>
                <w:sz w:val="22"/>
                <w:szCs w:val="22"/>
                <w:lang w:val="uk-UA"/>
              </w:rPr>
            </w:pPr>
            <w:r w:rsidRPr="00871294">
              <w:rPr>
                <w:sz w:val="22"/>
                <w:szCs w:val="22"/>
                <w:lang w:val="uk-UA"/>
              </w:rPr>
              <w:t>93</w:t>
            </w:r>
          </w:p>
        </w:tc>
        <w:tc>
          <w:tcPr>
            <w:tcW w:w="893" w:type="dxa"/>
            <w:vAlign w:val="center"/>
          </w:tcPr>
          <w:p w14:paraId="00EB6EEE" w14:textId="77777777" w:rsidR="000F4A08" w:rsidRPr="00871294" w:rsidRDefault="000F4A08" w:rsidP="003C0864">
            <w:pPr>
              <w:jc w:val="center"/>
              <w:rPr>
                <w:sz w:val="22"/>
                <w:szCs w:val="22"/>
                <w:lang w:val="uk-UA"/>
              </w:rPr>
            </w:pPr>
            <w:r w:rsidRPr="00871294">
              <w:rPr>
                <w:sz w:val="22"/>
                <w:szCs w:val="22"/>
                <w:lang w:val="uk-UA"/>
              </w:rPr>
              <w:t>93,2</w:t>
            </w:r>
          </w:p>
        </w:tc>
        <w:tc>
          <w:tcPr>
            <w:tcW w:w="939" w:type="dxa"/>
            <w:vAlign w:val="center"/>
          </w:tcPr>
          <w:p w14:paraId="630B50B7" w14:textId="77777777" w:rsidR="000F4A08" w:rsidRPr="00871294" w:rsidRDefault="000F4A08" w:rsidP="003C0864">
            <w:pPr>
              <w:jc w:val="center"/>
              <w:rPr>
                <w:sz w:val="22"/>
                <w:szCs w:val="22"/>
                <w:lang w:val="uk-UA"/>
              </w:rPr>
            </w:pPr>
            <w:r w:rsidRPr="00871294">
              <w:rPr>
                <w:sz w:val="22"/>
                <w:szCs w:val="22"/>
                <w:lang w:val="uk-UA"/>
              </w:rPr>
              <w:t>67,2</w:t>
            </w:r>
          </w:p>
        </w:tc>
        <w:tc>
          <w:tcPr>
            <w:tcW w:w="939" w:type="dxa"/>
            <w:vAlign w:val="center"/>
          </w:tcPr>
          <w:p w14:paraId="4424556C" w14:textId="77777777" w:rsidR="000F4A08" w:rsidRPr="00871294" w:rsidRDefault="000F4A08" w:rsidP="003C0864">
            <w:pPr>
              <w:jc w:val="center"/>
              <w:rPr>
                <w:sz w:val="22"/>
                <w:szCs w:val="22"/>
                <w:lang w:val="uk-UA"/>
              </w:rPr>
            </w:pPr>
            <w:r w:rsidRPr="00871294">
              <w:rPr>
                <w:sz w:val="22"/>
                <w:szCs w:val="22"/>
                <w:lang w:val="uk-UA"/>
              </w:rPr>
              <w:t>72,2</w:t>
            </w:r>
          </w:p>
        </w:tc>
        <w:tc>
          <w:tcPr>
            <w:tcW w:w="939" w:type="dxa"/>
            <w:vAlign w:val="center"/>
          </w:tcPr>
          <w:p w14:paraId="40EDE67A" w14:textId="77777777" w:rsidR="000F4A08" w:rsidRPr="00871294" w:rsidRDefault="000F4A08" w:rsidP="003C0864">
            <w:pPr>
              <w:jc w:val="center"/>
              <w:rPr>
                <w:sz w:val="22"/>
                <w:szCs w:val="22"/>
                <w:lang w:val="uk-UA"/>
              </w:rPr>
            </w:pPr>
            <w:r w:rsidRPr="00871294">
              <w:rPr>
                <w:sz w:val="22"/>
                <w:szCs w:val="22"/>
                <w:lang w:val="uk-UA"/>
              </w:rPr>
              <w:t>75,2</w:t>
            </w:r>
          </w:p>
        </w:tc>
        <w:tc>
          <w:tcPr>
            <w:tcW w:w="996" w:type="dxa"/>
            <w:vAlign w:val="center"/>
          </w:tcPr>
          <w:p w14:paraId="01AFB2C9" w14:textId="77777777" w:rsidR="000F4A08" w:rsidRPr="00871294" w:rsidRDefault="000F4A08" w:rsidP="003C0864">
            <w:pPr>
              <w:jc w:val="center"/>
              <w:rPr>
                <w:sz w:val="22"/>
                <w:szCs w:val="22"/>
                <w:lang w:val="uk-UA"/>
              </w:rPr>
            </w:pPr>
            <w:r w:rsidRPr="00871294">
              <w:rPr>
                <w:sz w:val="22"/>
                <w:szCs w:val="22"/>
                <w:lang w:val="uk-UA"/>
              </w:rPr>
              <w:t>76,7</w:t>
            </w:r>
          </w:p>
        </w:tc>
        <w:tc>
          <w:tcPr>
            <w:tcW w:w="996" w:type="dxa"/>
            <w:vAlign w:val="center"/>
          </w:tcPr>
          <w:p w14:paraId="4C6A820A" w14:textId="77777777" w:rsidR="000F4A08" w:rsidRPr="00871294" w:rsidRDefault="000F4A08" w:rsidP="003C0864">
            <w:pPr>
              <w:jc w:val="center"/>
              <w:rPr>
                <w:sz w:val="22"/>
                <w:szCs w:val="22"/>
                <w:lang w:val="uk-UA"/>
              </w:rPr>
            </w:pPr>
            <w:r w:rsidRPr="00871294">
              <w:rPr>
                <w:sz w:val="22"/>
                <w:szCs w:val="22"/>
                <w:lang w:val="uk-UA"/>
              </w:rPr>
              <w:t>77,4</w:t>
            </w:r>
          </w:p>
        </w:tc>
        <w:tc>
          <w:tcPr>
            <w:tcW w:w="996" w:type="dxa"/>
            <w:vAlign w:val="center"/>
          </w:tcPr>
          <w:p w14:paraId="2D0B9C3E" w14:textId="77777777" w:rsidR="000F4A08" w:rsidRPr="00871294" w:rsidRDefault="000F4A08" w:rsidP="003C0864">
            <w:pPr>
              <w:jc w:val="center"/>
              <w:rPr>
                <w:sz w:val="22"/>
                <w:szCs w:val="22"/>
                <w:lang w:val="uk-UA"/>
              </w:rPr>
            </w:pPr>
            <w:r w:rsidRPr="00871294">
              <w:rPr>
                <w:sz w:val="22"/>
                <w:szCs w:val="22"/>
                <w:lang w:val="uk-UA"/>
              </w:rPr>
              <w:t>77,9</w:t>
            </w:r>
          </w:p>
        </w:tc>
        <w:tc>
          <w:tcPr>
            <w:tcW w:w="996" w:type="dxa"/>
            <w:vAlign w:val="center"/>
          </w:tcPr>
          <w:p w14:paraId="3175C280" w14:textId="77777777" w:rsidR="000F4A08" w:rsidRPr="00871294" w:rsidRDefault="000F4A08" w:rsidP="003C0864">
            <w:pPr>
              <w:jc w:val="center"/>
              <w:rPr>
                <w:sz w:val="22"/>
                <w:szCs w:val="22"/>
                <w:lang w:val="uk-UA"/>
              </w:rPr>
            </w:pPr>
            <w:r w:rsidRPr="00871294">
              <w:rPr>
                <w:sz w:val="22"/>
                <w:szCs w:val="22"/>
                <w:lang w:val="uk-UA"/>
              </w:rPr>
              <w:t>75,3</w:t>
            </w:r>
          </w:p>
        </w:tc>
        <w:tc>
          <w:tcPr>
            <w:tcW w:w="996" w:type="dxa"/>
            <w:vAlign w:val="center"/>
          </w:tcPr>
          <w:p w14:paraId="0DB38963" w14:textId="77777777" w:rsidR="000F4A08" w:rsidRPr="00871294" w:rsidRDefault="000F4A08" w:rsidP="003C0864">
            <w:pPr>
              <w:jc w:val="center"/>
              <w:rPr>
                <w:sz w:val="22"/>
                <w:szCs w:val="22"/>
                <w:lang w:val="uk-UA"/>
              </w:rPr>
            </w:pPr>
            <w:r w:rsidRPr="00871294">
              <w:rPr>
                <w:sz w:val="22"/>
                <w:szCs w:val="22"/>
                <w:lang w:val="uk-UA"/>
              </w:rPr>
              <w:t>74,4</w:t>
            </w:r>
          </w:p>
        </w:tc>
        <w:tc>
          <w:tcPr>
            <w:tcW w:w="1403" w:type="dxa"/>
            <w:vAlign w:val="center"/>
          </w:tcPr>
          <w:p w14:paraId="3BAA491F" w14:textId="1FF96831" w:rsidR="000F4A08" w:rsidRPr="00871294" w:rsidRDefault="000F4A08" w:rsidP="003C0864">
            <w:pPr>
              <w:jc w:val="center"/>
              <w:rPr>
                <w:sz w:val="22"/>
                <w:szCs w:val="22"/>
                <w:lang w:val="uk-UA"/>
              </w:rPr>
            </w:pPr>
            <w:r w:rsidRPr="00871294">
              <w:rPr>
                <w:sz w:val="22"/>
                <w:szCs w:val="22"/>
                <w:lang w:val="uk-UA"/>
              </w:rPr>
              <w:t xml:space="preserve">1 </w:t>
            </w:r>
            <w:r w:rsidR="00885929">
              <w:rPr>
                <w:sz w:val="22"/>
                <w:szCs w:val="22"/>
                <w:lang w:val="uk-UA"/>
              </w:rPr>
              <w:t>ПВ</w:t>
            </w:r>
          </w:p>
        </w:tc>
      </w:tr>
      <w:tr w:rsidR="000F4A08" w:rsidRPr="00871294" w14:paraId="3B13614C" w14:textId="77777777" w:rsidTr="003C0864">
        <w:trPr>
          <w:trHeight w:val="740"/>
        </w:trPr>
        <w:tc>
          <w:tcPr>
            <w:tcW w:w="1937" w:type="dxa"/>
            <w:vMerge w:val="restart"/>
            <w:vAlign w:val="center"/>
          </w:tcPr>
          <w:p w14:paraId="103D325D" w14:textId="3F799E04" w:rsidR="000F4A08" w:rsidRPr="00871294" w:rsidRDefault="000F4A08" w:rsidP="003C0864">
            <w:pPr>
              <w:jc w:val="center"/>
              <w:rPr>
                <w:sz w:val="22"/>
                <w:szCs w:val="22"/>
                <w:lang w:val="uk-UA"/>
              </w:rPr>
            </w:pPr>
            <w:r w:rsidRPr="00871294">
              <w:rPr>
                <w:sz w:val="22"/>
                <w:szCs w:val="22"/>
                <w:lang w:val="uk-UA"/>
              </w:rPr>
              <w:t xml:space="preserve">Кількість </w:t>
            </w:r>
            <w:r w:rsidR="00885929">
              <w:rPr>
                <w:sz w:val="22"/>
                <w:szCs w:val="22"/>
                <w:lang w:val="uk-UA"/>
              </w:rPr>
              <w:t>ПВ</w:t>
            </w:r>
            <w:r w:rsidRPr="00871294">
              <w:rPr>
                <w:sz w:val="22"/>
                <w:szCs w:val="22"/>
                <w:lang w:val="uk-UA"/>
              </w:rPr>
              <w:t>, зібраних та перевезених підприємствами, всього</w:t>
            </w:r>
          </w:p>
        </w:tc>
        <w:tc>
          <w:tcPr>
            <w:tcW w:w="1210" w:type="dxa"/>
            <w:vAlign w:val="center"/>
          </w:tcPr>
          <w:p w14:paraId="16C1CD6A" w14:textId="77777777" w:rsidR="000F4A08" w:rsidRPr="00871294" w:rsidRDefault="000F4A08" w:rsidP="003C0864">
            <w:pPr>
              <w:jc w:val="center"/>
              <w:rPr>
                <w:sz w:val="22"/>
                <w:szCs w:val="22"/>
                <w:lang w:val="uk-UA"/>
              </w:rPr>
            </w:pPr>
            <w:r w:rsidRPr="00871294">
              <w:rPr>
                <w:sz w:val="22"/>
                <w:szCs w:val="22"/>
                <w:lang w:val="uk-UA"/>
              </w:rPr>
              <w:t>тис. м</w:t>
            </w:r>
            <w:r w:rsidRPr="00871294">
              <w:rPr>
                <w:sz w:val="22"/>
                <w:szCs w:val="22"/>
                <w:vertAlign w:val="superscript"/>
                <w:lang w:val="uk-UA"/>
              </w:rPr>
              <w:t>3</w:t>
            </w:r>
          </w:p>
        </w:tc>
        <w:tc>
          <w:tcPr>
            <w:tcW w:w="964" w:type="dxa"/>
            <w:vAlign w:val="center"/>
          </w:tcPr>
          <w:p w14:paraId="23F214C1" w14:textId="77777777" w:rsidR="000F4A08" w:rsidRPr="00871294" w:rsidRDefault="000F4A08" w:rsidP="003C0864">
            <w:pPr>
              <w:widowControl w:val="0"/>
              <w:ind w:left="-57" w:right="-57"/>
              <w:jc w:val="center"/>
              <w:rPr>
                <w:sz w:val="22"/>
                <w:szCs w:val="22"/>
                <w:lang w:val="uk-UA"/>
              </w:rPr>
            </w:pPr>
            <w:r w:rsidRPr="00871294">
              <w:rPr>
                <w:sz w:val="22"/>
                <w:szCs w:val="22"/>
                <w:lang w:val="uk-UA"/>
              </w:rPr>
              <w:t>956,22</w:t>
            </w:r>
          </w:p>
        </w:tc>
        <w:tc>
          <w:tcPr>
            <w:tcW w:w="893" w:type="dxa"/>
            <w:vAlign w:val="center"/>
          </w:tcPr>
          <w:p w14:paraId="19130143" w14:textId="77777777" w:rsidR="000F4A08" w:rsidRPr="00871294" w:rsidRDefault="000F4A08" w:rsidP="003C0864">
            <w:pPr>
              <w:widowControl w:val="0"/>
              <w:ind w:left="-57" w:right="-57"/>
              <w:jc w:val="center"/>
              <w:rPr>
                <w:sz w:val="22"/>
                <w:szCs w:val="22"/>
                <w:lang w:val="uk-UA"/>
              </w:rPr>
            </w:pPr>
            <w:r w:rsidRPr="00871294">
              <w:rPr>
                <w:sz w:val="22"/>
                <w:szCs w:val="22"/>
                <w:lang w:val="uk-UA"/>
              </w:rPr>
              <w:t>939,00</w:t>
            </w:r>
          </w:p>
        </w:tc>
        <w:tc>
          <w:tcPr>
            <w:tcW w:w="939" w:type="dxa"/>
            <w:vAlign w:val="center"/>
          </w:tcPr>
          <w:p w14:paraId="09243651" w14:textId="77777777" w:rsidR="000F4A08" w:rsidRPr="00871294" w:rsidRDefault="000F4A08" w:rsidP="003C0864">
            <w:pPr>
              <w:widowControl w:val="0"/>
              <w:ind w:left="-57" w:right="-57"/>
              <w:jc w:val="center"/>
              <w:rPr>
                <w:sz w:val="22"/>
                <w:szCs w:val="22"/>
                <w:lang w:val="uk-UA"/>
              </w:rPr>
            </w:pPr>
            <w:r w:rsidRPr="00871294">
              <w:rPr>
                <w:sz w:val="22"/>
                <w:szCs w:val="22"/>
                <w:lang w:val="uk-UA"/>
              </w:rPr>
              <w:t>1529,70</w:t>
            </w:r>
          </w:p>
        </w:tc>
        <w:tc>
          <w:tcPr>
            <w:tcW w:w="939" w:type="dxa"/>
            <w:vAlign w:val="center"/>
          </w:tcPr>
          <w:p w14:paraId="4D448622" w14:textId="77777777" w:rsidR="000F4A08" w:rsidRPr="00871294" w:rsidRDefault="000F4A08" w:rsidP="003C0864">
            <w:pPr>
              <w:widowControl w:val="0"/>
              <w:ind w:left="-57" w:right="-57"/>
              <w:jc w:val="center"/>
              <w:rPr>
                <w:sz w:val="22"/>
                <w:szCs w:val="22"/>
                <w:lang w:val="uk-UA"/>
              </w:rPr>
            </w:pPr>
            <w:r w:rsidRPr="00871294">
              <w:rPr>
                <w:sz w:val="22"/>
                <w:szCs w:val="22"/>
                <w:lang w:val="uk-UA"/>
              </w:rPr>
              <w:t>1098,40</w:t>
            </w:r>
          </w:p>
        </w:tc>
        <w:tc>
          <w:tcPr>
            <w:tcW w:w="939" w:type="dxa"/>
            <w:vAlign w:val="center"/>
          </w:tcPr>
          <w:p w14:paraId="58DAB5D8" w14:textId="77777777" w:rsidR="000F4A08" w:rsidRPr="00871294" w:rsidRDefault="000F4A08" w:rsidP="003C0864">
            <w:pPr>
              <w:widowControl w:val="0"/>
              <w:ind w:left="-57" w:right="-57"/>
              <w:jc w:val="center"/>
              <w:rPr>
                <w:sz w:val="22"/>
                <w:szCs w:val="22"/>
                <w:lang w:val="uk-UA"/>
              </w:rPr>
            </w:pPr>
            <w:r w:rsidRPr="00871294">
              <w:rPr>
                <w:sz w:val="22"/>
                <w:szCs w:val="22"/>
                <w:lang w:val="uk-UA"/>
              </w:rPr>
              <w:t>1245,68</w:t>
            </w:r>
          </w:p>
        </w:tc>
        <w:tc>
          <w:tcPr>
            <w:tcW w:w="996" w:type="dxa"/>
            <w:vAlign w:val="center"/>
          </w:tcPr>
          <w:p w14:paraId="597F0419" w14:textId="77777777" w:rsidR="000F4A08" w:rsidRPr="00871294" w:rsidRDefault="000F4A08" w:rsidP="003C0864">
            <w:pPr>
              <w:widowControl w:val="0"/>
              <w:ind w:left="-57" w:right="-57"/>
              <w:jc w:val="center"/>
              <w:rPr>
                <w:sz w:val="22"/>
                <w:szCs w:val="22"/>
                <w:lang w:val="uk-UA"/>
              </w:rPr>
            </w:pPr>
            <w:r w:rsidRPr="00871294">
              <w:rPr>
                <w:sz w:val="22"/>
                <w:szCs w:val="22"/>
                <w:lang w:val="uk-UA"/>
              </w:rPr>
              <w:t>1380,51</w:t>
            </w:r>
          </w:p>
        </w:tc>
        <w:tc>
          <w:tcPr>
            <w:tcW w:w="996" w:type="dxa"/>
            <w:vAlign w:val="center"/>
          </w:tcPr>
          <w:p w14:paraId="78CD0ABF" w14:textId="77777777" w:rsidR="000F4A08" w:rsidRPr="00871294" w:rsidRDefault="000F4A08" w:rsidP="003C0864">
            <w:pPr>
              <w:jc w:val="center"/>
              <w:rPr>
                <w:sz w:val="22"/>
                <w:szCs w:val="22"/>
                <w:lang w:val="uk-UA"/>
              </w:rPr>
            </w:pPr>
            <w:r w:rsidRPr="00871294">
              <w:rPr>
                <w:sz w:val="22"/>
                <w:szCs w:val="22"/>
                <w:lang w:val="uk-UA"/>
              </w:rPr>
              <w:t>1392,44</w:t>
            </w:r>
          </w:p>
        </w:tc>
        <w:tc>
          <w:tcPr>
            <w:tcW w:w="996" w:type="dxa"/>
            <w:vAlign w:val="center"/>
          </w:tcPr>
          <w:p w14:paraId="6D222F27" w14:textId="77777777" w:rsidR="000F4A08" w:rsidRPr="00871294" w:rsidRDefault="000F4A08" w:rsidP="003C0864">
            <w:pPr>
              <w:jc w:val="center"/>
              <w:rPr>
                <w:sz w:val="22"/>
                <w:szCs w:val="22"/>
                <w:lang w:val="uk-UA"/>
              </w:rPr>
            </w:pPr>
            <w:r w:rsidRPr="00871294">
              <w:rPr>
                <w:sz w:val="22"/>
                <w:szCs w:val="22"/>
                <w:lang w:val="uk-UA"/>
              </w:rPr>
              <w:t>1152,88</w:t>
            </w:r>
          </w:p>
        </w:tc>
        <w:tc>
          <w:tcPr>
            <w:tcW w:w="996" w:type="dxa"/>
            <w:vAlign w:val="center"/>
          </w:tcPr>
          <w:p w14:paraId="5377EF6A" w14:textId="77777777" w:rsidR="000F4A08" w:rsidRPr="00871294" w:rsidRDefault="000F4A08" w:rsidP="003C0864">
            <w:pPr>
              <w:jc w:val="center"/>
              <w:rPr>
                <w:sz w:val="22"/>
                <w:szCs w:val="22"/>
                <w:lang w:val="uk-UA"/>
              </w:rPr>
            </w:pPr>
            <w:r w:rsidRPr="00871294">
              <w:rPr>
                <w:sz w:val="22"/>
                <w:szCs w:val="22"/>
                <w:lang w:val="uk-UA"/>
              </w:rPr>
              <w:t>1426,54</w:t>
            </w:r>
          </w:p>
        </w:tc>
        <w:tc>
          <w:tcPr>
            <w:tcW w:w="996" w:type="dxa"/>
            <w:vAlign w:val="center"/>
          </w:tcPr>
          <w:p w14:paraId="3B28A647" w14:textId="77777777" w:rsidR="000F4A08" w:rsidRPr="00871294" w:rsidRDefault="000F4A08" w:rsidP="003C0864">
            <w:pPr>
              <w:jc w:val="center"/>
              <w:rPr>
                <w:sz w:val="22"/>
                <w:szCs w:val="22"/>
                <w:lang w:val="uk-UA"/>
              </w:rPr>
            </w:pPr>
            <w:r w:rsidRPr="00871294">
              <w:rPr>
                <w:sz w:val="22"/>
                <w:szCs w:val="22"/>
                <w:lang w:val="uk-UA"/>
              </w:rPr>
              <w:t>1355,99</w:t>
            </w:r>
          </w:p>
        </w:tc>
        <w:tc>
          <w:tcPr>
            <w:tcW w:w="1403" w:type="dxa"/>
            <w:vMerge w:val="restart"/>
            <w:vAlign w:val="center"/>
          </w:tcPr>
          <w:p w14:paraId="217FB36F" w14:textId="71C8118D" w:rsidR="000F4A08" w:rsidRPr="00871294" w:rsidRDefault="000F4A08" w:rsidP="003C0864">
            <w:pPr>
              <w:jc w:val="center"/>
              <w:rPr>
                <w:sz w:val="22"/>
                <w:szCs w:val="22"/>
                <w:lang w:val="uk-UA"/>
              </w:rPr>
            </w:pPr>
            <w:r w:rsidRPr="00871294">
              <w:rPr>
                <w:sz w:val="22"/>
                <w:szCs w:val="22"/>
                <w:lang w:val="uk-UA"/>
              </w:rPr>
              <w:t xml:space="preserve">1 </w:t>
            </w:r>
            <w:r w:rsidR="00885929">
              <w:rPr>
                <w:sz w:val="22"/>
                <w:szCs w:val="22"/>
                <w:lang w:val="uk-UA"/>
              </w:rPr>
              <w:t>ПВ</w:t>
            </w:r>
          </w:p>
        </w:tc>
      </w:tr>
      <w:tr w:rsidR="000F4A08" w:rsidRPr="00871294" w14:paraId="0CE9B701" w14:textId="77777777" w:rsidTr="003C0864">
        <w:trPr>
          <w:trHeight w:val="740"/>
        </w:trPr>
        <w:tc>
          <w:tcPr>
            <w:tcW w:w="1937" w:type="dxa"/>
            <w:vMerge/>
            <w:vAlign w:val="center"/>
          </w:tcPr>
          <w:p w14:paraId="71886E62"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c>
          <w:tcPr>
            <w:tcW w:w="1210" w:type="dxa"/>
            <w:vAlign w:val="center"/>
          </w:tcPr>
          <w:p w14:paraId="19FF9446" w14:textId="77777777" w:rsidR="000F4A08" w:rsidRPr="00871294" w:rsidRDefault="000F4A08" w:rsidP="003C0864">
            <w:pPr>
              <w:jc w:val="center"/>
              <w:rPr>
                <w:sz w:val="22"/>
                <w:szCs w:val="22"/>
                <w:lang w:val="uk-UA"/>
              </w:rPr>
            </w:pPr>
            <w:r w:rsidRPr="00871294">
              <w:rPr>
                <w:sz w:val="22"/>
                <w:szCs w:val="22"/>
                <w:lang w:val="uk-UA"/>
              </w:rPr>
              <w:t xml:space="preserve">тис. </w:t>
            </w:r>
            <w:proofErr w:type="spellStart"/>
            <w:r w:rsidRPr="00871294">
              <w:rPr>
                <w:sz w:val="22"/>
                <w:szCs w:val="22"/>
                <w:lang w:val="uk-UA"/>
              </w:rPr>
              <w:t>тонн</w:t>
            </w:r>
            <w:proofErr w:type="spellEnd"/>
          </w:p>
        </w:tc>
        <w:tc>
          <w:tcPr>
            <w:tcW w:w="964" w:type="dxa"/>
            <w:vAlign w:val="center"/>
          </w:tcPr>
          <w:p w14:paraId="7CE7FFD7" w14:textId="77777777" w:rsidR="000F4A08" w:rsidRPr="00871294" w:rsidRDefault="000F4A08" w:rsidP="003C0864">
            <w:pPr>
              <w:widowControl w:val="0"/>
              <w:ind w:left="-57" w:right="-57"/>
              <w:jc w:val="center"/>
              <w:rPr>
                <w:sz w:val="22"/>
                <w:szCs w:val="22"/>
                <w:lang w:val="uk-UA"/>
              </w:rPr>
            </w:pPr>
            <w:r w:rsidRPr="00871294">
              <w:rPr>
                <w:sz w:val="22"/>
                <w:szCs w:val="22"/>
                <w:lang w:val="uk-UA"/>
              </w:rPr>
              <w:t>219,23</w:t>
            </w:r>
          </w:p>
        </w:tc>
        <w:tc>
          <w:tcPr>
            <w:tcW w:w="893" w:type="dxa"/>
            <w:vAlign w:val="center"/>
          </w:tcPr>
          <w:p w14:paraId="6B4EE712" w14:textId="77777777" w:rsidR="000F4A08" w:rsidRPr="00871294" w:rsidRDefault="000F4A08" w:rsidP="003C0864">
            <w:pPr>
              <w:widowControl w:val="0"/>
              <w:ind w:left="-57" w:right="-57"/>
              <w:jc w:val="center"/>
              <w:rPr>
                <w:sz w:val="22"/>
                <w:szCs w:val="22"/>
                <w:lang w:val="uk-UA"/>
              </w:rPr>
            </w:pPr>
            <w:r w:rsidRPr="00871294">
              <w:rPr>
                <w:sz w:val="22"/>
                <w:szCs w:val="22"/>
                <w:lang w:val="uk-UA"/>
              </w:rPr>
              <w:t>199,99</w:t>
            </w:r>
          </w:p>
        </w:tc>
        <w:tc>
          <w:tcPr>
            <w:tcW w:w="939" w:type="dxa"/>
            <w:vAlign w:val="center"/>
          </w:tcPr>
          <w:p w14:paraId="4D038311" w14:textId="77777777" w:rsidR="000F4A08" w:rsidRPr="00871294" w:rsidRDefault="000F4A08" w:rsidP="003C0864">
            <w:pPr>
              <w:widowControl w:val="0"/>
              <w:ind w:left="-57" w:right="-57"/>
              <w:jc w:val="center"/>
              <w:rPr>
                <w:sz w:val="22"/>
                <w:szCs w:val="22"/>
                <w:lang w:val="uk-UA"/>
              </w:rPr>
            </w:pPr>
            <w:r w:rsidRPr="00871294">
              <w:rPr>
                <w:sz w:val="22"/>
                <w:szCs w:val="22"/>
                <w:lang w:val="uk-UA"/>
              </w:rPr>
              <w:t>208,89</w:t>
            </w:r>
          </w:p>
        </w:tc>
        <w:tc>
          <w:tcPr>
            <w:tcW w:w="939" w:type="dxa"/>
            <w:vAlign w:val="center"/>
          </w:tcPr>
          <w:p w14:paraId="1AC801D0" w14:textId="77777777" w:rsidR="000F4A08" w:rsidRPr="00871294" w:rsidRDefault="000F4A08" w:rsidP="003C0864">
            <w:pPr>
              <w:widowControl w:val="0"/>
              <w:ind w:left="-57" w:right="-57"/>
              <w:jc w:val="center"/>
              <w:rPr>
                <w:sz w:val="22"/>
                <w:szCs w:val="22"/>
                <w:lang w:val="uk-UA"/>
              </w:rPr>
            </w:pPr>
            <w:r w:rsidRPr="00871294">
              <w:rPr>
                <w:sz w:val="22"/>
                <w:szCs w:val="22"/>
                <w:lang w:val="uk-UA"/>
              </w:rPr>
              <w:t>216,18</w:t>
            </w:r>
          </w:p>
        </w:tc>
        <w:tc>
          <w:tcPr>
            <w:tcW w:w="939" w:type="dxa"/>
            <w:vAlign w:val="center"/>
          </w:tcPr>
          <w:p w14:paraId="05FA4BDA" w14:textId="77777777" w:rsidR="000F4A08" w:rsidRPr="00871294" w:rsidRDefault="000F4A08" w:rsidP="003C0864">
            <w:pPr>
              <w:widowControl w:val="0"/>
              <w:ind w:left="-57" w:right="-57"/>
              <w:jc w:val="center"/>
              <w:rPr>
                <w:sz w:val="22"/>
                <w:szCs w:val="22"/>
                <w:lang w:val="uk-UA"/>
              </w:rPr>
            </w:pPr>
            <w:r w:rsidRPr="00871294">
              <w:rPr>
                <w:sz w:val="22"/>
                <w:szCs w:val="22"/>
                <w:lang w:val="uk-UA"/>
              </w:rPr>
              <w:t>226,05</w:t>
            </w:r>
          </w:p>
        </w:tc>
        <w:tc>
          <w:tcPr>
            <w:tcW w:w="996" w:type="dxa"/>
            <w:vAlign w:val="center"/>
          </w:tcPr>
          <w:p w14:paraId="6E3CA204" w14:textId="77777777" w:rsidR="000F4A08" w:rsidRPr="00871294" w:rsidRDefault="000F4A08" w:rsidP="003C0864">
            <w:pPr>
              <w:widowControl w:val="0"/>
              <w:ind w:left="-57" w:right="-57"/>
              <w:jc w:val="center"/>
              <w:rPr>
                <w:sz w:val="22"/>
                <w:szCs w:val="22"/>
                <w:lang w:val="uk-UA"/>
              </w:rPr>
            </w:pPr>
            <w:r w:rsidRPr="00871294">
              <w:rPr>
                <w:sz w:val="22"/>
                <w:szCs w:val="22"/>
                <w:lang w:val="uk-UA"/>
              </w:rPr>
              <w:t>251,28</w:t>
            </w:r>
          </w:p>
        </w:tc>
        <w:tc>
          <w:tcPr>
            <w:tcW w:w="996" w:type="dxa"/>
            <w:vAlign w:val="center"/>
          </w:tcPr>
          <w:p w14:paraId="272059A8" w14:textId="77777777" w:rsidR="000F4A08" w:rsidRPr="00871294" w:rsidRDefault="000F4A08" w:rsidP="003C0864">
            <w:pPr>
              <w:jc w:val="center"/>
              <w:rPr>
                <w:sz w:val="22"/>
                <w:szCs w:val="22"/>
                <w:lang w:val="uk-UA"/>
              </w:rPr>
            </w:pPr>
            <w:r w:rsidRPr="00871294">
              <w:rPr>
                <w:sz w:val="22"/>
                <w:szCs w:val="22"/>
                <w:lang w:val="uk-UA"/>
              </w:rPr>
              <w:t>256,11</w:t>
            </w:r>
          </w:p>
        </w:tc>
        <w:tc>
          <w:tcPr>
            <w:tcW w:w="996" w:type="dxa"/>
            <w:vAlign w:val="center"/>
          </w:tcPr>
          <w:p w14:paraId="1F1C5295" w14:textId="77777777" w:rsidR="000F4A08" w:rsidRPr="00871294" w:rsidRDefault="000F4A08" w:rsidP="003C0864">
            <w:pPr>
              <w:jc w:val="center"/>
              <w:rPr>
                <w:sz w:val="22"/>
                <w:szCs w:val="22"/>
                <w:lang w:val="uk-UA"/>
              </w:rPr>
            </w:pPr>
            <w:r w:rsidRPr="00871294">
              <w:rPr>
                <w:sz w:val="22"/>
                <w:szCs w:val="22"/>
                <w:lang w:val="uk-UA"/>
              </w:rPr>
              <w:t>204,55</w:t>
            </w:r>
          </w:p>
        </w:tc>
        <w:tc>
          <w:tcPr>
            <w:tcW w:w="996" w:type="dxa"/>
            <w:vAlign w:val="center"/>
          </w:tcPr>
          <w:p w14:paraId="1C98DBB9" w14:textId="77777777" w:rsidR="000F4A08" w:rsidRPr="00871294" w:rsidRDefault="000F4A08" w:rsidP="003C0864">
            <w:pPr>
              <w:jc w:val="center"/>
              <w:rPr>
                <w:sz w:val="22"/>
                <w:szCs w:val="22"/>
                <w:lang w:val="uk-UA"/>
              </w:rPr>
            </w:pPr>
            <w:r w:rsidRPr="00871294">
              <w:rPr>
                <w:sz w:val="22"/>
                <w:szCs w:val="22"/>
                <w:lang w:val="uk-UA"/>
              </w:rPr>
              <w:t>254,70</w:t>
            </w:r>
          </w:p>
        </w:tc>
        <w:tc>
          <w:tcPr>
            <w:tcW w:w="996" w:type="dxa"/>
            <w:vAlign w:val="center"/>
          </w:tcPr>
          <w:p w14:paraId="2F320786" w14:textId="77777777" w:rsidR="000F4A08" w:rsidRPr="00871294" w:rsidRDefault="000F4A08" w:rsidP="003C0864">
            <w:pPr>
              <w:jc w:val="center"/>
              <w:rPr>
                <w:sz w:val="22"/>
                <w:szCs w:val="22"/>
                <w:lang w:val="uk-UA"/>
              </w:rPr>
            </w:pPr>
            <w:r w:rsidRPr="00871294">
              <w:rPr>
                <w:sz w:val="22"/>
                <w:szCs w:val="22"/>
                <w:lang w:val="uk-UA"/>
              </w:rPr>
              <w:t>241,93</w:t>
            </w:r>
          </w:p>
        </w:tc>
        <w:tc>
          <w:tcPr>
            <w:tcW w:w="1403" w:type="dxa"/>
            <w:vMerge/>
            <w:vAlign w:val="center"/>
          </w:tcPr>
          <w:p w14:paraId="2D5765D0"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r>
      <w:tr w:rsidR="000F4A08" w:rsidRPr="00871294" w14:paraId="360655DC" w14:textId="77777777" w:rsidTr="003C0864">
        <w:trPr>
          <w:trHeight w:val="619"/>
        </w:trPr>
        <w:tc>
          <w:tcPr>
            <w:tcW w:w="1937" w:type="dxa"/>
            <w:vMerge w:val="restart"/>
            <w:vAlign w:val="center"/>
          </w:tcPr>
          <w:p w14:paraId="7D1E5E0D" w14:textId="3F848EEF" w:rsidR="000F4A08" w:rsidRPr="00871294" w:rsidRDefault="000F4A08" w:rsidP="003C0864">
            <w:pPr>
              <w:jc w:val="center"/>
              <w:rPr>
                <w:sz w:val="22"/>
                <w:szCs w:val="22"/>
                <w:lang w:val="uk-UA"/>
              </w:rPr>
            </w:pPr>
            <w:r w:rsidRPr="00871294">
              <w:rPr>
                <w:sz w:val="22"/>
                <w:szCs w:val="22"/>
                <w:lang w:val="uk-UA"/>
              </w:rPr>
              <w:t xml:space="preserve">Обсяг </w:t>
            </w:r>
            <w:r w:rsidR="00885929">
              <w:rPr>
                <w:sz w:val="22"/>
                <w:szCs w:val="22"/>
                <w:lang w:val="uk-UA"/>
              </w:rPr>
              <w:t>ПВ</w:t>
            </w:r>
            <w:r w:rsidRPr="00871294">
              <w:rPr>
                <w:sz w:val="22"/>
                <w:szCs w:val="22"/>
                <w:lang w:val="uk-UA"/>
              </w:rPr>
              <w:t>, зібраних та перевезених підприємствами</w:t>
            </w:r>
          </w:p>
        </w:tc>
        <w:tc>
          <w:tcPr>
            <w:tcW w:w="1210" w:type="dxa"/>
            <w:vAlign w:val="center"/>
          </w:tcPr>
          <w:p w14:paraId="110B1DE0" w14:textId="77777777" w:rsidR="000F4A08" w:rsidRPr="00871294" w:rsidRDefault="000F4A08" w:rsidP="003C0864">
            <w:pPr>
              <w:ind w:left="-57" w:right="-57"/>
              <w:jc w:val="center"/>
              <w:rPr>
                <w:sz w:val="22"/>
                <w:szCs w:val="22"/>
                <w:lang w:val="uk-UA"/>
              </w:rPr>
            </w:pPr>
            <w:r w:rsidRPr="00871294">
              <w:rPr>
                <w:sz w:val="22"/>
                <w:szCs w:val="22"/>
                <w:lang w:val="uk-UA"/>
              </w:rPr>
              <w:t>тис. м</w:t>
            </w:r>
            <w:r w:rsidRPr="00871294">
              <w:rPr>
                <w:sz w:val="22"/>
                <w:szCs w:val="22"/>
                <w:vertAlign w:val="superscript"/>
                <w:lang w:val="uk-UA"/>
              </w:rPr>
              <w:t>3</w:t>
            </w:r>
            <w:r w:rsidRPr="00871294">
              <w:rPr>
                <w:sz w:val="22"/>
                <w:szCs w:val="22"/>
                <w:lang w:val="uk-UA"/>
              </w:rPr>
              <w:t>/особу</w:t>
            </w:r>
          </w:p>
        </w:tc>
        <w:tc>
          <w:tcPr>
            <w:tcW w:w="964" w:type="dxa"/>
            <w:vAlign w:val="center"/>
          </w:tcPr>
          <w:p w14:paraId="7285C54E" w14:textId="77777777" w:rsidR="000F4A08" w:rsidRPr="00871294" w:rsidRDefault="000F4A08" w:rsidP="003C0864">
            <w:pPr>
              <w:jc w:val="center"/>
              <w:rPr>
                <w:sz w:val="22"/>
                <w:szCs w:val="22"/>
                <w:lang w:val="uk-UA"/>
              </w:rPr>
            </w:pPr>
            <w:r w:rsidRPr="00871294">
              <w:rPr>
                <w:sz w:val="22"/>
                <w:szCs w:val="22"/>
                <w:lang w:val="uk-UA"/>
              </w:rPr>
              <w:t>0,906</w:t>
            </w:r>
          </w:p>
        </w:tc>
        <w:tc>
          <w:tcPr>
            <w:tcW w:w="893" w:type="dxa"/>
            <w:vAlign w:val="center"/>
          </w:tcPr>
          <w:p w14:paraId="10EF449D" w14:textId="77777777" w:rsidR="000F4A08" w:rsidRPr="00871294" w:rsidRDefault="000F4A08" w:rsidP="003C0864">
            <w:pPr>
              <w:jc w:val="center"/>
              <w:rPr>
                <w:sz w:val="22"/>
                <w:szCs w:val="22"/>
                <w:lang w:val="uk-UA"/>
              </w:rPr>
            </w:pPr>
            <w:r w:rsidRPr="00871294">
              <w:rPr>
                <w:sz w:val="22"/>
                <w:szCs w:val="22"/>
                <w:lang w:val="uk-UA"/>
              </w:rPr>
              <w:t>0,899</w:t>
            </w:r>
          </w:p>
        </w:tc>
        <w:tc>
          <w:tcPr>
            <w:tcW w:w="939" w:type="dxa"/>
            <w:vAlign w:val="center"/>
          </w:tcPr>
          <w:p w14:paraId="4627F781" w14:textId="77777777" w:rsidR="000F4A08" w:rsidRPr="00871294" w:rsidRDefault="000F4A08" w:rsidP="003C0864">
            <w:pPr>
              <w:jc w:val="center"/>
              <w:rPr>
                <w:sz w:val="22"/>
                <w:szCs w:val="22"/>
                <w:lang w:val="uk-UA"/>
              </w:rPr>
            </w:pPr>
            <w:r w:rsidRPr="00871294">
              <w:rPr>
                <w:sz w:val="22"/>
                <w:szCs w:val="22"/>
                <w:lang w:val="uk-UA"/>
              </w:rPr>
              <w:t>1,480</w:t>
            </w:r>
          </w:p>
        </w:tc>
        <w:tc>
          <w:tcPr>
            <w:tcW w:w="939" w:type="dxa"/>
            <w:vAlign w:val="center"/>
          </w:tcPr>
          <w:p w14:paraId="064ED9BF" w14:textId="77777777" w:rsidR="000F4A08" w:rsidRPr="00871294" w:rsidRDefault="000F4A08" w:rsidP="003C0864">
            <w:pPr>
              <w:jc w:val="center"/>
              <w:rPr>
                <w:sz w:val="22"/>
                <w:szCs w:val="22"/>
                <w:lang w:val="uk-UA"/>
              </w:rPr>
            </w:pPr>
            <w:r w:rsidRPr="00871294">
              <w:rPr>
                <w:sz w:val="22"/>
                <w:szCs w:val="22"/>
                <w:lang w:val="uk-UA"/>
              </w:rPr>
              <w:t>1,076</w:t>
            </w:r>
          </w:p>
        </w:tc>
        <w:tc>
          <w:tcPr>
            <w:tcW w:w="939" w:type="dxa"/>
            <w:vAlign w:val="center"/>
          </w:tcPr>
          <w:p w14:paraId="1A042B9D" w14:textId="77777777" w:rsidR="000F4A08" w:rsidRPr="00871294" w:rsidRDefault="000F4A08" w:rsidP="003C0864">
            <w:pPr>
              <w:jc w:val="center"/>
              <w:rPr>
                <w:sz w:val="22"/>
                <w:szCs w:val="22"/>
                <w:lang w:val="uk-UA"/>
              </w:rPr>
            </w:pPr>
            <w:r w:rsidRPr="00871294">
              <w:rPr>
                <w:sz w:val="22"/>
                <w:szCs w:val="22"/>
                <w:lang w:val="uk-UA"/>
              </w:rPr>
              <w:t>1,238</w:t>
            </w:r>
          </w:p>
        </w:tc>
        <w:tc>
          <w:tcPr>
            <w:tcW w:w="996" w:type="dxa"/>
            <w:vAlign w:val="center"/>
          </w:tcPr>
          <w:p w14:paraId="2D09D47E" w14:textId="77777777" w:rsidR="000F4A08" w:rsidRPr="00871294" w:rsidRDefault="000F4A08" w:rsidP="003C0864">
            <w:pPr>
              <w:jc w:val="center"/>
              <w:rPr>
                <w:sz w:val="22"/>
                <w:szCs w:val="22"/>
                <w:lang w:val="uk-UA"/>
              </w:rPr>
            </w:pPr>
            <w:r w:rsidRPr="00871294">
              <w:rPr>
                <w:sz w:val="22"/>
                <w:szCs w:val="22"/>
                <w:lang w:val="uk-UA"/>
              </w:rPr>
              <w:t>1,393</w:t>
            </w:r>
          </w:p>
        </w:tc>
        <w:tc>
          <w:tcPr>
            <w:tcW w:w="996" w:type="dxa"/>
            <w:vAlign w:val="center"/>
          </w:tcPr>
          <w:p w14:paraId="6D29B0ED" w14:textId="77777777" w:rsidR="000F4A08" w:rsidRPr="00871294" w:rsidRDefault="000F4A08" w:rsidP="003C0864">
            <w:pPr>
              <w:jc w:val="center"/>
              <w:rPr>
                <w:sz w:val="22"/>
                <w:szCs w:val="22"/>
                <w:lang w:val="uk-UA"/>
              </w:rPr>
            </w:pPr>
            <w:r w:rsidRPr="00871294">
              <w:rPr>
                <w:sz w:val="22"/>
                <w:szCs w:val="22"/>
                <w:lang w:val="uk-UA"/>
              </w:rPr>
              <w:t>1,426</w:t>
            </w:r>
          </w:p>
        </w:tc>
        <w:tc>
          <w:tcPr>
            <w:tcW w:w="996" w:type="dxa"/>
            <w:vAlign w:val="center"/>
          </w:tcPr>
          <w:p w14:paraId="7375550D" w14:textId="77777777" w:rsidR="000F4A08" w:rsidRPr="00871294" w:rsidRDefault="000F4A08" w:rsidP="003C0864">
            <w:pPr>
              <w:jc w:val="center"/>
              <w:rPr>
                <w:sz w:val="22"/>
                <w:szCs w:val="22"/>
                <w:lang w:val="uk-UA"/>
              </w:rPr>
            </w:pPr>
            <w:r w:rsidRPr="00871294">
              <w:rPr>
                <w:sz w:val="22"/>
                <w:szCs w:val="22"/>
                <w:lang w:val="uk-UA"/>
              </w:rPr>
              <w:t>1,202</w:t>
            </w:r>
          </w:p>
        </w:tc>
        <w:tc>
          <w:tcPr>
            <w:tcW w:w="996" w:type="dxa"/>
            <w:vAlign w:val="center"/>
          </w:tcPr>
          <w:p w14:paraId="774CD5B8" w14:textId="77777777" w:rsidR="000F4A08" w:rsidRPr="00871294" w:rsidRDefault="000F4A08" w:rsidP="003C0864">
            <w:pPr>
              <w:jc w:val="center"/>
              <w:rPr>
                <w:sz w:val="22"/>
                <w:szCs w:val="22"/>
                <w:lang w:val="uk-UA"/>
              </w:rPr>
            </w:pPr>
            <w:r w:rsidRPr="00871294">
              <w:rPr>
                <w:sz w:val="22"/>
                <w:szCs w:val="22"/>
                <w:lang w:val="uk-UA"/>
              </w:rPr>
              <w:t>1,545</w:t>
            </w:r>
          </w:p>
        </w:tc>
        <w:tc>
          <w:tcPr>
            <w:tcW w:w="996" w:type="dxa"/>
            <w:vAlign w:val="center"/>
          </w:tcPr>
          <w:p w14:paraId="59AFF9BD" w14:textId="77777777" w:rsidR="000F4A08" w:rsidRPr="00871294" w:rsidRDefault="000F4A08" w:rsidP="003C0864">
            <w:pPr>
              <w:jc w:val="center"/>
              <w:rPr>
                <w:sz w:val="22"/>
                <w:szCs w:val="22"/>
                <w:lang w:val="uk-UA"/>
              </w:rPr>
            </w:pPr>
            <w:r w:rsidRPr="00871294">
              <w:rPr>
                <w:sz w:val="22"/>
                <w:szCs w:val="22"/>
                <w:lang w:val="uk-UA"/>
              </w:rPr>
              <w:t>–</w:t>
            </w:r>
          </w:p>
        </w:tc>
        <w:tc>
          <w:tcPr>
            <w:tcW w:w="1403" w:type="dxa"/>
            <w:vMerge w:val="restart"/>
            <w:vAlign w:val="center"/>
          </w:tcPr>
          <w:p w14:paraId="4F0CB847" w14:textId="77777777" w:rsidR="000F4A08" w:rsidRPr="00871294" w:rsidRDefault="000F4A08" w:rsidP="003C0864">
            <w:pPr>
              <w:jc w:val="center"/>
              <w:rPr>
                <w:sz w:val="22"/>
                <w:szCs w:val="22"/>
                <w:lang w:val="uk-UA"/>
              </w:rPr>
            </w:pPr>
            <w:r w:rsidRPr="00871294">
              <w:rPr>
                <w:sz w:val="22"/>
                <w:szCs w:val="22"/>
                <w:lang w:val="uk-UA"/>
              </w:rPr>
              <w:t>Розрахункові дані</w:t>
            </w:r>
          </w:p>
        </w:tc>
      </w:tr>
      <w:tr w:rsidR="000F4A08" w:rsidRPr="00871294" w14:paraId="7BD9633D" w14:textId="77777777" w:rsidTr="003C0864">
        <w:trPr>
          <w:trHeight w:val="579"/>
        </w:trPr>
        <w:tc>
          <w:tcPr>
            <w:tcW w:w="1937" w:type="dxa"/>
            <w:vMerge/>
            <w:vAlign w:val="center"/>
          </w:tcPr>
          <w:p w14:paraId="2C189923"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c>
          <w:tcPr>
            <w:tcW w:w="1210" w:type="dxa"/>
            <w:vAlign w:val="center"/>
          </w:tcPr>
          <w:p w14:paraId="46B7A0BE" w14:textId="77777777" w:rsidR="000F4A08" w:rsidRPr="00871294" w:rsidRDefault="000F4A08" w:rsidP="003C0864">
            <w:pPr>
              <w:jc w:val="center"/>
              <w:rPr>
                <w:sz w:val="22"/>
                <w:szCs w:val="22"/>
                <w:lang w:val="uk-UA"/>
              </w:rPr>
            </w:pPr>
            <w:r w:rsidRPr="00871294">
              <w:rPr>
                <w:sz w:val="22"/>
                <w:szCs w:val="22"/>
                <w:lang w:val="uk-UA"/>
              </w:rPr>
              <w:t xml:space="preserve">тис. </w:t>
            </w:r>
            <w:proofErr w:type="spellStart"/>
            <w:r w:rsidRPr="00871294">
              <w:rPr>
                <w:sz w:val="22"/>
                <w:szCs w:val="22"/>
                <w:lang w:val="uk-UA"/>
              </w:rPr>
              <w:t>тонн</w:t>
            </w:r>
            <w:proofErr w:type="spellEnd"/>
            <w:r w:rsidRPr="00871294">
              <w:rPr>
                <w:sz w:val="22"/>
                <w:szCs w:val="22"/>
                <w:lang w:val="uk-UA"/>
              </w:rPr>
              <w:t>/особу</w:t>
            </w:r>
          </w:p>
        </w:tc>
        <w:tc>
          <w:tcPr>
            <w:tcW w:w="964" w:type="dxa"/>
            <w:vAlign w:val="center"/>
          </w:tcPr>
          <w:p w14:paraId="0D9E6860" w14:textId="77777777" w:rsidR="000F4A08" w:rsidRPr="00871294" w:rsidRDefault="000F4A08" w:rsidP="003C0864">
            <w:pPr>
              <w:jc w:val="center"/>
              <w:rPr>
                <w:sz w:val="22"/>
                <w:szCs w:val="22"/>
                <w:lang w:val="uk-UA"/>
              </w:rPr>
            </w:pPr>
            <w:r w:rsidRPr="00871294">
              <w:rPr>
                <w:sz w:val="22"/>
                <w:szCs w:val="22"/>
                <w:lang w:val="uk-UA"/>
              </w:rPr>
              <w:t>0,208</w:t>
            </w:r>
          </w:p>
        </w:tc>
        <w:tc>
          <w:tcPr>
            <w:tcW w:w="893" w:type="dxa"/>
            <w:vAlign w:val="center"/>
          </w:tcPr>
          <w:p w14:paraId="1116EC11" w14:textId="77777777" w:rsidR="000F4A08" w:rsidRPr="00871294" w:rsidRDefault="000F4A08" w:rsidP="003C0864">
            <w:pPr>
              <w:jc w:val="center"/>
              <w:rPr>
                <w:sz w:val="22"/>
                <w:szCs w:val="22"/>
                <w:lang w:val="uk-UA"/>
              </w:rPr>
            </w:pPr>
            <w:r w:rsidRPr="00871294">
              <w:rPr>
                <w:sz w:val="22"/>
                <w:szCs w:val="22"/>
                <w:lang w:val="uk-UA"/>
              </w:rPr>
              <w:t>0,191</w:t>
            </w:r>
          </w:p>
        </w:tc>
        <w:tc>
          <w:tcPr>
            <w:tcW w:w="939" w:type="dxa"/>
            <w:vAlign w:val="center"/>
          </w:tcPr>
          <w:p w14:paraId="376AFCB4" w14:textId="77777777" w:rsidR="000F4A08" w:rsidRPr="00871294" w:rsidRDefault="000F4A08" w:rsidP="003C0864">
            <w:pPr>
              <w:jc w:val="center"/>
              <w:rPr>
                <w:sz w:val="22"/>
                <w:szCs w:val="22"/>
                <w:lang w:val="uk-UA"/>
              </w:rPr>
            </w:pPr>
            <w:r w:rsidRPr="00871294">
              <w:rPr>
                <w:sz w:val="22"/>
                <w:szCs w:val="22"/>
                <w:lang w:val="uk-UA"/>
              </w:rPr>
              <w:t>0,202</w:t>
            </w:r>
          </w:p>
        </w:tc>
        <w:tc>
          <w:tcPr>
            <w:tcW w:w="939" w:type="dxa"/>
            <w:vAlign w:val="center"/>
          </w:tcPr>
          <w:p w14:paraId="1E6D4588" w14:textId="77777777" w:rsidR="000F4A08" w:rsidRPr="00871294" w:rsidRDefault="000F4A08" w:rsidP="003C0864">
            <w:pPr>
              <w:jc w:val="center"/>
              <w:rPr>
                <w:sz w:val="22"/>
                <w:szCs w:val="22"/>
                <w:lang w:val="uk-UA"/>
              </w:rPr>
            </w:pPr>
            <w:r w:rsidRPr="00871294">
              <w:rPr>
                <w:sz w:val="22"/>
                <w:szCs w:val="22"/>
                <w:lang w:val="uk-UA"/>
              </w:rPr>
              <w:t>0,212</w:t>
            </w:r>
          </w:p>
        </w:tc>
        <w:tc>
          <w:tcPr>
            <w:tcW w:w="939" w:type="dxa"/>
            <w:vAlign w:val="center"/>
          </w:tcPr>
          <w:p w14:paraId="61113876" w14:textId="77777777" w:rsidR="000F4A08" w:rsidRPr="00871294" w:rsidRDefault="000F4A08" w:rsidP="003C0864">
            <w:pPr>
              <w:jc w:val="center"/>
              <w:rPr>
                <w:sz w:val="22"/>
                <w:szCs w:val="22"/>
                <w:lang w:val="uk-UA"/>
              </w:rPr>
            </w:pPr>
            <w:r w:rsidRPr="00871294">
              <w:rPr>
                <w:sz w:val="22"/>
                <w:szCs w:val="22"/>
                <w:lang w:val="uk-UA"/>
              </w:rPr>
              <w:t>0,225</w:t>
            </w:r>
          </w:p>
        </w:tc>
        <w:tc>
          <w:tcPr>
            <w:tcW w:w="996" w:type="dxa"/>
            <w:vAlign w:val="center"/>
          </w:tcPr>
          <w:p w14:paraId="6CB000B3" w14:textId="77777777" w:rsidR="000F4A08" w:rsidRPr="00871294" w:rsidRDefault="000F4A08" w:rsidP="003C0864">
            <w:pPr>
              <w:jc w:val="center"/>
              <w:rPr>
                <w:sz w:val="22"/>
                <w:szCs w:val="22"/>
                <w:lang w:val="uk-UA"/>
              </w:rPr>
            </w:pPr>
            <w:r w:rsidRPr="00871294">
              <w:rPr>
                <w:sz w:val="22"/>
                <w:szCs w:val="22"/>
                <w:lang w:val="uk-UA"/>
              </w:rPr>
              <w:t>0,253</w:t>
            </w:r>
          </w:p>
        </w:tc>
        <w:tc>
          <w:tcPr>
            <w:tcW w:w="996" w:type="dxa"/>
            <w:vAlign w:val="center"/>
          </w:tcPr>
          <w:p w14:paraId="3717BA34" w14:textId="77777777" w:rsidR="000F4A08" w:rsidRPr="00871294" w:rsidRDefault="000F4A08" w:rsidP="003C0864">
            <w:pPr>
              <w:jc w:val="center"/>
              <w:rPr>
                <w:sz w:val="22"/>
                <w:szCs w:val="22"/>
                <w:lang w:val="uk-UA"/>
              </w:rPr>
            </w:pPr>
            <w:r w:rsidRPr="00871294">
              <w:rPr>
                <w:sz w:val="22"/>
                <w:szCs w:val="22"/>
                <w:lang w:val="uk-UA"/>
              </w:rPr>
              <w:t>0,262</w:t>
            </w:r>
          </w:p>
        </w:tc>
        <w:tc>
          <w:tcPr>
            <w:tcW w:w="996" w:type="dxa"/>
            <w:vAlign w:val="center"/>
          </w:tcPr>
          <w:p w14:paraId="244F3B61" w14:textId="77777777" w:rsidR="000F4A08" w:rsidRPr="00871294" w:rsidRDefault="000F4A08" w:rsidP="003C0864">
            <w:pPr>
              <w:jc w:val="center"/>
              <w:rPr>
                <w:sz w:val="22"/>
                <w:szCs w:val="22"/>
                <w:lang w:val="uk-UA"/>
              </w:rPr>
            </w:pPr>
            <w:r w:rsidRPr="00871294">
              <w:rPr>
                <w:sz w:val="22"/>
                <w:szCs w:val="22"/>
                <w:lang w:val="uk-UA"/>
              </w:rPr>
              <w:t>0,213</w:t>
            </w:r>
          </w:p>
        </w:tc>
        <w:tc>
          <w:tcPr>
            <w:tcW w:w="996" w:type="dxa"/>
            <w:vAlign w:val="center"/>
          </w:tcPr>
          <w:p w14:paraId="0EA5AD97" w14:textId="77777777" w:rsidR="000F4A08" w:rsidRPr="00871294" w:rsidRDefault="000F4A08" w:rsidP="003C0864">
            <w:pPr>
              <w:jc w:val="center"/>
              <w:rPr>
                <w:sz w:val="22"/>
                <w:szCs w:val="22"/>
                <w:lang w:val="uk-UA"/>
              </w:rPr>
            </w:pPr>
            <w:r w:rsidRPr="00871294">
              <w:rPr>
                <w:sz w:val="22"/>
                <w:szCs w:val="22"/>
                <w:lang w:val="uk-UA"/>
              </w:rPr>
              <w:t>0,276</w:t>
            </w:r>
          </w:p>
        </w:tc>
        <w:tc>
          <w:tcPr>
            <w:tcW w:w="996" w:type="dxa"/>
            <w:vAlign w:val="center"/>
          </w:tcPr>
          <w:p w14:paraId="050139EC" w14:textId="77777777" w:rsidR="000F4A08" w:rsidRPr="00871294" w:rsidRDefault="000F4A08" w:rsidP="003C0864">
            <w:pPr>
              <w:jc w:val="center"/>
              <w:rPr>
                <w:sz w:val="22"/>
                <w:szCs w:val="22"/>
                <w:lang w:val="uk-UA"/>
              </w:rPr>
            </w:pPr>
            <w:r w:rsidRPr="00871294">
              <w:rPr>
                <w:sz w:val="22"/>
                <w:szCs w:val="22"/>
                <w:lang w:val="uk-UA"/>
              </w:rPr>
              <w:t>–</w:t>
            </w:r>
          </w:p>
        </w:tc>
        <w:tc>
          <w:tcPr>
            <w:tcW w:w="1403" w:type="dxa"/>
            <w:vMerge/>
            <w:vAlign w:val="center"/>
          </w:tcPr>
          <w:p w14:paraId="1B17D1D4"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r>
      <w:tr w:rsidR="000F4A08" w:rsidRPr="00871294" w14:paraId="14A9E25F" w14:textId="77777777" w:rsidTr="003C0864">
        <w:trPr>
          <w:trHeight w:val="650"/>
        </w:trPr>
        <w:tc>
          <w:tcPr>
            <w:tcW w:w="1937" w:type="dxa"/>
            <w:vMerge w:val="restart"/>
            <w:vAlign w:val="center"/>
          </w:tcPr>
          <w:p w14:paraId="5DC12853" w14:textId="77777777" w:rsidR="000F4A08" w:rsidRPr="00871294" w:rsidRDefault="000F4A08" w:rsidP="003C0864">
            <w:pPr>
              <w:jc w:val="center"/>
              <w:rPr>
                <w:sz w:val="22"/>
                <w:szCs w:val="22"/>
                <w:lang w:val="uk-UA"/>
              </w:rPr>
            </w:pPr>
            <w:r w:rsidRPr="00871294">
              <w:rPr>
                <w:sz w:val="22"/>
                <w:szCs w:val="22"/>
                <w:lang w:val="uk-UA"/>
              </w:rPr>
              <w:t>Обсяги надходження на перероблення на заготівельні пункти</w:t>
            </w:r>
          </w:p>
        </w:tc>
        <w:tc>
          <w:tcPr>
            <w:tcW w:w="1210" w:type="dxa"/>
            <w:vAlign w:val="center"/>
          </w:tcPr>
          <w:p w14:paraId="5634DA15" w14:textId="77777777" w:rsidR="000F4A08" w:rsidRPr="00871294" w:rsidRDefault="000F4A08" w:rsidP="003C0864">
            <w:pPr>
              <w:jc w:val="center"/>
              <w:rPr>
                <w:sz w:val="22"/>
                <w:szCs w:val="22"/>
                <w:lang w:val="uk-UA"/>
              </w:rPr>
            </w:pPr>
            <w:r w:rsidRPr="00871294">
              <w:rPr>
                <w:sz w:val="22"/>
                <w:szCs w:val="22"/>
                <w:lang w:val="uk-UA"/>
              </w:rPr>
              <w:t>тис. м</w:t>
            </w:r>
            <w:r w:rsidRPr="00871294">
              <w:rPr>
                <w:sz w:val="22"/>
                <w:szCs w:val="22"/>
                <w:vertAlign w:val="superscript"/>
                <w:lang w:val="uk-UA"/>
              </w:rPr>
              <w:t>3</w:t>
            </w:r>
          </w:p>
        </w:tc>
        <w:tc>
          <w:tcPr>
            <w:tcW w:w="964" w:type="dxa"/>
            <w:vAlign w:val="center"/>
          </w:tcPr>
          <w:p w14:paraId="449F40FA" w14:textId="77777777" w:rsidR="000F4A08" w:rsidRPr="00871294" w:rsidRDefault="000F4A08" w:rsidP="003C0864">
            <w:pPr>
              <w:widowControl w:val="0"/>
              <w:ind w:left="-57" w:right="-57"/>
              <w:jc w:val="center"/>
              <w:rPr>
                <w:sz w:val="22"/>
                <w:szCs w:val="22"/>
                <w:lang w:val="uk-UA"/>
              </w:rPr>
            </w:pPr>
            <w:r w:rsidRPr="00871294">
              <w:rPr>
                <w:sz w:val="22"/>
                <w:szCs w:val="22"/>
                <w:lang w:val="uk-UA"/>
              </w:rPr>
              <w:t>0,105</w:t>
            </w:r>
          </w:p>
        </w:tc>
        <w:tc>
          <w:tcPr>
            <w:tcW w:w="893" w:type="dxa"/>
            <w:vAlign w:val="center"/>
          </w:tcPr>
          <w:p w14:paraId="2C8C9F7F" w14:textId="77777777" w:rsidR="000F4A08" w:rsidRPr="00871294" w:rsidRDefault="000F4A08" w:rsidP="003C0864">
            <w:pPr>
              <w:widowControl w:val="0"/>
              <w:ind w:left="-57" w:right="-57"/>
              <w:jc w:val="center"/>
              <w:rPr>
                <w:sz w:val="22"/>
                <w:szCs w:val="22"/>
                <w:lang w:val="uk-UA"/>
              </w:rPr>
            </w:pPr>
            <w:r w:rsidRPr="00871294">
              <w:rPr>
                <w:sz w:val="22"/>
                <w:szCs w:val="22"/>
                <w:lang w:val="uk-UA"/>
              </w:rPr>
              <w:t>0,105</w:t>
            </w:r>
          </w:p>
        </w:tc>
        <w:tc>
          <w:tcPr>
            <w:tcW w:w="939" w:type="dxa"/>
            <w:vAlign w:val="center"/>
          </w:tcPr>
          <w:p w14:paraId="29CF9B76" w14:textId="77777777" w:rsidR="000F4A08" w:rsidRPr="00871294" w:rsidRDefault="000F4A08" w:rsidP="003C0864">
            <w:pPr>
              <w:widowControl w:val="0"/>
              <w:ind w:left="-57" w:right="-57"/>
              <w:jc w:val="center"/>
              <w:rPr>
                <w:sz w:val="22"/>
                <w:szCs w:val="22"/>
                <w:lang w:val="uk-UA"/>
              </w:rPr>
            </w:pPr>
            <w:r w:rsidRPr="00871294">
              <w:rPr>
                <w:sz w:val="22"/>
                <w:szCs w:val="22"/>
                <w:lang w:val="uk-UA"/>
              </w:rPr>
              <w:t>–</w:t>
            </w:r>
          </w:p>
        </w:tc>
        <w:tc>
          <w:tcPr>
            <w:tcW w:w="939" w:type="dxa"/>
            <w:vAlign w:val="center"/>
          </w:tcPr>
          <w:p w14:paraId="1C8BCCEB" w14:textId="77777777" w:rsidR="000F4A08" w:rsidRPr="00871294" w:rsidRDefault="000F4A08" w:rsidP="003C0864">
            <w:pPr>
              <w:widowControl w:val="0"/>
              <w:ind w:left="-57" w:right="-57"/>
              <w:jc w:val="center"/>
              <w:rPr>
                <w:sz w:val="22"/>
                <w:szCs w:val="22"/>
                <w:lang w:val="uk-UA"/>
              </w:rPr>
            </w:pPr>
            <w:r w:rsidRPr="00871294">
              <w:rPr>
                <w:sz w:val="22"/>
                <w:szCs w:val="22"/>
                <w:lang w:val="uk-UA"/>
              </w:rPr>
              <w:t>4,90</w:t>
            </w:r>
          </w:p>
        </w:tc>
        <w:tc>
          <w:tcPr>
            <w:tcW w:w="939" w:type="dxa"/>
            <w:vAlign w:val="center"/>
          </w:tcPr>
          <w:p w14:paraId="3A411F0D" w14:textId="77777777" w:rsidR="000F4A08" w:rsidRPr="00871294" w:rsidRDefault="000F4A08" w:rsidP="003C0864">
            <w:pPr>
              <w:widowControl w:val="0"/>
              <w:ind w:left="-57" w:right="-57"/>
              <w:jc w:val="center"/>
              <w:rPr>
                <w:sz w:val="22"/>
                <w:szCs w:val="22"/>
                <w:lang w:val="uk-UA"/>
              </w:rPr>
            </w:pPr>
            <w:r w:rsidRPr="00871294">
              <w:rPr>
                <w:sz w:val="22"/>
                <w:szCs w:val="22"/>
                <w:lang w:val="uk-UA"/>
              </w:rPr>
              <w:t>3,50</w:t>
            </w:r>
          </w:p>
        </w:tc>
        <w:tc>
          <w:tcPr>
            <w:tcW w:w="996" w:type="dxa"/>
            <w:vAlign w:val="center"/>
          </w:tcPr>
          <w:p w14:paraId="6F50FABB" w14:textId="77777777" w:rsidR="000F4A08" w:rsidRPr="00871294" w:rsidRDefault="000F4A08" w:rsidP="003C0864">
            <w:pPr>
              <w:widowControl w:val="0"/>
              <w:ind w:left="-57" w:right="-57"/>
              <w:jc w:val="center"/>
              <w:rPr>
                <w:sz w:val="22"/>
                <w:szCs w:val="22"/>
                <w:lang w:val="uk-UA"/>
              </w:rPr>
            </w:pPr>
            <w:r w:rsidRPr="00871294">
              <w:rPr>
                <w:sz w:val="22"/>
                <w:szCs w:val="22"/>
                <w:lang w:val="uk-UA"/>
              </w:rPr>
              <w:t>1,46</w:t>
            </w:r>
          </w:p>
        </w:tc>
        <w:tc>
          <w:tcPr>
            <w:tcW w:w="996" w:type="dxa"/>
            <w:vAlign w:val="center"/>
          </w:tcPr>
          <w:p w14:paraId="10AFBCF1" w14:textId="77777777" w:rsidR="000F4A08" w:rsidRPr="00871294" w:rsidRDefault="000F4A08" w:rsidP="003C0864">
            <w:pPr>
              <w:widowControl w:val="0"/>
              <w:ind w:left="-57" w:right="-57"/>
              <w:jc w:val="center"/>
              <w:rPr>
                <w:sz w:val="22"/>
                <w:szCs w:val="22"/>
                <w:lang w:val="uk-UA"/>
              </w:rPr>
            </w:pPr>
            <w:r w:rsidRPr="00871294">
              <w:rPr>
                <w:sz w:val="22"/>
                <w:szCs w:val="22"/>
                <w:lang w:val="uk-UA"/>
              </w:rPr>
              <w:t>3,05</w:t>
            </w:r>
          </w:p>
        </w:tc>
        <w:tc>
          <w:tcPr>
            <w:tcW w:w="996" w:type="dxa"/>
            <w:vAlign w:val="center"/>
          </w:tcPr>
          <w:p w14:paraId="40F01755" w14:textId="77777777" w:rsidR="000F4A08" w:rsidRPr="00871294" w:rsidRDefault="000F4A08" w:rsidP="003C0864">
            <w:pPr>
              <w:jc w:val="center"/>
              <w:rPr>
                <w:sz w:val="22"/>
                <w:szCs w:val="22"/>
                <w:lang w:val="uk-UA"/>
              </w:rPr>
            </w:pPr>
            <w:r w:rsidRPr="00871294">
              <w:rPr>
                <w:sz w:val="22"/>
                <w:szCs w:val="22"/>
                <w:lang w:val="uk-UA"/>
              </w:rPr>
              <w:t>1,72</w:t>
            </w:r>
          </w:p>
        </w:tc>
        <w:tc>
          <w:tcPr>
            <w:tcW w:w="996" w:type="dxa"/>
            <w:vAlign w:val="center"/>
          </w:tcPr>
          <w:p w14:paraId="55BBF10B" w14:textId="77777777" w:rsidR="000F4A08" w:rsidRPr="00871294" w:rsidRDefault="000F4A08" w:rsidP="003C0864">
            <w:pPr>
              <w:jc w:val="center"/>
              <w:rPr>
                <w:sz w:val="22"/>
                <w:szCs w:val="22"/>
                <w:lang w:val="uk-UA"/>
              </w:rPr>
            </w:pPr>
            <w:r w:rsidRPr="00871294">
              <w:rPr>
                <w:sz w:val="22"/>
                <w:szCs w:val="22"/>
                <w:lang w:val="uk-UA"/>
              </w:rPr>
              <w:t>2,61</w:t>
            </w:r>
          </w:p>
        </w:tc>
        <w:tc>
          <w:tcPr>
            <w:tcW w:w="996" w:type="dxa"/>
            <w:vAlign w:val="center"/>
          </w:tcPr>
          <w:p w14:paraId="261B12AE" w14:textId="77777777" w:rsidR="000F4A08" w:rsidRPr="00871294" w:rsidRDefault="000F4A08" w:rsidP="003C0864">
            <w:pPr>
              <w:jc w:val="center"/>
              <w:rPr>
                <w:sz w:val="22"/>
                <w:szCs w:val="22"/>
                <w:lang w:val="uk-UA"/>
              </w:rPr>
            </w:pPr>
            <w:r w:rsidRPr="00871294">
              <w:rPr>
                <w:sz w:val="22"/>
                <w:szCs w:val="22"/>
                <w:lang w:val="uk-UA"/>
              </w:rPr>
              <w:t>2,77</w:t>
            </w:r>
          </w:p>
        </w:tc>
        <w:tc>
          <w:tcPr>
            <w:tcW w:w="1403" w:type="dxa"/>
            <w:vMerge w:val="restart"/>
            <w:vAlign w:val="center"/>
          </w:tcPr>
          <w:p w14:paraId="77A87553" w14:textId="61B4BA0B" w:rsidR="000F4A08" w:rsidRPr="00871294" w:rsidRDefault="000F4A08" w:rsidP="003C0864">
            <w:pPr>
              <w:jc w:val="center"/>
              <w:rPr>
                <w:sz w:val="22"/>
                <w:szCs w:val="22"/>
                <w:lang w:val="uk-UA"/>
              </w:rPr>
            </w:pPr>
            <w:r w:rsidRPr="00871294">
              <w:rPr>
                <w:sz w:val="22"/>
                <w:szCs w:val="22"/>
                <w:lang w:val="uk-UA"/>
              </w:rPr>
              <w:t xml:space="preserve">1 </w:t>
            </w:r>
            <w:r w:rsidR="00885929">
              <w:rPr>
                <w:sz w:val="22"/>
                <w:szCs w:val="22"/>
                <w:lang w:val="uk-UA"/>
              </w:rPr>
              <w:t>ПВ</w:t>
            </w:r>
          </w:p>
        </w:tc>
      </w:tr>
      <w:tr w:rsidR="000F4A08" w:rsidRPr="00871294" w14:paraId="24339780" w14:textId="77777777" w:rsidTr="003C0864">
        <w:trPr>
          <w:trHeight w:val="393"/>
        </w:trPr>
        <w:tc>
          <w:tcPr>
            <w:tcW w:w="1937" w:type="dxa"/>
            <w:vMerge/>
            <w:vAlign w:val="center"/>
          </w:tcPr>
          <w:p w14:paraId="545E1BAB"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c>
          <w:tcPr>
            <w:tcW w:w="1210" w:type="dxa"/>
            <w:vAlign w:val="center"/>
          </w:tcPr>
          <w:p w14:paraId="39586210" w14:textId="77777777" w:rsidR="000F4A08" w:rsidRPr="00871294" w:rsidRDefault="000F4A08" w:rsidP="003C0864">
            <w:pPr>
              <w:jc w:val="center"/>
              <w:rPr>
                <w:sz w:val="22"/>
                <w:szCs w:val="22"/>
                <w:lang w:val="uk-UA"/>
              </w:rPr>
            </w:pPr>
            <w:r w:rsidRPr="00871294">
              <w:rPr>
                <w:sz w:val="22"/>
                <w:szCs w:val="22"/>
                <w:lang w:val="uk-UA"/>
              </w:rPr>
              <w:t xml:space="preserve">тис. </w:t>
            </w:r>
            <w:proofErr w:type="spellStart"/>
            <w:r w:rsidRPr="00871294">
              <w:rPr>
                <w:sz w:val="22"/>
                <w:szCs w:val="22"/>
                <w:lang w:val="uk-UA"/>
              </w:rPr>
              <w:t>тонн</w:t>
            </w:r>
            <w:proofErr w:type="spellEnd"/>
          </w:p>
        </w:tc>
        <w:tc>
          <w:tcPr>
            <w:tcW w:w="964" w:type="dxa"/>
            <w:vAlign w:val="center"/>
          </w:tcPr>
          <w:p w14:paraId="0EB6CBB8" w14:textId="77777777" w:rsidR="000F4A08" w:rsidRPr="00871294" w:rsidRDefault="000F4A08" w:rsidP="003C0864">
            <w:pPr>
              <w:widowControl w:val="0"/>
              <w:ind w:left="-57" w:right="-57"/>
              <w:jc w:val="center"/>
              <w:rPr>
                <w:sz w:val="22"/>
                <w:szCs w:val="22"/>
                <w:lang w:val="uk-UA"/>
              </w:rPr>
            </w:pPr>
            <w:r w:rsidRPr="00871294">
              <w:rPr>
                <w:sz w:val="22"/>
                <w:szCs w:val="22"/>
                <w:lang w:val="uk-UA"/>
              </w:rPr>
              <w:t>0,021</w:t>
            </w:r>
          </w:p>
        </w:tc>
        <w:tc>
          <w:tcPr>
            <w:tcW w:w="893" w:type="dxa"/>
            <w:vAlign w:val="center"/>
          </w:tcPr>
          <w:p w14:paraId="15B20566" w14:textId="77777777" w:rsidR="000F4A08" w:rsidRPr="00871294" w:rsidRDefault="000F4A08" w:rsidP="003C0864">
            <w:pPr>
              <w:widowControl w:val="0"/>
              <w:ind w:left="-57" w:right="-57"/>
              <w:jc w:val="center"/>
              <w:rPr>
                <w:sz w:val="22"/>
                <w:szCs w:val="22"/>
                <w:lang w:val="uk-UA"/>
              </w:rPr>
            </w:pPr>
            <w:r w:rsidRPr="00871294">
              <w:rPr>
                <w:sz w:val="22"/>
                <w:szCs w:val="22"/>
                <w:lang w:val="uk-UA"/>
              </w:rPr>
              <w:t>0,052</w:t>
            </w:r>
          </w:p>
        </w:tc>
        <w:tc>
          <w:tcPr>
            <w:tcW w:w="939" w:type="dxa"/>
            <w:vAlign w:val="center"/>
          </w:tcPr>
          <w:p w14:paraId="6985CC54" w14:textId="77777777" w:rsidR="000F4A08" w:rsidRPr="00871294" w:rsidRDefault="000F4A08" w:rsidP="003C0864">
            <w:pPr>
              <w:widowControl w:val="0"/>
              <w:ind w:left="-57" w:right="-57"/>
              <w:jc w:val="center"/>
              <w:rPr>
                <w:sz w:val="22"/>
                <w:szCs w:val="22"/>
                <w:lang w:val="uk-UA"/>
              </w:rPr>
            </w:pPr>
            <w:r w:rsidRPr="00871294">
              <w:rPr>
                <w:sz w:val="22"/>
                <w:szCs w:val="22"/>
                <w:lang w:val="uk-UA"/>
              </w:rPr>
              <w:t>0,01</w:t>
            </w:r>
          </w:p>
        </w:tc>
        <w:tc>
          <w:tcPr>
            <w:tcW w:w="939" w:type="dxa"/>
            <w:vAlign w:val="center"/>
          </w:tcPr>
          <w:p w14:paraId="4CFCAE26" w14:textId="77777777" w:rsidR="000F4A08" w:rsidRPr="00871294" w:rsidRDefault="000F4A08" w:rsidP="003C0864">
            <w:pPr>
              <w:widowControl w:val="0"/>
              <w:ind w:left="-57" w:right="-57"/>
              <w:jc w:val="center"/>
              <w:rPr>
                <w:sz w:val="22"/>
                <w:szCs w:val="22"/>
                <w:lang w:val="uk-UA"/>
              </w:rPr>
            </w:pPr>
            <w:r w:rsidRPr="00871294">
              <w:rPr>
                <w:sz w:val="22"/>
                <w:szCs w:val="22"/>
                <w:lang w:val="uk-UA"/>
              </w:rPr>
              <w:t>0,50</w:t>
            </w:r>
          </w:p>
        </w:tc>
        <w:tc>
          <w:tcPr>
            <w:tcW w:w="939" w:type="dxa"/>
            <w:vAlign w:val="center"/>
          </w:tcPr>
          <w:p w14:paraId="14B1B668" w14:textId="77777777" w:rsidR="000F4A08" w:rsidRPr="00871294" w:rsidRDefault="000F4A08" w:rsidP="003C0864">
            <w:pPr>
              <w:widowControl w:val="0"/>
              <w:ind w:left="-57" w:right="-57"/>
              <w:jc w:val="center"/>
              <w:rPr>
                <w:sz w:val="22"/>
                <w:szCs w:val="22"/>
                <w:lang w:val="uk-UA"/>
              </w:rPr>
            </w:pPr>
            <w:r w:rsidRPr="00871294">
              <w:rPr>
                <w:sz w:val="22"/>
                <w:szCs w:val="22"/>
                <w:lang w:val="uk-UA"/>
              </w:rPr>
              <w:t>0,44</w:t>
            </w:r>
          </w:p>
        </w:tc>
        <w:tc>
          <w:tcPr>
            <w:tcW w:w="996" w:type="dxa"/>
            <w:vAlign w:val="center"/>
          </w:tcPr>
          <w:p w14:paraId="00AF7C04" w14:textId="77777777" w:rsidR="000F4A08" w:rsidRPr="00871294" w:rsidRDefault="000F4A08" w:rsidP="003C0864">
            <w:pPr>
              <w:widowControl w:val="0"/>
              <w:ind w:left="-57" w:right="-57"/>
              <w:jc w:val="center"/>
              <w:rPr>
                <w:sz w:val="22"/>
                <w:szCs w:val="22"/>
                <w:lang w:val="uk-UA"/>
              </w:rPr>
            </w:pPr>
            <w:r w:rsidRPr="00871294">
              <w:rPr>
                <w:sz w:val="22"/>
                <w:szCs w:val="22"/>
                <w:lang w:val="uk-UA"/>
              </w:rPr>
              <w:t>0,37</w:t>
            </w:r>
          </w:p>
        </w:tc>
        <w:tc>
          <w:tcPr>
            <w:tcW w:w="996" w:type="dxa"/>
            <w:vAlign w:val="center"/>
          </w:tcPr>
          <w:p w14:paraId="67355CD3" w14:textId="77777777" w:rsidR="000F4A08" w:rsidRPr="00871294" w:rsidRDefault="000F4A08" w:rsidP="003C0864">
            <w:pPr>
              <w:widowControl w:val="0"/>
              <w:ind w:left="-57" w:right="-57"/>
              <w:jc w:val="center"/>
              <w:rPr>
                <w:sz w:val="22"/>
                <w:szCs w:val="22"/>
                <w:lang w:val="uk-UA"/>
              </w:rPr>
            </w:pPr>
            <w:r w:rsidRPr="00871294">
              <w:rPr>
                <w:sz w:val="22"/>
                <w:szCs w:val="22"/>
                <w:lang w:val="uk-UA"/>
              </w:rPr>
              <w:t>0,42</w:t>
            </w:r>
          </w:p>
        </w:tc>
        <w:tc>
          <w:tcPr>
            <w:tcW w:w="996" w:type="dxa"/>
            <w:vAlign w:val="center"/>
          </w:tcPr>
          <w:p w14:paraId="0536ED6A" w14:textId="77777777" w:rsidR="000F4A08" w:rsidRPr="00871294" w:rsidRDefault="000F4A08" w:rsidP="003C0864">
            <w:pPr>
              <w:jc w:val="center"/>
              <w:rPr>
                <w:sz w:val="22"/>
                <w:szCs w:val="22"/>
                <w:lang w:val="uk-UA"/>
              </w:rPr>
            </w:pPr>
            <w:r w:rsidRPr="00871294">
              <w:rPr>
                <w:sz w:val="22"/>
                <w:szCs w:val="22"/>
                <w:lang w:val="uk-UA"/>
              </w:rPr>
              <w:t>0,26</w:t>
            </w:r>
          </w:p>
        </w:tc>
        <w:tc>
          <w:tcPr>
            <w:tcW w:w="996" w:type="dxa"/>
            <w:vAlign w:val="center"/>
          </w:tcPr>
          <w:p w14:paraId="273EA385" w14:textId="77777777" w:rsidR="000F4A08" w:rsidRPr="00871294" w:rsidRDefault="000F4A08" w:rsidP="003C0864">
            <w:pPr>
              <w:jc w:val="center"/>
              <w:rPr>
                <w:sz w:val="22"/>
                <w:szCs w:val="22"/>
                <w:lang w:val="uk-UA"/>
              </w:rPr>
            </w:pPr>
            <w:r w:rsidRPr="00871294">
              <w:rPr>
                <w:sz w:val="22"/>
                <w:szCs w:val="22"/>
                <w:lang w:val="uk-UA"/>
              </w:rPr>
              <w:t>0,38</w:t>
            </w:r>
          </w:p>
        </w:tc>
        <w:tc>
          <w:tcPr>
            <w:tcW w:w="996" w:type="dxa"/>
            <w:vAlign w:val="center"/>
          </w:tcPr>
          <w:p w14:paraId="2913FF02" w14:textId="77777777" w:rsidR="000F4A08" w:rsidRPr="00871294" w:rsidRDefault="000F4A08" w:rsidP="003C0864">
            <w:pPr>
              <w:jc w:val="center"/>
              <w:rPr>
                <w:sz w:val="22"/>
                <w:szCs w:val="22"/>
                <w:lang w:val="uk-UA"/>
              </w:rPr>
            </w:pPr>
            <w:r w:rsidRPr="00871294">
              <w:rPr>
                <w:sz w:val="22"/>
                <w:szCs w:val="22"/>
                <w:lang w:val="uk-UA"/>
              </w:rPr>
              <w:t>0,37</w:t>
            </w:r>
          </w:p>
        </w:tc>
        <w:tc>
          <w:tcPr>
            <w:tcW w:w="1403" w:type="dxa"/>
            <w:vMerge/>
            <w:vAlign w:val="center"/>
          </w:tcPr>
          <w:p w14:paraId="7F2AB375"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r>
      <w:tr w:rsidR="000F4A08" w:rsidRPr="00871294" w14:paraId="19752C3F" w14:textId="77777777" w:rsidTr="003C0864">
        <w:tc>
          <w:tcPr>
            <w:tcW w:w="1937" w:type="dxa"/>
            <w:vMerge w:val="restart"/>
            <w:vAlign w:val="center"/>
          </w:tcPr>
          <w:p w14:paraId="6A47D70C" w14:textId="013DE803" w:rsidR="000F4A08" w:rsidRPr="00871294" w:rsidRDefault="000F4A08" w:rsidP="003C0864">
            <w:pPr>
              <w:jc w:val="center"/>
              <w:rPr>
                <w:sz w:val="22"/>
                <w:szCs w:val="22"/>
                <w:lang w:val="uk-UA"/>
              </w:rPr>
            </w:pPr>
            <w:r w:rsidRPr="00871294">
              <w:rPr>
                <w:sz w:val="22"/>
                <w:szCs w:val="22"/>
                <w:lang w:val="uk-UA"/>
              </w:rPr>
              <w:t xml:space="preserve">Обсяги захоронення </w:t>
            </w:r>
            <w:r w:rsidR="00885929">
              <w:rPr>
                <w:sz w:val="22"/>
                <w:szCs w:val="22"/>
                <w:lang w:val="uk-UA"/>
              </w:rPr>
              <w:t>ПВ</w:t>
            </w:r>
          </w:p>
        </w:tc>
        <w:tc>
          <w:tcPr>
            <w:tcW w:w="1210" w:type="dxa"/>
            <w:vAlign w:val="center"/>
          </w:tcPr>
          <w:p w14:paraId="6111E77C" w14:textId="77777777" w:rsidR="000F4A08" w:rsidRPr="00871294" w:rsidRDefault="000F4A08" w:rsidP="003C0864">
            <w:pPr>
              <w:jc w:val="center"/>
              <w:rPr>
                <w:sz w:val="22"/>
                <w:szCs w:val="22"/>
                <w:lang w:val="uk-UA"/>
              </w:rPr>
            </w:pPr>
            <w:r w:rsidRPr="00871294">
              <w:rPr>
                <w:sz w:val="22"/>
                <w:szCs w:val="22"/>
                <w:lang w:val="uk-UA"/>
              </w:rPr>
              <w:t>тис. м</w:t>
            </w:r>
            <w:r w:rsidRPr="00871294">
              <w:rPr>
                <w:sz w:val="22"/>
                <w:szCs w:val="22"/>
                <w:vertAlign w:val="superscript"/>
                <w:lang w:val="uk-UA"/>
              </w:rPr>
              <w:t>3</w:t>
            </w:r>
          </w:p>
        </w:tc>
        <w:tc>
          <w:tcPr>
            <w:tcW w:w="964" w:type="dxa"/>
            <w:vAlign w:val="center"/>
          </w:tcPr>
          <w:p w14:paraId="06EA711E" w14:textId="77777777" w:rsidR="000F4A08" w:rsidRPr="00871294" w:rsidRDefault="000F4A08" w:rsidP="003C0864">
            <w:pPr>
              <w:widowControl w:val="0"/>
              <w:ind w:left="-57" w:right="-57"/>
              <w:jc w:val="center"/>
              <w:rPr>
                <w:sz w:val="22"/>
                <w:szCs w:val="22"/>
                <w:lang w:val="uk-UA"/>
              </w:rPr>
            </w:pPr>
            <w:r w:rsidRPr="00871294">
              <w:rPr>
                <w:sz w:val="22"/>
                <w:szCs w:val="22"/>
                <w:lang w:val="uk-UA"/>
              </w:rPr>
              <w:t>1219,72</w:t>
            </w:r>
          </w:p>
        </w:tc>
        <w:tc>
          <w:tcPr>
            <w:tcW w:w="893" w:type="dxa"/>
            <w:vAlign w:val="center"/>
          </w:tcPr>
          <w:p w14:paraId="6B02430B" w14:textId="77777777" w:rsidR="000F4A08" w:rsidRPr="00871294" w:rsidRDefault="000F4A08" w:rsidP="003C0864">
            <w:pPr>
              <w:widowControl w:val="0"/>
              <w:ind w:left="-57" w:right="-57"/>
              <w:jc w:val="center"/>
              <w:rPr>
                <w:sz w:val="22"/>
                <w:szCs w:val="22"/>
                <w:lang w:val="uk-UA"/>
              </w:rPr>
            </w:pPr>
            <w:r w:rsidRPr="00871294">
              <w:rPr>
                <w:sz w:val="22"/>
                <w:szCs w:val="22"/>
                <w:lang w:val="uk-UA"/>
              </w:rPr>
              <w:t>1000,58</w:t>
            </w:r>
          </w:p>
        </w:tc>
        <w:tc>
          <w:tcPr>
            <w:tcW w:w="939" w:type="dxa"/>
            <w:vAlign w:val="center"/>
          </w:tcPr>
          <w:p w14:paraId="50D2F136" w14:textId="77777777" w:rsidR="000F4A08" w:rsidRPr="00871294" w:rsidRDefault="000F4A08" w:rsidP="003C0864">
            <w:pPr>
              <w:widowControl w:val="0"/>
              <w:ind w:left="-57" w:right="-57"/>
              <w:jc w:val="center"/>
              <w:rPr>
                <w:sz w:val="22"/>
                <w:szCs w:val="22"/>
                <w:lang w:val="uk-UA"/>
              </w:rPr>
            </w:pPr>
            <w:r w:rsidRPr="00871294">
              <w:rPr>
                <w:sz w:val="22"/>
                <w:szCs w:val="22"/>
                <w:lang w:val="uk-UA"/>
              </w:rPr>
              <w:t>1553,67</w:t>
            </w:r>
          </w:p>
        </w:tc>
        <w:tc>
          <w:tcPr>
            <w:tcW w:w="939" w:type="dxa"/>
            <w:vAlign w:val="center"/>
          </w:tcPr>
          <w:p w14:paraId="477C73F7" w14:textId="77777777" w:rsidR="000F4A08" w:rsidRPr="00871294" w:rsidRDefault="000F4A08" w:rsidP="003C0864">
            <w:pPr>
              <w:widowControl w:val="0"/>
              <w:ind w:left="-57" w:right="-57"/>
              <w:jc w:val="center"/>
              <w:rPr>
                <w:sz w:val="22"/>
                <w:szCs w:val="22"/>
                <w:lang w:val="uk-UA"/>
              </w:rPr>
            </w:pPr>
            <w:r w:rsidRPr="00871294">
              <w:rPr>
                <w:sz w:val="22"/>
                <w:szCs w:val="22"/>
                <w:lang w:val="uk-UA"/>
              </w:rPr>
              <w:t>1127,78</w:t>
            </w:r>
          </w:p>
        </w:tc>
        <w:tc>
          <w:tcPr>
            <w:tcW w:w="939" w:type="dxa"/>
            <w:vAlign w:val="center"/>
          </w:tcPr>
          <w:p w14:paraId="0C79B249" w14:textId="77777777" w:rsidR="000F4A08" w:rsidRPr="00871294" w:rsidRDefault="000F4A08" w:rsidP="003C0864">
            <w:pPr>
              <w:widowControl w:val="0"/>
              <w:ind w:left="-57" w:right="-57"/>
              <w:jc w:val="center"/>
              <w:rPr>
                <w:sz w:val="22"/>
                <w:szCs w:val="22"/>
                <w:lang w:val="uk-UA"/>
              </w:rPr>
            </w:pPr>
            <w:r w:rsidRPr="00871294">
              <w:rPr>
                <w:sz w:val="22"/>
                <w:szCs w:val="22"/>
                <w:lang w:val="uk-UA"/>
              </w:rPr>
              <w:t>1306,74</w:t>
            </w:r>
          </w:p>
        </w:tc>
        <w:tc>
          <w:tcPr>
            <w:tcW w:w="996" w:type="dxa"/>
            <w:vAlign w:val="center"/>
          </w:tcPr>
          <w:p w14:paraId="33B94F0C" w14:textId="77777777" w:rsidR="000F4A08" w:rsidRPr="00871294" w:rsidRDefault="000F4A08" w:rsidP="003C0864">
            <w:pPr>
              <w:jc w:val="center"/>
              <w:rPr>
                <w:sz w:val="22"/>
                <w:szCs w:val="22"/>
                <w:lang w:val="uk-UA"/>
              </w:rPr>
            </w:pPr>
            <w:r w:rsidRPr="00871294">
              <w:rPr>
                <w:sz w:val="22"/>
                <w:szCs w:val="22"/>
                <w:lang w:val="uk-UA"/>
              </w:rPr>
              <w:t>1444,23</w:t>
            </w:r>
          </w:p>
        </w:tc>
        <w:tc>
          <w:tcPr>
            <w:tcW w:w="996" w:type="dxa"/>
            <w:vAlign w:val="center"/>
          </w:tcPr>
          <w:p w14:paraId="671A3F7F" w14:textId="77777777" w:rsidR="000F4A08" w:rsidRPr="00871294" w:rsidRDefault="000F4A08" w:rsidP="003C0864">
            <w:pPr>
              <w:jc w:val="center"/>
              <w:rPr>
                <w:sz w:val="22"/>
                <w:szCs w:val="22"/>
                <w:lang w:val="uk-UA"/>
              </w:rPr>
            </w:pPr>
            <w:r w:rsidRPr="00871294">
              <w:rPr>
                <w:sz w:val="22"/>
                <w:szCs w:val="22"/>
                <w:lang w:val="uk-UA"/>
              </w:rPr>
              <w:t>1450,92</w:t>
            </w:r>
          </w:p>
        </w:tc>
        <w:tc>
          <w:tcPr>
            <w:tcW w:w="996" w:type="dxa"/>
            <w:vAlign w:val="center"/>
          </w:tcPr>
          <w:p w14:paraId="7502D78E" w14:textId="77777777" w:rsidR="000F4A08" w:rsidRPr="00871294" w:rsidRDefault="000F4A08" w:rsidP="003C0864">
            <w:pPr>
              <w:jc w:val="center"/>
              <w:rPr>
                <w:sz w:val="22"/>
                <w:szCs w:val="22"/>
                <w:lang w:val="uk-UA"/>
              </w:rPr>
            </w:pPr>
            <w:r w:rsidRPr="00871294">
              <w:rPr>
                <w:sz w:val="22"/>
                <w:szCs w:val="22"/>
                <w:lang w:val="uk-UA"/>
              </w:rPr>
              <w:t>1237,39</w:t>
            </w:r>
          </w:p>
        </w:tc>
        <w:tc>
          <w:tcPr>
            <w:tcW w:w="996" w:type="dxa"/>
            <w:vAlign w:val="center"/>
          </w:tcPr>
          <w:p w14:paraId="09145C6C" w14:textId="77777777" w:rsidR="000F4A08" w:rsidRPr="00871294" w:rsidRDefault="000F4A08" w:rsidP="003C0864">
            <w:pPr>
              <w:jc w:val="center"/>
              <w:rPr>
                <w:sz w:val="22"/>
                <w:szCs w:val="22"/>
                <w:lang w:val="uk-UA"/>
              </w:rPr>
            </w:pPr>
            <w:r w:rsidRPr="00871294">
              <w:rPr>
                <w:sz w:val="22"/>
                <w:szCs w:val="22"/>
                <w:lang w:val="uk-UA"/>
              </w:rPr>
              <w:t>1513,54</w:t>
            </w:r>
          </w:p>
        </w:tc>
        <w:tc>
          <w:tcPr>
            <w:tcW w:w="996" w:type="dxa"/>
            <w:vAlign w:val="center"/>
          </w:tcPr>
          <w:p w14:paraId="6D2A5C32" w14:textId="77777777" w:rsidR="000F4A08" w:rsidRPr="00871294" w:rsidRDefault="000F4A08" w:rsidP="003C0864">
            <w:pPr>
              <w:jc w:val="center"/>
              <w:rPr>
                <w:sz w:val="22"/>
                <w:szCs w:val="22"/>
                <w:lang w:val="uk-UA"/>
              </w:rPr>
            </w:pPr>
            <w:r w:rsidRPr="00871294">
              <w:rPr>
                <w:sz w:val="22"/>
                <w:szCs w:val="22"/>
                <w:lang w:val="uk-UA"/>
              </w:rPr>
              <w:t>1424,44</w:t>
            </w:r>
          </w:p>
        </w:tc>
        <w:tc>
          <w:tcPr>
            <w:tcW w:w="1403" w:type="dxa"/>
            <w:vMerge w:val="restart"/>
            <w:vAlign w:val="center"/>
          </w:tcPr>
          <w:p w14:paraId="0D1FD684" w14:textId="287C01D5" w:rsidR="000F4A08" w:rsidRPr="00871294" w:rsidRDefault="000F4A08" w:rsidP="003C0864">
            <w:pPr>
              <w:jc w:val="center"/>
              <w:rPr>
                <w:sz w:val="22"/>
                <w:szCs w:val="22"/>
                <w:lang w:val="uk-UA"/>
              </w:rPr>
            </w:pPr>
            <w:r w:rsidRPr="00871294">
              <w:rPr>
                <w:sz w:val="22"/>
                <w:szCs w:val="22"/>
                <w:lang w:val="uk-UA"/>
              </w:rPr>
              <w:t xml:space="preserve">1 </w:t>
            </w:r>
            <w:r w:rsidR="00885929">
              <w:rPr>
                <w:sz w:val="22"/>
                <w:szCs w:val="22"/>
                <w:lang w:val="uk-UA"/>
              </w:rPr>
              <w:t>ПВ</w:t>
            </w:r>
          </w:p>
        </w:tc>
      </w:tr>
      <w:tr w:rsidR="000F4A08" w:rsidRPr="00871294" w14:paraId="6AF3E18A" w14:textId="77777777" w:rsidTr="003C0864">
        <w:tc>
          <w:tcPr>
            <w:tcW w:w="1937" w:type="dxa"/>
            <w:vMerge/>
            <w:vAlign w:val="center"/>
          </w:tcPr>
          <w:p w14:paraId="3F2F1965"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c>
          <w:tcPr>
            <w:tcW w:w="1210" w:type="dxa"/>
            <w:vAlign w:val="center"/>
          </w:tcPr>
          <w:p w14:paraId="0CEE0D7D" w14:textId="77777777" w:rsidR="000F4A08" w:rsidRPr="00871294" w:rsidRDefault="000F4A08" w:rsidP="003C0864">
            <w:pPr>
              <w:jc w:val="center"/>
              <w:rPr>
                <w:sz w:val="22"/>
                <w:szCs w:val="22"/>
                <w:lang w:val="uk-UA"/>
              </w:rPr>
            </w:pPr>
            <w:r w:rsidRPr="00871294">
              <w:rPr>
                <w:sz w:val="22"/>
                <w:szCs w:val="22"/>
                <w:lang w:val="uk-UA"/>
              </w:rPr>
              <w:t xml:space="preserve">тис. </w:t>
            </w:r>
            <w:proofErr w:type="spellStart"/>
            <w:r w:rsidRPr="00871294">
              <w:rPr>
                <w:sz w:val="22"/>
                <w:szCs w:val="22"/>
                <w:lang w:val="uk-UA"/>
              </w:rPr>
              <w:t>тонн</w:t>
            </w:r>
            <w:proofErr w:type="spellEnd"/>
          </w:p>
        </w:tc>
        <w:tc>
          <w:tcPr>
            <w:tcW w:w="964" w:type="dxa"/>
            <w:vAlign w:val="center"/>
          </w:tcPr>
          <w:p w14:paraId="23882710" w14:textId="77777777" w:rsidR="000F4A08" w:rsidRPr="00871294" w:rsidRDefault="000F4A08" w:rsidP="003C0864">
            <w:pPr>
              <w:widowControl w:val="0"/>
              <w:ind w:left="-57" w:right="-57"/>
              <w:jc w:val="center"/>
              <w:rPr>
                <w:sz w:val="22"/>
                <w:szCs w:val="22"/>
                <w:lang w:val="uk-UA"/>
              </w:rPr>
            </w:pPr>
            <w:r w:rsidRPr="00871294">
              <w:rPr>
                <w:sz w:val="22"/>
                <w:szCs w:val="22"/>
                <w:lang w:val="uk-UA"/>
              </w:rPr>
              <w:t>470,24</w:t>
            </w:r>
          </w:p>
        </w:tc>
        <w:tc>
          <w:tcPr>
            <w:tcW w:w="893" w:type="dxa"/>
            <w:vAlign w:val="center"/>
          </w:tcPr>
          <w:p w14:paraId="394F628F" w14:textId="77777777" w:rsidR="000F4A08" w:rsidRPr="00871294" w:rsidRDefault="000F4A08" w:rsidP="003C0864">
            <w:pPr>
              <w:widowControl w:val="0"/>
              <w:ind w:left="-57" w:right="-57"/>
              <w:jc w:val="center"/>
              <w:rPr>
                <w:sz w:val="22"/>
                <w:szCs w:val="22"/>
                <w:lang w:val="uk-UA"/>
              </w:rPr>
            </w:pPr>
            <w:r w:rsidRPr="00871294">
              <w:rPr>
                <w:sz w:val="22"/>
                <w:szCs w:val="22"/>
                <w:lang w:val="uk-UA"/>
              </w:rPr>
              <w:t>220,43</w:t>
            </w:r>
          </w:p>
        </w:tc>
        <w:tc>
          <w:tcPr>
            <w:tcW w:w="939" w:type="dxa"/>
            <w:vAlign w:val="center"/>
          </w:tcPr>
          <w:p w14:paraId="3584E84F" w14:textId="77777777" w:rsidR="000F4A08" w:rsidRPr="00871294" w:rsidRDefault="000F4A08" w:rsidP="003C0864">
            <w:pPr>
              <w:widowControl w:val="0"/>
              <w:ind w:left="-57" w:right="-57"/>
              <w:jc w:val="center"/>
              <w:rPr>
                <w:sz w:val="22"/>
                <w:szCs w:val="22"/>
                <w:lang w:val="uk-UA"/>
              </w:rPr>
            </w:pPr>
            <w:r w:rsidRPr="00871294">
              <w:rPr>
                <w:sz w:val="22"/>
                <w:szCs w:val="22"/>
                <w:lang w:val="uk-UA"/>
              </w:rPr>
              <w:t>218,13</w:t>
            </w:r>
          </w:p>
        </w:tc>
        <w:tc>
          <w:tcPr>
            <w:tcW w:w="939" w:type="dxa"/>
            <w:vAlign w:val="center"/>
          </w:tcPr>
          <w:p w14:paraId="46D0E8CE" w14:textId="77777777" w:rsidR="000F4A08" w:rsidRPr="00871294" w:rsidRDefault="000F4A08" w:rsidP="003C0864">
            <w:pPr>
              <w:widowControl w:val="0"/>
              <w:ind w:left="-57" w:right="-57"/>
              <w:jc w:val="center"/>
              <w:rPr>
                <w:sz w:val="22"/>
                <w:szCs w:val="22"/>
                <w:lang w:val="uk-UA"/>
              </w:rPr>
            </w:pPr>
            <w:r w:rsidRPr="00871294">
              <w:rPr>
                <w:sz w:val="22"/>
                <w:szCs w:val="22"/>
                <w:lang w:val="uk-UA"/>
              </w:rPr>
              <w:t>227,51</w:t>
            </w:r>
          </w:p>
        </w:tc>
        <w:tc>
          <w:tcPr>
            <w:tcW w:w="939" w:type="dxa"/>
            <w:vAlign w:val="center"/>
          </w:tcPr>
          <w:p w14:paraId="577FF2F6" w14:textId="77777777" w:rsidR="000F4A08" w:rsidRPr="00871294" w:rsidRDefault="000F4A08" w:rsidP="003C0864">
            <w:pPr>
              <w:widowControl w:val="0"/>
              <w:ind w:left="-57" w:right="-57"/>
              <w:jc w:val="center"/>
              <w:rPr>
                <w:sz w:val="22"/>
                <w:szCs w:val="22"/>
                <w:lang w:val="uk-UA"/>
              </w:rPr>
            </w:pPr>
            <w:r w:rsidRPr="00871294">
              <w:rPr>
                <w:sz w:val="22"/>
                <w:szCs w:val="22"/>
                <w:lang w:val="uk-UA"/>
              </w:rPr>
              <w:t>248,06</w:t>
            </w:r>
          </w:p>
        </w:tc>
        <w:tc>
          <w:tcPr>
            <w:tcW w:w="996" w:type="dxa"/>
            <w:vAlign w:val="center"/>
          </w:tcPr>
          <w:p w14:paraId="6298B62F" w14:textId="77777777" w:rsidR="000F4A08" w:rsidRPr="00871294" w:rsidRDefault="000F4A08" w:rsidP="003C0864">
            <w:pPr>
              <w:jc w:val="center"/>
              <w:rPr>
                <w:sz w:val="22"/>
                <w:szCs w:val="22"/>
                <w:lang w:val="uk-UA"/>
              </w:rPr>
            </w:pPr>
            <w:r w:rsidRPr="00871294">
              <w:rPr>
                <w:sz w:val="22"/>
                <w:szCs w:val="22"/>
                <w:lang w:val="uk-UA"/>
              </w:rPr>
              <w:t>277,73</w:t>
            </w:r>
          </w:p>
        </w:tc>
        <w:tc>
          <w:tcPr>
            <w:tcW w:w="996" w:type="dxa"/>
            <w:vAlign w:val="center"/>
          </w:tcPr>
          <w:p w14:paraId="17921BB8" w14:textId="77777777" w:rsidR="000F4A08" w:rsidRPr="00871294" w:rsidRDefault="000F4A08" w:rsidP="003C0864">
            <w:pPr>
              <w:jc w:val="center"/>
              <w:rPr>
                <w:sz w:val="22"/>
                <w:szCs w:val="22"/>
                <w:lang w:val="uk-UA"/>
              </w:rPr>
            </w:pPr>
            <w:r w:rsidRPr="00871294">
              <w:rPr>
                <w:sz w:val="22"/>
                <w:szCs w:val="22"/>
                <w:lang w:val="uk-UA"/>
              </w:rPr>
              <w:t>274,23</w:t>
            </w:r>
          </w:p>
        </w:tc>
        <w:tc>
          <w:tcPr>
            <w:tcW w:w="996" w:type="dxa"/>
            <w:vAlign w:val="center"/>
          </w:tcPr>
          <w:p w14:paraId="5B3E11DF" w14:textId="77777777" w:rsidR="000F4A08" w:rsidRPr="00871294" w:rsidRDefault="000F4A08" w:rsidP="003C0864">
            <w:pPr>
              <w:jc w:val="center"/>
              <w:rPr>
                <w:sz w:val="22"/>
                <w:szCs w:val="22"/>
                <w:lang w:val="uk-UA"/>
              </w:rPr>
            </w:pPr>
            <w:r w:rsidRPr="00871294">
              <w:rPr>
                <w:sz w:val="22"/>
                <w:szCs w:val="22"/>
                <w:lang w:val="uk-UA"/>
              </w:rPr>
              <w:t>250,08</w:t>
            </w:r>
          </w:p>
        </w:tc>
        <w:tc>
          <w:tcPr>
            <w:tcW w:w="996" w:type="dxa"/>
            <w:vAlign w:val="center"/>
          </w:tcPr>
          <w:p w14:paraId="77408268" w14:textId="77777777" w:rsidR="000F4A08" w:rsidRPr="00871294" w:rsidRDefault="000F4A08" w:rsidP="003C0864">
            <w:pPr>
              <w:jc w:val="center"/>
              <w:rPr>
                <w:sz w:val="22"/>
                <w:szCs w:val="22"/>
                <w:lang w:val="uk-UA"/>
              </w:rPr>
            </w:pPr>
            <w:r w:rsidRPr="00871294">
              <w:rPr>
                <w:sz w:val="22"/>
                <w:szCs w:val="22"/>
                <w:lang w:val="uk-UA"/>
              </w:rPr>
              <w:t>299,68</w:t>
            </w:r>
          </w:p>
        </w:tc>
        <w:tc>
          <w:tcPr>
            <w:tcW w:w="996" w:type="dxa"/>
            <w:vAlign w:val="center"/>
          </w:tcPr>
          <w:p w14:paraId="00D7CD4A" w14:textId="77777777" w:rsidR="000F4A08" w:rsidRPr="00871294" w:rsidRDefault="000F4A08" w:rsidP="003C0864">
            <w:pPr>
              <w:jc w:val="center"/>
              <w:rPr>
                <w:sz w:val="22"/>
                <w:szCs w:val="22"/>
                <w:lang w:val="uk-UA"/>
              </w:rPr>
            </w:pPr>
            <w:r w:rsidRPr="00871294">
              <w:rPr>
                <w:sz w:val="22"/>
                <w:szCs w:val="22"/>
                <w:lang w:val="uk-UA"/>
              </w:rPr>
              <w:t>291,59</w:t>
            </w:r>
          </w:p>
        </w:tc>
        <w:tc>
          <w:tcPr>
            <w:tcW w:w="1403" w:type="dxa"/>
            <w:vMerge/>
            <w:vAlign w:val="center"/>
          </w:tcPr>
          <w:p w14:paraId="71EB4CF2" w14:textId="77777777" w:rsidR="000F4A08" w:rsidRPr="00871294" w:rsidRDefault="000F4A08" w:rsidP="003C0864">
            <w:pPr>
              <w:widowControl w:val="0"/>
              <w:pBdr>
                <w:top w:val="nil"/>
                <w:left w:val="nil"/>
                <w:bottom w:val="nil"/>
                <w:right w:val="nil"/>
                <w:between w:val="nil"/>
              </w:pBdr>
              <w:spacing w:line="276" w:lineRule="auto"/>
              <w:rPr>
                <w:sz w:val="22"/>
                <w:szCs w:val="22"/>
                <w:lang w:val="uk-UA"/>
              </w:rPr>
            </w:pPr>
          </w:p>
        </w:tc>
      </w:tr>
    </w:tbl>
    <w:p w14:paraId="292059A7" w14:textId="6286B3B1" w:rsidR="000F4A08" w:rsidRPr="00871294" w:rsidRDefault="000F4A08" w:rsidP="000F4A08">
      <w:pPr>
        <w:ind w:firstLine="709"/>
        <w:jc w:val="both"/>
        <w:rPr>
          <w:sz w:val="28"/>
          <w:szCs w:val="28"/>
          <w:lang w:val="uk-UA"/>
        </w:rPr>
      </w:pPr>
    </w:p>
    <w:p w14:paraId="591C3282" w14:textId="77777777" w:rsidR="000F4A08" w:rsidRPr="00871294" w:rsidRDefault="000F4A08" w:rsidP="000F4A08">
      <w:pPr>
        <w:ind w:firstLine="709"/>
        <w:jc w:val="both"/>
        <w:rPr>
          <w:sz w:val="28"/>
          <w:szCs w:val="28"/>
          <w:lang w:val="uk-UA"/>
        </w:rPr>
        <w:sectPr w:rsidR="000F4A08" w:rsidRPr="00871294" w:rsidSect="003C0864">
          <w:footerReference w:type="default" r:id="rId73"/>
          <w:pgSz w:w="16838" w:h="11906" w:orient="landscape"/>
          <w:pgMar w:top="851" w:right="851" w:bottom="851" w:left="1418" w:header="709" w:footer="709" w:gutter="0"/>
          <w:cols w:space="720"/>
        </w:sectPr>
      </w:pPr>
    </w:p>
    <w:p w14:paraId="7459DBC2" w14:textId="33B25860" w:rsidR="000F4A08" w:rsidRPr="00871294" w:rsidRDefault="000F4A08" w:rsidP="000F4A08">
      <w:pPr>
        <w:widowControl w:val="0"/>
        <w:ind w:firstLine="709"/>
        <w:jc w:val="both"/>
        <w:rPr>
          <w:sz w:val="28"/>
          <w:szCs w:val="28"/>
          <w:lang w:val="uk-UA"/>
        </w:rPr>
      </w:pPr>
      <w:r w:rsidRPr="00871294">
        <w:rPr>
          <w:sz w:val="28"/>
          <w:szCs w:val="28"/>
          <w:lang w:val="uk-UA"/>
        </w:rPr>
        <w:lastRenderedPageBreak/>
        <w:t>Величина середнього зваженого тарифу на послуги з управління побутовими відходами за даними Чернігівської місько</w:t>
      </w:r>
      <w:r w:rsidR="00541FDE" w:rsidRPr="00871294">
        <w:rPr>
          <w:sz w:val="28"/>
          <w:szCs w:val="28"/>
          <w:lang w:val="uk-UA"/>
        </w:rPr>
        <w:t>ї ради [42] наведена в табл.2.17</w:t>
      </w:r>
      <w:r w:rsidRPr="00871294">
        <w:rPr>
          <w:sz w:val="28"/>
          <w:szCs w:val="28"/>
          <w:lang w:val="uk-UA"/>
        </w:rPr>
        <w:t xml:space="preserve">. Інформація про тарифи на послуги з управління побутовими відходами станом на  01 </w:t>
      </w:r>
      <w:r w:rsidR="004F7FBD" w:rsidRPr="00871294">
        <w:rPr>
          <w:sz w:val="28"/>
          <w:szCs w:val="28"/>
          <w:lang w:val="uk-UA"/>
        </w:rPr>
        <w:t>січня  2025</w:t>
      </w:r>
      <w:r w:rsidRPr="00871294">
        <w:rPr>
          <w:sz w:val="28"/>
          <w:szCs w:val="28"/>
          <w:lang w:val="uk-UA"/>
        </w:rPr>
        <w:t xml:space="preserve"> року по Чернігівській області за даними Чернігівської обласної державної адміні</w:t>
      </w:r>
      <w:r w:rsidR="00E53EE3" w:rsidRPr="00871294">
        <w:rPr>
          <w:sz w:val="28"/>
          <w:szCs w:val="28"/>
          <w:lang w:val="uk-UA"/>
        </w:rPr>
        <w:t>страції [1] наведена в табл.2.1</w:t>
      </w:r>
      <w:r w:rsidR="004F7FBD" w:rsidRPr="00871294">
        <w:rPr>
          <w:sz w:val="28"/>
          <w:szCs w:val="28"/>
          <w:lang w:val="uk-UA"/>
        </w:rPr>
        <w:t>5</w:t>
      </w:r>
      <w:r w:rsidRPr="00871294">
        <w:rPr>
          <w:sz w:val="28"/>
          <w:szCs w:val="28"/>
          <w:lang w:val="uk-UA"/>
        </w:rPr>
        <w:t>.</w:t>
      </w:r>
    </w:p>
    <w:p w14:paraId="16D4A342" w14:textId="6D1FC8F2"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Динаміка обсягів зібраних/отриманих відходів упаковки в Чернігівській області у 2015-2024 рр. виявляє тенденцію до</w:t>
      </w:r>
      <w:r w:rsidR="008F4065" w:rsidRPr="00871294">
        <w:rPr>
          <w:color w:val="000000"/>
          <w:sz w:val="28"/>
          <w:szCs w:val="28"/>
          <w:lang w:val="uk-UA"/>
        </w:rPr>
        <w:t xml:space="preserve"> стрімкого скорочення (рис. 2.25</w:t>
      </w:r>
      <w:r w:rsidRPr="00871294">
        <w:rPr>
          <w:color w:val="000000"/>
          <w:sz w:val="28"/>
          <w:szCs w:val="28"/>
          <w:lang w:val="uk-UA"/>
        </w:rPr>
        <w:t xml:space="preserve">): за аналізований період система збору відходів упаковки фактично припинила своє функціонування. Подібна ситуація пояснюється насамперед відсутністю ефективної системи роздільного збору відходів (хоч на території області і особливо у м. Чернігів діють пункти прийому </w:t>
      </w:r>
      <w:proofErr w:type="spellStart"/>
      <w:r w:rsidRPr="00871294">
        <w:rPr>
          <w:color w:val="000000"/>
          <w:sz w:val="28"/>
          <w:szCs w:val="28"/>
          <w:lang w:val="uk-UA"/>
        </w:rPr>
        <w:t>вторсировини</w:t>
      </w:r>
      <w:proofErr w:type="spellEnd"/>
      <w:r w:rsidRPr="00871294">
        <w:rPr>
          <w:color w:val="000000"/>
          <w:sz w:val="28"/>
          <w:szCs w:val="28"/>
          <w:lang w:val="uk-UA"/>
        </w:rPr>
        <w:t xml:space="preserve">), за таких умов значна </w:t>
      </w:r>
      <w:r w:rsidR="00E2028F" w:rsidRPr="00871294">
        <w:rPr>
          <w:color w:val="000000"/>
          <w:sz w:val="28"/>
          <w:szCs w:val="28"/>
          <w:lang w:val="uk-UA"/>
        </w:rPr>
        <w:t>частина відходів упаковки, яка</w:t>
      </w:r>
      <w:r w:rsidRPr="00871294">
        <w:rPr>
          <w:color w:val="000000"/>
          <w:sz w:val="28"/>
          <w:szCs w:val="28"/>
          <w:lang w:val="uk-UA"/>
        </w:rPr>
        <w:t xml:space="preserve"> являється цінним ресурсом для вторинної переробки</w:t>
      </w:r>
      <w:r w:rsidR="00E2028F" w:rsidRPr="00871294">
        <w:rPr>
          <w:color w:val="000000"/>
          <w:sz w:val="28"/>
          <w:szCs w:val="28"/>
          <w:lang w:val="uk-UA"/>
        </w:rPr>
        <w:t>,</w:t>
      </w:r>
      <w:r w:rsidRPr="00871294">
        <w:rPr>
          <w:color w:val="000000"/>
          <w:sz w:val="28"/>
          <w:szCs w:val="28"/>
          <w:lang w:val="uk-UA"/>
        </w:rPr>
        <w:t xml:space="preserve"> потрапляє до місць розміщення відходів у складі ПВ.</w:t>
      </w:r>
    </w:p>
    <w:p w14:paraId="7687E00F" w14:textId="6AE77B15"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Діюча у Чернігівській області система управління відходами упаковки має примітивний характер адже операції </w:t>
      </w:r>
      <w:r w:rsidR="00E2028F" w:rsidRPr="00871294">
        <w:rPr>
          <w:color w:val="000000"/>
          <w:sz w:val="28"/>
          <w:szCs w:val="28"/>
          <w:lang w:val="uk-UA"/>
        </w:rPr>
        <w:t>обробле</w:t>
      </w:r>
      <w:r w:rsidR="00082FBE" w:rsidRPr="00871294">
        <w:rPr>
          <w:color w:val="000000"/>
          <w:sz w:val="28"/>
          <w:szCs w:val="28"/>
          <w:lang w:val="uk-UA"/>
        </w:rPr>
        <w:t>ння</w:t>
      </w:r>
      <w:r w:rsidRPr="00871294">
        <w:rPr>
          <w:color w:val="000000"/>
          <w:sz w:val="28"/>
          <w:szCs w:val="28"/>
          <w:lang w:val="uk-UA"/>
        </w:rPr>
        <w:t xml:space="preserve"> </w:t>
      </w:r>
      <w:proofErr w:type="spellStart"/>
      <w:r w:rsidRPr="00871294">
        <w:rPr>
          <w:color w:val="000000"/>
          <w:sz w:val="28"/>
          <w:szCs w:val="28"/>
          <w:lang w:val="uk-UA"/>
        </w:rPr>
        <w:t>витіснено</w:t>
      </w:r>
      <w:proofErr w:type="spellEnd"/>
      <w:r w:rsidRPr="00871294">
        <w:rPr>
          <w:color w:val="000000"/>
          <w:sz w:val="28"/>
          <w:szCs w:val="28"/>
          <w:lang w:val="uk-UA"/>
        </w:rPr>
        <w:t xml:space="preserve"> передачею відході</w:t>
      </w:r>
      <w:r w:rsidR="008F4065" w:rsidRPr="00871294">
        <w:rPr>
          <w:color w:val="000000"/>
          <w:sz w:val="28"/>
          <w:szCs w:val="28"/>
          <w:lang w:val="uk-UA"/>
        </w:rPr>
        <w:t>в на сторону (рис. 2.26</w:t>
      </w:r>
      <w:r w:rsidRPr="00871294">
        <w:rPr>
          <w:color w:val="000000"/>
          <w:sz w:val="28"/>
          <w:szCs w:val="28"/>
          <w:lang w:val="uk-UA"/>
        </w:rPr>
        <w:t>, табл.</w:t>
      </w:r>
      <w:r w:rsidR="003C11BB" w:rsidRPr="00871294">
        <w:rPr>
          <w:color w:val="000000"/>
          <w:sz w:val="28"/>
          <w:szCs w:val="28"/>
          <w:lang w:val="uk-UA"/>
        </w:rPr>
        <w:t xml:space="preserve"> 2.27</w:t>
      </w:r>
      <w:r w:rsidRPr="00871294">
        <w:rPr>
          <w:color w:val="000000"/>
          <w:sz w:val="28"/>
          <w:szCs w:val="28"/>
          <w:lang w:val="uk-UA"/>
        </w:rPr>
        <w:t>).</w:t>
      </w:r>
    </w:p>
    <w:p w14:paraId="55AB8B6B" w14:textId="380D6FCA"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Аналіз виявив, що протягом останніх п’яти років </w:t>
      </w:r>
      <w:r w:rsidR="00411FC7" w:rsidRPr="00871294">
        <w:rPr>
          <w:color w:val="000000"/>
          <w:sz w:val="28"/>
          <w:szCs w:val="28"/>
          <w:lang w:val="uk-UA"/>
        </w:rPr>
        <w:t>видалення</w:t>
      </w:r>
      <w:r w:rsidRPr="00871294">
        <w:rPr>
          <w:color w:val="000000"/>
          <w:sz w:val="28"/>
          <w:szCs w:val="28"/>
          <w:lang w:val="uk-UA"/>
        </w:rPr>
        <w:t xml:space="preserve"> утворених та зібраних відходів упаковки не відбувалося.</w:t>
      </w:r>
    </w:p>
    <w:p w14:paraId="31107E55" w14:textId="5493B14A" w:rsidR="000F4A08" w:rsidRPr="00871294" w:rsidRDefault="000C1AD2" w:rsidP="000F4A08">
      <w:pPr>
        <w:widowControl w:val="0"/>
        <w:jc w:val="center"/>
        <w:rPr>
          <w:sz w:val="28"/>
          <w:szCs w:val="28"/>
          <w:lang w:val="uk-UA"/>
        </w:rPr>
      </w:pPr>
      <w:r w:rsidRPr="00871294">
        <w:rPr>
          <w:noProof/>
          <w:lang w:val="ru-RU"/>
        </w:rPr>
        <w:drawing>
          <wp:inline distT="0" distB="0" distL="0" distR="0" wp14:anchorId="4105594C" wp14:editId="667E9284">
            <wp:extent cx="5528310" cy="2135518"/>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57871" cy="2146937"/>
                    </a:xfrm>
                    <a:prstGeom prst="rect">
                      <a:avLst/>
                    </a:prstGeom>
                  </pic:spPr>
                </pic:pic>
              </a:graphicData>
            </a:graphic>
          </wp:inline>
        </w:drawing>
      </w:r>
    </w:p>
    <w:p w14:paraId="60CB6363" w14:textId="24A2AB7F" w:rsidR="000F4A08" w:rsidRPr="00871294" w:rsidRDefault="008F4065"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2.25</w:t>
      </w:r>
      <w:r w:rsidR="000F4A08" w:rsidRPr="00871294">
        <w:rPr>
          <w:b/>
          <w:color w:val="000000"/>
          <w:sz w:val="28"/>
          <w:szCs w:val="28"/>
          <w:lang w:val="uk-UA"/>
        </w:rPr>
        <w:t>. Динаміка обсягів зібраних/отриманих відходів упаковки підприємствами-переробника</w:t>
      </w:r>
      <w:r w:rsidR="00FE1C49" w:rsidRPr="00871294">
        <w:rPr>
          <w:b/>
          <w:color w:val="000000"/>
          <w:sz w:val="28"/>
          <w:szCs w:val="28"/>
          <w:lang w:val="uk-UA"/>
        </w:rPr>
        <w:t>ми у Чернігівській області, т</w:t>
      </w:r>
      <w:r w:rsidR="000F4A08" w:rsidRPr="00871294">
        <w:rPr>
          <w:b/>
          <w:color w:val="000000"/>
          <w:sz w:val="28"/>
          <w:szCs w:val="28"/>
          <w:lang w:val="uk-UA"/>
        </w:rPr>
        <w:t xml:space="preserve"> [3]</w:t>
      </w:r>
    </w:p>
    <w:p w14:paraId="75B0A501" w14:textId="77777777" w:rsidR="000F4A08" w:rsidRPr="00871294" w:rsidRDefault="000F4A08" w:rsidP="000F4A08">
      <w:pPr>
        <w:pBdr>
          <w:top w:val="nil"/>
          <w:left w:val="nil"/>
          <w:bottom w:val="nil"/>
          <w:right w:val="nil"/>
          <w:between w:val="nil"/>
        </w:pBdr>
        <w:jc w:val="center"/>
        <w:rPr>
          <w:b/>
          <w:color w:val="000000"/>
          <w:sz w:val="28"/>
          <w:szCs w:val="28"/>
          <w:lang w:val="uk-UA"/>
        </w:rPr>
      </w:pPr>
    </w:p>
    <w:p w14:paraId="14B7019D"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У 2019 р. та 2024 р. обсяги переданих відходів перевищили обсяги їх поточного утворення. Незначна частина відходів упаковки знаходиться у тимчасовому зберіганні та накопичується.</w:t>
      </w:r>
    </w:p>
    <w:p w14:paraId="4BC5AD64" w14:textId="77777777" w:rsidR="000F4A08" w:rsidRPr="00871294" w:rsidRDefault="000F4A08" w:rsidP="000F4A08">
      <w:pPr>
        <w:widowControl w:val="0"/>
        <w:ind w:firstLine="709"/>
        <w:jc w:val="both"/>
        <w:rPr>
          <w:sz w:val="28"/>
          <w:szCs w:val="28"/>
          <w:lang w:val="uk-UA"/>
        </w:rPr>
      </w:pPr>
    </w:p>
    <w:p w14:paraId="7999A87F" w14:textId="4D1D56D2" w:rsidR="000F4A08" w:rsidRPr="00871294" w:rsidRDefault="003C11BB" w:rsidP="00042317">
      <w:pPr>
        <w:keepNext/>
        <w:keepLines/>
        <w:pBdr>
          <w:top w:val="nil"/>
          <w:left w:val="nil"/>
          <w:bottom w:val="nil"/>
          <w:right w:val="nil"/>
          <w:between w:val="nil"/>
        </w:pBdr>
        <w:ind w:left="709" w:firstLine="709"/>
        <w:rPr>
          <w:b/>
          <w:color w:val="000000"/>
          <w:sz w:val="28"/>
          <w:szCs w:val="28"/>
          <w:lang w:val="uk-UA"/>
        </w:rPr>
      </w:pPr>
      <w:r w:rsidRPr="00871294">
        <w:rPr>
          <w:b/>
          <w:color w:val="000000"/>
          <w:sz w:val="28"/>
          <w:szCs w:val="28"/>
          <w:lang w:val="uk-UA"/>
        </w:rPr>
        <w:t>Таблиця 2.27</w:t>
      </w:r>
      <w:r w:rsidR="000F4A08" w:rsidRPr="00871294">
        <w:rPr>
          <w:b/>
          <w:color w:val="000000"/>
          <w:sz w:val="28"/>
          <w:szCs w:val="28"/>
          <w:lang w:val="uk-UA"/>
        </w:rPr>
        <w:t xml:space="preserve"> </w:t>
      </w:r>
      <w:r w:rsidR="009B5A2E" w:rsidRPr="00871294">
        <w:rPr>
          <w:b/>
          <w:color w:val="000000"/>
          <w:sz w:val="28"/>
          <w:szCs w:val="28"/>
          <w:lang w:val="uk-UA"/>
        </w:rPr>
        <w:t>–</w:t>
      </w:r>
      <w:r w:rsidR="000F4A08" w:rsidRPr="00871294">
        <w:rPr>
          <w:b/>
          <w:color w:val="000000"/>
          <w:sz w:val="28"/>
          <w:szCs w:val="28"/>
          <w:lang w:val="uk-UA"/>
        </w:rPr>
        <w:t xml:space="preserve"> Динаміка</w:t>
      </w:r>
      <w:r w:rsidR="009B5A2E" w:rsidRPr="00871294">
        <w:rPr>
          <w:b/>
          <w:color w:val="000000"/>
          <w:sz w:val="28"/>
          <w:szCs w:val="28"/>
          <w:lang w:val="uk-UA"/>
        </w:rPr>
        <w:t xml:space="preserve"> кількісних показників</w:t>
      </w:r>
      <w:r w:rsidR="000F4A08" w:rsidRPr="00871294">
        <w:rPr>
          <w:b/>
          <w:color w:val="000000"/>
          <w:sz w:val="28"/>
          <w:szCs w:val="28"/>
          <w:lang w:val="uk-UA"/>
        </w:rPr>
        <w:t xml:space="preserve"> утворення та управління відходами упаковки у Чернігівськ</w:t>
      </w:r>
      <w:r w:rsidRPr="00871294">
        <w:rPr>
          <w:b/>
          <w:color w:val="000000"/>
          <w:sz w:val="28"/>
          <w:szCs w:val="28"/>
          <w:lang w:val="uk-UA"/>
        </w:rPr>
        <w:t xml:space="preserve">ій </w:t>
      </w:r>
      <w:r w:rsidR="002C6295" w:rsidRPr="00871294">
        <w:rPr>
          <w:b/>
          <w:color w:val="000000"/>
          <w:sz w:val="28"/>
          <w:szCs w:val="28"/>
          <w:lang w:val="uk-UA"/>
        </w:rPr>
        <w:t>області</w:t>
      </w:r>
      <w:r w:rsidRPr="00871294">
        <w:rPr>
          <w:b/>
          <w:color w:val="000000"/>
          <w:sz w:val="28"/>
          <w:szCs w:val="28"/>
          <w:lang w:val="uk-UA"/>
        </w:rPr>
        <w:t>, т</w:t>
      </w:r>
      <w:r w:rsidR="000F4A08" w:rsidRPr="00871294">
        <w:rPr>
          <w:b/>
          <w:color w:val="000000"/>
          <w:sz w:val="28"/>
          <w:szCs w:val="28"/>
          <w:lang w:val="uk-UA"/>
        </w:rPr>
        <w:t xml:space="preserve"> [3]</w:t>
      </w:r>
    </w:p>
    <w:tbl>
      <w:tblPr>
        <w:tblW w:w="8960" w:type="dxa"/>
        <w:jc w:val="center"/>
        <w:tblLayout w:type="fixed"/>
        <w:tblLook w:val="0000" w:firstRow="0" w:lastRow="0" w:firstColumn="0" w:lastColumn="0" w:noHBand="0" w:noVBand="0"/>
      </w:tblPr>
      <w:tblGrid>
        <w:gridCol w:w="639"/>
        <w:gridCol w:w="1438"/>
        <w:gridCol w:w="1989"/>
        <w:gridCol w:w="1611"/>
        <w:gridCol w:w="1477"/>
        <w:gridCol w:w="1806"/>
      </w:tblGrid>
      <w:tr w:rsidR="000F4A08" w:rsidRPr="00871294" w14:paraId="690CF5AE" w14:textId="77777777" w:rsidTr="003C0864">
        <w:trPr>
          <w:trHeight w:val="57"/>
          <w:tblHeader/>
          <w:jc w:val="center"/>
        </w:trPr>
        <w:tc>
          <w:tcPr>
            <w:tcW w:w="639" w:type="dxa"/>
            <w:vMerge w:val="restart"/>
            <w:tcBorders>
              <w:top w:val="single" w:sz="4" w:space="0" w:color="000000"/>
              <w:left w:val="single" w:sz="4" w:space="0" w:color="000000"/>
              <w:right w:val="single" w:sz="4" w:space="0" w:color="000000"/>
            </w:tcBorders>
            <w:vAlign w:val="center"/>
          </w:tcPr>
          <w:p w14:paraId="16E201CE" w14:textId="77777777" w:rsidR="000F4A08" w:rsidRPr="00871294" w:rsidRDefault="000F4A08" w:rsidP="003C0864">
            <w:pPr>
              <w:widowControl w:val="0"/>
              <w:jc w:val="center"/>
              <w:rPr>
                <w:lang w:val="uk-UA"/>
              </w:rPr>
            </w:pPr>
            <w:r w:rsidRPr="00871294">
              <w:rPr>
                <w:lang w:val="uk-UA"/>
              </w:rPr>
              <w:t>Рік</w:t>
            </w:r>
          </w:p>
        </w:tc>
        <w:tc>
          <w:tcPr>
            <w:tcW w:w="1438" w:type="dxa"/>
            <w:vMerge w:val="restart"/>
            <w:tcBorders>
              <w:top w:val="single" w:sz="4" w:space="0" w:color="000000"/>
              <w:left w:val="single" w:sz="4" w:space="0" w:color="000000"/>
              <w:right w:val="single" w:sz="4" w:space="0" w:color="000000"/>
            </w:tcBorders>
            <w:vAlign w:val="center"/>
          </w:tcPr>
          <w:p w14:paraId="776C0470" w14:textId="77777777" w:rsidR="000F4A08" w:rsidRPr="00871294" w:rsidRDefault="000F4A08" w:rsidP="003C0864">
            <w:pPr>
              <w:jc w:val="center"/>
              <w:rPr>
                <w:lang w:val="uk-UA"/>
              </w:rPr>
            </w:pPr>
            <w:r w:rsidRPr="00871294">
              <w:rPr>
                <w:lang w:val="uk-UA"/>
              </w:rPr>
              <w:t>Утворено</w:t>
            </w:r>
          </w:p>
        </w:tc>
        <w:tc>
          <w:tcPr>
            <w:tcW w:w="1989" w:type="dxa"/>
            <w:vMerge w:val="restart"/>
            <w:tcBorders>
              <w:top w:val="single" w:sz="4" w:space="0" w:color="000000"/>
              <w:left w:val="single" w:sz="4" w:space="0" w:color="000000"/>
              <w:right w:val="single" w:sz="4" w:space="0" w:color="000000"/>
            </w:tcBorders>
            <w:vAlign w:val="center"/>
          </w:tcPr>
          <w:p w14:paraId="05F33D45" w14:textId="77777777" w:rsidR="000F4A08" w:rsidRPr="00871294" w:rsidRDefault="000F4A08" w:rsidP="003C0864">
            <w:pPr>
              <w:jc w:val="center"/>
              <w:rPr>
                <w:lang w:val="uk-UA"/>
              </w:rPr>
            </w:pPr>
            <w:r w:rsidRPr="00871294">
              <w:rPr>
                <w:lang w:val="uk-UA"/>
              </w:rPr>
              <w:t>Зібрано (отримано) переробниками</w:t>
            </w:r>
          </w:p>
        </w:tc>
        <w:tc>
          <w:tcPr>
            <w:tcW w:w="1611" w:type="dxa"/>
            <w:vMerge w:val="restart"/>
            <w:tcBorders>
              <w:top w:val="single" w:sz="4" w:space="0" w:color="000000"/>
              <w:left w:val="single" w:sz="4" w:space="0" w:color="000000"/>
              <w:right w:val="single" w:sz="4" w:space="0" w:color="000000"/>
            </w:tcBorders>
            <w:vAlign w:val="center"/>
          </w:tcPr>
          <w:p w14:paraId="5F8227DA" w14:textId="63352689" w:rsidR="000F4A08" w:rsidRPr="00871294" w:rsidRDefault="00411FC7" w:rsidP="003C0864">
            <w:pPr>
              <w:jc w:val="center"/>
              <w:rPr>
                <w:lang w:val="uk-UA"/>
              </w:rPr>
            </w:pPr>
            <w:r w:rsidRPr="00871294">
              <w:rPr>
                <w:lang w:val="uk-UA"/>
              </w:rPr>
              <w:t>Видалено</w:t>
            </w:r>
          </w:p>
        </w:tc>
        <w:tc>
          <w:tcPr>
            <w:tcW w:w="1477" w:type="dxa"/>
            <w:tcBorders>
              <w:top w:val="single" w:sz="4" w:space="0" w:color="000000"/>
              <w:left w:val="nil"/>
              <w:right w:val="single" w:sz="4" w:space="0" w:color="000000"/>
            </w:tcBorders>
          </w:tcPr>
          <w:p w14:paraId="1F3FC158" w14:textId="77777777" w:rsidR="000F4A08" w:rsidRPr="00871294" w:rsidRDefault="000F4A08" w:rsidP="003C0864">
            <w:pPr>
              <w:jc w:val="center"/>
              <w:rPr>
                <w:lang w:val="uk-UA"/>
              </w:rPr>
            </w:pPr>
          </w:p>
        </w:tc>
        <w:tc>
          <w:tcPr>
            <w:tcW w:w="1806" w:type="dxa"/>
            <w:tcBorders>
              <w:top w:val="single" w:sz="4" w:space="0" w:color="000000"/>
              <w:left w:val="single" w:sz="4" w:space="0" w:color="000000"/>
              <w:right w:val="single" w:sz="4" w:space="0" w:color="000000"/>
            </w:tcBorders>
          </w:tcPr>
          <w:p w14:paraId="6BE91D11" w14:textId="77777777" w:rsidR="000F4A08" w:rsidRPr="00871294" w:rsidRDefault="000F4A08" w:rsidP="003C0864">
            <w:pPr>
              <w:jc w:val="center"/>
              <w:rPr>
                <w:lang w:val="uk-UA"/>
              </w:rPr>
            </w:pPr>
          </w:p>
        </w:tc>
      </w:tr>
      <w:tr w:rsidR="000F4A08" w:rsidRPr="00871294" w14:paraId="343522E4" w14:textId="77777777" w:rsidTr="00160929">
        <w:trPr>
          <w:cantSplit/>
          <w:trHeight w:val="758"/>
          <w:tblHeader/>
          <w:jc w:val="center"/>
        </w:trPr>
        <w:tc>
          <w:tcPr>
            <w:tcW w:w="639" w:type="dxa"/>
            <w:vMerge/>
            <w:tcBorders>
              <w:top w:val="single" w:sz="4" w:space="0" w:color="000000"/>
              <w:left w:val="single" w:sz="4" w:space="0" w:color="000000"/>
              <w:right w:val="single" w:sz="4" w:space="0" w:color="000000"/>
            </w:tcBorders>
            <w:vAlign w:val="center"/>
          </w:tcPr>
          <w:p w14:paraId="313A129E"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438" w:type="dxa"/>
            <w:vMerge/>
            <w:tcBorders>
              <w:top w:val="single" w:sz="4" w:space="0" w:color="000000"/>
              <w:left w:val="single" w:sz="4" w:space="0" w:color="000000"/>
              <w:right w:val="single" w:sz="4" w:space="0" w:color="000000"/>
            </w:tcBorders>
            <w:vAlign w:val="center"/>
          </w:tcPr>
          <w:p w14:paraId="1BE8FB49"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989" w:type="dxa"/>
            <w:vMerge/>
            <w:tcBorders>
              <w:top w:val="single" w:sz="4" w:space="0" w:color="000000"/>
              <w:left w:val="single" w:sz="4" w:space="0" w:color="000000"/>
              <w:right w:val="single" w:sz="4" w:space="0" w:color="000000"/>
            </w:tcBorders>
            <w:vAlign w:val="center"/>
          </w:tcPr>
          <w:p w14:paraId="53FCE8B9"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611" w:type="dxa"/>
            <w:vMerge/>
            <w:tcBorders>
              <w:top w:val="single" w:sz="4" w:space="0" w:color="000000"/>
              <w:left w:val="single" w:sz="4" w:space="0" w:color="000000"/>
              <w:right w:val="single" w:sz="4" w:space="0" w:color="000000"/>
            </w:tcBorders>
            <w:vAlign w:val="center"/>
          </w:tcPr>
          <w:p w14:paraId="2878ECCE"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477" w:type="dxa"/>
            <w:tcBorders>
              <w:left w:val="nil"/>
              <w:bottom w:val="single" w:sz="4" w:space="0" w:color="000000"/>
              <w:right w:val="single" w:sz="4" w:space="0" w:color="000000"/>
            </w:tcBorders>
          </w:tcPr>
          <w:p w14:paraId="42216E62" w14:textId="77777777" w:rsidR="000F4A08" w:rsidRPr="00871294" w:rsidRDefault="000F4A08" w:rsidP="003C0864">
            <w:pPr>
              <w:jc w:val="center"/>
              <w:rPr>
                <w:lang w:val="uk-UA"/>
              </w:rPr>
            </w:pPr>
            <w:r w:rsidRPr="00871294">
              <w:rPr>
                <w:lang w:val="uk-UA"/>
              </w:rPr>
              <w:t>Передано на сторону</w:t>
            </w:r>
          </w:p>
        </w:tc>
        <w:tc>
          <w:tcPr>
            <w:tcW w:w="1806" w:type="dxa"/>
            <w:tcBorders>
              <w:left w:val="single" w:sz="4" w:space="0" w:color="000000"/>
              <w:bottom w:val="single" w:sz="4" w:space="0" w:color="000000"/>
              <w:right w:val="single" w:sz="4" w:space="0" w:color="000000"/>
            </w:tcBorders>
          </w:tcPr>
          <w:p w14:paraId="17946D63" w14:textId="77777777" w:rsidR="000F4A08" w:rsidRPr="00871294" w:rsidRDefault="000F4A08" w:rsidP="003C0864">
            <w:pPr>
              <w:jc w:val="center"/>
              <w:rPr>
                <w:lang w:val="uk-UA"/>
              </w:rPr>
            </w:pPr>
            <w:r w:rsidRPr="00871294">
              <w:rPr>
                <w:lang w:val="uk-UA"/>
              </w:rPr>
              <w:t>Наявність відходів у тимчасовому зберіганні</w:t>
            </w:r>
          </w:p>
        </w:tc>
      </w:tr>
      <w:tr w:rsidR="000F4A08" w:rsidRPr="00871294" w14:paraId="226BC496"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758859F2" w14:textId="77777777" w:rsidR="000F4A08" w:rsidRPr="00871294" w:rsidRDefault="000F4A08" w:rsidP="003C0864">
            <w:pPr>
              <w:widowControl w:val="0"/>
              <w:ind w:left="-57" w:right="-57"/>
              <w:jc w:val="both"/>
              <w:rPr>
                <w:lang w:val="uk-UA"/>
              </w:rPr>
            </w:pPr>
            <w:r w:rsidRPr="00871294">
              <w:rPr>
                <w:lang w:val="uk-UA"/>
              </w:rPr>
              <w:t>2015</w:t>
            </w:r>
          </w:p>
        </w:tc>
        <w:tc>
          <w:tcPr>
            <w:tcW w:w="1438" w:type="dxa"/>
            <w:tcBorders>
              <w:top w:val="single" w:sz="4" w:space="0" w:color="000000"/>
              <w:left w:val="single" w:sz="4" w:space="0" w:color="000000"/>
              <w:bottom w:val="single" w:sz="4" w:space="0" w:color="000000"/>
              <w:right w:val="single" w:sz="4" w:space="0" w:color="000000"/>
            </w:tcBorders>
            <w:vAlign w:val="center"/>
          </w:tcPr>
          <w:p w14:paraId="0AEF7FF2" w14:textId="77777777" w:rsidR="000F4A08" w:rsidRPr="00871294" w:rsidRDefault="000F4A08" w:rsidP="003C0864">
            <w:pPr>
              <w:ind w:left="-57" w:right="-57"/>
              <w:jc w:val="center"/>
              <w:rPr>
                <w:lang w:val="uk-UA"/>
              </w:rPr>
            </w:pPr>
            <w:r w:rsidRPr="00871294">
              <w:rPr>
                <w:lang w:val="uk-UA"/>
              </w:rPr>
              <w:t>3956,86</w:t>
            </w:r>
          </w:p>
        </w:tc>
        <w:tc>
          <w:tcPr>
            <w:tcW w:w="1989" w:type="dxa"/>
            <w:tcBorders>
              <w:top w:val="single" w:sz="4" w:space="0" w:color="000000"/>
              <w:left w:val="single" w:sz="4" w:space="0" w:color="000000"/>
              <w:bottom w:val="single" w:sz="4" w:space="0" w:color="000000"/>
              <w:right w:val="single" w:sz="4" w:space="0" w:color="000000"/>
            </w:tcBorders>
            <w:vAlign w:val="center"/>
          </w:tcPr>
          <w:p w14:paraId="210C111A" w14:textId="77777777" w:rsidR="000F4A08" w:rsidRPr="00871294" w:rsidRDefault="000F4A08" w:rsidP="003C0864">
            <w:pPr>
              <w:ind w:left="-57" w:right="-57"/>
              <w:jc w:val="center"/>
              <w:rPr>
                <w:lang w:val="uk-UA"/>
              </w:rPr>
            </w:pPr>
            <w:r w:rsidRPr="00871294">
              <w:rPr>
                <w:lang w:val="uk-UA"/>
              </w:rPr>
              <w:t>17515,60</w:t>
            </w:r>
          </w:p>
        </w:tc>
        <w:tc>
          <w:tcPr>
            <w:tcW w:w="1611" w:type="dxa"/>
            <w:tcBorders>
              <w:top w:val="single" w:sz="4" w:space="0" w:color="000000"/>
              <w:left w:val="single" w:sz="4" w:space="0" w:color="000000"/>
              <w:bottom w:val="single" w:sz="4" w:space="0" w:color="000000"/>
              <w:right w:val="single" w:sz="4" w:space="0" w:color="000000"/>
            </w:tcBorders>
            <w:vAlign w:val="center"/>
          </w:tcPr>
          <w:p w14:paraId="66F8D009" w14:textId="77777777" w:rsidR="000F4A08" w:rsidRPr="00871294" w:rsidRDefault="000F4A08" w:rsidP="003C0864">
            <w:pPr>
              <w:ind w:left="-57" w:right="-57"/>
              <w:jc w:val="center"/>
              <w:rPr>
                <w:lang w:val="uk-UA"/>
              </w:rPr>
            </w:pPr>
            <w:r w:rsidRPr="00871294">
              <w:rPr>
                <w:lang w:val="uk-UA"/>
              </w:rPr>
              <w:t>16830,10</w:t>
            </w:r>
          </w:p>
        </w:tc>
        <w:tc>
          <w:tcPr>
            <w:tcW w:w="1477" w:type="dxa"/>
            <w:tcBorders>
              <w:top w:val="single" w:sz="4" w:space="0" w:color="000000"/>
              <w:left w:val="single" w:sz="4" w:space="0" w:color="000000"/>
              <w:bottom w:val="single" w:sz="4" w:space="0" w:color="000000"/>
              <w:right w:val="single" w:sz="4" w:space="0" w:color="000000"/>
            </w:tcBorders>
            <w:vAlign w:val="center"/>
          </w:tcPr>
          <w:p w14:paraId="7251CEF2" w14:textId="77777777" w:rsidR="000F4A08" w:rsidRPr="00871294" w:rsidRDefault="000F4A08" w:rsidP="003C0864">
            <w:pPr>
              <w:ind w:left="-57" w:right="-57"/>
              <w:jc w:val="center"/>
              <w:rPr>
                <w:lang w:val="uk-UA"/>
              </w:rPr>
            </w:pPr>
            <w:r w:rsidRPr="00871294">
              <w:rPr>
                <w:lang w:val="uk-UA"/>
              </w:rPr>
              <w:t>4804,05</w:t>
            </w:r>
          </w:p>
        </w:tc>
        <w:tc>
          <w:tcPr>
            <w:tcW w:w="1806" w:type="dxa"/>
            <w:tcBorders>
              <w:top w:val="single" w:sz="4" w:space="0" w:color="000000"/>
              <w:left w:val="single" w:sz="4" w:space="0" w:color="000000"/>
              <w:bottom w:val="single" w:sz="4" w:space="0" w:color="000000"/>
              <w:right w:val="single" w:sz="4" w:space="0" w:color="000000"/>
            </w:tcBorders>
            <w:vAlign w:val="center"/>
          </w:tcPr>
          <w:p w14:paraId="477D0669" w14:textId="77777777" w:rsidR="000F4A08" w:rsidRPr="00871294" w:rsidRDefault="000F4A08" w:rsidP="003C0864">
            <w:pPr>
              <w:ind w:left="-57" w:right="-57"/>
              <w:jc w:val="center"/>
              <w:rPr>
                <w:lang w:val="uk-UA"/>
              </w:rPr>
            </w:pPr>
            <w:r w:rsidRPr="00871294">
              <w:rPr>
                <w:lang w:val="uk-UA"/>
              </w:rPr>
              <w:t>16,54</w:t>
            </w:r>
          </w:p>
        </w:tc>
      </w:tr>
      <w:tr w:rsidR="000F4A08" w:rsidRPr="00871294" w14:paraId="20BF6C77"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1B616B30" w14:textId="77777777" w:rsidR="000F4A08" w:rsidRPr="00871294" w:rsidRDefault="000F4A08" w:rsidP="003C0864">
            <w:pPr>
              <w:widowControl w:val="0"/>
              <w:ind w:left="-57" w:right="-57"/>
              <w:jc w:val="both"/>
              <w:rPr>
                <w:lang w:val="uk-UA"/>
              </w:rPr>
            </w:pPr>
            <w:r w:rsidRPr="00871294">
              <w:rPr>
                <w:lang w:val="uk-UA"/>
              </w:rPr>
              <w:lastRenderedPageBreak/>
              <w:t>2016</w:t>
            </w:r>
          </w:p>
        </w:tc>
        <w:tc>
          <w:tcPr>
            <w:tcW w:w="1438" w:type="dxa"/>
            <w:tcBorders>
              <w:top w:val="single" w:sz="4" w:space="0" w:color="000000"/>
              <w:left w:val="single" w:sz="4" w:space="0" w:color="000000"/>
              <w:bottom w:val="single" w:sz="4" w:space="0" w:color="000000"/>
              <w:right w:val="single" w:sz="4" w:space="0" w:color="000000"/>
            </w:tcBorders>
            <w:vAlign w:val="center"/>
          </w:tcPr>
          <w:p w14:paraId="0359C8DD" w14:textId="77777777" w:rsidR="000F4A08" w:rsidRPr="00871294" w:rsidRDefault="000F4A08" w:rsidP="003C0864">
            <w:pPr>
              <w:ind w:left="-57" w:right="-57"/>
              <w:jc w:val="center"/>
              <w:rPr>
                <w:lang w:val="uk-UA"/>
              </w:rPr>
            </w:pPr>
            <w:r w:rsidRPr="00871294">
              <w:rPr>
                <w:lang w:val="uk-UA"/>
              </w:rPr>
              <w:t>4475,19</w:t>
            </w:r>
          </w:p>
        </w:tc>
        <w:tc>
          <w:tcPr>
            <w:tcW w:w="1989" w:type="dxa"/>
            <w:tcBorders>
              <w:top w:val="single" w:sz="4" w:space="0" w:color="000000"/>
              <w:left w:val="single" w:sz="4" w:space="0" w:color="000000"/>
              <w:bottom w:val="single" w:sz="4" w:space="0" w:color="000000"/>
              <w:right w:val="single" w:sz="4" w:space="0" w:color="000000"/>
            </w:tcBorders>
            <w:vAlign w:val="center"/>
          </w:tcPr>
          <w:p w14:paraId="267B7125" w14:textId="77777777" w:rsidR="000F4A08" w:rsidRPr="00871294" w:rsidRDefault="000F4A08" w:rsidP="003C0864">
            <w:pPr>
              <w:ind w:left="-57" w:right="-57"/>
              <w:jc w:val="center"/>
              <w:rPr>
                <w:lang w:val="uk-UA"/>
              </w:rPr>
            </w:pPr>
            <w:r w:rsidRPr="00871294">
              <w:rPr>
                <w:lang w:val="uk-UA"/>
              </w:rPr>
              <w:t>581,23</w:t>
            </w:r>
          </w:p>
        </w:tc>
        <w:tc>
          <w:tcPr>
            <w:tcW w:w="1611" w:type="dxa"/>
            <w:tcBorders>
              <w:top w:val="single" w:sz="4" w:space="0" w:color="000000"/>
              <w:left w:val="single" w:sz="4" w:space="0" w:color="000000"/>
              <w:bottom w:val="single" w:sz="4" w:space="0" w:color="000000"/>
              <w:right w:val="single" w:sz="4" w:space="0" w:color="000000"/>
            </w:tcBorders>
            <w:vAlign w:val="center"/>
          </w:tcPr>
          <w:p w14:paraId="68B06E62" w14:textId="77777777" w:rsidR="000F4A08" w:rsidRPr="00871294" w:rsidRDefault="000F4A08" w:rsidP="003C0864">
            <w:pPr>
              <w:ind w:left="-57" w:right="-57"/>
              <w:jc w:val="center"/>
              <w:rPr>
                <w:lang w:val="uk-UA"/>
              </w:rPr>
            </w:pPr>
            <w:r w:rsidRPr="00871294">
              <w:rPr>
                <w:lang w:val="uk-UA"/>
              </w:rPr>
              <w:t>137,23</w:t>
            </w:r>
          </w:p>
        </w:tc>
        <w:tc>
          <w:tcPr>
            <w:tcW w:w="1477" w:type="dxa"/>
            <w:tcBorders>
              <w:top w:val="single" w:sz="4" w:space="0" w:color="000000"/>
              <w:left w:val="single" w:sz="4" w:space="0" w:color="000000"/>
              <w:bottom w:val="single" w:sz="4" w:space="0" w:color="000000"/>
              <w:right w:val="single" w:sz="4" w:space="0" w:color="000000"/>
            </w:tcBorders>
            <w:vAlign w:val="center"/>
          </w:tcPr>
          <w:p w14:paraId="53878C8D" w14:textId="77777777" w:rsidR="000F4A08" w:rsidRPr="00871294" w:rsidRDefault="000F4A08" w:rsidP="003C0864">
            <w:pPr>
              <w:ind w:left="-57" w:right="-57"/>
              <w:jc w:val="center"/>
              <w:rPr>
                <w:lang w:val="uk-UA"/>
              </w:rPr>
            </w:pPr>
            <w:r w:rsidRPr="00871294">
              <w:rPr>
                <w:lang w:val="uk-UA"/>
              </w:rPr>
              <w:t>4930,22</w:t>
            </w:r>
          </w:p>
        </w:tc>
        <w:tc>
          <w:tcPr>
            <w:tcW w:w="1806" w:type="dxa"/>
            <w:tcBorders>
              <w:top w:val="single" w:sz="4" w:space="0" w:color="000000"/>
              <w:left w:val="single" w:sz="4" w:space="0" w:color="000000"/>
              <w:bottom w:val="single" w:sz="4" w:space="0" w:color="000000"/>
              <w:right w:val="single" w:sz="4" w:space="0" w:color="000000"/>
            </w:tcBorders>
            <w:vAlign w:val="center"/>
          </w:tcPr>
          <w:p w14:paraId="1227ED18" w14:textId="77777777" w:rsidR="000F4A08" w:rsidRPr="00871294" w:rsidRDefault="000F4A08" w:rsidP="003C0864">
            <w:pPr>
              <w:ind w:left="-57" w:right="-57"/>
              <w:jc w:val="center"/>
              <w:rPr>
                <w:lang w:val="uk-UA"/>
              </w:rPr>
            </w:pPr>
            <w:r w:rsidRPr="00871294">
              <w:rPr>
                <w:lang w:val="uk-UA"/>
              </w:rPr>
              <w:t>8,51</w:t>
            </w:r>
          </w:p>
        </w:tc>
      </w:tr>
      <w:tr w:rsidR="000F4A08" w:rsidRPr="00871294" w14:paraId="27863A43"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6AB0D44A" w14:textId="77777777" w:rsidR="000F4A08" w:rsidRPr="00871294" w:rsidRDefault="000F4A08" w:rsidP="003C0864">
            <w:pPr>
              <w:widowControl w:val="0"/>
              <w:ind w:left="-57" w:right="-57"/>
              <w:jc w:val="both"/>
              <w:rPr>
                <w:lang w:val="uk-UA"/>
              </w:rPr>
            </w:pPr>
            <w:r w:rsidRPr="00871294">
              <w:rPr>
                <w:lang w:val="uk-UA"/>
              </w:rPr>
              <w:t>2017</w:t>
            </w:r>
          </w:p>
        </w:tc>
        <w:tc>
          <w:tcPr>
            <w:tcW w:w="1438" w:type="dxa"/>
            <w:tcBorders>
              <w:top w:val="single" w:sz="4" w:space="0" w:color="000000"/>
              <w:left w:val="single" w:sz="4" w:space="0" w:color="000000"/>
              <w:bottom w:val="single" w:sz="4" w:space="0" w:color="000000"/>
              <w:right w:val="single" w:sz="4" w:space="0" w:color="000000"/>
            </w:tcBorders>
            <w:vAlign w:val="center"/>
          </w:tcPr>
          <w:p w14:paraId="1CCD0A87" w14:textId="77777777" w:rsidR="000F4A08" w:rsidRPr="00871294" w:rsidRDefault="000F4A08" w:rsidP="003C0864">
            <w:pPr>
              <w:ind w:left="-57" w:right="-57"/>
              <w:jc w:val="center"/>
              <w:rPr>
                <w:lang w:val="uk-UA"/>
              </w:rPr>
            </w:pPr>
            <w:r w:rsidRPr="00871294">
              <w:rPr>
                <w:lang w:val="uk-UA"/>
              </w:rPr>
              <w:t>3094,23</w:t>
            </w:r>
          </w:p>
        </w:tc>
        <w:tc>
          <w:tcPr>
            <w:tcW w:w="1989" w:type="dxa"/>
            <w:tcBorders>
              <w:top w:val="single" w:sz="4" w:space="0" w:color="000000"/>
              <w:left w:val="single" w:sz="4" w:space="0" w:color="000000"/>
              <w:bottom w:val="single" w:sz="4" w:space="0" w:color="000000"/>
              <w:right w:val="single" w:sz="4" w:space="0" w:color="000000"/>
            </w:tcBorders>
            <w:vAlign w:val="center"/>
          </w:tcPr>
          <w:p w14:paraId="0119A940" w14:textId="77777777" w:rsidR="000F4A08" w:rsidRPr="00871294" w:rsidRDefault="000F4A08" w:rsidP="003C0864">
            <w:pPr>
              <w:ind w:left="-57" w:right="-57"/>
              <w:jc w:val="center"/>
              <w:rPr>
                <w:lang w:val="uk-UA"/>
              </w:rPr>
            </w:pPr>
            <w:r w:rsidRPr="00871294">
              <w:rPr>
                <w:lang w:val="uk-UA"/>
              </w:rPr>
              <w:t>431,00</w:t>
            </w:r>
          </w:p>
        </w:tc>
        <w:tc>
          <w:tcPr>
            <w:tcW w:w="1611" w:type="dxa"/>
            <w:tcBorders>
              <w:top w:val="single" w:sz="4" w:space="0" w:color="000000"/>
              <w:left w:val="single" w:sz="4" w:space="0" w:color="000000"/>
              <w:bottom w:val="single" w:sz="4" w:space="0" w:color="000000"/>
              <w:right w:val="single" w:sz="4" w:space="0" w:color="000000"/>
            </w:tcBorders>
            <w:vAlign w:val="center"/>
          </w:tcPr>
          <w:p w14:paraId="507EA54F" w14:textId="77777777" w:rsidR="000F4A08" w:rsidRPr="00871294" w:rsidRDefault="000F4A08" w:rsidP="003C0864">
            <w:pPr>
              <w:ind w:left="-57" w:right="-57"/>
              <w:jc w:val="center"/>
              <w:rPr>
                <w:lang w:val="uk-UA"/>
              </w:rPr>
            </w:pPr>
            <w:r w:rsidRPr="00871294">
              <w:rPr>
                <w:lang w:val="uk-UA"/>
              </w:rPr>
              <w:t>0</w:t>
            </w:r>
          </w:p>
        </w:tc>
        <w:tc>
          <w:tcPr>
            <w:tcW w:w="1477" w:type="dxa"/>
            <w:tcBorders>
              <w:top w:val="single" w:sz="4" w:space="0" w:color="000000"/>
              <w:left w:val="single" w:sz="4" w:space="0" w:color="000000"/>
              <w:bottom w:val="single" w:sz="4" w:space="0" w:color="000000"/>
              <w:right w:val="single" w:sz="4" w:space="0" w:color="000000"/>
            </w:tcBorders>
            <w:vAlign w:val="center"/>
          </w:tcPr>
          <w:p w14:paraId="2598B639" w14:textId="77777777" w:rsidR="000F4A08" w:rsidRPr="00871294" w:rsidRDefault="000F4A08" w:rsidP="003C0864">
            <w:pPr>
              <w:ind w:left="-57" w:right="-57"/>
              <w:jc w:val="center"/>
              <w:rPr>
                <w:lang w:val="uk-UA"/>
              </w:rPr>
            </w:pPr>
            <w:r w:rsidRPr="00871294">
              <w:rPr>
                <w:lang w:val="uk-UA"/>
              </w:rPr>
              <w:t>3530,22</w:t>
            </w:r>
          </w:p>
        </w:tc>
        <w:tc>
          <w:tcPr>
            <w:tcW w:w="1806" w:type="dxa"/>
            <w:tcBorders>
              <w:top w:val="single" w:sz="4" w:space="0" w:color="000000"/>
              <w:left w:val="single" w:sz="4" w:space="0" w:color="000000"/>
              <w:bottom w:val="single" w:sz="4" w:space="0" w:color="000000"/>
              <w:right w:val="single" w:sz="4" w:space="0" w:color="000000"/>
            </w:tcBorders>
            <w:vAlign w:val="center"/>
          </w:tcPr>
          <w:p w14:paraId="6E936492" w14:textId="77777777" w:rsidR="000F4A08" w:rsidRPr="00871294" w:rsidRDefault="000F4A08" w:rsidP="003C0864">
            <w:pPr>
              <w:ind w:left="-57" w:right="-57"/>
              <w:jc w:val="center"/>
              <w:rPr>
                <w:lang w:val="uk-UA"/>
              </w:rPr>
            </w:pPr>
            <w:r w:rsidRPr="00871294">
              <w:rPr>
                <w:lang w:val="uk-UA"/>
              </w:rPr>
              <w:t>18,44</w:t>
            </w:r>
          </w:p>
        </w:tc>
      </w:tr>
      <w:tr w:rsidR="000F4A08" w:rsidRPr="00871294" w14:paraId="2AA46FCD"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6375F4AE" w14:textId="77777777" w:rsidR="000F4A08" w:rsidRPr="00871294" w:rsidRDefault="000F4A08" w:rsidP="003C0864">
            <w:pPr>
              <w:widowControl w:val="0"/>
              <w:ind w:left="-57" w:right="-57"/>
              <w:jc w:val="both"/>
              <w:rPr>
                <w:lang w:val="uk-UA"/>
              </w:rPr>
            </w:pPr>
            <w:r w:rsidRPr="00871294">
              <w:rPr>
                <w:lang w:val="uk-UA"/>
              </w:rPr>
              <w:t>2018</w:t>
            </w:r>
          </w:p>
        </w:tc>
        <w:tc>
          <w:tcPr>
            <w:tcW w:w="1438" w:type="dxa"/>
            <w:tcBorders>
              <w:top w:val="single" w:sz="4" w:space="0" w:color="000000"/>
              <w:left w:val="single" w:sz="4" w:space="0" w:color="000000"/>
              <w:bottom w:val="single" w:sz="4" w:space="0" w:color="000000"/>
              <w:right w:val="single" w:sz="4" w:space="0" w:color="000000"/>
            </w:tcBorders>
            <w:vAlign w:val="center"/>
          </w:tcPr>
          <w:p w14:paraId="3F3896F8" w14:textId="77777777" w:rsidR="000F4A08" w:rsidRPr="00871294" w:rsidRDefault="000F4A08" w:rsidP="003C0864">
            <w:pPr>
              <w:ind w:left="-57" w:right="-57"/>
              <w:jc w:val="center"/>
              <w:rPr>
                <w:lang w:val="uk-UA"/>
              </w:rPr>
            </w:pPr>
            <w:r w:rsidRPr="00871294">
              <w:rPr>
                <w:lang w:val="uk-UA"/>
              </w:rPr>
              <w:t>2896,25</w:t>
            </w:r>
          </w:p>
        </w:tc>
        <w:tc>
          <w:tcPr>
            <w:tcW w:w="1989" w:type="dxa"/>
            <w:tcBorders>
              <w:top w:val="single" w:sz="4" w:space="0" w:color="000000"/>
              <w:left w:val="single" w:sz="4" w:space="0" w:color="000000"/>
              <w:bottom w:val="single" w:sz="4" w:space="0" w:color="000000"/>
              <w:right w:val="single" w:sz="4" w:space="0" w:color="000000"/>
            </w:tcBorders>
            <w:vAlign w:val="center"/>
          </w:tcPr>
          <w:p w14:paraId="7904872D" w14:textId="77777777" w:rsidR="000F4A08" w:rsidRPr="00871294" w:rsidRDefault="000F4A08" w:rsidP="003C0864">
            <w:pPr>
              <w:ind w:left="-57" w:right="-57"/>
              <w:jc w:val="center"/>
              <w:rPr>
                <w:lang w:val="uk-UA"/>
              </w:rPr>
            </w:pPr>
            <w:r w:rsidRPr="00871294">
              <w:rPr>
                <w:lang w:val="uk-UA"/>
              </w:rPr>
              <w:t>106,20</w:t>
            </w:r>
          </w:p>
        </w:tc>
        <w:tc>
          <w:tcPr>
            <w:tcW w:w="1611" w:type="dxa"/>
            <w:tcBorders>
              <w:top w:val="single" w:sz="4" w:space="0" w:color="000000"/>
              <w:left w:val="single" w:sz="4" w:space="0" w:color="000000"/>
              <w:bottom w:val="single" w:sz="4" w:space="0" w:color="000000"/>
              <w:right w:val="single" w:sz="4" w:space="0" w:color="000000"/>
            </w:tcBorders>
            <w:vAlign w:val="center"/>
          </w:tcPr>
          <w:p w14:paraId="3DC2B672" w14:textId="77777777" w:rsidR="000F4A08" w:rsidRPr="00871294" w:rsidRDefault="000F4A08" w:rsidP="003C0864">
            <w:pPr>
              <w:ind w:left="-57" w:right="-57"/>
              <w:jc w:val="center"/>
              <w:rPr>
                <w:lang w:val="uk-UA"/>
              </w:rPr>
            </w:pPr>
            <w:r w:rsidRPr="00871294">
              <w:rPr>
                <w:lang w:val="uk-UA"/>
              </w:rPr>
              <w:t>96,20</w:t>
            </w:r>
          </w:p>
        </w:tc>
        <w:tc>
          <w:tcPr>
            <w:tcW w:w="1477" w:type="dxa"/>
            <w:tcBorders>
              <w:top w:val="single" w:sz="4" w:space="0" w:color="000000"/>
              <w:left w:val="single" w:sz="4" w:space="0" w:color="000000"/>
              <w:bottom w:val="single" w:sz="4" w:space="0" w:color="000000"/>
              <w:right w:val="single" w:sz="4" w:space="0" w:color="000000"/>
            </w:tcBorders>
            <w:vAlign w:val="center"/>
          </w:tcPr>
          <w:p w14:paraId="71DDF8DF" w14:textId="77777777" w:rsidR="000F4A08" w:rsidRPr="00871294" w:rsidRDefault="000F4A08" w:rsidP="003C0864">
            <w:pPr>
              <w:ind w:left="-57" w:right="-57"/>
              <w:jc w:val="center"/>
              <w:rPr>
                <w:lang w:val="uk-UA"/>
              </w:rPr>
            </w:pPr>
            <w:r w:rsidRPr="00871294">
              <w:rPr>
                <w:lang w:val="uk-UA"/>
              </w:rPr>
              <w:t>2891,65</w:t>
            </w:r>
          </w:p>
        </w:tc>
        <w:tc>
          <w:tcPr>
            <w:tcW w:w="1806" w:type="dxa"/>
            <w:tcBorders>
              <w:top w:val="single" w:sz="4" w:space="0" w:color="000000"/>
              <w:left w:val="single" w:sz="4" w:space="0" w:color="000000"/>
              <w:bottom w:val="single" w:sz="4" w:space="0" w:color="000000"/>
              <w:right w:val="single" w:sz="4" w:space="0" w:color="000000"/>
            </w:tcBorders>
            <w:vAlign w:val="center"/>
          </w:tcPr>
          <w:p w14:paraId="6BA16B76" w14:textId="77777777" w:rsidR="000F4A08" w:rsidRPr="00871294" w:rsidRDefault="000F4A08" w:rsidP="003C0864">
            <w:pPr>
              <w:ind w:left="-57" w:right="-57"/>
              <w:jc w:val="center"/>
              <w:rPr>
                <w:lang w:val="uk-UA"/>
              </w:rPr>
            </w:pPr>
            <w:r w:rsidRPr="00871294">
              <w:rPr>
                <w:lang w:val="uk-UA"/>
              </w:rPr>
              <w:t>32,79</w:t>
            </w:r>
          </w:p>
        </w:tc>
      </w:tr>
      <w:tr w:rsidR="000F4A08" w:rsidRPr="00871294" w14:paraId="15BE2049"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0161CE8A" w14:textId="77777777" w:rsidR="000F4A08" w:rsidRPr="00871294" w:rsidRDefault="000F4A08" w:rsidP="003C0864">
            <w:pPr>
              <w:widowControl w:val="0"/>
              <w:ind w:left="-57" w:right="-57"/>
              <w:jc w:val="both"/>
              <w:rPr>
                <w:lang w:val="uk-UA"/>
              </w:rPr>
            </w:pPr>
            <w:r w:rsidRPr="00871294">
              <w:rPr>
                <w:lang w:val="uk-UA"/>
              </w:rPr>
              <w:t>2019</w:t>
            </w:r>
          </w:p>
        </w:tc>
        <w:tc>
          <w:tcPr>
            <w:tcW w:w="1438" w:type="dxa"/>
            <w:tcBorders>
              <w:top w:val="single" w:sz="4" w:space="0" w:color="000000"/>
              <w:left w:val="single" w:sz="4" w:space="0" w:color="000000"/>
              <w:bottom w:val="single" w:sz="4" w:space="0" w:color="000000"/>
              <w:right w:val="single" w:sz="4" w:space="0" w:color="000000"/>
            </w:tcBorders>
            <w:vAlign w:val="center"/>
          </w:tcPr>
          <w:p w14:paraId="203D270D" w14:textId="77777777" w:rsidR="000F4A08" w:rsidRPr="00871294" w:rsidRDefault="000F4A08" w:rsidP="003C0864">
            <w:pPr>
              <w:ind w:left="-57" w:right="-57"/>
              <w:jc w:val="center"/>
              <w:rPr>
                <w:lang w:val="uk-UA"/>
              </w:rPr>
            </w:pPr>
            <w:r w:rsidRPr="00871294">
              <w:rPr>
                <w:lang w:val="uk-UA"/>
              </w:rPr>
              <w:t>3943,65</w:t>
            </w:r>
          </w:p>
        </w:tc>
        <w:tc>
          <w:tcPr>
            <w:tcW w:w="1989" w:type="dxa"/>
            <w:tcBorders>
              <w:top w:val="single" w:sz="4" w:space="0" w:color="000000"/>
              <w:left w:val="single" w:sz="4" w:space="0" w:color="000000"/>
              <w:bottom w:val="single" w:sz="4" w:space="0" w:color="000000"/>
              <w:right w:val="single" w:sz="4" w:space="0" w:color="000000"/>
            </w:tcBorders>
            <w:vAlign w:val="center"/>
          </w:tcPr>
          <w:p w14:paraId="650FE9ED" w14:textId="77777777" w:rsidR="000F4A08" w:rsidRPr="00871294" w:rsidRDefault="000F4A08" w:rsidP="003C0864">
            <w:pPr>
              <w:ind w:left="-57" w:right="-57"/>
              <w:jc w:val="center"/>
              <w:rPr>
                <w:lang w:val="uk-UA"/>
              </w:rPr>
            </w:pPr>
            <w:r w:rsidRPr="00871294">
              <w:rPr>
                <w:lang w:val="uk-UA"/>
              </w:rPr>
              <w:t>4,05</w:t>
            </w:r>
          </w:p>
        </w:tc>
        <w:tc>
          <w:tcPr>
            <w:tcW w:w="1611" w:type="dxa"/>
            <w:tcBorders>
              <w:top w:val="single" w:sz="4" w:space="0" w:color="000000"/>
              <w:left w:val="single" w:sz="4" w:space="0" w:color="000000"/>
              <w:bottom w:val="single" w:sz="4" w:space="0" w:color="000000"/>
              <w:right w:val="single" w:sz="4" w:space="0" w:color="000000"/>
            </w:tcBorders>
            <w:vAlign w:val="center"/>
          </w:tcPr>
          <w:p w14:paraId="2E8E0406" w14:textId="77777777" w:rsidR="000F4A08" w:rsidRPr="00871294" w:rsidRDefault="000F4A08" w:rsidP="003C0864">
            <w:pPr>
              <w:ind w:left="-57" w:right="-57"/>
              <w:jc w:val="center"/>
              <w:rPr>
                <w:lang w:val="uk-UA"/>
              </w:rPr>
            </w:pPr>
            <w:r w:rsidRPr="00871294">
              <w:rPr>
                <w:lang w:val="uk-UA"/>
              </w:rPr>
              <w:t>7,15</w:t>
            </w:r>
          </w:p>
        </w:tc>
        <w:tc>
          <w:tcPr>
            <w:tcW w:w="1477" w:type="dxa"/>
            <w:tcBorders>
              <w:top w:val="single" w:sz="4" w:space="0" w:color="000000"/>
              <w:left w:val="single" w:sz="4" w:space="0" w:color="000000"/>
              <w:bottom w:val="single" w:sz="4" w:space="0" w:color="000000"/>
              <w:right w:val="single" w:sz="4" w:space="0" w:color="000000"/>
            </w:tcBorders>
            <w:vAlign w:val="center"/>
          </w:tcPr>
          <w:p w14:paraId="193D30F3" w14:textId="77777777" w:rsidR="000F4A08" w:rsidRPr="00871294" w:rsidRDefault="000F4A08" w:rsidP="003C0864">
            <w:pPr>
              <w:ind w:left="-57" w:right="-57"/>
              <w:jc w:val="center"/>
              <w:rPr>
                <w:lang w:val="uk-UA"/>
              </w:rPr>
            </w:pPr>
            <w:r w:rsidRPr="00871294">
              <w:rPr>
                <w:lang w:val="uk-UA"/>
              </w:rPr>
              <w:t>3954,08</w:t>
            </w:r>
          </w:p>
        </w:tc>
        <w:tc>
          <w:tcPr>
            <w:tcW w:w="1806" w:type="dxa"/>
            <w:tcBorders>
              <w:top w:val="single" w:sz="4" w:space="0" w:color="000000"/>
              <w:left w:val="single" w:sz="4" w:space="0" w:color="000000"/>
              <w:bottom w:val="single" w:sz="4" w:space="0" w:color="000000"/>
              <w:right w:val="single" w:sz="4" w:space="0" w:color="000000"/>
            </w:tcBorders>
            <w:vAlign w:val="center"/>
          </w:tcPr>
          <w:p w14:paraId="5B8B9ACA" w14:textId="77777777" w:rsidR="000F4A08" w:rsidRPr="00871294" w:rsidRDefault="000F4A08" w:rsidP="003C0864">
            <w:pPr>
              <w:ind w:left="-57" w:right="-57"/>
              <w:jc w:val="center"/>
              <w:rPr>
                <w:lang w:val="uk-UA"/>
              </w:rPr>
            </w:pPr>
            <w:r w:rsidRPr="00871294">
              <w:rPr>
                <w:lang w:val="uk-UA"/>
              </w:rPr>
              <w:t>9,47</w:t>
            </w:r>
          </w:p>
        </w:tc>
      </w:tr>
      <w:tr w:rsidR="000F4A08" w:rsidRPr="00871294" w14:paraId="76A6F39F"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39E94F63" w14:textId="77777777" w:rsidR="000F4A08" w:rsidRPr="00871294" w:rsidRDefault="000F4A08" w:rsidP="003C0864">
            <w:pPr>
              <w:widowControl w:val="0"/>
              <w:ind w:left="-57" w:right="-57"/>
              <w:jc w:val="both"/>
              <w:rPr>
                <w:lang w:val="uk-UA"/>
              </w:rPr>
            </w:pPr>
            <w:r w:rsidRPr="00871294">
              <w:rPr>
                <w:lang w:val="uk-UA"/>
              </w:rPr>
              <w:t>2020</w:t>
            </w:r>
          </w:p>
        </w:tc>
        <w:tc>
          <w:tcPr>
            <w:tcW w:w="1438" w:type="dxa"/>
            <w:tcBorders>
              <w:top w:val="single" w:sz="4" w:space="0" w:color="000000"/>
              <w:left w:val="single" w:sz="4" w:space="0" w:color="000000"/>
              <w:bottom w:val="single" w:sz="4" w:space="0" w:color="000000"/>
              <w:right w:val="single" w:sz="4" w:space="0" w:color="000000"/>
            </w:tcBorders>
            <w:vAlign w:val="center"/>
          </w:tcPr>
          <w:p w14:paraId="46974BA7" w14:textId="77777777" w:rsidR="000F4A08" w:rsidRPr="00871294" w:rsidRDefault="000F4A08" w:rsidP="003C0864">
            <w:pPr>
              <w:jc w:val="center"/>
              <w:rPr>
                <w:lang w:val="uk-UA"/>
              </w:rPr>
            </w:pPr>
            <w:r w:rsidRPr="00871294">
              <w:rPr>
                <w:lang w:val="uk-UA"/>
              </w:rPr>
              <w:t>1266,75</w:t>
            </w:r>
          </w:p>
        </w:tc>
        <w:tc>
          <w:tcPr>
            <w:tcW w:w="1989" w:type="dxa"/>
            <w:tcBorders>
              <w:top w:val="single" w:sz="4" w:space="0" w:color="000000"/>
              <w:left w:val="single" w:sz="4" w:space="0" w:color="000000"/>
              <w:bottom w:val="single" w:sz="4" w:space="0" w:color="000000"/>
              <w:right w:val="single" w:sz="4" w:space="0" w:color="000000"/>
            </w:tcBorders>
            <w:vAlign w:val="center"/>
          </w:tcPr>
          <w:p w14:paraId="353E1278" w14:textId="77777777" w:rsidR="000F4A08" w:rsidRPr="00871294" w:rsidRDefault="000F4A08" w:rsidP="003C0864">
            <w:pPr>
              <w:ind w:left="-57" w:right="-57"/>
              <w:jc w:val="center"/>
              <w:rPr>
                <w:lang w:val="uk-UA"/>
              </w:rPr>
            </w:pPr>
            <w:r w:rsidRPr="00871294">
              <w:rPr>
                <w:lang w:val="uk-UA"/>
              </w:rPr>
              <w:t>36,61</w:t>
            </w:r>
          </w:p>
        </w:tc>
        <w:tc>
          <w:tcPr>
            <w:tcW w:w="1611" w:type="dxa"/>
            <w:tcBorders>
              <w:top w:val="single" w:sz="4" w:space="0" w:color="000000"/>
              <w:left w:val="single" w:sz="4" w:space="0" w:color="000000"/>
              <w:bottom w:val="single" w:sz="4" w:space="0" w:color="000000"/>
              <w:right w:val="single" w:sz="4" w:space="0" w:color="000000"/>
            </w:tcBorders>
            <w:vAlign w:val="center"/>
          </w:tcPr>
          <w:p w14:paraId="29576667" w14:textId="77777777" w:rsidR="000F4A08" w:rsidRPr="00871294" w:rsidRDefault="000F4A08" w:rsidP="003C0864">
            <w:pPr>
              <w:ind w:left="-57" w:right="-57"/>
              <w:jc w:val="center"/>
              <w:rPr>
                <w:lang w:val="uk-UA"/>
              </w:rPr>
            </w:pPr>
            <w:r w:rsidRPr="00871294">
              <w:rPr>
                <w:lang w:val="uk-UA"/>
              </w:rPr>
              <w:t>0</w:t>
            </w:r>
          </w:p>
        </w:tc>
        <w:tc>
          <w:tcPr>
            <w:tcW w:w="1477" w:type="dxa"/>
            <w:tcBorders>
              <w:top w:val="single" w:sz="4" w:space="0" w:color="000000"/>
              <w:left w:val="single" w:sz="4" w:space="0" w:color="000000"/>
              <w:bottom w:val="single" w:sz="4" w:space="0" w:color="000000"/>
              <w:right w:val="single" w:sz="4" w:space="0" w:color="000000"/>
            </w:tcBorders>
          </w:tcPr>
          <w:p w14:paraId="19004AF9" w14:textId="77777777" w:rsidR="000F4A08" w:rsidRPr="00871294" w:rsidRDefault="000F4A08" w:rsidP="003C0864">
            <w:pPr>
              <w:ind w:left="-57" w:right="-57"/>
              <w:jc w:val="center"/>
              <w:rPr>
                <w:lang w:val="uk-UA"/>
              </w:rPr>
            </w:pPr>
            <w:r w:rsidRPr="00871294">
              <w:rPr>
                <w:lang w:val="uk-UA"/>
              </w:rPr>
              <w:t>1252,29</w:t>
            </w:r>
          </w:p>
        </w:tc>
        <w:tc>
          <w:tcPr>
            <w:tcW w:w="1806" w:type="dxa"/>
            <w:tcBorders>
              <w:top w:val="single" w:sz="4" w:space="0" w:color="000000"/>
              <w:left w:val="single" w:sz="4" w:space="0" w:color="000000"/>
              <w:bottom w:val="single" w:sz="4" w:space="0" w:color="000000"/>
              <w:right w:val="single" w:sz="4" w:space="0" w:color="000000"/>
            </w:tcBorders>
          </w:tcPr>
          <w:p w14:paraId="3B48E5DC" w14:textId="77777777" w:rsidR="000F4A08" w:rsidRPr="00871294" w:rsidRDefault="000F4A08" w:rsidP="003C0864">
            <w:pPr>
              <w:ind w:left="-57" w:right="-57"/>
              <w:jc w:val="center"/>
              <w:rPr>
                <w:lang w:val="uk-UA"/>
              </w:rPr>
            </w:pPr>
            <w:r w:rsidRPr="00871294">
              <w:rPr>
                <w:lang w:val="uk-UA"/>
              </w:rPr>
              <w:t>96,26</w:t>
            </w:r>
          </w:p>
        </w:tc>
      </w:tr>
      <w:tr w:rsidR="000F4A08" w:rsidRPr="00871294" w14:paraId="64CFACF4"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7DDD1EA2" w14:textId="77777777" w:rsidR="000F4A08" w:rsidRPr="00871294" w:rsidRDefault="000F4A08" w:rsidP="003C0864">
            <w:pPr>
              <w:widowControl w:val="0"/>
              <w:ind w:left="-57" w:right="-57"/>
              <w:jc w:val="both"/>
              <w:rPr>
                <w:lang w:val="uk-UA"/>
              </w:rPr>
            </w:pPr>
            <w:r w:rsidRPr="00871294">
              <w:rPr>
                <w:lang w:val="uk-UA"/>
              </w:rPr>
              <w:t>2021</w:t>
            </w:r>
          </w:p>
        </w:tc>
        <w:tc>
          <w:tcPr>
            <w:tcW w:w="1438" w:type="dxa"/>
            <w:tcBorders>
              <w:top w:val="single" w:sz="4" w:space="0" w:color="000000"/>
              <w:left w:val="single" w:sz="4" w:space="0" w:color="000000"/>
              <w:bottom w:val="single" w:sz="4" w:space="0" w:color="000000"/>
              <w:right w:val="single" w:sz="4" w:space="0" w:color="000000"/>
            </w:tcBorders>
            <w:vAlign w:val="center"/>
          </w:tcPr>
          <w:p w14:paraId="26ED2111" w14:textId="1DCC8006" w:rsidR="000F4A08" w:rsidRPr="00871294" w:rsidRDefault="000C1AD2" w:rsidP="003C0864">
            <w:pPr>
              <w:ind w:left="-57" w:right="-57"/>
              <w:jc w:val="center"/>
              <w:rPr>
                <w:lang w:val="uk-UA"/>
              </w:rPr>
            </w:pPr>
            <w:r w:rsidRPr="00871294">
              <w:rPr>
                <w:lang w:val="uk-UA"/>
              </w:rPr>
              <w:t>988,82</w:t>
            </w:r>
          </w:p>
        </w:tc>
        <w:tc>
          <w:tcPr>
            <w:tcW w:w="1989" w:type="dxa"/>
            <w:tcBorders>
              <w:top w:val="single" w:sz="4" w:space="0" w:color="000000"/>
              <w:left w:val="single" w:sz="4" w:space="0" w:color="000000"/>
              <w:bottom w:val="single" w:sz="4" w:space="0" w:color="000000"/>
              <w:right w:val="single" w:sz="4" w:space="0" w:color="000000"/>
            </w:tcBorders>
            <w:vAlign w:val="center"/>
          </w:tcPr>
          <w:p w14:paraId="721A5886" w14:textId="2A1875F6" w:rsidR="000F4A08" w:rsidRPr="00871294" w:rsidRDefault="000C1AD2" w:rsidP="003C0864">
            <w:pPr>
              <w:ind w:left="-57" w:right="-57"/>
              <w:jc w:val="center"/>
              <w:rPr>
                <w:lang w:val="uk-UA"/>
              </w:rPr>
            </w:pPr>
            <w:r w:rsidRPr="00871294">
              <w:rPr>
                <w:lang w:val="uk-UA"/>
              </w:rPr>
              <w:t>113,40</w:t>
            </w:r>
          </w:p>
        </w:tc>
        <w:tc>
          <w:tcPr>
            <w:tcW w:w="1611" w:type="dxa"/>
            <w:tcBorders>
              <w:top w:val="single" w:sz="4" w:space="0" w:color="000000"/>
              <w:left w:val="single" w:sz="4" w:space="0" w:color="000000"/>
              <w:bottom w:val="single" w:sz="4" w:space="0" w:color="000000"/>
              <w:right w:val="single" w:sz="4" w:space="0" w:color="000000"/>
            </w:tcBorders>
            <w:vAlign w:val="center"/>
          </w:tcPr>
          <w:p w14:paraId="77C2F43A" w14:textId="542435E0" w:rsidR="000F4A08" w:rsidRPr="00871294" w:rsidRDefault="00C05833" w:rsidP="003C0864">
            <w:pPr>
              <w:ind w:left="-57" w:right="-57"/>
              <w:jc w:val="center"/>
              <w:rPr>
                <w:lang w:val="uk-UA"/>
              </w:rPr>
            </w:pPr>
            <w:r w:rsidRPr="00871294">
              <w:rPr>
                <w:lang w:val="uk-UA"/>
              </w:rPr>
              <w:t>0</w:t>
            </w:r>
          </w:p>
        </w:tc>
        <w:tc>
          <w:tcPr>
            <w:tcW w:w="1477" w:type="dxa"/>
            <w:tcBorders>
              <w:top w:val="single" w:sz="4" w:space="0" w:color="000000"/>
              <w:left w:val="single" w:sz="4" w:space="0" w:color="000000"/>
              <w:bottom w:val="single" w:sz="4" w:space="0" w:color="000000"/>
              <w:right w:val="single" w:sz="4" w:space="0" w:color="000000"/>
            </w:tcBorders>
          </w:tcPr>
          <w:p w14:paraId="0D20567A" w14:textId="4BE0D833" w:rsidR="000F4A08" w:rsidRPr="00871294" w:rsidRDefault="00C05833" w:rsidP="00C05833">
            <w:pPr>
              <w:ind w:left="-57" w:right="-57"/>
              <w:jc w:val="center"/>
              <w:rPr>
                <w:lang w:val="uk-UA"/>
              </w:rPr>
            </w:pPr>
            <w:r w:rsidRPr="00871294">
              <w:rPr>
                <w:lang w:val="uk-UA"/>
              </w:rPr>
              <w:t>766,51</w:t>
            </w:r>
          </w:p>
        </w:tc>
        <w:tc>
          <w:tcPr>
            <w:tcW w:w="1806" w:type="dxa"/>
            <w:tcBorders>
              <w:top w:val="single" w:sz="4" w:space="0" w:color="000000"/>
              <w:left w:val="single" w:sz="4" w:space="0" w:color="000000"/>
              <w:bottom w:val="single" w:sz="4" w:space="0" w:color="000000"/>
              <w:right w:val="single" w:sz="4" w:space="0" w:color="000000"/>
            </w:tcBorders>
          </w:tcPr>
          <w:p w14:paraId="2CA22E1C" w14:textId="3E12A971" w:rsidR="000F4A08" w:rsidRPr="00871294" w:rsidRDefault="00701422" w:rsidP="003C0864">
            <w:pPr>
              <w:ind w:left="-57" w:right="-57"/>
              <w:jc w:val="center"/>
              <w:rPr>
                <w:lang w:val="uk-UA"/>
              </w:rPr>
            </w:pPr>
            <w:r w:rsidRPr="00871294">
              <w:rPr>
                <w:lang w:val="uk-UA"/>
              </w:rPr>
              <w:t>429,48</w:t>
            </w:r>
          </w:p>
        </w:tc>
      </w:tr>
      <w:tr w:rsidR="000F4A08" w:rsidRPr="00871294" w14:paraId="54253542"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0E2B031B" w14:textId="77777777" w:rsidR="000F4A08" w:rsidRPr="00871294" w:rsidRDefault="000F4A08" w:rsidP="003C0864">
            <w:pPr>
              <w:widowControl w:val="0"/>
              <w:ind w:left="-57" w:right="-57"/>
              <w:jc w:val="both"/>
              <w:rPr>
                <w:lang w:val="uk-UA"/>
              </w:rPr>
            </w:pPr>
            <w:r w:rsidRPr="00871294">
              <w:rPr>
                <w:lang w:val="uk-UA"/>
              </w:rPr>
              <w:t>2022</w:t>
            </w:r>
          </w:p>
        </w:tc>
        <w:tc>
          <w:tcPr>
            <w:tcW w:w="1438" w:type="dxa"/>
            <w:tcBorders>
              <w:top w:val="single" w:sz="4" w:space="0" w:color="000000"/>
              <w:left w:val="single" w:sz="4" w:space="0" w:color="000000"/>
              <w:bottom w:val="single" w:sz="4" w:space="0" w:color="000000"/>
              <w:right w:val="single" w:sz="4" w:space="0" w:color="000000"/>
            </w:tcBorders>
            <w:vAlign w:val="center"/>
          </w:tcPr>
          <w:p w14:paraId="2322DCF4" w14:textId="77777777" w:rsidR="000F4A08" w:rsidRPr="00871294" w:rsidRDefault="000F4A08" w:rsidP="003C0864">
            <w:pPr>
              <w:ind w:left="-57" w:right="-57"/>
              <w:jc w:val="center"/>
              <w:rPr>
                <w:lang w:val="uk-UA"/>
              </w:rPr>
            </w:pPr>
            <w:r w:rsidRPr="00871294">
              <w:rPr>
                <w:lang w:val="uk-UA"/>
              </w:rPr>
              <w:t>474,78</w:t>
            </w:r>
          </w:p>
        </w:tc>
        <w:tc>
          <w:tcPr>
            <w:tcW w:w="1989" w:type="dxa"/>
            <w:tcBorders>
              <w:top w:val="single" w:sz="4" w:space="0" w:color="000000"/>
              <w:left w:val="single" w:sz="4" w:space="0" w:color="000000"/>
              <w:bottom w:val="single" w:sz="4" w:space="0" w:color="000000"/>
              <w:right w:val="single" w:sz="4" w:space="0" w:color="000000"/>
            </w:tcBorders>
            <w:vAlign w:val="center"/>
          </w:tcPr>
          <w:p w14:paraId="0B8354AF" w14:textId="77777777" w:rsidR="000F4A08" w:rsidRPr="00871294" w:rsidRDefault="000F4A08" w:rsidP="003C0864">
            <w:pPr>
              <w:ind w:left="-57" w:right="-57"/>
              <w:jc w:val="center"/>
              <w:rPr>
                <w:lang w:val="uk-UA"/>
              </w:rPr>
            </w:pPr>
            <w:r w:rsidRPr="00871294">
              <w:rPr>
                <w:lang w:val="uk-UA"/>
              </w:rPr>
              <w:t>91,09</w:t>
            </w:r>
          </w:p>
        </w:tc>
        <w:tc>
          <w:tcPr>
            <w:tcW w:w="1611" w:type="dxa"/>
            <w:tcBorders>
              <w:top w:val="single" w:sz="4" w:space="0" w:color="000000"/>
              <w:left w:val="single" w:sz="4" w:space="0" w:color="000000"/>
              <w:bottom w:val="single" w:sz="4" w:space="0" w:color="000000"/>
              <w:right w:val="single" w:sz="4" w:space="0" w:color="000000"/>
            </w:tcBorders>
            <w:vAlign w:val="center"/>
          </w:tcPr>
          <w:p w14:paraId="48548176" w14:textId="77777777" w:rsidR="000F4A08" w:rsidRPr="00871294" w:rsidRDefault="000F4A08" w:rsidP="003C0864">
            <w:pPr>
              <w:ind w:left="-57" w:right="-57"/>
              <w:jc w:val="center"/>
              <w:rPr>
                <w:lang w:val="uk-UA"/>
              </w:rPr>
            </w:pPr>
            <w:r w:rsidRPr="00871294">
              <w:rPr>
                <w:lang w:val="uk-UA"/>
              </w:rPr>
              <w:t>0</w:t>
            </w:r>
          </w:p>
        </w:tc>
        <w:tc>
          <w:tcPr>
            <w:tcW w:w="1477" w:type="dxa"/>
            <w:tcBorders>
              <w:top w:val="single" w:sz="4" w:space="0" w:color="000000"/>
              <w:left w:val="single" w:sz="4" w:space="0" w:color="000000"/>
              <w:bottom w:val="single" w:sz="4" w:space="0" w:color="000000"/>
              <w:right w:val="single" w:sz="4" w:space="0" w:color="000000"/>
            </w:tcBorders>
          </w:tcPr>
          <w:p w14:paraId="6CF75512" w14:textId="77777777" w:rsidR="000F4A08" w:rsidRPr="00871294" w:rsidRDefault="000F4A08" w:rsidP="003C0864">
            <w:pPr>
              <w:ind w:left="-57" w:right="-57"/>
              <w:jc w:val="center"/>
              <w:rPr>
                <w:lang w:val="uk-UA"/>
              </w:rPr>
            </w:pPr>
            <w:r w:rsidRPr="00871294">
              <w:rPr>
                <w:lang w:val="uk-UA"/>
              </w:rPr>
              <w:t>563,34</w:t>
            </w:r>
          </w:p>
        </w:tc>
        <w:tc>
          <w:tcPr>
            <w:tcW w:w="1806" w:type="dxa"/>
            <w:tcBorders>
              <w:top w:val="single" w:sz="4" w:space="0" w:color="000000"/>
              <w:left w:val="single" w:sz="4" w:space="0" w:color="000000"/>
              <w:bottom w:val="single" w:sz="4" w:space="0" w:color="000000"/>
              <w:right w:val="single" w:sz="4" w:space="0" w:color="000000"/>
            </w:tcBorders>
          </w:tcPr>
          <w:p w14:paraId="67877F22" w14:textId="77777777" w:rsidR="000F4A08" w:rsidRPr="00871294" w:rsidRDefault="000F4A08" w:rsidP="003C0864">
            <w:pPr>
              <w:ind w:left="-57" w:right="-57"/>
              <w:jc w:val="center"/>
              <w:rPr>
                <w:lang w:val="uk-UA"/>
              </w:rPr>
            </w:pPr>
            <w:r w:rsidRPr="00871294">
              <w:rPr>
                <w:lang w:val="uk-UA"/>
              </w:rPr>
              <w:t>4,73</w:t>
            </w:r>
          </w:p>
        </w:tc>
      </w:tr>
      <w:tr w:rsidR="000F4A08" w:rsidRPr="00871294" w14:paraId="223A2484"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3279131F" w14:textId="77777777" w:rsidR="000F4A08" w:rsidRPr="00871294" w:rsidRDefault="000F4A08" w:rsidP="003C0864">
            <w:pPr>
              <w:widowControl w:val="0"/>
              <w:ind w:left="-57" w:right="-57"/>
              <w:jc w:val="both"/>
              <w:rPr>
                <w:lang w:val="uk-UA"/>
              </w:rPr>
            </w:pPr>
            <w:r w:rsidRPr="00871294">
              <w:rPr>
                <w:lang w:val="uk-UA"/>
              </w:rPr>
              <w:t>2023</w:t>
            </w:r>
          </w:p>
        </w:tc>
        <w:tc>
          <w:tcPr>
            <w:tcW w:w="1438" w:type="dxa"/>
            <w:tcBorders>
              <w:top w:val="single" w:sz="4" w:space="0" w:color="000000"/>
              <w:left w:val="single" w:sz="4" w:space="0" w:color="000000"/>
              <w:bottom w:val="single" w:sz="4" w:space="0" w:color="000000"/>
              <w:right w:val="single" w:sz="4" w:space="0" w:color="000000"/>
            </w:tcBorders>
            <w:vAlign w:val="center"/>
          </w:tcPr>
          <w:p w14:paraId="69DF668C" w14:textId="77777777" w:rsidR="000F4A08" w:rsidRPr="00871294" w:rsidRDefault="000F4A08" w:rsidP="003C0864">
            <w:pPr>
              <w:ind w:left="-57" w:right="-57"/>
              <w:jc w:val="center"/>
              <w:rPr>
                <w:lang w:val="uk-UA"/>
              </w:rPr>
            </w:pPr>
            <w:r w:rsidRPr="00871294">
              <w:rPr>
                <w:lang w:val="uk-UA"/>
              </w:rPr>
              <w:t>687,94</w:t>
            </w:r>
          </w:p>
        </w:tc>
        <w:tc>
          <w:tcPr>
            <w:tcW w:w="1989" w:type="dxa"/>
            <w:tcBorders>
              <w:top w:val="single" w:sz="4" w:space="0" w:color="000000"/>
              <w:left w:val="single" w:sz="4" w:space="0" w:color="000000"/>
              <w:bottom w:val="single" w:sz="4" w:space="0" w:color="000000"/>
              <w:right w:val="single" w:sz="4" w:space="0" w:color="000000"/>
            </w:tcBorders>
            <w:vAlign w:val="center"/>
          </w:tcPr>
          <w:p w14:paraId="3A6E0458" w14:textId="77777777" w:rsidR="000F4A08" w:rsidRPr="00871294" w:rsidRDefault="000F4A08" w:rsidP="003C0864">
            <w:pPr>
              <w:ind w:left="-57" w:right="-57"/>
              <w:jc w:val="center"/>
              <w:rPr>
                <w:lang w:val="uk-UA"/>
              </w:rPr>
            </w:pPr>
            <w:r w:rsidRPr="00871294">
              <w:rPr>
                <w:lang w:val="uk-UA"/>
              </w:rPr>
              <w:t>132,92</w:t>
            </w:r>
          </w:p>
        </w:tc>
        <w:tc>
          <w:tcPr>
            <w:tcW w:w="1611" w:type="dxa"/>
            <w:tcBorders>
              <w:top w:val="single" w:sz="4" w:space="0" w:color="000000"/>
              <w:left w:val="single" w:sz="4" w:space="0" w:color="000000"/>
              <w:bottom w:val="single" w:sz="4" w:space="0" w:color="000000"/>
              <w:right w:val="single" w:sz="4" w:space="0" w:color="000000"/>
            </w:tcBorders>
            <w:vAlign w:val="center"/>
          </w:tcPr>
          <w:p w14:paraId="29A964A2" w14:textId="77777777" w:rsidR="000F4A08" w:rsidRPr="00871294" w:rsidRDefault="000F4A08" w:rsidP="003C0864">
            <w:pPr>
              <w:ind w:left="-57" w:right="-57"/>
              <w:jc w:val="center"/>
              <w:rPr>
                <w:lang w:val="uk-UA"/>
              </w:rPr>
            </w:pPr>
            <w:r w:rsidRPr="00871294">
              <w:rPr>
                <w:lang w:val="uk-UA"/>
              </w:rPr>
              <w:t>0</w:t>
            </w:r>
          </w:p>
        </w:tc>
        <w:tc>
          <w:tcPr>
            <w:tcW w:w="1477" w:type="dxa"/>
            <w:tcBorders>
              <w:top w:val="single" w:sz="4" w:space="0" w:color="000000"/>
              <w:left w:val="single" w:sz="4" w:space="0" w:color="000000"/>
              <w:bottom w:val="single" w:sz="4" w:space="0" w:color="000000"/>
              <w:right w:val="single" w:sz="4" w:space="0" w:color="000000"/>
            </w:tcBorders>
          </w:tcPr>
          <w:p w14:paraId="62866B53" w14:textId="77777777" w:rsidR="000F4A08" w:rsidRPr="00871294" w:rsidRDefault="000F4A08" w:rsidP="003C0864">
            <w:pPr>
              <w:ind w:left="-57" w:right="-57"/>
              <w:jc w:val="center"/>
              <w:rPr>
                <w:lang w:val="uk-UA"/>
              </w:rPr>
            </w:pPr>
            <w:r w:rsidRPr="00871294">
              <w:rPr>
                <w:lang w:val="uk-UA"/>
              </w:rPr>
              <w:t>814,69</w:t>
            </w:r>
          </w:p>
        </w:tc>
        <w:tc>
          <w:tcPr>
            <w:tcW w:w="1806" w:type="dxa"/>
            <w:tcBorders>
              <w:top w:val="single" w:sz="4" w:space="0" w:color="000000"/>
              <w:left w:val="single" w:sz="4" w:space="0" w:color="000000"/>
              <w:bottom w:val="single" w:sz="4" w:space="0" w:color="000000"/>
              <w:right w:val="single" w:sz="4" w:space="0" w:color="000000"/>
            </w:tcBorders>
          </w:tcPr>
          <w:p w14:paraId="59D02C23" w14:textId="77777777" w:rsidR="000F4A08" w:rsidRPr="00871294" w:rsidRDefault="000F4A08" w:rsidP="003C0864">
            <w:pPr>
              <w:ind w:left="-57" w:right="-57"/>
              <w:jc w:val="center"/>
              <w:rPr>
                <w:lang w:val="uk-UA"/>
              </w:rPr>
            </w:pPr>
            <w:r w:rsidRPr="00871294">
              <w:rPr>
                <w:lang w:val="uk-UA"/>
              </w:rPr>
              <w:t>10,21</w:t>
            </w:r>
          </w:p>
        </w:tc>
      </w:tr>
      <w:tr w:rsidR="000F4A08" w:rsidRPr="00871294" w14:paraId="1162DFF5" w14:textId="77777777" w:rsidTr="003C0864">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2B97A1B7" w14:textId="77777777" w:rsidR="000F4A08" w:rsidRPr="00871294" w:rsidRDefault="000F4A08" w:rsidP="003C0864">
            <w:pPr>
              <w:widowControl w:val="0"/>
              <w:ind w:left="-57" w:right="-57"/>
              <w:jc w:val="both"/>
              <w:rPr>
                <w:lang w:val="uk-UA"/>
              </w:rPr>
            </w:pPr>
            <w:r w:rsidRPr="00871294">
              <w:rPr>
                <w:lang w:val="uk-UA"/>
              </w:rPr>
              <w:t>2024</w:t>
            </w:r>
          </w:p>
        </w:tc>
        <w:tc>
          <w:tcPr>
            <w:tcW w:w="1438" w:type="dxa"/>
            <w:tcBorders>
              <w:top w:val="single" w:sz="4" w:space="0" w:color="000000"/>
              <w:left w:val="single" w:sz="4" w:space="0" w:color="000000"/>
              <w:bottom w:val="single" w:sz="4" w:space="0" w:color="000000"/>
              <w:right w:val="single" w:sz="4" w:space="0" w:color="000000"/>
            </w:tcBorders>
            <w:vAlign w:val="center"/>
          </w:tcPr>
          <w:p w14:paraId="7323A113" w14:textId="77777777" w:rsidR="000F4A08" w:rsidRPr="00871294" w:rsidRDefault="000F4A08" w:rsidP="003C0864">
            <w:pPr>
              <w:ind w:left="-57" w:right="-57"/>
              <w:jc w:val="center"/>
              <w:rPr>
                <w:lang w:val="uk-UA"/>
              </w:rPr>
            </w:pPr>
            <w:r w:rsidRPr="00871294">
              <w:rPr>
                <w:lang w:val="uk-UA"/>
              </w:rPr>
              <w:t>257,14</w:t>
            </w:r>
          </w:p>
        </w:tc>
        <w:tc>
          <w:tcPr>
            <w:tcW w:w="1989" w:type="dxa"/>
            <w:tcBorders>
              <w:top w:val="single" w:sz="4" w:space="0" w:color="000000"/>
              <w:left w:val="single" w:sz="4" w:space="0" w:color="000000"/>
              <w:bottom w:val="single" w:sz="4" w:space="0" w:color="000000"/>
              <w:right w:val="single" w:sz="4" w:space="0" w:color="000000"/>
            </w:tcBorders>
            <w:vAlign w:val="center"/>
          </w:tcPr>
          <w:p w14:paraId="38E74D90" w14:textId="77777777" w:rsidR="000F4A08" w:rsidRPr="00871294" w:rsidRDefault="000F4A08" w:rsidP="003C0864">
            <w:pPr>
              <w:ind w:left="-57" w:right="-57"/>
              <w:jc w:val="center"/>
              <w:rPr>
                <w:lang w:val="uk-UA"/>
              </w:rPr>
            </w:pPr>
            <w:r w:rsidRPr="00871294">
              <w:rPr>
                <w:lang w:val="uk-UA"/>
              </w:rPr>
              <w:t>70,47</w:t>
            </w:r>
          </w:p>
        </w:tc>
        <w:tc>
          <w:tcPr>
            <w:tcW w:w="1611" w:type="dxa"/>
            <w:tcBorders>
              <w:top w:val="single" w:sz="4" w:space="0" w:color="000000"/>
              <w:left w:val="single" w:sz="4" w:space="0" w:color="000000"/>
              <w:bottom w:val="single" w:sz="4" w:space="0" w:color="000000"/>
              <w:right w:val="single" w:sz="4" w:space="0" w:color="000000"/>
            </w:tcBorders>
            <w:vAlign w:val="center"/>
          </w:tcPr>
          <w:p w14:paraId="1C976A4D" w14:textId="77777777" w:rsidR="000F4A08" w:rsidRPr="00871294" w:rsidRDefault="000F4A08" w:rsidP="003C0864">
            <w:pPr>
              <w:ind w:left="-57" w:right="-57"/>
              <w:jc w:val="center"/>
              <w:rPr>
                <w:lang w:val="uk-UA"/>
              </w:rPr>
            </w:pPr>
            <w:r w:rsidRPr="00871294">
              <w:rPr>
                <w:lang w:val="uk-UA"/>
              </w:rPr>
              <w:t>0</w:t>
            </w:r>
          </w:p>
        </w:tc>
        <w:tc>
          <w:tcPr>
            <w:tcW w:w="1477" w:type="dxa"/>
            <w:tcBorders>
              <w:top w:val="single" w:sz="4" w:space="0" w:color="000000"/>
              <w:left w:val="single" w:sz="4" w:space="0" w:color="000000"/>
              <w:bottom w:val="single" w:sz="4" w:space="0" w:color="000000"/>
              <w:right w:val="single" w:sz="4" w:space="0" w:color="000000"/>
            </w:tcBorders>
          </w:tcPr>
          <w:p w14:paraId="77D5CF68" w14:textId="77777777" w:rsidR="000F4A08" w:rsidRPr="00871294" w:rsidRDefault="000F4A08" w:rsidP="003C0864">
            <w:pPr>
              <w:ind w:left="-57" w:right="-57"/>
              <w:jc w:val="center"/>
              <w:rPr>
                <w:lang w:val="uk-UA"/>
              </w:rPr>
            </w:pPr>
            <w:r w:rsidRPr="00871294">
              <w:rPr>
                <w:lang w:val="uk-UA"/>
              </w:rPr>
              <w:t>328,91</w:t>
            </w:r>
          </w:p>
        </w:tc>
        <w:tc>
          <w:tcPr>
            <w:tcW w:w="1806" w:type="dxa"/>
            <w:tcBorders>
              <w:top w:val="single" w:sz="4" w:space="0" w:color="000000"/>
              <w:left w:val="single" w:sz="4" w:space="0" w:color="000000"/>
              <w:bottom w:val="single" w:sz="4" w:space="0" w:color="000000"/>
              <w:right w:val="single" w:sz="4" w:space="0" w:color="000000"/>
            </w:tcBorders>
          </w:tcPr>
          <w:p w14:paraId="6082B4E7" w14:textId="77777777" w:rsidR="000F4A08" w:rsidRPr="00871294" w:rsidRDefault="000F4A08" w:rsidP="003C0864">
            <w:pPr>
              <w:ind w:left="-57" w:right="-57"/>
              <w:jc w:val="center"/>
              <w:rPr>
                <w:lang w:val="uk-UA"/>
              </w:rPr>
            </w:pPr>
            <w:r w:rsidRPr="00871294">
              <w:rPr>
                <w:lang w:val="uk-UA"/>
              </w:rPr>
              <w:t>4,51</w:t>
            </w:r>
          </w:p>
        </w:tc>
      </w:tr>
    </w:tbl>
    <w:p w14:paraId="57D67C12" w14:textId="6215A25C" w:rsidR="000F4A08" w:rsidRPr="00871294" w:rsidRDefault="00701422" w:rsidP="000F4A08">
      <w:pPr>
        <w:widowControl w:val="0"/>
        <w:jc w:val="center"/>
        <w:rPr>
          <w:sz w:val="16"/>
          <w:szCs w:val="16"/>
          <w:lang w:val="uk-UA"/>
        </w:rPr>
      </w:pPr>
      <w:r w:rsidRPr="00871294">
        <w:rPr>
          <w:noProof/>
          <w:lang w:val="ru-RU"/>
        </w:rPr>
        <w:drawing>
          <wp:inline distT="0" distB="0" distL="0" distR="0" wp14:anchorId="7302935D" wp14:editId="7BAE906A">
            <wp:extent cx="4034117" cy="2952004"/>
            <wp:effectExtent l="0" t="0" r="508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38332" cy="2955089"/>
                    </a:xfrm>
                    <a:prstGeom prst="rect">
                      <a:avLst/>
                    </a:prstGeom>
                  </pic:spPr>
                </pic:pic>
              </a:graphicData>
            </a:graphic>
          </wp:inline>
        </w:drawing>
      </w:r>
    </w:p>
    <w:p w14:paraId="5A62A1BE" w14:textId="49E0F5D7" w:rsidR="000F4A08" w:rsidRPr="00871294" w:rsidRDefault="008F4065" w:rsidP="000F4A08">
      <w:pPr>
        <w:pBdr>
          <w:top w:val="nil"/>
          <w:left w:val="nil"/>
          <w:bottom w:val="nil"/>
          <w:right w:val="nil"/>
          <w:between w:val="nil"/>
        </w:pBdr>
        <w:jc w:val="center"/>
        <w:rPr>
          <w:b/>
          <w:color w:val="000000"/>
          <w:sz w:val="28"/>
          <w:szCs w:val="28"/>
          <w:lang w:val="uk-UA"/>
        </w:rPr>
      </w:pPr>
      <w:r w:rsidRPr="00871294">
        <w:rPr>
          <w:b/>
          <w:color w:val="000000"/>
          <w:sz w:val="28"/>
          <w:szCs w:val="28"/>
          <w:lang w:val="uk-UA"/>
        </w:rPr>
        <w:t>Рис. 2.26</w:t>
      </w:r>
      <w:r w:rsidR="000F4A08" w:rsidRPr="00871294">
        <w:rPr>
          <w:b/>
          <w:color w:val="000000"/>
          <w:sz w:val="28"/>
          <w:szCs w:val="28"/>
          <w:lang w:val="uk-UA"/>
        </w:rPr>
        <w:t xml:space="preserve">. Динаміка </w:t>
      </w:r>
      <w:r w:rsidR="00F740C5" w:rsidRPr="00871294">
        <w:rPr>
          <w:b/>
          <w:color w:val="000000"/>
          <w:sz w:val="28"/>
          <w:szCs w:val="28"/>
          <w:lang w:val="uk-UA"/>
        </w:rPr>
        <w:t xml:space="preserve">управління </w:t>
      </w:r>
      <w:r w:rsidR="000F4A08" w:rsidRPr="00871294">
        <w:rPr>
          <w:b/>
          <w:color w:val="000000"/>
          <w:sz w:val="28"/>
          <w:szCs w:val="28"/>
          <w:lang w:val="uk-UA"/>
        </w:rPr>
        <w:t>відход</w:t>
      </w:r>
      <w:r w:rsidR="00F740C5" w:rsidRPr="00871294">
        <w:rPr>
          <w:b/>
          <w:color w:val="000000"/>
          <w:sz w:val="28"/>
          <w:szCs w:val="28"/>
          <w:lang w:val="uk-UA"/>
        </w:rPr>
        <w:t>ами</w:t>
      </w:r>
      <w:r w:rsidR="000F4A08" w:rsidRPr="00871294">
        <w:rPr>
          <w:b/>
          <w:color w:val="000000"/>
          <w:sz w:val="28"/>
          <w:szCs w:val="28"/>
          <w:lang w:val="uk-UA"/>
        </w:rPr>
        <w:t xml:space="preserve"> упаковки</w:t>
      </w:r>
      <w:r w:rsidR="00526FF2" w:rsidRPr="00871294">
        <w:rPr>
          <w:b/>
          <w:color w:val="000000"/>
          <w:sz w:val="28"/>
          <w:szCs w:val="28"/>
          <w:lang w:val="uk-UA"/>
        </w:rPr>
        <w:t>, т</w:t>
      </w:r>
      <w:r w:rsidR="000F4A08" w:rsidRPr="00871294">
        <w:rPr>
          <w:b/>
          <w:color w:val="000000"/>
          <w:sz w:val="28"/>
          <w:szCs w:val="28"/>
          <w:lang w:val="uk-UA"/>
        </w:rPr>
        <w:t xml:space="preserve"> [3]</w:t>
      </w:r>
    </w:p>
    <w:p w14:paraId="14E3E2BF" w14:textId="77777777" w:rsidR="000F4A08" w:rsidRPr="00871294" w:rsidRDefault="000F4A08" w:rsidP="000F4A08">
      <w:pPr>
        <w:widowControl w:val="0"/>
        <w:jc w:val="both"/>
        <w:rPr>
          <w:sz w:val="28"/>
          <w:szCs w:val="28"/>
          <w:lang w:val="uk-UA"/>
        </w:rPr>
      </w:pPr>
    </w:p>
    <w:p w14:paraId="057E825F"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Варто відзначити зусилля управління ЖКГ м. Чернігова щодо спроб вирішення питання роздільного збору відходів упаковки. В 2019 р. Управлінням ЖКГ міськради розроблено карту-схему, де відмічені всі офіційні пункти прийому </w:t>
      </w:r>
      <w:proofErr w:type="spellStart"/>
      <w:r w:rsidRPr="00871294">
        <w:rPr>
          <w:color w:val="000000"/>
          <w:sz w:val="28"/>
          <w:szCs w:val="28"/>
          <w:lang w:val="uk-UA"/>
        </w:rPr>
        <w:t>вторсировини</w:t>
      </w:r>
      <w:proofErr w:type="spellEnd"/>
      <w:r w:rsidRPr="00871294">
        <w:rPr>
          <w:color w:val="000000"/>
          <w:sz w:val="28"/>
          <w:szCs w:val="28"/>
          <w:lang w:val="uk-UA"/>
        </w:rPr>
        <w:t xml:space="preserve"> із зазначенням їх адрес. </w:t>
      </w:r>
    </w:p>
    <w:p w14:paraId="615C26D7"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Попри війну протягом останніх років було створено платформу </w:t>
      </w:r>
      <w:hyperlink r:id="rId76">
        <w:r w:rsidRPr="00871294">
          <w:rPr>
            <w:color w:val="000000"/>
            <w:sz w:val="28"/>
            <w:szCs w:val="28"/>
            <w:lang w:val="uk-UA"/>
          </w:rPr>
          <w:t>www.recyclingpoints.org</w:t>
        </w:r>
      </w:hyperlink>
      <w:r w:rsidRPr="00871294">
        <w:rPr>
          <w:color w:val="000000"/>
          <w:sz w:val="28"/>
          <w:szCs w:val="28"/>
          <w:lang w:val="uk-UA"/>
        </w:rPr>
        <w:t xml:space="preserve"> , яка допомагає коротко розібратись з теорією сортування і містить Національну мапу прийому </w:t>
      </w:r>
      <w:proofErr w:type="spellStart"/>
      <w:r w:rsidRPr="00871294">
        <w:rPr>
          <w:color w:val="000000"/>
          <w:sz w:val="28"/>
          <w:szCs w:val="28"/>
          <w:lang w:val="uk-UA"/>
        </w:rPr>
        <w:t>вторсировини</w:t>
      </w:r>
      <w:proofErr w:type="spellEnd"/>
      <w:r w:rsidRPr="00871294">
        <w:rPr>
          <w:color w:val="000000"/>
          <w:sz w:val="28"/>
          <w:szCs w:val="28"/>
          <w:lang w:val="uk-UA"/>
        </w:rPr>
        <w:t>.</w:t>
      </w:r>
    </w:p>
    <w:p w14:paraId="274AE604" w14:textId="058D9528" w:rsidR="000F4A08" w:rsidRPr="00871294" w:rsidRDefault="000F4A08" w:rsidP="000F4A08">
      <w:pPr>
        <w:widowControl w:val="0"/>
        <w:ind w:firstLine="709"/>
        <w:jc w:val="both"/>
        <w:rPr>
          <w:sz w:val="28"/>
          <w:szCs w:val="28"/>
          <w:lang w:val="uk-UA"/>
        </w:rPr>
      </w:pPr>
      <w:r w:rsidRPr="00871294">
        <w:rPr>
          <w:sz w:val="28"/>
          <w:szCs w:val="28"/>
          <w:lang w:val="uk-UA"/>
        </w:rPr>
        <w:t xml:space="preserve">В Чернігівській області відсутні склозаводи, які </w:t>
      </w:r>
      <w:r w:rsidR="00A054C2">
        <w:rPr>
          <w:sz w:val="28"/>
          <w:szCs w:val="28"/>
          <w:lang w:val="uk-UA"/>
        </w:rPr>
        <w:t>наразі</w:t>
      </w:r>
      <w:r w:rsidRPr="00871294">
        <w:rPr>
          <w:sz w:val="28"/>
          <w:szCs w:val="28"/>
          <w:lang w:val="uk-UA"/>
        </w:rPr>
        <w:t xml:space="preserve"> виробляють продукцію, натомість в Україні їх налічується 19. Сумарно заводи в Україні здатні переробити 800 тис. </w:t>
      </w:r>
      <w:proofErr w:type="spellStart"/>
      <w:r w:rsidRPr="00871294">
        <w:rPr>
          <w:sz w:val="28"/>
          <w:szCs w:val="28"/>
          <w:lang w:val="uk-UA"/>
        </w:rPr>
        <w:t>тонн</w:t>
      </w:r>
      <w:proofErr w:type="spellEnd"/>
      <w:r w:rsidRPr="00871294">
        <w:rPr>
          <w:sz w:val="28"/>
          <w:szCs w:val="28"/>
          <w:lang w:val="uk-UA"/>
        </w:rPr>
        <w:t xml:space="preserve"> склобою за рік. Незважаючи на те, що на звалищах після рециклінгу залишається лише 5-8 відсотків склобою, потреби скловарних підприємств задовольнити не вдається, тому що щороку переробляються лише 300 тис. </w:t>
      </w:r>
      <w:proofErr w:type="spellStart"/>
      <w:r w:rsidRPr="00871294">
        <w:rPr>
          <w:sz w:val="28"/>
          <w:szCs w:val="28"/>
          <w:lang w:val="uk-UA"/>
        </w:rPr>
        <w:t>тонн</w:t>
      </w:r>
      <w:proofErr w:type="spellEnd"/>
      <w:r w:rsidRPr="00871294">
        <w:rPr>
          <w:sz w:val="28"/>
          <w:szCs w:val="28"/>
          <w:lang w:val="uk-UA"/>
        </w:rPr>
        <w:t xml:space="preserve"> склобою. </w:t>
      </w:r>
    </w:p>
    <w:p w14:paraId="7F66EE1B" w14:textId="77777777" w:rsidR="000F4A08" w:rsidRPr="00871294" w:rsidRDefault="000F4A08" w:rsidP="000F4A08">
      <w:pPr>
        <w:widowControl w:val="0"/>
        <w:ind w:firstLine="709"/>
        <w:jc w:val="both"/>
        <w:rPr>
          <w:lang w:val="uk-UA"/>
        </w:rPr>
      </w:pPr>
      <w:r w:rsidRPr="00871294">
        <w:rPr>
          <w:sz w:val="28"/>
          <w:szCs w:val="28"/>
          <w:lang w:val="uk-UA"/>
        </w:rPr>
        <w:lastRenderedPageBreak/>
        <w:t xml:space="preserve">Загалом в Україні працює близько 20 підприємств, які переробляють пляшки з </w:t>
      </w:r>
      <w:proofErr w:type="spellStart"/>
      <w:r w:rsidRPr="00871294">
        <w:rPr>
          <w:sz w:val="28"/>
          <w:szCs w:val="28"/>
          <w:lang w:val="uk-UA"/>
        </w:rPr>
        <w:t>поліетилентерефталату</w:t>
      </w:r>
      <w:proofErr w:type="spellEnd"/>
      <w:r w:rsidRPr="00871294">
        <w:rPr>
          <w:sz w:val="28"/>
          <w:szCs w:val="28"/>
          <w:lang w:val="uk-UA"/>
        </w:rPr>
        <w:t xml:space="preserve"> у вторинні матеріали. Декілька з них мають пункти прийому і в Чернігівській області, зокрема приватне підприємство «ВТОРМА» має пункти прийому в м. Чернігів та м. Ніжин.  При цьому виробничі потужності, які призначені для рециклінгу таких пляшок, завантажені сировиною всього на 50-70 відсотків. На обсяги переробки пляшок з </w:t>
      </w:r>
      <w:proofErr w:type="spellStart"/>
      <w:r w:rsidRPr="00871294">
        <w:rPr>
          <w:sz w:val="28"/>
          <w:szCs w:val="28"/>
          <w:lang w:val="uk-UA"/>
        </w:rPr>
        <w:t>поліетилентерефталату</w:t>
      </w:r>
      <w:proofErr w:type="spellEnd"/>
      <w:r w:rsidRPr="00871294">
        <w:rPr>
          <w:sz w:val="28"/>
          <w:szCs w:val="28"/>
          <w:lang w:val="uk-UA"/>
        </w:rPr>
        <w:t xml:space="preserve"> впливають три основні чинники: економічність системи збирання відходів, наявність виробничих потужностей рециклінгу та ринок переробленого продукту.</w:t>
      </w:r>
      <w:r w:rsidRPr="00871294">
        <w:rPr>
          <w:lang w:val="uk-UA"/>
        </w:rPr>
        <w:t xml:space="preserve"> </w:t>
      </w:r>
    </w:p>
    <w:p w14:paraId="2AC98D07" w14:textId="77777777" w:rsidR="000F4A08" w:rsidRPr="00871294" w:rsidRDefault="000F4A08" w:rsidP="000F4A08">
      <w:pPr>
        <w:widowControl w:val="0"/>
        <w:ind w:firstLine="709"/>
        <w:jc w:val="both"/>
        <w:rPr>
          <w:sz w:val="28"/>
          <w:szCs w:val="28"/>
          <w:lang w:val="uk-UA"/>
        </w:rPr>
      </w:pPr>
      <w:r w:rsidRPr="00871294">
        <w:rPr>
          <w:sz w:val="28"/>
          <w:szCs w:val="28"/>
          <w:lang w:val="uk-UA"/>
        </w:rPr>
        <w:t>Головною проблемою у сфері управління відходами упаковки є відсутність нормативно-правового забезпечення, яке б дозволило чітко класифікувати дане поняття та розмежувати зони відповідальності між окремими суб’єктами.</w:t>
      </w:r>
    </w:p>
    <w:p w14:paraId="11340BE7" w14:textId="77777777" w:rsidR="000F4A08" w:rsidRPr="00871294" w:rsidRDefault="000F4A08" w:rsidP="000F4A08">
      <w:pPr>
        <w:widowControl w:val="0"/>
        <w:ind w:firstLine="709"/>
        <w:jc w:val="both"/>
        <w:rPr>
          <w:sz w:val="28"/>
          <w:szCs w:val="28"/>
          <w:lang w:val="uk-UA"/>
        </w:rPr>
      </w:pPr>
      <w:r w:rsidRPr="00871294">
        <w:rPr>
          <w:sz w:val="28"/>
          <w:szCs w:val="28"/>
          <w:lang w:val="uk-UA"/>
        </w:rPr>
        <w:t>Внаслідок відсутності необхідної законодавчої бази і чітко визначених сфер відповідальності для всіх учасників (особливо щодо розширеної відповідальності виробника), низького рівня екологічної свідомості домогосподарств та рівня сортування відходів, потенціал сфери раціонального використання відходів упаковки залишається нереалізованим, що чинить додатковий тиск на екологічну рівновагу території.</w:t>
      </w:r>
    </w:p>
    <w:p w14:paraId="14B965E7" w14:textId="77E169D8" w:rsidR="000F4A08" w:rsidRPr="00871294" w:rsidRDefault="000F4A08" w:rsidP="000F4A08">
      <w:pPr>
        <w:widowControl w:val="0"/>
        <w:ind w:firstLine="709"/>
        <w:jc w:val="both"/>
        <w:rPr>
          <w:sz w:val="28"/>
          <w:szCs w:val="28"/>
          <w:lang w:val="uk-UA"/>
        </w:rPr>
      </w:pPr>
      <w:r w:rsidRPr="00871294">
        <w:rPr>
          <w:sz w:val="28"/>
          <w:szCs w:val="28"/>
          <w:lang w:val="uk-UA"/>
        </w:rPr>
        <w:t xml:space="preserve">Що стосується діючої у регіоні системи управління відходами відпрацьованих </w:t>
      </w:r>
      <w:proofErr w:type="spellStart"/>
      <w:r w:rsidRPr="00871294">
        <w:rPr>
          <w:sz w:val="28"/>
          <w:szCs w:val="28"/>
          <w:lang w:val="uk-UA"/>
        </w:rPr>
        <w:t>батарей</w:t>
      </w:r>
      <w:proofErr w:type="spellEnd"/>
      <w:r w:rsidRPr="00871294">
        <w:rPr>
          <w:sz w:val="28"/>
          <w:szCs w:val="28"/>
          <w:lang w:val="uk-UA"/>
        </w:rPr>
        <w:t xml:space="preserve"> та акумуляторів, то вона включає лише збір, тимчасове зберігання та передачу на сторону </w:t>
      </w:r>
      <w:r w:rsidR="008874E7" w:rsidRPr="00871294">
        <w:rPr>
          <w:sz w:val="28"/>
          <w:szCs w:val="28"/>
          <w:lang w:val="uk-UA"/>
        </w:rPr>
        <w:t>даного виду відходів (табл. 2.28</w:t>
      </w:r>
      <w:r w:rsidRPr="00871294">
        <w:rPr>
          <w:sz w:val="28"/>
          <w:szCs w:val="28"/>
          <w:lang w:val="uk-UA"/>
        </w:rPr>
        <w:t>).</w:t>
      </w:r>
    </w:p>
    <w:p w14:paraId="09358CB7" w14:textId="77777777" w:rsidR="00CF67C2" w:rsidRPr="00871294" w:rsidRDefault="00CF67C2" w:rsidP="000F4A08">
      <w:pPr>
        <w:ind w:firstLine="708"/>
        <w:jc w:val="both"/>
        <w:rPr>
          <w:b/>
          <w:sz w:val="28"/>
          <w:szCs w:val="28"/>
          <w:lang w:val="uk-UA"/>
        </w:rPr>
      </w:pPr>
    </w:p>
    <w:p w14:paraId="2786FF40" w14:textId="172DEA15" w:rsidR="000F4A08" w:rsidRPr="00871294" w:rsidRDefault="008874E7" w:rsidP="000F4A08">
      <w:pPr>
        <w:ind w:firstLine="708"/>
        <w:jc w:val="both"/>
        <w:rPr>
          <w:b/>
          <w:sz w:val="28"/>
          <w:szCs w:val="28"/>
          <w:lang w:val="uk-UA"/>
        </w:rPr>
      </w:pPr>
      <w:r w:rsidRPr="00871294">
        <w:rPr>
          <w:b/>
          <w:sz w:val="28"/>
          <w:szCs w:val="28"/>
          <w:lang w:val="uk-UA"/>
        </w:rPr>
        <w:t>Таблиця 2.28</w:t>
      </w:r>
      <w:r w:rsidR="000F4A08" w:rsidRPr="00871294">
        <w:rPr>
          <w:b/>
          <w:sz w:val="28"/>
          <w:szCs w:val="28"/>
          <w:lang w:val="uk-UA"/>
        </w:rPr>
        <w:t xml:space="preserve"> – Динаміка</w:t>
      </w:r>
      <w:r w:rsidR="000E3909" w:rsidRPr="00871294">
        <w:rPr>
          <w:b/>
          <w:sz w:val="28"/>
          <w:szCs w:val="28"/>
          <w:lang w:val="uk-UA"/>
        </w:rPr>
        <w:t xml:space="preserve"> кількісних показників</w:t>
      </w:r>
      <w:r w:rsidR="000F4A08" w:rsidRPr="00871294">
        <w:rPr>
          <w:b/>
          <w:sz w:val="28"/>
          <w:szCs w:val="28"/>
          <w:lang w:val="uk-UA"/>
        </w:rPr>
        <w:t xml:space="preserve"> утворення та управління відходами відпрацьованих </w:t>
      </w:r>
      <w:proofErr w:type="spellStart"/>
      <w:r w:rsidR="000F4A08" w:rsidRPr="00871294">
        <w:rPr>
          <w:b/>
          <w:sz w:val="28"/>
          <w:szCs w:val="28"/>
          <w:lang w:val="uk-UA"/>
        </w:rPr>
        <w:t>батарей</w:t>
      </w:r>
      <w:proofErr w:type="spellEnd"/>
      <w:r w:rsidR="000F4A08" w:rsidRPr="00871294">
        <w:rPr>
          <w:b/>
          <w:sz w:val="28"/>
          <w:szCs w:val="28"/>
          <w:lang w:val="uk-UA"/>
        </w:rPr>
        <w:t xml:space="preserve"> та акумуляторів у Чернігівській області</w:t>
      </w:r>
      <w:r w:rsidR="00627DD7" w:rsidRPr="00871294">
        <w:rPr>
          <w:b/>
          <w:sz w:val="28"/>
          <w:szCs w:val="28"/>
          <w:lang w:val="uk-UA"/>
        </w:rPr>
        <w:t>, т</w:t>
      </w:r>
      <w:r w:rsidR="000F4A08" w:rsidRPr="00871294">
        <w:rPr>
          <w:b/>
          <w:sz w:val="28"/>
          <w:szCs w:val="28"/>
          <w:lang w:val="uk-UA"/>
        </w:rPr>
        <w:t xml:space="preserve"> [3]</w:t>
      </w:r>
    </w:p>
    <w:tbl>
      <w:tblPr>
        <w:tblW w:w="9493" w:type="dxa"/>
        <w:jc w:val="center"/>
        <w:tblLayout w:type="fixed"/>
        <w:tblLook w:val="0000" w:firstRow="0" w:lastRow="0" w:firstColumn="0" w:lastColumn="0" w:noHBand="0" w:noVBand="0"/>
      </w:tblPr>
      <w:tblGrid>
        <w:gridCol w:w="639"/>
        <w:gridCol w:w="996"/>
        <w:gridCol w:w="1479"/>
        <w:gridCol w:w="1059"/>
        <w:gridCol w:w="1059"/>
        <w:gridCol w:w="1266"/>
        <w:gridCol w:w="1412"/>
        <w:gridCol w:w="1583"/>
      </w:tblGrid>
      <w:tr w:rsidR="000F4A08" w:rsidRPr="00871294" w14:paraId="494A1AF2" w14:textId="77777777" w:rsidTr="00160929">
        <w:trPr>
          <w:trHeight w:val="311"/>
          <w:jc w:val="center"/>
        </w:trPr>
        <w:tc>
          <w:tcPr>
            <w:tcW w:w="639" w:type="dxa"/>
            <w:vMerge w:val="restart"/>
            <w:tcBorders>
              <w:top w:val="single" w:sz="4" w:space="0" w:color="000000"/>
              <w:left w:val="single" w:sz="4" w:space="0" w:color="000000"/>
              <w:right w:val="single" w:sz="4" w:space="0" w:color="000000"/>
            </w:tcBorders>
            <w:vAlign w:val="center"/>
          </w:tcPr>
          <w:p w14:paraId="00FAF3CD" w14:textId="77777777" w:rsidR="000F4A08" w:rsidRPr="00871294" w:rsidRDefault="000F4A08" w:rsidP="003C0864">
            <w:pPr>
              <w:widowControl w:val="0"/>
              <w:jc w:val="center"/>
              <w:rPr>
                <w:lang w:val="uk-UA"/>
              </w:rPr>
            </w:pPr>
            <w:r w:rsidRPr="00871294">
              <w:rPr>
                <w:lang w:val="uk-UA"/>
              </w:rPr>
              <w:t xml:space="preserve"> Рік</w:t>
            </w:r>
          </w:p>
        </w:tc>
        <w:tc>
          <w:tcPr>
            <w:tcW w:w="996" w:type="dxa"/>
            <w:vMerge w:val="restart"/>
            <w:tcBorders>
              <w:top w:val="single" w:sz="4" w:space="0" w:color="000000"/>
              <w:left w:val="single" w:sz="4" w:space="0" w:color="000000"/>
              <w:right w:val="single" w:sz="4" w:space="0" w:color="000000"/>
            </w:tcBorders>
            <w:vAlign w:val="center"/>
          </w:tcPr>
          <w:p w14:paraId="36679FC5" w14:textId="77777777" w:rsidR="000F4A08" w:rsidRPr="00871294" w:rsidRDefault="000F4A08" w:rsidP="003C0864">
            <w:pPr>
              <w:jc w:val="center"/>
              <w:rPr>
                <w:lang w:val="uk-UA"/>
              </w:rPr>
            </w:pPr>
            <w:r w:rsidRPr="00871294">
              <w:rPr>
                <w:lang w:val="uk-UA"/>
              </w:rPr>
              <w:t>Утворено</w:t>
            </w:r>
          </w:p>
        </w:tc>
        <w:tc>
          <w:tcPr>
            <w:tcW w:w="1479" w:type="dxa"/>
            <w:vMerge w:val="restart"/>
            <w:tcBorders>
              <w:top w:val="single" w:sz="4" w:space="0" w:color="000000"/>
              <w:left w:val="single" w:sz="4" w:space="0" w:color="000000"/>
              <w:right w:val="single" w:sz="4" w:space="0" w:color="000000"/>
            </w:tcBorders>
            <w:vAlign w:val="center"/>
          </w:tcPr>
          <w:p w14:paraId="4069070F" w14:textId="77777777" w:rsidR="000F4A08" w:rsidRPr="00871294" w:rsidRDefault="000F4A08" w:rsidP="003C0864">
            <w:pPr>
              <w:jc w:val="center"/>
              <w:rPr>
                <w:lang w:val="uk-UA"/>
              </w:rPr>
            </w:pPr>
            <w:r w:rsidRPr="00871294">
              <w:rPr>
                <w:lang w:val="uk-UA"/>
              </w:rPr>
              <w:t>Зібрано (отримано) переробниками</w:t>
            </w:r>
          </w:p>
        </w:tc>
        <w:tc>
          <w:tcPr>
            <w:tcW w:w="1059" w:type="dxa"/>
            <w:vMerge w:val="restart"/>
            <w:tcBorders>
              <w:top w:val="single" w:sz="4" w:space="0" w:color="000000"/>
              <w:left w:val="single" w:sz="4" w:space="0" w:color="000000"/>
              <w:right w:val="single" w:sz="4" w:space="0" w:color="000000"/>
            </w:tcBorders>
            <w:vAlign w:val="center"/>
          </w:tcPr>
          <w:p w14:paraId="18409C20" w14:textId="672A97ED" w:rsidR="000F4A08" w:rsidRPr="00871294" w:rsidRDefault="00627DD7" w:rsidP="003C0864">
            <w:pPr>
              <w:jc w:val="center"/>
              <w:rPr>
                <w:lang w:val="uk-UA"/>
              </w:rPr>
            </w:pPr>
            <w:r w:rsidRPr="00871294">
              <w:rPr>
                <w:lang w:val="uk-UA"/>
              </w:rPr>
              <w:t>Видалено</w:t>
            </w:r>
          </w:p>
        </w:tc>
        <w:tc>
          <w:tcPr>
            <w:tcW w:w="3737" w:type="dxa"/>
            <w:gridSpan w:val="3"/>
            <w:tcBorders>
              <w:top w:val="single" w:sz="4" w:space="0" w:color="000000"/>
              <w:left w:val="nil"/>
              <w:bottom w:val="single" w:sz="4" w:space="0" w:color="000000"/>
              <w:right w:val="single" w:sz="4" w:space="0" w:color="000000"/>
            </w:tcBorders>
          </w:tcPr>
          <w:p w14:paraId="01B22AA8" w14:textId="77777777" w:rsidR="000F4A08" w:rsidRPr="00871294" w:rsidRDefault="000F4A08" w:rsidP="003C0864">
            <w:pPr>
              <w:jc w:val="center"/>
              <w:rPr>
                <w:lang w:val="uk-UA"/>
              </w:rPr>
            </w:pPr>
            <w:r w:rsidRPr="00871294">
              <w:rPr>
                <w:lang w:val="uk-UA"/>
              </w:rPr>
              <w:t>Передано на сторону</w:t>
            </w:r>
          </w:p>
        </w:tc>
        <w:tc>
          <w:tcPr>
            <w:tcW w:w="1583" w:type="dxa"/>
            <w:tcBorders>
              <w:top w:val="single" w:sz="4" w:space="0" w:color="000000"/>
              <w:left w:val="single" w:sz="4" w:space="0" w:color="000000"/>
              <w:right w:val="single" w:sz="4" w:space="0" w:color="000000"/>
            </w:tcBorders>
          </w:tcPr>
          <w:p w14:paraId="2B1B16E5" w14:textId="77777777" w:rsidR="000F4A08" w:rsidRPr="00871294" w:rsidRDefault="000F4A08" w:rsidP="003C0864">
            <w:pPr>
              <w:jc w:val="center"/>
              <w:rPr>
                <w:lang w:val="uk-UA"/>
              </w:rPr>
            </w:pPr>
          </w:p>
        </w:tc>
      </w:tr>
      <w:tr w:rsidR="000F4A08" w:rsidRPr="00871294" w14:paraId="7B6CCB0B" w14:textId="77777777" w:rsidTr="00160929">
        <w:trPr>
          <w:cantSplit/>
          <w:trHeight w:val="930"/>
          <w:jc w:val="center"/>
        </w:trPr>
        <w:tc>
          <w:tcPr>
            <w:tcW w:w="639" w:type="dxa"/>
            <w:vMerge/>
            <w:tcBorders>
              <w:top w:val="single" w:sz="4" w:space="0" w:color="000000"/>
              <w:left w:val="single" w:sz="4" w:space="0" w:color="000000"/>
              <w:right w:val="single" w:sz="4" w:space="0" w:color="000000"/>
            </w:tcBorders>
            <w:vAlign w:val="center"/>
          </w:tcPr>
          <w:p w14:paraId="3AF898E5"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996" w:type="dxa"/>
            <w:vMerge/>
            <w:tcBorders>
              <w:top w:val="single" w:sz="4" w:space="0" w:color="000000"/>
              <w:left w:val="single" w:sz="4" w:space="0" w:color="000000"/>
              <w:right w:val="single" w:sz="4" w:space="0" w:color="000000"/>
            </w:tcBorders>
            <w:vAlign w:val="center"/>
          </w:tcPr>
          <w:p w14:paraId="6E0E6101"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479" w:type="dxa"/>
            <w:vMerge/>
            <w:tcBorders>
              <w:top w:val="single" w:sz="4" w:space="0" w:color="000000"/>
              <w:left w:val="single" w:sz="4" w:space="0" w:color="000000"/>
              <w:right w:val="single" w:sz="4" w:space="0" w:color="000000"/>
            </w:tcBorders>
            <w:vAlign w:val="center"/>
          </w:tcPr>
          <w:p w14:paraId="38AC5F12"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59" w:type="dxa"/>
            <w:vMerge/>
            <w:tcBorders>
              <w:top w:val="single" w:sz="4" w:space="0" w:color="000000"/>
              <w:left w:val="single" w:sz="4" w:space="0" w:color="000000"/>
              <w:right w:val="single" w:sz="4" w:space="0" w:color="000000"/>
            </w:tcBorders>
            <w:vAlign w:val="center"/>
          </w:tcPr>
          <w:p w14:paraId="47C80B2F" w14:textId="77777777" w:rsidR="000F4A08" w:rsidRPr="00871294" w:rsidRDefault="000F4A08" w:rsidP="003C0864">
            <w:pPr>
              <w:widowControl w:val="0"/>
              <w:pBdr>
                <w:top w:val="nil"/>
                <w:left w:val="nil"/>
                <w:bottom w:val="nil"/>
                <w:right w:val="nil"/>
                <w:between w:val="nil"/>
              </w:pBdr>
              <w:spacing w:line="276" w:lineRule="auto"/>
              <w:rPr>
                <w:lang w:val="uk-UA"/>
              </w:rPr>
            </w:pPr>
          </w:p>
        </w:tc>
        <w:tc>
          <w:tcPr>
            <w:tcW w:w="1059" w:type="dxa"/>
            <w:tcBorders>
              <w:top w:val="single" w:sz="4" w:space="0" w:color="000000"/>
              <w:left w:val="nil"/>
              <w:bottom w:val="single" w:sz="4" w:space="0" w:color="000000"/>
              <w:right w:val="single" w:sz="4" w:space="0" w:color="000000"/>
            </w:tcBorders>
          </w:tcPr>
          <w:p w14:paraId="6061D527" w14:textId="77777777" w:rsidR="000F4A08" w:rsidRPr="00871294" w:rsidRDefault="000F4A08" w:rsidP="003C0864">
            <w:pPr>
              <w:jc w:val="center"/>
              <w:rPr>
                <w:lang w:val="uk-UA"/>
              </w:rPr>
            </w:pPr>
            <w:r w:rsidRPr="00871294">
              <w:rPr>
                <w:lang w:val="uk-UA"/>
              </w:rPr>
              <w:t xml:space="preserve">всього, в </w:t>
            </w:r>
            <w:proofErr w:type="spellStart"/>
            <w:r w:rsidRPr="00871294">
              <w:rPr>
                <w:lang w:val="uk-UA"/>
              </w:rPr>
              <w:t>т.ч</w:t>
            </w:r>
            <w:proofErr w:type="spellEnd"/>
            <w:r w:rsidRPr="00871294">
              <w:rPr>
                <w:lang w:val="uk-UA"/>
              </w:rPr>
              <w:t>.</w:t>
            </w:r>
          </w:p>
        </w:tc>
        <w:tc>
          <w:tcPr>
            <w:tcW w:w="1266" w:type="dxa"/>
            <w:tcBorders>
              <w:top w:val="single" w:sz="4" w:space="0" w:color="000000"/>
              <w:left w:val="single" w:sz="4" w:space="0" w:color="000000"/>
              <w:bottom w:val="single" w:sz="4" w:space="0" w:color="000000"/>
              <w:right w:val="single" w:sz="4" w:space="0" w:color="000000"/>
            </w:tcBorders>
          </w:tcPr>
          <w:p w14:paraId="243B1329" w14:textId="7A889CA8" w:rsidR="000F4A08" w:rsidRPr="00871294" w:rsidRDefault="00EA62EC" w:rsidP="008D4396">
            <w:pPr>
              <w:jc w:val="center"/>
              <w:rPr>
                <w:lang w:val="uk-UA"/>
              </w:rPr>
            </w:pPr>
            <w:r w:rsidRPr="00871294">
              <w:rPr>
                <w:lang w:val="uk-UA"/>
              </w:rPr>
              <w:t xml:space="preserve">для </w:t>
            </w:r>
            <w:r w:rsidR="008D4396" w:rsidRPr="00871294">
              <w:rPr>
                <w:lang w:val="uk-UA"/>
              </w:rPr>
              <w:t>відновлення</w:t>
            </w:r>
          </w:p>
        </w:tc>
        <w:tc>
          <w:tcPr>
            <w:tcW w:w="1412" w:type="dxa"/>
            <w:tcBorders>
              <w:top w:val="single" w:sz="4" w:space="0" w:color="000000"/>
              <w:left w:val="single" w:sz="4" w:space="0" w:color="000000"/>
              <w:bottom w:val="single" w:sz="4" w:space="0" w:color="000000"/>
              <w:right w:val="single" w:sz="4" w:space="0" w:color="000000"/>
            </w:tcBorders>
          </w:tcPr>
          <w:p w14:paraId="095AC525" w14:textId="33069822" w:rsidR="000F4A08" w:rsidRPr="00871294" w:rsidRDefault="00EA62EC" w:rsidP="003C0864">
            <w:pPr>
              <w:jc w:val="center"/>
              <w:rPr>
                <w:lang w:val="uk-UA"/>
              </w:rPr>
            </w:pPr>
            <w:r w:rsidRPr="00871294">
              <w:rPr>
                <w:lang w:val="uk-UA"/>
              </w:rPr>
              <w:t>для видалення</w:t>
            </w:r>
          </w:p>
        </w:tc>
        <w:tc>
          <w:tcPr>
            <w:tcW w:w="1583" w:type="dxa"/>
            <w:tcBorders>
              <w:left w:val="single" w:sz="4" w:space="0" w:color="000000"/>
              <w:bottom w:val="single" w:sz="4" w:space="0" w:color="000000"/>
              <w:right w:val="single" w:sz="4" w:space="0" w:color="000000"/>
            </w:tcBorders>
          </w:tcPr>
          <w:p w14:paraId="7A49C739" w14:textId="77777777" w:rsidR="000F4A08" w:rsidRPr="00871294" w:rsidRDefault="000F4A08" w:rsidP="003C0864">
            <w:pPr>
              <w:jc w:val="center"/>
              <w:rPr>
                <w:lang w:val="uk-UA"/>
              </w:rPr>
            </w:pPr>
            <w:r w:rsidRPr="00871294">
              <w:rPr>
                <w:lang w:val="uk-UA"/>
              </w:rPr>
              <w:t>Наявність відходів у тимчасовому зберіганні</w:t>
            </w:r>
          </w:p>
        </w:tc>
      </w:tr>
      <w:tr w:rsidR="000F4A08" w:rsidRPr="00871294" w14:paraId="483FEEAD" w14:textId="77777777" w:rsidTr="00D842F6">
        <w:trPr>
          <w:trHeight w:val="143"/>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17B65039" w14:textId="77777777" w:rsidR="000F4A08" w:rsidRPr="00871294" w:rsidRDefault="000F4A08" w:rsidP="003C0864">
            <w:pPr>
              <w:widowControl w:val="0"/>
              <w:ind w:left="-57" w:right="-57"/>
              <w:jc w:val="both"/>
              <w:rPr>
                <w:lang w:val="uk-UA"/>
              </w:rPr>
            </w:pPr>
            <w:r w:rsidRPr="00871294">
              <w:rPr>
                <w:lang w:val="uk-UA"/>
              </w:rPr>
              <w:t>2015</w:t>
            </w:r>
          </w:p>
        </w:tc>
        <w:tc>
          <w:tcPr>
            <w:tcW w:w="996" w:type="dxa"/>
            <w:tcBorders>
              <w:top w:val="single" w:sz="4" w:space="0" w:color="000000"/>
              <w:left w:val="single" w:sz="4" w:space="0" w:color="000000"/>
              <w:bottom w:val="single" w:sz="4" w:space="0" w:color="000000"/>
              <w:right w:val="single" w:sz="4" w:space="0" w:color="000000"/>
            </w:tcBorders>
            <w:vAlign w:val="center"/>
          </w:tcPr>
          <w:p w14:paraId="48304B7C" w14:textId="77777777" w:rsidR="000F4A08" w:rsidRPr="00871294" w:rsidRDefault="000F4A08" w:rsidP="003C0864">
            <w:pPr>
              <w:ind w:left="-57" w:right="-57"/>
              <w:jc w:val="center"/>
              <w:rPr>
                <w:lang w:val="uk-UA"/>
              </w:rPr>
            </w:pPr>
            <w:r w:rsidRPr="00871294">
              <w:rPr>
                <w:lang w:val="uk-UA"/>
              </w:rPr>
              <w:t>67,80</w:t>
            </w:r>
          </w:p>
        </w:tc>
        <w:tc>
          <w:tcPr>
            <w:tcW w:w="1479" w:type="dxa"/>
            <w:tcBorders>
              <w:top w:val="single" w:sz="4" w:space="0" w:color="000000"/>
              <w:left w:val="single" w:sz="4" w:space="0" w:color="000000"/>
              <w:bottom w:val="single" w:sz="4" w:space="0" w:color="000000"/>
              <w:right w:val="single" w:sz="4" w:space="0" w:color="000000"/>
            </w:tcBorders>
            <w:vAlign w:val="center"/>
          </w:tcPr>
          <w:p w14:paraId="7FCCB766" w14:textId="77777777" w:rsidR="000F4A08" w:rsidRPr="00871294" w:rsidRDefault="000F4A08" w:rsidP="003C0864">
            <w:pPr>
              <w:ind w:left="-57" w:right="-57"/>
              <w:jc w:val="center"/>
              <w:rPr>
                <w:lang w:val="uk-UA"/>
              </w:rPr>
            </w:pPr>
            <w:r w:rsidRPr="00871294">
              <w:rPr>
                <w:lang w:val="uk-UA"/>
              </w:rPr>
              <w:t>11,58</w:t>
            </w:r>
          </w:p>
        </w:tc>
        <w:tc>
          <w:tcPr>
            <w:tcW w:w="1059" w:type="dxa"/>
            <w:tcBorders>
              <w:top w:val="single" w:sz="4" w:space="0" w:color="000000"/>
              <w:left w:val="single" w:sz="4" w:space="0" w:color="000000"/>
              <w:bottom w:val="single" w:sz="4" w:space="0" w:color="000000"/>
              <w:right w:val="single" w:sz="4" w:space="0" w:color="000000"/>
            </w:tcBorders>
            <w:vAlign w:val="center"/>
          </w:tcPr>
          <w:p w14:paraId="6BA4BEB6"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2A35334C" w14:textId="77777777" w:rsidR="000F4A08" w:rsidRPr="00871294" w:rsidRDefault="000F4A08" w:rsidP="003C0864">
            <w:pPr>
              <w:ind w:left="-57" w:right="-57"/>
              <w:jc w:val="center"/>
              <w:rPr>
                <w:lang w:val="uk-UA"/>
              </w:rPr>
            </w:pPr>
            <w:r w:rsidRPr="00871294">
              <w:rPr>
                <w:lang w:val="uk-UA"/>
              </w:rPr>
              <w:t>63,76</w:t>
            </w:r>
          </w:p>
        </w:tc>
        <w:tc>
          <w:tcPr>
            <w:tcW w:w="1266" w:type="dxa"/>
            <w:tcBorders>
              <w:top w:val="single" w:sz="4" w:space="0" w:color="000000"/>
              <w:left w:val="single" w:sz="4" w:space="0" w:color="000000"/>
              <w:bottom w:val="single" w:sz="4" w:space="0" w:color="000000"/>
              <w:right w:val="single" w:sz="4" w:space="0" w:color="000000"/>
            </w:tcBorders>
          </w:tcPr>
          <w:p w14:paraId="55FDA2BB" w14:textId="77777777" w:rsidR="000F4A08" w:rsidRPr="00871294" w:rsidRDefault="000F4A08" w:rsidP="003C0864">
            <w:pPr>
              <w:ind w:left="-57" w:right="-57"/>
              <w:jc w:val="center"/>
              <w:rPr>
                <w:lang w:val="uk-UA"/>
              </w:rPr>
            </w:pPr>
            <w:r w:rsidRPr="00871294">
              <w:rPr>
                <w:lang w:val="uk-UA"/>
              </w:rPr>
              <w:t>41,03</w:t>
            </w:r>
          </w:p>
        </w:tc>
        <w:tc>
          <w:tcPr>
            <w:tcW w:w="1412" w:type="dxa"/>
            <w:tcBorders>
              <w:top w:val="single" w:sz="4" w:space="0" w:color="000000"/>
              <w:left w:val="single" w:sz="4" w:space="0" w:color="000000"/>
              <w:bottom w:val="single" w:sz="4" w:space="0" w:color="000000"/>
              <w:right w:val="single" w:sz="4" w:space="0" w:color="000000"/>
            </w:tcBorders>
          </w:tcPr>
          <w:p w14:paraId="7E58BBA4" w14:textId="77777777" w:rsidR="000F4A08" w:rsidRPr="00871294" w:rsidRDefault="000F4A08" w:rsidP="003C0864">
            <w:pPr>
              <w:ind w:left="-57" w:right="-57"/>
              <w:jc w:val="center"/>
              <w:rPr>
                <w:lang w:val="uk-UA"/>
              </w:rPr>
            </w:pPr>
            <w:r w:rsidRPr="00871294">
              <w:rPr>
                <w:lang w:val="uk-UA"/>
              </w:rPr>
              <w:t>22,72</w:t>
            </w:r>
          </w:p>
        </w:tc>
        <w:tc>
          <w:tcPr>
            <w:tcW w:w="1583" w:type="dxa"/>
            <w:tcBorders>
              <w:top w:val="single" w:sz="4" w:space="0" w:color="000000"/>
              <w:left w:val="single" w:sz="4" w:space="0" w:color="000000"/>
              <w:bottom w:val="single" w:sz="4" w:space="0" w:color="000000"/>
              <w:right w:val="single" w:sz="4" w:space="0" w:color="000000"/>
            </w:tcBorders>
            <w:vAlign w:val="center"/>
          </w:tcPr>
          <w:p w14:paraId="2D238F5F" w14:textId="77777777" w:rsidR="000F4A08" w:rsidRPr="00871294" w:rsidRDefault="000F4A08" w:rsidP="003C0864">
            <w:pPr>
              <w:ind w:left="-57" w:right="-57"/>
              <w:jc w:val="center"/>
              <w:rPr>
                <w:lang w:val="uk-UA"/>
              </w:rPr>
            </w:pPr>
            <w:r w:rsidRPr="00871294">
              <w:rPr>
                <w:lang w:val="uk-UA"/>
              </w:rPr>
              <w:t>70,83</w:t>
            </w:r>
          </w:p>
        </w:tc>
      </w:tr>
      <w:tr w:rsidR="000F4A08" w:rsidRPr="00871294" w14:paraId="183E9CC9" w14:textId="77777777" w:rsidTr="00D842F6">
        <w:trPr>
          <w:trHeight w:val="147"/>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57B44168" w14:textId="77777777" w:rsidR="000F4A08" w:rsidRPr="00871294" w:rsidRDefault="000F4A08" w:rsidP="003C0864">
            <w:pPr>
              <w:widowControl w:val="0"/>
              <w:ind w:left="-57" w:right="-57"/>
              <w:jc w:val="both"/>
              <w:rPr>
                <w:lang w:val="uk-UA"/>
              </w:rPr>
            </w:pPr>
            <w:r w:rsidRPr="00871294">
              <w:rPr>
                <w:lang w:val="uk-UA"/>
              </w:rPr>
              <w:t>2016</w:t>
            </w:r>
          </w:p>
        </w:tc>
        <w:tc>
          <w:tcPr>
            <w:tcW w:w="996" w:type="dxa"/>
            <w:tcBorders>
              <w:top w:val="single" w:sz="4" w:space="0" w:color="000000"/>
              <w:left w:val="single" w:sz="4" w:space="0" w:color="000000"/>
              <w:bottom w:val="single" w:sz="4" w:space="0" w:color="000000"/>
              <w:right w:val="single" w:sz="4" w:space="0" w:color="000000"/>
            </w:tcBorders>
            <w:vAlign w:val="center"/>
          </w:tcPr>
          <w:p w14:paraId="393E1576" w14:textId="77777777" w:rsidR="000F4A08" w:rsidRPr="00871294" w:rsidRDefault="000F4A08" w:rsidP="003C0864">
            <w:pPr>
              <w:ind w:left="-57" w:right="-57"/>
              <w:jc w:val="center"/>
              <w:rPr>
                <w:lang w:val="uk-UA"/>
              </w:rPr>
            </w:pPr>
            <w:r w:rsidRPr="00871294">
              <w:rPr>
                <w:lang w:val="uk-UA"/>
              </w:rPr>
              <w:t>74,13</w:t>
            </w:r>
          </w:p>
        </w:tc>
        <w:tc>
          <w:tcPr>
            <w:tcW w:w="1479" w:type="dxa"/>
            <w:tcBorders>
              <w:top w:val="single" w:sz="4" w:space="0" w:color="000000"/>
              <w:left w:val="single" w:sz="4" w:space="0" w:color="000000"/>
              <w:bottom w:val="single" w:sz="4" w:space="0" w:color="000000"/>
              <w:right w:val="single" w:sz="4" w:space="0" w:color="000000"/>
            </w:tcBorders>
            <w:vAlign w:val="center"/>
          </w:tcPr>
          <w:p w14:paraId="1DCA322D" w14:textId="77777777" w:rsidR="000F4A08" w:rsidRPr="00871294" w:rsidRDefault="000F4A08" w:rsidP="003C0864">
            <w:pPr>
              <w:ind w:left="-57" w:right="-57"/>
              <w:jc w:val="center"/>
              <w:rPr>
                <w:lang w:val="uk-UA"/>
              </w:rPr>
            </w:pPr>
            <w:r w:rsidRPr="00871294">
              <w:rPr>
                <w:lang w:val="uk-UA"/>
              </w:rPr>
              <w:t>7,55</w:t>
            </w:r>
          </w:p>
        </w:tc>
        <w:tc>
          <w:tcPr>
            <w:tcW w:w="1059" w:type="dxa"/>
            <w:tcBorders>
              <w:top w:val="single" w:sz="4" w:space="0" w:color="000000"/>
              <w:left w:val="single" w:sz="4" w:space="0" w:color="000000"/>
              <w:bottom w:val="single" w:sz="4" w:space="0" w:color="000000"/>
              <w:right w:val="single" w:sz="4" w:space="0" w:color="000000"/>
            </w:tcBorders>
            <w:vAlign w:val="center"/>
          </w:tcPr>
          <w:p w14:paraId="70F3A7CF"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4E79AAA2" w14:textId="77777777" w:rsidR="000F4A08" w:rsidRPr="00871294" w:rsidRDefault="000F4A08" w:rsidP="003C0864">
            <w:pPr>
              <w:ind w:left="-57" w:right="-57"/>
              <w:jc w:val="center"/>
              <w:rPr>
                <w:lang w:val="uk-UA"/>
              </w:rPr>
            </w:pPr>
            <w:r w:rsidRPr="00871294">
              <w:rPr>
                <w:lang w:val="uk-UA"/>
              </w:rPr>
              <w:t>62,33</w:t>
            </w:r>
          </w:p>
        </w:tc>
        <w:tc>
          <w:tcPr>
            <w:tcW w:w="1266" w:type="dxa"/>
            <w:tcBorders>
              <w:top w:val="single" w:sz="4" w:space="0" w:color="000000"/>
              <w:left w:val="single" w:sz="4" w:space="0" w:color="000000"/>
              <w:bottom w:val="single" w:sz="4" w:space="0" w:color="000000"/>
              <w:right w:val="single" w:sz="4" w:space="0" w:color="000000"/>
            </w:tcBorders>
          </w:tcPr>
          <w:p w14:paraId="2C93DB33" w14:textId="77777777" w:rsidR="000F4A08" w:rsidRPr="00871294" w:rsidRDefault="000F4A08" w:rsidP="003C0864">
            <w:pPr>
              <w:ind w:left="-57" w:right="-57"/>
              <w:jc w:val="center"/>
              <w:rPr>
                <w:lang w:val="uk-UA"/>
              </w:rPr>
            </w:pPr>
            <w:r w:rsidRPr="00871294">
              <w:rPr>
                <w:lang w:val="uk-UA"/>
              </w:rPr>
              <w:t>55,65</w:t>
            </w:r>
          </w:p>
        </w:tc>
        <w:tc>
          <w:tcPr>
            <w:tcW w:w="1412" w:type="dxa"/>
            <w:tcBorders>
              <w:top w:val="single" w:sz="4" w:space="0" w:color="000000"/>
              <w:left w:val="single" w:sz="4" w:space="0" w:color="000000"/>
              <w:bottom w:val="single" w:sz="4" w:space="0" w:color="000000"/>
              <w:right w:val="single" w:sz="4" w:space="0" w:color="000000"/>
            </w:tcBorders>
          </w:tcPr>
          <w:p w14:paraId="3F4CFEE8" w14:textId="77777777" w:rsidR="000F4A08" w:rsidRPr="00871294" w:rsidRDefault="000F4A08" w:rsidP="003C0864">
            <w:pPr>
              <w:ind w:left="-57" w:right="-57"/>
              <w:jc w:val="center"/>
              <w:rPr>
                <w:lang w:val="uk-UA"/>
              </w:rPr>
            </w:pPr>
            <w:r w:rsidRPr="00871294">
              <w:rPr>
                <w:lang w:val="uk-UA"/>
              </w:rPr>
              <w:t>6,68</w:t>
            </w:r>
          </w:p>
        </w:tc>
        <w:tc>
          <w:tcPr>
            <w:tcW w:w="1583" w:type="dxa"/>
            <w:tcBorders>
              <w:top w:val="single" w:sz="4" w:space="0" w:color="000000"/>
              <w:left w:val="single" w:sz="4" w:space="0" w:color="000000"/>
              <w:bottom w:val="single" w:sz="4" w:space="0" w:color="000000"/>
              <w:right w:val="single" w:sz="4" w:space="0" w:color="000000"/>
            </w:tcBorders>
            <w:vAlign w:val="center"/>
          </w:tcPr>
          <w:p w14:paraId="07DBD9C9" w14:textId="77777777" w:rsidR="000F4A08" w:rsidRPr="00871294" w:rsidRDefault="000F4A08" w:rsidP="003C0864">
            <w:pPr>
              <w:ind w:left="-57" w:right="-57"/>
              <w:jc w:val="center"/>
              <w:rPr>
                <w:lang w:val="uk-UA"/>
              </w:rPr>
            </w:pPr>
            <w:r w:rsidRPr="00871294">
              <w:rPr>
                <w:lang w:val="uk-UA"/>
              </w:rPr>
              <w:t>101,73</w:t>
            </w:r>
          </w:p>
        </w:tc>
      </w:tr>
      <w:tr w:rsidR="000F4A08" w:rsidRPr="00871294" w14:paraId="181E67FB" w14:textId="77777777" w:rsidTr="00D842F6">
        <w:trPr>
          <w:trHeight w:val="137"/>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3511774E" w14:textId="77777777" w:rsidR="000F4A08" w:rsidRPr="00871294" w:rsidRDefault="000F4A08" w:rsidP="003C0864">
            <w:pPr>
              <w:widowControl w:val="0"/>
              <w:ind w:left="-57" w:right="-57"/>
              <w:jc w:val="both"/>
              <w:rPr>
                <w:lang w:val="uk-UA"/>
              </w:rPr>
            </w:pPr>
            <w:r w:rsidRPr="00871294">
              <w:rPr>
                <w:lang w:val="uk-UA"/>
              </w:rPr>
              <w:t>2017</w:t>
            </w:r>
          </w:p>
        </w:tc>
        <w:tc>
          <w:tcPr>
            <w:tcW w:w="996" w:type="dxa"/>
            <w:tcBorders>
              <w:top w:val="single" w:sz="4" w:space="0" w:color="000000"/>
              <w:left w:val="single" w:sz="4" w:space="0" w:color="000000"/>
              <w:bottom w:val="single" w:sz="4" w:space="0" w:color="000000"/>
              <w:right w:val="single" w:sz="4" w:space="0" w:color="000000"/>
            </w:tcBorders>
            <w:vAlign w:val="center"/>
          </w:tcPr>
          <w:p w14:paraId="7A1AAC38" w14:textId="77777777" w:rsidR="000F4A08" w:rsidRPr="00871294" w:rsidRDefault="000F4A08" w:rsidP="003C0864">
            <w:pPr>
              <w:ind w:left="-57" w:right="-57"/>
              <w:jc w:val="center"/>
              <w:rPr>
                <w:lang w:val="uk-UA"/>
              </w:rPr>
            </w:pPr>
            <w:r w:rsidRPr="00871294">
              <w:rPr>
                <w:lang w:val="uk-UA"/>
              </w:rPr>
              <w:t>107,09</w:t>
            </w:r>
          </w:p>
        </w:tc>
        <w:tc>
          <w:tcPr>
            <w:tcW w:w="1479" w:type="dxa"/>
            <w:tcBorders>
              <w:top w:val="single" w:sz="4" w:space="0" w:color="000000"/>
              <w:left w:val="single" w:sz="4" w:space="0" w:color="000000"/>
              <w:bottom w:val="single" w:sz="4" w:space="0" w:color="000000"/>
              <w:right w:val="single" w:sz="4" w:space="0" w:color="000000"/>
            </w:tcBorders>
            <w:vAlign w:val="center"/>
          </w:tcPr>
          <w:p w14:paraId="6C4DEC15" w14:textId="77777777" w:rsidR="000F4A08" w:rsidRPr="00871294" w:rsidRDefault="000F4A08" w:rsidP="003C0864">
            <w:pPr>
              <w:ind w:left="-57" w:right="-57"/>
              <w:jc w:val="center"/>
              <w:rPr>
                <w:lang w:val="uk-UA"/>
              </w:rPr>
            </w:pPr>
            <w:r w:rsidRPr="00871294">
              <w:rPr>
                <w:lang w:val="uk-UA"/>
              </w:rPr>
              <w:t>7,02</w:t>
            </w:r>
          </w:p>
        </w:tc>
        <w:tc>
          <w:tcPr>
            <w:tcW w:w="1059" w:type="dxa"/>
            <w:tcBorders>
              <w:top w:val="single" w:sz="4" w:space="0" w:color="000000"/>
              <w:left w:val="single" w:sz="4" w:space="0" w:color="000000"/>
              <w:bottom w:val="single" w:sz="4" w:space="0" w:color="000000"/>
              <w:right w:val="single" w:sz="4" w:space="0" w:color="000000"/>
            </w:tcBorders>
            <w:vAlign w:val="center"/>
          </w:tcPr>
          <w:p w14:paraId="0466D8B2"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7893C9E6" w14:textId="77777777" w:rsidR="000F4A08" w:rsidRPr="00871294" w:rsidRDefault="000F4A08" w:rsidP="003C0864">
            <w:pPr>
              <w:ind w:left="-57" w:right="-57"/>
              <w:jc w:val="center"/>
              <w:rPr>
                <w:lang w:val="uk-UA"/>
              </w:rPr>
            </w:pPr>
            <w:r w:rsidRPr="00871294">
              <w:rPr>
                <w:lang w:val="uk-UA"/>
              </w:rPr>
              <w:t>76,81</w:t>
            </w:r>
          </w:p>
        </w:tc>
        <w:tc>
          <w:tcPr>
            <w:tcW w:w="1266" w:type="dxa"/>
            <w:tcBorders>
              <w:top w:val="single" w:sz="4" w:space="0" w:color="000000"/>
              <w:left w:val="single" w:sz="4" w:space="0" w:color="000000"/>
              <w:bottom w:val="single" w:sz="4" w:space="0" w:color="000000"/>
              <w:right w:val="single" w:sz="4" w:space="0" w:color="000000"/>
            </w:tcBorders>
          </w:tcPr>
          <w:p w14:paraId="58B58752" w14:textId="77777777" w:rsidR="000F4A08" w:rsidRPr="00871294" w:rsidRDefault="000F4A08" w:rsidP="003C0864">
            <w:pPr>
              <w:ind w:left="-57" w:right="-57"/>
              <w:jc w:val="center"/>
              <w:rPr>
                <w:lang w:val="uk-UA"/>
              </w:rPr>
            </w:pPr>
            <w:r w:rsidRPr="00871294">
              <w:rPr>
                <w:lang w:val="uk-UA"/>
              </w:rPr>
              <w:t>70,42</w:t>
            </w:r>
          </w:p>
        </w:tc>
        <w:tc>
          <w:tcPr>
            <w:tcW w:w="1412" w:type="dxa"/>
            <w:tcBorders>
              <w:top w:val="single" w:sz="4" w:space="0" w:color="000000"/>
              <w:left w:val="single" w:sz="4" w:space="0" w:color="000000"/>
              <w:bottom w:val="single" w:sz="4" w:space="0" w:color="000000"/>
              <w:right w:val="single" w:sz="4" w:space="0" w:color="000000"/>
            </w:tcBorders>
          </w:tcPr>
          <w:p w14:paraId="47153DEA" w14:textId="77777777" w:rsidR="000F4A08" w:rsidRPr="00871294" w:rsidRDefault="000F4A08" w:rsidP="003C0864">
            <w:pPr>
              <w:ind w:left="-57" w:right="-57"/>
              <w:jc w:val="center"/>
              <w:rPr>
                <w:lang w:val="uk-UA"/>
              </w:rPr>
            </w:pPr>
            <w:r w:rsidRPr="00871294">
              <w:rPr>
                <w:lang w:val="uk-UA"/>
              </w:rPr>
              <w:t>6,39</w:t>
            </w:r>
          </w:p>
        </w:tc>
        <w:tc>
          <w:tcPr>
            <w:tcW w:w="1583" w:type="dxa"/>
            <w:tcBorders>
              <w:top w:val="single" w:sz="4" w:space="0" w:color="000000"/>
              <w:left w:val="single" w:sz="4" w:space="0" w:color="000000"/>
              <w:bottom w:val="single" w:sz="4" w:space="0" w:color="000000"/>
              <w:right w:val="single" w:sz="4" w:space="0" w:color="000000"/>
            </w:tcBorders>
            <w:vAlign w:val="center"/>
          </w:tcPr>
          <w:p w14:paraId="14F50DC8" w14:textId="77777777" w:rsidR="000F4A08" w:rsidRPr="00871294" w:rsidRDefault="000F4A08" w:rsidP="003C0864">
            <w:pPr>
              <w:ind w:left="-57" w:right="-57"/>
              <w:jc w:val="center"/>
              <w:rPr>
                <w:lang w:val="uk-UA"/>
              </w:rPr>
            </w:pPr>
            <w:r w:rsidRPr="00871294">
              <w:rPr>
                <w:lang w:val="uk-UA"/>
              </w:rPr>
              <w:t>94,22</w:t>
            </w:r>
          </w:p>
        </w:tc>
      </w:tr>
      <w:tr w:rsidR="000F4A08" w:rsidRPr="00871294" w14:paraId="218567EB" w14:textId="77777777" w:rsidTr="00D842F6">
        <w:trPr>
          <w:trHeight w:val="58"/>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6187D61B" w14:textId="77777777" w:rsidR="000F4A08" w:rsidRPr="00871294" w:rsidRDefault="000F4A08" w:rsidP="003C0864">
            <w:pPr>
              <w:widowControl w:val="0"/>
              <w:ind w:left="-57" w:right="-57"/>
              <w:jc w:val="both"/>
              <w:rPr>
                <w:lang w:val="uk-UA"/>
              </w:rPr>
            </w:pPr>
            <w:r w:rsidRPr="00871294">
              <w:rPr>
                <w:lang w:val="uk-UA"/>
              </w:rPr>
              <w:t>2018</w:t>
            </w:r>
          </w:p>
        </w:tc>
        <w:tc>
          <w:tcPr>
            <w:tcW w:w="996" w:type="dxa"/>
            <w:tcBorders>
              <w:top w:val="single" w:sz="4" w:space="0" w:color="000000"/>
              <w:left w:val="single" w:sz="4" w:space="0" w:color="000000"/>
              <w:bottom w:val="single" w:sz="4" w:space="0" w:color="000000"/>
              <w:right w:val="single" w:sz="4" w:space="0" w:color="000000"/>
            </w:tcBorders>
            <w:vAlign w:val="center"/>
          </w:tcPr>
          <w:p w14:paraId="332DC66A" w14:textId="77777777" w:rsidR="000F4A08" w:rsidRPr="00871294" w:rsidRDefault="000F4A08" w:rsidP="003C0864">
            <w:pPr>
              <w:ind w:left="-57" w:right="-57"/>
              <w:jc w:val="center"/>
              <w:rPr>
                <w:lang w:val="uk-UA"/>
              </w:rPr>
            </w:pPr>
            <w:r w:rsidRPr="00871294">
              <w:rPr>
                <w:lang w:val="uk-UA"/>
              </w:rPr>
              <w:t>73,74</w:t>
            </w:r>
          </w:p>
        </w:tc>
        <w:tc>
          <w:tcPr>
            <w:tcW w:w="1479" w:type="dxa"/>
            <w:tcBorders>
              <w:top w:val="single" w:sz="4" w:space="0" w:color="000000"/>
              <w:left w:val="single" w:sz="4" w:space="0" w:color="000000"/>
              <w:bottom w:val="single" w:sz="4" w:space="0" w:color="000000"/>
              <w:right w:val="single" w:sz="4" w:space="0" w:color="000000"/>
            </w:tcBorders>
            <w:vAlign w:val="center"/>
          </w:tcPr>
          <w:p w14:paraId="7E21ACF7" w14:textId="77777777" w:rsidR="000F4A08" w:rsidRPr="00871294" w:rsidRDefault="000F4A08" w:rsidP="003C0864">
            <w:pPr>
              <w:ind w:left="-57" w:right="-57"/>
              <w:jc w:val="center"/>
              <w:rPr>
                <w:lang w:val="uk-UA"/>
              </w:rPr>
            </w:pPr>
            <w:r w:rsidRPr="00871294">
              <w:rPr>
                <w:lang w:val="uk-UA"/>
              </w:rPr>
              <w:t>61,39</w:t>
            </w:r>
          </w:p>
        </w:tc>
        <w:tc>
          <w:tcPr>
            <w:tcW w:w="1059" w:type="dxa"/>
            <w:tcBorders>
              <w:top w:val="single" w:sz="4" w:space="0" w:color="000000"/>
              <w:left w:val="single" w:sz="4" w:space="0" w:color="000000"/>
              <w:bottom w:val="single" w:sz="4" w:space="0" w:color="000000"/>
              <w:right w:val="single" w:sz="4" w:space="0" w:color="000000"/>
            </w:tcBorders>
            <w:vAlign w:val="center"/>
          </w:tcPr>
          <w:p w14:paraId="6CF5857A"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220E7C01" w14:textId="77777777" w:rsidR="000F4A08" w:rsidRPr="00871294" w:rsidRDefault="000F4A08" w:rsidP="003C0864">
            <w:pPr>
              <w:ind w:left="-57" w:right="-57"/>
              <w:jc w:val="center"/>
              <w:rPr>
                <w:lang w:val="uk-UA"/>
              </w:rPr>
            </w:pPr>
            <w:r w:rsidRPr="00871294">
              <w:rPr>
                <w:lang w:val="uk-UA"/>
              </w:rPr>
              <w:t>112,80</w:t>
            </w:r>
          </w:p>
        </w:tc>
        <w:tc>
          <w:tcPr>
            <w:tcW w:w="1266" w:type="dxa"/>
            <w:tcBorders>
              <w:top w:val="single" w:sz="4" w:space="0" w:color="000000"/>
              <w:left w:val="single" w:sz="4" w:space="0" w:color="000000"/>
              <w:bottom w:val="single" w:sz="4" w:space="0" w:color="000000"/>
              <w:right w:val="single" w:sz="4" w:space="0" w:color="000000"/>
            </w:tcBorders>
          </w:tcPr>
          <w:p w14:paraId="20B7EE62" w14:textId="77777777" w:rsidR="000F4A08" w:rsidRPr="00871294" w:rsidRDefault="000F4A08" w:rsidP="003C0864">
            <w:pPr>
              <w:ind w:left="-57" w:right="-57"/>
              <w:jc w:val="center"/>
              <w:rPr>
                <w:lang w:val="uk-UA"/>
              </w:rPr>
            </w:pPr>
            <w:r w:rsidRPr="00871294">
              <w:rPr>
                <w:lang w:val="uk-UA"/>
              </w:rPr>
              <w:t>52,05</w:t>
            </w:r>
          </w:p>
        </w:tc>
        <w:tc>
          <w:tcPr>
            <w:tcW w:w="1412" w:type="dxa"/>
            <w:tcBorders>
              <w:top w:val="single" w:sz="4" w:space="0" w:color="000000"/>
              <w:left w:val="single" w:sz="4" w:space="0" w:color="000000"/>
              <w:bottom w:val="single" w:sz="4" w:space="0" w:color="000000"/>
              <w:right w:val="single" w:sz="4" w:space="0" w:color="000000"/>
            </w:tcBorders>
          </w:tcPr>
          <w:p w14:paraId="4B40EC09" w14:textId="77777777" w:rsidR="000F4A08" w:rsidRPr="00871294" w:rsidRDefault="000F4A08" w:rsidP="003C0864">
            <w:pPr>
              <w:ind w:left="-57" w:right="-57"/>
              <w:jc w:val="center"/>
              <w:rPr>
                <w:lang w:val="uk-UA"/>
              </w:rPr>
            </w:pPr>
            <w:r w:rsidRPr="00871294">
              <w:rPr>
                <w:lang w:val="uk-UA"/>
              </w:rPr>
              <w:t>60,75</w:t>
            </w:r>
          </w:p>
        </w:tc>
        <w:tc>
          <w:tcPr>
            <w:tcW w:w="1583" w:type="dxa"/>
            <w:tcBorders>
              <w:top w:val="single" w:sz="4" w:space="0" w:color="000000"/>
              <w:left w:val="single" w:sz="4" w:space="0" w:color="000000"/>
              <w:bottom w:val="single" w:sz="4" w:space="0" w:color="000000"/>
              <w:right w:val="single" w:sz="4" w:space="0" w:color="000000"/>
            </w:tcBorders>
            <w:vAlign w:val="center"/>
          </w:tcPr>
          <w:p w14:paraId="14ABE539" w14:textId="77777777" w:rsidR="000F4A08" w:rsidRPr="00871294" w:rsidRDefault="000F4A08" w:rsidP="003C0864">
            <w:pPr>
              <w:ind w:left="-57" w:right="-57"/>
              <w:jc w:val="center"/>
              <w:rPr>
                <w:lang w:val="uk-UA"/>
              </w:rPr>
            </w:pPr>
            <w:r w:rsidRPr="00871294">
              <w:rPr>
                <w:lang w:val="uk-UA"/>
              </w:rPr>
              <w:t>99,51</w:t>
            </w:r>
          </w:p>
        </w:tc>
      </w:tr>
      <w:tr w:rsidR="000F4A08" w:rsidRPr="00871294" w14:paraId="5148EC75" w14:textId="77777777" w:rsidTr="00D842F6">
        <w:trPr>
          <w:trHeight w:val="58"/>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15F05C4B" w14:textId="77777777" w:rsidR="000F4A08" w:rsidRPr="00871294" w:rsidRDefault="000F4A08" w:rsidP="003C0864">
            <w:pPr>
              <w:widowControl w:val="0"/>
              <w:ind w:left="-57" w:right="-57"/>
              <w:jc w:val="both"/>
              <w:rPr>
                <w:lang w:val="uk-UA"/>
              </w:rPr>
            </w:pPr>
            <w:r w:rsidRPr="00871294">
              <w:rPr>
                <w:lang w:val="uk-UA"/>
              </w:rPr>
              <w:t>2019</w:t>
            </w:r>
          </w:p>
        </w:tc>
        <w:tc>
          <w:tcPr>
            <w:tcW w:w="996" w:type="dxa"/>
            <w:tcBorders>
              <w:top w:val="single" w:sz="4" w:space="0" w:color="000000"/>
              <w:left w:val="single" w:sz="4" w:space="0" w:color="000000"/>
              <w:bottom w:val="single" w:sz="4" w:space="0" w:color="000000"/>
              <w:right w:val="single" w:sz="4" w:space="0" w:color="000000"/>
            </w:tcBorders>
            <w:vAlign w:val="center"/>
          </w:tcPr>
          <w:p w14:paraId="41116C62" w14:textId="77777777" w:rsidR="000F4A08" w:rsidRPr="00871294" w:rsidRDefault="000F4A08" w:rsidP="003C0864">
            <w:pPr>
              <w:ind w:left="-57" w:right="-57"/>
              <w:jc w:val="center"/>
              <w:rPr>
                <w:lang w:val="uk-UA"/>
              </w:rPr>
            </w:pPr>
            <w:r w:rsidRPr="00871294">
              <w:rPr>
                <w:lang w:val="uk-UA"/>
              </w:rPr>
              <w:t>64,04</w:t>
            </w:r>
          </w:p>
        </w:tc>
        <w:tc>
          <w:tcPr>
            <w:tcW w:w="1479" w:type="dxa"/>
            <w:tcBorders>
              <w:top w:val="single" w:sz="4" w:space="0" w:color="000000"/>
              <w:left w:val="single" w:sz="4" w:space="0" w:color="000000"/>
              <w:bottom w:val="single" w:sz="4" w:space="0" w:color="000000"/>
              <w:right w:val="single" w:sz="4" w:space="0" w:color="000000"/>
            </w:tcBorders>
            <w:vAlign w:val="center"/>
          </w:tcPr>
          <w:p w14:paraId="5477BBD9" w14:textId="77777777" w:rsidR="000F4A08" w:rsidRPr="00871294" w:rsidRDefault="000F4A08" w:rsidP="003C0864">
            <w:pPr>
              <w:ind w:left="-57" w:right="-57"/>
              <w:jc w:val="center"/>
              <w:rPr>
                <w:lang w:val="uk-UA"/>
              </w:rPr>
            </w:pPr>
            <w:r w:rsidRPr="00871294">
              <w:rPr>
                <w:lang w:val="uk-UA"/>
              </w:rPr>
              <w:t>13,98</w:t>
            </w:r>
          </w:p>
        </w:tc>
        <w:tc>
          <w:tcPr>
            <w:tcW w:w="1059" w:type="dxa"/>
            <w:tcBorders>
              <w:top w:val="single" w:sz="4" w:space="0" w:color="000000"/>
              <w:left w:val="single" w:sz="4" w:space="0" w:color="000000"/>
              <w:bottom w:val="single" w:sz="4" w:space="0" w:color="000000"/>
              <w:right w:val="single" w:sz="4" w:space="0" w:color="000000"/>
            </w:tcBorders>
            <w:vAlign w:val="center"/>
          </w:tcPr>
          <w:p w14:paraId="106E6248"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75BD0D97" w14:textId="77777777" w:rsidR="000F4A08" w:rsidRPr="00871294" w:rsidRDefault="000F4A08" w:rsidP="003C0864">
            <w:pPr>
              <w:ind w:left="-57" w:right="-57"/>
              <w:jc w:val="center"/>
              <w:rPr>
                <w:lang w:val="uk-UA"/>
              </w:rPr>
            </w:pPr>
            <w:r w:rsidRPr="00871294">
              <w:rPr>
                <w:lang w:val="uk-UA"/>
              </w:rPr>
              <w:t>53,37</w:t>
            </w:r>
          </w:p>
        </w:tc>
        <w:tc>
          <w:tcPr>
            <w:tcW w:w="1266" w:type="dxa"/>
            <w:tcBorders>
              <w:top w:val="single" w:sz="4" w:space="0" w:color="000000"/>
              <w:left w:val="single" w:sz="4" w:space="0" w:color="000000"/>
              <w:bottom w:val="single" w:sz="4" w:space="0" w:color="000000"/>
              <w:right w:val="single" w:sz="4" w:space="0" w:color="000000"/>
            </w:tcBorders>
          </w:tcPr>
          <w:p w14:paraId="70BF44DA" w14:textId="77777777" w:rsidR="000F4A08" w:rsidRPr="00871294" w:rsidRDefault="000F4A08" w:rsidP="003C0864">
            <w:pPr>
              <w:ind w:left="-57" w:right="-57"/>
              <w:jc w:val="center"/>
              <w:rPr>
                <w:lang w:val="uk-UA"/>
              </w:rPr>
            </w:pPr>
            <w:r w:rsidRPr="00871294">
              <w:rPr>
                <w:lang w:val="uk-UA"/>
              </w:rPr>
              <w:t>39,38</w:t>
            </w:r>
          </w:p>
        </w:tc>
        <w:tc>
          <w:tcPr>
            <w:tcW w:w="1412" w:type="dxa"/>
            <w:tcBorders>
              <w:top w:val="single" w:sz="4" w:space="0" w:color="000000"/>
              <w:left w:val="single" w:sz="4" w:space="0" w:color="000000"/>
              <w:bottom w:val="single" w:sz="4" w:space="0" w:color="000000"/>
              <w:right w:val="single" w:sz="4" w:space="0" w:color="000000"/>
            </w:tcBorders>
          </w:tcPr>
          <w:p w14:paraId="74C147B8" w14:textId="77777777" w:rsidR="000F4A08" w:rsidRPr="00871294" w:rsidRDefault="000F4A08" w:rsidP="003C0864">
            <w:pPr>
              <w:ind w:left="-57" w:right="-57"/>
              <w:jc w:val="center"/>
              <w:rPr>
                <w:lang w:val="uk-UA"/>
              </w:rPr>
            </w:pPr>
            <w:r w:rsidRPr="00871294">
              <w:rPr>
                <w:lang w:val="uk-UA"/>
              </w:rPr>
              <w:t>13,98</w:t>
            </w:r>
          </w:p>
        </w:tc>
        <w:tc>
          <w:tcPr>
            <w:tcW w:w="1583" w:type="dxa"/>
            <w:tcBorders>
              <w:top w:val="single" w:sz="4" w:space="0" w:color="000000"/>
              <w:left w:val="single" w:sz="4" w:space="0" w:color="000000"/>
              <w:bottom w:val="single" w:sz="4" w:space="0" w:color="000000"/>
              <w:right w:val="single" w:sz="4" w:space="0" w:color="000000"/>
            </w:tcBorders>
            <w:vAlign w:val="center"/>
          </w:tcPr>
          <w:p w14:paraId="35E946AB" w14:textId="77777777" w:rsidR="000F4A08" w:rsidRPr="00871294" w:rsidRDefault="000F4A08" w:rsidP="003C0864">
            <w:pPr>
              <w:ind w:left="-57" w:right="-57"/>
              <w:jc w:val="center"/>
              <w:rPr>
                <w:lang w:val="uk-UA"/>
              </w:rPr>
            </w:pPr>
            <w:r w:rsidRPr="00871294">
              <w:rPr>
                <w:lang w:val="uk-UA"/>
              </w:rPr>
              <w:t>120,78</w:t>
            </w:r>
          </w:p>
        </w:tc>
      </w:tr>
      <w:tr w:rsidR="000F4A08" w:rsidRPr="00871294" w14:paraId="411C5479" w14:textId="77777777" w:rsidTr="00D842F6">
        <w:trPr>
          <w:trHeight w:val="58"/>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75A41247" w14:textId="77777777" w:rsidR="000F4A08" w:rsidRPr="00871294" w:rsidRDefault="000F4A08" w:rsidP="003C0864">
            <w:pPr>
              <w:widowControl w:val="0"/>
              <w:ind w:left="-57" w:right="-57"/>
              <w:jc w:val="both"/>
              <w:rPr>
                <w:lang w:val="uk-UA"/>
              </w:rPr>
            </w:pPr>
            <w:r w:rsidRPr="00871294">
              <w:rPr>
                <w:lang w:val="uk-UA"/>
              </w:rPr>
              <w:t>2020</w:t>
            </w:r>
          </w:p>
        </w:tc>
        <w:tc>
          <w:tcPr>
            <w:tcW w:w="996" w:type="dxa"/>
            <w:tcBorders>
              <w:top w:val="single" w:sz="4" w:space="0" w:color="000000"/>
              <w:left w:val="single" w:sz="4" w:space="0" w:color="000000"/>
              <w:bottom w:val="single" w:sz="4" w:space="0" w:color="000000"/>
              <w:right w:val="single" w:sz="4" w:space="0" w:color="000000"/>
            </w:tcBorders>
            <w:vAlign w:val="center"/>
          </w:tcPr>
          <w:p w14:paraId="325E1C77" w14:textId="77777777" w:rsidR="000F4A08" w:rsidRPr="00871294" w:rsidRDefault="000F4A08" w:rsidP="003C0864">
            <w:pPr>
              <w:jc w:val="center"/>
              <w:rPr>
                <w:lang w:val="uk-UA"/>
              </w:rPr>
            </w:pPr>
            <w:r w:rsidRPr="00871294">
              <w:rPr>
                <w:lang w:val="uk-UA"/>
              </w:rPr>
              <w:t>47,55</w:t>
            </w:r>
          </w:p>
        </w:tc>
        <w:tc>
          <w:tcPr>
            <w:tcW w:w="1479" w:type="dxa"/>
            <w:tcBorders>
              <w:top w:val="single" w:sz="4" w:space="0" w:color="000000"/>
              <w:left w:val="single" w:sz="4" w:space="0" w:color="000000"/>
              <w:bottom w:val="single" w:sz="4" w:space="0" w:color="000000"/>
              <w:right w:val="single" w:sz="4" w:space="0" w:color="000000"/>
            </w:tcBorders>
            <w:vAlign w:val="center"/>
          </w:tcPr>
          <w:p w14:paraId="5F76BFA5" w14:textId="77777777" w:rsidR="000F4A08" w:rsidRPr="00871294" w:rsidRDefault="000F4A08" w:rsidP="003C0864">
            <w:pPr>
              <w:ind w:left="-57" w:right="-57"/>
              <w:jc w:val="center"/>
              <w:rPr>
                <w:lang w:val="uk-UA"/>
              </w:rPr>
            </w:pPr>
            <w:r w:rsidRPr="00871294">
              <w:rPr>
                <w:lang w:val="uk-UA"/>
              </w:rPr>
              <w:t>7,53</w:t>
            </w:r>
          </w:p>
        </w:tc>
        <w:tc>
          <w:tcPr>
            <w:tcW w:w="1059" w:type="dxa"/>
            <w:tcBorders>
              <w:top w:val="single" w:sz="4" w:space="0" w:color="000000"/>
              <w:left w:val="single" w:sz="4" w:space="0" w:color="000000"/>
              <w:bottom w:val="single" w:sz="4" w:space="0" w:color="000000"/>
              <w:right w:val="single" w:sz="4" w:space="0" w:color="000000"/>
            </w:tcBorders>
            <w:vAlign w:val="center"/>
          </w:tcPr>
          <w:p w14:paraId="69A3028B"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2DA57406" w14:textId="77777777" w:rsidR="000F4A08" w:rsidRPr="00871294" w:rsidRDefault="000F4A08" w:rsidP="003C0864">
            <w:pPr>
              <w:ind w:left="-57" w:right="-57"/>
              <w:jc w:val="center"/>
              <w:rPr>
                <w:lang w:val="uk-UA"/>
              </w:rPr>
            </w:pPr>
            <w:r w:rsidRPr="00871294">
              <w:rPr>
                <w:lang w:val="uk-UA"/>
              </w:rPr>
              <w:t>52,38</w:t>
            </w:r>
          </w:p>
        </w:tc>
        <w:tc>
          <w:tcPr>
            <w:tcW w:w="1266" w:type="dxa"/>
            <w:tcBorders>
              <w:top w:val="single" w:sz="4" w:space="0" w:color="000000"/>
              <w:left w:val="single" w:sz="4" w:space="0" w:color="000000"/>
              <w:bottom w:val="single" w:sz="4" w:space="0" w:color="000000"/>
              <w:right w:val="single" w:sz="4" w:space="0" w:color="000000"/>
            </w:tcBorders>
          </w:tcPr>
          <w:p w14:paraId="3F60E8BD" w14:textId="77777777" w:rsidR="000F4A08" w:rsidRPr="00871294" w:rsidRDefault="000F4A08" w:rsidP="003C0864">
            <w:pPr>
              <w:ind w:left="-57" w:right="-57"/>
              <w:jc w:val="center"/>
              <w:rPr>
                <w:lang w:val="uk-UA"/>
              </w:rPr>
            </w:pPr>
            <w:r w:rsidRPr="00871294">
              <w:rPr>
                <w:lang w:val="uk-UA"/>
              </w:rPr>
              <w:t>44,85</w:t>
            </w:r>
          </w:p>
        </w:tc>
        <w:tc>
          <w:tcPr>
            <w:tcW w:w="1412" w:type="dxa"/>
            <w:tcBorders>
              <w:top w:val="single" w:sz="4" w:space="0" w:color="000000"/>
              <w:left w:val="single" w:sz="4" w:space="0" w:color="000000"/>
              <w:bottom w:val="single" w:sz="4" w:space="0" w:color="000000"/>
              <w:right w:val="single" w:sz="4" w:space="0" w:color="000000"/>
            </w:tcBorders>
          </w:tcPr>
          <w:p w14:paraId="03CD7D58" w14:textId="77777777" w:rsidR="000F4A08" w:rsidRPr="00871294" w:rsidRDefault="000F4A08" w:rsidP="003C0864">
            <w:pPr>
              <w:ind w:left="-57" w:right="-57"/>
              <w:jc w:val="center"/>
              <w:rPr>
                <w:lang w:val="uk-UA"/>
              </w:rPr>
            </w:pPr>
            <w:r w:rsidRPr="00871294">
              <w:rPr>
                <w:lang w:val="uk-UA"/>
              </w:rPr>
              <w:t>7,53</w:t>
            </w:r>
          </w:p>
        </w:tc>
        <w:tc>
          <w:tcPr>
            <w:tcW w:w="1583" w:type="dxa"/>
            <w:tcBorders>
              <w:top w:val="single" w:sz="4" w:space="0" w:color="000000"/>
              <w:left w:val="single" w:sz="4" w:space="0" w:color="000000"/>
              <w:bottom w:val="single" w:sz="4" w:space="0" w:color="000000"/>
              <w:right w:val="single" w:sz="4" w:space="0" w:color="000000"/>
            </w:tcBorders>
          </w:tcPr>
          <w:p w14:paraId="7D4E54E8" w14:textId="77777777" w:rsidR="000F4A08" w:rsidRPr="00871294" w:rsidRDefault="000F4A08" w:rsidP="003C0864">
            <w:pPr>
              <w:ind w:left="-57" w:right="-57"/>
              <w:jc w:val="center"/>
              <w:rPr>
                <w:lang w:val="uk-UA"/>
              </w:rPr>
            </w:pPr>
            <w:r w:rsidRPr="00871294">
              <w:rPr>
                <w:lang w:val="uk-UA"/>
              </w:rPr>
              <w:t>25,79</w:t>
            </w:r>
          </w:p>
        </w:tc>
      </w:tr>
      <w:tr w:rsidR="000F4A08" w:rsidRPr="00871294" w14:paraId="52318B8B" w14:textId="77777777" w:rsidTr="00D842F6">
        <w:trPr>
          <w:trHeight w:val="139"/>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76E17A19" w14:textId="77777777" w:rsidR="000F4A08" w:rsidRPr="00871294" w:rsidRDefault="000F4A08" w:rsidP="003C0864">
            <w:pPr>
              <w:widowControl w:val="0"/>
              <w:ind w:left="-57" w:right="-57"/>
              <w:jc w:val="both"/>
              <w:rPr>
                <w:lang w:val="uk-UA"/>
              </w:rPr>
            </w:pPr>
            <w:r w:rsidRPr="00871294">
              <w:rPr>
                <w:lang w:val="uk-UA"/>
              </w:rPr>
              <w:t>2021</w:t>
            </w:r>
          </w:p>
        </w:tc>
        <w:tc>
          <w:tcPr>
            <w:tcW w:w="996" w:type="dxa"/>
            <w:tcBorders>
              <w:top w:val="single" w:sz="4" w:space="0" w:color="000000"/>
              <w:left w:val="single" w:sz="4" w:space="0" w:color="000000"/>
              <w:bottom w:val="single" w:sz="4" w:space="0" w:color="000000"/>
              <w:right w:val="single" w:sz="4" w:space="0" w:color="000000"/>
            </w:tcBorders>
            <w:vAlign w:val="center"/>
          </w:tcPr>
          <w:p w14:paraId="4316109C" w14:textId="0970C019" w:rsidR="000F4A08" w:rsidRPr="00871294" w:rsidRDefault="007807C1" w:rsidP="003C0864">
            <w:pPr>
              <w:ind w:left="-57" w:right="-57"/>
              <w:jc w:val="center"/>
              <w:rPr>
                <w:lang w:val="uk-UA"/>
              </w:rPr>
            </w:pPr>
            <w:r w:rsidRPr="00871294">
              <w:rPr>
                <w:lang w:val="uk-UA"/>
              </w:rPr>
              <w:t>57,36</w:t>
            </w:r>
          </w:p>
        </w:tc>
        <w:tc>
          <w:tcPr>
            <w:tcW w:w="1479" w:type="dxa"/>
            <w:tcBorders>
              <w:top w:val="single" w:sz="4" w:space="0" w:color="000000"/>
              <w:left w:val="single" w:sz="4" w:space="0" w:color="000000"/>
              <w:bottom w:val="single" w:sz="4" w:space="0" w:color="000000"/>
              <w:right w:val="single" w:sz="4" w:space="0" w:color="000000"/>
            </w:tcBorders>
            <w:vAlign w:val="center"/>
          </w:tcPr>
          <w:p w14:paraId="40881081" w14:textId="3723F1C6" w:rsidR="000F4A08" w:rsidRPr="00871294" w:rsidRDefault="007807C1"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3EEE0AEA" w14:textId="3BEC96F5" w:rsidR="000F4A08" w:rsidRPr="00871294" w:rsidRDefault="004B457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4D259BFB" w14:textId="52A7B005" w:rsidR="000F4A08" w:rsidRPr="00871294" w:rsidRDefault="007807C1" w:rsidP="003C0864">
            <w:pPr>
              <w:ind w:left="-57" w:right="-57"/>
              <w:jc w:val="center"/>
              <w:rPr>
                <w:lang w:val="uk-UA"/>
              </w:rPr>
            </w:pPr>
            <w:r w:rsidRPr="00871294">
              <w:rPr>
                <w:lang w:val="uk-UA"/>
              </w:rPr>
              <w:t>58,49</w:t>
            </w:r>
          </w:p>
        </w:tc>
        <w:tc>
          <w:tcPr>
            <w:tcW w:w="1266" w:type="dxa"/>
            <w:tcBorders>
              <w:top w:val="single" w:sz="4" w:space="0" w:color="000000"/>
              <w:left w:val="single" w:sz="4" w:space="0" w:color="000000"/>
              <w:bottom w:val="single" w:sz="4" w:space="0" w:color="000000"/>
              <w:right w:val="single" w:sz="4" w:space="0" w:color="000000"/>
            </w:tcBorders>
            <w:vAlign w:val="center"/>
          </w:tcPr>
          <w:p w14:paraId="36DDD862" w14:textId="17E946B4" w:rsidR="000F4A08" w:rsidRPr="00871294" w:rsidRDefault="00EA62EC" w:rsidP="003C0864">
            <w:pPr>
              <w:ind w:left="-57" w:right="-57"/>
              <w:jc w:val="center"/>
              <w:rPr>
                <w:lang w:val="uk-UA"/>
              </w:rPr>
            </w:pPr>
            <w:r w:rsidRPr="00871294">
              <w:rPr>
                <w:lang w:val="uk-UA"/>
              </w:rPr>
              <w:t>58,49</w:t>
            </w:r>
          </w:p>
        </w:tc>
        <w:tc>
          <w:tcPr>
            <w:tcW w:w="1412" w:type="dxa"/>
            <w:tcBorders>
              <w:top w:val="single" w:sz="4" w:space="0" w:color="000000"/>
              <w:left w:val="single" w:sz="4" w:space="0" w:color="000000"/>
              <w:bottom w:val="single" w:sz="4" w:space="0" w:color="000000"/>
              <w:right w:val="single" w:sz="4" w:space="0" w:color="000000"/>
            </w:tcBorders>
          </w:tcPr>
          <w:p w14:paraId="77C2E62A" w14:textId="3C302011" w:rsidR="000F4A08" w:rsidRPr="00871294" w:rsidRDefault="00EA62EC" w:rsidP="003C0864">
            <w:pPr>
              <w:ind w:left="-57" w:right="-57"/>
              <w:jc w:val="center"/>
              <w:rPr>
                <w:lang w:val="uk-UA"/>
              </w:rPr>
            </w:pPr>
            <w:r w:rsidRPr="00871294">
              <w:rPr>
                <w:lang w:val="uk-UA"/>
              </w:rPr>
              <w:t>0</w:t>
            </w:r>
          </w:p>
        </w:tc>
        <w:tc>
          <w:tcPr>
            <w:tcW w:w="1583" w:type="dxa"/>
            <w:tcBorders>
              <w:top w:val="single" w:sz="4" w:space="0" w:color="000000"/>
              <w:left w:val="single" w:sz="4" w:space="0" w:color="000000"/>
              <w:bottom w:val="single" w:sz="4" w:space="0" w:color="000000"/>
              <w:right w:val="single" w:sz="4" w:space="0" w:color="000000"/>
            </w:tcBorders>
          </w:tcPr>
          <w:p w14:paraId="0B04CCCD" w14:textId="4F9DC278" w:rsidR="000F4A08" w:rsidRPr="00871294" w:rsidRDefault="00EA62EC" w:rsidP="003C0864">
            <w:pPr>
              <w:ind w:left="-57" w:right="-57"/>
              <w:jc w:val="center"/>
              <w:rPr>
                <w:lang w:val="uk-UA"/>
              </w:rPr>
            </w:pPr>
            <w:r w:rsidRPr="00871294">
              <w:rPr>
                <w:lang w:val="uk-UA"/>
              </w:rPr>
              <w:t>17,16</w:t>
            </w:r>
          </w:p>
        </w:tc>
      </w:tr>
      <w:tr w:rsidR="000F4A08" w:rsidRPr="00871294" w14:paraId="5E5FCD71" w14:textId="77777777" w:rsidTr="00D842F6">
        <w:trPr>
          <w:trHeight w:val="58"/>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51C340BE" w14:textId="77777777" w:rsidR="000F4A08" w:rsidRPr="00871294" w:rsidRDefault="000F4A08" w:rsidP="003C0864">
            <w:pPr>
              <w:widowControl w:val="0"/>
              <w:ind w:left="-57" w:right="-57"/>
              <w:jc w:val="both"/>
              <w:rPr>
                <w:lang w:val="uk-UA"/>
              </w:rPr>
            </w:pPr>
            <w:r w:rsidRPr="00871294">
              <w:rPr>
                <w:lang w:val="uk-UA"/>
              </w:rPr>
              <w:t>2022</w:t>
            </w:r>
          </w:p>
        </w:tc>
        <w:tc>
          <w:tcPr>
            <w:tcW w:w="996" w:type="dxa"/>
            <w:tcBorders>
              <w:top w:val="single" w:sz="4" w:space="0" w:color="000000"/>
              <w:left w:val="single" w:sz="4" w:space="0" w:color="000000"/>
              <w:bottom w:val="single" w:sz="4" w:space="0" w:color="000000"/>
              <w:right w:val="single" w:sz="4" w:space="0" w:color="000000"/>
            </w:tcBorders>
            <w:vAlign w:val="center"/>
          </w:tcPr>
          <w:p w14:paraId="4A978C6B" w14:textId="77777777" w:rsidR="000F4A08" w:rsidRPr="00871294" w:rsidRDefault="000F4A08" w:rsidP="003C0864">
            <w:pPr>
              <w:ind w:left="-57" w:right="-57"/>
              <w:jc w:val="center"/>
              <w:rPr>
                <w:lang w:val="uk-UA"/>
              </w:rPr>
            </w:pPr>
            <w:r w:rsidRPr="00871294">
              <w:rPr>
                <w:lang w:val="uk-UA"/>
              </w:rPr>
              <w:t>23,78</w:t>
            </w:r>
          </w:p>
        </w:tc>
        <w:tc>
          <w:tcPr>
            <w:tcW w:w="1479" w:type="dxa"/>
            <w:tcBorders>
              <w:top w:val="single" w:sz="4" w:space="0" w:color="000000"/>
              <w:left w:val="single" w:sz="4" w:space="0" w:color="000000"/>
              <w:bottom w:val="single" w:sz="4" w:space="0" w:color="000000"/>
              <w:right w:val="single" w:sz="4" w:space="0" w:color="000000"/>
            </w:tcBorders>
            <w:vAlign w:val="center"/>
          </w:tcPr>
          <w:p w14:paraId="32F2C515" w14:textId="6C4C2390"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267F72CC" w14:textId="77777777"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0263D07C" w14:textId="77777777" w:rsidR="000F4A08" w:rsidRPr="00871294" w:rsidRDefault="000F4A08" w:rsidP="003C0864">
            <w:pPr>
              <w:ind w:left="-57" w:right="-57"/>
              <w:jc w:val="center"/>
              <w:rPr>
                <w:lang w:val="uk-UA"/>
              </w:rPr>
            </w:pPr>
            <w:r w:rsidRPr="00871294">
              <w:rPr>
                <w:lang w:val="uk-UA"/>
              </w:rPr>
              <w:t>17,82</w:t>
            </w:r>
          </w:p>
        </w:tc>
        <w:tc>
          <w:tcPr>
            <w:tcW w:w="1266" w:type="dxa"/>
            <w:tcBorders>
              <w:top w:val="single" w:sz="4" w:space="0" w:color="000000"/>
              <w:left w:val="single" w:sz="4" w:space="0" w:color="000000"/>
              <w:bottom w:val="single" w:sz="4" w:space="0" w:color="000000"/>
              <w:right w:val="single" w:sz="4" w:space="0" w:color="000000"/>
            </w:tcBorders>
          </w:tcPr>
          <w:p w14:paraId="4A41C664" w14:textId="77777777" w:rsidR="000F4A08" w:rsidRPr="00871294" w:rsidRDefault="000F4A08" w:rsidP="003C0864">
            <w:pPr>
              <w:ind w:left="-57" w:right="-57"/>
              <w:jc w:val="center"/>
              <w:rPr>
                <w:lang w:val="uk-UA"/>
              </w:rPr>
            </w:pPr>
            <w:r w:rsidRPr="00871294">
              <w:rPr>
                <w:lang w:val="uk-UA"/>
              </w:rPr>
              <w:t>17,82</w:t>
            </w:r>
          </w:p>
        </w:tc>
        <w:tc>
          <w:tcPr>
            <w:tcW w:w="1412" w:type="dxa"/>
            <w:tcBorders>
              <w:top w:val="single" w:sz="4" w:space="0" w:color="000000"/>
              <w:left w:val="single" w:sz="4" w:space="0" w:color="000000"/>
              <w:bottom w:val="single" w:sz="4" w:space="0" w:color="000000"/>
              <w:right w:val="single" w:sz="4" w:space="0" w:color="000000"/>
            </w:tcBorders>
          </w:tcPr>
          <w:p w14:paraId="5864BDA6" w14:textId="77777777" w:rsidR="000F4A08" w:rsidRPr="00871294" w:rsidRDefault="000F4A08" w:rsidP="003C0864">
            <w:pPr>
              <w:ind w:left="-57" w:right="-57"/>
              <w:jc w:val="center"/>
              <w:rPr>
                <w:lang w:val="uk-UA"/>
              </w:rPr>
            </w:pPr>
            <w:r w:rsidRPr="00871294">
              <w:rPr>
                <w:lang w:val="uk-UA"/>
              </w:rPr>
              <w:t>0</w:t>
            </w:r>
          </w:p>
        </w:tc>
        <w:tc>
          <w:tcPr>
            <w:tcW w:w="1583" w:type="dxa"/>
            <w:tcBorders>
              <w:top w:val="single" w:sz="4" w:space="0" w:color="000000"/>
              <w:left w:val="single" w:sz="4" w:space="0" w:color="000000"/>
              <w:bottom w:val="single" w:sz="4" w:space="0" w:color="000000"/>
              <w:right w:val="single" w:sz="4" w:space="0" w:color="000000"/>
            </w:tcBorders>
          </w:tcPr>
          <w:p w14:paraId="2BCC798C" w14:textId="77777777" w:rsidR="000F4A08" w:rsidRPr="00871294" w:rsidRDefault="000F4A08" w:rsidP="003C0864">
            <w:pPr>
              <w:ind w:left="-57" w:right="-57"/>
              <w:jc w:val="center"/>
              <w:rPr>
                <w:lang w:val="uk-UA"/>
              </w:rPr>
            </w:pPr>
            <w:r w:rsidRPr="00871294">
              <w:rPr>
                <w:lang w:val="uk-UA"/>
              </w:rPr>
              <w:t>23,29</w:t>
            </w:r>
          </w:p>
        </w:tc>
      </w:tr>
      <w:tr w:rsidR="000F4A08" w:rsidRPr="00871294" w14:paraId="6F8508D9" w14:textId="77777777" w:rsidTr="00160929">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1C59633C" w14:textId="77777777" w:rsidR="000F4A08" w:rsidRPr="00871294" w:rsidRDefault="000F4A08" w:rsidP="003C0864">
            <w:pPr>
              <w:widowControl w:val="0"/>
              <w:ind w:left="-57" w:right="-57"/>
              <w:jc w:val="both"/>
              <w:rPr>
                <w:lang w:val="uk-UA"/>
              </w:rPr>
            </w:pPr>
            <w:r w:rsidRPr="00871294">
              <w:rPr>
                <w:lang w:val="uk-UA"/>
              </w:rPr>
              <w:t>2023</w:t>
            </w:r>
          </w:p>
        </w:tc>
        <w:tc>
          <w:tcPr>
            <w:tcW w:w="996" w:type="dxa"/>
            <w:tcBorders>
              <w:top w:val="single" w:sz="4" w:space="0" w:color="000000"/>
              <w:left w:val="single" w:sz="4" w:space="0" w:color="000000"/>
              <w:bottom w:val="single" w:sz="4" w:space="0" w:color="000000"/>
              <w:right w:val="single" w:sz="4" w:space="0" w:color="000000"/>
            </w:tcBorders>
            <w:vAlign w:val="center"/>
          </w:tcPr>
          <w:p w14:paraId="2C40BFF4" w14:textId="77777777" w:rsidR="000F4A08" w:rsidRPr="00871294" w:rsidRDefault="000F4A08" w:rsidP="003C0864">
            <w:pPr>
              <w:ind w:left="-57" w:right="-57"/>
              <w:jc w:val="center"/>
              <w:rPr>
                <w:lang w:val="uk-UA"/>
              </w:rPr>
            </w:pPr>
            <w:r w:rsidRPr="00871294">
              <w:rPr>
                <w:lang w:val="uk-UA"/>
              </w:rPr>
              <w:t>32,67</w:t>
            </w:r>
          </w:p>
        </w:tc>
        <w:tc>
          <w:tcPr>
            <w:tcW w:w="1479" w:type="dxa"/>
            <w:tcBorders>
              <w:top w:val="single" w:sz="4" w:space="0" w:color="000000"/>
              <w:left w:val="single" w:sz="4" w:space="0" w:color="000000"/>
              <w:bottom w:val="single" w:sz="4" w:space="0" w:color="000000"/>
              <w:right w:val="single" w:sz="4" w:space="0" w:color="000000"/>
            </w:tcBorders>
            <w:vAlign w:val="center"/>
          </w:tcPr>
          <w:p w14:paraId="4B10AE3C" w14:textId="72D3DDDF"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59F90F48" w14:textId="05183791"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42CC350B" w14:textId="77777777" w:rsidR="000F4A08" w:rsidRPr="00871294" w:rsidRDefault="000F4A08" w:rsidP="003C0864">
            <w:pPr>
              <w:ind w:left="-57" w:right="-57"/>
              <w:jc w:val="center"/>
              <w:rPr>
                <w:lang w:val="uk-UA"/>
              </w:rPr>
            </w:pPr>
            <w:r w:rsidRPr="00871294">
              <w:rPr>
                <w:lang w:val="uk-UA"/>
              </w:rPr>
              <w:t>32,66</w:t>
            </w:r>
          </w:p>
        </w:tc>
        <w:tc>
          <w:tcPr>
            <w:tcW w:w="1266" w:type="dxa"/>
            <w:tcBorders>
              <w:top w:val="single" w:sz="4" w:space="0" w:color="000000"/>
              <w:left w:val="single" w:sz="4" w:space="0" w:color="000000"/>
              <w:bottom w:val="single" w:sz="4" w:space="0" w:color="000000"/>
              <w:right w:val="single" w:sz="4" w:space="0" w:color="000000"/>
            </w:tcBorders>
          </w:tcPr>
          <w:p w14:paraId="2F1BB273" w14:textId="77777777" w:rsidR="000F4A08" w:rsidRPr="00871294" w:rsidRDefault="000F4A08" w:rsidP="003C0864">
            <w:pPr>
              <w:ind w:left="-57" w:right="-57"/>
              <w:jc w:val="center"/>
              <w:rPr>
                <w:lang w:val="uk-UA"/>
              </w:rPr>
            </w:pPr>
            <w:r w:rsidRPr="00871294">
              <w:rPr>
                <w:lang w:val="uk-UA"/>
              </w:rPr>
              <w:t>32,66</w:t>
            </w:r>
          </w:p>
        </w:tc>
        <w:tc>
          <w:tcPr>
            <w:tcW w:w="1412" w:type="dxa"/>
            <w:tcBorders>
              <w:top w:val="single" w:sz="4" w:space="0" w:color="000000"/>
              <w:left w:val="single" w:sz="4" w:space="0" w:color="000000"/>
              <w:bottom w:val="single" w:sz="4" w:space="0" w:color="000000"/>
              <w:right w:val="single" w:sz="4" w:space="0" w:color="000000"/>
            </w:tcBorders>
          </w:tcPr>
          <w:p w14:paraId="5499BC3E" w14:textId="77777777" w:rsidR="000F4A08" w:rsidRPr="00871294" w:rsidRDefault="000F4A08" w:rsidP="003C0864">
            <w:pPr>
              <w:ind w:left="-57" w:right="-57"/>
              <w:jc w:val="center"/>
              <w:rPr>
                <w:lang w:val="uk-UA"/>
              </w:rPr>
            </w:pPr>
            <w:r w:rsidRPr="00871294">
              <w:rPr>
                <w:lang w:val="uk-UA"/>
              </w:rPr>
              <w:t>0</w:t>
            </w:r>
          </w:p>
        </w:tc>
        <w:tc>
          <w:tcPr>
            <w:tcW w:w="1583" w:type="dxa"/>
            <w:tcBorders>
              <w:top w:val="single" w:sz="4" w:space="0" w:color="000000"/>
              <w:left w:val="single" w:sz="4" w:space="0" w:color="000000"/>
              <w:bottom w:val="single" w:sz="4" w:space="0" w:color="000000"/>
              <w:right w:val="single" w:sz="4" w:space="0" w:color="000000"/>
            </w:tcBorders>
          </w:tcPr>
          <w:p w14:paraId="28D787E4" w14:textId="77777777" w:rsidR="000F4A08" w:rsidRPr="00871294" w:rsidRDefault="000F4A08" w:rsidP="003C0864">
            <w:pPr>
              <w:ind w:left="-57" w:right="-57"/>
              <w:jc w:val="center"/>
              <w:rPr>
                <w:lang w:val="uk-UA"/>
              </w:rPr>
            </w:pPr>
            <w:r w:rsidRPr="00871294">
              <w:rPr>
                <w:lang w:val="uk-UA"/>
              </w:rPr>
              <w:t>4,69</w:t>
            </w:r>
          </w:p>
        </w:tc>
      </w:tr>
      <w:tr w:rsidR="000F4A08" w:rsidRPr="00871294" w14:paraId="3FB806A5" w14:textId="77777777" w:rsidTr="00160929">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5DB1508F" w14:textId="77777777" w:rsidR="000F4A08" w:rsidRPr="00871294" w:rsidRDefault="000F4A08" w:rsidP="003C0864">
            <w:pPr>
              <w:widowControl w:val="0"/>
              <w:ind w:left="-57" w:right="-57"/>
              <w:jc w:val="both"/>
              <w:rPr>
                <w:lang w:val="uk-UA"/>
              </w:rPr>
            </w:pPr>
            <w:r w:rsidRPr="00871294">
              <w:rPr>
                <w:lang w:val="uk-UA"/>
              </w:rPr>
              <w:t>2024</w:t>
            </w:r>
          </w:p>
        </w:tc>
        <w:tc>
          <w:tcPr>
            <w:tcW w:w="996" w:type="dxa"/>
            <w:tcBorders>
              <w:top w:val="single" w:sz="4" w:space="0" w:color="000000"/>
              <w:left w:val="single" w:sz="4" w:space="0" w:color="000000"/>
              <w:bottom w:val="single" w:sz="4" w:space="0" w:color="000000"/>
              <w:right w:val="single" w:sz="4" w:space="0" w:color="000000"/>
            </w:tcBorders>
            <w:vAlign w:val="center"/>
          </w:tcPr>
          <w:p w14:paraId="766C7528" w14:textId="77777777" w:rsidR="000F4A08" w:rsidRPr="00871294" w:rsidRDefault="000F4A08" w:rsidP="003C0864">
            <w:pPr>
              <w:ind w:left="-57" w:right="-57"/>
              <w:jc w:val="center"/>
              <w:rPr>
                <w:lang w:val="uk-UA"/>
              </w:rPr>
            </w:pPr>
            <w:r w:rsidRPr="00871294">
              <w:rPr>
                <w:lang w:val="uk-UA"/>
              </w:rPr>
              <w:t>12,46</w:t>
            </w:r>
          </w:p>
        </w:tc>
        <w:tc>
          <w:tcPr>
            <w:tcW w:w="1479" w:type="dxa"/>
            <w:tcBorders>
              <w:top w:val="single" w:sz="4" w:space="0" w:color="000000"/>
              <w:left w:val="single" w:sz="4" w:space="0" w:color="000000"/>
              <w:bottom w:val="single" w:sz="4" w:space="0" w:color="000000"/>
              <w:right w:val="single" w:sz="4" w:space="0" w:color="000000"/>
            </w:tcBorders>
            <w:vAlign w:val="center"/>
          </w:tcPr>
          <w:p w14:paraId="39D77F5C" w14:textId="5144B71B"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1B3DC1C5" w14:textId="35AF02EE" w:rsidR="000F4A08" w:rsidRPr="00871294" w:rsidRDefault="000F4A08"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2B3F51C6" w14:textId="77777777" w:rsidR="000F4A08" w:rsidRPr="00871294" w:rsidRDefault="000F4A08" w:rsidP="003C0864">
            <w:pPr>
              <w:ind w:left="-57" w:right="-57"/>
              <w:jc w:val="center"/>
              <w:rPr>
                <w:lang w:val="uk-UA"/>
              </w:rPr>
            </w:pPr>
            <w:r w:rsidRPr="00871294">
              <w:rPr>
                <w:lang w:val="uk-UA"/>
              </w:rPr>
              <w:t>5,08</w:t>
            </w:r>
          </w:p>
        </w:tc>
        <w:tc>
          <w:tcPr>
            <w:tcW w:w="1266" w:type="dxa"/>
            <w:tcBorders>
              <w:top w:val="single" w:sz="4" w:space="0" w:color="000000"/>
              <w:left w:val="single" w:sz="4" w:space="0" w:color="000000"/>
              <w:bottom w:val="single" w:sz="4" w:space="0" w:color="000000"/>
              <w:right w:val="single" w:sz="4" w:space="0" w:color="000000"/>
            </w:tcBorders>
          </w:tcPr>
          <w:p w14:paraId="3730DD0A" w14:textId="77777777" w:rsidR="000F4A08" w:rsidRPr="00871294" w:rsidRDefault="000F4A08" w:rsidP="003C0864">
            <w:pPr>
              <w:ind w:left="-57" w:right="-57"/>
              <w:jc w:val="center"/>
              <w:rPr>
                <w:lang w:val="uk-UA"/>
              </w:rPr>
            </w:pPr>
            <w:r w:rsidRPr="00871294">
              <w:rPr>
                <w:lang w:val="uk-UA"/>
              </w:rPr>
              <w:t>5,08</w:t>
            </w:r>
          </w:p>
        </w:tc>
        <w:tc>
          <w:tcPr>
            <w:tcW w:w="1412" w:type="dxa"/>
            <w:tcBorders>
              <w:top w:val="single" w:sz="4" w:space="0" w:color="000000"/>
              <w:left w:val="single" w:sz="4" w:space="0" w:color="000000"/>
              <w:bottom w:val="single" w:sz="4" w:space="0" w:color="000000"/>
              <w:right w:val="single" w:sz="4" w:space="0" w:color="000000"/>
            </w:tcBorders>
          </w:tcPr>
          <w:p w14:paraId="689CA6BE" w14:textId="77777777" w:rsidR="000F4A08" w:rsidRPr="00871294" w:rsidRDefault="000F4A08" w:rsidP="003C0864">
            <w:pPr>
              <w:ind w:left="-57" w:right="-57"/>
              <w:jc w:val="center"/>
              <w:rPr>
                <w:lang w:val="uk-UA"/>
              </w:rPr>
            </w:pPr>
            <w:r w:rsidRPr="00871294">
              <w:rPr>
                <w:lang w:val="uk-UA"/>
              </w:rPr>
              <w:t>0</w:t>
            </w:r>
          </w:p>
        </w:tc>
        <w:tc>
          <w:tcPr>
            <w:tcW w:w="1583" w:type="dxa"/>
            <w:tcBorders>
              <w:top w:val="single" w:sz="4" w:space="0" w:color="000000"/>
              <w:left w:val="single" w:sz="4" w:space="0" w:color="000000"/>
              <w:bottom w:val="single" w:sz="4" w:space="0" w:color="000000"/>
              <w:right w:val="single" w:sz="4" w:space="0" w:color="000000"/>
            </w:tcBorders>
          </w:tcPr>
          <w:p w14:paraId="5CB5A642" w14:textId="77777777" w:rsidR="000F4A08" w:rsidRPr="00871294" w:rsidRDefault="000F4A08" w:rsidP="003C0864">
            <w:pPr>
              <w:ind w:left="-57" w:right="-57"/>
              <w:jc w:val="center"/>
              <w:rPr>
                <w:lang w:val="uk-UA"/>
              </w:rPr>
            </w:pPr>
            <w:r w:rsidRPr="00871294">
              <w:rPr>
                <w:lang w:val="uk-UA"/>
              </w:rPr>
              <w:t>21,87</w:t>
            </w:r>
          </w:p>
        </w:tc>
      </w:tr>
    </w:tbl>
    <w:p w14:paraId="6B039683" w14:textId="77777777" w:rsidR="000F4A08" w:rsidRPr="00871294" w:rsidRDefault="000F4A08" w:rsidP="000F4A08">
      <w:pPr>
        <w:ind w:firstLine="708"/>
        <w:jc w:val="both"/>
        <w:rPr>
          <w:lang w:val="uk-UA"/>
        </w:rPr>
      </w:pPr>
    </w:p>
    <w:p w14:paraId="03B220B2" w14:textId="1416B0C2" w:rsidR="000F4A08" w:rsidRPr="00871294" w:rsidRDefault="000F4A08" w:rsidP="000F4A08">
      <w:pPr>
        <w:ind w:firstLine="708"/>
        <w:jc w:val="both"/>
        <w:rPr>
          <w:sz w:val="28"/>
          <w:szCs w:val="28"/>
          <w:lang w:val="uk-UA"/>
        </w:rPr>
      </w:pPr>
      <w:r w:rsidRPr="00871294">
        <w:rPr>
          <w:sz w:val="28"/>
          <w:szCs w:val="28"/>
          <w:lang w:val="uk-UA"/>
        </w:rPr>
        <w:t>У 2015-2019 рр. перелік спеціалізованих підприємств, які займалися збиранням відходів даної групи в регіоні, становили: ТОВ «Чернігів-</w:t>
      </w:r>
      <w:proofErr w:type="spellStart"/>
      <w:r w:rsidRPr="00871294">
        <w:rPr>
          <w:sz w:val="28"/>
          <w:szCs w:val="28"/>
          <w:lang w:val="uk-UA"/>
        </w:rPr>
        <w:t>Вторкольормет</w:t>
      </w:r>
      <w:proofErr w:type="spellEnd"/>
      <w:r w:rsidRPr="00871294">
        <w:rPr>
          <w:sz w:val="28"/>
          <w:szCs w:val="28"/>
          <w:lang w:val="uk-UA"/>
        </w:rPr>
        <w:t xml:space="preserve">»; ПП «Озон»; ПП «ДОН-БАС». У 2018 р. спеціалізованими підприємствами було зібрано 61,4 </w:t>
      </w:r>
      <w:proofErr w:type="spellStart"/>
      <w:r w:rsidRPr="00871294">
        <w:rPr>
          <w:sz w:val="28"/>
          <w:szCs w:val="28"/>
          <w:lang w:val="uk-UA"/>
        </w:rPr>
        <w:t>тонн</w:t>
      </w:r>
      <w:proofErr w:type="spellEnd"/>
      <w:r w:rsidRPr="00871294">
        <w:rPr>
          <w:sz w:val="28"/>
          <w:szCs w:val="28"/>
          <w:lang w:val="uk-UA"/>
        </w:rPr>
        <w:t xml:space="preserve">, що у 8 разів більше, ніж у 2020 р. (табл. </w:t>
      </w:r>
      <w:r w:rsidRPr="00871294">
        <w:rPr>
          <w:sz w:val="28"/>
          <w:szCs w:val="28"/>
          <w:lang w:val="uk-UA"/>
        </w:rPr>
        <w:lastRenderedPageBreak/>
        <w:t>2.</w:t>
      </w:r>
      <w:r w:rsidR="00830AAD">
        <w:rPr>
          <w:sz w:val="28"/>
          <w:szCs w:val="28"/>
          <w:lang w:val="uk-UA"/>
        </w:rPr>
        <w:t>28</w:t>
      </w:r>
      <w:r w:rsidRPr="00871294">
        <w:rPr>
          <w:sz w:val="28"/>
          <w:szCs w:val="28"/>
          <w:lang w:val="uk-UA"/>
        </w:rPr>
        <w:t>). Однак з 2022 року збором відходів даного виду не займалося жодне спеціалізоване підприємство. З 2023 року у Чернігові лише 4 комунальних підприємств приймають від мешканців житлового фонду термометри, люмінесцентні лампи та батарейки. До їх переліку входить КП «</w:t>
      </w:r>
      <w:proofErr w:type="spellStart"/>
      <w:r w:rsidRPr="00871294">
        <w:rPr>
          <w:sz w:val="28"/>
          <w:szCs w:val="28"/>
          <w:lang w:val="uk-UA"/>
        </w:rPr>
        <w:t>Новозаводське</w:t>
      </w:r>
      <w:proofErr w:type="spellEnd"/>
      <w:r w:rsidRPr="00871294">
        <w:rPr>
          <w:sz w:val="28"/>
          <w:szCs w:val="28"/>
          <w:lang w:val="uk-UA"/>
        </w:rPr>
        <w:t xml:space="preserve">», КП «Деснянське», КП «ЖЕК-10» та КП «ЖЕК-13». Крім того, на території Чернігівської області в рамках загальноукраїнської екологічної ініціативи «Батарейки, здавайтеся» функціонує 22 контейнери для прийому батарейок, з них 11 – у м. Чернігів, 5 – у м. Прилуки, 2 – у м. Ніжин та </w:t>
      </w:r>
      <w:proofErr w:type="spellStart"/>
      <w:r w:rsidRPr="00871294">
        <w:rPr>
          <w:sz w:val="28"/>
          <w:szCs w:val="28"/>
          <w:lang w:val="uk-UA"/>
        </w:rPr>
        <w:t>с.м.т</w:t>
      </w:r>
      <w:proofErr w:type="spellEnd"/>
      <w:r w:rsidRPr="00871294">
        <w:rPr>
          <w:sz w:val="28"/>
          <w:szCs w:val="28"/>
          <w:lang w:val="uk-UA"/>
        </w:rPr>
        <w:t xml:space="preserve">. Сосниця, по одному в м. Остер та с. Кіпті. Так, в межах України за 2024 рік було зібрано 103,09 </w:t>
      </w:r>
      <w:proofErr w:type="spellStart"/>
      <w:r w:rsidRPr="00871294">
        <w:rPr>
          <w:sz w:val="28"/>
          <w:szCs w:val="28"/>
          <w:lang w:val="uk-UA"/>
        </w:rPr>
        <w:t>тонн</w:t>
      </w:r>
      <w:proofErr w:type="spellEnd"/>
      <w:r w:rsidRPr="00871294">
        <w:rPr>
          <w:sz w:val="28"/>
          <w:szCs w:val="28"/>
          <w:lang w:val="uk-UA"/>
        </w:rPr>
        <w:t xml:space="preserve"> батарейок, відправлено на переробку за межі країни  – 131,74 </w:t>
      </w:r>
      <w:proofErr w:type="spellStart"/>
      <w:r w:rsidRPr="00871294">
        <w:rPr>
          <w:sz w:val="28"/>
          <w:szCs w:val="28"/>
          <w:lang w:val="uk-UA"/>
        </w:rPr>
        <w:t>тонни</w:t>
      </w:r>
      <w:proofErr w:type="spellEnd"/>
      <w:r w:rsidRPr="00871294">
        <w:rPr>
          <w:sz w:val="28"/>
          <w:szCs w:val="28"/>
          <w:lang w:val="uk-UA"/>
        </w:rPr>
        <w:t xml:space="preserve"> (https://batareiky.ua/).</w:t>
      </w:r>
    </w:p>
    <w:p w14:paraId="639CFEF0" w14:textId="0A1AAF48" w:rsidR="000F4A08" w:rsidRPr="00871294" w:rsidRDefault="000F4A08" w:rsidP="000F4A08">
      <w:pPr>
        <w:ind w:firstLine="708"/>
        <w:jc w:val="both"/>
        <w:rPr>
          <w:sz w:val="28"/>
          <w:szCs w:val="28"/>
          <w:lang w:val="uk-UA"/>
        </w:rPr>
      </w:pPr>
      <w:r w:rsidRPr="00871294">
        <w:rPr>
          <w:sz w:val="28"/>
          <w:szCs w:val="28"/>
          <w:lang w:val="uk-UA"/>
        </w:rPr>
        <w:t xml:space="preserve">Аналіз динаміки операцій тимчасового зберігання та передачі на сторону вказує, що вони є взаємодоповнюючими: скорочення обсягів передачі відходів на сторону супроводжується зростанням обсягів їх зберігання на території </w:t>
      </w:r>
      <w:r w:rsidR="008F4065" w:rsidRPr="00871294">
        <w:rPr>
          <w:sz w:val="28"/>
          <w:szCs w:val="28"/>
          <w:lang w:val="uk-UA"/>
        </w:rPr>
        <w:t>Чернігівської області (рис. 2.27</w:t>
      </w:r>
      <w:r w:rsidRPr="00871294">
        <w:rPr>
          <w:sz w:val="28"/>
          <w:szCs w:val="28"/>
          <w:lang w:val="uk-UA"/>
        </w:rPr>
        <w:t>). У Чернігівській області станом на кінець 2024</w:t>
      </w:r>
      <w:r w:rsidR="00F740C5" w:rsidRPr="00871294">
        <w:rPr>
          <w:sz w:val="28"/>
          <w:szCs w:val="28"/>
          <w:lang w:val="uk-UA"/>
        </w:rPr>
        <w:t> </w:t>
      </w:r>
      <w:r w:rsidRPr="00871294">
        <w:rPr>
          <w:sz w:val="28"/>
          <w:szCs w:val="28"/>
          <w:lang w:val="uk-UA"/>
        </w:rPr>
        <w:t xml:space="preserve">р. </w:t>
      </w:r>
      <w:r w:rsidR="00F740C5" w:rsidRPr="00871294">
        <w:rPr>
          <w:sz w:val="28"/>
          <w:szCs w:val="28"/>
          <w:lang w:val="uk-UA"/>
        </w:rPr>
        <w:t>на</w:t>
      </w:r>
      <w:r w:rsidRPr="00871294">
        <w:rPr>
          <w:sz w:val="28"/>
          <w:szCs w:val="28"/>
          <w:lang w:val="uk-UA"/>
        </w:rPr>
        <w:t xml:space="preserve"> тимчасовому зберіганні перебувало 21,87 </w:t>
      </w:r>
      <w:proofErr w:type="spellStart"/>
      <w:r w:rsidRPr="00871294">
        <w:rPr>
          <w:sz w:val="28"/>
          <w:szCs w:val="28"/>
          <w:lang w:val="uk-UA"/>
        </w:rPr>
        <w:t>тонн</w:t>
      </w:r>
      <w:proofErr w:type="spellEnd"/>
      <w:r w:rsidRPr="00871294">
        <w:rPr>
          <w:sz w:val="28"/>
          <w:szCs w:val="28"/>
          <w:lang w:val="uk-UA"/>
        </w:rPr>
        <w:t xml:space="preserve"> відходів даної групи, що перевищує минулорічний показник (4,68 </w:t>
      </w:r>
      <w:proofErr w:type="spellStart"/>
      <w:r w:rsidRPr="00871294">
        <w:rPr>
          <w:sz w:val="28"/>
          <w:szCs w:val="28"/>
          <w:lang w:val="uk-UA"/>
        </w:rPr>
        <w:t>тонн</w:t>
      </w:r>
      <w:proofErr w:type="spellEnd"/>
      <w:r w:rsidRPr="00871294">
        <w:rPr>
          <w:sz w:val="28"/>
          <w:szCs w:val="28"/>
          <w:lang w:val="uk-UA"/>
        </w:rPr>
        <w:t>) у 4,7 рази. Протягом останніх років усі відходи зберігаються підприємства</w:t>
      </w:r>
      <w:r w:rsidR="00F740C5" w:rsidRPr="00871294">
        <w:rPr>
          <w:sz w:val="28"/>
          <w:szCs w:val="28"/>
          <w:lang w:val="uk-UA"/>
        </w:rPr>
        <w:t>ми</w:t>
      </w:r>
      <w:r w:rsidRPr="00871294">
        <w:rPr>
          <w:sz w:val="28"/>
          <w:szCs w:val="28"/>
          <w:lang w:val="uk-UA"/>
        </w:rPr>
        <w:t>-утворювача</w:t>
      </w:r>
      <w:r w:rsidR="00F740C5" w:rsidRPr="00871294">
        <w:rPr>
          <w:sz w:val="28"/>
          <w:szCs w:val="28"/>
          <w:lang w:val="uk-UA"/>
        </w:rPr>
        <w:t>ми</w:t>
      </w:r>
      <w:r w:rsidRPr="00871294">
        <w:rPr>
          <w:sz w:val="28"/>
          <w:szCs w:val="28"/>
          <w:lang w:val="uk-UA"/>
        </w:rPr>
        <w:t>, а не підприємства</w:t>
      </w:r>
      <w:r w:rsidR="00F740C5" w:rsidRPr="00871294">
        <w:rPr>
          <w:sz w:val="28"/>
          <w:szCs w:val="28"/>
          <w:lang w:val="uk-UA"/>
        </w:rPr>
        <w:t>ми</w:t>
      </w:r>
      <w:r w:rsidRPr="00871294">
        <w:rPr>
          <w:sz w:val="28"/>
          <w:szCs w:val="28"/>
          <w:lang w:val="uk-UA"/>
        </w:rPr>
        <w:t>-переробника</w:t>
      </w:r>
      <w:r w:rsidR="00F740C5" w:rsidRPr="00871294">
        <w:rPr>
          <w:sz w:val="28"/>
          <w:szCs w:val="28"/>
          <w:lang w:val="uk-UA"/>
        </w:rPr>
        <w:t>ми</w:t>
      </w:r>
      <w:r w:rsidRPr="00871294">
        <w:rPr>
          <w:sz w:val="28"/>
          <w:szCs w:val="28"/>
          <w:lang w:val="uk-UA"/>
        </w:rPr>
        <w:t xml:space="preserve"> відходів. Така ситуація є фактором екологічної загрози оскільки зберігаються небезпечні відходи І класу. Найбільші обсяги відпрацьованих </w:t>
      </w:r>
      <w:proofErr w:type="spellStart"/>
      <w:r w:rsidRPr="00871294">
        <w:rPr>
          <w:sz w:val="28"/>
          <w:szCs w:val="28"/>
          <w:lang w:val="uk-UA"/>
        </w:rPr>
        <w:t>батарей</w:t>
      </w:r>
      <w:proofErr w:type="spellEnd"/>
      <w:r w:rsidRPr="00871294">
        <w:rPr>
          <w:sz w:val="28"/>
          <w:szCs w:val="28"/>
          <w:lang w:val="uk-UA"/>
        </w:rPr>
        <w:t xml:space="preserve"> та акумуляторів на кінець 2024 р. знаходились </w:t>
      </w:r>
      <w:r w:rsidR="00F740C5" w:rsidRPr="00871294">
        <w:rPr>
          <w:sz w:val="28"/>
          <w:szCs w:val="28"/>
          <w:lang w:val="uk-UA"/>
        </w:rPr>
        <w:t>на</w:t>
      </w:r>
      <w:r w:rsidRPr="00871294">
        <w:rPr>
          <w:sz w:val="28"/>
          <w:szCs w:val="28"/>
          <w:lang w:val="uk-UA"/>
        </w:rPr>
        <w:t xml:space="preserve"> тимчасовому зберіганні у Спеціально</w:t>
      </w:r>
      <w:r w:rsidR="00F740C5" w:rsidRPr="00871294">
        <w:rPr>
          <w:sz w:val="28"/>
          <w:szCs w:val="28"/>
          <w:lang w:val="uk-UA"/>
        </w:rPr>
        <w:t>му</w:t>
      </w:r>
      <w:r w:rsidRPr="00871294">
        <w:rPr>
          <w:sz w:val="28"/>
          <w:szCs w:val="28"/>
          <w:lang w:val="uk-UA"/>
        </w:rPr>
        <w:t xml:space="preserve"> авіаційно</w:t>
      </w:r>
      <w:r w:rsidR="00F740C5" w:rsidRPr="00871294">
        <w:rPr>
          <w:sz w:val="28"/>
          <w:szCs w:val="28"/>
          <w:lang w:val="uk-UA"/>
        </w:rPr>
        <w:t>му</w:t>
      </w:r>
      <w:r w:rsidRPr="00871294">
        <w:rPr>
          <w:sz w:val="28"/>
          <w:szCs w:val="28"/>
          <w:lang w:val="uk-UA"/>
        </w:rPr>
        <w:t xml:space="preserve"> загоні </w:t>
      </w:r>
      <w:proofErr w:type="spellStart"/>
      <w:r w:rsidRPr="00871294">
        <w:rPr>
          <w:sz w:val="28"/>
          <w:szCs w:val="28"/>
          <w:lang w:val="uk-UA"/>
        </w:rPr>
        <w:t>Оперативно</w:t>
      </w:r>
      <w:proofErr w:type="spellEnd"/>
      <w:r w:rsidRPr="00871294">
        <w:rPr>
          <w:sz w:val="28"/>
          <w:szCs w:val="28"/>
          <w:lang w:val="uk-UA"/>
        </w:rPr>
        <w:t>-рятувальної служби цивільного захисту Державної служби України з надзвичайних ситуаці</w:t>
      </w:r>
      <w:r w:rsidRPr="00871294">
        <w:rPr>
          <w:sz w:val="27"/>
          <w:szCs w:val="27"/>
          <w:lang w:val="uk-UA"/>
        </w:rPr>
        <w:t xml:space="preserve">й </w:t>
      </w:r>
      <w:r w:rsidRPr="00871294">
        <w:rPr>
          <w:sz w:val="28"/>
          <w:szCs w:val="28"/>
          <w:lang w:val="uk-UA"/>
        </w:rPr>
        <w:t xml:space="preserve">– 10,95 </w:t>
      </w:r>
      <w:proofErr w:type="spellStart"/>
      <w:r w:rsidRPr="00871294">
        <w:rPr>
          <w:sz w:val="28"/>
          <w:szCs w:val="28"/>
          <w:lang w:val="uk-UA"/>
        </w:rPr>
        <w:t>тонн</w:t>
      </w:r>
      <w:proofErr w:type="spellEnd"/>
      <w:r w:rsidRPr="00871294">
        <w:rPr>
          <w:sz w:val="28"/>
          <w:szCs w:val="28"/>
          <w:lang w:val="uk-UA"/>
        </w:rPr>
        <w:t xml:space="preserve"> або 50,1%.</w:t>
      </w:r>
    </w:p>
    <w:p w14:paraId="18ED38D2" w14:textId="58EAA2C1" w:rsidR="000F4A08" w:rsidRPr="00871294" w:rsidRDefault="007D2E31" w:rsidP="007D2E31">
      <w:pPr>
        <w:jc w:val="center"/>
        <w:rPr>
          <w:sz w:val="28"/>
          <w:szCs w:val="28"/>
          <w:lang w:val="uk-UA"/>
        </w:rPr>
      </w:pPr>
      <w:r w:rsidRPr="00871294">
        <w:rPr>
          <w:noProof/>
          <w:lang w:val="ru-RU"/>
        </w:rPr>
        <w:drawing>
          <wp:inline distT="0" distB="0" distL="0" distR="0" wp14:anchorId="3C729BAF" wp14:editId="1D5F3EF5">
            <wp:extent cx="5680930" cy="261366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90247" cy="2617947"/>
                    </a:xfrm>
                    <a:prstGeom prst="rect">
                      <a:avLst/>
                    </a:prstGeom>
                  </pic:spPr>
                </pic:pic>
              </a:graphicData>
            </a:graphic>
          </wp:inline>
        </w:drawing>
      </w:r>
    </w:p>
    <w:p w14:paraId="5FA99EE3" w14:textId="13174AFC" w:rsidR="000F4A08" w:rsidRPr="00871294" w:rsidRDefault="008F4065" w:rsidP="00781966">
      <w:pPr>
        <w:ind w:firstLine="708"/>
        <w:jc w:val="center"/>
        <w:rPr>
          <w:b/>
          <w:sz w:val="28"/>
          <w:szCs w:val="28"/>
          <w:lang w:val="uk-UA"/>
        </w:rPr>
      </w:pPr>
      <w:r w:rsidRPr="00871294">
        <w:rPr>
          <w:b/>
          <w:sz w:val="28"/>
          <w:szCs w:val="28"/>
          <w:lang w:val="uk-UA"/>
        </w:rPr>
        <w:t>Рис. 2.27</w:t>
      </w:r>
      <w:r w:rsidR="000F4A08" w:rsidRPr="00871294">
        <w:rPr>
          <w:b/>
          <w:sz w:val="28"/>
          <w:szCs w:val="28"/>
          <w:lang w:val="uk-UA"/>
        </w:rPr>
        <w:t xml:space="preserve">. </w:t>
      </w:r>
      <w:bookmarkStart w:id="22" w:name="_Hlk208159407"/>
      <w:r w:rsidR="000F4A08" w:rsidRPr="00871294">
        <w:rPr>
          <w:b/>
          <w:sz w:val="28"/>
          <w:szCs w:val="28"/>
          <w:lang w:val="uk-UA"/>
        </w:rPr>
        <w:t xml:space="preserve">Динаміка </w:t>
      </w:r>
      <w:r w:rsidR="00F740C5" w:rsidRPr="00871294">
        <w:rPr>
          <w:b/>
          <w:sz w:val="28"/>
          <w:szCs w:val="28"/>
          <w:lang w:val="uk-UA"/>
        </w:rPr>
        <w:t xml:space="preserve">управління </w:t>
      </w:r>
      <w:r w:rsidR="000F4A08" w:rsidRPr="00871294">
        <w:rPr>
          <w:b/>
          <w:sz w:val="28"/>
          <w:szCs w:val="28"/>
          <w:lang w:val="uk-UA"/>
        </w:rPr>
        <w:t>відход</w:t>
      </w:r>
      <w:r w:rsidR="00F740C5" w:rsidRPr="00871294">
        <w:rPr>
          <w:b/>
          <w:sz w:val="28"/>
          <w:szCs w:val="28"/>
          <w:lang w:val="uk-UA"/>
        </w:rPr>
        <w:t>ами</w:t>
      </w:r>
      <w:r w:rsidR="000F4A08" w:rsidRPr="00871294">
        <w:rPr>
          <w:b/>
          <w:sz w:val="28"/>
          <w:szCs w:val="28"/>
          <w:lang w:val="uk-UA"/>
        </w:rPr>
        <w:t xml:space="preserve"> відпрацьованих </w:t>
      </w:r>
      <w:proofErr w:type="spellStart"/>
      <w:r w:rsidR="000F4A08" w:rsidRPr="00871294">
        <w:rPr>
          <w:b/>
          <w:sz w:val="28"/>
          <w:szCs w:val="28"/>
          <w:lang w:val="uk-UA"/>
        </w:rPr>
        <w:t>батарей</w:t>
      </w:r>
      <w:proofErr w:type="spellEnd"/>
      <w:r w:rsidR="000F4A08" w:rsidRPr="00871294">
        <w:rPr>
          <w:b/>
          <w:sz w:val="28"/>
          <w:szCs w:val="28"/>
          <w:lang w:val="uk-UA"/>
        </w:rPr>
        <w:t xml:space="preserve"> та акумуляторів, т [3]</w:t>
      </w:r>
      <w:bookmarkEnd w:id="22"/>
    </w:p>
    <w:p w14:paraId="09415910" w14:textId="77777777" w:rsidR="000F4A08" w:rsidRPr="00871294" w:rsidRDefault="000F4A08" w:rsidP="000F4A08">
      <w:pPr>
        <w:ind w:firstLine="708"/>
        <w:jc w:val="both"/>
        <w:rPr>
          <w:sz w:val="28"/>
          <w:szCs w:val="28"/>
          <w:lang w:val="uk-UA"/>
        </w:rPr>
      </w:pPr>
    </w:p>
    <w:p w14:paraId="2B027230" w14:textId="77777777" w:rsidR="000F4A08" w:rsidRPr="00871294" w:rsidRDefault="000F4A08" w:rsidP="000F4A08">
      <w:pPr>
        <w:ind w:firstLine="708"/>
        <w:jc w:val="both"/>
        <w:rPr>
          <w:sz w:val="28"/>
          <w:szCs w:val="28"/>
          <w:lang w:val="uk-UA"/>
        </w:rPr>
      </w:pPr>
      <w:r w:rsidRPr="00871294">
        <w:rPr>
          <w:sz w:val="28"/>
          <w:szCs w:val="28"/>
          <w:lang w:val="uk-UA"/>
        </w:rPr>
        <w:t xml:space="preserve">У Чернігівській області, як і загалом в Україні, не створено систему управління відходами </w:t>
      </w:r>
      <w:proofErr w:type="spellStart"/>
      <w:r w:rsidRPr="00871294">
        <w:rPr>
          <w:sz w:val="28"/>
          <w:szCs w:val="28"/>
          <w:lang w:val="uk-UA"/>
        </w:rPr>
        <w:t>батарей</w:t>
      </w:r>
      <w:proofErr w:type="spellEnd"/>
      <w:r w:rsidRPr="00871294">
        <w:rPr>
          <w:sz w:val="28"/>
          <w:szCs w:val="28"/>
          <w:lang w:val="uk-UA"/>
        </w:rPr>
        <w:t xml:space="preserve"> і акумуляторів, що призводить до загострення екологічної ситуації та звуження потенціалу використання вторинних ресурсів, </w:t>
      </w:r>
      <w:r w:rsidRPr="00871294">
        <w:rPr>
          <w:sz w:val="28"/>
          <w:szCs w:val="28"/>
          <w:lang w:val="uk-UA"/>
        </w:rPr>
        <w:lastRenderedPageBreak/>
        <w:t xml:space="preserve">обмеження їх залучення в господарський обіг. Ця ситуація становить загальнодержавну проблему, необхідність вирішення якої відповідає основним принципам державної політики у сфері управління відходами, сформульованим у Законах України «Про управління відходами» [5], «Про хімічні джерела струму» [40] та Директиві Європейського парламенту та Ради від 06.09.2006 р. 2006/66/ЄC «Про батареї і акумулятори та про відходи </w:t>
      </w:r>
      <w:proofErr w:type="spellStart"/>
      <w:r w:rsidRPr="00871294">
        <w:rPr>
          <w:sz w:val="28"/>
          <w:szCs w:val="28"/>
          <w:lang w:val="uk-UA"/>
        </w:rPr>
        <w:t>батарей</w:t>
      </w:r>
      <w:proofErr w:type="spellEnd"/>
      <w:r w:rsidRPr="00871294">
        <w:rPr>
          <w:sz w:val="28"/>
          <w:szCs w:val="28"/>
          <w:lang w:val="uk-UA"/>
        </w:rPr>
        <w:t xml:space="preserve"> і акумуляторів, а також про скасування Директиви 91/157/ЄЕС» [43] щодо забезпечення нормальної життєдіяльності населення, належного рівня санітарного очищення населених пунктів, охорони довкілля та ресурсозбереження.</w:t>
      </w:r>
    </w:p>
    <w:p w14:paraId="17E357D5" w14:textId="4BA7E874" w:rsidR="000F4A08" w:rsidRPr="00871294" w:rsidRDefault="000F4A08" w:rsidP="000F4A08">
      <w:pPr>
        <w:ind w:firstLine="708"/>
        <w:jc w:val="both"/>
        <w:rPr>
          <w:sz w:val="28"/>
          <w:szCs w:val="28"/>
          <w:lang w:val="uk-UA"/>
        </w:rPr>
      </w:pPr>
      <w:r w:rsidRPr="00871294">
        <w:rPr>
          <w:sz w:val="28"/>
          <w:szCs w:val="28"/>
          <w:lang w:val="uk-UA"/>
        </w:rPr>
        <w:t xml:space="preserve">Можна констатувати, що вжиття організаційних та адміністративних заходів дало змогу виключити розміщення відпрацьованих </w:t>
      </w:r>
      <w:proofErr w:type="spellStart"/>
      <w:r w:rsidRPr="00871294">
        <w:rPr>
          <w:sz w:val="28"/>
          <w:szCs w:val="28"/>
          <w:lang w:val="uk-UA"/>
        </w:rPr>
        <w:t>батарей</w:t>
      </w:r>
      <w:proofErr w:type="spellEnd"/>
      <w:r w:rsidRPr="00871294">
        <w:rPr>
          <w:sz w:val="28"/>
          <w:szCs w:val="28"/>
          <w:lang w:val="uk-UA"/>
        </w:rPr>
        <w:t xml:space="preserve"> та акумуляторів</w:t>
      </w:r>
      <w:r w:rsidR="00F740C5" w:rsidRPr="00871294">
        <w:rPr>
          <w:sz w:val="28"/>
          <w:szCs w:val="28"/>
          <w:lang w:val="uk-UA"/>
        </w:rPr>
        <w:t>, утворених від економічної діяльності,</w:t>
      </w:r>
      <w:r w:rsidRPr="00871294">
        <w:rPr>
          <w:sz w:val="28"/>
          <w:szCs w:val="28"/>
          <w:lang w:val="uk-UA"/>
        </w:rPr>
        <w:t xml:space="preserve"> в навколишньому природному середовищі (накопичення у спеціально відведених місцях) шляхом передачі для знешкодження на відповідних </w:t>
      </w:r>
      <w:proofErr w:type="spellStart"/>
      <w:r w:rsidRPr="00871294">
        <w:rPr>
          <w:sz w:val="28"/>
          <w:szCs w:val="28"/>
          <w:lang w:val="uk-UA"/>
        </w:rPr>
        <w:t>потужностях</w:t>
      </w:r>
      <w:proofErr w:type="spellEnd"/>
      <w:r w:rsidRPr="00871294">
        <w:rPr>
          <w:sz w:val="28"/>
          <w:szCs w:val="28"/>
          <w:lang w:val="uk-UA"/>
        </w:rPr>
        <w:t xml:space="preserve"> за межі області. Однак через відсутність на території області сортувальних комплексів на полігони та звалища потрапляє значна частина твердих побутових відходів, які підлягають </w:t>
      </w:r>
      <w:r w:rsidR="007B0546">
        <w:rPr>
          <w:sz w:val="28"/>
          <w:szCs w:val="28"/>
          <w:lang w:val="uk-UA"/>
        </w:rPr>
        <w:t>видаленню</w:t>
      </w:r>
      <w:r w:rsidRPr="00871294">
        <w:rPr>
          <w:sz w:val="28"/>
          <w:szCs w:val="28"/>
          <w:lang w:val="uk-UA"/>
        </w:rPr>
        <w:t xml:space="preserve">, зокрема </w:t>
      </w:r>
      <w:r w:rsidR="00F740C5" w:rsidRPr="00871294">
        <w:rPr>
          <w:sz w:val="28"/>
          <w:szCs w:val="28"/>
          <w:lang w:val="uk-UA"/>
        </w:rPr>
        <w:t>батареї та акумуляторів</w:t>
      </w:r>
      <w:r w:rsidRPr="00871294">
        <w:rPr>
          <w:sz w:val="28"/>
          <w:szCs w:val="28"/>
          <w:lang w:val="uk-UA"/>
        </w:rPr>
        <w:t>.</w:t>
      </w:r>
    </w:p>
    <w:p w14:paraId="07AD494B" w14:textId="5E2CC54E" w:rsidR="000F4A08" w:rsidRPr="00871294" w:rsidRDefault="000F4A08" w:rsidP="000F4A08">
      <w:pPr>
        <w:ind w:firstLine="708"/>
        <w:jc w:val="both"/>
        <w:rPr>
          <w:sz w:val="28"/>
          <w:szCs w:val="28"/>
          <w:lang w:val="uk-UA"/>
        </w:rPr>
      </w:pPr>
      <w:r w:rsidRPr="00871294">
        <w:rPr>
          <w:sz w:val="28"/>
          <w:szCs w:val="28"/>
          <w:lang w:val="uk-UA"/>
        </w:rPr>
        <w:t xml:space="preserve">Батареї та акумулятори належать до корозійного й отруйного типу відходів. </w:t>
      </w:r>
      <w:r w:rsidR="00F740C5" w:rsidRPr="00871294">
        <w:rPr>
          <w:sz w:val="28"/>
          <w:szCs w:val="28"/>
          <w:lang w:val="uk-UA"/>
        </w:rPr>
        <w:t>Вони</w:t>
      </w:r>
      <w:r w:rsidRPr="00871294">
        <w:rPr>
          <w:sz w:val="28"/>
          <w:szCs w:val="28"/>
          <w:lang w:val="uk-UA"/>
        </w:rPr>
        <w:t xml:space="preserve"> потребують спеціального оброблення для знешкодження. Розкладання однієї неправильно </w:t>
      </w:r>
      <w:proofErr w:type="spellStart"/>
      <w:r w:rsidR="007B0546">
        <w:rPr>
          <w:sz w:val="28"/>
          <w:szCs w:val="28"/>
          <w:lang w:val="uk-UA"/>
        </w:rPr>
        <w:t>видлаеної</w:t>
      </w:r>
      <w:proofErr w:type="spellEnd"/>
      <w:r w:rsidRPr="00871294">
        <w:rPr>
          <w:sz w:val="28"/>
          <w:szCs w:val="28"/>
          <w:lang w:val="uk-UA"/>
        </w:rPr>
        <w:t xml:space="preserve"> </w:t>
      </w:r>
      <w:r w:rsidR="00F740C5" w:rsidRPr="00871294">
        <w:rPr>
          <w:sz w:val="28"/>
          <w:szCs w:val="28"/>
          <w:lang w:val="uk-UA"/>
        </w:rPr>
        <w:t xml:space="preserve">«пальчикової» </w:t>
      </w:r>
      <w:r w:rsidRPr="00871294">
        <w:rPr>
          <w:sz w:val="28"/>
          <w:szCs w:val="28"/>
          <w:lang w:val="uk-UA"/>
        </w:rPr>
        <w:t xml:space="preserve">батарейки триває понад 20 років. Вони містять у своєму складі ртуть, кадмій, свинець, олово, нікель, цинк, магній та інші хімічні елементи й сполуки, які накопичуються в організмі людини й починають шкідливо на нього діяти лише з часом. Свинець накопичується в нирках, кістках, спричинює нервові розлади, захворювання мозку. Нікель і цинк спричинюють дерматити. Кадмій ‒ це токсичний для </w:t>
      </w:r>
      <w:proofErr w:type="spellStart"/>
      <w:r w:rsidRPr="00871294">
        <w:rPr>
          <w:sz w:val="28"/>
          <w:szCs w:val="28"/>
          <w:lang w:val="uk-UA"/>
        </w:rPr>
        <w:t>легенів</w:t>
      </w:r>
      <w:proofErr w:type="spellEnd"/>
      <w:r w:rsidRPr="00871294">
        <w:rPr>
          <w:sz w:val="28"/>
          <w:szCs w:val="28"/>
          <w:lang w:val="uk-UA"/>
        </w:rPr>
        <w:t xml:space="preserve"> та нирок мікроелемент. Ртуть може вплинути на зір, слух, призвести до захворювань органів дихання, рухового апарату. Луги зумовлюють опіки слизових оболонок і шкіри.</w:t>
      </w:r>
    </w:p>
    <w:p w14:paraId="1DE17D97" w14:textId="77777777" w:rsidR="000F4A08" w:rsidRPr="00871294" w:rsidRDefault="000F4A08" w:rsidP="000F4A08">
      <w:pPr>
        <w:ind w:firstLine="708"/>
        <w:jc w:val="both"/>
        <w:rPr>
          <w:sz w:val="28"/>
          <w:szCs w:val="28"/>
          <w:lang w:val="uk-UA"/>
        </w:rPr>
      </w:pPr>
      <w:r w:rsidRPr="00871294">
        <w:rPr>
          <w:sz w:val="28"/>
          <w:szCs w:val="28"/>
          <w:lang w:val="uk-UA"/>
        </w:rPr>
        <w:t>На звалищах, куди найчастіше всього потрапляють використані батарейки, на них діє світло, вода. У результаті цього такі елементи живлення швидко руйнуються і речовини, які є в їхньому складі, випаровуються та вимиваються, потрапляючи до ґрунтів та води. Одна відпрацьована «пальчикова» батарейка забруднює 400 л води або 16 м² ґрунту.</w:t>
      </w:r>
    </w:p>
    <w:p w14:paraId="6E9BDE4C" w14:textId="66ACA614" w:rsidR="000F4A08" w:rsidRPr="00871294" w:rsidRDefault="000F4A08" w:rsidP="000F4A08">
      <w:pPr>
        <w:ind w:firstLine="708"/>
        <w:jc w:val="both"/>
        <w:rPr>
          <w:sz w:val="28"/>
          <w:szCs w:val="28"/>
          <w:lang w:val="uk-UA"/>
        </w:rPr>
      </w:pPr>
      <w:r w:rsidRPr="00871294">
        <w:rPr>
          <w:sz w:val="28"/>
          <w:szCs w:val="28"/>
          <w:lang w:val="uk-UA"/>
        </w:rPr>
        <w:t xml:space="preserve">В Україні немає сортувальних ліній та заводів, що мають ліцензію на технологічно безпечну схему переробки </w:t>
      </w:r>
      <w:proofErr w:type="spellStart"/>
      <w:r w:rsidRPr="00871294">
        <w:rPr>
          <w:sz w:val="28"/>
          <w:szCs w:val="28"/>
          <w:lang w:val="uk-UA"/>
        </w:rPr>
        <w:t>батарей</w:t>
      </w:r>
      <w:proofErr w:type="spellEnd"/>
      <w:r w:rsidR="00F740C5" w:rsidRPr="00871294">
        <w:rPr>
          <w:sz w:val="28"/>
          <w:szCs w:val="28"/>
          <w:lang w:val="uk-UA"/>
        </w:rPr>
        <w:t xml:space="preserve"> та акумуляторів</w:t>
      </w:r>
      <w:r w:rsidRPr="00871294">
        <w:rPr>
          <w:sz w:val="28"/>
          <w:szCs w:val="28"/>
          <w:lang w:val="uk-UA"/>
        </w:rPr>
        <w:t xml:space="preserve">. Тож основним способом управління </w:t>
      </w:r>
      <w:r w:rsidR="00F740C5" w:rsidRPr="00871294">
        <w:rPr>
          <w:sz w:val="28"/>
          <w:szCs w:val="28"/>
          <w:lang w:val="uk-UA"/>
        </w:rPr>
        <w:t xml:space="preserve">цим видом </w:t>
      </w:r>
      <w:r w:rsidRPr="00871294">
        <w:rPr>
          <w:sz w:val="28"/>
          <w:szCs w:val="28"/>
          <w:lang w:val="uk-UA"/>
        </w:rPr>
        <w:t>відход</w:t>
      </w:r>
      <w:r w:rsidR="00F740C5" w:rsidRPr="00871294">
        <w:rPr>
          <w:sz w:val="28"/>
          <w:szCs w:val="28"/>
          <w:lang w:val="uk-UA"/>
        </w:rPr>
        <w:t>ів</w:t>
      </w:r>
      <w:r w:rsidRPr="00871294">
        <w:rPr>
          <w:sz w:val="28"/>
          <w:szCs w:val="28"/>
          <w:lang w:val="uk-UA"/>
        </w:rPr>
        <w:t xml:space="preserve"> в Чернігівській області є їх збір і зберігання в спеціальних приміщеннях до моменту, коли </w:t>
      </w:r>
      <w:r w:rsidR="00F006E8">
        <w:rPr>
          <w:sz w:val="28"/>
          <w:szCs w:val="28"/>
          <w:lang w:val="uk-UA"/>
        </w:rPr>
        <w:t>видалення</w:t>
      </w:r>
      <w:r w:rsidRPr="00871294">
        <w:rPr>
          <w:sz w:val="28"/>
          <w:szCs w:val="28"/>
          <w:lang w:val="uk-UA"/>
        </w:rPr>
        <w:t xml:space="preserve"> </w:t>
      </w:r>
      <w:proofErr w:type="spellStart"/>
      <w:r w:rsidR="00F740C5" w:rsidRPr="00871294">
        <w:rPr>
          <w:sz w:val="28"/>
          <w:szCs w:val="28"/>
          <w:lang w:val="uk-UA"/>
        </w:rPr>
        <w:t>батарей</w:t>
      </w:r>
      <w:proofErr w:type="spellEnd"/>
      <w:r w:rsidR="00F740C5" w:rsidRPr="00871294">
        <w:rPr>
          <w:sz w:val="28"/>
          <w:szCs w:val="28"/>
          <w:lang w:val="uk-UA"/>
        </w:rPr>
        <w:t xml:space="preserve"> та акумуляторів </w:t>
      </w:r>
      <w:r w:rsidRPr="00871294">
        <w:rPr>
          <w:sz w:val="28"/>
          <w:szCs w:val="28"/>
          <w:lang w:val="uk-UA"/>
        </w:rPr>
        <w:t xml:space="preserve">стане доступною. </w:t>
      </w:r>
      <w:r w:rsidR="00F740C5" w:rsidRPr="00871294">
        <w:rPr>
          <w:sz w:val="28"/>
          <w:szCs w:val="28"/>
          <w:lang w:val="uk-UA"/>
        </w:rPr>
        <w:t>Це п</w:t>
      </w:r>
      <w:r w:rsidRPr="00871294">
        <w:rPr>
          <w:sz w:val="28"/>
          <w:szCs w:val="28"/>
          <w:lang w:val="uk-UA"/>
        </w:rPr>
        <w:t>отр</w:t>
      </w:r>
      <w:r w:rsidR="00F740C5" w:rsidRPr="00871294">
        <w:rPr>
          <w:sz w:val="28"/>
          <w:szCs w:val="28"/>
          <w:lang w:val="uk-UA"/>
        </w:rPr>
        <w:t>е</w:t>
      </w:r>
      <w:r w:rsidRPr="00871294">
        <w:rPr>
          <w:sz w:val="28"/>
          <w:szCs w:val="28"/>
          <w:lang w:val="uk-UA"/>
        </w:rPr>
        <w:t>б</w:t>
      </w:r>
      <w:r w:rsidR="00F740C5" w:rsidRPr="00871294">
        <w:rPr>
          <w:sz w:val="28"/>
          <w:szCs w:val="28"/>
          <w:lang w:val="uk-UA"/>
        </w:rPr>
        <w:t>ує</w:t>
      </w:r>
      <w:r w:rsidRPr="00871294">
        <w:rPr>
          <w:sz w:val="28"/>
          <w:szCs w:val="28"/>
          <w:lang w:val="uk-UA"/>
        </w:rPr>
        <w:t xml:space="preserve"> забезпеч</w:t>
      </w:r>
      <w:r w:rsidR="00F740C5" w:rsidRPr="00871294">
        <w:rPr>
          <w:sz w:val="28"/>
          <w:szCs w:val="28"/>
          <w:lang w:val="uk-UA"/>
        </w:rPr>
        <w:t>ення</w:t>
      </w:r>
      <w:r w:rsidRPr="00871294">
        <w:rPr>
          <w:sz w:val="28"/>
          <w:szCs w:val="28"/>
          <w:lang w:val="uk-UA"/>
        </w:rPr>
        <w:t xml:space="preserve"> </w:t>
      </w:r>
      <w:r w:rsidR="00F740C5" w:rsidRPr="00871294">
        <w:rPr>
          <w:sz w:val="28"/>
          <w:szCs w:val="28"/>
          <w:lang w:val="uk-UA"/>
        </w:rPr>
        <w:t>відповідного</w:t>
      </w:r>
      <w:r w:rsidRPr="00871294">
        <w:rPr>
          <w:sz w:val="28"/>
          <w:szCs w:val="28"/>
          <w:lang w:val="uk-UA"/>
        </w:rPr>
        <w:t xml:space="preserve"> місц</w:t>
      </w:r>
      <w:r w:rsidR="00F740C5" w:rsidRPr="00871294">
        <w:rPr>
          <w:sz w:val="28"/>
          <w:szCs w:val="28"/>
          <w:lang w:val="uk-UA"/>
        </w:rPr>
        <w:t>я зберігання</w:t>
      </w:r>
      <w:r w:rsidRPr="00871294">
        <w:rPr>
          <w:sz w:val="28"/>
          <w:szCs w:val="28"/>
          <w:lang w:val="uk-UA"/>
        </w:rPr>
        <w:t xml:space="preserve">, де на них не діятиме сонячне проміння та перепади температури. В ідеальній ситуації для ефективної переробки </w:t>
      </w:r>
      <w:proofErr w:type="spellStart"/>
      <w:r w:rsidR="00F740C5" w:rsidRPr="00871294">
        <w:rPr>
          <w:sz w:val="28"/>
          <w:szCs w:val="28"/>
          <w:lang w:val="uk-UA"/>
        </w:rPr>
        <w:t>батарей</w:t>
      </w:r>
      <w:proofErr w:type="spellEnd"/>
      <w:r w:rsidR="00F740C5" w:rsidRPr="00871294">
        <w:rPr>
          <w:sz w:val="28"/>
          <w:szCs w:val="28"/>
          <w:lang w:val="uk-UA"/>
        </w:rPr>
        <w:t xml:space="preserve"> та акумуляторів </w:t>
      </w:r>
      <w:r w:rsidRPr="00871294">
        <w:rPr>
          <w:sz w:val="28"/>
          <w:szCs w:val="28"/>
          <w:lang w:val="uk-UA"/>
        </w:rPr>
        <w:t xml:space="preserve">їх потрібно розсортувати по типах, відповідно до способу обробки. Це знижує вартість й підвищує ступінь </w:t>
      </w:r>
      <w:r w:rsidR="007B0546">
        <w:rPr>
          <w:sz w:val="28"/>
          <w:szCs w:val="28"/>
          <w:lang w:val="uk-UA"/>
        </w:rPr>
        <w:t>видалення</w:t>
      </w:r>
      <w:r w:rsidRPr="00871294">
        <w:rPr>
          <w:sz w:val="28"/>
          <w:szCs w:val="28"/>
          <w:lang w:val="uk-UA"/>
        </w:rPr>
        <w:t>.</w:t>
      </w:r>
    </w:p>
    <w:p w14:paraId="6CABFEA5" w14:textId="33FB638C" w:rsidR="000F4A08" w:rsidRPr="00871294" w:rsidRDefault="000F4A08" w:rsidP="000F4A08">
      <w:pPr>
        <w:ind w:firstLine="708"/>
        <w:jc w:val="both"/>
        <w:rPr>
          <w:sz w:val="28"/>
          <w:szCs w:val="28"/>
          <w:lang w:val="uk-UA"/>
        </w:rPr>
      </w:pPr>
      <w:r w:rsidRPr="00871294">
        <w:rPr>
          <w:sz w:val="28"/>
          <w:szCs w:val="28"/>
          <w:lang w:val="uk-UA"/>
        </w:rPr>
        <w:lastRenderedPageBreak/>
        <w:t xml:space="preserve">Відходи </w:t>
      </w:r>
      <w:proofErr w:type="spellStart"/>
      <w:r w:rsidRPr="00871294">
        <w:rPr>
          <w:sz w:val="28"/>
          <w:szCs w:val="28"/>
          <w:lang w:val="uk-UA"/>
        </w:rPr>
        <w:t>батарей</w:t>
      </w:r>
      <w:proofErr w:type="spellEnd"/>
      <w:r w:rsidRPr="00871294">
        <w:rPr>
          <w:sz w:val="28"/>
          <w:szCs w:val="28"/>
          <w:lang w:val="uk-UA"/>
        </w:rPr>
        <w:t xml:space="preserve"> та акумуляторів є швидкозростаючим видом відходів, які потребують спеціального управління, однак </w:t>
      </w:r>
      <w:r w:rsidR="000C43D2">
        <w:rPr>
          <w:sz w:val="28"/>
          <w:szCs w:val="28"/>
          <w:lang w:val="uk-UA"/>
        </w:rPr>
        <w:t>наразі</w:t>
      </w:r>
      <w:r w:rsidRPr="00871294">
        <w:rPr>
          <w:sz w:val="28"/>
          <w:szCs w:val="28"/>
          <w:lang w:val="uk-UA"/>
        </w:rPr>
        <w:t xml:space="preserve"> в національному законодавстві відсутні правові та організаційні засади для організації ефективної та стійкої системи управління такими відходами. Чинні нормативно-правові акти містять застарілі положення. Економічний механізм, що мав би забезпечувати відновлення відходів акумуляторів, визначений в Законі України «Про хімічні джерела струму» як законодавча норма прямої дії, дуже повільно впроваджується на практиці та не поширюється на сферу управління відходами </w:t>
      </w:r>
      <w:proofErr w:type="spellStart"/>
      <w:r w:rsidRPr="00871294">
        <w:rPr>
          <w:sz w:val="28"/>
          <w:szCs w:val="28"/>
          <w:lang w:val="uk-UA"/>
        </w:rPr>
        <w:t>батарей</w:t>
      </w:r>
      <w:proofErr w:type="spellEnd"/>
      <w:r w:rsidRPr="00871294">
        <w:rPr>
          <w:sz w:val="28"/>
          <w:szCs w:val="28"/>
          <w:lang w:val="uk-UA"/>
        </w:rPr>
        <w:t xml:space="preserve"> та акумуляторів. Як результат — відсутність в Україні реальних статистичних даних утворення відходів </w:t>
      </w:r>
      <w:proofErr w:type="spellStart"/>
      <w:r w:rsidRPr="00871294">
        <w:rPr>
          <w:sz w:val="28"/>
          <w:szCs w:val="28"/>
          <w:lang w:val="uk-UA"/>
        </w:rPr>
        <w:t>батарей</w:t>
      </w:r>
      <w:proofErr w:type="spellEnd"/>
      <w:r w:rsidRPr="00871294">
        <w:rPr>
          <w:sz w:val="28"/>
          <w:szCs w:val="28"/>
          <w:lang w:val="uk-UA"/>
        </w:rPr>
        <w:t xml:space="preserve"> та акумуляторів. В середньому 3 тис. </w:t>
      </w:r>
      <w:proofErr w:type="spellStart"/>
      <w:r w:rsidRPr="00871294">
        <w:rPr>
          <w:sz w:val="28"/>
          <w:szCs w:val="28"/>
          <w:lang w:val="uk-UA"/>
        </w:rPr>
        <w:t>тонн</w:t>
      </w:r>
      <w:proofErr w:type="spellEnd"/>
      <w:r w:rsidRPr="00871294">
        <w:rPr>
          <w:sz w:val="28"/>
          <w:szCs w:val="28"/>
          <w:lang w:val="uk-UA"/>
        </w:rPr>
        <w:t xml:space="preserve"> портативних </w:t>
      </w:r>
      <w:proofErr w:type="spellStart"/>
      <w:r w:rsidRPr="00871294">
        <w:rPr>
          <w:sz w:val="28"/>
          <w:szCs w:val="28"/>
          <w:lang w:val="uk-UA"/>
        </w:rPr>
        <w:t>батарей</w:t>
      </w:r>
      <w:proofErr w:type="spellEnd"/>
      <w:r w:rsidRPr="00871294">
        <w:rPr>
          <w:sz w:val="28"/>
          <w:szCs w:val="28"/>
          <w:lang w:val="uk-UA"/>
        </w:rPr>
        <w:t xml:space="preserve">, 12 тис. </w:t>
      </w:r>
      <w:proofErr w:type="spellStart"/>
      <w:r w:rsidRPr="00871294">
        <w:rPr>
          <w:sz w:val="28"/>
          <w:szCs w:val="28"/>
          <w:lang w:val="uk-UA"/>
        </w:rPr>
        <w:t>тонн</w:t>
      </w:r>
      <w:proofErr w:type="spellEnd"/>
      <w:r w:rsidRPr="00871294">
        <w:rPr>
          <w:sz w:val="28"/>
          <w:szCs w:val="28"/>
          <w:lang w:val="uk-UA"/>
        </w:rPr>
        <w:t xml:space="preserve"> промислових </w:t>
      </w:r>
      <w:proofErr w:type="spellStart"/>
      <w:r w:rsidRPr="00871294">
        <w:rPr>
          <w:sz w:val="28"/>
          <w:szCs w:val="28"/>
          <w:lang w:val="uk-UA"/>
        </w:rPr>
        <w:t>батарей</w:t>
      </w:r>
      <w:proofErr w:type="spellEnd"/>
      <w:r w:rsidRPr="00871294">
        <w:rPr>
          <w:sz w:val="28"/>
          <w:szCs w:val="28"/>
          <w:lang w:val="uk-UA"/>
        </w:rPr>
        <w:t xml:space="preserve"> та 260 тис. </w:t>
      </w:r>
      <w:proofErr w:type="spellStart"/>
      <w:r w:rsidRPr="00871294">
        <w:rPr>
          <w:sz w:val="28"/>
          <w:szCs w:val="28"/>
          <w:lang w:val="uk-UA"/>
        </w:rPr>
        <w:t>тонн</w:t>
      </w:r>
      <w:proofErr w:type="spellEnd"/>
      <w:r w:rsidRPr="00871294">
        <w:rPr>
          <w:sz w:val="28"/>
          <w:szCs w:val="28"/>
          <w:lang w:val="uk-UA"/>
        </w:rPr>
        <w:t xml:space="preserve"> автомобільних акумуляторів щороку поповнюють український ринок, значну частку яких становить вітчизняне виробництво акумуляторів електричних свинцевих (3,1—5,4 млн. штук масою більше 5 кілограмів з рідким електролітом), акумуляторів електричних свинцевих інших (15—30 тис. штук), акумуляторів електричних лужних (30—71,8 тис. штук) на рік. </w:t>
      </w:r>
    </w:p>
    <w:p w14:paraId="1D54F5A8" w14:textId="35452ACD" w:rsidR="000F4A08" w:rsidRPr="00871294" w:rsidRDefault="000F4A08" w:rsidP="000F4A08">
      <w:pPr>
        <w:ind w:firstLine="708"/>
        <w:jc w:val="both"/>
        <w:rPr>
          <w:sz w:val="28"/>
          <w:szCs w:val="28"/>
          <w:lang w:val="uk-UA"/>
        </w:rPr>
      </w:pPr>
      <w:r w:rsidRPr="00871294">
        <w:rPr>
          <w:sz w:val="28"/>
          <w:szCs w:val="28"/>
          <w:lang w:val="uk-UA"/>
        </w:rPr>
        <w:t xml:space="preserve">За високої рентабельності рециклінгу свинцю багато суб’єктів господарювання мали ліцензії на провадження господарської діяльності з управління небезпечними відходами і здійснювали збирання свинцево-кислотних акумуляторів, але лише декілька підприємств здійснювали їх оброблення. Відходи свинцевих акумуляторів відзначаються високим ступенем відновлення, а перероблений свинець можна відновлювати будь-яку кількість разів майже без втрати якості. В Чернігівській області відсутні спеціалізовані підприємства, які займаються обробленням свинцевих акумуляторних </w:t>
      </w:r>
      <w:proofErr w:type="spellStart"/>
      <w:r w:rsidRPr="00871294">
        <w:rPr>
          <w:sz w:val="28"/>
          <w:szCs w:val="28"/>
          <w:lang w:val="uk-UA"/>
        </w:rPr>
        <w:t>батарей</w:t>
      </w:r>
      <w:proofErr w:type="spellEnd"/>
      <w:r w:rsidRPr="00871294">
        <w:rPr>
          <w:sz w:val="28"/>
          <w:szCs w:val="28"/>
          <w:lang w:val="uk-UA"/>
        </w:rPr>
        <w:t xml:space="preserve">. </w:t>
      </w:r>
    </w:p>
    <w:p w14:paraId="5F60EF4B" w14:textId="7E596CB0" w:rsidR="000F4A08" w:rsidRPr="00871294" w:rsidRDefault="000F4A08" w:rsidP="000F4A08">
      <w:pPr>
        <w:ind w:firstLine="708"/>
        <w:jc w:val="both"/>
        <w:rPr>
          <w:sz w:val="28"/>
          <w:szCs w:val="28"/>
          <w:lang w:val="uk-UA"/>
        </w:rPr>
      </w:pPr>
      <w:r w:rsidRPr="00871294">
        <w:rPr>
          <w:sz w:val="28"/>
          <w:szCs w:val="28"/>
          <w:lang w:val="uk-UA"/>
        </w:rPr>
        <w:t xml:space="preserve">Оброблення портативних </w:t>
      </w:r>
      <w:proofErr w:type="spellStart"/>
      <w:r w:rsidRPr="00871294">
        <w:rPr>
          <w:sz w:val="28"/>
          <w:szCs w:val="28"/>
          <w:lang w:val="uk-UA"/>
        </w:rPr>
        <w:t>батарей</w:t>
      </w:r>
      <w:proofErr w:type="spellEnd"/>
      <w:r w:rsidRPr="00871294">
        <w:rPr>
          <w:sz w:val="28"/>
          <w:szCs w:val="28"/>
          <w:lang w:val="uk-UA"/>
        </w:rPr>
        <w:t xml:space="preserve"> та акумуляторів в Україні </w:t>
      </w:r>
      <w:r w:rsidR="00A054C2">
        <w:rPr>
          <w:sz w:val="28"/>
          <w:szCs w:val="28"/>
          <w:lang w:val="uk-UA"/>
        </w:rPr>
        <w:t>наразі</w:t>
      </w:r>
      <w:r w:rsidRPr="00871294">
        <w:rPr>
          <w:sz w:val="28"/>
          <w:szCs w:val="28"/>
          <w:lang w:val="uk-UA"/>
        </w:rPr>
        <w:t xml:space="preserve"> не налагоджене, тому вони збираються і зберігаються до створення системи оброблення або відправлення їх на відновлення за кордон. </w:t>
      </w:r>
      <w:r w:rsidR="00A054C2">
        <w:rPr>
          <w:sz w:val="28"/>
          <w:szCs w:val="28"/>
          <w:lang w:val="uk-UA"/>
        </w:rPr>
        <w:t>Наразі</w:t>
      </w:r>
      <w:r w:rsidRPr="00871294">
        <w:rPr>
          <w:sz w:val="28"/>
          <w:szCs w:val="28"/>
          <w:lang w:val="uk-UA"/>
        </w:rPr>
        <w:t xml:space="preserve"> спостерігається швидкий розвиток сонячної енергетики, але обсяги відходів сонячних </w:t>
      </w:r>
      <w:proofErr w:type="spellStart"/>
      <w:r w:rsidRPr="00871294">
        <w:rPr>
          <w:sz w:val="28"/>
          <w:szCs w:val="28"/>
          <w:lang w:val="uk-UA"/>
        </w:rPr>
        <w:t>батарей</w:t>
      </w:r>
      <w:proofErr w:type="spellEnd"/>
      <w:r w:rsidRPr="00871294">
        <w:rPr>
          <w:sz w:val="28"/>
          <w:szCs w:val="28"/>
          <w:lang w:val="uk-UA"/>
        </w:rPr>
        <w:t xml:space="preserve"> зростають, гарантійний строк служби фотоелектричних модулів зазвичай становить понад 25 років. За умови відновлення сонячних </w:t>
      </w:r>
      <w:proofErr w:type="spellStart"/>
      <w:r w:rsidRPr="00871294">
        <w:rPr>
          <w:sz w:val="28"/>
          <w:szCs w:val="28"/>
          <w:lang w:val="uk-UA"/>
        </w:rPr>
        <w:t>батарей</w:t>
      </w:r>
      <w:proofErr w:type="spellEnd"/>
      <w:r w:rsidRPr="00871294">
        <w:rPr>
          <w:sz w:val="28"/>
          <w:szCs w:val="28"/>
          <w:lang w:val="uk-UA"/>
        </w:rPr>
        <w:t xml:space="preserve"> вилучаються тільки їх основні складові матеріали — скло, алюміній і мідь, а пластмаси спалюються або відправляються на полігони, тому більшість компаній, які виробляють сонячні батареї, працюють над створенням технології екологічно чистого відновлення продукції. З урахуванням передбачуваного значного збільшення обсягу відходів сонячних панелей Чернігівська область, як і  Україна в цілому, стоїть перед необхідністю розширення та модернізації своєї інфраструктури для ефективного управління цими відходами. </w:t>
      </w:r>
    </w:p>
    <w:p w14:paraId="24C8F21B" w14:textId="04C341D3" w:rsidR="000F4A08" w:rsidRDefault="000F4A08" w:rsidP="000F4A08">
      <w:pPr>
        <w:ind w:firstLine="708"/>
        <w:jc w:val="both"/>
        <w:rPr>
          <w:sz w:val="28"/>
          <w:szCs w:val="28"/>
          <w:lang w:val="uk-UA"/>
        </w:rPr>
      </w:pPr>
      <w:r w:rsidRPr="00871294">
        <w:rPr>
          <w:sz w:val="28"/>
          <w:szCs w:val="28"/>
          <w:lang w:val="uk-UA"/>
        </w:rPr>
        <w:t>Що стосується діючої у регіоні системи управління відходами електричного та електронного обладнання, то вона включає лише збір, тимчасове зберігання та передачу на сторону даного виду відходів (табл. 2.2</w:t>
      </w:r>
      <w:r w:rsidR="00906958" w:rsidRPr="00871294">
        <w:rPr>
          <w:sz w:val="28"/>
          <w:szCs w:val="28"/>
          <w:lang w:val="uk-UA"/>
        </w:rPr>
        <w:t>9</w:t>
      </w:r>
      <w:r w:rsidRPr="00871294">
        <w:rPr>
          <w:sz w:val="28"/>
          <w:szCs w:val="28"/>
          <w:lang w:val="uk-UA"/>
        </w:rPr>
        <w:t>).</w:t>
      </w:r>
    </w:p>
    <w:p w14:paraId="705AE567" w14:textId="77777777" w:rsidR="00160929" w:rsidRPr="00871294" w:rsidRDefault="00160929" w:rsidP="00160929">
      <w:pPr>
        <w:ind w:firstLine="708"/>
        <w:jc w:val="both"/>
        <w:rPr>
          <w:sz w:val="28"/>
          <w:szCs w:val="28"/>
          <w:lang w:val="uk-UA"/>
        </w:rPr>
      </w:pPr>
      <w:r w:rsidRPr="00871294">
        <w:rPr>
          <w:sz w:val="28"/>
          <w:szCs w:val="28"/>
          <w:lang w:val="uk-UA"/>
        </w:rPr>
        <w:t xml:space="preserve">У 2015-2018 рр. регулярна діяльність зі збору відходів даної категорії проводилась лише двома підприємствами області (ПП «Озон» (м. Прилуки) та </w:t>
      </w:r>
      <w:r w:rsidRPr="00871294">
        <w:rPr>
          <w:sz w:val="28"/>
          <w:szCs w:val="28"/>
          <w:lang w:val="uk-UA"/>
        </w:rPr>
        <w:lastRenderedPageBreak/>
        <w:t>ПП «ДОН-БАС» (м. Чернігів)). Починаючи з 2019 р. за даними статистичного обліку такі операції не відбувались.</w:t>
      </w:r>
    </w:p>
    <w:p w14:paraId="51C0E696" w14:textId="77777777" w:rsidR="00160929" w:rsidRPr="00871294" w:rsidRDefault="00160929" w:rsidP="000F4A08">
      <w:pPr>
        <w:ind w:firstLine="708"/>
        <w:jc w:val="both"/>
        <w:rPr>
          <w:sz w:val="28"/>
          <w:szCs w:val="28"/>
          <w:lang w:val="uk-UA"/>
        </w:rPr>
      </w:pPr>
    </w:p>
    <w:p w14:paraId="383ED873" w14:textId="42529EBF" w:rsidR="000F4A08" w:rsidRPr="00871294" w:rsidRDefault="000F4A08" w:rsidP="00160929">
      <w:pPr>
        <w:keepNext/>
        <w:ind w:firstLine="709"/>
        <w:jc w:val="both"/>
        <w:rPr>
          <w:b/>
          <w:sz w:val="28"/>
          <w:szCs w:val="28"/>
          <w:lang w:val="uk-UA"/>
        </w:rPr>
      </w:pPr>
      <w:r w:rsidRPr="00871294">
        <w:rPr>
          <w:b/>
          <w:sz w:val="28"/>
          <w:szCs w:val="28"/>
          <w:lang w:val="uk-UA"/>
        </w:rPr>
        <w:t>Таблиця 2.2</w:t>
      </w:r>
      <w:r w:rsidR="00906958" w:rsidRPr="00871294">
        <w:rPr>
          <w:b/>
          <w:sz w:val="28"/>
          <w:szCs w:val="28"/>
          <w:lang w:val="uk-UA"/>
        </w:rPr>
        <w:t>9</w:t>
      </w:r>
      <w:r w:rsidRPr="00871294">
        <w:rPr>
          <w:b/>
          <w:sz w:val="28"/>
          <w:szCs w:val="28"/>
          <w:lang w:val="uk-UA"/>
        </w:rPr>
        <w:t xml:space="preserve"> - Динаміка </w:t>
      </w:r>
      <w:r w:rsidR="000E3909" w:rsidRPr="00871294">
        <w:rPr>
          <w:b/>
          <w:sz w:val="28"/>
          <w:szCs w:val="28"/>
          <w:lang w:val="uk-UA"/>
        </w:rPr>
        <w:t xml:space="preserve">кількісних показників </w:t>
      </w:r>
      <w:r w:rsidRPr="00871294">
        <w:rPr>
          <w:b/>
          <w:sz w:val="28"/>
          <w:szCs w:val="28"/>
          <w:lang w:val="uk-UA"/>
        </w:rPr>
        <w:t>утворення та управління відходами електричного та електронного обладнання у Чернігівській області, т [3]</w:t>
      </w:r>
    </w:p>
    <w:tbl>
      <w:tblPr>
        <w:tblW w:w="8343" w:type="dxa"/>
        <w:jc w:val="center"/>
        <w:tblLayout w:type="fixed"/>
        <w:tblLook w:val="0000" w:firstRow="0" w:lastRow="0" w:firstColumn="0" w:lastColumn="0" w:noHBand="0" w:noVBand="0"/>
      </w:tblPr>
      <w:tblGrid>
        <w:gridCol w:w="639"/>
        <w:gridCol w:w="996"/>
        <w:gridCol w:w="1072"/>
        <w:gridCol w:w="1059"/>
        <w:gridCol w:w="1758"/>
        <w:gridCol w:w="1412"/>
        <w:gridCol w:w="1407"/>
      </w:tblGrid>
      <w:tr w:rsidR="00F90D15" w:rsidRPr="00871294" w14:paraId="42C46384" w14:textId="77777777" w:rsidTr="00F90D15">
        <w:trPr>
          <w:trHeight w:val="311"/>
          <w:tblHeader/>
          <w:jc w:val="center"/>
        </w:trPr>
        <w:tc>
          <w:tcPr>
            <w:tcW w:w="639" w:type="dxa"/>
            <w:vMerge w:val="restart"/>
            <w:tcBorders>
              <w:top w:val="single" w:sz="4" w:space="0" w:color="000000"/>
              <w:left w:val="single" w:sz="4" w:space="0" w:color="000000"/>
              <w:right w:val="single" w:sz="4" w:space="0" w:color="000000"/>
            </w:tcBorders>
            <w:vAlign w:val="center"/>
          </w:tcPr>
          <w:p w14:paraId="21844925" w14:textId="191587D9" w:rsidR="00F90D15" w:rsidRPr="00871294" w:rsidRDefault="00F90D15" w:rsidP="003C0864">
            <w:pPr>
              <w:widowControl w:val="0"/>
              <w:jc w:val="center"/>
              <w:rPr>
                <w:lang w:val="uk-UA"/>
              </w:rPr>
            </w:pPr>
            <w:r w:rsidRPr="00871294">
              <w:rPr>
                <w:sz w:val="28"/>
                <w:szCs w:val="28"/>
                <w:lang w:val="uk-UA"/>
              </w:rPr>
              <w:t xml:space="preserve"> </w:t>
            </w:r>
            <w:r w:rsidRPr="00871294">
              <w:rPr>
                <w:lang w:val="uk-UA"/>
              </w:rPr>
              <w:t>Рік</w:t>
            </w:r>
          </w:p>
        </w:tc>
        <w:tc>
          <w:tcPr>
            <w:tcW w:w="996" w:type="dxa"/>
            <w:vMerge w:val="restart"/>
            <w:tcBorders>
              <w:top w:val="single" w:sz="4" w:space="0" w:color="000000"/>
              <w:left w:val="single" w:sz="4" w:space="0" w:color="000000"/>
              <w:right w:val="single" w:sz="4" w:space="0" w:color="000000"/>
            </w:tcBorders>
            <w:vAlign w:val="center"/>
          </w:tcPr>
          <w:p w14:paraId="6AF6CA5C" w14:textId="77777777" w:rsidR="00F90D15" w:rsidRPr="00871294" w:rsidRDefault="00F90D15" w:rsidP="003C0864">
            <w:pPr>
              <w:jc w:val="center"/>
              <w:rPr>
                <w:lang w:val="uk-UA"/>
              </w:rPr>
            </w:pPr>
            <w:r w:rsidRPr="00871294">
              <w:rPr>
                <w:lang w:val="uk-UA"/>
              </w:rPr>
              <w:t>Утворено</w:t>
            </w:r>
          </w:p>
        </w:tc>
        <w:tc>
          <w:tcPr>
            <w:tcW w:w="1072" w:type="dxa"/>
            <w:vMerge w:val="restart"/>
            <w:tcBorders>
              <w:top w:val="single" w:sz="4" w:space="0" w:color="000000"/>
              <w:left w:val="single" w:sz="4" w:space="0" w:color="000000"/>
              <w:right w:val="single" w:sz="4" w:space="0" w:color="000000"/>
            </w:tcBorders>
            <w:vAlign w:val="center"/>
          </w:tcPr>
          <w:p w14:paraId="18BE14EC" w14:textId="77777777" w:rsidR="00F90D15" w:rsidRPr="00871294" w:rsidRDefault="00F90D15" w:rsidP="003C0864">
            <w:pPr>
              <w:jc w:val="center"/>
              <w:rPr>
                <w:lang w:val="uk-UA"/>
              </w:rPr>
            </w:pPr>
            <w:r w:rsidRPr="00871294">
              <w:rPr>
                <w:lang w:val="uk-UA"/>
              </w:rPr>
              <w:t>Зібрано (отримано) переробниками</w:t>
            </w:r>
          </w:p>
        </w:tc>
        <w:tc>
          <w:tcPr>
            <w:tcW w:w="4229" w:type="dxa"/>
            <w:gridSpan w:val="3"/>
            <w:tcBorders>
              <w:top w:val="single" w:sz="4" w:space="0" w:color="000000"/>
              <w:left w:val="nil"/>
              <w:bottom w:val="single" w:sz="4" w:space="0" w:color="000000"/>
              <w:right w:val="single" w:sz="4" w:space="0" w:color="000000"/>
            </w:tcBorders>
          </w:tcPr>
          <w:p w14:paraId="506298A1" w14:textId="77777777" w:rsidR="00F90D15" w:rsidRPr="00871294" w:rsidRDefault="00F90D15" w:rsidP="003C0864">
            <w:pPr>
              <w:jc w:val="center"/>
              <w:rPr>
                <w:lang w:val="uk-UA"/>
              </w:rPr>
            </w:pPr>
            <w:r w:rsidRPr="00871294">
              <w:rPr>
                <w:lang w:val="uk-UA"/>
              </w:rPr>
              <w:t>Передано на сторону</w:t>
            </w:r>
          </w:p>
        </w:tc>
        <w:tc>
          <w:tcPr>
            <w:tcW w:w="1407" w:type="dxa"/>
            <w:tcBorders>
              <w:top w:val="single" w:sz="4" w:space="0" w:color="000000"/>
              <w:left w:val="single" w:sz="4" w:space="0" w:color="000000"/>
              <w:right w:val="single" w:sz="4" w:space="0" w:color="000000"/>
            </w:tcBorders>
          </w:tcPr>
          <w:p w14:paraId="71862849" w14:textId="77777777" w:rsidR="00F90D15" w:rsidRPr="00871294" w:rsidRDefault="00F90D15" w:rsidP="003C0864">
            <w:pPr>
              <w:jc w:val="center"/>
              <w:rPr>
                <w:lang w:val="uk-UA"/>
              </w:rPr>
            </w:pPr>
          </w:p>
        </w:tc>
      </w:tr>
      <w:tr w:rsidR="00F90D15" w:rsidRPr="00871294" w14:paraId="785BBAA2" w14:textId="77777777" w:rsidTr="00F90D15">
        <w:trPr>
          <w:trHeight w:val="1260"/>
          <w:tblHeader/>
          <w:jc w:val="center"/>
        </w:trPr>
        <w:tc>
          <w:tcPr>
            <w:tcW w:w="639" w:type="dxa"/>
            <w:vMerge/>
            <w:tcBorders>
              <w:top w:val="single" w:sz="4" w:space="0" w:color="000000"/>
              <w:left w:val="single" w:sz="4" w:space="0" w:color="000000"/>
              <w:right w:val="single" w:sz="4" w:space="0" w:color="000000"/>
            </w:tcBorders>
            <w:vAlign w:val="center"/>
          </w:tcPr>
          <w:p w14:paraId="032AA77B" w14:textId="77777777" w:rsidR="00F90D15" w:rsidRPr="00871294" w:rsidRDefault="00F90D15" w:rsidP="003C0864">
            <w:pPr>
              <w:widowControl w:val="0"/>
              <w:pBdr>
                <w:top w:val="nil"/>
                <w:left w:val="nil"/>
                <w:bottom w:val="nil"/>
                <w:right w:val="nil"/>
                <w:between w:val="nil"/>
              </w:pBdr>
              <w:spacing w:line="276" w:lineRule="auto"/>
              <w:rPr>
                <w:lang w:val="uk-UA"/>
              </w:rPr>
            </w:pPr>
          </w:p>
        </w:tc>
        <w:tc>
          <w:tcPr>
            <w:tcW w:w="996" w:type="dxa"/>
            <w:vMerge/>
            <w:tcBorders>
              <w:top w:val="single" w:sz="4" w:space="0" w:color="000000"/>
              <w:left w:val="single" w:sz="4" w:space="0" w:color="000000"/>
              <w:right w:val="single" w:sz="4" w:space="0" w:color="000000"/>
            </w:tcBorders>
            <w:vAlign w:val="center"/>
          </w:tcPr>
          <w:p w14:paraId="1667DC13" w14:textId="77777777" w:rsidR="00F90D15" w:rsidRPr="00871294" w:rsidRDefault="00F90D15" w:rsidP="003C0864">
            <w:pPr>
              <w:widowControl w:val="0"/>
              <w:pBdr>
                <w:top w:val="nil"/>
                <w:left w:val="nil"/>
                <w:bottom w:val="nil"/>
                <w:right w:val="nil"/>
                <w:between w:val="nil"/>
              </w:pBdr>
              <w:spacing w:line="276" w:lineRule="auto"/>
              <w:rPr>
                <w:lang w:val="uk-UA"/>
              </w:rPr>
            </w:pPr>
          </w:p>
        </w:tc>
        <w:tc>
          <w:tcPr>
            <w:tcW w:w="1072" w:type="dxa"/>
            <w:vMerge/>
            <w:tcBorders>
              <w:top w:val="single" w:sz="4" w:space="0" w:color="000000"/>
              <w:left w:val="single" w:sz="4" w:space="0" w:color="000000"/>
              <w:right w:val="single" w:sz="4" w:space="0" w:color="000000"/>
            </w:tcBorders>
            <w:vAlign w:val="center"/>
          </w:tcPr>
          <w:p w14:paraId="297275D6" w14:textId="77777777" w:rsidR="00F90D15" w:rsidRPr="00871294" w:rsidRDefault="00F90D15" w:rsidP="003C0864">
            <w:pPr>
              <w:widowControl w:val="0"/>
              <w:pBdr>
                <w:top w:val="nil"/>
                <w:left w:val="nil"/>
                <w:bottom w:val="nil"/>
                <w:right w:val="nil"/>
                <w:between w:val="nil"/>
              </w:pBdr>
              <w:spacing w:line="276" w:lineRule="auto"/>
              <w:rPr>
                <w:lang w:val="uk-UA"/>
              </w:rPr>
            </w:pPr>
          </w:p>
        </w:tc>
        <w:tc>
          <w:tcPr>
            <w:tcW w:w="1059" w:type="dxa"/>
            <w:tcBorders>
              <w:top w:val="single" w:sz="4" w:space="0" w:color="000000"/>
              <w:left w:val="nil"/>
              <w:bottom w:val="single" w:sz="4" w:space="0" w:color="000000"/>
              <w:right w:val="single" w:sz="4" w:space="0" w:color="000000"/>
            </w:tcBorders>
          </w:tcPr>
          <w:p w14:paraId="770C160C" w14:textId="77777777" w:rsidR="00F90D15" w:rsidRPr="00871294" w:rsidRDefault="00F90D15" w:rsidP="003C0864">
            <w:pPr>
              <w:jc w:val="center"/>
              <w:rPr>
                <w:lang w:val="uk-UA"/>
              </w:rPr>
            </w:pPr>
            <w:r w:rsidRPr="00871294">
              <w:rPr>
                <w:lang w:val="uk-UA"/>
              </w:rPr>
              <w:t xml:space="preserve">всього, в </w:t>
            </w:r>
            <w:proofErr w:type="spellStart"/>
            <w:r w:rsidRPr="00871294">
              <w:rPr>
                <w:lang w:val="uk-UA"/>
              </w:rPr>
              <w:t>т.ч</w:t>
            </w:r>
            <w:proofErr w:type="spellEnd"/>
            <w:r w:rsidRPr="00871294">
              <w:rPr>
                <w:lang w:val="uk-UA"/>
              </w:rPr>
              <w:t>.</w:t>
            </w:r>
          </w:p>
        </w:tc>
        <w:tc>
          <w:tcPr>
            <w:tcW w:w="1758" w:type="dxa"/>
            <w:tcBorders>
              <w:top w:val="single" w:sz="4" w:space="0" w:color="000000"/>
              <w:left w:val="single" w:sz="4" w:space="0" w:color="000000"/>
              <w:bottom w:val="single" w:sz="4" w:space="0" w:color="000000"/>
              <w:right w:val="single" w:sz="4" w:space="0" w:color="000000"/>
            </w:tcBorders>
          </w:tcPr>
          <w:p w14:paraId="25B6B309" w14:textId="6D0B145B" w:rsidR="00F90D15" w:rsidRPr="00871294" w:rsidRDefault="00F90D15" w:rsidP="003C0864">
            <w:pPr>
              <w:jc w:val="center"/>
              <w:rPr>
                <w:lang w:val="uk-UA"/>
              </w:rPr>
            </w:pPr>
            <w:r w:rsidRPr="00871294">
              <w:rPr>
                <w:lang w:val="uk-UA"/>
              </w:rPr>
              <w:t xml:space="preserve">для </w:t>
            </w:r>
            <w:r>
              <w:rPr>
                <w:lang w:val="uk-UA"/>
              </w:rPr>
              <w:t>відновлення</w:t>
            </w:r>
          </w:p>
        </w:tc>
        <w:tc>
          <w:tcPr>
            <w:tcW w:w="1407" w:type="dxa"/>
            <w:tcBorders>
              <w:top w:val="single" w:sz="4" w:space="0" w:color="000000"/>
              <w:left w:val="single" w:sz="4" w:space="0" w:color="000000"/>
              <w:bottom w:val="single" w:sz="4" w:space="0" w:color="000000"/>
              <w:right w:val="single" w:sz="4" w:space="0" w:color="000000"/>
            </w:tcBorders>
          </w:tcPr>
          <w:p w14:paraId="6CFF30AA" w14:textId="4754B942" w:rsidR="00F90D15" w:rsidRPr="00871294" w:rsidRDefault="00F90D15" w:rsidP="003C0864">
            <w:pPr>
              <w:jc w:val="center"/>
              <w:rPr>
                <w:lang w:val="uk-UA"/>
              </w:rPr>
            </w:pPr>
            <w:r w:rsidRPr="00871294">
              <w:rPr>
                <w:lang w:val="uk-UA"/>
              </w:rPr>
              <w:t>для видалення</w:t>
            </w:r>
          </w:p>
        </w:tc>
        <w:tc>
          <w:tcPr>
            <w:tcW w:w="1407" w:type="dxa"/>
            <w:tcBorders>
              <w:left w:val="single" w:sz="4" w:space="0" w:color="000000"/>
              <w:bottom w:val="single" w:sz="4" w:space="0" w:color="000000"/>
              <w:right w:val="single" w:sz="4" w:space="0" w:color="000000"/>
            </w:tcBorders>
          </w:tcPr>
          <w:p w14:paraId="14FAE624" w14:textId="77777777" w:rsidR="00F90D15" w:rsidRPr="00871294" w:rsidRDefault="00F90D15" w:rsidP="003C0864">
            <w:pPr>
              <w:jc w:val="center"/>
              <w:rPr>
                <w:lang w:val="uk-UA"/>
              </w:rPr>
            </w:pPr>
            <w:r w:rsidRPr="00871294">
              <w:rPr>
                <w:lang w:val="uk-UA"/>
              </w:rPr>
              <w:t>Наявність відходів у тимчасовому зберіганні</w:t>
            </w:r>
          </w:p>
        </w:tc>
      </w:tr>
      <w:tr w:rsidR="00F90D15" w:rsidRPr="00871294" w14:paraId="78AFC479"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7213C499" w14:textId="77777777" w:rsidR="00F90D15" w:rsidRPr="00871294" w:rsidRDefault="00F90D15" w:rsidP="003C0864">
            <w:pPr>
              <w:widowControl w:val="0"/>
              <w:ind w:left="-57" w:right="-57"/>
              <w:jc w:val="both"/>
              <w:rPr>
                <w:lang w:val="uk-UA"/>
              </w:rPr>
            </w:pPr>
            <w:r w:rsidRPr="00871294">
              <w:rPr>
                <w:lang w:val="uk-UA"/>
              </w:rPr>
              <w:t>2015</w:t>
            </w:r>
          </w:p>
        </w:tc>
        <w:tc>
          <w:tcPr>
            <w:tcW w:w="996" w:type="dxa"/>
            <w:tcBorders>
              <w:top w:val="single" w:sz="4" w:space="0" w:color="000000"/>
              <w:left w:val="single" w:sz="4" w:space="0" w:color="000000"/>
              <w:bottom w:val="single" w:sz="4" w:space="0" w:color="000000"/>
              <w:right w:val="single" w:sz="4" w:space="0" w:color="000000"/>
            </w:tcBorders>
            <w:vAlign w:val="center"/>
          </w:tcPr>
          <w:p w14:paraId="7B6A0336" w14:textId="77777777" w:rsidR="00F90D15" w:rsidRPr="00871294" w:rsidRDefault="00F90D15" w:rsidP="003C0864">
            <w:pPr>
              <w:ind w:left="-57" w:right="-57"/>
              <w:jc w:val="center"/>
              <w:rPr>
                <w:lang w:val="uk-UA"/>
              </w:rPr>
            </w:pPr>
            <w:r w:rsidRPr="00871294">
              <w:rPr>
                <w:lang w:val="uk-UA"/>
              </w:rPr>
              <w:t>20,27</w:t>
            </w:r>
          </w:p>
        </w:tc>
        <w:tc>
          <w:tcPr>
            <w:tcW w:w="1072" w:type="dxa"/>
            <w:tcBorders>
              <w:top w:val="single" w:sz="4" w:space="0" w:color="000000"/>
              <w:left w:val="single" w:sz="4" w:space="0" w:color="000000"/>
              <w:bottom w:val="single" w:sz="4" w:space="0" w:color="000000"/>
              <w:right w:val="single" w:sz="4" w:space="0" w:color="000000"/>
            </w:tcBorders>
            <w:vAlign w:val="center"/>
          </w:tcPr>
          <w:p w14:paraId="2D0A2288" w14:textId="77777777" w:rsidR="00F90D15" w:rsidRPr="00871294" w:rsidRDefault="00F90D15" w:rsidP="003C0864">
            <w:pPr>
              <w:ind w:left="-57" w:right="-57"/>
              <w:jc w:val="center"/>
              <w:rPr>
                <w:lang w:val="uk-UA"/>
              </w:rPr>
            </w:pPr>
            <w:r w:rsidRPr="00871294">
              <w:rPr>
                <w:lang w:val="uk-UA"/>
              </w:rPr>
              <w:t>15,48</w:t>
            </w:r>
          </w:p>
        </w:tc>
        <w:tc>
          <w:tcPr>
            <w:tcW w:w="1059" w:type="dxa"/>
            <w:tcBorders>
              <w:top w:val="single" w:sz="4" w:space="0" w:color="000000"/>
              <w:left w:val="single" w:sz="4" w:space="0" w:color="000000"/>
              <w:bottom w:val="single" w:sz="4" w:space="0" w:color="000000"/>
              <w:right w:val="single" w:sz="4" w:space="0" w:color="000000"/>
            </w:tcBorders>
            <w:vAlign w:val="center"/>
          </w:tcPr>
          <w:p w14:paraId="1AF96390" w14:textId="77777777" w:rsidR="00F90D15" w:rsidRPr="00871294" w:rsidRDefault="00F90D15" w:rsidP="003C0864">
            <w:pPr>
              <w:ind w:left="-57" w:right="-57"/>
              <w:jc w:val="center"/>
              <w:rPr>
                <w:lang w:val="uk-UA"/>
              </w:rPr>
            </w:pPr>
            <w:r w:rsidRPr="00871294">
              <w:rPr>
                <w:lang w:val="uk-UA"/>
              </w:rPr>
              <w:t>35,80</w:t>
            </w:r>
          </w:p>
        </w:tc>
        <w:tc>
          <w:tcPr>
            <w:tcW w:w="1758" w:type="dxa"/>
            <w:tcBorders>
              <w:top w:val="single" w:sz="4" w:space="0" w:color="000000"/>
              <w:left w:val="single" w:sz="4" w:space="0" w:color="000000"/>
              <w:bottom w:val="single" w:sz="4" w:space="0" w:color="000000"/>
              <w:right w:val="single" w:sz="4" w:space="0" w:color="000000"/>
            </w:tcBorders>
          </w:tcPr>
          <w:p w14:paraId="6C6D3E7C" w14:textId="77777777" w:rsidR="00F90D15" w:rsidRPr="00871294" w:rsidRDefault="00F90D15" w:rsidP="003C0864">
            <w:pPr>
              <w:ind w:left="-57" w:right="-57"/>
              <w:jc w:val="center"/>
              <w:rPr>
                <w:lang w:val="uk-UA"/>
              </w:rPr>
            </w:pPr>
            <w:r w:rsidRPr="00871294">
              <w:rPr>
                <w:lang w:val="uk-UA"/>
              </w:rPr>
              <w:t>17,75</w:t>
            </w:r>
          </w:p>
        </w:tc>
        <w:tc>
          <w:tcPr>
            <w:tcW w:w="1407" w:type="dxa"/>
            <w:tcBorders>
              <w:top w:val="single" w:sz="4" w:space="0" w:color="000000"/>
              <w:left w:val="single" w:sz="4" w:space="0" w:color="000000"/>
              <w:bottom w:val="single" w:sz="4" w:space="0" w:color="000000"/>
              <w:right w:val="single" w:sz="4" w:space="0" w:color="000000"/>
            </w:tcBorders>
          </w:tcPr>
          <w:p w14:paraId="36031D93" w14:textId="77777777" w:rsidR="00F90D15" w:rsidRPr="00871294" w:rsidRDefault="00F90D15" w:rsidP="003C0864">
            <w:pPr>
              <w:ind w:left="-57" w:right="-57"/>
              <w:jc w:val="center"/>
              <w:rPr>
                <w:lang w:val="uk-UA"/>
              </w:rPr>
            </w:pPr>
            <w:r w:rsidRPr="00871294">
              <w:rPr>
                <w:lang w:val="uk-UA"/>
              </w:rPr>
              <w:t>18,05</w:t>
            </w:r>
          </w:p>
        </w:tc>
        <w:tc>
          <w:tcPr>
            <w:tcW w:w="1407" w:type="dxa"/>
            <w:tcBorders>
              <w:top w:val="single" w:sz="4" w:space="0" w:color="000000"/>
              <w:left w:val="single" w:sz="4" w:space="0" w:color="000000"/>
              <w:bottom w:val="single" w:sz="4" w:space="0" w:color="000000"/>
              <w:right w:val="single" w:sz="4" w:space="0" w:color="000000"/>
            </w:tcBorders>
            <w:vAlign w:val="center"/>
          </w:tcPr>
          <w:p w14:paraId="30925410" w14:textId="77777777" w:rsidR="00F90D15" w:rsidRPr="00871294" w:rsidRDefault="00F90D15" w:rsidP="003C0864">
            <w:pPr>
              <w:ind w:left="-57" w:right="-57"/>
              <w:jc w:val="center"/>
              <w:rPr>
                <w:lang w:val="uk-UA"/>
              </w:rPr>
            </w:pPr>
            <w:r w:rsidRPr="00871294">
              <w:rPr>
                <w:lang w:val="uk-UA"/>
              </w:rPr>
              <w:t>15,11</w:t>
            </w:r>
          </w:p>
        </w:tc>
      </w:tr>
      <w:tr w:rsidR="00F90D15" w:rsidRPr="00871294" w14:paraId="220A7B60"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0A114DEC" w14:textId="77777777" w:rsidR="00F90D15" w:rsidRPr="00871294" w:rsidRDefault="00F90D15" w:rsidP="003C0864">
            <w:pPr>
              <w:widowControl w:val="0"/>
              <w:ind w:left="-57" w:right="-57"/>
              <w:jc w:val="both"/>
              <w:rPr>
                <w:lang w:val="uk-UA"/>
              </w:rPr>
            </w:pPr>
            <w:r w:rsidRPr="00871294">
              <w:rPr>
                <w:lang w:val="uk-UA"/>
              </w:rPr>
              <w:t>2016</w:t>
            </w:r>
          </w:p>
        </w:tc>
        <w:tc>
          <w:tcPr>
            <w:tcW w:w="996" w:type="dxa"/>
            <w:tcBorders>
              <w:top w:val="single" w:sz="4" w:space="0" w:color="000000"/>
              <w:left w:val="single" w:sz="4" w:space="0" w:color="000000"/>
              <w:bottom w:val="single" w:sz="4" w:space="0" w:color="000000"/>
              <w:right w:val="single" w:sz="4" w:space="0" w:color="000000"/>
            </w:tcBorders>
            <w:vAlign w:val="center"/>
          </w:tcPr>
          <w:p w14:paraId="54E702DE" w14:textId="77777777" w:rsidR="00F90D15" w:rsidRPr="00871294" w:rsidRDefault="00F90D15" w:rsidP="003C0864">
            <w:pPr>
              <w:ind w:left="-57" w:right="-57"/>
              <w:jc w:val="center"/>
              <w:rPr>
                <w:lang w:val="uk-UA"/>
              </w:rPr>
            </w:pPr>
            <w:r w:rsidRPr="00871294">
              <w:rPr>
                <w:lang w:val="uk-UA"/>
              </w:rPr>
              <w:t>27,42</w:t>
            </w:r>
          </w:p>
        </w:tc>
        <w:tc>
          <w:tcPr>
            <w:tcW w:w="1072" w:type="dxa"/>
            <w:tcBorders>
              <w:top w:val="single" w:sz="4" w:space="0" w:color="000000"/>
              <w:left w:val="single" w:sz="4" w:space="0" w:color="000000"/>
              <w:bottom w:val="single" w:sz="4" w:space="0" w:color="000000"/>
              <w:right w:val="single" w:sz="4" w:space="0" w:color="000000"/>
            </w:tcBorders>
            <w:vAlign w:val="center"/>
          </w:tcPr>
          <w:p w14:paraId="3D65D7F7" w14:textId="77777777" w:rsidR="00F90D15" w:rsidRPr="00871294" w:rsidRDefault="00F90D15" w:rsidP="003C0864">
            <w:pPr>
              <w:ind w:left="-57" w:right="-57"/>
              <w:jc w:val="center"/>
              <w:rPr>
                <w:lang w:val="uk-UA"/>
              </w:rPr>
            </w:pPr>
            <w:r w:rsidRPr="00871294">
              <w:rPr>
                <w:lang w:val="uk-UA"/>
              </w:rPr>
              <w:t>0,474</w:t>
            </w:r>
          </w:p>
        </w:tc>
        <w:tc>
          <w:tcPr>
            <w:tcW w:w="1059" w:type="dxa"/>
            <w:tcBorders>
              <w:top w:val="single" w:sz="4" w:space="0" w:color="000000"/>
              <w:left w:val="single" w:sz="4" w:space="0" w:color="000000"/>
              <w:bottom w:val="single" w:sz="4" w:space="0" w:color="000000"/>
              <w:right w:val="single" w:sz="4" w:space="0" w:color="000000"/>
            </w:tcBorders>
            <w:vAlign w:val="center"/>
          </w:tcPr>
          <w:p w14:paraId="2DF5EAC9" w14:textId="77777777" w:rsidR="00F90D15" w:rsidRPr="00871294" w:rsidRDefault="00F90D15" w:rsidP="003C0864">
            <w:pPr>
              <w:ind w:left="-57" w:right="-57"/>
              <w:jc w:val="center"/>
              <w:rPr>
                <w:lang w:val="uk-UA"/>
              </w:rPr>
            </w:pPr>
            <w:r w:rsidRPr="00871294">
              <w:rPr>
                <w:lang w:val="uk-UA"/>
              </w:rPr>
              <w:t>29,37</w:t>
            </w:r>
          </w:p>
        </w:tc>
        <w:tc>
          <w:tcPr>
            <w:tcW w:w="1758" w:type="dxa"/>
            <w:tcBorders>
              <w:top w:val="single" w:sz="4" w:space="0" w:color="000000"/>
              <w:left w:val="single" w:sz="4" w:space="0" w:color="000000"/>
              <w:bottom w:val="single" w:sz="4" w:space="0" w:color="000000"/>
              <w:right w:val="single" w:sz="4" w:space="0" w:color="000000"/>
            </w:tcBorders>
          </w:tcPr>
          <w:p w14:paraId="4E3CEC9F" w14:textId="77777777" w:rsidR="00F90D15" w:rsidRPr="00871294" w:rsidRDefault="00F90D15" w:rsidP="003C0864">
            <w:pPr>
              <w:ind w:left="-57" w:right="-57"/>
              <w:jc w:val="center"/>
              <w:rPr>
                <w:lang w:val="uk-UA"/>
              </w:rPr>
            </w:pPr>
            <w:r w:rsidRPr="00871294">
              <w:rPr>
                <w:lang w:val="uk-UA"/>
              </w:rPr>
              <w:t>25,06</w:t>
            </w:r>
          </w:p>
        </w:tc>
        <w:tc>
          <w:tcPr>
            <w:tcW w:w="1407" w:type="dxa"/>
            <w:tcBorders>
              <w:top w:val="single" w:sz="4" w:space="0" w:color="000000"/>
              <w:left w:val="single" w:sz="4" w:space="0" w:color="000000"/>
              <w:bottom w:val="single" w:sz="4" w:space="0" w:color="000000"/>
              <w:right w:val="single" w:sz="4" w:space="0" w:color="000000"/>
            </w:tcBorders>
          </w:tcPr>
          <w:p w14:paraId="124E742B" w14:textId="77777777" w:rsidR="00F90D15" w:rsidRPr="00871294" w:rsidRDefault="00F90D15" w:rsidP="003C0864">
            <w:pPr>
              <w:ind w:left="-57" w:right="-57"/>
              <w:jc w:val="center"/>
              <w:rPr>
                <w:lang w:val="uk-UA"/>
              </w:rPr>
            </w:pPr>
            <w:r w:rsidRPr="00871294">
              <w:rPr>
                <w:lang w:val="uk-UA"/>
              </w:rPr>
              <w:t>4,31</w:t>
            </w:r>
          </w:p>
        </w:tc>
        <w:tc>
          <w:tcPr>
            <w:tcW w:w="1407" w:type="dxa"/>
            <w:tcBorders>
              <w:top w:val="single" w:sz="4" w:space="0" w:color="000000"/>
              <w:left w:val="single" w:sz="4" w:space="0" w:color="000000"/>
              <w:bottom w:val="single" w:sz="4" w:space="0" w:color="000000"/>
              <w:right w:val="single" w:sz="4" w:space="0" w:color="000000"/>
            </w:tcBorders>
            <w:vAlign w:val="center"/>
          </w:tcPr>
          <w:p w14:paraId="66CB5861" w14:textId="77777777" w:rsidR="00F90D15" w:rsidRPr="00871294" w:rsidRDefault="00F90D15" w:rsidP="003C0864">
            <w:pPr>
              <w:ind w:left="-57" w:right="-57"/>
              <w:jc w:val="center"/>
              <w:rPr>
                <w:lang w:val="uk-UA"/>
              </w:rPr>
            </w:pPr>
            <w:r w:rsidRPr="00871294">
              <w:rPr>
                <w:lang w:val="uk-UA"/>
              </w:rPr>
              <w:t>12,97</w:t>
            </w:r>
          </w:p>
        </w:tc>
      </w:tr>
      <w:tr w:rsidR="00F90D15" w:rsidRPr="00871294" w14:paraId="7F29EE7D"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072BC834" w14:textId="77777777" w:rsidR="00F90D15" w:rsidRPr="00871294" w:rsidRDefault="00F90D15" w:rsidP="003C0864">
            <w:pPr>
              <w:widowControl w:val="0"/>
              <w:ind w:left="-57" w:right="-57"/>
              <w:jc w:val="both"/>
              <w:rPr>
                <w:lang w:val="uk-UA"/>
              </w:rPr>
            </w:pPr>
            <w:r w:rsidRPr="00871294">
              <w:rPr>
                <w:lang w:val="uk-UA"/>
              </w:rPr>
              <w:t>2017</w:t>
            </w:r>
          </w:p>
        </w:tc>
        <w:tc>
          <w:tcPr>
            <w:tcW w:w="996" w:type="dxa"/>
            <w:tcBorders>
              <w:top w:val="single" w:sz="4" w:space="0" w:color="000000"/>
              <w:left w:val="single" w:sz="4" w:space="0" w:color="000000"/>
              <w:bottom w:val="single" w:sz="4" w:space="0" w:color="000000"/>
              <w:right w:val="single" w:sz="4" w:space="0" w:color="000000"/>
            </w:tcBorders>
            <w:vAlign w:val="center"/>
          </w:tcPr>
          <w:p w14:paraId="35AC1A74" w14:textId="77777777" w:rsidR="00F90D15" w:rsidRPr="00871294" w:rsidRDefault="00F90D15" w:rsidP="003C0864">
            <w:pPr>
              <w:ind w:left="-57" w:right="-57"/>
              <w:jc w:val="center"/>
              <w:rPr>
                <w:lang w:val="uk-UA"/>
              </w:rPr>
            </w:pPr>
            <w:r w:rsidRPr="00871294">
              <w:rPr>
                <w:lang w:val="uk-UA"/>
              </w:rPr>
              <w:t>20,04</w:t>
            </w:r>
          </w:p>
        </w:tc>
        <w:tc>
          <w:tcPr>
            <w:tcW w:w="1072" w:type="dxa"/>
            <w:tcBorders>
              <w:top w:val="single" w:sz="4" w:space="0" w:color="000000"/>
              <w:left w:val="single" w:sz="4" w:space="0" w:color="000000"/>
              <w:bottom w:val="single" w:sz="4" w:space="0" w:color="000000"/>
              <w:right w:val="single" w:sz="4" w:space="0" w:color="000000"/>
            </w:tcBorders>
            <w:vAlign w:val="center"/>
          </w:tcPr>
          <w:p w14:paraId="267FAA63" w14:textId="77777777" w:rsidR="00F90D15" w:rsidRPr="00871294" w:rsidRDefault="00F90D15" w:rsidP="003C0864">
            <w:pPr>
              <w:ind w:left="-57" w:right="-57"/>
              <w:jc w:val="center"/>
              <w:rPr>
                <w:lang w:val="uk-UA"/>
              </w:rPr>
            </w:pPr>
            <w:r w:rsidRPr="00871294">
              <w:rPr>
                <w:lang w:val="uk-UA"/>
              </w:rPr>
              <w:t>0,676</w:t>
            </w:r>
          </w:p>
        </w:tc>
        <w:tc>
          <w:tcPr>
            <w:tcW w:w="1059" w:type="dxa"/>
            <w:tcBorders>
              <w:top w:val="single" w:sz="4" w:space="0" w:color="000000"/>
              <w:left w:val="single" w:sz="4" w:space="0" w:color="000000"/>
              <w:bottom w:val="single" w:sz="4" w:space="0" w:color="000000"/>
              <w:right w:val="single" w:sz="4" w:space="0" w:color="000000"/>
            </w:tcBorders>
            <w:vAlign w:val="center"/>
          </w:tcPr>
          <w:p w14:paraId="5B979B32" w14:textId="77777777" w:rsidR="00F90D15" w:rsidRPr="00871294" w:rsidRDefault="00F90D15" w:rsidP="003C0864">
            <w:pPr>
              <w:ind w:left="-57" w:right="-57"/>
              <w:jc w:val="center"/>
              <w:rPr>
                <w:lang w:val="uk-UA"/>
              </w:rPr>
            </w:pPr>
            <w:r w:rsidRPr="00871294">
              <w:rPr>
                <w:lang w:val="uk-UA"/>
              </w:rPr>
              <w:t>17,53</w:t>
            </w:r>
          </w:p>
        </w:tc>
        <w:tc>
          <w:tcPr>
            <w:tcW w:w="1758" w:type="dxa"/>
            <w:tcBorders>
              <w:top w:val="single" w:sz="4" w:space="0" w:color="000000"/>
              <w:left w:val="single" w:sz="4" w:space="0" w:color="000000"/>
              <w:bottom w:val="single" w:sz="4" w:space="0" w:color="000000"/>
              <w:right w:val="single" w:sz="4" w:space="0" w:color="000000"/>
            </w:tcBorders>
          </w:tcPr>
          <w:p w14:paraId="6229AFC5" w14:textId="77777777" w:rsidR="00F90D15" w:rsidRPr="00871294" w:rsidRDefault="00F90D15" w:rsidP="003C0864">
            <w:pPr>
              <w:ind w:left="-57" w:right="-57"/>
              <w:jc w:val="center"/>
              <w:rPr>
                <w:lang w:val="uk-UA"/>
              </w:rPr>
            </w:pPr>
            <w:r w:rsidRPr="00871294">
              <w:rPr>
                <w:lang w:val="uk-UA"/>
              </w:rPr>
              <w:t>17,53</w:t>
            </w:r>
          </w:p>
        </w:tc>
        <w:tc>
          <w:tcPr>
            <w:tcW w:w="1407" w:type="dxa"/>
            <w:tcBorders>
              <w:top w:val="single" w:sz="4" w:space="0" w:color="000000"/>
              <w:left w:val="single" w:sz="4" w:space="0" w:color="000000"/>
              <w:bottom w:val="single" w:sz="4" w:space="0" w:color="000000"/>
              <w:right w:val="single" w:sz="4" w:space="0" w:color="000000"/>
            </w:tcBorders>
          </w:tcPr>
          <w:p w14:paraId="7448F3E7" w14:textId="029C8D20"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vAlign w:val="center"/>
          </w:tcPr>
          <w:p w14:paraId="2DC1CEDE" w14:textId="77777777" w:rsidR="00F90D15" w:rsidRPr="00871294" w:rsidRDefault="00F90D15" w:rsidP="003C0864">
            <w:pPr>
              <w:ind w:left="-57" w:right="-57"/>
              <w:jc w:val="center"/>
              <w:rPr>
                <w:lang w:val="uk-UA"/>
              </w:rPr>
            </w:pPr>
            <w:r w:rsidRPr="00871294">
              <w:rPr>
                <w:lang w:val="uk-UA"/>
              </w:rPr>
              <w:t>15,22</w:t>
            </w:r>
          </w:p>
        </w:tc>
      </w:tr>
      <w:tr w:rsidR="00F90D15" w:rsidRPr="00871294" w14:paraId="4AF438E5"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06AF3B6F" w14:textId="77777777" w:rsidR="00F90D15" w:rsidRPr="00871294" w:rsidRDefault="00F90D15" w:rsidP="003C0864">
            <w:pPr>
              <w:widowControl w:val="0"/>
              <w:ind w:left="-57" w:right="-57"/>
              <w:jc w:val="both"/>
              <w:rPr>
                <w:lang w:val="uk-UA"/>
              </w:rPr>
            </w:pPr>
            <w:r w:rsidRPr="00871294">
              <w:rPr>
                <w:lang w:val="uk-UA"/>
              </w:rPr>
              <w:t>2018</w:t>
            </w:r>
          </w:p>
        </w:tc>
        <w:tc>
          <w:tcPr>
            <w:tcW w:w="996" w:type="dxa"/>
            <w:tcBorders>
              <w:top w:val="single" w:sz="4" w:space="0" w:color="000000"/>
              <w:left w:val="single" w:sz="4" w:space="0" w:color="000000"/>
              <w:bottom w:val="single" w:sz="4" w:space="0" w:color="000000"/>
              <w:right w:val="single" w:sz="4" w:space="0" w:color="000000"/>
            </w:tcBorders>
            <w:vAlign w:val="center"/>
          </w:tcPr>
          <w:p w14:paraId="0B87B4EB" w14:textId="77777777" w:rsidR="00F90D15" w:rsidRPr="00871294" w:rsidRDefault="00F90D15" w:rsidP="003C0864">
            <w:pPr>
              <w:ind w:left="-57" w:right="-57"/>
              <w:jc w:val="center"/>
              <w:rPr>
                <w:lang w:val="uk-UA"/>
              </w:rPr>
            </w:pPr>
            <w:r w:rsidRPr="00871294">
              <w:rPr>
                <w:lang w:val="uk-UA"/>
              </w:rPr>
              <w:t>11,08</w:t>
            </w:r>
          </w:p>
        </w:tc>
        <w:tc>
          <w:tcPr>
            <w:tcW w:w="1072" w:type="dxa"/>
            <w:tcBorders>
              <w:top w:val="single" w:sz="4" w:space="0" w:color="000000"/>
              <w:left w:val="single" w:sz="4" w:space="0" w:color="000000"/>
              <w:bottom w:val="single" w:sz="4" w:space="0" w:color="000000"/>
              <w:right w:val="single" w:sz="4" w:space="0" w:color="000000"/>
            </w:tcBorders>
            <w:vAlign w:val="center"/>
          </w:tcPr>
          <w:p w14:paraId="7034598F" w14:textId="6A5DB29B" w:rsidR="00F90D15" w:rsidRPr="00871294" w:rsidRDefault="00F90D15" w:rsidP="003C0864">
            <w:pPr>
              <w:ind w:left="-57" w:right="-57"/>
              <w:jc w:val="center"/>
              <w:rPr>
                <w:lang w:val="uk-UA"/>
              </w:rPr>
            </w:pPr>
            <w:r w:rsidRPr="00871294">
              <w:rPr>
                <w:lang w:val="uk-UA"/>
              </w:rPr>
              <w:t>5,22</w:t>
            </w:r>
          </w:p>
        </w:tc>
        <w:tc>
          <w:tcPr>
            <w:tcW w:w="1059" w:type="dxa"/>
            <w:tcBorders>
              <w:top w:val="single" w:sz="4" w:space="0" w:color="000000"/>
              <w:left w:val="single" w:sz="4" w:space="0" w:color="000000"/>
              <w:bottom w:val="single" w:sz="4" w:space="0" w:color="000000"/>
              <w:right w:val="single" w:sz="4" w:space="0" w:color="000000"/>
            </w:tcBorders>
            <w:vAlign w:val="center"/>
          </w:tcPr>
          <w:p w14:paraId="3758D0B1" w14:textId="77777777" w:rsidR="00F90D15" w:rsidRPr="00871294" w:rsidRDefault="00F90D15" w:rsidP="003C0864">
            <w:pPr>
              <w:ind w:left="-57" w:right="-57"/>
              <w:jc w:val="center"/>
              <w:rPr>
                <w:lang w:val="uk-UA"/>
              </w:rPr>
            </w:pPr>
            <w:r w:rsidRPr="00871294">
              <w:rPr>
                <w:lang w:val="uk-UA"/>
              </w:rPr>
              <w:t>16,30</w:t>
            </w:r>
          </w:p>
        </w:tc>
        <w:tc>
          <w:tcPr>
            <w:tcW w:w="1758" w:type="dxa"/>
            <w:tcBorders>
              <w:top w:val="single" w:sz="4" w:space="0" w:color="000000"/>
              <w:left w:val="single" w:sz="4" w:space="0" w:color="000000"/>
              <w:bottom w:val="single" w:sz="4" w:space="0" w:color="000000"/>
              <w:right w:val="single" w:sz="4" w:space="0" w:color="000000"/>
            </w:tcBorders>
          </w:tcPr>
          <w:p w14:paraId="654AFAB4" w14:textId="77777777" w:rsidR="00F90D15" w:rsidRPr="00871294" w:rsidRDefault="00F90D15" w:rsidP="003C0864">
            <w:pPr>
              <w:ind w:left="-57" w:right="-57"/>
              <w:jc w:val="center"/>
              <w:rPr>
                <w:lang w:val="uk-UA"/>
              </w:rPr>
            </w:pPr>
            <w:r w:rsidRPr="00871294">
              <w:rPr>
                <w:lang w:val="uk-UA"/>
              </w:rPr>
              <w:t>4,10</w:t>
            </w:r>
          </w:p>
        </w:tc>
        <w:tc>
          <w:tcPr>
            <w:tcW w:w="1407" w:type="dxa"/>
            <w:tcBorders>
              <w:top w:val="single" w:sz="4" w:space="0" w:color="000000"/>
              <w:left w:val="single" w:sz="4" w:space="0" w:color="000000"/>
              <w:bottom w:val="single" w:sz="4" w:space="0" w:color="000000"/>
              <w:right w:val="single" w:sz="4" w:space="0" w:color="000000"/>
            </w:tcBorders>
          </w:tcPr>
          <w:p w14:paraId="0880B485" w14:textId="77777777" w:rsidR="00F90D15" w:rsidRPr="00871294" w:rsidRDefault="00F90D15" w:rsidP="003C0864">
            <w:pPr>
              <w:ind w:left="-57" w:right="-57"/>
              <w:jc w:val="center"/>
              <w:rPr>
                <w:lang w:val="uk-UA"/>
              </w:rPr>
            </w:pPr>
            <w:r w:rsidRPr="00871294">
              <w:rPr>
                <w:lang w:val="uk-UA"/>
              </w:rPr>
              <w:t>12,20</w:t>
            </w:r>
          </w:p>
        </w:tc>
        <w:tc>
          <w:tcPr>
            <w:tcW w:w="1407" w:type="dxa"/>
            <w:tcBorders>
              <w:top w:val="single" w:sz="4" w:space="0" w:color="000000"/>
              <w:left w:val="single" w:sz="4" w:space="0" w:color="000000"/>
              <w:bottom w:val="single" w:sz="4" w:space="0" w:color="000000"/>
              <w:right w:val="single" w:sz="4" w:space="0" w:color="000000"/>
            </w:tcBorders>
            <w:vAlign w:val="center"/>
          </w:tcPr>
          <w:p w14:paraId="4C99FFB9" w14:textId="77777777" w:rsidR="00F90D15" w:rsidRPr="00871294" w:rsidRDefault="00F90D15" w:rsidP="003C0864">
            <w:pPr>
              <w:ind w:left="-57" w:right="-57"/>
              <w:jc w:val="center"/>
              <w:rPr>
                <w:lang w:val="uk-UA"/>
              </w:rPr>
            </w:pPr>
            <w:r w:rsidRPr="00871294">
              <w:rPr>
                <w:lang w:val="uk-UA"/>
              </w:rPr>
              <w:t>11,04</w:t>
            </w:r>
          </w:p>
        </w:tc>
      </w:tr>
      <w:tr w:rsidR="00F90D15" w:rsidRPr="00871294" w14:paraId="219832AE"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1637771F" w14:textId="77777777" w:rsidR="00F90D15" w:rsidRPr="00871294" w:rsidRDefault="00F90D15" w:rsidP="003C0864">
            <w:pPr>
              <w:widowControl w:val="0"/>
              <w:ind w:left="-57" w:right="-57"/>
              <w:jc w:val="both"/>
              <w:rPr>
                <w:lang w:val="uk-UA"/>
              </w:rPr>
            </w:pPr>
            <w:r w:rsidRPr="00871294">
              <w:rPr>
                <w:lang w:val="uk-UA"/>
              </w:rPr>
              <w:t>2019</w:t>
            </w:r>
          </w:p>
        </w:tc>
        <w:tc>
          <w:tcPr>
            <w:tcW w:w="996" w:type="dxa"/>
            <w:tcBorders>
              <w:top w:val="single" w:sz="4" w:space="0" w:color="000000"/>
              <w:left w:val="single" w:sz="4" w:space="0" w:color="000000"/>
              <w:bottom w:val="single" w:sz="4" w:space="0" w:color="000000"/>
              <w:right w:val="single" w:sz="4" w:space="0" w:color="000000"/>
            </w:tcBorders>
            <w:vAlign w:val="center"/>
          </w:tcPr>
          <w:p w14:paraId="68E19024" w14:textId="77777777" w:rsidR="00F90D15" w:rsidRPr="00871294" w:rsidRDefault="00F90D15" w:rsidP="003C0864">
            <w:pPr>
              <w:ind w:left="-57" w:right="-57"/>
              <w:jc w:val="center"/>
              <w:rPr>
                <w:lang w:val="uk-UA"/>
              </w:rPr>
            </w:pPr>
            <w:r w:rsidRPr="00871294">
              <w:rPr>
                <w:lang w:val="uk-UA"/>
              </w:rPr>
              <w:t>14,60</w:t>
            </w:r>
          </w:p>
        </w:tc>
        <w:tc>
          <w:tcPr>
            <w:tcW w:w="1072" w:type="dxa"/>
            <w:tcBorders>
              <w:top w:val="single" w:sz="4" w:space="0" w:color="000000"/>
              <w:left w:val="single" w:sz="4" w:space="0" w:color="000000"/>
              <w:bottom w:val="single" w:sz="4" w:space="0" w:color="000000"/>
              <w:right w:val="single" w:sz="4" w:space="0" w:color="000000"/>
            </w:tcBorders>
            <w:vAlign w:val="center"/>
          </w:tcPr>
          <w:p w14:paraId="3063918A" w14:textId="5D6EED70" w:rsidR="00F90D15" w:rsidRPr="00871294" w:rsidRDefault="00F90D1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vAlign w:val="center"/>
          </w:tcPr>
          <w:p w14:paraId="2078BC90" w14:textId="77777777" w:rsidR="00F90D15" w:rsidRPr="00871294" w:rsidRDefault="00F90D15" w:rsidP="003C0864">
            <w:pPr>
              <w:ind w:left="-57" w:right="-57"/>
              <w:jc w:val="center"/>
              <w:rPr>
                <w:lang w:val="uk-UA"/>
              </w:rPr>
            </w:pPr>
            <w:r w:rsidRPr="00871294">
              <w:rPr>
                <w:lang w:val="uk-UA"/>
              </w:rPr>
              <w:t>15,05</w:t>
            </w:r>
          </w:p>
        </w:tc>
        <w:tc>
          <w:tcPr>
            <w:tcW w:w="1758" w:type="dxa"/>
            <w:tcBorders>
              <w:top w:val="single" w:sz="4" w:space="0" w:color="000000"/>
              <w:left w:val="single" w:sz="4" w:space="0" w:color="000000"/>
              <w:bottom w:val="single" w:sz="4" w:space="0" w:color="000000"/>
              <w:right w:val="single" w:sz="4" w:space="0" w:color="000000"/>
            </w:tcBorders>
          </w:tcPr>
          <w:p w14:paraId="52E69549" w14:textId="77777777" w:rsidR="00F90D15" w:rsidRPr="00871294" w:rsidRDefault="00F90D15" w:rsidP="003C0864">
            <w:pPr>
              <w:ind w:left="-57" w:right="-57"/>
              <w:jc w:val="center"/>
              <w:rPr>
                <w:lang w:val="uk-UA"/>
              </w:rPr>
            </w:pPr>
            <w:r w:rsidRPr="00871294">
              <w:rPr>
                <w:lang w:val="uk-UA"/>
              </w:rPr>
              <w:t>15,05</w:t>
            </w:r>
          </w:p>
        </w:tc>
        <w:tc>
          <w:tcPr>
            <w:tcW w:w="1407" w:type="dxa"/>
            <w:tcBorders>
              <w:top w:val="single" w:sz="4" w:space="0" w:color="000000"/>
              <w:left w:val="single" w:sz="4" w:space="0" w:color="000000"/>
              <w:bottom w:val="single" w:sz="4" w:space="0" w:color="000000"/>
              <w:right w:val="single" w:sz="4" w:space="0" w:color="000000"/>
            </w:tcBorders>
          </w:tcPr>
          <w:p w14:paraId="72F9FB77" w14:textId="778C27A1"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vAlign w:val="center"/>
          </w:tcPr>
          <w:p w14:paraId="7B30FE49" w14:textId="77777777" w:rsidR="00F90D15" w:rsidRPr="00871294" w:rsidRDefault="00F90D15" w:rsidP="003C0864">
            <w:pPr>
              <w:ind w:left="-57" w:right="-57"/>
              <w:jc w:val="center"/>
              <w:rPr>
                <w:lang w:val="uk-UA"/>
              </w:rPr>
            </w:pPr>
            <w:r w:rsidRPr="00871294">
              <w:rPr>
                <w:lang w:val="uk-UA"/>
              </w:rPr>
              <w:t>7,67</w:t>
            </w:r>
          </w:p>
        </w:tc>
      </w:tr>
      <w:tr w:rsidR="00F90D15" w:rsidRPr="00871294" w14:paraId="242FA814"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66DCEFEF" w14:textId="77777777" w:rsidR="00F90D15" w:rsidRPr="00871294" w:rsidRDefault="00F90D15" w:rsidP="003C0864">
            <w:pPr>
              <w:widowControl w:val="0"/>
              <w:ind w:left="-57" w:right="-57"/>
              <w:jc w:val="both"/>
              <w:rPr>
                <w:lang w:val="uk-UA"/>
              </w:rPr>
            </w:pPr>
            <w:r w:rsidRPr="00871294">
              <w:rPr>
                <w:lang w:val="uk-UA"/>
              </w:rPr>
              <w:t>2020</w:t>
            </w:r>
          </w:p>
        </w:tc>
        <w:tc>
          <w:tcPr>
            <w:tcW w:w="996" w:type="dxa"/>
            <w:tcBorders>
              <w:top w:val="single" w:sz="4" w:space="0" w:color="000000"/>
              <w:left w:val="single" w:sz="4" w:space="0" w:color="000000"/>
              <w:bottom w:val="single" w:sz="4" w:space="0" w:color="000000"/>
              <w:right w:val="single" w:sz="4" w:space="0" w:color="000000"/>
            </w:tcBorders>
            <w:vAlign w:val="center"/>
          </w:tcPr>
          <w:p w14:paraId="44EDA2E7" w14:textId="77777777" w:rsidR="00F90D15" w:rsidRPr="00871294" w:rsidRDefault="00F90D15" w:rsidP="003C0864">
            <w:pPr>
              <w:jc w:val="center"/>
              <w:rPr>
                <w:lang w:val="uk-UA"/>
              </w:rPr>
            </w:pPr>
            <w:r w:rsidRPr="00871294">
              <w:rPr>
                <w:lang w:val="uk-UA"/>
              </w:rPr>
              <w:t>13,83</w:t>
            </w:r>
          </w:p>
        </w:tc>
        <w:tc>
          <w:tcPr>
            <w:tcW w:w="1072" w:type="dxa"/>
            <w:tcBorders>
              <w:top w:val="single" w:sz="4" w:space="0" w:color="000000"/>
              <w:left w:val="single" w:sz="4" w:space="0" w:color="000000"/>
              <w:bottom w:val="single" w:sz="4" w:space="0" w:color="000000"/>
              <w:right w:val="single" w:sz="4" w:space="0" w:color="000000"/>
            </w:tcBorders>
            <w:vAlign w:val="center"/>
          </w:tcPr>
          <w:p w14:paraId="6B8F5427" w14:textId="701BAF0A" w:rsidR="00F90D15" w:rsidRPr="00871294" w:rsidRDefault="00F90D1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2B4334D9" w14:textId="77777777" w:rsidR="00F90D15" w:rsidRPr="00871294" w:rsidRDefault="00F90D15" w:rsidP="003C0864">
            <w:pPr>
              <w:ind w:left="-57" w:right="-57"/>
              <w:jc w:val="center"/>
              <w:rPr>
                <w:lang w:val="uk-UA"/>
              </w:rPr>
            </w:pPr>
            <w:r w:rsidRPr="00871294">
              <w:rPr>
                <w:lang w:val="uk-UA"/>
              </w:rPr>
              <w:t>13,22</w:t>
            </w:r>
          </w:p>
        </w:tc>
        <w:tc>
          <w:tcPr>
            <w:tcW w:w="1758" w:type="dxa"/>
            <w:tcBorders>
              <w:top w:val="single" w:sz="4" w:space="0" w:color="000000"/>
              <w:left w:val="single" w:sz="4" w:space="0" w:color="000000"/>
              <w:bottom w:val="single" w:sz="4" w:space="0" w:color="000000"/>
              <w:right w:val="single" w:sz="4" w:space="0" w:color="000000"/>
            </w:tcBorders>
          </w:tcPr>
          <w:p w14:paraId="4C4F2AB2" w14:textId="77777777" w:rsidR="00F90D15" w:rsidRPr="00871294" w:rsidRDefault="00F90D15" w:rsidP="003C0864">
            <w:pPr>
              <w:ind w:left="-57" w:right="-57"/>
              <w:jc w:val="center"/>
              <w:rPr>
                <w:lang w:val="uk-UA"/>
              </w:rPr>
            </w:pPr>
            <w:r w:rsidRPr="00871294">
              <w:rPr>
                <w:lang w:val="uk-UA"/>
              </w:rPr>
              <w:t>13,22</w:t>
            </w:r>
          </w:p>
        </w:tc>
        <w:tc>
          <w:tcPr>
            <w:tcW w:w="1407" w:type="dxa"/>
            <w:tcBorders>
              <w:top w:val="single" w:sz="4" w:space="0" w:color="000000"/>
              <w:left w:val="single" w:sz="4" w:space="0" w:color="000000"/>
              <w:bottom w:val="single" w:sz="4" w:space="0" w:color="000000"/>
              <w:right w:val="single" w:sz="4" w:space="0" w:color="000000"/>
            </w:tcBorders>
          </w:tcPr>
          <w:p w14:paraId="1425BB8B" w14:textId="12D1F15C"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tcPr>
          <w:p w14:paraId="069884EA" w14:textId="77777777" w:rsidR="00F90D15" w:rsidRPr="00871294" w:rsidRDefault="00F90D15" w:rsidP="003C0864">
            <w:pPr>
              <w:ind w:left="-57" w:right="-57"/>
              <w:jc w:val="center"/>
              <w:rPr>
                <w:lang w:val="uk-UA"/>
              </w:rPr>
            </w:pPr>
            <w:r w:rsidRPr="00871294">
              <w:rPr>
                <w:lang w:val="uk-UA"/>
              </w:rPr>
              <w:t>7,58</w:t>
            </w:r>
          </w:p>
        </w:tc>
      </w:tr>
      <w:tr w:rsidR="00F90D15" w:rsidRPr="00871294" w14:paraId="68411D1B"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534FBB0A" w14:textId="77777777" w:rsidR="00F90D15" w:rsidRPr="00871294" w:rsidRDefault="00F90D15" w:rsidP="003C0864">
            <w:pPr>
              <w:widowControl w:val="0"/>
              <w:ind w:left="-57" w:right="-57"/>
              <w:jc w:val="both"/>
              <w:rPr>
                <w:lang w:val="uk-UA"/>
              </w:rPr>
            </w:pPr>
            <w:r w:rsidRPr="00871294">
              <w:rPr>
                <w:lang w:val="uk-UA"/>
              </w:rPr>
              <w:t>2021</w:t>
            </w:r>
          </w:p>
        </w:tc>
        <w:tc>
          <w:tcPr>
            <w:tcW w:w="996" w:type="dxa"/>
            <w:tcBorders>
              <w:top w:val="single" w:sz="4" w:space="0" w:color="000000"/>
              <w:left w:val="single" w:sz="4" w:space="0" w:color="000000"/>
              <w:bottom w:val="single" w:sz="4" w:space="0" w:color="000000"/>
              <w:right w:val="single" w:sz="4" w:space="0" w:color="000000"/>
            </w:tcBorders>
            <w:vAlign w:val="center"/>
          </w:tcPr>
          <w:p w14:paraId="34C75C2E" w14:textId="28E504D0" w:rsidR="00F90D15" w:rsidRPr="00871294" w:rsidRDefault="00F90D15" w:rsidP="003C0864">
            <w:pPr>
              <w:ind w:left="-57" w:right="-57"/>
              <w:jc w:val="center"/>
              <w:rPr>
                <w:lang w:val="uk-UA"/>
              </w:rPr>
            </w:pPr>
            <w:r w:rsidRPr="00871294">
              <w:rPr>
                <w:lang w:val="uk-UA"/>
              </w:rPr>
              <w:t>19,17</w:t>
            </w:r>
          </w:p>
        </w:tc>
        <w:tc>
          <w:tcPr>
            <w:tcW w:w="1072" w:type="dxa"/>
            <w:tcBorders>
              <w:top w:val="single" w:sz="4" w:space="0" w:color="000000"/>
              <w:left w:val="single" w:sz="4" w:space="0" w:color="000000"/>
              <w:bottom w:val="single" w:sz="4" w:space="0" w:color="000000"/>
              <w:right w:val="single" w:sz="4" w:space="0" w:color="000000"/>
            </w:tcBorders>
            <w:vAlign w:val="center"/>
          </w:tcPr>
          <w:p w14:paraId="5F28199D" w14:textId="1A21112F" w:rsidR="00F90D15" w:rsidRPr="00871294" w:rsidRDefault="00F90D1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59D1934A" w14:textId="2E45F8DD" w:rsidR="00F90D15" w:rsidRPr="00871294" w:rsidRDefault="00F90D15" w:rsidP="003C0864">
            <w:pPr>
              <w:ind w:left="-57" w:right="-57"/>
              <w:jc w:val="center"/>
              <w:rPr>
                <w:lang w:val="uk-UA"/>
              </w:rPr>
            </w:pPr>
            <w:r w:rsidRPr="00871294">
              <w:rPr>
                <w:lang w:val="uk-UA"/>
              </w:rPr>
              <w:t>19,39</w:t>
            </w:r>
          </w:p>
        </w:tc>
        <w:tc>
          <w:tcPr>
            <w:tcW w:w="1758" w:type="dxa"/>
            <w:tcBorders>
              <w:top w:val="single" w:sz="4" w:space="0" w:color="000000"/>
              <w:left w:val="single" w:sz="4" w:space="0" w:color="000000"/>
              <w:bottom w:val="single" w:sz="4" w:space="0" w:color="000000"/>
              <w:right w:val="single" w:sz="4" w:space="0" w:color="000000"/>
            </w:tcBorders>
            <w:vAlign w:val="center"/>
          </w:tcPr>
          <w:p w14:paraId="580C6A87" w14:textId="70D99F9E" w:rsidR="00F90D15" w:rsidRPr="00871294" w:rsidRDefault="00F90D15" w:rsidP="003C0864">
            <w:pPr>
              <w:ind w:left="-57" w:right="-57"/>
              <w:jc w:val="center"/>
              <w:rPr>
                <w:lang w:val="uk-UA"/>
              </w:rPr>
            </w:pPr>
            <w:r w:rsidRPr="00871294">
              <w:rPr>
                <w:lang w:val="uk-UA"/>
              </w:rPr>
              <w:t>19,39</w:t>
            </w:r>
          </w:p>
        </w:tc>
        <w:tc>
          <w:tcPr>
            <w:tcW w:w="1407" w:type="dxa"/>
            <w:tcBorders>
              <w:top w:val="single" w:sz="4" w:space="0" w:color="000000"/>
              <w:left w:val="single" w:sz="4" w:space="0" w:color="000000"/>
              <w:bottom w:val="single" w:sz="4" w:space="0" w:color="000000"/>
              <w:right w:val="single" w:sz="4" w:space="0" w:color="000000"/>
            </w:tcBorders>
          </w:tcPr>
          <w:p w14:paraId="6F5FA56A" w14:textId="5DFFB747"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tcPr>
          <w:p w14:paraId="4359D4AF" w14:textId="355C656E" w:rsidR="00F90D15" w:rsidRPr="00871294" w:rsidRDefault="00F90D15" w:rsidP="003C0864">
            <w:pPr>
              <w:ind w:left="-57" w:right="-57"/>
              <w:jc w:val="center"/>
              <w:rPr>
                <w:lang w:val="uk-UA"/>
              </w:rPr>
            </w:pPr>
            <w:r w:rsidRPr="00871294">
              <w:rPr>
                <w:lang w:val="uk-UA"/>
              </w:rPr>
              <w:t>2,78</w:t>
            </w:r>
          </w:p>
        </w:tc>
      </w:tr>
      <w:tr w:rsidR="00F90D15" w:rsidRPr="00871294" w14:paraId="17C15B5A"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2506855A" w14:textId="77777777" w:rsidR="00F90D15" w:rsidRPr="00871294" w:rsidRDefault="00F90D15" w:rsidP="003C0864">
            <w:pPr>
              <w:widowControl w:val="0"/>
              <w:ind w:left="-57" w:right="-57"/>
              <w:jc w:val="both"/>
              <w:rPr>
                <w:lang w:val="uk-UA"/>
              </w:rPr>
            </w:pPr>
            <w:r w:rsidRPr="00871294">
              <w:rPr>
                <w:lang w:val="uk-UA"/>
              </w:rPr>
              <w:t>2022</w:t>
            </w:r>
          </w:p>
        </w:tc>
        <w:tc>
          <w:tcPr>
            <w:tcW w:w="996" w:type="dxa"/>
            <w:tcBorders>
              <w:top w:val="single" w:sz="4" w:space="0" w:color="000000"/>
              <w:left w:val="single" w:sz="4" w:space="0" w:color="000000"/>
              <w:bottom w:val="single" w:sz="4" w:space="0" w:color="000000"/>
              <w:right w:val="single" w:sz="4" w:space="0" w:color="000000"/>
            </w:tcBorders>
            <w:vAlign w:val="center"/>
          </w:tcPr>
          <w:p w14:paraId="0636A0CB" w14:textId="77777777" w:rsidR="00F90D15" w:rsidRPr="00871294" w:rsidRDefault="00F90D15" w:rsidP="003C0864">
            <w:pPr>
              <w:ind w:left="-57" w:right="-57"/>
              <w:jc w:val="center"/>
              <w:rPr>
                <w:lang w:val="uk-UA"/>
              </w:rPr>
            </w:pPr>
            <w:r w:rsidRPr="00871294">
              <w:rPr>
                <w:lang w:val="uk-UA"/>
              </w:rPr>
              <w:t>6,10</w:t>
            </w:r>
          </w:p>
        </w:tc>
        <w:tc>
          <w:tcPr>
            <w:tcW w:w="1072" w:type="dxa"/>
            <w:tcBorders>
              <w:top w:val="single" w:sz="4" w:space="0" w:color="000000"/>
              <w:left w:val="single" w:sz="4" w:space="0" w:color="000000"/>
              <w:bottom w:val="single" w:sz="4" w:space="0" w:color="000000"/>
              <w:right w:val="single" w:sz="4" w:space="0" w:color="000000"/>
            </w:tcBorders>
            <w:vAlign w:val="center"/>
          </w:tcPr>
          <w:p w14:paraId="78C35014" w14:textId="00BC9B95" w:rsidR="00F90D15" w:rsidRPr="00871294" w:rsidRDefault="00F90D1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0138571B" w14:textId="77777777" w:rsidR="00F90D15" w:rsidRPr="00871294" w:rsidRDefault="00F90D15" w:rsidP="003C0864">
            <w:pPr>
              <w:ind w:left="-57" w:right="-57"/>
              <w:jc w:val="center"/>
              <w:rPr>
                <w:lang w:val="uk-UA"/>
              </w:rPr>
            </w:pPr>
            <w:r w:rsidRPr="00871294">
              <w:rPr>
                <w:lang w:val="uk-UA"/>
              </w:rPr>
              <w:t>5,57</w:t>
            </w:r>
          </w:p>
        </w:tc>
        <w:tc>
          <w:tcPr>
            <w:tcW w:w="1758" w:type="dxa"/>
            <w:tcBorders>
              <w:top w:val="single" w:sz="4" w:space="0" w:color="000000"/>
              <w:left w:val="single" w:sz="4" w:space="0" w:color="000000"/>
              <w:bottom w:val="single" w:sz="4" w:space="0" w:color="000000"/>
              <w:right w:val="single" w:sz="4" w:space="0" w:color="000000"/>
            </w:tcBorders>
          </w:tcPr>
          <w:p w14:paraId="69725D47" w14:textId="77777777" w:rsidR="00F90D15" w:rsidRPr="00871294" w:rsidRDefault="00F90D15" w:rsidP="003C0864">
            <w:pPr>
              <w:ind w:left="-57" w:right="-57"/>
              <w:jc w:val="center"/>
              <w:rPr>
                <w:lang w:val="uk-UA"/>
              </w:rPr>
            </w:pPr>
            <w:r w:rsidRPr="00871294">
              <w:rPr>
                <w:lang w:val="uk-UA"/>
              </w:rPr>
              <w:t>5,57</w:t>
            </w:r>
          </w:p>
        </w:tc>
        <w:tc>
          <w:tcPr>
            <w:tcW w:w="1407" w:type="dxa"/>
            <w:tcBorders>
              <w:top w:val="single" w:sz="4" w:space="0" w:color="000000"/>
              <w:left w:val="single" w:sz="4" w:space="0" w:color="000000"/>
              <w:bottom w:val="single" w:sz="4" w:space="0" w:color="000000"/>
              <w:right w:val="single" w:sz="4" w:space="0" w:color="000000"/>
            </w:tcBorders>
          </w:tcPr>
          <w:p w14:paraId="63716F05" w14:textId="40F2D194"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tcPr>
          <w:p w14:paraId="11BCEC49" w14:textId="77777777" w:rsidR="00F90D15" w:rsidRPr="00871294" w:rsidRDefault="00F90D15" w:rsidP="003C0864">
            <w:pPr>
              <w:ind w:left="-57" w:right="-57"/>
              <w:jc w:val="center"/>
              <w:rPr>
                <w:lang w:val="uk-UA"/>
              </w:rPr>
            </w:pPr>
            <w:r w:rsidRPr="00871294">
              <w:rPr>
                <w:lang w:val="uk-UA"/>
              </w:rPr>
              <w:t>5,77</w:t>
            </w:r>
          </w:p>
        </w:tc>
      </w:tr>
      <w:tr w:rsidR="00F90D15" w:rsidRPr="00871294" w14:paraId="4A97D6DE"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6FDA5353" w14:textId="77777777" w:rsidR="00F90D15" w:rsidRPr="00871294" w:rsidRDefault="00F90D15" w:rsidP="003C0864">
            <w:pPr>
              <w:widowControl w:val="0"/>
              <w:ind w:left="-57" w:right="-57"/>
              <w:jc w:val="both"/>
              <w:rPr>
                <w:lang w:val="uk-UA"/>
              </w:rPr>
            </w:pPr>
            <w:r w:rsidRPr="00871294">
              <w:rPr>
                <w:lang w:val="uk-UA"/>
              </w:rPr>
              <w:t>2023</w:t>
            </w:r>
          </w:p>
        </w:tc>
        <w:tc>
          <w:tcPr>
            <w:tcW w:w="996" w:type="dxa"/>
            <w:tcBorders>
              <w:top w:val="single" w:sz="4" w:space="0" w:color="000000"/>
              <w:left w:val="single" w:sz="4" w:space="0" w:color="000000"/>
              <w:bottom w:val="single" w:sz="4" w:space="0" w:color="000000"/>
              <w:right w:val="single" w:sz="4" w:space="0" w:color="000000"/>
            </w:tcBorders>
            <w:vAlign w:val="center"/>
          </w:tcPr>
          <w:p w14:paraId="25BB89DF" w14:textId="77777777" w:rsidR="00F90D15" w:rsidRPr="00871294" w:rsidRDefault="00F90D15" w:rsidP="003C0864">
            <w:pPr>
              <w:ind w:left="-57" w:right="-57"/>
              <w:jc w:val="center"/>
              <w:rPr>
                <w:lang w:val="uk-UA"/>
              </w:rPr>
            </w:pPr>
            <w:r w:rsidRPr="00871294">
              <w:rPr>
                <w:lang w:val="uk-UA"/>
              </w:rPr>
              <w:t>9,81</w:t>
            </w:r>
          </w:p>
        </w:tc>
        <w:tc>
          <w:tcPr>
            <w:tcW w:w="1072" w:type="dxa"/>
            <w:tcBorders>
              <w:top w:val="single" w:sz="4" w:space="0" w:color="000000"/>
              <w:left w:val="single" w:sz="4" w:space="0" w:color="000000"/>
              <w:bottom w:val="single" w:sz="4" w:space="0" w:color="000000"/>
              <w:right w:val="single" w:sz="4" w:space="0" w:color="000000"/>
            </w:tcBorders>
            <w:vAlign w:val="center"/>
          </w:tcPr>
          <w:p w14:paraId="26A4E716" w14:textId="20AE9E04" w:rsidR="00F90D15" w:rsidRPr="00871294" w:rsidRDefault="00F90D1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41B54DC5" w14:textId="77777777" w:rsidR="00F90D15" w:rsidRPr="00871294" w:rsidRDefault="00F90D15" w:rsidP="003C0864">
            <w:pPr>
              <w:ind w:left="-57" w:right="-57"/>
              <w:jc w:val="center"/>
              <w:rPr>
                <w:lang w:val="uk-UA"/>
              </w:rPr>
            </w:pPr>
            <w:r w:rsidRPr="00871294">
              <w:rPr>
                <w:lang w:val="uk-UA"/>
              </w:rPr>
              <w:t>9,29</w:t>
            </w:r>
          </w:p>
        </w:tc>
        <w:tc>
          <w:tcPr>
            <w:tcW w:w="1758" w:type="dxa"/>
            <w:tcBorders>
              <w:top w:val="single" w:sz="4" w:space="0" w:color="000000"/>
              <w:left w:val="single" w:sz="4" w:space="0" w:color="000000"/>
              <w:bottom w:val="single" w:sz="4" w:space="0" w:color="000000"/>
              <w:right w:val="single" w:sz="4" w:space="0" w:color="000000"/>
            </w:tcBorders>
          </w:tcPr>
          <w:p w14:paraId="63755EC6" w14:textId="77777777" w:rsidR="00F90D15" w:rsidRPr="00871294" w:rsidRDefault="00F90D15" w:rsidP="003C0864">
            <w:pPr>
              <w:ind w:left="-57" w:right="-57"/>
              <w:jc w:val="center"/>
              <w:rPr>
                <w:lang w:val="uk-UA"/>
              </w:rPr>
            </w:pPr>
            <w:r w:rsidRPr="00871294">
              <w:rPr>
                <w:lang w:val="uk-UA"/>
              </w:rPr>
              <w:t>9,29</w:t>
            </w:r>
          </w:p>
        </w:tc>
        <w:tc>
          <w:tcPr>
            <w:tcW w:w="1407" w:type="dxa"/>
            <w:tcBorders>
              <w:top w:val="single" w:sz="4" w:space="0" w:color="000000"/>
              <w:left w:val="single" w:sz="4" w:space="0" w:color="000000"/>
              <w:bottom w:val="single" w:sz="4" w:space="0" w:color="000000"/>
              <w:right w:val="single" w:sz="4" w:space="0" w:color="000000"/>
            </w:tcBorders>
          </w:tcPr>
          <w:p w14:paraId="28C1B476" w14:textId="65799AE1"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tcPr>
          <w:p w14:paraId="2A34E73D" w14:textId="77777777" w:rsidR="00F90D15" w:rsidRPr="00871294" w:rsidRDefault="00F90D15" w:rsidP="003C0864">
            <w:pPr>
              <w:ind w:left="-57" w:right="-57"/>
              <w:jc w:val="center"/>
              <w:rPr>
                <w:lang w:val="uk-UA"/>
              </w:rPr>
            </w:pPr>
            <w:r w:rsidRPr="00871294">
              <w:rPr>
                <w:lang w:val="uk-UA"/>
              </w:rPr>
              <w:t>1,54</w:t>
            </w:r>
          </w:p>
        </w:tc>
      </w:tr>
      <w:tr w:rsidR="00F90D15" w:rsidRPr="00871294" w14:paraId="11F117E7" w14:textId="77777777" w:rsidTr="00F90D15">
        <w:trPr>
          <w:trHeight w:val="315"/>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3E1AD5F8" w14:textId="77777777" w:rsidR="00F90D15" w:rsidRPr="00871294" w:rsidRDefault="00F90D15" w:rsidP="003C0864">
            <w:pPr>
              <w:widowControl w:val="0"/>
              <w:ind w:left="-57" w:right="-57"/>
              <w:jc w:val="both"/>
              <w:rPr>
                <w:lang w:val="uk-UA"/>
              </w:rPr>
            </w:pPr>
            <w:r w:rsidRPr="00871294">
              <w:rPr>
                <w:lang w:val="uk-UA"/>
              </w:rPr>
              <w:t>2024</w:t>
            </w:r>
          </w:p>
        </w:tc>
        <w:tc>
          <w:tcPr>
            <w:tcW w:w="996" w:type="dxa"/>
            <w:tcBorders>
              <w:top w:val="single" w:sz="4" w:space="0" w:color="000000"/>
              <w:left w:val="single" w:sz="4" w:space="0" w:color="000000"/>
              <w:bottom w:val="single" w:sz="4" w:space="0" w:color="000000"/>
              <w:right w:val="single" w:sz="4" w:space="0" w:color="000000"/>
            </w:tcBorders>
            <w:vAlign w:val="center"/>
          </w:tcPr>
          <w:p w14:paraId="268F6456" w14:textId="77777777" w:rsidR="00F90D15" w:rsidRPr="00871294" w:rsidRDefault="00F90D15" w:rsidP="003C0864">
            <w:pPr>
              <w:ind w:left="-57" w:right="-57"/>
              <w:jc w:val="center"/>
              <w:rPr>
                <w:lang w:val="uk-UA"/>
              </w:rPr>
            </w:pPr>
            <w:r w:rsidRPr="00871294">
              <w:rPr>
                <w:lang w:val="uk-UA"/>
              </w:rPr>
              <w:t>1,79</w:t>
            </w:r>
          </w:p>
        </w:tc>
        <w:tc>
          <w:tcPr>
            <w:tcW w:w="1072" w:type="dxa"/>
            <w:tcBorders>
              <w:top w:val="single" w:sz="4" w:space="0" w:color="000000"/>
              <w:left w:val="single" w:sz="4" w:space="0" w:color="000000"/>
              <w:bottom w:val="single" w:sz="4" w:space="0" w:color="000000"/>
              <w:right w:val="single" w:sz="4" w:space="0" w:color="000000"/>
            </w:tcBorders>
            <w:vAlign w:val="center"/>
          </w:tcPr>
          <w:p w14:paraId="6608F787" w14:textId="6300CD19" w:rsidR="00F90D15" w:rsidRPr="00871294" w:rsidRDefault="00F90D15" w:rsidP="003C0864">
            <w:pPr>
              <w:ind w:left="-57" w:right="-57"/>
              <w:jc w:val="center"/>
              <w:rPr>
                <w:lang w:val="uk-UA"/>
              </w:rPr>
            </w:pPr>
            <w:r w:rsidRPr="00871294">
              <w:rPr>
                <w:lang w:val="uk-UA"/>
              </w:rPr>
              <w:t>0</w:t>
            </w:r>
          </w:p>
        </w:tc>
        <w:tc>
          <w:tcPr>
            <w:tcW w:w="1059" w:type="dxa"/>
            <w:tcBorders>
              <w:top w:val="single" w:sz="4" w:space="0" w:color="000000"/>
              <w:left w:val="single" w:sz="4" w:space="0" w:color="000000"/>
              <w:bottom w:val="single" w:sz="4" w:space="0" w:color="000000"/>
              <w:right w:val="single" w:sz="4" w:space="0" w:color="000000"/>
            </w:tcBorders>
          </w:tcPr>
          <w:p w14:paraId="686F6AA5" w14:textId="77777777" w:rsidR="00F90D15" w:rsidRPr="00871294" w:rsidRDefault="00F90D15" w:rsidP="003C0864">
            <w:pPr>
              <w:ind w:left="-57" w:right="-57"/>
              <w:jc w:val="center"/>
              <w:rPr>
                <w:lang w:val="uk-UA"/>
              </w:rPr>
            </w:pPr>
            <w:r w:rsidRPr="00871294">
              <w:rPr>
                <w:lang w:val="uk-UA"/>
              </w:rPr>
              <w:t>1,62</w:t>
            </w:r>
          </w:p>
        </w:tc>
        <w:tc>
          <w:tcPr>
            <w:tcW w:w="1758" w:type="dxa"/>
            <w:tcBorders>
              <w:top w:val="single" w:sz="4" w:space="0" w:color="000000"/>
              <w:left w:val="single" w:sz="4" w:space="0" w:color="000000"/>
              <w:bottom w:val="single" w:sz="4" w:space="0" w:color="000000"/>
              <w:right w:val="single" w:sz="4" w:space="0" w:color="000000"/>
            </w:tcBorders>
          </w:tcPr>
          <w:p w14:paraId="155B23DF" w14:textId="77777777" w:rsidR="00F90D15" w:rsidRPr="00871294" w:rsidRDefault="00F90D15" w:rsidP="003C0864">
            <w:pPr>
              <w:ind w:left="-57" w:right="-57"/>
              <w:jc w:val="center"/>
              <w:rPr>
                <w:lang w:val="uk-UA"/>
              </w:rPr>
            </w:pPr>
            <w:r w:rsidRPr="00871294">
              <w:rPr>
                <w:lang w:val="uk-UA"/>
              </w:rPr>
              <w:t>1,62</w:t>
            </w:r>
          </w:p>
        </w:tc>
        <w:tc>
          <w:tcPr>
            <w:tcW w:w="1407" w:type="dxa"/>
            <w:tcBorders>
              <w:top w:val="single" w:sz="4" w:space="0" w:color="000000"/>
              <w:left w:val="single" w:sz="4" w:space="0" w:color="000000"/>
              <w:bottom w:val="single" w:sz="4" w:space="0" w:color="000000"/>
              <w:right w:val="single" w:sz="4" w:space="0" w:color="000000"/>
            </w:tcBorders>
          </w:tcPr>
          <w:p w14:paraId="647BDE7A" w14:textId="2C21ADB1" w:rsidR="00F90D15" w:rsidRPr="00871294" w:rsidRDefault="00F90D15" w:rsidP="003C0864">
            <w:pPr>
              <w:ind w:left="-57" w:right="-57"/>
              <w:jc w:val="center"/>
              <w:rPr>
                <w:lang w:val="uk-UA"/>
              </w:rPr>
            </w:pPr>
            <w:r w:rsidRPr="00871294">
              <w:rPr>
                <w:lang w:val="uk-UA"/>
              </w:rPr>
              <w:t>0</w:t>
            </w:r>
          </w:p>
        </w:tc>
        <w:tc>
          <w:tcPr>
            <w:tcW w:w="1407" w:type="dxa"/>
            <w:tcBorders>
              <w:top w:val="single" w:sz="4" w:space="0" w:color="000000"/>
              <w:left w:val="single" w:sz="4" w:space="0" w:color="000000"/>
              <w:bottom w:val="single" w:sz="4" w:space="0" w:color="000000"/>
              <w:right w:val="single" w:sz="4" w:space="0" w:color="000000"/>
            </w:tcBorders>
          </w:tcPr>
          <w:p w14:paraId="7F12DE8F" w14:textId="77777777" w:rsidR="00F90D15" w:rsidRPr="00871294" w:rsidRDefault="00F90D15" w:rsidP="003C0864">
            <w:pPr>
              <w:ind w:left="-57" w:right="-57"/>
              <w:jc w:val="center"/>
              <w:rPr>
                <w:lang w:val="uk-UA"/>
              </w:rPr>
            </w:pPr>
            <w:r w:rsidRPr="00871294">
              <w:rPr>
                <w:lang w:val="uk-UA"/>
              </w:rPr>
              <w:t>1,33</w:t>
            </w:r>
          </w:p>
        </w:tc>
      </w:tr>
    </w:tbl>
    <w:p w14:paraId="3DDAB8E6" w14:textId="77777777" w:rsidR="000F4A08" w:rsidRPr="00871294" w:rsidRDefault="000F4A08" w:rsidP="000F4A08">
      <w:pPr>
        <w:ind w:firstLine="708"/>
        <w:jc w:val="both"/>
        <w:rPr>
          <w:sz w:val="28"/>
          <w:szCs w:val="28"/>
          <w:lang w:val="uk-UA"/>
        </w:rPr>
      </w:pPr>
    </w:p>
    <w:p w14:paraId="5457D430" w14:textId="55656425" w:rsidR="000F4A08" w:rsidRPr="00871294" w:rsidRDefault="000F4A08" w:rsidP="000F4A08">
      <w:pPr>
        <w:ind w:firstLine="708"/>
        <w:jc w:val="both"/>
        <w:rPr>
          <w:sz w:val="28"/>
          <w:szCs w:val="28"/>
          <w:lang w:val="uk-UA"/>
        </w:rPr>
      </w:pPr>
      <w:r w:rsidRPr="00871294">
        <w:rPr>
          <w:sz w:val="28"/>
          <w:szCs w:val="28"/>
          <w:lang w:val="uk-UA"/>
        </w:rPr>
        <w:t>Аналіз динаміки операцій тимчасового зберіганні та передачі на сторону вказує, що вони загалом виявляють тенденцію до скорочення: обсяги передачі відходів на сторону з 2024 р. скоротилися до 0, обсяги утворення як і обсяги зберігання на території Чернігівської області – с</w:t>
      </w:r>
      <w:r w:rsidR="008F4065" w:rsidRPr="00871294">
        <w:rPr>
          <w:sz w:val="28"/>
          <w:szCs w:val="28"/>
          <w:lang w:val="uk-UA"/>
        </w:rPr>
        <w:t>коротилися в 11 разів (рис. 2.28</w:t>
      </w:r>
      <w:r w:rsidRPr="00871294">
        <w:rPr>
          <w:sz w:val="28"/>
          <w:szCs w:val="28"/>
          <w:lang w:val="uk-UA"/>
        </w:rPr>
        <w:t>). У Чернігівській області станом на кінець 2024 р. у тимчасовому зберіганні перебувало 7,671 </w:t>
      </w:r>
      <w:proofErr w:type="spellStart"/>
      <w:r w:rsidRPr="00871294">
        <w:rPr>
          <w:sz w:val="28"/>
          <w:szCs w:val="28"/>
          <w:lang w:val="uk-UA"/>
        </w:rPr>
        <w:t>тонн</w:t>
      </w:r>
      <w:proofErr w:type="spellEnd"/>
      <w:r w:rsidRPr="00871294">
        <w:rPr>
          <w:sz w:val="28"/>
          <w:szCs w:val="28"/>
          <w:lang w:val="uk-UA"/>
        </w:rPr>
        <w:t>, що відповідає 74% від утворених за рік. Слід відзначити, що усі відходи зберігалися підприємств</w:t>
      </w:r>
      <w:r w:rsidR="00906958" w:rsidRPr="00871294">
        <w:rPr>
          <w:sz w:val="28"/>
          <w:szCs w:val="28"/>
          <w:lang w:val="uk-UA"/>
        </w:rPr>
        <w:t>ами</w:t>
      </w:r>
      <w:r w:rsidRPr="00871294">
        <w:rPr>
          <w:sz w:val="28"/>
          <w:szCs w:val="28"/>
          <w:lang w:val="uk-UA"/>
        </w:rPr>
        <w:t>-</w:t>
      </w:r>
      <w:r w:rsidR="00906958" w:rsidRPr="00871294">
        <w:rPr>
          <w:sz w:val="28"/>
          <w:szCs w:val="28"/>
          <w:lang w:val="uk-UA"/>
        </w:rPr>
        <w:t>утворювачами</w:t>
      </w:r>
      <w:r w:rsidRPr="00871294">
        <w:rPr>
          <w:sz w:val="28"/>
          <w:szCs w:val="28"/>
          <w:lang w:val="uk-UA"/>
        </w:rPr>
        <w:t>.</w:t>
      </w:r>
    </w:p>
    <w:p w14:paraId="487429CD" w14:textId="77777777" w:rsidR="000F4A08" w:rsidRPr="00871294" w:rsidRDefault="000F4A08" w:rsidP="000F4A08">
      <w:pPr>
        <w:ind w:firstLine="708"/>
        <w:jc w:val="both"/>
        <w:rPr>
          <w:sz w:val="28"/>
          <w:szCs w:val="28"/>
          <w:lang w:val="uk-UA"/>
        </w:rPr>
      </w:pPr>
    </w:p>
    <w:p w14:paraId="2B747AAF" w14:textId="66BD660A" w:rsidR="000F4A08" w:rsidRPr="00871294" w:rsidRDefault="0015218F" w:rsidP="0015218F">
      <w:pPr>
        <w:jc w:val="center"/>
        <w:rPr>
          <w:sz w:val="28"/>
          <w:szCs w:val="28"/>
          <w:lang w:val="uk-UA"/>
        </w:rPr>
      </w:pPr>
      <w:r w:rsidRPr="00871294">
        <w:rPr>
          <w:noProof/>
          <w:lang w:val="ru-RU"/>
        </w:rPr>
        <w:drawing>
          <wp:inline distT="0" distB="0" distL="0" distR="0" wp14:anchorId="0B0082D3" wp14:editId="14BB7164">
            <wp:extent cx="4817889" cy="2225756"/>
            <wp:effectExtent l="0" t="0" r="1905" b="317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848610" cy="2239949"/>
                    </a:xfrm>
                    <a:prstGeom prst="rect">
                      <a:avLst/>
                    </a:prstGeom>
                  </pic:spPr>
                </pic:pic>
              </a:graphicData>
            </a:graphic>
          </wp:inline>
        </w:drawing>
      </w:r>
    </w:p>
    <w:p w14:paraId="2E9363EB" w14:textId="46731A9C" w:rsidR="000F4A08" w:rsidRPr="00871294" w:rsidRDefault="008F4065" w:rsidP="00781966">
      <w:pPr>
        <w:ind w:firstLine="708"/>
        <w:jc w:val="center"/>
        <w:rPr>
          <w:b/>
          <w:sz w:val="28"/>
          <w:szCs w:val="28"/>
          <w:lang w:val="uk-UA"/>
        </w:rPr>
      </w:pPr>
      <w:r w:rsidRPr="00871294">
        <w:rPr>
          <w:b/>
          <w:sz w:val="28"/>
          <w:szCs w:val="28"/>
          <w:lang w:val="uk-UA"/>
        </w:rPr>
        <w:t>Рис. 2.28</w:t>
      </w:r>
      <w:r w:rsidR="000F4A08" w:rsidRPr="00871294">
        <w:rPr>
          <w:b/>
          <w:sz w:val="28"/>
          <w:szCs w:val="28"/>
          <w:lang w:val="uk-UA"/>
        </w:rPr>
        <w:t xml:space="preserve">. </w:t>
      </w:r>
      <w:bookmarkStart w:id="23" w:name="_Hlk208160478"/>
      <w:r w:rsidR="000F4A08" w:rsidRPr="00871294">
        <w:rPr>
          <w:b/>
          <w:sz w:val="28"/>
          <w:szCs w:val="28"/>
          <w:lang w:val="uk-UA"/>
        </w:rPr>
        <w:t xml:space="preserve">Динаміка </w:t>
      </w:r>
      <w:r w:rsidR="00906958" w:rsidRPr="00871294">
        <w:rPr>
          <w:b/>
          <w:sz w:val="28"/>
          <w:szCs w:val="28"/>
          <w:lang w:val="uk-UA"/>
        </w:rPr>
        <w:t xml:space="preserve">управління </w:t>
      </w:r>
      <w:r w:rsidR="000F4A08" w:rsidRPr="00871294">
        <w:rPr>
          <w:b/>
          <w:sz w:val="28"/>
          <w:szCs w:val="28"/>
          <w:lang w:val="uk-UA"/>
        </w:rPr>
        <w:t>відход</w:t>
      </w:r>
      <w:r w:rsidR="00906958" w:rsidRPr="00871294">
        <w:rPr>
          <w:b/>
          <w:sz w:val="28"/>
          <w:szCs w:val="28"/>
          <w:lang w:val="uk-UA"/>
        </w:rPr>
        <w:t>ами</w:t>
      </w:r>
      <w:r w:rsidR="000F4A08" w:rsidRPr="00871294">
        <w:rPr>
          <w:b/>
          <w:sz w:val="28"/>
          <w:szCs w:val="28"/>
          <w:lang w:val="uk-UA"/>
        </w:rPr>
        <w:t xml:space="preserve"> електричного та електронного обладнання</w:t>
      </w:r>
      <w:bookmarkEnd w:id="23"/>
      <w:r w:rsidR="000F4A08" w:rsidRPr="00871294">
        <w:rPr>
          <w:b/>
          <w:sz w:val="28"/>
          <w:szCs w:val="28"/>
          <w:lang w:val="uk-UA"/>
        </w:rPr>
        <w:t>, т [3]</w:t>
      </w:r>
    </w:p>
    <w:p w14:paraId="58042949" w14:textId="130B6F60" w:rsidR="000F4A08" w:rsidRPr="00871294" w:rsidRDefault="000F4A08" w:rsidP="000F4A08">
      <w:pPr>
        <w:ind w:firstLine="708"/>
        <w:jc w:val="both"/>
        <w:rPr>
          <w:sz w:val="28"/>
          <w:szCs w:val="28"/>
          <w:lang w:val="uk-UA"/>
        </w:rPr>
      </w:pPr>
      <w:r w:rsidRPr="00871294">
        <w:rPr>
          <w:sz w:val="28"/>
          <w:szCs w:val="28"/>
          <w:lang w:val="uk-UA"/>
        </w:rPr>
        <w:lastRenderedPageBreak/>
        <w:t xml:space="preserve">Найбільші обсяги відходів електричного та електронного обладнання на кінець 2024 р. знаходились </w:t>
      </w:r>
      <w:r w:rsidR="00422501" w:rsidRPr="00871294">
        <w:rPr>
          <w:sz w:val="28"/>
          <w:szCs w:val="28"/>
          <w:lang w:val="uk-UA"/>
        </w:rPr>
        <w:t>на</w:t>
      </w:r>
      <w:r w:rsidRPr="00871294">
        <w:rPr>
          <w:sz w:val="28"/>
          <w:szCs w:val="28"/>
          <w:lang w:val="uk-UA"/>
        </w:rPr>
        <w:t xml:space="preserve"> тимчасовому зберіганні у таких суб’єктів господарювання: Комунальний заклад «Прилуцький </w:t>
      </w:r>
      <w:proofErr w:type="spellStart"/>
      <w:r w:rsidRPr="00871294">
        <w:rPr>
          <w:sz w:val="28"/>
          <w:szCs w:val="28"/>
          <w:lang w:val="uk-UA"/>
        </w:rPr>
        <w:t>гуманітарно</w:t>
      </w:r>
      <w:proofErr w:type="spellEnd"/>
      <w:r w:rsidRPr="00871294">
        <w:rPr>
          <w:sz w:val="28"/>
          <w:szCs w:val="28"/>
          <w:lang w:val="uk-UA"/>
        </w:rPr>
        <w:t>-педагогічний фаховий коледж імені Івана Франка» Чернігівської обласної ради</w:t>
      </w:r>
      <w:r w:rsidRPr="00871294">
        <w:rPr>
          <w:sz w:val="21"/>
          <w:szCs w:val="21"/>
          <w:lang w:val="uk-UA"/>
        </w:rPr>
        <w:t> </w:t>
      </w:r>
      <w:r w:rsidRPr="00871294">
        <w:rPr>
          <w:sz w:val="28"/>
          <w:szCs w:val="28"/>
          <w:lang w:val="uk-UA"/>
        </w:rPr>
        <w:t xml:space="preserve"> </w:t>
      </w:r>
      <w:r w:rsidR="00422501" w:rsidRPr="00871294">
        <w:rPr>
          <w:sz w:val="28"/>
          <w:szCs w:val="28"/>
          <w:lang w:val="uk-UA"/>
        </w:rPr>
        <w:t xml:space="preserve">- </w:t>
      </w:r>
      <w:r w:rsidRPr="00871294">
        <w:rPr>
          <w:sz w:val="28"/>
          <w:szCs w:val="28"/>
          <w:lang w:val="uk-UA"/>
        </w:rPr>
        <w:t>0,342 </w:t>
      </w:r>
      <w:proofErr w:type="spellStart"/>
      <w:r w:rsidRPr="00871294">
        <w:rPr>
          <w:sz w:val="28"/>
          <w:szCs w:val="28"/>
          <w:lang w:val="uk-UA"/>
        </w:rPr>
        <w:t>тонн</w:t>
      </w:r>
      <w:proofErr w:type="spellEnd"/>
      <w:r w:rsidRPr="00871294">
        <w:rPr>
          <w:sz w:val="28"/>
          <w:szCs w:val="28"/>
          <w:lang w:val="uk-UA"/>
        </w:rPr>
        <w:t xml:space="preserve"> </w:t>
      </w:r>
      <w:r w:rsidR="00422501" w:rsidRPr="00871294">
        <w:rPr>
          <w:sz w:val="28"/>
          <w:szCs w:val="28"/>
          <w:lang w:val="uk-UA"/>
        </w:rPr>
        <w:t>(</w:t>
      </w:r>
      <w:r w:rsidRPr="00871294">
        <w:rPr>
          <w:sz w:val="28"/>
          <w:szCs w:val="28"/>
          <w:lang w:val="uk-UA"/>
        </w:rPr>
        <w:t xml:space="preserve">25,81%), Національний університет «Чернігівська політехніка» </w:t>
      </w:r>
      <w:r w:rsidR="00422501" w:rsidRPr="00871294">
        <w:rPr>
          <w:sz w:val="28"/>
          <w:szCs w:val="28"/>
          <w:lang w:val="uk-UA"/>
        </w:rPr>
        <w:t xml:space="preserve">- </w:t>
      </w:r>
      <w:r w:rsidRPr="00871294">
        <w:rPr>
          <w:sz w:val="28"/>
          <w:szCs w:val="28"/>
          <w:lang w:val="uk-UA"/>
        </w:rPr>
        <w:t>0,250 </w:t>
      </w:r>
      <w:proofErr w:type="spellStart"/>
      <w:r w:rsidRPr="00871294">
        <w:rPr>
          <w:sz w:val="28"/>
          <w:szCs w:val="28"/>
          <w:lang w:val="uk-UA"/>
        </w:rPr>
        <w:t>тонн</w:t>
      </w:r>
      <w:proofErr w:type="spellEnd"/>
      <w:r w:rsidRPr="00871294">
        <w:rPr>
          <w:sz w:val="28"/>
          <w:szCs w:val="28"/>
          <w:lang w:val="uk-UA"/>
        </w:rPr>
        <w:t xml:space="preserve"> </w:t>
      </w:r>
      <w:r w:rsidR="00422501" w:rsidRPr="00871294">
        <w:rPr>
          <w:sz w:val="28"/>
          <w:szCs w:val="28"/>
          <w:lang w:val="uk-UA"/>
        </w:rPr>
        <w:t>(</w:t>
      </w:r>
      <w:r w:rsidRPr="00871294">
        <w:rPr>
          <w:sz w:val="28"/>
          <w:szCs w:val="28"/>
          <w:lang w:val="uk-UA"/>
        </w:rPr>
        <w:t xml:space="preserve">18,87%), АТ «ЧЕРНІГІВОБЛЕНЕРГО» </w:t>
      </w:r>
      <w:r w:rsidR="00422501" w:rsidRPr="00871294">
        <w:rPr>
          <w:sz w:val="28"/>
          <w:szCs w:val="28"/>
          <w:lang w:val="uk-UA"/>
        </w:rPr>
        <w:t xml:space="preserve">- </w:t>
      </w:r>
      <w:r w:rsidRPr="00871294">
        <w:rPr>
          <w:sz w:val="28"/>
          <w:szCs w:val="28"/>
          <w:lang w:val="uk-UA"/>
        </w:rPr>
        <w:t>0,211 </w:t>
      </w:r>
      <w:proofErr w:type="spellStart"/>
      <w:r w:rsidRPr="00871294">
        <w:rPr>
          <w:sz w:val="28"/>
          <w:szCs w:val="28"/>
          <w:lang w:val="uk-UA"/>
        </w:rPr>
        <w:t>тонн</w:t>
      </w:r>
      <w:proofErr w:type="spellEnd"/>
      <w:r w:rsidRPr="00871294">
        <w:rPr>
          <w:sz w:val="28"/>
          <w:szCs w:val="28"/>
          <w:lang w:val="uk-UA"/>
        </w:rPr>
        <w:t xml:space="preserve"> </w:t>
      </w:r>
      <w:r w:rsidR="00422501" w:rsidRPr="00871294">
        <w:rPr>
          <w:sz w:val="28"/>
          <w:szCs w:val="28"/>
          <w:lang w:val="uk-UA"/>
        </w:rPr>
        <w:t>(</w:t>
      </w:r>
      <w:r w:rsidRPr="00871294">
        <w:rPr>
          <w:sz w:val="28"/>
          <w:szCs w:val="28"/>
          <w:lang w:val="uk-UA"/>
        </w:rPr>
        <w:t>15,92%) та ін.</w:t>
      </w:r>
    </w:p>
    <w:p w14:paraId="32B0C29E" w14:textId="46182DC5" w:rsidR="000F4A08" w:rsidRPr="00871294" w:rsidRDefault="000F4A08" w:rsidP="000F4A08">
      <w:pPr>
        <w:ind w:firstLine="708"/>
        <w:jc w:val="both"/>
        <w:rPr>
          <w:sz w:val="28"/>
          <w:szCs w:val="28"/>
          <w:lang w:val="uk-UA"/>
        </w:rPr>
      </w:pPr>
      <w:r w:rsidRPr="00871294">
        <w:rPr>
          <w:sz w:val="28"/>
          <w:szCs w:val="28"/>
          <w:lang w:val="uk-UA"/>
        </w:rPr>
        <w:t xml:space="preserve">На даний час правові та організаційні засади для організації ефективної та стійкої системи управління відходів електричного та електронного обладнання в національному законодавстві є недосконалими. Внаслідок цього, а також відсутності чітко визначених сфер відповідальності для всіх учасників ринку інвестиційна активність в сфері управління відходами електричного та електронного обладнання є низькою. Така ситуація не дозволяє ефективно організувати систему управління відходами електричного та електронного обладнання і, як наслідок, значна їх частина потрапляє </w:t>
      </w:r>
      <w:r w:rsidR="00422501" w:rsidRPr="00871294">
        <w:rPr>
          <w:sz w:val="28"/>
          <w:szCs w:val="28"/>
          <w:lang w:val="uk-UA"/>
        </w:rPr>
        <w:t>на місця розміщення відходів</w:t>
      </w:r>
      <w:r w:rsidRPr="00871294">
        <w:rPr>
          <w:sz w:val="28"/>
          <w:szCs w:val="28"/>
          <w:lang w:val="uk-UA"/>
        </w:rPr>
        <w:t>.</w:t>
      </w:r>
    </w:p>
    <w:p w14:paraId="4226ECDB" w14:textId="672FEF51" w:rsidR="000F4A08" w:rsidRPr="00871294" w:rsidRDefault="00A054C2" w:rsidP="000F4A08">
      <w:pPr>
        <w:ind w:firstLine="708"/>
        <w:jc w:val="both"/>
        <w:rPr>
          <w:sz w:val="28"/>
          <w:szCs w:val="28"/>
          <w:lang w:val="uk-UA"/>
        </w:rPr>
      </w:pPr>
      <w:r>
        <w:rPr>
          <w:sz w:val="28"/>
          <w:szCs w:val="28"/>
          <w:lang w:val="uk-UA"/>
        </w:rPr>
        <w:t>Наразі</w:t>
      </w:r>
      <w:r w:rsidR="000F4A08" w:rsidRPr="00871294">
        <w:rPr>
          <w:sz w:val="28"/>
          <w:szCs w:val="28"/>
          <w:lang w:val="uk-UA"/>
        </w:rPr>
        <w:t xml:space="preserve"> роздрібні продажі побутових електротоварів та освітлювального приладдя зростають, що дає можливість передбачити подальше збільшення утворення відходів електричного та електронного обладнання у прогнозованому періоді. Кількість підприємств, які можуть обробляти відходи такого типу, є малою, зокрема вони не можуть обробляти той обсяг відходів, який уже накопичився та продовжує зростати. </w:t>
      </w:r>
      <w:r>
        <w:rPr>
          <w:sz w:val="28"/>
          <w:szCs w:val="28"/>
          <w:lang w:val="uk-UA"/>
        </w:rPr>
        <w:t>Наразі</w:t>
      </w:r>
      <w:r w:rsidR="000F4A08" w:rsidRPr="00871294">
        <w:rPr>
          <w:sz w:val="28"/>
          <w:szCs w:val="28"/>
          <w:lang w:val="uk-UA"/>
        </w:rPr>
        <w:t xml:space="preserve"> Мін</w:t>
      </w:r>
      <w:r w:rsidR="00E961AF">
        <w:rPr>
          <w:sz w:val="28"/>
          <w:szCs w:val="28"/>
          <w:lang w:val="uk-UA"/>
        </w:rPr>
        <w:t>істерство економіки, довкілля та сільського господарства України</w:t>
      </w:r>
      <w:r w:rsidR="000F4A08" w:rsidRPr="00871294">
        <w:rPr>
          <w:sz w:val="28"/>
          <w:szCs w:val="28"/>
          <w:lang w:val="uk-UA"/>
        </w:rPr>
        <w:t xml:space="preserve"> працює над розробленням відповідного законодавчого акту, який визначить правові, економічні і організаційні засади у сфері управління електричним та електронним обладнанням та відходами електричного та електронного обладнання для забезпечення екологічної безпеки, запобігання їх негативному впливу на здоров’я людей та навколишнє природне середовище шляхом запровадження системи розширеної відповідальності виробника, встановлення роздільного збирання та рециклінгу відходів електричного та електронного обладнання, контролю за їх утворенням і обробленням та повернення в економічний обіг вторинної сировини. </w:t>
      </w:r>
    </w:p>
    <w:p w14:paraId="6A597602" w14:textId="4C8399AB" w:rsidR="000F4A08" w:rsidRPr="00871294" w:rsidRDefault="000F4A08" w:rsidP="000F4A08">
      <w:pPr>
        <w:ind w:firstLine="708"/>
        <w:jc w:val="both"/>
        <w:rPr>
          <w:sz w:val="28"/>
          <w:szCs w:val="28"/>
          <w:lang w:val="uk-UA"/>
        </w:rPr>
      </w:pPr>
      <w:r w:rsidRPr="00871294">
        <w:rPr>
          <w:sz w:val="28"/>
          <w:szCs w:val="28"/>
          <w:lang w:val="uk-UA"/>
        </w:rPr>
        <w:t>Нажаль, на разі на теренах Чернігівської області не має жодного підприємства, яке б могло долучитися до програми управління відходами електричного та електронного обладнання та мало відповідну ліцензію на провадження господарської діяльності з управління небезпечними відходами такого виду. Так само відсутні підприємства, як</w:t>
      </w:r>
      <w:r w:rsidR="00422501" w:rsidRPr="00871294">
        <w:rPr>
          <w:sz w:val="28"/>
          <w:szCs w:val="28"/>
          <w:lang w:val="uk-UA"/>
        </w:rPr>
        <w:t>і</w:t>
      </w:r>
      <w:r w:rsidRPr="00871294">
        <w:rPr>
          <w:sz w:val="28"/>
          <w:szCs w:val="28"/>
          <w:lang w:val="uk-UA"/>
        </w:rPr>
        <w:t xml:space="preserve"> б мал</w:t>
      </w:r>
      <w:r w:rsidR="00422501" w:rsidRPr="00871294">
        <w:rPr>
          <w:sz w:val="28"/>
          <w:szCs w:val="28"/>
          <w:lang w:val="uk-UA"/>
        </w:rPr>
        <w:t>и</w:t>
      </w:r>
      <w:r w:rsidRPr="00871294">
        <w:rPr>
          <w:sz w:val="28"/>
          <w:szCs w:val="28"/>
          <w:lang w:val="uk-UA"/>
        </w:rPr>
        <w:t xml:space="preserve"> ліцензію на діяльність щодо оброблення відходів електричного та електронного обладнання. Неврегульованість на законодавчому рівні управління системою відходів електричного та електронного обладнання призвела до відсутності дієвої інфраструктури збирання та технологічно правильного відновлення відходів електричного та електронного обладнання. Тому склалася ситуація, коли вилучаються лише корисні компоненти, чорні та кольорові метали, а рештки, незважаючи на наявність небезпечних складників, відправляють на полігони та звалища.</w:t>
      </w:r>
    </w:p>
    <w:p w14:paraId="05110C83" w14:textId="0C9540CD" w:rsidR="000F4A08" w:rsidRPr="00871294" w:rsidRDefault="000F4A08" w:rsidP="000F4A08">
      <w:pPr>
        <w:ind w:firstLine="708"/>
        <w:jc w:val="both"/>
        <w:rPr>
          <w:sz w:val="28"/>
          <w:szCs w:val="28"/>
          <w:lang w:val="uk-UA"/>
        </w:rPr>
      </w:pPr>
      <w:r w:rsidRPr="00871294">
        <w:rPr>
          <w:sz w:val="28"/>
          <w:szCs w:val="28"/>
          <w:lang w:val="uk-UA"/>
        </w:rPr>
        <w:lastRenderedPageBreak/>
        <w:t xml:space="preserve">Система обліку та моніторингу у сфері управління побутовими відходами включає форму </w:t>
      </w:r>
      <w:r w:rsidR="00885929">
        <w:rPr>
          <w:sz w:val="28"/>
          <w:szCs w:val="28"/>
          <w:lang w:val="uk-UA"/>
        </w:rPr>
        <w:t>1-ТПВ</w:t>
      </w:r>
      <w:r w:rsidRPr="00871294">
        <w:rPr>
          <w:sz w:val="28"/>
          <w:szCs w:val="28"/>
          <w:lang w:val="uk-UA"/>
        </w:rPr>
        <w:t xml:space="preserve"> та 1-відходи, облік зібраних та вивезених відходів на відповідні об’єкти оброблення побутових відходів</w:t>
      </w:r>
      <w:r w:rsidR="00422501" w:rsidRPr="00871294">
        <w:rPr>
          <w:sz w:val="28"/>
          <w:szCs w:val="28"/>
          <w:lang w:val="uk-UA"/>
        </w:rPr>
        <w:t xml:space="preserve"> </w:t>
      </w:r>
      <w:r w:rsidRPr="00871294">
        <w:rPr>
          <w:sz w:val="28"/>
          <w:szCs w:val="28"/>
          <w:lang w:val="uk-UA"/>
        </w:rPr>
        <w:t>здійснюється комунальним підприємством, що надає послуги у даній сфері.</w:t>
      </w:r>
    </w:p>
    <w:p w14:paraId="7A19B2A3" w14:textId="1A26D64F" w:rsidR="000F4A08" w:rsidRPr="00871294" w:rsidRDefault="000F4A08" w:rsidP="000F4A08">
      <w:pPr>
        <w:ind w:firstLine="708"/>
        <w:jc w:val="both"/>
        <w:rPr>
          <w:sz w:val="28"/>
          <w:szCs w:val="28"/>
          <w:lang w:val="uk-UA"/>
        </w:rPr>
      </w:pPr>
      <w:r w:rsidRPr="00871294">
        <w:rPr>
          <w:sz w:val="28"/>
          <w:szCs w:val="28"/>
          <w:lang w:val="uk-UA"/>
        </w:rPr>
        <w:t>Таким чином, існуюча система управління побутовими відходами в населених пунктах Чернігівської області включає їх первісне накопичення, збирання і вивезення спеціалізованим транспортом з вивезення побутових відходів переважно на місц</w:t>
      </w:r>
      <w:r w:rsidR="00422501" w:rsidRPr="00871294">
        <w:rPr>
          <w:sz w:val="28"/>
          <w:szCs w:val="28"/>
          <w:lang w:val="uk-UA"/>
        </w:rPr>
        <w:t>я</w:t>
      </w:r>
      <w:r w:rsidRPr="00871294">
        <w:rPr>
          <w:sz w:val="28"/>
          <w:szCs w:val="28"/>
          <w:lang w:val="uk-UA"/>
        </w:rPr>
        <w:t xml:space="preserve"> </w:t>
      </w:r>
      <w:r w:rsidR="00422501" w:rsidRPr="00871294">
        <w:rPr>
          <w:sz w:val="28"/>
          <w:szCs w:val="28"/>
          <w:lang w:val="uk-UA"/>
        </w:rPr>
        <w:t>розміщення</w:t>
      </w:r>
      <w:r w:rsidRPr="00871294">
        <w:rPr>
          <w:sz w:val="28"/>
          <w:szCs w:val="28"/>
          <w:lang w:val="uk-UA"/>
        </w:rPr>
        <w:t xml:space="preserve"> відходів.</w:t>
      </w:r>
    </w:p>
    <w:p w14:paraId="46E70822" w14:textId="77777777" w:rsidR="000F4A08" w:rsidRPr="00871294" w:rsidRDefault="000F4A08" w:rsidP="000F4A08">
      <w:pPr>
        <w:pStyle w:val="3"/>
        <w:numPr>
          <w:ilvl w:val="3"/>
          <w:numId w:val="2"/>
        </w:numPr>
        <w:ind w:left="1560" w:hanging="851"/>
        <w:rPr>
          <w:lang w:val="uk-UA"/>
        </w:rPr>
      </w:pPr>
      <w:r w:rsidRPr="00871294">
        <w:rPr>
          <w:lang w:val="uk-UA"/>
        </w:rPr>
        <w:t>Інфраструктура управління побутовими відходами</w:t>
      </w:r>
    </w:p>
    <w:p w14:paraId="282FD001"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Інформація про об’єкти інфраструктури управління відходами за даними Департаменту екології та природних ресурсів  [44],   наведена в додатку Д, табл. Д.6. В області функціонують 9 об’єктів. Два з них приймають пиво некондиційне; чотири – відходи неціанідні, які містять хром, відпрацьовані у процесі оброблення металів та нанесення покриттів на метали; відходи ціанідні (лужні), які містять важкі метали (за винятком хрому), відпрацьовані під час оброблення металів та нанесення покриттів на метали, шлам </w:t>
      </w:r>
      <w:proofErr w:type="spellStart"/>
      <w:r w:rsidRPr="00871294">
        <w:rPr>
          <w:sz w:val="28"/>
          <w:szCs w:val="28"/>
          <w:lang w:val="uk-UA"/>
        </w:rPr>
        <w:t>масловідокремлювачів</w:t>
      </w:r>
      <w:proofErr w:type="spellEnd"/>
      <w:r w:rsidRPr="00871294">
        <w:rPr>
          <w:sz w:val="28"/>
          <w:szCs w:val="28"/>
          <w:lang w:val="uk-UA"/>
        </w:rPr>
        <w:t xml:space="preserve">  3 клас небезпеки; шлам маслоуловлювачів; залишки очищення резервуарів для зберігання, що містять нафтопродукти; масла та мастила моторні, трансмісійні інші, зіпсовані або відпрацьовані 2-3 клас небезпеки; емульсії і інші зіпсовані або відпрацьовані; рідини </w:t>
      </w:r>
      <w:proofErr w:type="spellStart"/>
      <w:r w:rsidRPr="00871294">
        <w:rPr>
          <w:sz w:val="28"/>
          <w:szCs w:val="28"/>
          <w:lang w:val="uk-UA"/>
        </w:rPr>
        <w:t>мастильно</w:t>
      </w:r>
      <w:proofErr w:type="spellEnd"/>
      <w:r w:rsidRPr="00871294">
        <w:rPr>
          <w:sz w:val="28"/>
          <w:szCs w:val="28"/>
          <w:lang w:val="uk-UA"/>
        </w:rPr>
        <w:t xml:space="preserve">-охолоджувальні, синтетичні відпрацьовані у процесі формування металів; відходи виробництва, одержання і застосування біоцидів та </w:t>
      </w:r>
      <w:proofErr w:type="spellStart"/>
      <w:r w:rsidRPr="00871294">
        <w:rPr>
          <w:sz w:val="28"/>
          <w:szCs w:val="28"/>
          <w:lang w:val="uk-UA"/>
        </w:rPr>
        <w:t>фітофармацевтичних</w:t>
      </w:r>
      <w:proofErr w:type="spellEnd"/>
      <w:r w:rsidRPr="00871294">
        <w:rPr>
          <w:sz w:val="28"/>
          <w:szCs w:val="28"/>
          <w:lang w:val="uk-UA"/>
        </w:rPr>
        <w:t xml:space="preserve">  препаратів, включно з відходами пестицидів та гербіцидів які не відповідають стандартам мають прострочений термін придатності чи не придатні для використання за призначенням; фарби, емалі, лаки, чорнила, речовини для склеювання зіпсовані або відпрацьовані, їх залишки що не можуть бути використані за призначенням, 3  клас небезпеки;  кислоти та луги, відпрацьовані у процесі оброблення металів та нанесення покриттів на метали; осад очисних споруд гальванічного виробництва, який містить оксиди кольорових металів; відходи виробничо-технологічні виробництва хімікатів основних неорганічних; один об’єкт (</w:t>
      </w:r>
      <w:proofErr w:type="spellStart"/>
      <w:r w:rsidRPr="00871294">
        <w:rPr>
          <w:sz w:val="28"/>
          <w:szCs w:val="28"/>
          <w:lang w:val="uk-UA"/>
        </w:rPr>
        <w:t>Гнідинцівський</w:t>
      </w:r>
      <w:proofErr w:type="spellEnd"/>
      <w:r w:rsidRPr="00871294">
        <w:rPr>
          <w:sz w:val="28"/>
          <w:szCs w:val="28"/>
          <w:lang w:val="uk-UA"/>
        </w:rPr>
        <w:t xml:space="preserve"> ГПЗ Варвинської селищної ради) приймає масла та мастила  моторні, трансмісійні, інші зіпсовані або відпрацьовані, 3 клас; шлам (</w:t>
      </w:r>
      <w:proofErr w:type="spellStart"/>
      <w:r w:rsidRPr="00871294">
        <w:rPr>
          <w:sz w:val="28"/>
          <w:szCs w:val="28"/>
          <w:lang w:val="uk-UA"/>
        </w:rPr>
        <w:t>нафтошлами</w:t>
      </w:r>
      <w:proofErr w:type="spellEnd"/>
      <w:r w:rsidRPr="00871294">
        <w:rPr>
          <w:sz w:val="28"/>
          <w:szCs w:val="28"/>
          <w:lang w:val="uk-UA"/>
        </w:rPr>
        <w:t xml:space="preserve">), що утворюються під час роботи установок,, механізмів та наслідок ремонтних робіт, механічної очистки стічних вод, 3 клас небезпеки; один об’єкт (Товариство з обмеженою відповідальністю «БНС Україна» </w:t>
      </w:r>
      <w:proofErr w:type="spellStart"/>
      <w:r w:rsidRPr="00871294">
        <w:rPr>
          <w:sz w:val="28"/>
          <w:szCs w:val="28"/>
          <w:lang w:val="uk-UA"/>
        </w:rPr>
        <w:t>Сухополов`янської</w:t>
      </w:r>
      <w:proofErr w:type="spellEnd"/>
      <w:r w:rsidRPr="00871294">
        <w:rPr>
          <w:sz w:val="28"/>
          <w:szCs w:val="28"/>
          <w:lang w:val="uk-UA"/>
        </w:rPr>
        <w:t xml:space="preserve"> сільської ради) приймає компост, одержаний у процесі оброблення аеробного, не специфікований або не ідентифікований і один об’єкт (ВАТ «Екологія» Чернігівського району) приймає макулатуру паперову і картонну, 4 клас; склобій, 4 клас; брухт чорних металів, 4 клас; брухт кольорових металів, 4 клас; вторинні текстильні матеріали, 4 клас; шини відпрацьовані, 4 клас; полімери вторинні використані, 4 клас.</w:t>
      </w:r>
    </w:p>
    <w:p w14:paraId="61A3C937" w14:textId="6AEAFD33" w:rsidR="000F4A08" w:rsidRPr="00871294" w:rsidRDefault="000F4A08" w:rsidP="005F24C5">
      <w:pPr>
        <w:widowControl w:val="0"/>
        <w:ind w:firstLine="709"/>
        <w:jc w:val="both"/>
        <w:rPr>
          <w:sz w:val="28"/>
          <w:szCs w:val="28"/>
          <w:lang w:val="uk-UA"/>
        </w:rPr>
      </w:pPr>
      <w:r w:rsidRPr="00871294">
        <w:rPr>
          <w:sz w:val="28"/>
          <w:szCs w:val="28"/>
          <w:lang w:val="uk-UA"/>
        </w:rPr>
        <w:t xml:space="preserve">Дані щодо місць/об’єктів розміщення відходів (у </w:t>
      </w:r>
      <w:proofErr w:type="spellStart"/>
      <w:r w:rsidRPr="00871294">
        <w:rPr>
          <w:sz w:val="28"/>
          <w:szCs w:val="28"/>
          <w:lang w:val="uk-UA"/>
        </w:rPr>
        <w:t>т.ч</w:t>
      </w:r>
      <w:proofErr w:type="spellEnd"/>
      <w:r w:rsidRPr="00871294">
        <w:rPr>
          <w:sz w:val="28"/>
          <w:szCs w:val="28"/>
          <w:lang w:val="uk-UA"/>
        </w:rPr>
        <w:t xml:space="preserve">. полігони та звалища) </w:t>
      </w:r>
      <w:r w:rsidRPr="00871294">
        <w:rPr>
          <w:sz w:val="28"/>
          <w:szCs w:val="28"/>
          <w:lang w:val="uk-UA"/>
        </w:rPr>
        <w:lastRenderedPageBreak/>
        <w:t>наведено в додатку Д, табл. Д.7.</w:t>
      </w:r>
      <w:r w:rsidR="005F24C5" w:rsidRPr="00871294">
        <w:rPr>
          <w:sz w:val="28"/>
          <w:szCs w:val="28"/>
          <w:lang w:val="uk-UA"/>
        </w:rPr>
        <w:t xml:space="preserve"> </w:t>
      </w:r>
    </w:p>
    <w:p w14:paraId="636B2AFB" w14:textId="77777777" w:rsidR="000F4A08" w:rsidRPr="00871294" w:rsidRDefault="000F4A08" w:rsidP="000F4A08">
      <w:pPr>
        <w:widowControl w:val="0"/>
        <w:ind w:firstLine="709"/>
        <w:jc w:val="both"/>
        <w:rPr>
          <w:sz w:val="28"/>
          <w:szCs w:val="28"/>
          <w:lang w:val="uk-UA"/>
        </w:rPr>
      </w:pPr>
      <w:r w:rsidRPr="00871294">
        <w:rPr>
          <w:sz w:val="28"/>
          <w:szCs w:val="28"/>
          <w:lang w:val="uk-UA"/>
        </w:rPr>
        <w:t>Вимоги до плану приведення місця розміщення відходів у відповідність з вимогами законодавства затверджено </w:t>
      </w:r>
      <w:hyperlink r:id="rId79" w:anchor="Text">
        <w:r w:rsidRPr="00871294">
          <w:rPr>
            <w:sz w:val="28"/>
            <w:szCs w:val="28"/>
            <w:lang w:val="uk-UA"/>
          </w:rPr>
          <w:t xml:space="preserve">наказом </w:t>
        </w:r>
        <w:proofErr w:type="spellStart"/>
        <w:r w:rsidRPr="00871294">
          <w:rPr>
            <w:sz w:val="28"/>
            <w:szCs w:val="28"/>
            <w:lang w:val="uk-UA"/>
          </w:rPr>
          <w:t>Міндовкілля</w:t>
        </w:r>
        <w:proofErr w:type="spellEnd"/>
        <w:r w:rsidRPr="00871294">
          <w:rPr>
            <w:sz w:val="28"/>
            <w:szCs w:val="28"/>
            <w:lang w:val="uk-UA"/>
          </w:rPr>
          <w:t xml:space="preserve"> № 455 від 29.04.2024</w:t>
        </w:r>
      </w:hyperlink>
      <w:r w:rsidRPr="00871294">
        <w:rPr>
          <w:sz w:val="28"/>
          <w:szCs w:val="28"/>
          <w:lang w:val="uk-UA"/>
        </w:rPr>
        <w:t xml:space="preserve"> [45], який набирає чинності з дня офіційного опублікування, та не раніше дня припинення або скасування дії правового режиму воєнного стану в Україні.</w:t>
      </w:r>
    </w:p>
    <w:p w14:paraId="215CBD85" w14:textId="77777777" w:rsidR="000F4A08" w:rsidRPr="00871294" w:rsidRDefault="000F4A08" w:rsidP="000F4A08">
      <w:pPr>
        <w:widowControl w:val="0"/>
        <w:ind w:firstLine="709"/>
        <w:jc w:val="both"/>
        <w:rPr>
          <w:sz w:val="28"/>
          <w:szCs w:val="28"/>
          <w:lang w:val="uk-UA"/>
        </w:rPr>
      </w:pPr>
      <w:r w:rsidRPr="00871294">
        <w:rPr>
          <w:sz w:val="28"/>
          <w:szCs w:val="28"/>
          <w:lang w:val="uk-UA"/>
        </w:rPr>
        <w:t>Установлено, що з 1 січня 2030 року експлуатація місць розміщення відходів (полігонів, звалищ), що не оснащені системами вилучення та знешкодження біогазу і фільтрату, системами моніторингу викидів в атмосферне повітря та моніторингу забруднення ґрунтів і підземних вод, забороняється.</w:t>
      </w:r>
    </w:p>
    <w:p w14:paraId="7E361205"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Слід зазначити, що всі наявні в області звалища та полігони не відповідають встановленим вимогам законодавства [1]. </w:t>
      </w:r>
    </w:p>
    <w:p w14:paraId="6CEE20AE" w14:textId="4061B741" w:rsidR="000F4A08" w:rsidRPr="00871294" w:rsidRDefault="000F4A08" w:rsidP="000F4A08">
      <w:pPr>
        <w:widowControl w:val="0"/>
        <w:ind w:firstLine="709"/>
        <w:jc w:val="both"/>
        <w:rPr>
          <w:sz w:val="28"/>
          <w:szCs w:val="28"/>
          <w:lang w:val="uk-UA"/>
        </w:rPr>
      </w:pPr>
      <w:r w:rsidRPr="00871294">
        <w:rPr>
          <w:sz w:val="28"/>
          <w:szCs w:val="28"/>
          <w:lang w:val="uk-UA"/>
        </w:rPr>
        <w:t xml:space="preserve">Як вже зазначалося, станом на 01.01.2025 р. (за даними звітності </w:t>
      </w:r>
      <w:r w:rsidR="00885929">
        <w:rPr>
          <w:sz w:val="28"/>
          <w:szCs w:val="28"/>
          <w:lang w:val="uk-UA"/>
        </w:rPr>
        <w:t>1-ТПВ</w:t>
      </w:r>
      <w:r w:rsidRPr="00871294">
        <w:rPr>
          <w:sz w:val="28"/>
          <w:szCs w:val="28"/>
          <w:lang w:val="uk-UA"/>
        </w:rPr>
        <w:t>) в області діє 44 підприємства, що надають послуги у сфері управління ПВ. З них 42 (95,5%) комунальної та 2 (4</w:t>
      </w:r>
      <w:r w:rsidR="00BD74C0" w:rsidRPr="00871294">
        <w:rPr>
          <w:sz w:val="28"/>
          <w:szCs w:val="28"/>
          <w:lang w:val="uk-UA"/>
        </w:rPr>
        <w:t>,</w:t>
      </w:r>
      <w:r w:rsidRPr="00871294">
        <w:rPr>
          <w:sz w:val="28"/>
          <w:szCs w:val="28"/>
          <w:lang w:val="uk-UA"/>
        </w:rPr>
        <w:t>5%) –  приватної  форм власності.</w:t>
      </w:r>
    </w:p>
    <w:p w14:paraId="06689FC9"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Слід зазначити недостатню кількість та незадовільний технічний стан спеціалізованої техніки (станом на 01.01.2025 р. в області для надання послуги задіяно 141 сміттєвоз, зношеність спецавтотранспорту складає 53,7), низький рівень фінансової забезпеченості територій щодо можливості відтворення об’єктів та елементів інфраструктури управління відходами. </w:t>
      </w:r>
    </w:p>
    <w:p w14:paraId="76C69D23" w14:textId="77777777" w:rsidR="000F4A08" w:rsidRPr="00871294" w:rsidRDefault="000F4A08" w:rsidP="000F4A08">
      <w:pPr>
        <w:ind w:firstLine="567"/>
        <w:jc w:val="both"/>
        <w:rPr>
          <w:sz w:val="28"/>
          <w:szCs w:val="28"/>
          <w:lang w:val="uk-UA"/>
        </w:rPr>
      </w:pPr>
      <w:r w:rsidRPr="00871294">
        <w:rPr>
          <w:sz w:val="28"/>
          <w:szCs w:val="28"/>
          <w:lang w:val="uk-UA"/>
        </w:rPr>
        <w:t>На територіях сільських рад відсутні спеціалізовані підприємства у сфері управління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достатній контроль за санітарним станом територій та операціями управління побутовими відходами.</w:t>
      </w:r>
    </w:p>
    <w:p w14:paraId="3C872D9E" w14:textId="6FAA858D" w:rsidR="000F4A08" w:rsidRPr="00871294" w:rsidRDefault="000F4A08" w:rsidP="000F4A08">
      <w:pPr>
        <w:ind w:firstLine="567"/>
        <w:jc w:val="both"/>
        <w:rPr>
          <w:sz w:val="28"/>
          <w:szCs w:val="28"/>
          <w:lang w:val="uk-UA"/>
        </w:rPr>
      </w:pPr>
      <w:r w:rsidRPr="00871294">
        <w:rPr>
          <w:sz w:val="28"/>
          <w:szCs w:val="28"/>
          <w:lang w:val="uk-UA"/>
        </w:rPr>
        <w:t xml:space="preserve">Через відсутність на території області сміттєпереробних та сортувальних комплексів на полігони та звалища потрапляє значна частина відходів, які мають ресурсну цінність і підлягають переробці та </w:t>
      </w:r>
      <w:r w:rsidR="0000049C">
        <w:rPr>
          <w:sz w:val="28"/>
          <w:szCs w:val="28"/>
          <w:lang w:val="uk-UA"/>
        </w:rPr>
        <w:t>відновленню</w:t>
      </w:r>
      <w:r w:rsidRPr="00871294">
        <w:rPr>
          <w:sz w:val="28"/>
          <w:szCs w:val="28"/>
          <w:lang w:val="uk-UA"/>
        </w:rPr>
        <w:t>. Основну масу відходів, як вторинної сировини, складають тара (упаковка) від продуктів харчування та продукції споживання населенням. Основні причини такого стану – неврегульованість на законодавчому рівні та недостатнє фінансування.</w:t>
      </w:r>
    </w:p>
    <w:p w14:paraId="28EDE170" w14:textId="1810C772" w:rsidR="000F4A08" w:rsidRDefault="000F4A08" w:rsidP="000F4A08">
      <w:pPr>
        <w:widowControl w:val="0"/>
        <w:ind w:firstLine="709"/>
        <w:jc w:val="both"/>
        <w:rPr>
          <w:sz w:val="28"/>
          <w:szCs w:val="28"/>
          <w:lang w:val="uk-UA"/>
        </w:rPr>
      </w:pPr>
      <w:r w:rsidRPr="00871294">
        <w:rPr>
          <w:sz w:val="28"/>
          <w:szCs w:val="28"/>
          <w:lang w:val="uk-UA"/>
        </w:rPr>
        <w:t>В області відсутня система окремого збирання небезпечних відходів у складі побутових, лише в м. Чернігів є 6 приймальних пунктів небезпечних відходів у складі побутових (табл. 2.3</w:t>
      </w:r>
      <w:r w:rsidR="00BD74C0" w:rsidRPr="00871294">
        <w:rPr>
          <w:sz w:val="28"/>
          <w:szCs w:val="28"/>
          <w:lang w:val="uk-UA"/>
        </w:rPr>
        <w:t>0</w:t>
      </w:r>
      <w:r w:rsidRPr="00871294">
        <w:rPr>
          <w:sz w:val="28"/>
          <w:szCs w:val="28"/>
          <w:lang w:val="uk-UA"/>
        </w:rPr>
        <w:t>).</w:t>
      </w:r>
    </w:p>
    <w:p w14:paraId="2628F111" w14:textId="26A6E8BD" w:rsidR="00160929" w:rsidRPr="00871294" w:rsidRDefault="00160929" w:rsidP="00160929">
      <w:pPr>
        <w:widowControl w:val="0"/>
        <w:ind w:firstLine="709"/>
        <w:jc w:val="both"/>
        <w:rPr>
          <w:sz w:val="28"/>
          <w:szCs w:val="28"/>
          <w:lang w:val="uk-UA"/>
        </w:rPr>
      </w:pPr>
      <w:r w:rsidRPr="00871294">
        <w:rPr>
          <w:sz w:val="28"/>
          <w:szCs w:val="28"/>
          <w:lang w:val="uk-UA"/>
        </w:rPr>
        <w:t xml:space="preserve">Батарейки, елементи живлення, які є непридатними, термометри, </w:t>
      </w:r>
      <w:proofErr w:type="spellStart"/>
      <w:r w:rsidRPr="00871294">
        <w:rPr>
          <w:sz w:val="28"/>
          <w:szCs w:val="28"/>
          <w:lang w:val="uk-UA"/>
        </w:rPr>
        <w:t>ртутьвмісні</w:t>
      </w:r>
      <w:proofErr w:type="spellEnd"/>
      <w:r w:rsidRPr="00871294">
        <w:rPr>
          <w:sz w:val="28"/>
          <w:szCs w:val="28"/>
          <w:lang w:val="uk-UA"/>
        </w:rPr>
        <w:t xml:space="preserve"> лампи населення може здати безпосередньо у </w:t>
      </w:r>
      <w:proofErr w:type="spellStart"/>
      <w:r w:rsidRPr="00871294">
        <w:rPr>
          <w:sz w:val="28"/>
          <w:szCs w:val="28"/>
          <w:lang w:val="uk-UA"/>
        </w:rPr>
        <w:t>ЖЕДи</w:t>
      </w:r>
      <w:proofErr w:type="spellEnd"/>
      <w:r w:rsidRPr="00871294">
        <w:rPr>
          <w:sz w:val="28"/>
          <w:szCs w:val="28"/>
          <w:lang w:val="uk-UA"/>
        </w:rPr>
        <w:t xml:space="preserve">. На ряді підприємств, у магазинах, супермаркетах також встановлено ємності для збору відпрацьованих батарейок, які потім передаються на підприємства ЖКГ для подальшого вивезення та </w:t>
      </w:r>
      <w:r w:rsidR="0000049C">
        <w:rPr>
          <w:sz w:val="28"/>
          <w:szCs w:val="28"/>
          <w:lang w:val="uk-UA"/>
        </w:rPr>
        <w:t>видаленню</w:t>
      </w:r>
      <w:r w:rsidRPr="00871294">
        <w:rPr>
          <w:sz w:val="28"/>
          <w:szCs w:val="28"/>
          <w:lang w:val="uk-UA"/>
        </w:rPr>
        <w:t xml:space="preserve"> за межі області.</w:t>
      </w:r>
    </w:p>
    <w:p w14:paraId="0BB4D040" w14:textId="77777777" w:rsidR="00160929" w:rsidRPr="00871294" w:rsidRDefault="00160929" w:rsidP="00160929">
      <w:pPr>
        <w:widowControl w:val="0"/>
        <w:ind w:firstLine="709"/>
        <w:jc w:val="both"/>
        <w:rPr>
          <w:sz w:val="28"/>
          <w:szCs w:val="28"/>
          <w:lang w:val="uk-UA"/>
        </w:rPr>
      </w:pPr>
      <w:r w:rsidRPr="00871294">
        <w:rPr>
          <w:sz w:val="28"/>
          <w:szCs w:val="28"/>
          <w:lang w:val="uk-UA"/>
        </w:rPr>
        <w:t>Чернігівська область не однорідна у сфері управління відходами. Є населені пункти які впровадили сортування відходів та їх роздільний збір, але скоріш виняток ніж правило для громад.</w:t>
      </w:r>
    </w:p>
    <w:p w14:paraId="56C0311C" w14:textId="77777777" w:rsidR="00160929" w:rsidRPr="00871294" w:rsidRDefault="00160929" w:rsidP="000F4A08">
      <w:pPr>
        <w:widowControl w:val="0"/>
        <w:ind w:firstLine="709"/>
        <w:jc w:val="both"/>
        <w:rPr>
          <w:sz w:val="28"/>
          <w:szCs w:val="28"/>
          <w:lang w:val="uk-UA"/>
        </w:rPr>
      </w:pPr>
    </w:p>
    <w:p w14:paraId="7A104404" w14:textId="75446A86" w:rsidR="000F4A08" w:rsidRPr="00871294" w:rsidRDefault="000F4A08" w:rsidP="00BD74C0">
      <w:pPr>
        <w:keepNext/>
        <w:keepLines/>
        <w:widowControl w:val="0"/>
        <w:tabs>
          <w:tab w:val="right" w:pos="11514"/>
        </w:tabs>
        <w:ind w:firstLine="851"/>
        <w:jc w:val="both"/>
        <w:rPr>
          <w:b/>
          <w:sz w:val="28"/>
          <w:szCs w:val="28"/>
          <w:lang w:val="uk-UA"/>
        </w:rPr>
      </w:pPr>
      <w:r w:rsidRPr="00871294">
        <w:rPr>
          <w:b/>
          <w:sz w:val="28"/>
          <w:szCs w:val="28"/>
          <w:lang w:val="uk-UA"/>
        </w:rPr>
        <w:lastRenderedPageBreak/>
        <w:t>Таблиця 2.3</w:t>
      </w:r>
      <w:r w:rsidR="00BD74C0" w:rsidRPr="00871294">
        <w:rPr>
          <w:b/>
          <w:sz w:val="28"/>
          <w:szCs w:val="28"/>
          <w:lang w:val="uk-UA"/>
        </w:rPr>
        <w:t>0</w:t>
      </w:r>
      <w:r w:rsidRPr="00871294">
        <w:rPr>
          <w:b/>
          <w:sz w:val="28"/>
          <w:szCs w:val="28"/>
          <w:lang w:val="uk-UA"/>
        </w:rPr>
        <w:t xml:space="preserve"> – Впровадження роздільного збирання небезпечних відходів у складі побутових відходів (приймання/збирання/вилучення небезпечних відходів у складі побутових відходів від населення)*</w:t>
      </w:r>
    </w:p>
    <w:tbl>
      <w:tblPr>
        <w:tblW w:w="9770" w:type="dxa"/>
        <w:tblInd w:w="28" w:type="dxa"/>
        <w:tblLayout w:type="fixed"/>
        <w:tblLook w:val="0400" w:firstRow="0" w:lastRow="0" w:firstColumn="0" w:lastColumn="0" w:noHBand="0" w:noVBand="1"/>
      </w:tblPr>
      <w:tblGrid>
        <w:gridCol w:w="322"/>
        <w:gridCol w:w="1434"/>
        <w:gridCol w:w="1545"/>
        <w:gridCol w:w="1312"/>
        <w:gridCol w:w="2017"/>
        <w:gridCol w:w="1460"/>
        <w:gridCol w:w="1680"/>
      </w:tblGrid>
      <w:tr w:rsidR="000F4A08" w:rsidRPr="00871294" w14:paraId="39C0083E" w14:textId="77777777" w:rsidTr="003C0864">
        <w:trPr>
          <w:trHeight w:val="59"/>
          <w:tblHeader/>
        </w:trPr>
        <w:tc>
          <w:tcPr>
            <w:tcW w:w="3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D0E4809"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 з/п</w:t>
            </w:r>
          </w:p>
        </w:tc>
        <w:tc>
          <w:tcPr>
            <w:tcW w:w="1434"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7EE6168"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Найменування населеного пункту</w:t>
            </w:r>
          </w:p>
        </w:tc>
        <w:tc>
          <w:tcPr>
            <w:tcW w:w="154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5F1B87FB"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Загальна кількість мешканців у населеному пункті, тис. осіб</w:t>
            </w:r>
          </w:p>
        </w:tc>
        <w:tc>
          <w:tcPr>
            <w:tcW w:w="131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E3C80AD"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Кількість приймальних пунктів небезпечних відходів у складі побутових</w:t>
            </w:r>
          </w:p>
          <w:p w14:paraId="3221342E"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(усього), од.</w:t>
            </w:r>
          </w:p>
        </w:tc>
        <w:tc>
          <w:tcPr>
            <w:tcW w:w="2017"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3EDB9F8E"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Кількість місць тимчасового розміщення небезпечних відходів у складі побутових до їх передачі спеціалізованим підприємствам, од.</w:t>
            </w:r>
          </w:p>
        </w:tc>
        <w:tc>
          <w:tcPr>
            <w:tcW w:w="146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A84D212"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 xml:space="preserve">Загальний обсяг небезпечних відходів, які збираються приймальними пунктами, </w:t>
            </w:r>
            <w:proofErr w:type="spellStart"/>
            <w:r w:rsidRPr="00871294">
              <w:rPr>
                <w:sz w:val="22"/>
                <w:szCs w:val="22"/>
                <w:lang w:val="uk-UA"/>
              </w:rPr>
              <w:t>тонн</w:t>
            </w:r>
            <w:proofErr w:type="spellEnd"/>
          </w:p>
        </w:tc>
        <w:tc>
          <w:tcPr>
            <w:tcW w:w="1680"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247BBAF5" w14:textId="77777777" w:rsidR="000F4A08" w:rsidRPr="00871294" w:rsidRDefault="000F4A08" w:rsidP="003C0864">
            <w:pPr>
              <w:widowControl w:val="0"/>
              <w:tabs>
                <w:tab w:val="right" w:pos="6350"/>
              </w:tabs>
              <w:jc w:val="center"/>
              <w:rPr>
                <w:sz w:val="22"/>
                <w:szCs w:val="22"/>
                <w:lang w:val="uk-UA"/>
              </w:rPr>
            </w:pPr>
            <w:r w:rsidRPr="00871294">
              <w:rPr>
                <w:sz w:val="22"/>
                <w:szCs w:val="22"/>
                <w:lang w:val="uk-UA"/>
              </w:rPr>
              <w:t>Номенклатура та обсяг небезпечних відходів, які збираються приймальними пунктами</w:t>
            </w:r>
          </w:p>
        </w:tc>
      </w:tr>
      <w:tr w:rsidR="000F4A08" w:rsidRPr="00871294" w14:paraId="751DEB3E" w14:textId="77777777" w:rsidTr="003C0864">
        <w:trPr>
          <w:trHeight w:val="59"/>
        </w:trPr>
        <w:tc>
          <w:tcPr>
            <w:tcW w:w="322"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1709180E" w14:textId="77777777" w:rsidR="000F4A08" w:rsidRPr="00871294" w:rsidRDefault="000F4A08" w:rsidP="003C0864">
            <w:pPr>
              <w:jc w:val="center"/>
              <w:rPr>
                <w:sz w:val="22"/>
                <w:szCs w:val="22"/>
                <w:lang w:val="uk-UA"/>
              </w:rPr>
            </w:pPr>
            <w:r w:rsidRPr="00871294">
              <w:rPr>
                <w:sz w:val="22"/>
                <w:szCs w:val="22"/>
                <w:lang w:val="uk-UA"/>
              </w:rPr>
              <w:t>1</w:t>
            </w:r>
          </w:p>
        </w:tc>
        <w:tc>
          <w:tcPr>
            <w:tcW w:w="1434" w:type="dxa"/>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52EC8948" w14:textId="77777777" w:rsidR="000F4A08" w:rsidRPr="00871294" w:rsidRDefault="000F4A08" w:rsidP="003C0864">
            <w:pPr>
              <w:jc w:val="center"/>
              <w:rPr>
                <w:sz w:val="22"/>
                <w:szCs w:val="22"/>
                <w:lang w:val="uk-UA"/>
              </w:rPr>
            </w:pPr>
            <w:r w:rsidRPr="00871294">
              <w:rPr>
                <w:sz w:val="22"/>
                <w:szCs w:val="22"/>
                <w:lang w:val="uk-UA"/>
              </w:rPr>
              <w:t>м. Чернігів</w:t>
            </w:r>
          </w:p>
        </w:tc>
        <w:tc>
          <w:tcPr>
            <w:tcW w:w="1545" w:type="dxa"/>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575B71D6" w14:textId="79494529" w:rsidR="000F4A08" w:rsidRPr="00871294" w:rsidRDefault="000F4A08" w:rsidP="003C0864">
            <w:pPr>
              <w:jc w:val="center"/>
              <w:rPr>
                <w:sz w:val="22"/>
                <w:szCs w:val="22"/>
                <w:lang w:val="uk-UA"/>
              </w:rPr>
            </w:pPr>
            <w:r w:rsidRPr="00871294">
              <w:rPr>
                <w:sz w:val="22"/>
                <w:szCs w:val="22"/>
                <w:lang w:val="uk-UA"/>
              </w:rPr>
              <w:t>275</w:t>
            </w:r>
            <w:r w:rsidR="00894B3B">
              <w:rPr>
                <w:sz w:val="22"/>
                <w:szCs w:val="22"/>
                <w:lang w:val="uk-UA"/>
              </w:rPr>
              <w:t>,513</w:t>
            </w:r>
          </w:p>
          <w:p w14:paraId="6A2B010C" w14:textId="154616E8" w:rsidR="000F4A08" w:rsidRPr="00871294" w:rsidRDefault="000F4A08" w:rsidP="003C0864">
            <w:pPr>
              <w:jc w:val="center"/>
              <w:rPr>
                <w:sz w:val="22"/>
                <w:szCs w:val="22"/>
                <w:lang w:val="uk-UA"/>
              </w:rPr>
            </w:pPr>
            <w:r w:rsidRPr="00871294">
              <w:rPr>
                <w:sz w:val="22"/>
                <w:szCs w:val="22"/>
                <w:lang w:val="uk-UA"/>
              </w:rPr>
              <w:t>(станом на 01.0</w:t>
            </w:r>
            <w:r w:rsidR="00894B3B">
              <w:rPr>
                <w:sz w:val="22"/>
                <w:szCs w:val="22"/>
                <w:lang w:val="uk-UA"/>
              </w:rPr>
              <w:t>4</w:t>
            </w:r>
            <w:r w:rsidRPr="00871294">
              <w:rPr>
                <w:sz w:val="22"/>
                <w:szCs w:val="22"/>
                <w:lang w:val="uk-UA"/>
              </w:rPr>
              <w:t>.202</w:t>
            </w:r>
            <w:r w:rsidR="00894B3B">
              <w:rPr>
                <w:sz w:val="22"/>
                <w:szCs w:val="22"/>
                <w:lang w:val="uk-UA"/>
              </w:rPr>
              <w:t>5</w:t>
            </w:r>
            <w:r w:rsidRPr="00871294">
              <w:rPr>
                <w:sz w:val="22"/>
                <w:szCs w:val="22"/>
                <w:lang w:val="uk-UA"/>
              </w:rPr>
              <w:t>)</w:t>
            </w:r>
          </w:p>
        </w:tc>
        <w:tc>
          <w:tcPr>
            <w:tcW w:w="1312" w:type="dxa"/>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0ED40F31" w14:textId="77777777" w:rsidR="000F4A08" w:rsidRPr="00871294" w:rsidRDefault="000F4A08" w:rsidP="003C0864">
            <w:pPr>
              <w:jc w:val="center"/>
              <w:rPr>
                <w:sz w:val="22"/>
                <w:szCs w:val="22"/>
                <w:lang w:val="uk-UA"/>
              </w:rPr>
            </w:pPr>
            <w:r w:rsidRPr="00871294">
              <w:rPr>
                <w:sz w:val="22"/>
                <w:szCs w:val="22"/>
                <w:lang w:val="uk-UA"/>
              </w:rPr>
              <w:t>6</w:t>
            </w:r>
          </w:p>
        </w:tc>
        <w:tc>
          <w:tcPr>
            <w:tcW w:w="2017" w:type="dxa"/>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78577881" w14:textId="77777777" w:rsidR="000F4A08" w:rsidRPr="00871294" w:rsidRDefault="000F4A08" w:rsidP="003C0864">
            <w:pPr>
              <w:jc w:val="center"/>
              <w:rPr>
                <w:sz w:val="22"/>
                <w:szCs w:val="22"/>
                <w:lang w:val="uk-UA"/>
              </w:rPr>
            </w:pPr>
            <w:r w:rsidRPr="00871294">
              <w:rPr>
                <w:sz w:val="22"/>
                <w:szCs w:val="22"/>
                <w:lang w:val="uk-UA"/>
              </w:rPr>
              <w:t xml:space="preserve">6 </w:t>
            </w:r>
          </w:p>
        </w:tc>
        <w:tc>
          <w:tcPr>
            <w:tcW w:w="1460" w:type="dxa"/>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4EB6E56C" w14:textId="77777777" w:rsidR="000F4A08" w:rsidRPr="00871294" w:rsidRDefault="000F4A08" w:rsidP="003C0864">
            <w:pPr>
              <w:jc w:val="center"/>
              <w:rPr>
                <w:sz w:val="22"/>
                <w:szCs w:val="22"/>
                <w:lang w:val="uk-UA"/>
              </w:rPr>
            </w:pPr>
            <w:r w:rsidRPr="00871294">
              <w:rPr>
                <w:sz w:val="22"/>
                <w:szCs w:val="22"/>
                <w:lang w:val="uk-UA"/>
              </w:rPr>
              <w:t>0,3</w:t>
            </w:r>
          </w:p>
        </w:tc>
        <w:tc>
          <w:tcPr>
            <w:tcW w:w="1680" w:type="dxa"/>
            <w:tcBorders>
              <w:top w:val="single" w:sz="4" w:space="0" w:color="000000"/>
              <w:left w:val="nil"/>
              <w:bottom w:val="single" w:sz="4" w:space="0" w:color="000000"/>
              <w:right w:val="single" w:sz="4" w:space="0" w:color="000000"/>
            </w:tcBorders>
            <w:tcMar>
              <w:top w:w="28" w:type="dxa"/>
              <w:left w:w="28" w:type="dxa"/>
              <w:bottom w:w="28" w:type="dxa"/>
              <w:right w:w="28" w:type="dxa"/>
            </w:tcMar>
            <w:vAlign w:val="center"/>
          </w:tcPr>
          <w:p w14:paraId="598C441D" w14:textId="77777777" w:rsidR="000F4A08" w:rsidRPr="00871294" w:rsidRDefault="000F4A08" w:rsidP="003C0864">
            <w:pPr>
              <w:jc w:val="center"/>
              <w:rPr>
                <w:b/>
                <w:sz w:val="22"/>
                <w:szCs w:val="22"/>
                <w:lang w:val="uk-UA"/>
              </w:rPr>
            </w:pPr>
            <w:proofErr w:type="spellStart"/>
            <w:r w:rsidRPr="00871294">
              <w:rPr>
                <w:sz w:val="22"/>
                <w:szCs w:val="22"/>
                <w:lang w:val="uk-UA"/>
              </w:rPr>
              <w:t>Ртутьвмісні</w:t>
            </w:r>
            <w:proofErr w:type="spellEnd"/>
            <w:r w:rsidRPr="00871294">
              <w:rPr>
                <w:sz w:val="22"/>
                <w:szCs w:val="22"/>
                <w:lang w:val="uk-UA"/>
              </w:rPr>
              <w:t xml:space="preserve"> лампи, термометри та елементи живлення</w:t>
            </w:r>
          </w:p>
        </w:tc>
      </w:tr>
    </w:tbl>
    <w:p w14:paraId="17D69A25" w14:textId="77777777" w:rsidR="000F4A08" w:rsidRPr="00160929" w:rsidRDefault="000F4A08" w:rsidP="000F4A08">
      <w:pPr>
        <w:ind w:firstLine="567"/>
        <w:rPr>
          <w:lang w:val="uk-UA"/>
        </w:rPr>
      </w:pPr>
      <w:r w:rsidRPr="00160929">
        <w:rPr>
          <w:lang w:val="uk-UA"/>
        </w:rPr>
        <w:t xml:space="preserve">* - за інформацією Департаменту енергоефективності, транспорту, </w:t>
      </w:r>
      <w:proofErr w:type="spellStart"/>
      <w:r w:rsidRPr="00160929">
        <w:rPr>
          <w:lang w:val="uk-UA"/>
        </w:rPr>
        <w:t>звʼязку</w:t>
      </w:r>
      <w:proofErr w:type="spellEnd"/>
      <w:r w:rsidRPr="00160929">
        <w:rPr>
          <w:lang w:val="uk-UA"/>
        </w:rPr>
        <w:t xml:space="preserve"> та житлово-комунального господарства Чернігівської обласної державної адміністрації.</w:t>
      </w:r>
    </w:p>
    <w:p w14:paraId="1EE43138" w14:textId="77777777" w:rsidR="000F4A08" w:rsidRPr="00871294" w:rsidRDefault="000F4A08" w:rsidP="000F4A08">
      <w:pPr>
        <w:widowControl w:val="0"/>
        <w:ind w:firstLine="709"/>
        <w:jc w:val="both"/>
        <w:rPr>
          <w:sz w:val="28"/>
          <w:szCs w:val="28"/>
          <w:lang w:val="uk-UA"/>
        </w:rPr>
      </w:pPr>
    </w:p>
    <w:p w14:paraId="19BC0901" w14:textId="305A67FC" w:rsidR="000F4A08" w:rsidRPr="00871294" w:rsidRDefault="000F4A08" w:rsidP="000F4A08">
      <w:pPr>
        <w:widowControl w:val="0"/>
        <w:ind w:firstLine="709"/>
        <w:jc w:val="both"/>
        <w:rPr>
          <w:sz w:val="28"/>
          <w:szCs w:val="28"/>
          <w:lang w:val="uk-UA"/>
        </w:rPr>
      </w:pPr>
      <w:r w:rsidRPr="00871294">
        <w:rPr>
          <w:sz w:val="28"/>
          <w:szCs w:val="28"/>
          <w:lang w:val="uk-UA"/>
        </w:rPr>
        <w:t xml:space="preserve">В районних центрах області вживаються певні заходи по організації збирання </w:t>
      </w:r>
      <w:proofErr w:type="spellStart"/>
      <w:r w:rsidRPr="00871294">
        <w:rPr>
          <w:sz w:val="28"/>
          <w:szCs w:val="28"/>
          <w:lang w:val="uk-UA"/>
        </w:rPr>
        <w:t>ресурсноцінних</w:t>
      </w:r>
      <w:proofErr w:type="spellEnd"/>
      <w:r w:rsidRPr="00871294">
        <w:rPr>
          <w:sz w:val="28"/>
          <w:szCs w:val="28"/>
          <w:lang w:val="uk-UA"/>
        </w:rPr>
        <w:t xml:space="preserve"> відходів, на території громад функціонують пункти прийому вторинної сировини, подекуди визначено місця розміщення контейнерів для збирання побутових відходів від населення. Але комплексний підхід у вирішенні проблем не простежується.</w:t>
      </w:r>
    </w:p>
    <w:p w14:paraId="5DB22907" w14:textId="69BE827D" w:rsidR="000F4A08" w:rsidRPr="00871294" w:rsidRDefault="000F4A08" w:rsidP="000F4A08">
      <w:pPr>
        <w:widowControl w:val="0"/>
        <w:ind w:firstLine="709"/>
        <w:jc w:val="both"/>
        <w:rPr>
          <w:sz w:val="28"/>
          <w:szCs w:val="28"/>
          <w:lang w:val="uk-UA"/>
        </w:rPr>
      </w:pPr>
      <w:r w:rsidRPr="00871294">
        <w:rPr>
          <w:sz w:val="28"/>
          <w:szCs w:val="28"/>
          <w:lang w:val="uk-UA"/>
        </w:rPr>
        <w:t xml:space="preserve">Так зокрема в обласному центрі м. Чернігові, найбільшому населеному пункті області діє унітарна система збирання ПВ, при якій відходи змішуються в одній ємності. Охоплення населення послугами зі збирання ПВ </w:t>
      </w:r>
      <w:r w:rsidR="00BD74C0" w:rsidRPr="00871294">
        <w:rPr>
          <w:sz w:val="28"/>
          <w:szCs w:val="28"/>
          <w:lang w:val="uk-UA"/>
        </w:rPr>
        <w:t xml:space="preserve">в обласному центрі </w:t>
      </w:r>
      <w:r w:rsidRPr="00871294">
        <w:rPr>
          <w:sz w:val="28"/>
          <w:szCs w:val="28"/>
          <w:lang w:val="uk-UA"/>
        </w:rPr>
        <w:t>становить 88,7%. Підприємством</w:t>
      </w:r>
      <w:r w:rsidR="00BD74C0" w:rsidRPr="00871294">
        <w:rPr>
          <w:sz w:val="28"/>
          <w:szCs w:val="28"/>
          <w:lang w:val="uk-UA"/>
        </w:rPr>
        <w:t>,</w:t>
      </w:r>
      <w:r w:rsidRPr="00871294">
        <w:rPr>
          <w:sz w:val="28"/>
          <w:szCs w:val="28"/>
          <w:lang w:val="uk-UA"/>
        </w:rPr>
        <w:t xml:space="preserve"> яке займається збором та вивезенням ПВ</w:t>
      </w:r>
      <w:r w:rsidR="00BD74C0" w:rsidRPr="00871294">
        <w:rPr>
          <w:sz w:val="28"/>
          <w:szCs w:val="28"/>
          <w:lang w:val="uk-UA"/>
        </w:rPr>
        <w:t>,</w:t>
      </w:r>
      <w:r w:rsidRPr="00871294">
        <w:rPr>
          <w:sz w:val="28"/>
          <w:szCs w:val="28"/>
          <w:lang w:val="uk-UA"/>
        </w:rPr>
        <w:t xml:space="preserve"> є КП «АТП-2528».</w:t>
      </w:r>
    </w:p>
    <w:p w14:paraId="16DCDE31"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В області відсутні спеціалізовані підприємства, які збирають відходи електричного та електронного обладнання, відходи </w:t>
      </w:r>
      <w:proofErr w:type="spellStart"/>
      <w:r w:rsidRPr="00871294">
        <w:rPr>
          <w:sz w:val="28"/>
          <w:szCs w:val="28"/>
          <w:lang w:val="uk-UA"/>
        </w:rPr>
        <w:t>батарей</w:t>
      </w:r>
      <w:proofErr w:type="spellEnd"/>
      <w:r w:rsidRPr="00871294">
        <w:rPr>
          <w:sz w:val="28"/>
          <w:szCs w:val="28"/>
          <w:lang w:val="uk-UA"/>
        </w:rPr>
        <w:t xml:space="preserve"> та акумуляторів. Великогабаритні, ремонтні, небезпечні відходи, відходи зелених насаджень збираються окремо від інших побутових відходів.</w:t>
      </w:r>
    </w:p>
    <w:p w14:paraId="3244BFD0" w14:textId="03A55EC1" w:rsidR="000F4A08" w:rsidRPr="00871294" w:rsidRDefault="000F4A08" w:rsidP="000F4A08">
      <w:pPr>
        <w:widowControl w:val="0"/>
        <w:ind w:firstLine="709"/>
        <w:jc w:val="both"/>
        <w:rPr>
          <w:sz w:val="28"/>
          <w:szCs w:val="28"/>
          <w:lang w:val="uk-UA"/>
        </w:rPr>
      </w:pPr>
      <w:r w:rsidRPr="00871294">
        <w:rPr>
          <w:sz w:val="28"/>
          <w:szCs w:val="28"/>
          <w:lang w:val="uk-UA"/>
        </w:rPr>
        <w:t xml:space="preserve">Обробка великогабаритних та ремонтних відходів в області не здійснюється і вони </w:t>
      </w:r>
      <w:r w:rsidR="00A75979" w:rsidRPr="00871294">
        <w:rPr>
          <w:sz w:val="28"/>
          <w:szCs w:val="28"/>
          <w:lang w:val="uk-UA"/>
        </w:rPr>
        <w:t xml:space="preserve">видаляються </w:t>
      </w:r>
      <w:r w:rsidRPr="00871294">
        <w:rPr>
          <w:sz w:val="28"/>
          <w:szCs w:val="28"/>
          <w:lang w:val="uk-UA"/>
        </w:rPr>
        <w:t>на завалища та полігон</w:t>
      </w:r>
      <w:r w:rsidR="00A75979" w:rsidRPr="00871294">
        <w:rPr>
          <w:sz w:val="28"/>
          <w:szCs w:val="28"/>
          <w:lang w:val="uk-UA"/>
        </w:rPr>
        <w:t>и</w:t>
      </w:r>
      <w:r w:rsidRPr="00871294">
        <w:rPr>
          <w:sz w:val="28"/>
          <w:szCs w:val="28"/>
          <w:lang w:val="uk-UA"/>
        </w:rPr>
        <w:t>.</w:t>
      </w:r>
    </w:p>
    <w:p w14:paraId="127F6961"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В області є проблема з переробкою та вторинним використанням будівельних відходів, як від домогосподарств, так й від підприємницького сектору. Не налагоджена переробка даного виду відходів, вони так само </w:t>
      </w:r>
      <w:proofErr w:type="spellStart"/>
      <w:r w:rsidRPr="00871294">
        <w:rPr>
          <w:sz w:val="28"/>
          <w:szCs w:val="28"/>
          <w:lang w:val="uk-UA"/>
        </w:rPr>
        <w:t>захоронюються</w:t>
      </w:r>
      <w:proofErr w:type="spellEnd"/>
      <w:r w:rsidRPr="00871294">
        <w:rPr>
          <w:sz w:val="28"/>
          <w:szCs w:val="28"/>
          <w:lang w:val="uk-UA"/>
        </w:rPr>
        <w:t xml:space="preserve"> без повторного залучення у господарський кругообіг.</w:t>
      </w:r>
    </w:p>
    <w:p w14:paraId="3CFA6769" w14:textId="7A30BF1B" w:rsidR="000F4A08" w:rsidRPr="00871294" w:rsidRDefault="000F4A08" w:rsidP="000F4A08">
      <w:pPr>
        <w:widowControl w:val="0"/>
        <w:ind w:firstLine="709"/>
        <w:jc w:val="both"/>
        <w:rPr>
          <w:sz w:val="28"/>
          <w:szCs w:val="28"/>
          <w:lang w:val="uk-UA"/>
        </w:rPr>
      </w:pPr>
      <w:r w:rsidRPr="00871294">
        <w:rPr>
          <w:sz w:val="28"/>
          <w:szCs w:val="28"/>
          <w:lang w:val="uk-UA"/>
        </w:rPr>
        <w:t xml:space="preserve">Основними утворювачами відходів інфраструктури населених пунктів є місця загального користування (сквери, парки, зони рекреації, кладовища тощо); </w:t>
      </w:r>
      <w:proofErr w:type="spellStart"/>
      <w:r w:rsidRPr="00871294">
        <w:rPr>
          <w:sz w:val="28"/>
          <w:szCs w:val="28"/>
          <w:lang w:val="uk-UA"/>
        </w:rPr>
        <w:t>вулично</w:t>
      </w:r>
      <w:proofErr w:type="spellEnd"/>
      <w:r w:rsidRPr="00871294">
        <w:rPr>
          <w:sz w:val="28"/>
          <w:szCs w:val="28"/>
          <w:lang w:val="uk-UA"/>
        </w:rPr>
        <w:t>-дорожня мережа; прибудинкові території; інші території загального користування.</w:t>
      </w:r>
    </w:p>
    <w:p w14:paraId="6D5DF152"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Окремими видами відходів, які продукують елементи інфраструктури  є рослинні відходи та вуличний </w:t>
      </w:r>
      <w:proofErr w:type="spellStart"/>
      <w:r w:rsidRPr="00871294">
        <w:rPr>
          <w:sz w:val="28"/>
          <w:szCs w:val="28"/>
          <w:lang w:val="uk-UA"/>
        </w:rPr>
        <w:t>змет</w:t>
      </w:r>
      <w:proofErr w:type="spellEnd"/>
      <w:r w:rsidRPr="00871294">
        <w:rPr>
          <w:sz w:val="28"/>
          <w:szCs w:val="28"/>
          <w:lang w:val="uk-UA"/>
        </w:rPr>
        <w:t xml:space="preserve">, відходи від очистки зливостоків та решіток, </w:t>
      </w:r>
      <w:r w:rsidRPr="00871294">
        <w:rPr>
          <w:sz w:val="28"/>
          <w:szCs w:val="28"/>
          <w:lang w:val="uk-UA"/>
        </w:rPr>
        <w:lastRenderedPageBreak/>
        <w:t xml:space="preserve">відходи від прибирання вулиць, ґрунт, каміння, предмети, що використовуються під час поховань, не </w:t>
      </w:r>
      <w:proofErr w:type="spellStart"/>
      <w:r w:rsidRPr="00871294">
        <w:rPr>
          <w:sz w:val="28"/>
          <w:szCs w:val="28"/>
          <w:lang w:val="uk-UA"/>
        </w:rPr>
        <w:t>біорозкладні</w:t>
      </w:r>
      <w:proofErr w:type="spellEnd"/>
      <w:r w:rsidRPr="00871294">
        <w:rPr>
          <w:sz w:val="28"/>
          <w:szCs w:val="28"/>
          <w:lang w:val="uk-UA"/>
        </w:rPr>
        <w:t xml:space="preserve"> відходи (текстиль, каучук, пластмаси тощо), відходи від утримання зелених насаджень. Відходи зеленого господарства міст включають відходи </w:t>
      </w:r>
      <w:proofErr w:type="spellStart"/>
      <w:r w:rsidRPr="00871294">
        <w:rPr>
          <w:sz w:val="28"/>
          <w:szCs w:val="28"/>
          <w:lang w:val="uk-UA"/>
        </w:rPr>
        <w:t>деревозачистних</w:t>
      </w:r>
      <w:proofErr w:type="spellEnd"/>
      <w:r w:rsidRPr="00871294">
        <w:rPr>
          <w:sz w:val="28"/>
          <w:szCs w:val="28"/>
          <w:lang w:val="uk-UA"/>
        </w:rPr>
        <w:t xml:space="preserve"> робіт та відходи лісопереробки, які включають: гілля; сучки; некондиційна деревина; хворостиння; хмиз; пні; листя та хвоя.</w:t>
      </w:r>
    </w:p>
    <w:p w14:paraId="47FFD03F"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Збирання та перевезення відходів від утримання зелених насаджень здійснюється організаціями, що займаються </w:t>
      </w:r>
      <w:proofErr w:type="spellStart"/>
      <w:r w:rsidRPr="00871294">
        <w:rPr>
          <w:sz w:val="28"/>
          <w:szCs w:val="28"/>
          <w:lang w:val="uk-UA"/>
        </w:rPr>
        <w:t>благоустроєм</w:t>
      </w:r>
      <w:proofErr w:type="spellEnd"/>
      <w:r w:rsidRPr="00871294">
        <w:rPr>
          <w:sz w:val="28"/>
          <w:szCs w:val="28"/>
          <w:lang w:val="uk-UA"/>
        </w:rPr>
        <w:t xml:space="preserve"> населених пунктів.</w:t>
      </w:r>
    </w:p>
    <w:p w14:paraId="3BE4EBA9" w14:textId="77777777" w:rsidR="000F4A08" w:rsidRPr="00871294" w:rsidRDefault="000F4A08" w:rsidP="000F4A08">
      <w:pPr>
        <w:widowControl w:val="0"/>
        <w:ind w:firstLine="709"/>
        <w:jc w:val="both"/>
        <w:rPr>
          <w:sz w:val="28"/>
          <w:szCs w:val="28"/>
          <w:lang w:val="uk-UA"/>
        </w:rPr>
      </w:pPr>
      <w:r w:rsidRPr="00871294">
        <w:rPr>
          <w:sz w:val="28"/>
          <w:szCs w:val="28"/>
          <w:lang w:val="uk-UA"/>
        </w:rPr>
        <w:t>Роздільне збирання окремих компонентів відходів інфраструктури населених пунктів, які за складом подібні ПВ, здійснюється як частина загальної системи роздільного збирання ПВ в населених пунктах Чернігівської області без їх відокремлення від побутових відходів.</w:t>
      </w:r>
    </w:p>
    <w:p w14:paraId="58318603" w14:textId="74AF282C" w:rsidR="000F4A08" w:rsidRPr="00871294" w:rsidRDefault="000F4A08" w:rsidP="000F4A08">
      <w:pPr>
        <w:widowControl w:val="0"/>
        <w:ind w:firstLine="709"/>
        <w:jc w:val="both"/>
        <w:rPr>
          <w:sz w:val="28"/>
          <w:szCs w:val="28"/>
          <w:lang w:val="uk-UA"/>
        </w:rPr>
      </w:pPr>
      <w:r w:rsidRPr="00871294">
        <w:rPr>
          <w:sz w:val="28"/>
          <w:szCs w:val="28"/>
          <w:lang w:val="uk-UA"/>
        </w:rPr>
        <w:t>В Чернігівській області 2</w:t>
      </w:r>
      <w:r w:rsidR="00894B3B">
        <w:rPr>
          <w:sz w:val="28"/>
          <w:szCs w:val="28"/>
          <w:lang w:val="uk-UA"/>
        </w:rPr>
        <w:t xml:space="preserve">3 </w:t>
      </w:r>
      <w:r w:rsidRPr="00871294">
        <w:rPr>
          <w:sz w:val="28"/>
          <w:szCs w:val="28"/>
          <w:lang w:val="uk-UA"/>
        </w:rPr>
        <w:t>суб’єкти господарювання здійснюють збирання, заготівлю відходів як вторинної сировини (</w:t>
      </w:r>
      <w:r w:rsidR="00A75979" w:rsidRPr="00871294">
        <w:rPr>
          <w:sz w:val="28"/>
          <w:szCs w:val="28"/>
          <w:lang w:val="uk-UA"/>
        </w:rPr>
        <w:t xml:space="preserve">додаток Д, </w:t>
      </w:r>
      <w:r w:rsidRPr="00871294">
        <w:rPr>
          <w:sz w:val="28"/>
          <w:szCs w:val="28"/>
          <w:lang w:val="uk-UA"/>
        </w:rPr>
        <w:t xml:space="preserve">табл. </w:t>
      </w:r>
      <w:r w:rsidR="00A75979" w:rsidRPr="00871294">
        <w:rPr>
          <w:sz w:val="28"/>
          <w:szCs w:val="28"/>
          <w:lang w:val="uk-UA"/>
        </w:rPr>
        <w:t>Д</w:t>
      </w:r>
      <w:r w:rsidRPr="00871294">
        <w:rPr>
          <w:sz w:val="28"/>
          <w:szCs w:val="28"/>
          <w:lang w:val="uk-UA"/>
        </w:rPr>
        <w:t>.</w:t>
      </w:r>
      <w:r w:rsidR="00A75979" w:rsidRPr="00871294">
        <w:rPr>
          <w:sz w:val="28"/>
          <w:szCs w:val="28"/>
          <w:lang w:val="uk-UA"/>
        </w:rPr>
        <w:t>8</w:t>
      </w:r>
      <w:r w:rsidRPr="00871294">
        <w:rPr>
          <w:sz w:val="28"/>
          <w:szCs w:val="28"/>
          <w:lang w:val="uk-UA"/>
        </w:rPr>
        <w:t>). На замовлення міської ради м. Чернігова науковцями НУ «Чернігівська політехніка» розроблено карту-схему розміщення пунктів прийому вторинної сировини по місту Чернігову (</w:t>
      </w:r>
      <w:r w:rsidR="00A75979" w:rsidRPr="00871294">
        <w:rPr>
          <w:sz w:val="28"/>
          <w:szCs w:val="28"/>
          <w:lang w:val="uk-UA"/>
        </w:rPr>
        <w:t xml:space="preserve">додаток Д, </w:t>
      </w:r>
      <w:r w:rsidRPr="00871294">
        <w:rPr>
          <w:sz w:val="28"/>
          <w:szCs w:val="28"/>
          <w:lang w:val="uk-UA"/>
        </w:rPr>
        <w:t xml:space="preserve">рис. </w:t>
      </w:r>
      <w:r w:rsidR="00A75979" w:rsidRPr="00871294">
        <w:rPr>
          <w:sz w:val="28"/>
          <w:szCs w:val="28"/>
          <w:lang w:val="uk-UA"/>
        </w:rPr>
        <w:t>Д</w:t>
      </w:r>
      <w:r w:rsidRPr="00871294">
        <w:rPr>
          <w:sz w:val="28"/>
          <w:szCs w:val="28"/>
          <w:lang w:val="uk-UA"/>
        </w:rPr>
        <w:t>.1).</w:t>
      </w:r>
    </w:p>
    <w:p w14:paraId="7EEF1633" w14:textId="77777777" w:rsidR="000F4A08" w:rsidRPr="00871294" w:rsidRDefault="000F4A08" w:rsidP="000F4A08">
      <w:pPr>
        <w:widowControl w:val="0"/>
        <w:ind w:firstLine="709"/>
        <w:jc w:val="both"/>
        <w:rPr>
          <w:sz w:val="28"/>
          <w:szCs w:val="28"/>
          <w:lang w:val="uk-UA"/>
        </w:rPr>
      </w:pPr>
      <w:r w:rsidRPr="00871294">
        <w:rPr>
          <w:sz w:val="28"/>
          <w:szCs w:val="28"/>
          <w:lang w:val="uk-UA"/>
        </w:rPr>
        <w:t>На даний час на території Чернігівської області не запроваджена система розширеної відповідальності виробника.</w:t>
      </w:r>
    </w:p>
    <w:p w14:paraId="1869D818" w14:textId="691183F0" w:rsidR="000F4A08" w:rsidRPr="00871294" w:rsidRDefault="00A75979" w:rsidP="000F4A08">
      <w:pPr>
        <w:shd w:val="clear" w:color="auto" w:fill="FFFFFF"/>
        <w:ind w:firstLine="709"/>
        <w:jc w:val="both"/>
        <w:rPr>
          <w:sz w:val="28"/>
          <w:szCs w:val="28"/>
          <w:lang w:val="uk-UA"/>
        </w:rPr>
      </w:pPr>
      <w:r w:rsidRPr="00871294">
        <w:rPr>
          <w:sz w:val="28"/>
          <w:szCs w:val="28"/>
          <w:lang w:val="uk-UA"/>
        </w:rPr>
        <w:t xml:space="preserve">Перелік об’єктів з оброблення відходів як вторинної сировини наведено в додатку Д, табл. Д.9. </w:t>
      </w:r>
      <w:r w:rsidR="000F4A08" w:rsidRPr="00871294">
        <w:rPr>
          <w:sz w:val="28"/>
          <w:szCs w:val="28"/>
          <w:lang w:val="uk-UA"/>
        </w:rPr>
        <w:t>ТОВ «Аметист» – єдине підприємство на регіональному ринку з виробництва туалетного паперу, паперових рушників, яке при виробництві використовує вторинну сировину – макулатуру, що постачається підприємством «</w:t>
      </w:r>
      <w:proofErr w:type="spellStart"/>
      <w:r w:rsidR="000F4A08" w:rsidRPr="00871294">
        <w:rPr>
          <w:sz w:val="28"/>
          <w:szCs w:val="28"/>
          <w:lang w:val="uk-UA"/>
        </w:rPr>
        <w:t>Укрвторма</w:t>
      </w:r>
      <w:proofErr w:type="spellEnd"/>
      <w:r w:rsidR="000F4A08" w:rsidRPr="00871294">
        <w:rPr>
          <w:sz w:val="28"/>
          <w:szCs w:val="28"/>
          <w:lang w:val="uk-UA"/>
        </w:rPr>
        <w:t>». Макулатура скуповується у населення, бюджетних установ, інших суб’єктів (кафе, ресторани, супермаркети). Підприємство для виробництва певних номенклатурних груп (макулатурного туалетного паперу та рушників) працює виключно на вторинній сировині, обсяги споживання якої щомісячно становлять більше 1000 </w:t>
      </w:r>
      <w:proofErr w:type="spellStart"/>
      <w:r w:rsidR="000F4A08" w:rsidRPr="00871294">
        <w:rPr>
          <w:sz w:val="28"/>
          <w:szCs w:val="28"/>
          <w:lang w:val="uk-UA"/>
        </w:rPr>
        <w:t>тонн</w:t>
      </w:r>
      <w:proofErr w:type="spellEnd"/>
      <w:r w:rsidR="000F4A08" w:rsidRPr="00871294">
        <w:rPr>
          <w:sz w:val="28"/>
          <w:szCs w:val="28"/>
          <w:lang w:val="uk-UA"/>
        </w:rPr>
        <w:t xml:space="preserve">. Інших споживачів паперу та картону як вторинної сировини у межах області немає. </w:t>
      </w:r>
    </w:p>
    <w:p w14:paraId="2F93DBCC" w14:textId="3EF9B2C9" w:rsidR="000F4A08" w:rsidRPr="00871294" w:rsidRDefault="000F4A08" w:rsidP="000F4A08">
      <w:pPr>
        <w:shd w:val="clear" w:color="auto" w:fill="FFFFFF"/>
        <w:ind w:firstLine="709"/>
        <w:jc w:val="both"/>
        <w:rPr>
          <w:sz w:val="28"/>
          <w:szCs w:val="28"/>
          <w:lang w:val="uk-UA"/>
        </w:rPr>
      </w:pPr>
      <w:r w:rsidRPr="00871294">
        <w:rPr>
          <w:sz w:val="28"/>
          <w:szCs w:val="28"/>
          <w:lang w:val="uk-UA"/>
        </w:rPr>
        <w:t xml:space="preserve">Зібрані обсяги макулатури </w:t>
      </w:r>
      <w:r w:rsidR="0067121C">
        <w:rPr>
          <w:sz w:val="28"/>
          <w:szCs w:val="28"/>
          <w:lang w:val="uk-UA"/>
        </w:rPr>
        <w:t>н</w:t>
      </w:r>
      <w:r w:rsidR="00121B64">
        <w:rPr>
          <w:sz w:val="28"/>
          <w:szCs w:val="28"/>
          <w:lang w:val="uk-UA"/>
        </w:rPr>
        <w:t>аразі</w:t>
      </w:r>
      <w:r w:rsidRPr="00871294">
        <w:rPr>
          <w:sz w:val="28"/>
          <w:szCs w:val="28"/>
          <w:lang w:val="uk-UA"/>
        </w:rPr>
        <w:t xml:space="preserve"> також вивозяться на переробку за межі області на Київський картонно-паперовий комбінат, Малинську паперову фабрику-</w:t>
      </w:r>
      <w:proofErr w:type="spellStart"/>
      <w:r w:rsidRPr="00871294">
        <w:rPr>
          <w:sz w:val="28"/>
          <w:szCs w:val="28"/>
          <w:lang w:val="uk-UA"/>
        </w:rPr>
        <w:t>Вайдманн</w:t>
      </w:r>
      <w:proofErr w:type="spellEnd"/>
      <w:r w:rsidRPr="00871294">
        <w:rPr>
          <w:sz w:val="28"/>
          <w:szCs w:val="28"/>
          <w:lang w:val="uk-UA"/>
        </w:rPr>
        <w:t xml:space="preserve">, Жидачівський целюлозно-паперовий комбінат, </w:t>
      </w:r>
      <w:proofErr w:type="spellStart"/>
      <w:r w:rsidRPr="00871294">
        <w:rPr>
          <w:sz w:val="28"/>
          <w:szCs w:val="28"/>
          <w:lang w:val="uk-UA"/>
        </w:rPr>
        <w:t>Понінківський</w:t>
      </w:r>
      <w:proofErr w:type="spellEnd"/>
      <w:r w:rsidRPr="00871294">
        <w:rPr>
          <w:sz w:val="28"/>
          <w:szCs w:val="28"/>
          <w:lang w:val="uk-UA"/>
        </w:rPr>
        <w:t xml:space="preserve"> картонно-паперовий комбінат.</w:t>
      </w:r>
    </w:p>
    <w:p w14:paraId="5663FB19" w14:textId="77777777" w:rsidR="000F4A08" w:rsidRPr="00871294" w:rsidRDefault="000F4A08" w:rsidP="000F4A08">
      <w:pPr>
        <w:ind w:firstLine="709"/>
        <w:jc w:val="both"/>
        <w:rPr>
          <w:sz w:val="28"/>
          <w:szCs w:val="28"/>
          <w:lang w:val="uk-UA"/>
        </w:rPr>
      </w:pPr>
      <w:r w:rsidRPr="00871294">
        <w:rPr>
          <w:sz w:val="28"/>
          <w:szCs w:val="28"/>
          <w:lang w:val="uk-UA"/>
        </w:rPr>
        <w:t xml:space="preserve">Відходи полімерів використовуються підприємствами ТОВ «Слов’яни», ТОВ «Пласт А Пак», ТОВ «Компанія «Чернігів </w:t>
      </w:r>
      <w:proofErr w:type="spellStart"/>
      <w:r w:rsidRPr="00871294">
        <w:rPr>
          <w:sz w:val="28"/>
          <w:szCs w:val="28"/>
          <w:lang w:val="uk-UA"/>
        </w:rPr>
        <w:t>Пекедж</w:t>
      </w:r>
      <w:proofErr w:type="spellEnd"/>
      <w:r w:rsidRPr="00871294">
        <w:rPr>
          <w:sz w:val="28"/>
          <w:szCs w:val="28"/>
          <w:lang w:val="uk-UA"/>
        </w:rPr>
        <w:t>». Основний обсяг зібраної вторинної сировини цієї групи вивозиться на переробні підприємства за межі області до міст Одеса, Харків, Київ, Дніпро.</w:t>
      </w:r>
    </w:p>
    <w:p w14:paraId="54A4CDB1" w14:textId="46C831D4" w:rsidR="000F4A08" w:rsidRPr="00871294" w:rsidRDefault="000F4A08" w:rsidP="000F4A08">
      <w:pPr>
        <w:widowControl w:val="0"/>
        <w:ind w:firstLine="709"/>
        <w:jc w:val="both"/>
        <w:rPr>
          <w:sz w:val="28"/>
          <w:szCs w:val="28"/>
          <w:lang w:val="uk-UA"/>
        </w:rPr>
      </w:pPr>
      <w:proofErr w:type="spellStart"/>
      <w:r w:rsidRPr="00871294">
        <w:rPr>
          <w:sz w:val="28"/>
          <w:szCs w:val="28"/>
          <w:lang w:val="uk-UA"/>
        </w:rPr>
        <w:t>Сміттєперевантажувальні</w:t>
      </w:r>
      <w:proofErr w:type="spellEnd"/>
      <w:r w:rsidRPr="00871294">
        <w:rPr>
          <w:sz w:val="28"/>
          <w:szCs w:val="28"/>
          <w:lang w:val="uk-UA"/>
        </w:rPr>
        <w:t xml:space="preserve"> станції, об’єкти з анаеробного розкладу </w:t>
      </w:r>
      <w:proofErr w:type="spellStart"/>
      <w:r w:rsidRPr="00871294">
        <w:rPr>
          <w:sz w:val="28"/>
          <w:szCs w:val="28"/>
          <w:lang w:val="uk-UA"/>
        </w:rPr>
        <w:t>біовідходів</w:t>
      </w:r>
      <w:proofErr w:type="spellEnd"/>
      <w:r w:rsidRPr="00871294">
        <w:rPr>
          <w:sz w:val="28"/>
          <w:szCs w:val="28"/>
          <w:lang w:val="uk-UA"/>
        </w:rPr>
        <w:t>, термічного, механіко-біологічного оброблення складових побутових відходів в області відсутні (</w:t>
      </w:r>
      <w:r w:rsidR="00791377" w:rsidRPr="00871294">
        <w:rPr>
          <w:sz w:val="28"/>
          <w:szCs w:val="28"/>
          <w:lang w:val="uk-UA"/>
        </w:rPr>
        <w:t xml:space="preserve">додаток Д, </w:t>
      </w:r>
      <w:r w:rsidRPr="00871294">
        <w:rPr>
          <w:sz w:val="28"/>
          <w:szCs w:val="28"/>
          <w:lang w:val="uk-UA"/>
        </w:rPr>
        <w:t xml:space="preserve">табл. </w:t>
      </w:r>
      <w:r w:rsidR="00791377" w:rsidRPr="00871294">
        <w:rPr>
          <w:sz w:val="28"/>
          <w:szCs w:val="28"/>
          <w:lang w:val="uk-UA"/>
        </w:rPr>
        <w:t>Д</w:t>
      </w:r>
      <w:r w:rsidRPr="00871294">
        <w:rPr>
          <w:sz w:val="28"/>
          <w:szCs w:val="28"/>
          <w:lang w:val="uk-UA"/>
        </w:rPr>
        <w:t>.</w:t>
      </w:r>
      <w:r w:rsidR="00791377" w:rsidRPr="00871294">
        <w:rPr>
          <w:sz w:val="28"/>
          <w:szCs w:val="28"/>
          <w:lang w:val="uk-UA"/>
        </w:rPr>
        <w:t>10</w:t>
      </w:r>
      <w:r w:rsidRPr="00871294">
        <w:rPr>
          <w:sz w:val="28"/>
          <w:szCs w:val="28"/>
          <w:lang w:val="uk-UA"/>
        </w:rPr>
        <w:t>-</w:t>
      </w:r>
      <w:r w:rsidR="00791377" w:rsidRPr="00871294">
        <w:rPr>
          <w:sz w:val="28"/>
          <w:szCs w:val="28"/>
          <w:lang w:val="uk-UA"/>
        </w:rPr>
        <w:t>Д</w:t>
      </w:r>
      <w:r w:rsidRPr="00871294">
        <w:rPr>
          <w:sz w:val="28"/>
          <w:szCs w:val="28"/>
          <w:lang w:val="uk-UA"/>
        </w:rPr>
        <w:t>.1</w:t>
      </w:r>
      <w:r w:rsidR="00791377" w:rsidRPr="00871294">
        <w:rPr>
          <w:sz w:val="28"/>
          <w:szCs w:val="28"/>
          <w:lang w:val="uk-UA"/>
        </w:rPr>
        <w:t>5</w:t>
      </w:r>
      <w:r w:rsidRPr="00871294">
        <w:rPr>
          <w:sz w:val="28"/>
          <w:szCs w:val="28"/>
          <w:lang w:val="uk-UA"/>
        </w:rPr>
        <w:t>).</w:t>
      </w:r>
    </w:p>
    <w:p w14:paraId="5173D073" w14:textId="56832AC6" w:rsidR="000F4A08" w:rsidRPr="00871294" w:rsidRDefault="000F4A08" w:rsidP="000F4A08">
      <w:pPr>
        <w:widowControl w:val="0"/>
        <w:ind w:firstLine="709"/>
        <w:jc w:val="both"/>
        <w:rPr>
          <w:sz w:val="28"/>
          <w:szCs w:val="28"/>
          <w:lang w:val="uk-UA"/>
        </w:rPr>
      </w:pPr>
      <w:r w:rsidRPr="00871294">
        <w:rPr>
          <w:sz w:val="28"/>
          <w:szCs w:val="28"/>
          <w:lang w:val="uk-UA"/>
        </w:rPr>
        <w:t xml:space="preserve">Система захоронення ПВ в області представлена полігонами та звалищами, 504 з яких є внесеними до обласного реєстру МВВ [4], загальною площею </w:t>
      </w:r>
      <w:r w:rsidR="00D63B1C" w:rsidRPr="00D63B1C">
        <w:rPr>
          <w:sz w:val="28"/>
          <w:szCs w:val="28"/>
          <w:lang w:val="uk-UA"/>
        </w:rPr>
        <w:t xml:space="preserve">602,4307 </w:t>
      </w:r>
      <w:r w:rsidRPr="00871294">
        <w:rPr>
          <w:sz w:val="28"/>
          <w:szCs w:val="28"/>
          <w:lang w:val="uk-UA"/>
        </w:rPr>
        <w:t>га.</w:t>
      </w:r>
    </w:p>
    <w:p w14:paraId="63109AC0" w14:textId="77777777" w:rsidR="000F4A08" w:rsidRPr="00871294" w:rsidRDefault="000F4A08" w:rsidP="000F4A08">
      <w:pPr>
        <w:ind w:firstLine="709"/>
        <w:jc w:val="both"/>
        <w:rPr>
          <w:sz w:val="28"/>
          <w:szCs w:val="28"/>
          <w:lang w:val="uk-UA"/>
        </w:rPr>
      </w:pPr>
      <w:r w:rsidRPr="00871294">
        <w:rPr>
          <w:sz w:val="28"/>
          <w:szCs w:val="28"/>
          <w:lang w:val="uk-UA"/>
        </w:rPr>
        <w:lastRenderedPageBreak/>
        <w:t>Стан МВВ становить реальну небезпеку для довкілля та населення, що проживає на прилеглих територіях. На більшості їх відсутні спеціальні природоохоронні споруди та системи екологічного моніторингу, не визначені технологічні карти, накопичення відходів проводиться безсистемно, ущільнення та присипка ґрунтом здійснюється не своєчасно або взагалі не проводиться, не ведеться облік відходів, не відновлюється або відсутнє обвалування, прилегла територія засмічена відходами.</w:t>
      </w:r>
    </w:p>
    <w:p w14:paraId="0F0DA2D3" w14:textId="77777777" w:rsidR="000F4A08" w:rsidRPr="00871294" w:rsidRDefault="000F4A08" w:rsidP="000F4A08">
      <w:pPr>
        <w:pStyle w:val="3"/>
        <w:numPr>
          <w:ilvl w:val="3"/>
          <w:numId w:val="2"/>
        </w:numPr>
        <w:ind w:left="1560" w:hanging="851"/>
        <w:rPr>
          <w:lang w:val="uk-UA"/>
        </w:rPr>
      </w:pPr>
      <w:bookmarkStart w:id="24" w:name="bookmark=id.qznnkk5zf5yb" w:colFirst="0" w:colLast="0"/>
      <w:bookmarkStart w:id="25" w:name="bookmark=id.52ip0j2mi6vy" w:colFirst="0" w:colLast="0"/>
      <w:bookmarkStart w:id="26" w:name="bookmark=id.8rti4husdua8" w:colFirst="0" w:colLast="0"/>
      <w:bookmarkStart w:id="27" w:name="bookmark=id.744cklzbjdjo" w:colFirst="0" w:colLast="0"/>
      <w:bookmarkStart w:id="28" w:name="bookmark=id.281vpzvefwqu" w:colFirst="0" w:colLast="0"/>
      <w:bookmarkStart w:id="29" w:name="bookmark=id.eiwbsbu5x1qi" w:colFirst="0" w:colLast="0"/>
      <w:bookmarkStart w:id="30" w:name="bookmark=id.t9vhz7ivf9x3" w:colFirst="0" w:colLast="0"/>
      <w:bookmarkEnd w:id="24"/>
      <w:bookmarkEnd w:id="25"/>
      <w:bookmarkEnd w:id="26"/>
      <w:bookmarkEnd w:id="27"/>
      <w:bookmarkEnd w:id="28"/>
      <w:bookmarkEnd w:id="29"/>
      <w:bookmarkEnd w:id="30"/>
      <w:r w:rsidRPr="00871294">
        <w:rPr>
          <w:lang w:val="uk-UA"/>
        </w:rPr>
        <w:t>Проблеми та загрози</w:t>
      </w:r>
    </w:p>
    <w:p w14:paraId="192C41C9" w14:textId="77777777" w:rsidR="000F4A08" w:rsidRPr="00871294" w:rsidRDefault="000F4A08" w:rsidP="000F4A08">
      <w:pPr>
        <w:widowControl w:val="0"/>
        <w:ind w:firstLine="709"/>
        <w:jc w:val="both"/>
        <w:rPr>
          <w:sz w:val="28"/>
          <w:szCs w:val="28"/>
          <w:lang w:val="uk-UA"/>
        </w:rPr>
      </w:pPr>
      <w:r w:rsidRPr="00871294">
        <w:rPr>
          <w:sz w:val="28"/>
          <w:szCs w:val="28"/>
          <w:lang w:val="uk-UA"/>
        </w:rPr>
        <w:t>Основними проблемами та загрозами у сфері управління побутовими відходами Чернігівської області є:</w:t>
      </w:r>
    </w:p>
    <w:p w14:paraId="51E47A49" w14:textId="08881B9B" w:rsidR="000F4A08" w:rsidRPr="00871294" w:rsidRDefault="000F4A08" w:rsidP="000F4A08">
      <w:pPr>
        <w:widowControl w:val="0"/>
        <w:ind w:firstLine="709"/>
        <w:jc w:val="both"/>
        <w:rPr>
          <w:sz w:val="28"/>
          <w:szCs w:val="28"/>
          <w:lang w:val="uk-UA"/>
        </w:rPr>
      </w:pPr>
      <w:r w:rsidRPr="00871294">
        <w:rPr>
          <w:sz w:val="28"/>
          <w:szCs w:val="28"/>
          <w:lang w:val="uk-UA"/>
        </w:rPr>
        <w:t>недосконалість законодавства та системи державного регулювання;</w:t>
      </w:r>
    </w:p>
    <w:p w14:paraId="45341A30" w14:textId="6E72B6C8" w:rsidR="000F4A08" w:rsidRPr="00871294" w:rsidRDefault="000F4A08" w:rsidP="000F4A08">
      <w:pPr>
        <w:widowControl w:val="0"/>
        <w:ind w:firstLine="709"/>
        <w:jc w:val="both"/>
        <w:rPr>
          <w:sz w:val="28"/>
          <w:szCs w:val="28"/>
          <w:lang w:val="uk-UA"/>
        </w:rPr>
      </w:pPr>
      <w:r w:rsidRPr="00871294">
        <w:rPr>
          <w:sz w:val="28"/>
          <w:szCs w:val="28"/>
          <w:lang w:val="uk-UA"/>
        </w:rPr>
        <w:t>зміна морфології ПВ зі збільшенням частки компонентів, які не піддаються процесам біологічного розкладання;</w:t>
      </w:r>
    </w:p>
    <w:p w14:paraId="7ADD6AD7" w14:textId="6264AB82" w:rsidR="000F4A08" w:rsidRPr="00871294" w:rsidRDefault="000F4A08" w:rsidP="000F4A08">
      <w:pPr>
        <w:widowControl w:val="0"/>
        <w:ind w:firstLine="709"/>
        <w:jc w:val="both"/>
        <w:rPr>
          <w:sz w:val="28"/>
          <w:szCs w:val="28"/>
          <w:lang w:val="uk-UA"/>
        </w:rPr>
      </w:pPr>
      <w:bookmarkStart w:id="31" w:name="_heading=h.t024ci291ji5" w:colFirst="0" w:colLast="0"/>
      <w:bookmarkEnd w:id="31"/>
      <w:r w:rsidRPr="00871294">
        <w:rPr>
          <w:sz w:val="28"/>
          <w:szCs w:val="28"/>
          <w:lang w:val="uk-UA"/>
        </w:rPr>
        <w:t>розрив між прогресуючим накопиченням відходів і заходами, спрямованими на запобігання їх утворенню та обробленням (відновленням, сортуванням, видаленням);</w:t>
      </w:r>
    </w:p>
    <w:p w14:paraId="1B58BE48" w14:textId="54957BF5" w:rsidR="000F4A08" w:rsidRPr="00871294" w:rsidRDefault="000F4A08" w:rsidP="000F4A08">
      <w:pPr>
        <w:widowControl w:val="0"/>
        <w:ind w:firstLine="709"/>
        <w:jc w:val="both"/>
        <w:rPr>
          <w:sz w:val="28"/>
          <w:szCs w:val="28"/>
          <w:lang w:val="uk-UA"/>
        </w:rPr>
      </w:pPr>
      <w:r w:rsidRPr="00871294">
        <w:rPr>
          <w:sz w:val="28"/>
          <w:szCs w:val="28"/>
          <w:lang w:val="uk-UA"/>
        </w:rPr>
        <w:t>низька інноваційно-інвестиційна активність суб’єктів господарської діяльності у сфері управління ПВ;</w:t>
      </w:r>
    </w:p>
    <w:p w14:paraId="36889385" w14:textId="7D9EBBE5" w:rsidR="000F4A08" w:rsidRPr="00871294" w:rsidRDefault="000F4A08" w:rsidP="000F4A08">
      <w:pPr>
        <w:widowControl w:val="0"/>
        <w:ind w:firstLine="709"/>
        <w:jc w:val="both"/>
        <w:rPr>
          <w:sz w:val="28"/>
          <w:szCs w:val="28"/>
          <w:lang w:val="uk-UA"/>
        </w:rPr>
      </w:pPr>
      <w:r w:rsidRPr="00871294">
        <w:rPr>
          <w:sz w:val="28"/>
          <w:szCs w:val="28"/>
          <w:lang w:val="uk-UA"/>
        </w:rPr>
        <w:t xml:space="preserve">недостатнє впровадження потужностей з перероблення ПВ, роздільного збирання, сортування та вилучення </w:t>
      </w:r>
      <w:proofErr w:type="spellStart"/>
      <w:r w:rsidRPr="00871294">
        <w:rPr>
          <w:sz w:val="28"/>
          <w:szCs w:val="28"/>
          <w:lang w:val="uk-UA"/>
        </w:rPr>
        <w:t>ресурсоцінної</w:t>
      </w:r>
      <w:proofErr w:type="spellEnd"/>
      <w:r w:rsidRPr="00871294">
        <w:rPr>
          <w:sz w:val="28"/>
          <w:szCs w:val="28"/>
          <w:lang w:val="uk-UA"/>
        </w:rPr>
        <w:t xml:space="preserve"> сировини;</w:t>
      </w:r>
    </w:p>
    <w:p w14:paraId="3090141C" w14:textId="5830DE8E" w:rsidR="000F4A08" w:rsidRPr="00871294" w:rsidRDefault="000F4A08" w:rsidP="000F4A08">
      <w:pPr>
        <w:widowControl w:val="0"/>
        <w:ind w:firstLine="709"/>
        <w:jc w:val="both"/>
        <w:rPr>
          <w:sz w:val="28"/>
          <w:szCs w:val="28"/>
          <w:lang w:val="uk-UA"/>
        </w:rPr>
      </w:pPr>
      <w:r w:rsidRPr="00871294">
        <w:rPr>
          <w:sz w:val="28"/>
          <w:szCs w:val="28"/>
          <w:lang w:val="uk-UA"/>
        </w:rPr>
        <w:t>низький рівень обізнаності та зацікавленості населення у сфері управління ПВ, що знижує рівень роздільного збору відходів;</w:t>
      </w:r>
    </w:p>
    <w:p w14:paraId="226031E4" w14:textId="062842BC" w:rsidR="000F4A08" w:rsidRPr="00871294" w:rsidRDefault="000F4A08" w:rsidP="000F4A08">
      <w:pPr>
        <w:widowControl w:val="0"/>
        <w:ind w:firstLine="709"/>
        <w:jc w:val="both"/>
        <w:rPr>
          <w:sz w:val="28"/>
          <w:szCs w:val="28"/>
          <w:lang w:val="uk-UA"/>
        </w:rPr>
      </w:pPr>
      <w:r w:rsidRPr="00871294">
        <w:rPr>
          <w:sz w:val="28"/>
          <w:szCs w:val="28"/>
          <w:lang w:val="uk-UA"/>
        </w:rPr>
        <w:t>відмова власників житлових будинків приватної забудови укладати договори з перевізниками ПВ;</w:t>
      </w:r>
    </w:p>
    <w:p w14:paraId="5F66C8C0" w14:textId="5680EA80" w:rsidR="000F4A08" w:rsidRPr="00871294" w:rsidRDefault="000F4A08" w:rsidP="000F4A08">
      <w:pPr>
        <w:widowControl w:val="0"/>
        <w:ind w:firstLine="709"/>
        <w:jc w:val="both"/>
        <w:rPr>
          <w:sz w:val="28"/>
          <w:szCs w:val="28"/>
          <w:lang w:val="uk-UA"/>
        </w:rPr>
      </w:pPr>
      <w:proofErr w:type="spellStart"/>
      <w:r w:rsidRPr="00871294">
        <w:rPr>
          <w:sz w:val="28"/>
          <w:szCs w:val="28"/>
          <w:lang w:val="uk-UA"/>
        </w:rPr>
        <w:t>невирішення</w:t>
      </w:r>
      <w:proofErr w:type="spellEnd"/>
      <w:r w:rsidRPr="00871294">
        <w:rPr>
          <w:sz w:val="28"/>
          <w:szCs w:val="28"/>
          <w:lang w:val="uk-UA"/>
        </w:rPr>
        <w:t xml:space="preserve"> питання </w:t>
      </w:r>
      <w:r w:rsidR="00F52B82">
        <w:rPr>
          <w:sz w:val="28"/>
          <w:szCs w:val="28"/>
          <w:lang w:val="uk-UA"/>
        </w:rPr>
        <w:t>видалення</w:t>
      </w:r>
      <w:r w:rsidRPr="00871294">
        <w:rPr>
          <w:sz w:val="28"/>
          <w:szCs w:val="28"/>
          <w:lang w:val="uk-UA"/>
        </w:rPr>
        <w:t xml:space="preserve"> відходів тваринного походження;</w:t>
      </w:r>
    </w:p>
    <w:p w14:paraId="05304E30" w14:textId="6D863EBE" w:rsidR="000F4A08" w:rsidRPr="00871294" w:rsidRDefault="000F4A08" w:rsidP="000F4A08">
      <w:pPr>
        <w:widowControl w:val="0"/>
        <w:ind w:firstLine="709"/>
        <w:jc w:val="both"/>
        <w:rPr>
          <w:sz w:val="28"/>
          <w:szCs w:val="28"/>
          <w:lang w:val="uk-UA"/>
        </w:rPr>
      </w:pPr>
      <w:r w:rsidRPr="00871294">
        <w:rPr>
          <w:sz w:val="28"/>
          <w:szCs w:val="28"/>
          <w:lang w:val="uk-UA"/>
        </w:rPr>
        <w:t>проблема управління небезпечними і специфічними відходами;</w:t>
      </w:r>
    </w:p>
    <w:p w14:paraId="29343226" w14:textId="65E3FEEA" w:rsidR="000F4A08" w:rsidRPr="00871294" w:rsidRDefault="000F4A08" w:rsidP="000F4A08">
      <w:pPr>
        <w:widowControl w:val="0"/>
        <w:ind w:firstLine="709"/>
        <w:jc w:val="both"/>
        <w:rPr>
          <w:sz w:val="28"/>
          <w:szCs w:val="28"/>
          <w:lang w:val="uk-UA"/>
        </w:rPr>
      </w:pPr>
      <w:r w:rsidRPr="00871294">
        <w:rPr>
          <w:sz w:val="28"/>
          <w:szCs w:val="28"/>
          <w:lang w:val="uk-UA"/>
        </w:rPr>
        <w:t>постійне зростання вартості процесу збору та видалення ПВ;</w:t>
      </w:r>
    </w:p>
    <w:p w14:paraId="5274A3CF" w14:textId="2B0DED07" w:rsidR="000F4A08" w:rsidRPr="00871294" w:rsidRDefault="000F4A08" w:rsidP="000F4A08">
      <w:pPr>
        <w:widowControl w:val="0"/>
        <w:ind w:firstLine="709"/>
        <w:jc w:val="both"/>
        <w:rPr>
          <w:sz w:val="28"/>
          <w:szCs w:val="28"/>
          <w:lang w:val="uk-UA"/>
        </w:rPr>
      </w:pPr>
      <w:r w:rsidRPr="00871294">
        <w:rPr>
          <w:sz w:val="28"/>
          <w:szCs w:val="28"/>
          <w:lang w:val="uk-UA"/>
        </w:rPr>
        <w:t>відсутність всеохоплюючого обліку ПВ шляхом зважування;</w:t>
      </w:r>
    </w:p>
    <w:p w14:paraId="5FBD2B64" w14:textId="0FE1D7AB" w:rsidR="000F4A08" w:rsidRPr="00871294" w:rsidRDefault="000F4A08" w:rsidP="000F4A08">
      <w:pPr>
        <w:widowControl w:val="0"/>
        <w:ind w:firstLine="709"/>
        <w:jc w:val="both"/>
        <w:rPr>
          <w:sz w:val="28"/>
          <w:szCs w:val="28"/>
          <w:lang w:val="uk-UA"/>
        </w:rPr>
      </w:pPr>
      <w:r w:rsidRPr="00871294">
        <w:rPr>
          <w:sz w:val="28"/>
          <w:szCs w:val="28"/>
          <w:lang w:val="uk-UA"/>
        </w:rPr>
        <w:t>застаріла система управління відходами, зношеність машин та контейнерів;</w:t>
      </w:r>
    </w:p>
    <w:p w14:paraId="77368A72" w14:textId="11113F40" w:rsidR="000F4A08" w:rsidRPr="00871294" w:rsidRDefault="000F4A08" w:rsidP="000F4A08">
      <w:pPr>
        <w:widowControl w:val="0"/>
        <w:ind w:firstLine="709"/>
        <w:jc w:val="both"/>
        <w:rPr>
          <w:sz w:val="28"/>
          <w:szCs w:val="28"/>
          <w:lang w:val="uk-UA"/>
        </w:rPr>
      </w:pPr>
      <w:bookmarkStart w:id="32" w:name="_heading=h.rlmom7mr92q9" w:colFirst="0" w:colLast="0"/>
      <w:bookmarkEnd w:id="32"/>
      <w:r w:rsidRPr="00871294">
        <w:rPr>
          <w:sz w:val="28"/>
          <w:szCs w:val="28"/>
          <w:lang w:val="uk-UA"/>
        </w:rPr>
        <w:t xml:space="preserve">тривалі терміни експлуатації місць </w:t>
      </w:r>
      <w:r w:rsidR="00791377" w:rsidRPr="00871294">
        <w:rPr>
          <w:sz w:val="28"/>
          <w:szCs w:val="28"/>
          <w:lang w:val="uk-UA"/>
        </w:rPr>
        <w:t>розміщення</w:t>
      </w:r>
      <w:r w:rsidRPr="00871294">
        <w:rPr>
          <w:sz w:val="28"/>
          <w:szCs w:val="28"/>
          <w:lang w:val="uk-UA"/>
        </w:rPr>
        <w:t xml:space="preserve"> відходів, відсутність проектно-технічної документації, їх невідповідність існуючим санітарно-гігієнічним нормам та вимогам екологічної безпеки;</w:t>
      </w:r>
    </w:p>
    <w:p w14:paraId="026A1F92" w14:textId="1DE1739D" w:rsidR="000F4A08" w:rsidRPr="00871294" w:rsidRDefault="000F4A08" w:rsidP="000F4A08">
      <w:pPr>
        <w:widowControl w:val="0"/>
        <w:ind w:firstLine="709"/>
        <w:jc w:val="both"/>
        <w:rPr>
          <w:sz w:val="28"/>
          <w:szCs w:val="28"/>
          <w:lang w:val="uk-UA"/>
        </w:rPr>
      </w:pPr>
      <w:r w:rsidRPr="00871294">
        <w:rPr>
          <w:sz w:val="28"/>
          <w:szCs w:val="28"/>
          <w:lang w:val="uk-UA"/>
        </w:rPr>
        <w:t>недостатнє охоплення сільської місцевості системою збирання і вивезення ПВ;</w:t>
      </w:r>
    </w:p>
    <w:p w14:paraId="3C49C3BC" w14:textId="658F737D" w:rsidR="000F4A08" w:rsidRPr="00871294" w:rsidRDefault="000F4A08" w:rsidP="000F4A08">
      <w:pPr>
        <w:widowControl w:val="0"/>
        <w:ind w:firstLine="709"/>
        <w:jc w:val="both"/>
        <w:rPr>
          <w:sz w:val="28"/>
          <w:szCs w:val="28"/>
          <w:lang w:val="uk-UA"/>
        </w:rPr>
      </w:pPr>
      <w:r w:rsidRPr="00871294">
        <w:rPr>
          <w:sz w:val="28"/>
          <w:szCs w:val="28"/>
          <w:lang w:val="uk-UA"/>
        </w:rPr>
        <w:t>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управління ПВ.</w:t>
      </w:r>
    </w:p>
    <w:p w14:paraId="74E6D6C4" w14:textId="0D6E11BA" w:rsidR="000F4A08" w:rsidRPr="00871294" w:rsidRDefault="000F4A08" w:rsidP="000F4A08">
      <w:pPr>
        <w:widowControl w:val="0"/>
        <w:ind w:firstLine="709"/>
        <w:jc w:val="both"/>
        <w:rPr>
          <w:sz w:val="28"/>
          <w:szCs w:val="28"/>
          <w:lang w:val="uk-UA"/>
        </w:rPr>
      </w:pPr>
      <w:r w:rsidRPr="00871294">
        <w:rPr>
          <w:sz w:val="28"/>
          <w:szCs w:val="28"/>
          <w:lang w:val="uk-UA"/>
        </w:rPr>
        <w:t>низька інституційна спроможність органів місцевого самоврядування в сфері управління відходами.</w:t>
      </w:r>
    </w:p>
    <w:p w14:paraId="56CA1B62"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В умовах децентралізації владних повноважень особливої гостроти набуває питання налагодження ефективної міжмуніципальної комунікації, що </w:t>
      </w:r>
      <w:r w:rsidRPr="00871294">
        <w:rPr>
          <w:sz w:val="28"/>
          <w:szCs w:val="28"/>
          <w:lang w:val="uk-UA"/>
        </w:rPr>
        <w:lastRenderedPageBreak/>
        <w:t xml:space="preserve">дозволить </w:t>
      </w:r>
      <w:proofErr w:type="spellStart"/>
      <w:r w:rsidRPr="00871294">
        <w:rPr>
          <w:sz w:val="28"/>
          <w:szCs w:val="28"/>
          <w:lang w:val="uk-UA"/>
        </w:rPr>
        <w:t>агрегувати</w:t>
      </w:r>
      <w:proofErr w:type="spellEnd"/>
      <w:r w:rsidRPr="00871294">
        <w:rPr>
          <w:sz w:val="28"/>
          <w:szCs w:val="28"/>
          <w:lang w:val="uk-UA"/>
        </w:rPr>
        <w:t xml:space="preserve"> спільні зусилля для вирішення проблем у сфері управління ПВ. На території Чернігівської області населення охоплене послугами збору змішаних ПВ на рівні 74%. Недостатньо організована систему збору та вивезення ПВ призводить до утворення стихійних звалищ. Відсутність доступу до послуги зі збирання ПВ призводить до «самостійного» видалення відходів мешканцями або у місця несанкціонованого розміщення відходів, або шляхом спалення, що спричиняє забруднення навколишнього середовища та несе загрозу здоров’ю населення. </w:t>
      </w:r>
    </w:p>
    <w:p w14:paraId="228953F2" w14:textId="6A0FC942" w:rsidR="000F4A08" w:rsidRPr="00871294" w:rsidRDefault="000F4A08" w:rsidP="000F4A08">
      <w:pPr>
        <w:widowControl w:val="0"/>
        <w:ind w:firstLine="709"/>
        <w:jc w:val="both"/>
        <w:rPr>
          <w:sz w:val="28"/>
          <w:szCs w:val="28"/>
          <w:lang w:val="uk-UA"/>
        </w:rPr>
      </w:pPr>
      <w:r w:rsidRPr="00871294">
        <w:rPr>
          <w:sz w:val="28"/>
          <w:szCs w:val="28"/>
          <w:lang w:val="uk-UA"/>
        </w:rPr>
        <w:t xml:space="preserve">Полігони та звалища побутових відходів можуть здійснювати значний негативний вплив на довкілля. Для Чернігівської області проблемним є той аспект, що більшість полігонів та звалищ побутових відходів не облаштовані системами захисту підземних вод, атмосферного повітря, ґрунтів у відповідності до вимог чинного законодавства. Фактичний вплив більшості місць </w:t>
      </w:r>
      <w:r w:rsidR="001C1BF8" w:rsidRPr="00871294">
        <w:rPr>
          <w:sz w:val="28"/>
          <w:szCs w:val="28"/>
          <w:lang w:val="uk-UA"/>
        </w:rPr>
        <w:t>розміщення</w:t>
      </w:r>
      <w:r w:rsidRPr="00871294">
        <w:rPr>
          <w:sz w:val="28"/>
          <w:szCs w:val="28"/>
          <w:lang w:val="uk-UA"/>
        </w:rPr>
        <w:t xml:space="preserve"> побутових відходів залишається невідомим з причини відсутності системи моніторингу</w:t>
      </w:r>
      <w:r w:rsidR="001C1BF8" w:rsidRPr="00871294">
        <w:rPr>
          <w:sz w:val="28"/>
          <w:szCs w:val="28"/>
          <w:lang w:val="uk-UA"/>
        </w:rPr>
        <w:t xml:space="preserve"> їх</w:t>
      </w:r>
      <w:r w:rsidRPr="00871294">
        <w:rPr>
          <w:sz w:val="28"/>
          <w:szCs w:val="28"/>
          <w:lang w:val="uk-UA"/>
        </w:rPr>
        <w:t xml:space="preserve"> впливу довкілля.</w:t>
      </w:r>
    </w:p>
    <w:p w14:paraId="0966407C" w14:textId="77777777" w:rsidR="000F4A08" w:rsidRPr="00871294" w:rsidRDefault="000F4A08" w:rsidP="000F4A08">
      <w:pPr>
        <w:widowControl w:val="0"/>
        <w:ind w:firstLine="709"/>
        <w:jc w:val="both"/>
        <w:rPr>
          <w:sz w:val="28"/>
          <w:szCs w:val="28"/>
          <w:lang w:val="uk-UA"/>
        </w:rPr>
      </w:pPr>
      <w:r w:rsidRPr="00871294">
        <w:rPr>
          <w:sz w:val="28"/>
          <w:szCs w:val="28"/>
          <w:lang w:val="uk-UA"/>
        </w:rPr>
        <w:t>Для зміни даних тенденцій необхідна зміна ставлення до питання управління відходами, як з боку населення, так і з боку влади. Необхідне сприяння розвитку інфраструктури управління відходами, контроль за виконанням законодавства про несанкціоноване розміщення відходів та укладання договорів на послуги з управління відходами.</w:t>
      </w:r>
    </w:p>
    <w:p w14:paraId="32C49928" w14:textId="6C9A55B5" w:rsidR="000F4A08" w:rsidRPr="00871294" w:rsidRDefault="000F4A08" w:rsidP="000F4A08">
      <w:pPr>
        <w:widowControl w:val="0"/>
        <w:ind w:firstLine="709"/>
        <w:jc w:val="both"/>
        <w:rPr>
          <w:sz w:val="28"/>
          <w:szCs w:val="28"/>
          <w:lang w:val="uk-UA"/>
        </w:rPr>
      </w:pPr>
      <w:r w:rsidRPr="00871294">
        <w:rPr>
          <w:sz w:val="28"/>
          <w:szCs w:val="28"/>
          <w:lang w:val="uk-UA"/>
        </w:rPr>
        <w:t xml:space="preserve">У Національній стратегії управління відходами визначено принцип ієрархії </w:t>
      </w:r>
      <w:r w:rsidR="00227A21">
        <w:rPr>
          <w:sz w:val="28"/>
          <w:szCs w:val="28"/>
          <w:lang w:val="uk-UA"/>
        </w:rPr>
        <w:t>управління</w:t>
      </w:r>
      <w:r w:rsidRPr="00871294">
        <w:rPr>
          <w:sz w:val="28"/>
          <w:szCs w:val="28"/>
          <w:lang w:val="uk-UA"/>
        </w:rPr>
        <w:t xml:space="preserve"> відходами. Відповідно до нього, першочерговими заходами є попередження утворення відходів та зменшення їх кількості.</w:t>
      </w:r>
    </w:p>
    <w:p w14:paraId="3B3471A4" w14:textId="026F2B17" w:rsidR="000F4A08" w:rsidRPr="00871294" w:rsidRDefault="000F4A08" w:rsidP="000F4A08">
      <w:pPr>
        <w:widowControl w:val="0"/>
        <w:ind w:firstLine="709"/>
        <w:jc w:val="both"/>
        <w:rPr>
          <w:sz w:val="28"/>
          <w:szCs w:val="28"/>
          <w:lang w:val="uk-UA"/>
        </w:rPr>
      </w:pPr>
      <w:r w:rsidRPr="00871294">
        <w:rPr>
          <w:sz w:val="28"/>
          <w:szCs w:val="28"/>
          <w:lang w:val="uk-UA"/>
        </w:rPr>
        <w:t xml:space="preserve">Наступним є організація роздільного збору твердих побутових відходів із подальшою переробкою та </w:t>
      </w:r>
      <w:r w:rsidR="00F52B82">
        <w:rPr>
          <w:sz w:val="28"/>
          <w:szCs w:val="28"/>
          <w:lang w:val="uk-UA"/>
        </w:rPr>
        <w:t>відновленням</w:t>
      </w:r>
      <w:r w:rsidRPr="00871294">
        <w:rPr>
          <w:sz w:val="28"/>
          <w:szCs w:val="28"/>
          <w:lang w:val="uk-UA"/>
        </w:rPr>
        <w:t xml:space="preserve">. На території Чернігівської області, як і по всій області та Україні загалом, в даний час домінуючим методом є найменш прийнятний варіант ієрархії – видалення відходів. Також на даний час роздільне збирання </w:t>
      </w:r>
      <w:proofErr w:type="spellStart"/>
      <w:r w:rsidRPr="00871294">
        <w:rPr>
          <w:sz w:val="28"/>
          <w:szCs w:val="28"/>
          <w:lang w:val="uk-UA"/>
        </w:rPr>
        <w:t>ресурсоцінних</w:t>
      </w:r>
      <w:proofErr w:type="spellEnd"/>
      <w:r w:rsidRPr="00871294">
        <w:rPr>
          <w:sz w:val="28"/>
          <w:szCs w:val="28"/>
          <w:lang w:val="uk-UA"/>
        </w:rPr>
        <w:t xml:space="preserve"> фракцій ПВ впроваджено тільки в деяких населених пунктах області, переважно містах.</w:t>
      </w:r>
    </w:p>
    <w:p w14:paraId="65F87FCF" w14:textId="77777777" w:rsidR="000F4A08" w:rsidRPr="00871294" w:rsidRDefault="000F4A08" w:rsidP="000F4A08">
      <w:pPr>
        <w:widowControl w:val="0"/>
        <w:ind w:firstLine="709"/>
        <w:jc w:val="both"/>
        <w:rPr>
          <w:sz w:val="28"/>
          <w:szCs w:val="28"/>
          <w:lang w:val="uk-UA"/>
        </w:rPr>
      </w:pPr>
      <w:r w:rsidRPr="00871294">
        <w:rPr>
          <w:sz w:val="28"/>
          <w:szCs w:val="28"/>
          <w:lang w:val="uk-UA"/>
        </w:rPr>
        <w:t>Особливої уваги потребує питання збору небезпечних відходів у складі побутових, адже цей вид відходів несе небезпеку здоров’ю людей та забруднення довкілля. У області відсутня організована централізована система збору небезпечних відходів у складі побутових.</w:t>
      </w:r>
    </w:p>
    <w:p w14:paraId="094C233C" w14:textId="77777777" w:rsidR="000F4A08" w:rsidRPr="00871294" w:rsidRDefault="000F4A08" w:rsidP="000F4A08">
      <w:pPr>
        <w:widowControl w:val="0"/>
        <w:ind w:firstLine="709"/>
        <w:jc w:val="both"/>
        <w:rPr>
          <w:sz w:val="28"/>
          <w:szCs w:val="28"/>
          <w:lang w:val="uk-UA"/>
        </w:rPr>
      </w:pPr>
      <w:r w:rsidRPr="00871294">
        <w:rPr>
          <w:sz w:val="28"/>
          <w:szCs w:val="28"/>
          <w:lang w:val="uk-UA"/>
        </w:rPr>
        <w:t>Сфера управління побутовими відходами у Чернігівській області має великий потенціал, також інтерес до неї з боку учасників ринку зростає. Водночас потік інвестицій залишається незначним. Основних причин є кілька, найвагоміші з них – це складнощі в забезпеченні достатнього фінансування як гарантії повернення інвестицій, розмір тарифів, а також відсутність економічних стимулів розвитку переробки.</w:t>
      </w:r>
    </w:p>
    <w:p w14:paraId="48F07203"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Чернігівська ОВА здійснює заходи, запропоновані в екологічних програмах, результати реалізації яких відображаються на рівні розвитку місцевих систем управління ПВ, але також стикається з деякими проблемами, які перешкоджають плавній реалізації цих заходів. Однією з таких проблем є </w:t>
      </w:r>
      <w:r w:rsidRPr="00871294">
        <w:rPr>
          <w:sz w:val="28"/>
          <w:szCs w:val="28"/>
          <w:lang w:val="uk-UA"/>
        </w:rPr>
        <w:lastRenderedPageBreak/>
        <w:t>забезпечення фінансових ресурсів для реалізації, наприклад, інфраструктурного забезпечення управління побутовими відходами.</w:t>
      </w:r>
    </w:p>
    <w:p w14:paraId="4B52C64A" w14:textId="77777777" w:rsidR="000F4A08" w:rsidRPr="00871294" w:rsidRDefault="000F4A08" w:rsidP="000F4A08">
      <w:pPr>
        <w:widowControl w:val="0"/>
        <w:ind w:firstLine="709"/>
        <w:jc w:val="both"/>
        <w:rPr>
          <w:sz w:val="28"/>
          <w:szCs w:val="28"/>
          <w:lang w:val="uk-UA"/>
        </w:rPr>
      </w:pPr>
      <w:r w:rsidRPr="00871294">
        <w:rPr>
          <w:sz w:val="28"/>
          <w:szCs w:val="28"/>
          <w:lang w:val="uk-UA"/>
        </w:rPr>
        <w:t>Основні заходи, які потребують вирішення: збір та надання доступу до надійної інформації про обсяги та склад побутових відходів, що утворюються на території громади; ліквідація несанкціонованих звалищ; залучення приватного сектору до роздільного збирання, сортування та відновлення вторинної сировини, а також підвищення якості комунальних послуг; формування об’єктів обслуговування сфери управління ПВ відповідно Національного плану управління відходами до 2033 року [19].</w:t>
      </w:r>
    </w:p>
    <w:p w14:paraId="418DDF9F" w14:textId="6897CD31" w:rsidR="000F4A08" w:rsidRDefault="000F4A08" w:rsidP="000F4A08">
      <w:pPr>
        <w:widowControl w:val="0"/>
        <w:ind w:firstLine="709"/>
        <w:jc w:val="both"/>
        <w:rPr>
          <w:sz w:val="28"/>
          <w:szCs w:val="28"/>
          <w:lang w:val="uk-UA"/>
        </w:rPr>
      </w:pPr>
      <w:r w:rsidRPr="00871294">
        <w:rPr>
          <w:sz w:val="28"/>
          <w:szCs w:val="28"/>
          <w:lang w:val="uk-UA"/>
        </w:rPr>
        <w:t xml:space="preserve">Також необхідним елементом системи є формування ефективної системи обліку та моніторингу утворення побутових відходів на території області, зокрема </w:t>
      </w:r>
      <w:proofErr w:type="spellStart"/>
      <w:r w:rsidRPr="00871294">
        <w:rPr>
          <w:sz w:val="28"/>
          <w:szCs w:val="28"/>
          <w:lang w:val="uk-UA"/>
        </w:rPr>
        <w:t>ресурсоцінних</w:t>
      </w:r>
      <w:proofErr w:type="spellEnd"/>
      <w:r w:rsidRPr="00871294">
        <w:rPr>
          <w:sz w:val="28"/>
          <w:szCs w:val="28"/>
          <w:lang w:val="uk-UA"/>
        </w:rPr>
        <w:t xml:space="preserve"> складових, які будуть збиратися та направлятися на об’єкти оброблення відходів. Це передбачає необхідність створення відповідної інформаційної системи на регіональному рівні, а в подальшому перенесення її на місцевий рівень (табл.2.3</w:t>
      </w:r>
      <w:r w:rsidR="001C1BF8" w:rsidRPr="00871294">
        <w:rPr>
          <w:sz w:val="28"/>
          <w:szCs w:val="28"/>
          <w:lang w:val="uk-UA"/>
        </w:rPr>
        <w:t>1</w:t>
      </w:r>
      <w:r w:rsidRPr="00871294">
        <w:rPr>
          <w:sz w:val="28"/>
          <w:szCs w:val="28"/>
          <w:lang w:val="uk-UA"/>
        </w:rPr>
        <w:t>).</w:t>
      </w:r>
    </w:p>
    <w:p w14:paraId="22A7C05F" w14:textId="77777777" w:rsidR="00160929" w:rsidRPr="00871294" w:rsidRDefault="00160929" w:rsidP="000F4A08">
      <w:pPr>
        <w:widowControl w:val="0"/>
        <w:ind w:firstLine="709"/>
        <w:jc w:val="both"/>
        <w:rPr>
          <w:sz w:val="28"/>
          <w:szCs w:val="28"/>
          <w:lang w:val="uk-UA"/>
        </w:rPr>
      </w:pPr>
    </w:p>
    <w:p w14:paraId="7FFAF7D0" w14:textId="2C4AE13C" w:rsidR="000F4A08" w:rsidRPr="00871294" w:rsidRDefault="000F4A08" w:rsidP="00160929">
      <w:pPr>
        <w:pBdr>
          <w:top w:val="nil"/>
          <w:left w:val="nil"/>
          <w:bottom w:val="nil"/>
          <w:right w:val="nil"/>
          <w:between w:val="nil"/>
        </w:pBdr>
        <w:ind w:firstLine="709"/>
        <w:jc w:val="both"/>
        <w:rPr>
          <w:b/>
          <w:color w:val="000000"/>
          <w:sz w:val="28"/>
          <w:szCs w:val="28"/>
          <w:lang w:val="uk-UA"/>
        </w:rPr>
      </w:pPr>
      <w:bookmarkStart w:id="33" w:name="_heading=h.a2d57o2d254u" w:colFirst="0" w:colLast="0"/>
      <w:bookmarkEnd w:id="33"/>
      <w:r w:rsidRPr="00871294">
        <w:rPr>
          <w:b/>
          <w:color w:val="000000"/>
          <w:sz w:val="28"/>
          <w:szCs w:val="28"/>
          <w:lang w:val="uk-UA"/>
        </w:rPr>
        <w:t>Таблиця 2.3</w:t>
      </w:r>
      <w:r w:rsidR="001C1BF8" w:rsidRPr="00871294">
        <w:rPr>
          <w:b/>
          <w:color w:val="000000"/>
          <w:sz w:val="28"/>
          <w:szCs w:val="28"/>
          <w:lang w:val="uk-UA"/>
        </w:rPr>
        <w:t>1</w:t>
      </w:r>
      <w:r w:rsidRPr="00871294">
        <w:rPr>
          <w:b/>
          <w:color w:val="000000"/>
          <w:sz w:val="28"/>
          <w:szCs w:val="28"/>
          <w:lang w:val="uk-UA"/>
        </w:rPr>
        <w:t xml:space="preserve"> - Проблеми та загрози, пов’язані з побутовими відходами</w:t>
      </w: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996"/>
      </w:tblGrid>
      <w:tr w:rsidR="000F4A08" w:rsidRPr="00160929" w14:paraId="6B156EE9" w14:textId="77777777" w:rsidTr="00160929">
        <w:trPr>
          <w:tblHeader/>
        </w:trPr>
        <w:tc>
          <w:tcPr>
            <w:tcW w:w="4672" w:type="dxa"/>
          </w:tcPr>
          <w:p w14:paraId="5A01DFB8" w14:textId="77777777" w:rsidR="000F4A08" w:rsidRPr="00160929" w:rsidRDefault="000F4A08" w:rsidP="003C0864">
            <w:pPr>
              <w:pBdr>
                <w:top w:val="nil"/>
                <w:left w:val="nil"/>
                <w:bottom w:val="nil"/>
                <w:right w:val="nil"/>
                <w:between w:val="nil"/>
              </w:pBdr>
              <w:ind w:firstLine="709"/>
              <w:jc w:val="both"/>
              <w:rPr>
                <w:color w:val="000000"/>
                <w:sz w:val="22"/>
                <w:szCs w:val="22"/>
                <w:lang w:val="uk-UA"/>
              </w:rPr>
            </w:pPr>
            <w:r w:rsidRPr="00160929">
              <w:rPr>
                <w:color w:val="000000"/>
                <w:sz w:val="22"/>
                <w:szCs w:val="22"/>
                <w:lang w:val="uk-UA"/>
              </w:rPr>
              <w:t>Проблеми</w:t>
            </w:r>
          </w:p>
        </w:tc>
        <w:tc>
          <w:tcPr>
            <w:tcW w:w="4996" w:type="dxa"/>
          </w:tcPr>
          <w:p w14:paraId="14F08B1C" w14:textId="77777777" w:rsidR="000F4A08" w:rsidRPr="00160929" w:rsidRDefault="000F4A08" w:rsidP="003C0864">
            <w:pPr>
              <w:pBdr>
                <w:top w:val="nil"/>
                <w:left w:val="nil"/>
                <w:bottom w:val="nil"/>
                <w:right w:val="nil"/>
                <w:between w:val="nil"/>
              </w:pBdr>
              <w:ind w:firstLine="709"/>
              <w:jc w:val="both"/>
              <w:rPr>
                <w:color w:val="000000"/>
                <w:sz w:val="22"/>
                <w:szCs w:val="22"/>
                <w:lang w:val="uk-UA"/>
              </w:rPr>
            </w:pPr>
            <w:r w:rsidRPr="00160929">
              <w:rPr>
                <w:color w:val="000000"/>
                <w:sz w:val="22"/>
                <w:szCs w:val="22"/>
                <w:lang w:val="uk-UA"/>
              </w:rPr>
              <w:t>Загрози</w:t>
            </w:r>
          </w:p>
        </w:tc>
      </w:tr>
      <w:tr w:rsidR="000F4A08" w:rsidRPr="00160929" w14:paraId="0E77CC4F" w14:textId="77777777" w:rsidTr="00160929">
        <w:tc>
          <w:tcPr>
            <w:tcW w:w="9668" w:type="dxa"/>
            <w:gridSpan w:val="2"/>
          </w:tcPr>
          <w:p w14:paraId="304CD443" w14:textId="77777777" w:rsidR="000F4A08" w:rsidRPr="00160929" w:rsidRDefault="000F4A08" w:rsidP="003C0864">
            <w:pPr>
              <w:pBdr>
                <w:top w:val="nil"/>
                <w:left w:val="nil"/>
                <w:bottom w:val="nil"/>
                <w:right w:val="nil"/>
                <w:between w:val="nil"/>
              </w:pBdr>
              <w:ind w:firstLine="22"/>
              <w:jc w:val="center"/>
              <w:rPr>
                <w:color w:val="000000"/>
                <w:sz w:val="22"/>
                <w:szCs w:val="22"/>
                <w:lang w:val="uk-UA"/>
              </w:rPr>
            </w:pPr>
            <w:r w:rsidRPr="00160929">
              <w:rPr>
                <w:color w:val="000000"/>
                <w:sz w:val="22"/>
                <w:szCs w:val="22"/>
                <w:lang w:val="uk-UA"/>
              </w:rPr>
              <w:t>Санітарно-екологічні</w:t>
            </w:r>
          </w:p>
        </w:tc>
      </w:tr>
      <w:tr w:rsidR="000F4A08" w:rsidRPr="00160929" w14:paraId="6FECDB6D" w14:textId="77777777" w:rsidTr="00160929">
        <w:tc>
          <w:tcPr>
            <w:tcW w:w="4672" w:type="dxa"/>
          </w:tcPr>
          <w:p w14:paraId="24E5AE7E" w14:textId="3F76C5AE" w:rsidR="000F4A08" w:rsidRPr="00160929" w:rsidRDefault="000F4A08" w:rsidP="003C0864">
            <w:pPr>
              <w:rPr>
                <w:sz w:val="22"/>
                <w:szCs w:val="22"/>
                <w:lang w:val="uk-UA"/>
              </w:rPr>
            </w:pPr>
            <w:r w:rsidRPr="00160929">
              <w:rPr>
                <w:sz w:val="22"/>
                <w:szCs w:val="22"/>
                <w:lang w:val="uk-UA"/>
              </w:rPr>
              <w:t xml:space="preserve">Забруднення територій у зоні впливу наявних звалищ </w:t>
            </w:r>
            <w:r w:rsidR="00885929">
              <w:rPr>
                <w:sz w:val="22"/>
                <w:szCs w:val="22"/>
                <w:lang w:val="uk-UA"/>
              </w:rPr>
              <w:t>ПВ</w:t>
            </w:r>
            <w:r w:rsidRPr="00160929">
              <w:rPr>
                <w:sz w:val="22"/>
                <w:szCs w:val="22"/>
                <w:lang w:val="uk-UA"/>
              </w:rPr>
              <w:t>, а також інших несанкціонованих звалищ на території області.</w:t>
            </w:r>
          </w:p>
          <w:p w14:paraId="1A63EFAB" w14:textId="77777777" w:rsidR="000F4A08" w:rsidRPr="00160929" w:rsidRDefault="000F4A08" w:rsidP="003C0864">
            <w:pPr>
              <w:rPr>
                <w:sz w:val="22"/>
                <w:szCs w:val="22"/>
                <w:lang w:val="uk-UA"/>
              </w:rPr>
            </w:pPr>
            <w:r w:rsidRPr="00160929">
              <w:rPr>
                <w:sz w:val="22"/>
                <w:szCs w:val="22"/>
                <w:lang w:val="uk-UA"/>
              </w:rPr>
              <w:t>Відсутність розвиненої інфраструктури з оброблення побутових відходів.</w:t>
            </w:r>
          </w:p>
          <w:p w14:paraId="06EE2913" w14:textId="77777777" w:rsidR="000F4A08" w:rsidRPr="00160929" w:rsidRDefault="000F4A08" w:rsidP="003C0864">
            <w:pPr>
              <w:rPr>
                <w:sz w:val="22"/>
                <w:szCs w:val="22"/>
                <w:lang w:val="uk-UA"/>
              </w:rPr>
            </w:pPr>
            <w:r w:rsidRPr="00160929">
              <w:rPr>
                <w:sz w:val="22"/>
                <w:szCs w:val="22"/>
                <w:lang w:val="uk-UA"/>
              </w:rPr>
              <w:t>Недостатній рівень охоплення населення послугою зі збору та перевезення побутових відходів.</w:t>
            </w:r>
          </w:p>
        </w:tc>
        <w:tc>
          <w:tcPr>
            <w:tcW w:w="4996" w:type="dxa"/>
          </w:tcPr>
          <w:p w14:paraId="79AA68FC" w14:textId="77777777" w:rsidR="000F4A08" w:rsidRPr="00160929" w:rsidRDefault="000F4A08" w:rsidP="003C0864">
            <w:pPr>
              <w:rPr>
                <w:sz w:val="22"/>
                <w:szCs w:val="22"/>
                <w:lang w:val="uk-UA"/>
              </w:rPr>
            </w:pPr>
            <w:r w:rsidRPr="00160929">
              <w:rPr>
                <w:sz w:val="22"/>
                <w:szCs w:val="22"/>
                <w:lang w:val="uk-UA"/>
              </w:rPr>
              <w:t>Високі тарифи у системі управління відходів можуть спонукати самовільне несанкціоноване видалення відходів, що спричинятиме збитки забрудненню довкілля.</w:t>
            </w:r>
          </w:p>
          <w:p w14:paraId="198A7666" w14:textId="77777777" w:rsidR="000F4A08" w:rsidRPr="00160929" w:rsidRDefault="000F4A08" w:rsidP="003C0864">
            <w:pPr>
              <w:rPr>
                <w:sz w:val="22"/>
                <w:szCs w:val="22"/>
                <w:lang w:val="uk-UA"/>
              </w:rPr>
            </w:pPr>
            <w:r w:rsidRPr="00160929">
              <w:rPr>
                <w:sz w:val="22"/>
                <w:szCs w:val="22"/>
                <w:lang w:val="uk-UA"/>
              </w:rPr>
              <w:t>Виникнення екологічно обумовлених захворювань у зоні впливу техногенно забруднених територій звалищами відходів.</w:t>
            </w:r>
          </w:p>
        </w:tc>
      </w:tr>
      <w:tr w:rsidR="000F4A08" w:rsidRPr="00160929" w14:paraId="72E7807D" w14:textId="77777777" w:rsidTr="00160929">
        <w:tc>
          <w:tcPr>
            <w:tcW w:w="9668" w:type="dxa"/>
            <w:gridSpan w:val="2"/>
          </w:tcPr>
          <w:p w14:paraId="6CAAE386" w14:textId="77777777" w:rsidR="000F4A08" w:rsidRPr="00160929" w:rsidRDefault="000F4A08" w:rsidP="003C0864">
            <w:pPr>
              <w:jc w:val="center"/>
              <w:rPr>
                <w:sz w:val="22"/>
                <w:szCs w:val="22"/>
                <w:lang w:val="uk-UA"/>
              </w:rPr>
            </w:pPr>
            <w:r w:rsidRPr="00160929">
              <w:rPr>
                <w:sz w:val="22"/>
                <w:szCs w:val="22"/>
                <w:lang w:val="uk-UA"/>
              </w:rPr>
              <w:t>Соціально-економічні</w:t>
            </w:r>
          </w:p>
        </w:tc>
      </w:tr>
      <w:tr w:rsidR="000F4A08" w:rsidRPr="00160929" w14:paraId="4B43DB06" w14:textId="77777777" w:rsidTr="00160929">
        <w:tc>
          <w:tcPr>
            <w:tcW w:w="4672" w:type="dxa"/>
          </w:tcPr>
          <w:p w14:paraId="36394282" w14:textId="77777777" w:rsidR="000F4A08" w:rsidRPr="00160929" w:rsidRDefault="000F4A08" w:rsidP="003C0864">
            <w:pPr>
              <w:rPr>
                <w:sz w:val="22"/>
                <w:szCs w:val="22"/>
                <w:lang w:val="uk-UA"/>
              </w:rPr>
            </w:pPr>
            <w:r w:rsidRPr="00160929">
              <w:rPr>
                <w:sz w:val="22"/>
                <w:szCs w:val="22"/>
                <w:lang w:val="uk-UA"/>
              </w:rPr>
              <w:t>Відсутність коштів на оновлення матеріально-технічної бази сфери управління побутовими відходами. Необхідність коштів на організацію роздільного збору ПВ на території області тощо.</w:t>
            </w:r>
          </w:p>
        </w:tc>
        <w:tc>
          <w:tcPr>
            <w:tcW w:w="4996" w:type="dxa"/>
          </w:tcPr>
          <w:p w14:paraId="4DB93BE2" w14:textId="77777777" w:rsidR="000F4A08" w:rsidRPr="00160929" w:rsidRDefault="000F4A08" w:rsidP="003C0864">
            <w:pPr>
              <w:rPr>
                <w:sz w:val="22"/>
                <w:szCs w:val="22"/>
                <w:lang w:val="uk-UA"/>
              </w:rPr>
            </w:pPr>
            <w:r w:rsidRPr="00160929">
              <w:rPr>
                <w:sz w:val="22"/>
                <w:szCs w:val="22"/>
                <w:lang w:val="uk-UA"/>
              </w:rPr>
              <w:t xml:space="preserve">Значні відстані до регіональних об’єктів оброблення відходів значно збільшують витрати на транспортування. </w:t>
            </w:r>
          </w:p>
          <w:p w14:paraId="563B31F4" w14:textId="77777777" w:rsidR="000F4A08" w:rsidRPr="00160929" w:rsidRDefault="000F4A08" w:rsidP="003C0864">
            <w:pPr>
              <w:rPr>
                <w:sz w:val="22"/>
                <w:szCs w:val="22"/>
                <w:lang w:val="uk-UA"/>
              </w:rPr>
            </w:pPr>
            <w:r w:rsidRPr="00160929">
              <w:rPr>
                <w:sz w:val="22"/>
                <w:szCs w:val="22"/>
                <w:lang w:val="uk-UA"/>
              </w:rPr>
              <w:t xml:space="preserve">Крім того, будівництво регіональних полігонів потребуватимуть значних коштів, які в подальшому покриватимуться за рахунок тарифів. </w:t>
            </w:r>
          </w:p>
          <w:p w14:paraId="37F84A36" w14:textId="77777777" w:rsidR="000F4A08" w:rsidRPr="00160929" w:rsidRDefault="000F4A08" w:rsidP="003C0864">
            <w:pPr>
              <w:rPr>
                <w:sz w:val="22"/>
                <w:szCs w:val="22"/>
                <w:lang w:val="uk-UA"/>
              </w:rPr>
            </w:pPr>
            <w:r w:rsidRPr="00160929">
              <w:rPr>
                <w:sz w:val="22"/>
                <w:szCs w:val="22"/>
                <w:lang w:val="uk-UA"/>
              </w:rPr>
              <w:t>Все це призведе до високих тарифів, що в умовах низьких фінансових прибутків населення, зокрема сільського, може призвести до відмови від даних послуг.</w:t>
            </w:r>
          </w:p>
        </w:tc>
      </w:tr>
      <w:tr w:rsidR="000F4A08" w:rsidRPr="00160929" w14:paraId="1045BBB3" w14:textId="77777777" w:rsidTr="00160929">
        <w:tc>
          <w:tcPr>
            <w:tcW w:w="9668" w:type="dxa"/>
            <w:gridSpan w:val="2"/>
          </w:tcPr>
          <w:p w14:paraId="0536541E" w14:textId="77777777" w:rsidR="000F4A08" w:rsidRPr="00160929" w:rsidRDefault="000F4A08" w:rsidP="003C0864">
            <w:pPr>
              <w:jc w:val="center"/>
              <w:rPr>
                <w:sz w:val="22"/>
                <w:szCs w:val="22"/>
                <w:lang w:val="uk-UA"/>
              </w:rPr>
            </w:pPr>
            <w:r w:rsidRPr="00160929">
              <w:rPr>
                <w:sz w:val="22"/>
                <w:szCs w:val="22"/>
                <w:lang w:val="uk-UA"/>
              </w:rPr>
              <w:t>Інституційні</w:t>
            </w:r>
          </w:p>
        </w:tc>
      </w:tr>
      <w:tr w:rsidR="000F4A08" w:rsidRPr="00160929" w14:paraId="44E73272" w14:textId="77777777" w:rsidTr="00160929">
        <w:trPr>
          <w:trHeight w:val="70"/>
        </w:trPr>
        <w:tc>
          <w:tcPr>
            <w:tcW w:w="4672" w:type="dxa"/>
          </w:tcPr>
          <w:p w14:paraId="5E3E695D" w14:textId="10890BDE" w:rsidR="000F4A08" w:rsidRPr="00160929" w:rsidRDefault="000F4A08" w:rsidP="003C0864">
            <w:pPr>
              <w:rPr>
                <w:sz w:val="22"/>
                <w:szCs w:val="22"/>
                <w:lang w:val="uk-UA"/>
              </w:rPr>
            </w:pPr>
            <w:r w:rsidRPr="00160929">
              <w:rPr>
                <w:sz w:val="22"/>
                <w:szCs w:val="22"/>
                <w:lang w:val="uk-UA"/>
              </w:rPr>
              <w:t xml:space="preserve">Відсутність пунктів переробки органічних відходів, сміттєпереробних заводів та інших методів </w:t>
            </w:r>
            <w:r w:rsidR="00F52B82">
              <w:rPr>
                <w:sz w:val="22"/>
                <w:szCs w:val="22"/>
                <w:lang w:val="uk-UA"/>
              </w:rPr>
              <w:t>відновлення</w:t>
            </w:r>
            <w:r w:rsidRPr="00160929">
              <w:rPr>
                <w:sz w:val="22"/>
                <w:szCs w:val="22"/>
                <w:lang w:val="uk-UA"/>
              </w:rPr>
              <w:t xml:space="preserve"> відходів.</w:t>
            </w:r>
          </w:p>
          <w:p w14:paraId="1B5CFC7D" w14:textId="77777777" w:rsidR="000F4A08" w:rsidRPr="00160929" w:rsidRDefault="000F4A08" w:rsidP="003C0864">
            <w:pPr>
              <w:rPr>
                <w:sz w:val="22"/>
                <w:szCs w:val="22"/>
                <w:lang w:val="uk-UA"/>
              </w:rPr>
            </w:pPr>
            <w:r w:rsidRPr="00160929">
              <w:rPr>
                <w:sz w:val="22"/>
                <w:szCs w:val="22"/>
                <w:lang w:val="uk-UA"/>
              </w:rPr>
              <w:t>Необхідність організації регіональної системи управління побутовими відходами, від якої залежать місцеві.</w:t>
            </w:r>
          </w:p>
          <w:p w14:paraId="594F09DF" w14:textId="77777777" w:rsidR="000F4A08" w:rsidRPr="00160929" w:rsidRDefault="000F4A08" w:rsidP="003C0864">
            <w:pPr>
              <w:rPr>
                <w:sz w:val="22"/>
                <w:szCs w:val="22"/>
                <w:lang w:val="uk-UA"/>
              </w:rPr>
            </w:pPr>
            <w:r w:rsidRPr="00160929">
              <w:rPr>
                <w:sz w:val="22"/>
                <w:szCs w:val="22"/>
                <w:lang w:val="uk-UA"/>
              </w:rPr>
              <w:t>Недостатня інституційна спроможність органів місцевої влади.</w:t>
            </w:r>
          </w:p>
          <w:p w14:paraId="483A8E45" w14:textId="77777777" w:rsidR="000F4A08" w:rsidRPr="00160929" w:rsidRDefault="000F4A08" w:rsidP="003C0864">
            <w:pPr>
              <w:rPr>
                <w:sz w:val="22"/>
                <w:szCs w:val="22"/>
                <w:lang w:val="uk-UA"/>
              </w:rPr>
            </w:pPr>
            <w:r w:rsidRPr="00160929">
              <w:rPr>
                <w:sz w:val="22"/>
                <w:szCs w:val="22"/>
                <w:lang w:val="uk-UA"/>
              </w:rPr>
              <w:t>Відсутність чіткого механізму обліку та</w:t>
            </w:r>
          </w:p>
          <w:p w14:paraId="0970DA3E" w14:textId="77777777" w:rsidR="000F4A08" w:rsidRPr="00160929" w:rsidRDefault="000F4A08" w:rsidP="003C0864">
            <w:pPr>
              <w:rPr>
                <w:sz w:val="22"/>
                <w:szCs w:val="22"/>
                <w:lang w:val="uk-UA"/>
              </w:rPr>
            </w:pPr>
            <w:r w:rsidRPr="00160929">
              <w:rPr>
                <w:sz w:val="22"/>
                <w:szCs w:val="22"/>
                <w:lang w:val="uk-UA"/>
              </w:rPr>
              <w:t>обміну інформацією</w:t>
            </w:r>
          </w:p>
        </w:tc>
        <w:tc>
          <w:tcPr>
            <w:tcW w:w="4996" w:type="dxa"/>
          </w:tcPr>
          <w:p w14:paraId="49712296" w14:textId="77777777" w:rsidR="000F4A08" w:rsidRPr="00160929" w:rsidRDefault="000F4A08" w:rsidP="003C0864">
            <w:pPr>
              <w:rPr>
                <w:sz w:val="22"/>
                <w:szCs w:val="22"/>
                <w:lang w:val="uk-UA"/>
              </w:rPr>
            </w:pPr>
            <w:r w:rsidRPr="00160929">
              <w:rPr>
                <w:sz w:val="22"/>
                <w:szCs w:val="22"/>
                <w:lang w:val="uk-UA"/>
              </w:rPr>
              <w:t>Тіньовий бізнес на ринку вторинних ресурсів</w:t>
            </w:r>
          </w:p>
          <w:p w14:paraId="1448B8D3" w14:textId="77777777" w:rsidR="000F4A08" w:rsidRPr="00160929" w:rsidRDefault="000F4A08" w:rsidP="003C0864">
            <w:pPr>
              <w:rPr>
                <w:sz w:val="22"/>
                <w:szCs w:val="22"/>
                <w:lang w:val="uk-UA"/>
              </w:rPr>
            </w:pPr>
            <w:r w:rsidRPr="00160929">
              <w:rPr>
                <w:sz w:val="22"/>
                <w:szCs w:val="22"/>
                <w:lang w:val="uk-UA"/>
              </w:rPr>
              <w:t>Не зацікавленість у співробітництві громад.</w:t>
            </w:r>
          </w:p>
        </w:tc>
      </w:tr>
    </w:tbl>
    <w:p w14:paraId="7487174D" w14:textId="77777777" w:rsidR="000F4A08" w:rsidRPr="00871294" w:rsidRDefault="000F4A08" w:rsidP="000F4A08">
      <w:pPr>
        <w:pStyle w:val="3"/>
        <w:numPr>
          <w:ilvl w:val="2"/>
          <w:numId w:val="2"/>
        </w:numPr>
        <w:tabs>
          <w:tab w:val="left" w:pos="1701"/>
        </w:tabs>
        <w:ind w:hanging="10"/>
        <w:rPr>
          <w:lang w:val="uk-UA"/>
        </w:rPr>
      </w:pPr>
      <w:r w:rsidRPr="00871294">
        <w:rPr>
          <w:lang w:val="uk-UA"/>
        </w:rPr>
        <w:lastRenderedPageBreak/>
        <w:t>Відходи промисловості</w:t>
      </w:r>
    </w:p>
    <w:p w14:paraId="308141D6" w14:textId="304A38AF" w:rsidR="000F4A08" w:rsidRPr="00871294" w:rsidRDefault="001C1BF8" w:rsidP="001C1BF8">
      <w:pPr>
        <w:widowControl w:val="0"/>
        <w:ind w:firstLine="708"/>
        <w:jc w:val="both"/>
        <w:rPr>
          <w:color w:val="000000"/>
          <w:sz w:val="28"/>
          <w:szCs w:val="28"/>
          <w:lang w:val="uk-UA"/>
        </w:rPr>
      </w:pPr>
      <w:r w:rsidRPr="00871294">
        <w:rPr>
          <w:sz w:val="28"/>
          <w:szCs w:val="28"/>
          <w:lang w:val="uk-UA"/>
        </w:rPr>
        <w:t>Розподіл утворення відходів за видами економічної діяльності з</w:t>
      </w:r>
      <w:r w:rsidR="000F4A08" w:rsidRPr="00871294">
        <w:rPr>
          <w:sz w:val="28"/>
          <w:szCs w:val="28"/>
          <w:lang w:val="uk-UA"/>
        </w:rPr>
        <w:t xml:space="preserve">а даними Головного управління статистики в Чернігівській області [3] </w:t>
      </w:r>
      <w:r w:rsidRPr="00871294">
        <w:rPr>
          <w:sz w:val="28"/>
          <w:szCs w:val="28"/>
          <w:lang w:val="uk-UA"/>
        </w:rPr>
        <w:t>наведено в п.2.1.1</w:t>
      </w:r>
      <w:r w:rsidR="000F4A08" w:rsidRPr="00871294">
        <w:rPr>
          <w:color w:val="000000"/>
          <w:sz w:val="28"/>
          <w:szCs w:val="28"/>
          <w:lang w:val="uk-UA"/>
        </w:rPr>
        <w:t>.</w:t>
      </w:r>
    </w:p>
    <w:p w14:paraId="69C7801D" w14:textId="77777777" w:rsidR="000F4A08" w:rsidRPr="00871294" w:rsidRDefault="000F4A08" w:rsidP="000F4A08">
      <w:pPr>
        <w:widowControl w:val="0"/>
        <w:ind w:firstLine="709"/>
        <w:jc w:val="both"/>
        <w:rPr>
          <w:sz w:val="28"/>
          <w:szCs w:val="28"/>
          <w:lang w:val="uk-UA"/>
        </w:rPr>
      </w:pPr>
      <w:r w:rsidRPr="00871294">
        <w:rPr>
          <w:sz w:val="28"/>
          <w:szCs w:val="28"/>
          <w:lang w:val="uk-UA"/>
        </w:rPr>
        <w:t>На промислових виробництвах утворення промислових відходів відбувається: від основних виробництв (технологічних процесів, спрямованих на випуск кінцевої продукції або її складових); від допоміжних виробництв (технологічних процесів, спрямованих на забезпечення роботи основних виробництв необхідними матеріалами та компонентами); від обслуговуючого господарства (ремонтно-механічні цехи, майстерні, склади, котельні, автотранспортні цеху, тощо).</w:t>
      </w:r>
    </w:p>
    <w:p w14:paraId="258ABC6B" w14:textId="77777777" w:rsidR="000F4A08" w:rsidRPr="00871294" w:rsidRDefault="000F4A08" w:rsidP="000F4A08">
      <w:pPr>
        <w:pStyle w:val="3"/>
        <w:numPr>
          <w:ilvl w:val="3"/>
          <w:numId w:val="2"/>
        </w:numPr>
        <w:tabs>
          <w:tab w:val="left" w:pos="1701"/>
        </w:tabs>
        <w:ind w:left="0" w:firstLine="709"/>
        <w:rPr>
          <w:lang w:val="uk-UA"/>
        </w:rPr>
      </w:pPr>
      <w:r w:rsidRPr="00871294">
        <w:rPr>
          <w:lang w:val="uk-UA"/>
        </w:rPr>
        <w:t>Промислові відходи</w:t>
      </w:r>
    </w:p>
    <w:p w14:paraId="566B0D37" w14:textId="77777777" w:rsidR="000F4A08" w:rsidRPr="00871294" w:rsidRDefault="000F4A08" w:rsidP="000F4A08">
      <w:pPr>
        <w:pStyle w:val="3"/>
        <w:numPr>
          <w:ilvl w:val="4"/>
          <w:numId w:val="2"/>
        </w:numPr>
        <w:tabs>
          <w:tab w:val="left" w:pos="1843"/>
        </w:tabs>
        <w:ind w:hanging="2215"/>
        <w:rPr>
          <w:lang w:val="uk-UA"/>
        </w:rPr>
      </w:pPr>
      <w:r w:rsidRPr="00871294">
        <w:rPr>
          <w:lang w:val="uk-UA"/>
        </w:rPr>
        <w:t>Джерела утворення та обсяги промислових відходів</w:t>
      </w:r>
    </w:p>
    <w:p w14:paraId="63E6E799" w14:textId="7B16653C" w:rsidR="000F4A08" w:rsidRPr="00871294" w:rsidRDefault="000F4A08" w:rsidP="000F4A08">
      <w:pPr>
        <w:widowControl w:val="0"/>
        <w:ind w:firstLine="709"/>
        <w:jc w:val="both"/>
        <w:rPr>
          <w:sz w:val="28"/>
          <w:szCs w:val="28"/>
          <w:lang w:val="uk-UA"/>
        </w:rPr>
      </w:pPr>
      <w:r w:rsidRPr="00871294">
        <w:rPr>
          <w:sz w:val="28"/>
          <w:szCs w:val="28"/>
          <w:lang w:val="uk-UA"/>
        </w:rPr>
        <w:t>Промисловий комплекс Чернігівської області посідає одне з перших місць серед забруднювачів довкілля відходами, викидами, стічними водами всіх видів виробництв. Основним джерелом утворення та накопичення промислових відходів є виробнича діяльність підприємств. Динаміка кількісних показників управління промисловими відходами наведена в табл.2.3</w:t>
      </w:r>
      <w:r w:rsidR="00BD4578" w:rsidRPr="00871294">
        <w:rPr>
          <w:sz w:val="28"/>
          <w:szCs w:val="28"/>
          <w:lang w:val="uk-UA"/>
        </w:rPr>
        <w:t>2</w:t>
      </w:r>
      <w:r w:rsidRPr="00871294">
        <w:rPr>
          <w:sz w:val="28"/>
          <w:szCs w:val="28"/>
          <w:lang w:val="uk-UA"/>
        </w:rPr>
        <w:t>. Динаміка показників утворення промислов</w:t>
      </w:r>
      <w:r w:rsidR="008F4065" w:rsidRPr="00871294">
        <w:rPr>
          <w:sz w:val="28"/>
          <w:szCs w:val="28"/>
          <w:lang w:val="uk-UA"/>
        </w:rPr>
        <w:t>их відходів наведена на рис.2.29</w:t>
      </w:r>
      <w:r w:rsidRPr="00871294">
        <w:rPr>
          <w:sz w:val="28"/>
          <w:szCs w:val="28"/>
          <w:lang w:val="uk-UA"/>
        </w:rPr>
        <w:t>.</w:t>
      </w:r>
    </w:p>
    <w:p w14:paraId="2C4FB2A6" w14:textId="77777777" w:rsidR="000F4A08" w:rsidRPr="00871294" w:rsidRDefault="000F4A08" w:rsidP="000F4A08">
      <w:pPr>
        <w:widowControl w:val="0"/>
        <w:ind w:firstLine="709"/>
        <w:jc w:val="both"/>
        <w:rPr>
          <w:sz w:val="28"/>
          <w:szCs w:val="28"/>
          <w:lang w:val="uk-UA"/>
        </w:rPr>
      </w:pPr>
      <w:r w:rsidRPr="00871294">
        <w:rPr>
          <w:sz w:val="28"/>
          <w:szCs w:val="28"/>
          <w:lang w:val="uk-UA"/>
        </w:rPr>
        <w:t>Інформація щодо підприємств - основних утворювачів промислових відходів за 2024 рік наведена в табл. 2.4.</w:t>
      </w:r>
    </w:p>
    <w:p w14:paraId="08854A86" w14:textId="77777777" w:rsidR="000F4A08" w:rsidRPr="00871294" w:rsidRDefault="000F4A08" w:rsidP="000F4A08">
      <w:pPr>
        <w:widowControl w:val="0"/>
        <w:tabs>
          <w:tab w:val="right" w:pos="7710"/>
          <w:tab w:val="right" w:pos="11514"/>
        </w:tabs>
        <w:jc w:val="center"/>
        <w:rPr>
          <w:sz w:val="28"/>
          <w:szCs w:val="28"/>
          <w:lang w:val="uk-UA"/>
        </w:rPr>
      </w:pPr>
    </w:p>
    <w:p w14:paraId="7C889D57" w14:textId="074678D4" w:rsidR="000F4A08" w:rsidRPr="00871294" w:rsidRDefault="000F4A08" w:rsidP="000F4A08">
      <w:pPr>
        <w:pBdr>
          <w:top w:val="nil"/>
          <w:left w:val="nil"/>
          <w:bottom w:val="nil"/>
          <w:right w:val="nil"/>
          <w:between w:val="nil"/>
        </w:pBdr>
        <w:shd w:val="clear" w:color="auto" w:fill="FFFFFF"/>
        <w:ind w:firstLine="708"/>
        <w:jc w:val="both"/>
        <w:rPr>
          <w:b/>
          <w:color w:val="000000"/>
          <w:sz w:val="28"/>
          <w:szCs w:val="28"/>
          <w:lang w:val="uk-UA"/>
        </w:rPr>
      </w:pPr>
      <w:r w:rsidRPr="00871294">
        <w:rPr>
          <w:b/>
          <w:color w:val="000000"/>
          <w:sz w:val="28"/>
          <w:szCs w:val="28"/>
          <w:lang w:val="uk-UA"/>
        </w:rPr>
        <w:t>Таблиця 2.3</w:t>
      </w:r>
      <w:r w:rsidR="008D7BFD" w:rsidRPr="00871294">
        <w:rPr>
          <w:b/>
          <w:color w:val="000000"/>
          <w:sz w:val="28"/>
          <w:szCs w:val="28"/>
          <w:lang w:val="uk-UA"/>
        </w:rPr>
        <w:t>2</w:t>
      </w:r>
      <w:r w:rsidRPr="00871294">
        <w:rPr>
          <w:b/>
          <w:color w:val="000000"/>
          <w:sz w:val="28"/>
          <w:szCs w:val="28"/>
          <w:lang w:val="uk-UA"/>
        </w:rPr>
        <w:t xml:space="preserve"> – Динаміка кількісних показників управління промисловими відходами</w:t>
      </w:r>
      <w:bookmarkStart w:id="34" w:name="_Hlk208164472"/>
      <w:r w:rsidR="008D7BFD" w:rsidRPr="00871294">
        <w:rPr>
          <w:b/>
          <w:color w:val="000000"/>
          <w:sz w:val="28"/>
          <w:szCs w:val="28"/>
          <w:lang w:val="uk-UA"/>
        </w:rPr>
        <w:t>, тис. т</w:t>
      </w:r>
      <w:r w:rsidRPr="00871294">
        <w:rPr>
          <w:b/>
          <w:color w:val="000000"/>
          <w:sz w:val="28"/>
          <w:szCs w:val="28"/>
          <w:lang w:val="uk-UA"/>
        </w:rPr>
        <w:t xml:space="preserve"> </w:t>
      </w:r>
      <w:bookmarkEnd w:id="34"/>
      <w:r w:rsidRPr="00871294">
        <w:rPr>
          <w:b/>
          <w:color w:val="000000"/>
          <w:sz w:val="28"/>
          <w:szCs w:val="28"/>
          <w:lang w:val="uk-UA"/>
        </w:rPr>
        <w:t>[3]</w:t>
      </w:r>
    </w:p>
    <w:tbl>
      <w:tblPr>
        <w:tblW w:w="10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899"/>
        <w:gridCol w:w="899"/>
        <w:gridCol w:w="899"/>
        <w:gridCol w:w="899"/>
        <w:gridCol w:w="876"/>
        <w:gridCol w:w="876"/>
        <w:gridCol w:w="842"/>
        <w:gridCol w:w="876"/>
        <w:gridCol w:w="876"/>
        <w:gridCol w:w="878"/>
      </w:tblGrid>
      <w:tr w:rsidR="000F4A08" w:rsidRPr="00871294" w14:paraId="74C91B93" w14:textId="77777777" w:rsidTr="00056507">
        <w:trPr>
          <w:jc w:val="center"/>
        </w:trPr>
        <w:tc>
          <w:tcPr>
            <w:tcW w:w="1965" w:type="dxa"/>
            <w:vMerge w:val="restart"/>
            <w:vAlign w:val="center"/>
          </w:tcPr>
          <w:p w14:paraId="20090852"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820" w:type="dxa"/>
            <w:gridSpan w:val="10"/>
          </w:tcPr>
          <w:p w14:paraId="1590F30E"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0179AEB1" w14:textId="77777777" w:rsidTr="003218C6">
        <w:trPr>
          <w:jc w:val="center"/>
        </w:trPr>
        <w:tc>
          <w:tcPr>
            <w:tcW w:w="1965" w:type="dxa"/>
            <w:vMerge/>
            <w:vAlign w:val="center"/>
          </w:tcPr>
          <w:p w14:paraId="6233DF25"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899" w:type="dxa"/>
            <w:vAlign w:val="center"/>
          </w:tcPr>
          <w:p w14:paraId="7B047B4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99" w:type="dxa"/>
            <w:vAlign w:val="center"/>
          </w:tcPr>
          <w:p w14:paraId="75FB82FA"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99" w:type="dxa"/>
            <w:vAlign w:val="center"/>
          </w:tcPr>
          <w:p w14:paraId="4CDCA5A2"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99" w:type="dxa"/>
            <w:vAlign w:val="center"/>
          </w:tcPr>
          <w:p w14:paraId="47CB189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876" w:type="dxa"/>
            <w:vAlign w:val="center"/>
          </w:tcPr>
          <w:p w14:paraId="557AF91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876" w:type="dxa"/>
            <w:vAlign w:val="center"/>
          </w:tcPr>
          <w:p w14:paraId="69B22BC9"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842" w:type="dxa"/>
            <w:vAlign w:val="center"/>
          </w:tcPr>
          <w:p w14:paraId="7346AEB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876" w:type="dxa"/>
            <w:vAlign w:val="center"/>
          </w:tcPr>
          <w:p w14:paraId="79A95D2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876" w:type="dxa"/>
          </w:tcPr>
          <w:p w14:paraId="71675D5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878" w:type="dxa"/>
            <w:vAlign w:val="center"/>
          </w:tcPr>
          <w:p w14:paraId="257480B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3218C6" w:rsidRPr="00871294" w14:paraId="61D6D240" w14:textId="77777777" w:rsidTr="003218C6">
        <w:trPr>
          <w:jc w:val="center"/>
        </w:trPr>
        <w:tc>
          <w:tcPr>
            <w:tcW w:w="1965" w:type="dxa"/>
          </w:tcPr>
          <w:p w14:paraId="342F6C1B" w14:textId="77777777" w:rsidR="003218C6" w:rsidRPr="00871294" w:rsidRDefault="003218C6" w:rsidP="003218C6">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тис. </w:t>
            </w:r>
            <w:proofErr w:type="spellStart"/>
            <w:r w:rsidRPr="00871294">
              <w:rPr>
                <w:color w:val="000000"/>
                <w:sz w:val="22"/>
                <w:szCs w:val="22"/>
                <w:lang w:val="uk-UA"/>
              </w:rPr>
              <w:t>тонн</w:t>
            </w:r>
            <w:proofErr w:type="spellEnd"/>
          </w:p>
        </w:tc>
        <w:tc>
          <w:tcPr>
            <w:tcW w:w="899" w:type="dxa"/>
            <w:vAlign w:val="center"/>
          </w:tcPr>
          <w:p w14:paraId="1A531D4E" w14:textId="4DEBF38C" w:rsidR="003218C6" w:rsidRPr="00871294" w:rsidRDefault="003218C6" w:rsidP="003218C6">
            <w:pPr>
              <w:ind w:firstLine="22"/>
              <w:jc w:val="center"/>
              <w:rPr>
                <w:sz w:val="22"/>
                <w:szCs w:val="22"/>
                <w:lang w:val="uk-UA"/>
              </w:rPr>
            </w:pPr>
            <w:r w:rsidRPr="00871294">
              <w:rPr>
                <w:sz w:val="22"/>
                <w:szCs w:val="22"/>
                <w:lang w:val="uk-UA"/>
              </w:rPr>
              <w:t>395,16</w:t>
            </w:r>
          </w:p>
        </w:tc>
        <w:tc>
          <w:tcPr>
            <w:tcW w:w="899" w:type="dxa"/>
            <w:vAlign w:val="center"/>
          </w:tcPr>
          <w:p w14:paraId="019801FC" w14:textId="034B9AA7"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351,07</w:t>
            </w:r>
          </w:p>
        </w:tc>
        <w:tc>
          <w:tcPr>
            <w:tcW w:w="899" w:type="dxa"/>
            <w:vAlign w:val="center"/>
          </w:tcPr>
          <w:p w14:paraId="3F90C4B3" w14:textId="5D03D575"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420,35</w:t>
            </w:r>
          </w:p>
        </w:tc>
        <w:tc>
          <w:tcPr>
            <w:tcW w:w="899" w:type="dxa"/>
            <w:vAlign w:val="center"/>
          </w:tcPr>
          <w:p w14:paraId="2FD6E64D" w14:textId="15C1CDBA" w:rsidR="003218C6" w:rsidRPr="00871294" w:rsidRDefault="003218C6" w:rsidP="003218C6">
            <w:pPr>
              <w:ind w:firstLine="22"/>
              <w:jc w:val="center"/>
              <w:rPr>
                <w:sz w:val="22"/>
                <w:szCs w:val="22"/>
                <w:lang w:val="uk-UA"/>
              </w:rPr>
            </w:pPr>
            <w:r w:rsidRPr="00871294">
              <w:rPr>
                <w:sz w:val="22"/>
                <w:szCs w:val="22"/>
                <w:lang w:val="uk-UA"/>
              </w:rPr>
              <w:t>397,86</w:t>
            </w:r>
          </w:p>
        </w:tc>
        <w:tc>
          <w:tcPr>
            <w:tcW w:w="876" w:type="dxa"/>
            <w:vAlign w:val="center"/>
          </w:tcPr>
          <w:p w14:paraId="624DE872" w14:textId="2990B360"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376,66</w:t>
            </w:r>
          </w:p>
        </w:tc>
        <w:tc>
          <w:tcPr>
            <w:tcW w:w="876" w:type="dxa"/>
            <w:vAlign w:val="center"/>
          </w:tcPr>
          <w:p w14:paraId="61DB3A66" w14:textId="01FD4427" w:rsidR="003218C6" w:rsidRPr="00871294" w:rsidRDefault="003218C6" w:rsidP="003218C6">
            <w:pPr>
              <w:jc w:val="center"/>
              <w:rPr>
                <w:color w:val="000000"/>
                <w:sz w:val="22"/>
                <w:szCs w:val="22"/>
                <w:lang w:val="uk-UA"/>
              </w:rPr>
            </w:pPr>
            <w:r w:rsidRPr="00871294">
              <w:rPr>
                <w:color w:val="000000"/>
                <w:sz w:val="22"/>
                <w:szCs w:val="22"/>
                <w:lang w:val="uk-UA"/>
              </w:rPr>
              <w:t>295,95</w:t>
            </w:r>
          </w:p>
        </w:tc>
        <w:tc>
          <w:tcPr>
            <w:tcW w:w="842" w:type="dxa"/>
            <w:vAlign w:val="center"/>
          </w:tcPr>
          <w:p w14:paraId="325C44DB" w14:textId="24AEE1B9" w:rsidR="003218C6" w:rsidRPr="00871294" w:rsidRDefault="003218C6" w:rsidP="003218C6">
            <w:pPr>
              <w:jc w:val="center"/>
              <w:rPr>
                <w:color w:val="000000"/>
                <w:sz w:val="22"/>
                <w:szCs w:val="22"/>
                <w:lang w:val="uk-UA"/>
              </w:rPr>
            </w:pPr>
            <w:r w:rsidRPr="00871294">
              <w:rPr>
                <w:color w:val="000000"/>
                <w:sz w:val="22"/>
                <w:szCs w:val="22"/>
                <w:lang w:val="uk-UA"/>
              </w:rPr>
              <w:t>304,39</w:t>
            </w:r>
          </w:p>
        </w:tc>
        <w:tc>
          <w:tcPr>
            <w:tcW w:w="876" w:type="dxa"/>
            <w:vAlign w:val="center"/>
          </w:tcPr>
          <w:p w14:paraId="18CA4B52" w14:textId="5322BE5A" w:rsidR="003218C6" w:rsidRPr="00871294" w:rsidRDefault="003218C6" w:rsidP="003218C6">
            <w:pPr>
              <w:jc w:val="center"/>
              <w:rPr>
                <w:color w:val="000000"/>
                <w:sz w:val="22"/>
                <w:szCs w:val="22"/>
                <w:lang w:val="uk-UA"/>
              </w:rPr>
            </w:pPr>
            <w:r w:rsidRPr="00871294">
              <w:rPr>
                <w:color w:val="000000"/>
                <w:sz w:val="22"/>
                <w:szCs w:val="22"/>
                <w:lang w:val="uk-UA"/>
              </w:rPr>
              <w:t>129,96</w:t>
            </w:r>
          </w:p>
        </w:tc>
        <w:tc>
          <w:tcPr>
            <w:tcW w:w="876" w:type="dxa"/>
            <w:vAlign w:val="center"/>
          </w:tcPr>
          <w:p w14:paraId="23B84063" w14:textId="541A7BFE" w:rsidR="003218C6" w:rsidRPr="00871294" w:rsidRDefault="003218C6" w:rsidP="003218C6">
            <w:pPr>
              <w:jc w:val="center"/>
              <w:rPr>
                <w:color w:val="000000"/>
                <w:sz w:val="22"/>
                <w:szCs w:val="22"/>
                <w:lang w:val="uk-UA"/>
              </w:rPr>
            </w:pPr>
            <w:r w:rsidRPr="00871294">
              <w:rPr>
                <w:color w:val="000000"/>
                <w:sz w:val="22"/>
                <w:szCs w:val="22"/>
                <w:lang w:val="uk-UA"/>
              </w:rPr>
              <w:t>141,05</w:t>
            </w:r>
          </w:p>
        </w:tc>
        <w:tc>
          <w:tcPr>
            <w:tcW w:w="878" w:type="dxa"/>
            <w:vAlign w:val="center"/>
          </w:tcPr>
          <w:p w14:paraId="6E8AE742" w14:textId="2248A500" w:rsidR="003218C6" w:rsidRPr="00871294" w:rsidRDefault="003218C6" w:rsidP="003218C6">
            <w:pPr>
              <w:jc w:val="center"/>
              <w:rPr>
                <w:color w:val="000000"/>
                <w:sz w:val="22"/>
                <w:szCs w:val="22"/>
                <w:lang w:val="uk-UA"/>
              </w:rPr>
            </w:pPr>
            <w:r w:rsidRPr="00871294">
              <w:rPr>
                <w:color w:val="000000"/>
                <w:sz w:val="22"/>
                <w:szCs w:val="22"/>
                <w:lang w:val="uk-UA"/>
              </w:rPr>
              <w:t>271,01</w:t>
            </w:r>
          </w:p>
        </w:tc>
      </w:tr>
      <w:tr w:rsidR="003218C6" w:rsidRPr="00871294" w14:paraId="059D40C0" w14:textId="77777777" w:rsidTr="003218C6">
        <w:trPr>
          <w:jc w:val="center"/>
        </w:trPr>
        <w:tc>
          <w:tcPr>
            <w:tcW w:w="1965" w:type="dxa"/>
          </w:tcPr>
          <w:p w14:paraId="094CC416" w14:textId="77777777" w:rsidR="003218C6" w:rsidRPr="00871294" w:rsidRDefault="003218C6" w:rsidP="003218C6">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тис. </w:t>
            </w:r>
            <w:proofErr w:type="spellStart"/>
            <w:r w:rsidRPr="00871294">
              <w:rPr>
                <w:color w:val="000000"/>
                <w:sz w:val="22"/>
                <w:szCs w:val="22"/>
                <w:lang w:val="uk-UA"/>
              </w:rPr>
              <w:t>тонн</w:t>
            </w:r>
            <w:proofErr w:type="spellEnd"/>
          </w:p>
        </w:tc>
        <w:tc>
          <w:tcPr>
            <w:tcW w:w="899" w:type="dxa"/>
            <w:vAlign w:val="center"/>
          </w:tcPr>
          <w:p w14:paraId="610B2382" w14:textId="4EB73DF2"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38,55</w:t>
            </w:r>
          </w:p>
        </w:tc>
        <w:tc>
          <w:tcPr>
            <w:tcW w:w="899" w:type="dxa"/>
            <w:vAlign w:val="center"/>
          </w:tcPr>
          <w:p w14:paraId="035E0FD1" w14:textId="050307DD"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40,56</w:t>
            </w:r>
          </w:p>
        </w:tc>
        <w:tc>
          <w:tcPr>
            <w:tcW w:w="899" w:type="dxa"/>
            <w:vAlign w:val="center"/>
          </w:tcPr>
          <w:p w14:paraId="4A917362" w14:textId="456B356F"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38,74</w:t>
            </w:r>
          </w:p>
        </w:tc>
        <w:tc>
          <w:tcPr>
            <w:tcW w:w="899" w:type="dxa"/>
            <w:vAlign w:val="center"/>
          </w:tcPr>
          <w:p w14:paraId="490441C1" w14:textId="0424A119"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35,47</w:t>
            </w:r>
          </w:p>
        </w:tc>
        <w:tc>
          <w:tcPr>
            <w:tcW w:w="876" w:type="dxa"/>
            <w:vAlign w:val="center"/>
          </w:tcPr>
          <w:p w14:paraId="435B6A12" w14:textId="0E4580E0"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27,23</w:t>
            </w:r>
          </w:p>
        </w:tc>
        <w:tc>
          <w:tcPr>
            <w:tcW w:w="876" w:type="dxa"/>
            <w:vAlign w:val="center"/>
          </w:tcPr>
          <w:p w14:paraId="25011007" w14:textId="10BAA183" w:rsidR="003218C6" w:rsidRPr="00871294" w:rsidRDefault="003218C6" w:rsidP="003218C6">
            <w:pPr>
              <w:jc w:val="center"/>
              <w:rPr>
                <w:color w:val="000000"/>
                <w:sz w:val="22"/>
                <w:szCs w:val="22"/>
                <w:lang w:val="uk-UA"/>
              </w:rPr>
            </w:pPr>
            <w:r w:rsidRPr="00871294">
              <w:rPr>
                <w:color w:val="000000"/>
                <w:sz w:val="22"/>
                <w:szCs w:val="22"/>
                <w:lang w:val="uk-UA"/>
              </w:rPr>
              <w:t>27,80</w:t>
            </w:r>
          </w:p>
        </w:tc>
        <w:tc>
          <w:tcPr>
            <w:tcW w:w="842" w:type="dxa"/>
            <w:vAlign w:val="center"/>
          </w:tcPr>
          <w:p w14:paraId="34D0AE11" w14:textId="5AA203CF" w:rsidR="003218C6" w:rsidRPr="00871294" w:rsidRDefault="003218C6" w:rsidP="003218C6">
            <w:pPr>
              <w:jc w:val="center"/>
              <w:rPr>
                <w:color w:val="000000"/>
                <w:sz w:val="22"/>
                <w:szCs w:val="22"/>
                <w:lang w:val="uk-UA"/>
              </w:rPr>
            </w:pPr>
            <w:r w:rsidRPr="00871294">
              <w:rPr>
                <w:color w:val="000000"/>
                <w:sz w:val="22"/>
                <w:szCs w:val="22"/>
                <w:lang w:val="uk-UA"/>
              </w:rPr>
              <w:t>32,38</w:t>
            </w:r>
          </w:p>
        </w:tc>
        <w:tc>
          <w:tcPr>
            <w:tcW w:w="876" w:type="dxa"/>
            <w:vAlign w:val="center"/>
          </w:tcPr>
          <w:p w14:paraId="44B28DA1" w14:textId="345F910B" w:rsidR="003218C6" w:rsidRPr="00871294" w:rsidRDefault="003218C6" w:rsidP="003218C6">
            <w:pPr>
              <w:jc w:val="center"/>
              <w:rPr>
                <w:color w:val="000000"/>
                <w:sz w:val="22"/>
                <w:szCs w:val="22"/>
                <w:lang w:val="uk-UA"/>
              </w:rPr>
            </w:pPr>
            <w:r w:rsidRPr="00871294">
              <w:rPr>
                <w:color w:val="000000"/>
                <w:sz w:val="22"/>
                <w:szCs w:val="22"/>
                <w:lang w:val="uk-UA"/>
              </w:rPr>
              <w:t>28,95</w:t>
            </w:r>
          </w:p>
        </w:tc>
        <w:tc>
          <w:tcPr>
            <w:tcW w:w="876" w:type="dxa"/>
            <w:vAlign w:val="center"/>
          </w:tcPr>
          <w:p w14:paraId="10F02FF5" w14:textId="19410CCD" w:rsidR="003218C6" w:rsidRPr="00871294" w:rsidRDefault="003218C6" w:rsidP="003218C6">
            <w:pPr>
              <w:jc w:val="center"/>
              <w:rPr>
                <w:color w:val="000000"/>
                <w:sz w:val="22"/>
                <w:szCs w:val="22"/>
                <w:lang w:val="uk-UA"/>
              </w:rPr>
            </w:pPr>
            <w:r w:rsidRPr="00871294">
              <w:rPr>
                <w:color w:val="000000"/>
                <w:sz w:val="22"/>
                <w:szCs w:val="22"/>
                <w:lang w:val="uk-UA"/>
              </w:rPr>
              <w:t>33,85</w:t>
            </w:r>
          </w:p>
        </w:tc>
        <w:tc>
          <w:tcPr>
            <w:tcW w:w="878" w:type="dxa"/>
            <w:vAlign w:val="center"/>
          </w:tcPr>
          <w:p w14:paraId="696C9501" w14:textId="797C0A3D" w:rsidR="003218C6" w:rsidRPr="00871294" w:rsidRDefault="003218C6" w:rsidP="003218C6">
            <w:pPr>
              <w:jc w:val="center"/>
              <w:rPr>
                <w:color w:val="000000"/>
                <w:sz w:val="22"/>
                <w:szCs w:val="22"/>
                <w:lang w:val="uk-UA"/>
              </w:rPr>
            </w:pPr>
            <w:r w:rsidRPr="00871294">
              <w:rPr>
                <w:color w:val="000000"/>
                <w:sz w:val="22"/>
                <w:szCs w:val="22"/>
                <w:lang w:val="uk-UA"/>
              </w:rPr>
              <w:t>0,28</w:t>
            </w:r>
          </w:p>
        </w:tc>
      </w:tr>
      <w:tr w:rsidR="003218C6" w:rsidRPr="00871294" w14:paraId="6A177FB4" w14:textId="77777777" w:rsidTr="003218C6">
        <w:trPr>
          <w:jc w:val="center"/>
        </w:trPr>
        <w:tc>
          <w:tcPr>
            <w:tcW w:w="1965" w:type="dxa"/>
          </w:tcPr>
          <w:p w14:paraId="7CC9C31D" w14:textId="77777777" w:rsidR="003218C6" w:rsidRPr="00871294" w:rsidRDefault="003218C6" w:rsidP="003218C6">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тис. </w:t>
            </w:r>
            <w:proofErr w:type="spellStart"/>
            <w:r w:rsidRPr="00871294">
              <w:rPr>
                <w:color w:val="000000"/>
                <w:sz w:val="22"/>
                <w:szCs w:val="22"/>
                <w:lang w:val="uk-UA"/>
              </w:rPr>
              <w:t>тонн</w:t>
            </w:r>
            <w:proofErr w:type="spellEnd"/>
          </w:p>
        </w:tc>
        <w:tc>
          <w:tcPr>
            <w:tcW w:w="899" w:type="dxa"/>
            <w:vAlign w:val="center"/>
          </w:tcPr>
          <w:p w14:paraId="634F26AB" w14:textId="6DF806F3" w:rsidR="003218C6" w:rsidRPr="00871294" w:rsidRDefault="003218C6" w:rsidP="003218C6">
            <w:pPr>
              <w:ind w:firstLine="22"/>
              <w:jc w:val="center"/>
              <w:rPr>
                <w:sz w:val="22"/>
                <w:szCs w:val="22"/>
                <w:lang w:val="uk-UA"/>
              </w:rPr>
            </w:pPr>
            <w:r w:rsidRPr="00871294">
              <w:rPr>
                <w:sz w:val="22"/>
                <w:szCs w:val="22"/>
                <w:lang w:val="uk-UA"/>
              </w:rPr>
              <w:t>269,83</w:t>
            </w:r>
          </w:p>
        </w:tc>
        <w:tc>
          <w:tcPr>
            <w:tcW w:w="899" w:type="dxa"/>
            <w:vAlign w:val="center"/>
          </w:tcPr>
          <w:p w14:paraId="6E8B6721" w14:textId="027ED2A0" w:rsidR="003218C6" w:rsidRPr="00871294" w:rsidRDefault="003218C6" w:rsidP="003218C6">
            <w:pPr>
              <w:ind w:firstLine="22"/>
              <w:jc w:val="center"/>
              <w:rPr>
                <w:sz w:val="22"/>
                <w:szCs w:val="22"/>
                <w:lang w:val="uk-UA"/>
              </w:rPr>
            </w:pPr>
            <w:r w:rsidRPr="00871294">
              <w:rPr>
                <w:sz w:val="22"/>
                <w:szCs w:val="22"/>
                <w:lang w:val="uk-UA"/>
              </w:rPr>
              <w:t>209,99</w:t>
            </w:r>
          </w:p>
        </w:tc>
        <w:tc>
          <w:tcPr>
            <w:tcW w:w="899" w:type="dxa"/>
            <w:vAlign w:val="center"/>
          </w:tcPr>
          <w:p w14:paraId="7500443D" w14:textId="57396E44" w:rsidR="003218C6" w:rsidRPr="00871294" w:rsidRDefault="003218C6" w:rsidP="003218C6">
            <w:pPr>
              <w:ind w:firstLine="22"/>
              <w:jc w:val="center"/>
              <w:rPr>
                <w:sz w:val="22"/>
                <w:szCs w:val="22"/>
                <w:lang w:val="uk-UA"/>
              </w:rPr>
            </w:pPr>
            <w:r w:rsidRPr="00871294">
              <w:rPr>
                <w:sz w:val="22"/>
                <w:szCs w:val="22"/>
                <w:lang w:val="uk-UA"/>
              </w:rPr>
              <w:t>282,11</w:t>
            </w:r>
          </w:p>
        </w:tc>
        <w:tc>
          <w:tcPr>
            <w:tcW w:w="899" w:type="dxa"/>
            <w:vAlign w:val="center"/>
          </w:tcPr>
          <w:p w14:paraId="2646BDB1" w14:textId="4EC635DB" w:rsidR="003218C6" w:rsidRPr="00871294" w:rsidRDefault="003218C6" w:rsidP="003218C6">
            <w:pPr>
              <w:ind w:firstLine="22"/>
              <w:jc w:val="center"/>
              <w:rPr>
                <w:sz w:val="22"/>
                <w:szCs w:val="22"/>
                <w:lang w:val="uk-UA"/>
              </w:rPr>
            </w:pPr>
            <w:r w:rsidRPr="00871294">
              <w:rPr>
                <w:sz w:val="22"/>
                <w:szCs w:val="22"/>
                <w:lang w:val="uk-UA"/>
              </w:rPr>
              <w:t>287,30</w:t>
            </w:r>
          </w:p>
        </w:tc>
        <w:tc>
          <w:tcPr>
            <w:tcW w:w="876" w:type="dxa"/>
            <w:vAlign w:val="center"/>
          </w:tcPr>
          <w:p w14:paraId="02E7E793" w14:textId="7CEF16D2" w:rsidR="003218C6" w:rsidRPr="00871294" w:rsidRDefault="003218C6" w:rsidP="003218C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309,60</w:t>
            </w:r>
          </w:p>
        </w:tc>
        <w:tc>
          <w:tcPr>
            <w:tcW w:w="876" w:type="dxa"/>
            <w:vAlign w:val="center"/>
          </w:tcPr>
          <w:p w14:paraId="15ABB5B1" w14:textId="2BDD2A58" w:rsidR="003218C6" w:rsidRPr="00871294" w:rsidRDefault="003218C6" w:rsidP="003218C6">
            <w:pPr>
              <w:jc w:val="center"/>
              <w:rPr>
                <w:color w:val="000000"/>
                <w:sz w:val="22"/>
                <w:szCs w:val="22"/>
                <w:lang w:val="uk-UA"/>
              </w:rPr>
            </w:pPr>
            <w:r w:rsidRPr="00871294">
              <w:rPr>
                <w:color w:val="000000"/>
                <w:sz w:val="22"/>
                <w:szCs w:val="22"/>
                <w:lang w:val="uk-UA"/>
              </w:rPr>
              <w:t>182,22</w:t>
            </w:r>
          </w:p>
        </w:tc>
        <w:tc>
          <w:tcPr>
            <w:tcW w:w="842" w:type="dxa"/>
            <w:vAlign w:val="center"/>
          </w:tcPr>
          <w:p w14:paraId="7765FF1F" w14:textId="6BC14E07" w:rsidR="003218C6" w:rsidRPr="00871294" w:rsidRDefault="003218C6" w:rsidP="003218C6">
            <w:pPr>
              <w:jc w:val="center"/>
              <w:rPr>
                <w:color w:val="000000"/>
                <w:sz w:val="22"/>
                <w:szCs w:val="22"/>
                <w:lang w:val="uk-UA"/>
              </w:rPr>
            </w:pPr>
            <w:r w:rsidRPr="00871294">
              <w:rPr>
                <w:color w:val="000000"/>
                <w:sz w:val="22"/>
                <w:szCs w:val="22"/>
                <w:lang w:val="uk-UA"/>
              </w:rPr>
              <w:t>217,34</w:t>
            </w:r>
          </w:p>
        </w:tc>
        <w:tc>
          <w:tcPr>
            <w:tcW w:w="876" w:type="dxa"/>
            <w:vAlign w:val="center"/>
          </w:tcPr>
          <w:p w14:paraId="1EF94578" w14:textId="510304AC" w:rsidR="003218C6" w:rsidRPr="00871294" w:rsidRDefault="003218C6" w:rsidP="003218C6">
            <w:pPr>
              <w:jc w:val="center"/>
              <w:rPr>
                <w:color w:val="000000"/>
                <w:sz w:val="22"/>
                <w:szCs w:val="22"/>
                <w:lang w:val="uk-UA"/>
              </w:rPr>
            </w:pPr>
            <w:r w:rsidRPr="00871294">
              <w:rPr>
                <w:color w:val="000000"/>
                <w:sz w:val="22"/>
                <w:szCs w:val="22"/>
                <w:lang w:val="uk-UA"/>
              </w:rPr>
              <w:t>71,19</w:t>
            </w:r>
          </w:p>
        </w:tc>
        <w:tc>
          <w:tcPr>
            <w:tcW w:w="876" w:type="dxa"/>
            <w:vAlign w:val="center"/>
          </w:tcPr>
          <w:p w14:paraId="5BEAD426" w14:textId="2C2FC48E" w:rsidR="003218C6" w:rsidRPr="00871294" w:rsidRDefault="003218C6" w:rsidP="003218C6">
            <w:pPr>
              <w:jc w:val="center"/>
              <w:rPr>
                <w:color w:val="000000"/>
                <w:sz w:val="22"/>
                <w:szCs w:val="22"/>
                <w:lang w:val="uk-UA"/>
              </w:rPr>
            </w:pPr>
            <w:r w:rsidRPr="00871294">
              <w:rPr>
                <w:color w:val="000000"/>
                <w:sz w:val="22"/>
                <w:szCs w:val="22"/>
                <w:lang w:val="uk-UA"/>
              </w:rPr>
              <w:t>66,79</w:t>
            </w:r>
          </w:p>
        </w:tc>
        <w:tc>
          <w:tcPr>
            <w:tcW w:w="878" w:type="dxa"/>
            <w:vAlign w:val="center"/>
          </w:tcPr>
          <w:p w14:paraId="5AD9A18D" w14:textId="2688D804" w:rsidR="003218C6" w:rsidRPr="00871294" w:rsidRDefault="003218C6" w:rsidP="003218C6">
            <w:pPr>
              <w:jc w:val="center"/>
              <w:rPr>
                <w:color w:val="000000"/>
                <w:sz w:val="22"/>
                <w:szCs w:val="22"/>
                <w:lang w:val="uk-UA"/>
              </w:rPr>
            </w:pPr>
            <w:r w:rsidRPr="00871294">
              <w:rPr>
                <w:color w:val="000000"/>
                <w:sz w:val="22"/>
                <w:szCs w:val="22"/>
                <w:lang w:val="uk-UA"/>
              </w:rPr>
              <w:t>145,98</w:t>
            </w:r>
          </w:p>
        </w:tc>
      </w:tr>
      <w:tr w:rsidR="00AB3846" w:rsidRPr="00871294" w14:paraId="6E4F21AF" w14:textId="77777777" w:rsidTr="003218C6">
        <w:trPr>
          <w:jc w:val="center"/>
        </w:trPr>
        <w:tc>
          <w:tcPr>
            <w:tcW w:w="1965" w:type="dxa"/>
          </w:tcPr>
          <w:p w14:paraId="169778A3" w14:textId="0C8A8D8D" w:rsidR="00AB3846" w:rsidRPr="00871294" w:rsidRDefault="00AB3846"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Експортовано, тис </w:t>
            </w:r>
            <w:proofErr w:type="spellStart"/>
            <w:r w:rsidRPr="00871294">
              <w:rPr>
                <w:color w:val="000000"/>
                <w:sz w:val="22"/>
                <w:szCs w:val="22"/>
                <w:lang w:val="uk-UA"/>
              </w:rPr>
              <w:t>тонн</w:t>
            </w:r>
            <w:proofErr w:type="spellEnd"/>
          </w:p>
        </w:tc>
        <w:tc>
          <w:tcPr>
            <w:tcW w:w="899" w:type="dxa"/>
            <w:vAlign w:val="center"/>
          </w:tcPr>
          <w:p w14:paraId="4BFBD550" w14:textId="7574342D" w:rsidR="00AB3846" w:rsidRPr="00871294" w:rsidRDefault="00AB3846" w:rsidP="003C0864">
            <w:pPr>
              <w:ind w:firstLine="22"/>
              <w:jc w:val="center"/>
              <w:rPr>
                <w:sz w:val="22"/>
                <w:szCs w:val="22"/>
                <w:lang w:val="uk-UA"/>
              </w:rPr>
            </w:pPr>
            <w:r w:rsidRPr="00871294">
              <w:rPr>
                <w:sz w:val="22"/>
                <w:szCs w:val="22"/>
                <w:lang w:val="uk-UA"/>
              </w:rPr>
              <w:t>0,0</w:t>
            </w:r>
          </w:p>
        </w:tc>
        <w:tc>
          <w:tcPr>
            <w:tcW w:w="899" w:type="dxa"/>
            <w:vAlign w:val="center"/>
          </w:tcPr>
          <w:p w14:paraId="17333E93" w14:textId="6575FDAE" w:rsidR="00AB3846" w:rsidRPr="00871294" w:rsidRDefault="00AB3846" w:rsidP="003C0864">
            <w:pPr>
              <w:ind w:firstLine="22"/>
              <w:jc w:val="center"/>
              <w:rPr>
                <w:sz w:val="22"/>
                <w:szCs w:val="22"/>
                <w:lang w:val="uk-UA"/>
              </w:rPr>
            </w:pPr>
            <w:r w:rsidRPr="00871294">
              <w:rPr>
                <w:sz w:val="22"/>
                <w:szCs w:val="22"/>
                <w:lang w:val="uk-UA"/>
              </w:rPr>
              <w:t>0,24</w:t>
            </w:r>
          </w:p>
        </w:tc>
        <w:tc>
          <w:tcPr>
            <w:tcW w:w="899" w:type="dxa"/>
            <w:vAlign w:val="center"/>
          </w:tcPr>
          <w:p w14:paraId="23F43F15" w14:textId="7904BE90" w:rsidR="00AB3846" w:rsidRPr="00871294" w:rsidRDefault="00314D74" w:rsidP="003C0864">
            <w:pPr>
              <w:ind w:firstLine="22"/>
              <w:jc w:val="center"/>
              <w:rPr>
                <w:sz w:val="22"/>
                <w:szCs w:val="22"/>
                <w:lang w:val="uk-UA"/>
              </w:rPr>
            </w:pPr>
            <w:r w:rsidRPr="00871294">
              <w:rPr>
                <w:sz w:val="22"/>
                <w:szCs w:val="22"/>
                <w:lang w:val="uk-UA"/>
              </w:rPr>
              <w:t>0,34</w:t>
            </w:r>
          </w:p>
        </w:tc>
        <w:tc>
          <w:tcPr>
            <w:tcW w:w="899" w:type="dxa"/>
            <w:vAlign w:val="center"/>
          </w:tcPr>
          <w:p w14:paraId="6C24CC83" w14:textId="1D074F43" w:rsidR="00AB3846" w:rsidRPr="00871294" w:rsidRDefault="003D67AE" w:rsidP="003C0864">
            <w:pPr>
              <w:ind w:firstLine="22"/>
              <w:jc w:val="center"/>
              <w:rPr>
                <w:sz w:val="22"/>
                <w:szCs w:val="22"/>
                <w:lang w:val="uk-UA"/>
              </w:rPr>
            </w:pPr>
            <w:r w:rsidRPr="00871294">
              <w:rPr>
                <w:sz w:val="22"/>
                <w:szCs w:val="22"/>
                <w:lang w:val="uk-UA"/>
              </w:rPr>
              <w:t>0,24</w:t>
            </w:r>
          </w:p>
        </w:tc>
        <w:tc>
          <w:tcPr>
            <w:tcW w:w="876" w:type="dxa"/>
            <w:vAlign w:val="center"/>
          </w:tcPr>
          <w:p w14:paraId="5AC6AD28" w14:textId="7E2DE3F7" w:rsidR="00AB3846" w:rsidRPr="00871294" w:rsidRDefault="00002395"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0,21</w:t>
            </w:r>
          </w:p>
        </w:tc>
        <w:tc>
          <w:tcPr>
            <w:tcW w:w="876" w:type="dxa"/>
            <w:vAlign w:val="center"/>
          </w:tcPr>
          <w:p w14:paraId="12EDC335" w14:textId="4FA5D513" w:rsidR="00AB3846" w:rsidRPr="00871294" w:rsidRDefault="003E13A6" w:rsidP="003C0864">
            <w:pPr>
              <w:jc w:val="center"/>
              <w:rPr>
                <w:color w:val="000000"/>
                <w:sz w:val="22"/>
                <w:szCs w:val="22"/>
                <w:lang w:val="uk-UA"/>
              </w:rPr>
            </w:pPr>
            <w:r w:rsidRPr="00871294">
              <w:rPr>
                <w:color w:val="000000"/>
                <w:sz w:val="22"/>
                <w:szCs w:val="22"/>
                <w:lang w:val="uk-UA"/>
              </w:rPr>
              <w:t>0,0</w:t>
            </w:r>
          </w:p>
        </w:tc>
        <w:tc>
          <w:tcPr>
            <w:tcW w:w="842" w:type="dxa"/>
            <w:vAlign w:val="center"/>
          </w:tcPr>
          <w:p w14:paraId="46667C67" w14:textId="2E6F2606" w:rsidR="00AB3846" w:rsidRPr="00871294" w:rsidRDefault="004A26DE" w:rsidP="002360F5">
            <w:pPr>
              <w:jc w:val="center"/>
              <w:rPr>
                <w:color w:val="000000"/>
                <w:sz w:val="22"/>
                <w:szCs w:val="22"/>
                <w:lang w:val="uk-UA"/>
              </w:rPr>
            </w:pPr>
            <w:r w:rsidRPr="00871294">
              <w:rPr>
                <w:color w:val="000000"/>
                <w:sz w:val="22"/>
                <w:szCs w:val="22"/>
                <w:lang w:val="uk-UA"/>
              </w:rPr>
              <w:t>0,0</w:t>
            </w:r>
          </w:p>
        </w:tc>
        <w:tc>
          <w:tcPr>
            <w:tcW w:w="876" w:type="dxa"/>
            <w:vAlign w:val="center"/>
          </w:tcPr>
          <w:p w14:paraId="64BF6571" w14:textId="134966D7" w:rsidR="00AB3846" w:rsidRPr="00871294" w:rsidRDefault="00324216" w:rsidP="003C0864">
            <w:pPr>
              <w:jc w:val="center"/>
              <w:rPr>
                <w:color w:val="000000"/>
                <w:sz w:val="22"/>
                <w:szCs w:val="22"/>
                <w:lang w:val="uk-UA"/>
              </w:rPr>
            </w:pPr>
            <w:r w:rsidRPr="00871294">
              <w:rPr>
                <w:color w:val="000000"/>
                <w:sz w:val="22"/>
                <w:szCs w:val="22"/>
                <w:lang w:val="uk-UA"/>
              </w:rPr>
              <w:t>0,0</w:t>
            </w:r>
          </w:p>
        </w:tc>
        <w:tc>
          <w:tcPr>
            <w:tcW w:w="876" w:type="dxa"/>
            <w:vAlign w:val="center"/>
          </w:tcPr>
          <w:p w14:paraId="1DA37AB7" w14:textId="471F633F" w:rsidR="00AB3846" w:rsidRPr="00871294" w:rsidRDefault="00324216" w:rsidP="003C0864">
            <w:pPr>
              <w:jc w:val="center"/>
              <w:rPr>
                <w:color w:val="000000"/>
                <w:sz w:val="22"/>
                <w:szCs w:val="22"/>
                <w:lang w:val="uk-UA"/>
              </w:rPr>
            </w:pPr>
            <w:r w:rsidRPr="00871294">
              <w:rPr>
                <w:color w:val="000000"/>
                <w:sz w:val="22"/>
                <w:szCs w:val="22"/>
                <w:lang w:val="uk-UA"/>
              </w:rPr>
              <w:t>0,0</w:t>
            </w:r>
          </w:p>
        </w:tc>
        <w:tc>
          <w:tcPr>
            <w:tcW w:w="878" w:type="dxa"/>
            <w:vAlign w:val="center"/>
          </w:tcPr>
          <w:p w14:paraId="23A79014" w14:textId="356D2629" w:rsidR="00AB3846" w:rsidRPr="00871294" w:rsidRDefault="00324216" w:rsidP="003C0864">
            <w:pPr>
              <w:jc w:val="center"/>
              <w:rPr>
                <w:color w:val="000000"/>
                <w:sz w:val="22"/>
                <w:szCs w:val="22"/>
                <w:lang w:val="uk-UA"/>
              </w:rPr>
            </w:pPr>
            <w:r w:rsidRPr="00871294">
              <w:rPr>
                <w:color w:val="000000"/>
                <w:sz w:val="22"/>
                <w:szCs w:val="22"/>
                <w:lang w:val="uk-UA"/>
              </w:rPr>
              <w:t>0,0</w:t>
            </w:r>
          </w:p>
        </w:tc>
      </w:tr>
      <w:tr w:rsidR="000F4A08" w:rsidRPr="00871294" w14:paraId="3CD45EE8" w14:textId="77777777" w:rsidTr="003218C6">
        <w:trPr>
          <w:jc w:val="center"/>
        </w:trPr>
        <w:tc>
          <w:tcPr>
            <w:tcW w:w="1965" w:type="dxa"/>
          </w:tcPr>
          <w:p w14:paraId="228B024C"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тис. </w:t>
            </w:r>
            <w:proofErr w:type="spellStart"/>
            <w:r w:rsidRPr="00871294">
              <w:rPr>
                <w:color w:val="000000"/>
                <w:sz w:val="22"/>
                <w:szCs w:val="22"/>
                <w:lang w:val="uk-UA"/>
              </w:rPr>
              <w:t>тонн</w:t>
            </w:r>
            <w:proofErr w:type="spellEnd"/>
          </w:p>
        </w:tc>
        <w:tc>
          <w:tcPr>
            <w:tcW w:w="899" w:type="dxa"/>
            <w:vAlign w:val="center"/>
          </w:tcPr>
          <w:p w14:paraId="49E3D249" w14:textId="6FC1FD08" w:rsidR="000F4A08" w:rsidRPr="00871294" w:rsidRDefault="002A4240" w:rsidP="003C0864">
            <w:pPr>
              <w:ind w:firstLine="22"/>
              <w:jc w:val="center"/>
              <w:rPr>
                <w:sz w:val="22"/>
                <w:szCs w:val="22"/>
                <w:lang w:val="uk-UA"/>
              </w:rPr>
            </w:pPr>
            <w:r w:rsidRPr="00871294">
              <w:rPr>
                <w:sz w:val="22"/>
                <w:szCs w:val="22"/>
                <w:lang w:val="uk-UA"/>
              </w:rPr>
              <w:t>427,81</w:t>
            </w:r>
          </w:p>
        </w:tc>
        <w:tc>
          <w:tcPr>
            <w:tcW w:w="899" w:type="dxa"/>
            <w:vAlign w:val="center"/>
          </w:tcPr>
          <w:p w14:paraId="44070898" w14:textId="4D50D0AC" w:rsidR="000F4A08" w:rsidRPr="00871294" w:rsidRDefault="00894F75" w:rsidP="003C0864">
            <w:pPr>
              <w:ind w:firstLine="22"/>
              <w:jc w:val="center"/>
              <w:rPr>
                <w:sz w:val="22"/>
                <w:szCs w:val="22"/>
                <w:lang w:val="uk-UA"/>
              </w:rPr>
            </w:pPr>
            <w:r w:rsidRPr="00871294">
              <w:rPr>
                <w:sz w:val="22"/>
                <w:szCs w:val="22"/>
                <w:lang w:val="uk-UA"/>
              </w:rPr>
              <w:t>358,55</w:t>
            </w:r>
          </w:p>
        </w:tc>
        <w:tc>
          <w:tcPr>
            <w:tcW w:w="899" w:type="dxa"/>
            <w:vAlign w:val="center"/>
          </w:tcPr>
          <w:p w14:paraId="5CE19365" w14:textId="32E31997" w:rsidR="000F4A08" w:rsidRPr="00871294" w:rsidRDefault="009B1F7A" w:rsidP="003C0864">
            <w:pPr>
              <w:ind w:firstLine="22"/>
              <w:jc w:val="center"/>
              <w:rPr>
                <w:sz w:val="22"/>
                <w:szCs w:val="22"/>
                <w:lang w:val="uk-UA"/>
              </w:rPr>
            </w:pPr>
            <w:r w:rsidRPr="00871294">
              <w:rPr>
                <w:sz w:val="22"/>
                <w:szCs w:val="22"/>
                <w:lang w:val="uk-UA"/>
              </w:rPr>
              <w:t>436,29</w:t>
            </w:r>
          </w:p>
        </w:tc>
        <w:tc>
          <w:tcPr>
            <w:tcW w:w="899" w:type="dxa"/>
            <w:vAlign w:val="center"/>
          </w:tcPr>
          <w:p w14:paraId="54E08446" w14:textId="631F4D05" w:rsidR="000F4A08" w:rsidRPr="00871294" w:rsidRDefault="009B7656" w:rsidP="003C0864">
            <w:pPr>
              <w:ind w:firstLine="22"/>
              <w:jc w:val="center"/>
              <w:rPr>
                <w:sz w:val="22"/>
                <w:szCs w:val="22"/>
                <w:lang w:val="uk-UA"/>
              </w:rPr>
            </w:pPr>
            <w:r w:rsidRPr="00871294">
              <w:rPr>
                <w:sz w:val="22"/>
                <w:szCs w:val="22"/>
                <w:lang w:val="uk-UA"/>
              </w:rPr>
              <w:t>338,69</w:t>
            </w:r>
          </w:p>
        </w:tc>
        <w:tc>
          <w:tcPr>
            <w:tcW w:w="876" w:type="dxa"/>
            <w:vAlign w:val="center"/>
          </w:tcPr>
          <w:p w14:paraId="443F5190" w14:textId="125C26BF" w:rsidR="000F4A08" w:rsidRPr="00871294" w:rsidRDefault="0027756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414,96</w:t>
            </w:r>
          </w:p>
        </w:tc>
        <w:tc>
          <w:tcPr>
            <w:tcW w:w="876" w:type="dxa"/>
            <w:vAlign w:val="center"/>
          </w:tcPr>
          <w:p w14:paraId="4C28DCE0" w14:textId="4D63F99B" w:rsidR="000F4A08" w:rsidRPr="00871294" w:rsidRDefault="003E13A6" w:rsidP="00461E9C">
            <w:pPr>
              <w:jc w:val="center"/>
              <w:rPr>
                <w:color w:val="000000"/>
                <w:sz w:val="22"/>
                <w:szCs w:val="22"/>
                <w:lang w:val="uk-UA"/>
              </w:rPr>
            </w:pPr>
            <w:r w:rsidRPr="00871294">
              <w:rPr>
                <w:color w:val="000000"/>
                <w:sz w:val="22"/>
                <w:szCs w:val="22"/>
                <w:lang w:val="uk-UA"/>
              </w:rPr>
              <w:t>2</w:t>
            </w:r>
            <w:r w:rsidR="00461E9C" w:rsidRPr="00871294">
              <w:rPr>
                <w:color w:val="000000"/>
                <w:sz w:val="22"/>
                <w:szCs w:val="22"/>
                <w:lang w:val="uk-UA"/>
              </w:rPr>
              <w:t>98,44</w:t>
            </w:r>
          </w:p>
        </w:tc>
        <w:tc>
          <w:tcPr>
            <w:tcW w:w="842" w:type="dxa"/>
            <w:vAlign w:val="center"/>
          </w:tcPr>
          <w:p w14:paraId="56AE55DD" w14:textId="2CE9B730" w:rsidR="000F4A08" w:rsidRPr="00871294" w:rsidRDefault="002360F5" w:rsidP="003C0864">
            <w:pPr>
              <w:jc w:val="center"/>
              <w:rPr>
                <w:color w:val="000000"/>
                <w:sz w:val="22"/>
                <w:szCs w:val="22"/>
                <w:lang w:val="uk-UA"/>
              </w:rPr>
            </w:pPr>
            <w:r w:rsidRPr="00871294">
              <w:rPr>
                <w:color w:val="000000"/>
                <w:sz w:val="22"/>
                <w:szCs w:val="22"/>
                <w:lang w:val="uk-UA"/>
              </w:rPr>
              <w:t>321,71</w:t>
            </w:r>
          </w:p>
        </w:tc>
        <w:tc>
          <w:tcPr>
            <w:tcW w:w="876" w:type="dxa"/>
            <w:vAlign w:val="center"/>
          </w:tcPr>
          <w:p w14:paraId="7920ECFA" w14:textId="7611B8FE" w:rsidR="000F4A08" w:rsidRPr="00871294" w:rsidRDefault="00F66064" w:rsidP="003C0864">
            <w:pPr>
              <w:jc w:val="center"/>
              <w:rPr>
                <w:color w:val="000000"/>
                <w:sz w:val="22"/>
                <w:szCs w:val="22"/>
                <w:lang w:val="uk-UA"/>
              </w:rPr>
            </w:pPr>
            <w:r w:rsidRPr="00871294">
              <w:rPr>
                <w:color w:val="000000"/>
                <w:sz w:val="22"/>
                <w:szCs w:val="22"/>
                <w:lang w:val="uk-UA"/>
              </w:rPr>
              <w:t>163,53</w:t>
            </w:r>
          </w:p>
        </w:tc>
        <w:tc>
          <w:tcPr>
            <w:tcW w:w="876" w:type="dxa"/>
            <w:vAlign w:val="center"/>
          </w:tcPr>
          <w:p w14:paraId="7F303006" w14:textId="058B40A1" w:rsidR="000F4A08" w:rsidRPr="00871294" w:rsidRDefault="00C876DF" w:rsidP="003C0864">
            <w:pPr>
              <w:jc w:val="center"/>
              <w:rPr>
                <w:color w:val="000000"/>
                <w:sz w:val="22"/>
                <w:szCs w:val="22"/>
                <w:lang w:val="uk-UA"/>
              </w:rPr>
            </w:pPr>
            <w:r w:rsidRPr="00871294">
              <w:rPr>
                <w:color w:val="000000"/>
                <w:sz w:val="22"/>
                <w:szCs w:val="22"/>
                <w:lang w:val="uk-UA"/>
              </w:rPr>
              <w:t>188,20</w:t>
            </w:r>
          </w:p>
        </w:tc>
        <w:tc>
          <w:tcPr>
            <w:tcW w:w="878" w:type="dxa"/>
            <w:vAlign w:val="center"/>
          </w:tcPr>
          <w:p w14:paraId="76AF4419" w14:textId="4B189D1E" w:rsidR="000F4A08" w:rsidRPr="00871294" w:rsidRDefault="003218C6" w:rsidP="003C0864">
            <w:pPr>
              <w:jc w:val="center"/>
              <w:rPr>
                <w:color w:val="000000"/>
                <w:sz w:val="22"/>
                <w:szCs w:val="22"/>
                <w:lang w:val="uk-UA"/>
              </w:rPr>
            </w:pPr>
            <w:r w:rsidRPr="00871294">
              <w:rPr>
                <w:color w:val="000000"/>
                <w:sz w:val="22"/>
                <w:szCs w:val="22"/>
                <w:lang w:val="uk-UA"/>
              </w:rPr>
              <w:t>277,51</w:t>
            </w:r>
          </w:p>
        </w:tc>
      </w:tr>
    </w:tbl>
    <w:p w14:paraId="6885274A" w14:textId="77777777" w:rsidR="00277568" w:rsidRPr="00871294" w:rsidRDefault="00277568" w:rsidP="000F4A08">
      <w:pPr>
        <w:widowControl w:val="0"/>
        <w:ind w:firstLine="709"/>
        <w:jc w:val="both"/>
        <w:rPr>
          <w:sz w:val="28"/>
          <w:szCs w:val="28"/>
          <w:lang w:val="uk-UA"/>
        </w:rPr>
      </w:pPr>
    </w:p>
    <w:p w14:paraId="5EC0B6C3" w14:textId="744725E1" w:rsidR="000F4A08" w:rsidRPr="00871294" w:rsidRDefault="000F4A08" w:rsidP="000F4A08">
      <w:pPr>
        <w:widowControl w:val="0"/>
        <w:ind w:firstLine="709"/>
        <w:jc w:val="both"/>
        <w:rPr>
          <w:sz w:val="28"/>
          <w:szCs w:val="28"/>
          <w:lang w:val="uk-UA"/>
        </w:rPr>
      </w:pPr>
      <w:r w:rsidRPr="00871294">
        <w:rPr>
          <w:sz w:val="28"/>
          <w:szCs w:val="28"/>
          <w:lang w:val="uk-UA"/>
        </w:rPr>
        <w:t xml:space="preserve">Найбільшим утворювачем відходів у складі переробної промисловості є харчова промисловість. Вона утворює понад 65% відходів промисловості, </w:t>
      </w:r>
      <w:r w:rsidRPr="00871294">
        <w:rPr>
          <w:sz w:val="28"/>
          <w:szCs w:val="28"/>
          <w:lang w:val="uk-UA"/>
        </w:rPr>
        <w:lastRenderedPageBreak/>
        <w:t>відходи сільського та лісового господарства, аквакультури, садівництва, мисливства та рибальства становлять 30%. Решта галузей промисловості продукують сукупно близько 5% промислових відходів.</w:t>
      </w:r>
    </w:p>
    <w:p w14:paraId="22304822" w14:textId="2F7C8D41" w:rsidR="000F4A08" w:rsidRPr="00871294" w:rsidRDefault="000F4A08" w:rsidP="000F4A08">
      <w:pPr>
        <w:widowControl w:val="0"/>
        <w:ind w:firstLine="709"/>
        <w:jc w:val="both"/>
        <w:rPr>
          <w:sz w:val="28"/>
          <w:szCs w:val="28"/>
          <w:lang w:val="uk-UA"/>
        </w:rPr>
      </w:pPr>
      <w:r w:rsidRPr="008665F8">
        <w:rPr>
          <w:sz w:val="28"/>
          <w:szCs w:val="28"/>
          <w:lang w:val="uk-UA"/>
        </w:rPr>
        <w:t>Аналіз даних щодо відходів виробництва харчових продуктів показує, що найбільші показники утворення відходів у переробній промисловості протягом 2024 року має виробництво цукру, виробництво сільськогосподарської продукції та виробництво рослинної олії. Найбільшим утворювачем  відходів цукрового виробництва є   АТ «ЛИНОВИЦЬКИЙ ЦУКРОКОМБІНАТ «КРАСНИЙ» (</w:t>
      </w:r>
      <w:r w:rsidR="00D6055D">
        <w:rPr>
          <w:sz w:val="28"/>
          <w:szCs w:val="28"/>
          <w:lang w:val="uk-UA"/>
        </w:rPr>
        <w:t>селище</w:t>
      </w:r>
      <w:r w:rsidRPr="008665F8">
        <w:rPr>
          <w:sz w:val="28"/>
          <w:szCs w:val="28"/>
          <w:lang w:val="uk-UA"/>
        </w:rPr>
        <w:t xml:space="preserve"> Линовиця, Прилуцький район) -  64% від  загального обсягу відходів харчової промисловості.</w:t>
      </w:r>
    </w:p>
    <w:p w14:paraId="314C0C68" w14:textId="77777777" w:rsidR="000F4A08" w:rsidRPr="00871294" w:rsidRDefault="000F4A08" w:rsidP="000F4A08">
      <w:pPr>
        <w:widowControl w:val="0"/>
        <w:ind w:firstLine="709"/>
        <w:jc w:val="both"/>
        <w:rPr>
          <w:sz w:val="28"/>
          <w:szCs w:val="28"/>
          <w:lang w:val="uk-UA"/>
        </w:rPr>
      </w:pPr>
    </w:p>
    <w:p w14:paraId="4D84B345" w14:textId="420CD372" w:rsidR="000F4A08" w:rsidRPr="00871294" w:rsidRDefault="00B721CF" w:rsidP="000F4A08">
      <w:pPr>
        <w:widowControl w:val="0"/>
        <w:jc w:val="center"/>
        <w:rPr>
          <w:sz w:val="28"/>
          <w:szCs w:val="28"/>
          <w:lang w:val="uk-UA"/>
        </w:rPr>
      </w:pPr>
      <w:r w:rsidRPr="00871294">
        <w:rPr>
          <w:noProof/>
          <w:lang w:val="ru-RU"/>
        </w:rPr>
        <w:drawing>
          <wp:inline distT="0" distB="0" distL="0" distR="0" wp14:anchorId="0118A5B1" wp14:editId="430BBB74">
            <wp:extent cx="4909054" cy="2227081"/>
            <wp:effectExtent l="0" t="0" r="6350" b="190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15831" cy="2230155"/>
                    </a:xfrm>
                    <a:prstGeom prst="rect">
                      <a:avLst/>
                    </a:prstGeom>
                  </pic:spPr>
                </pic:pic>
              </a:graphicData>
            </a:graphic>
          </wp:inline>
        </w:drawing>
      </w:r>
    </w:p>
    <w:p w14:paraId="76DE2E76" w14:textId="01C334F1" w:rsidR="000F4A08" w:rsidRPr="00871294" w:rsidRDefault="008F4065" w:rsidP="000F4A08">
      <w:pPr>
        <w:widowControl w:val="0"/>
        <w:jc w:val="center"/>
        <w:rPr>
          <w:b/>
          <w:sz w:val="28"/>
          <w:szCs w:val="28"/>
          <w:lang w:val="uk-UA"/>
        </w:rPr>
      </w:pPr>
      <w:r w:rsidRPr="00871294">
        <w:rPr>
          <w:b/>
          <w:sz w:val="28"/>
          <w:szCs w:val="28"/>
          <w:lang w:val="uk-UA"/>
        </w:rPr>
        <w:t>Рис. 2.29</w:t>
      </w:r>
      <w:r w:rsidR="000F4A08" w:rsidRPr="00871294">
        <w:rPr>
          <w:b/>
          <w:sz w:val="28"/>
          <w:szCs w:val="28"/>
          <w:lang w:val="uk-UA"/>
        </w:rPr>
        <w:t xml:space="preserve">. Динаміка </w:t>
      </w:r>
      <w:r w:rsidR="008D7BFD" w:rsidRPr="00871294">
        <w:rPr>
          <w:b/>
          <w:sz w:val="28"/>
          <w:szCs w:val="28"/>
          <w:lang w:val="uk-UA"/>
        </w:rPr>
        <w:t>обсягів</w:t>
      </w:r>
      <w:r w:rsidR="000F4A08" w:rsidRPr="00871294">
        <w:rPr>
          <w:b/>
          <w:sz w:val="28"/>
          <w:szCs w:val="28"/>
          <w:lang w:val="uk-UA"/>
        </w:rPr>
        <w:t xml:space="preserve"> утворення промислових відходів, тис. т [3]</w:t>
      </w:r>
    </w:p>
    <w:p w14:paraId="18DA1996"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промисловими відходами</w:t>
      </w:r>
    </w:p>
    <w:p w14:paraId="02144A9D" w14:textId="735DCBF4" w:rsidR="000F4A08" w:rsidRPr="00871294" w:rsidRDefault="000F4A08" w:rsidP="000F4A08">
      <w:pPr>
        <w:widowControl w:val="0"/>
        <w:ind w:firstLine="709"/>
        <w:jc w:val="both"/>
        <w:rPr>
          <w:sz w:val="28"/>
          <w:szCs w:val="28"/>
          <w:lang w:val="uk-UA"/>
        </w:rPr>
      </w:pPr>
      <w:r w:rsidRPr="00871294">
        <w:rPr>
          <w:sz w:val="28"/>
          <w:szCs w:val="28"/>
          <w:lang w:val="uk-UA"/>
        </w:rPr>
        <w:t>Частина промислових відходів передається іншим суб’єктам господарювання, решта спалюється, відновлюється або видаляється.</w:t>
      </w:r>
    </w:p>
    <w:p w14:paraId="5F7F2893" w14:textId="388749DD" w:rsidR="000F4A08" w:rsidRPr="00871294" w:rsidRDefault="000F4A08" w:rsidP="000F4A08">
      <w:pPr>
        <w:widowControl w:val="0"/>
        <w:ind w:firstLine="709"/>
        <w:jc w:val="both"/>
        <w:rPr>
          <w:sz w:val="28"/>
          <w:szCs w:val="28"/>
          <w:lang w:val="uk-UA"/>
        </w:rPr>
      </w:pPr>
      <w:r w:rsidRPr="00871294">
        <w:rPr>
          <w:sz w:val="28"/>
          <w:szCs w:val="28"/>
          <w:lang w:val="uk-UA"/>
        </w:rPr>
        <w:t xml:space="preserve">Якщо розглядати процеси утворення і управління промисловими відходами у Чернігівській області в динаміці, то можна говорити, що за останні 10 років вона не має чітко визначеної тенденції – обсяги утворення промислових відходів на початку військової агресії </w:t>
      </w:r>
      <w:proofErr w:type="spellStart"/>
      <w:r w:rsidRPr="00871294">
        <w:rPr>
          <w:sz w:val="28"/>
          <w:szCs w:val="28"/>
          <w:lang w:val="uk-UA"/>
        </w:rPr>
        <w:t>рф</w:t>
      </w:r>
      <w:proofErr w:type="spellEnd"/>
      <w:r w:rsidRPr="00871294">
        <w:rPr>
          <w:sz w:val="28"/>
          <w:szCs w:val="28"/>
          <w:lang w:val="uk-UA"/>
        </w:rPr>
        <w:t xml:space="preserve"> дещо знизилися, але наразі наблизилися до довоє</w:t>
      </w:r>
      <w:r w:rsidR="008F4065" w:rsidRPr="00871294">
        <w:rPr>
          <w:sz w:val="28"/>
          <w:szCs w:val="28"/>
          <w:lang w:val="uk-UA"/>
        </w:rPr>
        <w:t>нного рівня 2020 року (рис. 2.30</w:t>
      </w:r>
      <w:r w:rsidRPr="00871294">
        <w:rPr>
          <w:sz w:val="28"/>
          <w:szCs w:val="28"/>
          <w:lang w:val="uk-UA"/>
        </w:rPr>
        <w:t>).</w:t>
      </w:r>
    </w:p>
    <w:p w14:paraId="2C446A72" w14:textId="77777777" w:rsidR="000F4A08" w:rsidRPr="00871294" w:rsidRDefault="000F4A08" w:rsidP="000F4A08">
      <w:pPr>
        <w:widowControl w:val="0"/>
        <w:ind w:firstLine="709"/>
        <w:jc w:val="both"/>
        <w:rPr>
          <w:sz w:val="20"/>
          <w:szCs w:val="20"/>
          <w:lang w:val="uk-UA"/>
        </w:rPr>
      </w:pPr>
    </w:p>
    <w:p w14:paraId="57B45621" w14:textId="02231CFA" w:rsidR="000F4A08" w:rsidRPr="00871294" w:rsidRDefault="00380D8C" w:rsidP="000F4A08">
      <w:pPr>
        <w:widowControl w:val="0"/>
        <w:jc w:val="center"/>
        <w:rPr>
          <w:sz w:val="28"/>
          <w:szCs w:val="28"/>
          <w:lang w:val="uk-UA"/>
        </w:rPr>
      </w:pPr>
      <w:r w:rsidRPr="00871294">
        <w:rPr>
          <w:noProof/>
          <w:lang w:val="ru-RU"/>
        </w:rPr>
        <w:lastRenderedPageBreak/>
        <w:drawing>
          <wp:inline distT="0" distB="0" distL="0" distR="0" wp14:anchorId="181B43B7" wp14:editId="6901935B">
            <wp:extent cx="5457825" cy="24860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57825" cy="2486025"/>
                    </a:xfrm>
                    <a:prstGeom prst="rect">
                      <a:avLst/>
                    </a:prstGeom>
                  </pic:spPr>
                </pic:pic>
              </a:graphicData>
            </a:graphic>
          </wp:inline>
        </w:drawing>
      </w:r>
    </w:p>
    <w:p w14:paraId="3C590B1A" w14:textId="222A53B2" w:rsidR="000F4A08" w:rsidRPr="00871294" w:rsidRDefault="008F4065" w:rsidP="000F4A08">
      <w:pPr>
        <w:widowControl w:val="0"/>
        <w:jc w:val="center"/>
        <w:rPr>
          <w:b/>
          <w:sz w:val="28"/>
          <w:szCs w:val="28"/>
          <w:lang w:val="uk-UA"/>
        </w:rPr>
      </w:pPr>
      <w:r w:rsidRPr="00871294">
        <w:rPr>
          <w:b/>
          <w:sz w:val="28"/>
          <w:szCs w:val="28"/>
          <w:lang w:val="uk-UA"/>
        </w:rPr>
        <w:t>Рис. 2.30</w:t>
      </w:r>
      <w:r w:rsidR="000F4A08" w:rsidRPr="00871294">
        <w:rPr>
          <w:b/>
          <w:sz w:val="28"/>
          <w:szCs w:val="28"/>
          <w:lang w:val="uk-UA"/>
        </w:rPr>
        <w:t>. Динаміка управління промисловими відходами, тис. т [3]</w:t>
      </w:r>
    </w:p>
    <w:p w14:paraId="3F0BB97D" w14:textId="77777777" w:rsidR="000F4A08" w:rsidRPr="00871294" w:rsidRDefault="000F4A08" w:rsidP="000F4A08">
      <w:pPr>
        <w:widowControl w:val="0"/>
        <w:jc w:val="center"/>
        <w:rPr>
          <w:sz w:val="28"/>
          <w:szCs w:val="28"/>
          <w:lang w:val="uk-UA"/>
        </w:rPr>
      </w:pPr>
    </w:p>
    <w:p w14:paraId="3FD7D078" w14:textId="77777777" w:rsidR="000F4A08" w:rsidRPr="00871294" w:rsidRDefault="000F4A08" w:rsidP="000F4A08">
      <w:pPr>
        <w:widowControl w:val="0"/>
        <w:ind w:firstLine="709"/>
        <w:jc w:val="both"/>
        <w:rPr>
          <w:sz w:val="28"/>
          <w:szCs w:val="28"/>
          <w:lang w:val="uk-UA"/>
        </w:rPr>
      </w:pPr>
      <w:r w:rsidRPr="00871294">
        <w:rPr>
          <w:sz w:val="28"/>
          <w:szCs w:val="28"/>
          <w:lang w:val="uk-UA"/>
        </w:rPr>
        <w:t>Протягом 2024 року основними операціями управління промисловими відходами була їх передача іншим суб’єктам господарювання – 54% (з метою відновлення – 92%, з метою видалення – 8%) та відновлення – 40%. Основними операціями з відновлення були R3 (рециклінг/відновлення органічних речовин, що не використовуються як розчинники, у тому числі компостування та інші процеси біологічної трансформації, а також підготовка до повторного використання, газифікація та піроліз, коли компоненти використовуються як хімікати, та відновлення органічних матеріалів у вигляді засипки), R5 (рециклінг/відновлення інших неорганічних матеріалів (включаючи підготовку до повторного використання, рециклінг неорганічних будівельних матеріалів, відновлення неорганічних матеріалів у вигляді зворотного заповнення та очищення ґрунту, що приводить до відновлення ґрунту)), R9 (очищення нафтопродуктів чи інші види їх повторного використання), R10 (оброблення ґрунту, що сприяє веденню сільського господарства чи поліпшує стан навколишнього природного середовища) та R11 (використання відходів, утворених під час здійснення операцій, визначених у позиціях </w:t>
      </w:r>
      <w:hyperlink r:id="rId82" w:anchor="n944">
        <w:r w:rsidRPr="00871294">
          <w:rPr>
            <w:sz w:val="28"/>
            <w:szCs w:val="28"/>
            <w:lang w:val="uk-UA"/>
          </w:rPr>
          <w:t>R1-R10</w:t>
        </w:r>
      </w:hyperlink>
      <w:r w:rsidRPr="00871294">
        <w:rPr>
          <w:sz w:val="28"/>
          <w:szCs w:val="28"/>
          <w:lang w:val="uk-UA"/>
        </w:rPr>
        <w:t> ). Спалено було близько 7% промислових відходів.</w:t>
      </w:r>
    </w:p>
    <w:p w14:paraId="55656030" w14:textId="10B4C651" w:rsidR="000F4A08" w:rsidRPr="00871294" w:rsidRDefault="009B71BC" w:rsidP="000F4A08">
      <w:pPr>
        <w:ind w:firstLine="708"/>
        <w:jc w:val="both"/>
        <w:rPr>
          <w:sz w:val="28"/>
          <w:szCs w:val="28"/>
          <w:lang w:val="uk-UA"/>
        </w:rPr>
      </w:pPr>
      <w:r w:rsidRPr="00871294">
        <w:rPr>
          <w:sz w:val="28"/>
          <w:szCs w:val="28"/>
          <w:lang w:val="uk-UA"/>
        </w:rPr>
        <w:t>Система управління про</w:t>
      </w:r>
      <w:r w:rsidR="000F4A08" w:rsidRPr="00871294">
        <w:rPr>
          <w:sz w:val="28"/>
          <w:szCs w:val="28"/>
          <w:lang w:val="uk-UA"/>
        </w:rPr>
        <w:t>мисловими відходами області, визначається управлінням відходами на підприємствах та включає в себе подання суб’єктами господарювання форм державного статистичного спостереження №1‒відходи (річна), проведенням інвентаризації промислових відходів.</w:t>
      </w:r>
    </w:p>
    <w:p w14:paraId="2D27EE0D" w14:textId="77777777"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 промисловими відходами</w:t>
      </w:r>
    </w:p>
    <w:p w14:paraId="6FE42FAD" w14:textId="05684C4E" w:rsidR="000F4A08" w:rsidRPr="00871294" w:rsidRDefault="000F4A08" w:rsidP="000F4A08">
      <w:pPr>
        <w:ind w:firstLine="708"/>
        <w:jc w:val="both"/>
        <w:rPr>
          <w:sz w:val="28"/>
          <w:szCs w:val="28"/>
          <w:lang w:val="uk-UA"/>
        </w:rPr>
      </w:pPr>
      <w:r w:rsidRPr="00871294">
        <w:rPr>
          <w:sz w:val="28"/>
          <w:szCs w:val="28"/>
          <w:lang w:val="uk-UA"/>
        </w:rPr>
        <w:t>Серед об’єктів інфраструктури управління промисловими відходами в реєстрі місць видалення відходів станом на 09.07.2023 року зазначено 46 об’єктів видалення промислових відходів (</w:t>
      </w:r>
      <w:r w:rsidR="00816E25" w:rsidRPr="00871294">
        <w:rPr>
          <w:sz w:val="28"/>
          <w:szCs w:val="28"/>
          <w:lang w:val="uk-UA"/>
        </w:rPr>
        <w:t xml:space="preserve">додаток Е, </w:t>
      </w:r>
      <w:r w:rsidRPr="00871294">
        <w:rPr>
          <w:sz w:val="28"/>
          <w:szCs w:val="28"/>
          <w:lang w:val="uk-UA"/>
        </w:rPr>
        <w:t xml:space="preserve">табл. </w:t>
      </w:r>
      <w:r w:rsidR="00816E25" w:rsidRPr="00871294">
        <w:rPr>
          <w:sz w:val="28"/>
          <w:szCs w:val="28"/>
          <w:lang w:val="uk-UA"/>
        </w:rPr>
        <w:t>Е</w:t>
      </w:r>
      <w:r w:rsidRPr="00871294">
        <w:rPr>
          <w:sz w:val="28"/>
          <w:szCs w:val="28"/>
          <w:lang w:val="uk-UA"/>
        </w:rPr>
        <w:t>.</w:t>
      </w:r>
      <w:r w:rsidR="00816E25" w:rsidRPr="00871294">
        <w:rPr>
          <w:sz w:val="28"/>
          <w:szCs w:val="28"/>
          <w:lang w:val="uk-UA"/>
        </w:rPr>
        <w:t>1</w:t>
      </w:r>
      <w:r w:rsidRPr="00871294">
        <w:rPr>
          <w:sz w:val="28"/>
          <w:szCs w:val="28"/>
          <w:lang w:val="uk-UA"/>
        </w:rPr>
        <w:t xml:space="preserve">). Підприємства – основні накопичувачі промислових відходів в 2024 році: АТ «ЛИНОВИЦЬКИЙ ЦУКРОКОМБІНАТ «КРАСНИЙ» – </w:t>
      </w:r>
      <w:r w:rsidRPr="00871294">
        <w:rPr>
          <w:color w:val="000000"/>
          <w:sz w:val="28"/>
          <w:szCs w:val="28"/>
          <w:lang w:val="uk-UA"/>
        </w:rPr>
        <w:t>14709,69</w:t>
      </w:r>
      <w:r w:rsidRPr="00871294">
        <w:rPr>
          <w:sz w:val="28"/>
          <w:szCs w:val="28"/>
          <w:lang w:val="uk-UA"/>
        </w:rPr>
        <w:t xml:space="preserve"> </w:t>
      </w:r>
      <w:proofErr w:type="spellStart"/>
      <w:r w:rsidRPr="00871294">
        <w:rPr>
          <w:sz w:val="28"/>
          <w:szCs w:val="28"/>
          <w:lang w:val="uk-UA"/>
        </w:rPr>
        <w:t>тонн</w:t>
      </w:r>
      <w:proofErr w:type="spellEnd"/>
      <w:r w:rsidRPr="00871294">
        <w:rPr>
          <w:sz w:val="28"/>
          <w:szCs w:val="28"/>
          <w:lang w:val="uk-UA"/>
        </w:rPr>
        <w:t xml:space="preserve"> (61% від загального обсягу </w:t>
      </w:r>
      <w:r w:rsidRPr="00871294">
        <w:rPr>
          <w:sz w:val="28"/>
          <w:szCs w:val="28"/>
          <w:lang w:val="uk-UA"/>
        </w:rPr>
        <w:lastRenderedPageBreak/>
        <w:t xml:space="preserve">наявних на кінець року відходів), ТОВ </w:t>
      </w:r>
      <w:proofErr w:type="spellStart"/>
      <w:r w:rsidRPr="00871294">
        <w:rPr>
          <w:sz w:val="28"/>
          <w:szCs w:val="28"/>
          <w:lang w:val="uk-UA"/>
        </w:rPr>
        <w:t>ім.ЧКАЛОВА</w:t>
      </w:r>
      <w:proofErr w:type="spellEnd"/>
      <w:r w:rsidRPr="00871294">
        <w:rPr>
          <w:sz w:val="28"/>
          <w:szCs w:val="28"/>
          <w:lang w:val="uk-UA"/>
        </w:rPr>
        <w:t xml:space="preserve"> – 2450 </w:t>
      </w:r>
      <w:proofErr w:type="spellStart"/>
      <w:r w:rsidRPr="00871294">
        <w:rPr>
          <w:sz w:val="28"/>
          <w:szCs w:val="28"/>
          <w:lang w:val="uk-UA"/>
        </w:rPr>
        <w:t>тонн</w:t>
      </w:r>
      <w:proofErr w:type="spellEnd"/>
      <w:r w:rsidRPr="00871294">
        <w:rPr>
          <w:sz w:val="28"/>
          <w:szCs w:val="28"/>
          <w:lang w:val="uk-UA"/>
        </w:rPr>
        <w:t xml:space="preserve"> (10%), ТОВ «МЕНА-АВАНГАРД</w:t>
      </w:r>
      <w:r w:rsidR="004350FB">
        <w:rPr>
          <w:sz w:val="28"/>
          <w:szCs w:val="28"/>
          <w:lang w:val="uk-UA"/>
        </w:rPr>
        <w:t>»</w:t>
      </w:r>
      <w:r w:rsidRPr="00871294">
        <w:rPr>
          <w:sz w:val="28"/>
          <w:szCs w:val="28"/>
          <w:lang w:val="uk-UA"/>
        </w:rPr>
        <w:t xml:space="preserve"> - 2071,9 </w:t>
      </w:r>
      <w:proofErr w:type="spellStart"/>
      <w:r w:rsidRPr="00871294">
        <w:rPr>
          <w:sz w:val="28"/>
          <w:szCs w:val="28"/>
          <w:lang w:val="uk-UA"/>
        </w:rPr>
        <w:t>тонн</w:t>
      </w:r>
      <w:proofErr w:type="spellEnd"/>
      <w:r w:rsidRPr="00871294">
        <w:rPr>
          <w:sz w:val="28"/>
          <w:szCs w:val="28"/>
          <w:lang w:val="uk-UA"/>
        </w:rPr>
        <w:t xml:space="preserve"> (7%).</w:t>
      </w:r>
    </w:p>
    <w:p w14:paraId="20060094" w14:textId="77777777" w:rsidR="000F4A08" w:rsidRPr="00871294" w:rsidRDefault="000F4A08" w:rsidP="000F4A08">
      <w:pPr>
        <w:ind w:firstLine="708"/>
        <w:jc w:val="both"/>
        <w:rPr>
          <w:sz w:val="28"/>
          <w:szCs w:val="28"/>
          <w:lang w:val="uk-UA"/>
        </w:rPr>
      </w:pPr>
      <w:r w:rsidRPr="00871294">
        <w:rPr>
          <w:sz w:val="28"/>
          <w:szCs w:val="28"/>
          <w:lang w:val="uk-UA"/>
        </w:rPr>
        <w:t>Основні підприємства у сфері управління відходами за даними 2024 року:</w:t>
      </w:r>
      <w:r w:rsidRPr="00871294">
        <w:rPr>
          <w:lang w:val="uk-UA"/>
        </w:rPr>
        <w:t xml:space="preserve"> </w:t>
      </w:r>
      <w:r w:rsidRPr="00871294">
        <w:rPr>
          <w:sz w:val="28"/>
          <w:szCs w:val="28"/>
          <w:lang w:val="uk-UA"/>
        </w:rPr>
        <w:t>КП «Сосницьке комунально-житлове управління» та ТОВ «СІВЕРТЕКС».</w:t>
      </w:r>
    </w:p>
    <w:p w14:paraId="2150E3A4"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3739D50F" w14:textId="0DD4D3C3"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Проведений аналіз утворення і управління промисловими відходами у Чернігівській області дозволяє зробити загальний висновок про в цілому задовільний стан у цій сфері. Проте не всі проблеми вирішені і в майбутньому вони можуть створювати певні загрози для екологічного стану регіону. Серед таких проблем можна виділити:</w:t>
      </w:r>
    </w:p>
    <w:p w14:paraId="40AF690E" w14:textId="77777777"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відсутність чіткого розуміння і визначення, закріпленого у відповідних нормативних актах, поняття «промислові відходи», що ускладнює збір та упорядкування інформації щодо їх складу, руху, розподілу за галузями тощо;</w:t>
      </w:r>
    </w:p>
    <w:p w14:paraId="245E184D" w14:textId="69DFCBE2"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відсутність повної інформації щодо утворення та управління промисловими відходами у зв’язку з частковим охопленням власників відходів статистичним спостереженням за формою №1-відходи, отримані дані не відповідають фактичним обсягам утворених відходів і не відображають реальну картину щодо операцій з ними (табл.2.3</w:t>
      </w:r>
      <w:r w:rsidR="00100293" w:rsidRPr="00871294">
        <w:rPr>
          <w:color w:val="000000"/>
          <w:sz w:val="28"/>
          <w:szCs w:val="28"/>
          <w:lang w:val="uk-UA"/>
        </w:rPr>
        <w:t>3</w:t>
      </w:r>
      <w:r w:rsidRPr="00871294">
        <w:rPr>
          <w:color w:val="000000"/>
          <w:sz w:val="28"/>
          <w:szCs w:val="28"/>
          <w:lang w:val="uk-UA"/>
        </w:rPr>
        <w:t>).</w:t>
      </w:r>
    </w:p>
    <w:p w14:paraId="48D7101F" w14:textId="77777777" w:rsidR="000F4A08" w:rsidRPr="00871294" w:rsidRDefault="000F4A08" w:rsidP="000F4A08">
      <w:pPr>
        <w:pBdr>
          <w:top w:val="nil"/>
          <w:left w:val="nil"/>
          <w:bottom w:val="nil"/>
          <w:right w:val="nil"/>
          <w:between w:val="nil"/>
        </w:pBdr>
        <w:ind w:firstLine="709"/>
        <w:jc w:val="both"/>
        <w:rPr>
          <w:b/>
          <w:color w:val="000000"/>
          <w:sz w:val="28"/>
          <w:szCs w:val="28"/>
          <w:lang w:val="uk-UA"/>
        </w:rPr>
      </w:pPr>
    </w:p>
    <w:p w14:paraId="7D926068" w14:textId="002F061B" w:rsidR="000F4A08" w:rsidRPr="00871294" w:rsidRDefault="000F4A08" w:rsidP="00160929">
      <w:pPr>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t>Таблиця 2.3</w:t>
      </w:r>
      <w:r w:rsidR="00100293" w:rsidRPr="00871294">
        <w:rPr>
          <w:b/>
          <w:color w:val="000000"/>
          <w:sz w:val="28"/>
          <w:szCs w:val="28"/>
          <w:lang w:val="uk-UA"/>
        </w:rPr>
        <w:t>3</w:t>
      </w:r>
      <w:r w:rsidRPr="00871294">
        <w:rPr>
          <w:b/>
          <w:color w:val="000000"/>
          <w:sz w:val="28"/>
          <w:szCs w:val="28"/>
          <w:lang w:val="uk-UA"/>
        </w:rPr>
        <w:t xml:space="preserve"> - Проблеми та загрози, пов’язані з </w:t>
      </w:r>
      <w:r w:rsidR="00100293" w:rsidRPr="00871294">
        <w:rPr>
          <w:b/>
          <w:color w:val="000000"/>
          <w:sz w:val="28"/>
          <w:szCs w:val="28"/>
          <w:lang w:val="uk-UA"/>
        </w:rPr>
        <w:t>промисловими</w:t>
      </w:r>
      <w:r w:rsidRPr="00871294">
        <w:rPr>
          <w:b/>
          <w:color w:val="000000"/>
          <w:sz w:val="28"/>
          <w:szCs w:val="28"/>
          <w:lang w:val="uk-UA"/>
        </w:rPr>
        <w:t xml:space="preserve"> відходами</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0F4A08" w:rsidRPr="00871294" w14:paraId="7C2255E4" w14:textId="77777777" w:rsidTr="00100293">
        <w:trPr>
          <w:tblHeader/>
        </w:trPr>
        <w:tc>
          <w:tcPr>
            <w:tcW w:w="4672" w:type="dxa"/>
          </w:tcPr>
          <w:p w14:paraId="73896C3D"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Проблеми</w:t>
            </w:r>
          </w:p>
        </w:tc>
        <w:tc>
          <w:tcPr>
            <w:tcW w:w="4672" w:type="dxa"/>
          </w:tcPr>
          <w:p w14:paraId="7A0A671A"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Загрози</w:t>
            </w:r>
          </w:p>
        </w:tc>
      </w:tr>
      <w:tr w:rsidR="000F4A08" w:rsidRPr="00871294" w14:paraId="336E4181" w14:textId="77777777" w:rsidTr="003C0864">
        <w:tc>
          <w:tcPr>
            <w:tcW w:w="9344" w:type="dxa"/>
            <w:gridSpan w:val="2"/>
          </w:tcPr>
          <w:p w14:paraId="4C45F900"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615F63E6" w14:textId="77777777" w:rsidTr="003C0864">
        <w:tc>
          <w:tcPr>
            <w:tcW w:w="4672" w:type="dxa"/>
          </w:tcPr>
          <w:p w14:paraId="27D3B6CD" w14:textId="77777777" w:rsidR="000F4A08" w:rsidRPr="00871294" w:rsidRDefault="000F4A08" w:rsidP="003C0864">
            <w:pPr>
              <w:rPr>
                <w:lang w:val="uk-UA"/>
              </w:rPr>
            </w:pPr>
            <w:r w:rsidRPr="00871294">
              <w:rPr>
                <w:lang w:val="uk-UA"/>
              </w:rPr>
              <w:t xml:space="preserve">Недостатня кількість місць видалення промислових відходів, які забезпечують вимоги екологічної безпеки. </w:t>
            </w:r>
          </w:p>
          <w:p w14:paraId="00188E26" w14:textId="4045F10C" w:rsidR="000F4A08" w:rsidRPr="00871294" w:rsidRDefault="000F4A08" w:rsidP="003C0864">
            <w:pPr>
              <w:rPr>
                <w:lang w:val="uk-UA"/>
              </w:rPr>
            </w:pPr>
            <w:r w:rsidRPr="00871294">
              <w:rPr>
                <w:lang w:val="uk-UA"/>
              </w:rPr>
              <w:t xml:space="preserve">Часткове складування промислових відходів на полігонах </w:t>
            </w:r>
            <w:r w:rsidR="00885929">
              <w:rPr>
                <w:lang w:val="uk-UA"/>
              </w:rPr>
              <w:t>ПВ</w:t>
            </w:r>
            <w:r w:rsidRPr="00871294">
              <w:rPr>
                <w:lang w:val="uk-UA"/>
              </w:rPr>
              <w:t>, що призводить до їх перевантаження. Збільшення площ, зайнятих промисловими відходами.</w:t>
            </w:r>
          </w:p>
          <w:p w14:paraId="4911F9B5" w14:textId="77777777" w:rsidR="000F4A08" w:rsidRPr="00871294" w:rsidRDefault="000F4A08" w:rsidP="003C0864">
            <w:pPr>
              <w:rPr>
                <w:lang w:val="uk-UA"/>
              </w:rPr>
            </w:pPr>
            <w:r w:rsidRPr="00871294">
              <w:rPr>
                <w:lang w:val="uk-UA"/>
              </w:rPr>
              <w:t>Збільшення обсягів накопичення промислових відходів внаслідок</w:t>
            </w:r>
          </w:p>
          <w:p w14:paraId="51A56D8B" w14:textId="7A7CBCD3" w:rsidR="000F4A08" w:rsidRPr="00871294" w:rsidRDefault="000F4A08" w:rsidP="003C0864">
            <w:pPr>
              <w:rPr>
                <w:lang w:val="uk-UA"/>
              </w:rPr>
            </w:pPr>
            <w:r w:rsidRPr="00871294">
              <w:rPr>
                <w:lang w:val="uk-UA"/>
              </w:rPr>
              <w:t xml:space="preserve">недостатнього застосування технологій перероблення та </w:t>
            </w:r>
            <w:r w:rsidR="00F52B82">
              <w:rPr>
                <w:lang w:val="uk-UA"/>
              </w:rPr>
              <w:t>відновлення</w:t>
            </w:r>
            <w:r w:rsidRPr="00871294">
              <w:rPr>
                <w:lang w:val="uk-UA"/>
              </w:rPr>
              <w:t xml:space="preserve"> відходів</w:t>
            </w:r>
          </w:p>
        </w:tc>
        <w:tc>
          <w:tcPr>
            <w:tcW w:w="4672" w:type="dxa"/>
          </w:tcPr>
          <w:p w14:paraId="52685E56" w14:textId="140A762D" w:rsidR="000F4A08" w:rsidRPr="00871294" w:rsidRDefault="000F4A08" w:rsidP="003C0864">
            <w:pPr>
              <w:rPr>
                <w:lang w:val="uk-UA"/>
              </w:rPr>
            </w:pPr>
            <w:r w:rsidRPr="00871294">
              <w:rPr>
                <w:lang w:val="uk-UA"/>
              </w:rPr>
              <w:t xml:space="preserve">Високий рівень накопичення відходів суб’єктами господарювання в місцях провадження господарської діяльності без подальшого перероблення та </w:t>
            </w:r>
            <w:r w:rsidR="00F52B82">
              <w:rPr>
                <w:lang w:val="uk-UA"/>
              </w:rPr>
              <w:t>відновлення</w:t>
            </w:r>
            <w:r w:rsidRPr="00871294">
              <w:rPr>
                <w:lang w:val="uk-UA"/>
              </w:rPr>
              <w:t xml:space="preserve">.  </w:t>
            </w:r>
          </w:p>
          <w:p w14:paraId="08F7F837" w14:textId="0D9770D4" w:rsidR="000F4A08" w:rsidRPr="00871294" w:rsidRDefault="000F4A08" w:rsidP="003C0864">
            <w:pPr>
              <w:rPr>
                <w:lang w:val="uk-UA"/>
              </w:rPr>
            </w:pPr>
            <w:r w:rsidRPr="00871294">
              <w:rPr>
                <w:lang w:val="uk-UA"/>
              </w:rPr>
              <w:t xml:space="preserve">Зростання санітарно-екологічної небезпеки на територіях впливу об’єктів </w:t>
            </w:r>
            <w:r w:rsidR="00227A21">
              <w:rPr>
                <w:lang w:val="uk-UA"/>
              </w:rPr>
              <w:t>управління</w:t>
            </w:r>
            <w:r w:rsidRPr="00871294">
              <w:rPr>
                <w:lang w:val="uk-UA"/>
              </w:rPr>
              <w:t xml:space="preserve"> промисловими відходами.</w:t>
            </w:r>
          </w:p>
          <w:p w14:paraId="2BFA09D5" w14:textId="77777777" w:rsidR="000F4A08" w:rsidRPr="00871294" w:rsidRDefault="000F4A08" w:rsidP="003C0864">
            <w:pPr>
              <w:rPr>
                <w:lang w:val="uk-UA"/>
              </w:rPr>
            </w:pPr>
            <w:r w:rsidRPr="00871294">
              <w:rPr>
                <w:lang w:val="uk-UA"/>
              </w:rPr>
              <w:t>Ризик виникнення техногенних надзвичайних ситуацій на об’єктах</w:t>
            </w:r>
          </w:p>
          <w:p w14:paraId="3257FE88" w14:textId="1C49CB7C" w:rsidR="000F4A08" w:rsidRPr="00871294" w:rsidRDefault="00227A21" w:rsidP="003C0864">
            <w:pPr>
              <w:rPr>
                <w:lang w:val="uk-UA"/>
              </w:rPr>
            </w:pPr>
            <w:r>
              <w:rPr>
                <w:lang w:val="uk-UA"/>
              </w:rPr>
              <w:t>управління</w:t>
            </w:r>
            <w:r w:rsidR="000F4A08" w:rsidRPr="00871294">
              <w:rPr>
                <w:lang w:val="uk-UA"/>
              </w:rPr>
              <w:t xml:space="preserve"> промисловими відходами.</w:t>
            </w:r>
          </w:p>
          <w:p w14:paraId="74CC6C30" w14:textId="77777777" w:rsidR="000F4A08" w:rsidRPr="00871294" w:rsidRDefault="000F4A08" w:rsidP="003C0864">
            <w:pPr>
              <w:rPr>
                <w:lang w:val="uk-UA"/>
              </w:rPr>
            </w:pPr>
            <w:r w:rsidRPr="00871294">
              <w:rPr>
                <w:lang w:val="uk-UA"/>
              </w:rPr>
              <w:t>Загроза забруднення компонентів довкілля (повітря, ґрунту, поверхневих та підземних вод) внаслідок складування промислових відходів.</w:t>
            </w:r>
          </w:p>
        </w:tc>
      </w:tr>
      <w:tr w:rsidR="000F4A08" w:rsidRPr="00871294" w14:paraId="3F50D0B9" w14:textId="77777777" w:rsidTr="003C0864">
        <w:tc>
          <w:tcPr>
            <w:tcW w:w="9344" w:type="dxa"/>
            <w:gridSpan w:val="2"/>
          </w:tcPr>
          <w:p w14:paraId="23884F24"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0363C35E" w14:textId="77777777" w:rsidTr="003C0864">
        <w:tc>
          <w:tcPr>
            <w:tcW w:w="4672" w:type="dxa"/>
          </w:tcPr>
          <w:p w14:paraId="3CD05FDA" w14:textId="77777777" w:rsidR="00160929" w:rsidRDefault="000F4A08" w:rsidP="003C0864">
            <w:pPr>
              <w:rPr>
                <w:lang w:val="uk-UA"/>
              </w:rPr>
            </w:pPr>
            <w:r w:rsidRPr="00871294">
              <w:rPr>
                <w:lang w:val="uk-UA"/>
              </w:rPr>
              <w:t>Втрата цінних мінеральних та енергетичних ресурсів внаслідок незначного рівня перероблення промислових відходів</w:t>
            </w:r>
          </w:p>
          <w:p w14:paraId="30F98B20" w14:textId="77777777" w:rsidR="003A29A8" w:rsidRDefault="003A29A8" w:rsidP="003C0864">
            <w:pPr>
              <w:rPr>
                <w:lang w:val="uk-UA"/>
              </w:rPr>
            </w:pPr>
          </w:p>
          <w:p w14:paraId="7402D5DB" w14:textId="77777777" w:rsidR="003A29A8" w:rsidRDefault="003A29A8" w:rsidP="003C0864">
            <w:pPr>
              <w:rPr>
                <w:lang w:val="uk-UA"/>
              </w:rPr>
            </w:pPr>
          </w:p>
          <w:p w14:paraId="1A642F56" w14:textId="705B2762" w:rsidR="003A29A8" w:rsidRPr="00871294" w:rsidRDefault="003A29A8" w:rsidP="003C0864">
            <w:pPr>
              <w:rPr>
                <w:lang w:val="uk-UA"/>
              </w:rPr>
            </w:pPr>
          </w:p>
        </w:tc>
        <w:tc>
          <w:tcPr>
            <w:tcW w:w="4672" w:type="dxa"/>
          </w:tcPr>
          <w:p w14:paraId="1078BFD3" w14:textId="77777777" w:rsidR="000F4A08" w:rsidRPr="00871294" w:rsidRDefault="000F4A08" w:rsidP="003C0864">
            <w:pPr>
              <w:rPr>
                <w:lang w:val="uk-UA"/>
              </w:rPr>
            </w:pPr>
          </w:p>
        </w:tc>
      </w:tr>
      <w:tr w:rsidR="000F4A08" w:rsidRPr="00871294" w14:paraId="3CB8B803" w14:textId="77777777" w:rsidTr="003C0864">
        <w:tc>
          <w:tcPr>
            <w:tcW w:w="9344" w:type="dxa"/>
            <w:gridSpan w:val="2"/>
          </w:tcPr>
          <w:p w14:paraId="254AAC17" w14:textId="77777777" w:rsidR="000F4A08" w:rsidRPr="00871294" w:rsidRDefault="000F4A08" w:rsidP="003C0864">
            <w:pPr>
              <w:jc w:val="center"/>
              <w:rPr>
                <w:lang w:val="uk-UA"/>
              </w:rPr>
            </w:pPr>
            <w:r w:rsidRPr="00871294">
              <w:rPr>
                <w:lang w:val="uk-UA"/>
              </w:rPr>
              <w:lastRenderedPageBreak/>
              <w:t>Інституційні</w:t>
            </w:r>
          </w:p>
        </w:tc>
      </w:tr>
      <w:tr w:rsidR="000F4A08" w:rsidRPr="00871294" w14:paraId="75258F93" w14:textId="77777777" w:rsidTr="003C0864">
        <w:trPr>
          <w:trHeight w:val="70"/>
        </w:trPr>
        <w:tc>
          <w:tcPr>
            <w:tcW w:w="4672" w:type="dxa"/>
          </w:tcPr>
          <w:p w14:paraId="157813C6" w14:textId="77777777" w:rsidR="000F4A08" w:rsidRPr="00871294" w:rsidRDefault="000F4A08" w:rsidP="003C0864">
            <w:pPr>
              <w:rPr>
                <w:lang w:val="uk-UA"/>
              </w:rPr>
            </w:pPr>
            <w:r w:rsidRPr="00871294">
              <w:rPr>
                <w:lang w:val="uk-UA"/>
              </w:rPr>
              <w:t>Відсутність єдиної інформаційно-аналітичної системи обліку та моніторингу промислових відходів.</w:t>
            </w:r>
          </w:p>
          <w:p w14:paraId="3A9B4DC0" w14:textId="77777777" w:rsidR="000F4A08" w:rsidRPr="00871294" w:rsidRDefault="000F4A08" w:rsidP="003C0864">
            <w:pPr>
              <w:rPr>
                <w:lang w:val="uk-UA"/>
              </w:rPr>
            </w:pPr>
            <w:r w:rsidRPr="00871294">
              <w:rPr>
                <w:lang w:val="uk-UA"/>
              </w:rPr>
              <w:t>Низька якість (недостовірність, неточність, неактуальність) даних щодо утворення та управління промисловими відходами на підприємствах та в організаціях області.</w:t>
            </w:r>
          </w:p>
          <w:p w14:paraId="730288C7" w14:textId="41C39CEB" w:rsidR="000F4A08" w:rsidRPr="00871294" w:rsidRDefault="000F4A08" w:rsidP="003C0864">
            <w:pPr>
              <w:rPr>
                <w:lang w:val="uk-UA"/>
              </w:rPr>
            </w:pPr>
            <w:r w:rsidRPr="00871294">
              <w:rPr>
                <w:lang w:val="uk-UA"/>
              </w:rPr>
              <w:t xml:space="preserve">Недосконалість організаційно-правових засад та інфраструктури </w:t>
            </w:r>
            <w:r w:rsidR="00227A21">
              <w:rPr>
                <w:lang w:val="uk-UA"/>
              </w:rPr>
              <w:t>управління</w:t>
            </w:r>
            <w:r w:rsidRPr="00871294">
              <w:rPr>
                <w:lang w:val="uk-UA"/>
              </w:rPr>
              <w:t xml:space="preserve"> промисловими відходами</w:t>
            </w:r>
          </w:p>
        </w:tc>
        <w:tc>
          <w:tcPr>
            <w:tcW w:w="4672" w:type="dxa"/>
          </w:tcPr>
          <w:p w14:paraId="434625D1" w14:textId="77777777" w:rsidR="000F4A08" w:rsidRPr="00871294" w:rsidRDefault="000F4A08" w:rsidP="003C0864">
            <w:pPr>
              <w:rPr>
                <w:lang w:val="uk-UA"/>
              </w:rPr>
            </w:pPr>
            <w:r w:rsidRPr="00871294">
              <w:rPr>
                <w:lang w:val="uk-UA"/>
              </w:rPr>
              <w:t>Неможливість прогнозування параметрів системи управління промисловими відходами через відсутність (чи недостатню якість) достовірних фактичних даних.</w:t>
            </w:r>
          </w:p>
        </w:tc>
      </w:tr>
    </w:tbl>
    <w:p w14:paraId="3D01F3A3" w14:textId="77777777" w:rsidR="000F4A08" w:rsidRPr="00871294" w:rsidRDefault="000F4A08" w:rsidP="000F4A08">
      <w:pPr>
        <w:pStyle w:val="3"/>
        <w:numPr>
          <w:ilvl w:val="3"/>
          <w:numId w:val="2"/>
        </w:numPr>
        <w:ind w:left="1560" w:hanging="851"/>
        <w:rPr>
          <w:lang w:val="uk-UA"/>
        </w:rPr>
      </w:pPr>
      <w:r w:rsidRPr="00871294">
        <w:rPr>
          <w:lang w:val="uk-UA"/>
        </w:rPr>
        <w:t>Відходи видобувної промисловості</w:t>
      </w:r>
    </w:p>
    <w:p w14:paraId="0EEC8A29" w14:textId="77777777" w:rsidR="000F4A08" w:rsidRPr="00871294" w:rsidRDefault="000F4A08" w:rsidP="000F4A08">
      <w:pPr>
        <w:pStyle w:val="3"/>
        <w:numPr>
          <w:ilvl w:val="4"/>
          <w:numId w:val="2"/>
        </w:numPr>
        <w:tabs>
          <w:tab w:val="left" w:pos="1843"/>
        </w:tabs>
        <w:ind w:left="0" w:firstLine="709"/>
        <w:rPr>
          <w:lang w:val="uk-UA"/>
        </w:rPr>
      </w:pPr>
      <w:r w:rsidRPr="00871294">
        <w:rPr>
          <w:lang w:val="uk-UA"/>
        </w:rPr>
        <w:t>Джерела утворення та обсяги відходів видобувної промисловості</w:t>
      </w:r>
    </w:p>
    <w:p w14:paraId="237D077C" w14:textId="50811D7B" w:rsidR="000F4A08" w:rsidRPr="00871294" w:rsidRDefault="000F4A08" w:rsidP="000F4A08">
      <w:pPr>
        <w:widowControl w:val="0"/>
        <w:ind w:firstLine="708"/>
        <w:jc w:val="both"/>
        <w:rPr>
          <w:sz w:val="28"/>
          <w:szCs w:val="28"/>
          <w:lang w:val="uk-UA"/>
        </w:rPr>
      </w:pPr>
      <w:r w:rsidRPr="00871294">
        <w:rPr>
          <w:sz w:val="28"/>
          <w:szCs w:val="28"/>
          <w:lang w:val="uk-UA"/>
        </w:rPr>
        <w:t>За інформацією на сайті Головного управління статистики в Чернігівській області [3] обсяги утворення відходів видобувної промисловості протягом 2017-2022 років наведені в табл. 2.3</w:t>
      </w:r>
      <w:r w:rsidR="00100293" w:rsidRPr="00871294">
        <w:rPr>
          <w:sz w:val="28"/>
          <w:szCs w:val="28"/>
          <w:lang w:val="uk-UA"/>
        </w:rPr>
        <w:t>4</w:t>
      </w:r>
      <w:r w:rsidRPr="00871294">
        <w:rPr>
          <w:sz w:val="28"/>
          <w:szCs w:val="28"/>
          <w:lang w:val="uk-UA"/>
        </w:rPr>
        <w:t xml:space="preserve"> та на рис.2.3</w:t>
      </w:r>
      <w:r w:rsidR="008F4065" w:rsidRPr="00871294">
        <w:rPr>
          <w:sz w:val="28"/>
          <w:szCs w:val="28"/>
          <w:lang w:val="uk-UA"/>
        </w:rPr>
        <w:t>1</w:t>
      </w:r>
      <w:r w:rsidRPr="00871294">
        <w:rPr>
          <w:sz w:val="28"/>
          <w:szCs w:val="28"/>
          <w:lang w:val="uk-UA"/>
        </w:rPr>
        <w:t>.</w:t>
      </w:r>
    </w:p>
    <w:p w14:paraId="0E94E98E" w14:textId="77777777" w:rsidR="000F4A08" w:rsidRPr="00871294" w:rsidRDefault="000F4A08" w:rsidP="000F4A08">
      <w:pPr>
        <w:widowControl w:val="0"/>
        <w:ind w:firstLine="708"/>
        <w:jc w:val="both"/>
        <w:rPr>
          <w:sz w:val="28"/>
          <w:szCs w:val="28"/>
          <w:lang w:val="uk-UA"/>
        </w:rPr>
      </w:pPr>
    </w:p>
    <w:p w14:paraId="01D0A755" w14:textId="7996EBEA" w:rsidR="000F4A08" w:rsidRPr="00871294" w:rsidRDefault="000F4A08" w:rsidP="000F4A08">
      <w:pPr>
        <w:pBdr>
          <w:top w:val="nil"/>
          <w:left w:val="nil"/>
          <w:bottom w:val="nil"/>
          <w:right w:val="nil"/>
          <w:between w:val="nil"/>
        </w:pBdr>
        <w:shd w:val="clear" w:color="auto" w:fill="FFFFFF"/>
        <w:ind w:firstLine="708"/>
        <w:jc w:val="both"/>
        <w:rPr>
          <w:b/>
          <w:color w:val="000000"/>
          <w:sz w:val="28"/>
          <w:szCs w:val="28"/>
          <w:lang w:val="uk-UA"/>
        </w:rPr>
      </w:pPr>
      <w:bookmarkStart w:id="35" w:name="_Hlk208167140"/>
      <w:r w:rsidRPr="00871294">
        <w:rPr>
          <w:b/>
          <w:color w:val="000000"/>
          <w:sz w:val="28"/>
          <w:szCs w:val="28"/>
          <w:lang w:val="uk-UA"/>
        </w:rPr>
        <w:t>Таблиця 2.3</w:t>
      </w:r>
      <w:r w:rsidR="00100293" w:rsidRPr="00871294">
        <w:rPr>
          <w:b/>
          <w:color w:val="000000"/>
          <w:sz w:val="28"/>
          <w:szCs w:val="28"/>
          <w:lang w:val="uk-UA"/>
        </w:rPr>
        <w:t>4</w:t>
      </w:r>
      <w:r w:rsidRPr="00871294">
        <w:rPr>
          <w:b/>
          <w:color w:val="000000"/>
          <w:sz w:val="28"/>
          <w:szCs w:val="28"/>
          <w:lang w:val="uk-UA"/>
        </w:rPr>
        <w:t xml:space="preserve"> – Динаміка </w:t>
      </w:r>
      <w:bookmarkStart w:id="36" w:name="_Hlk208167021"/>
      <w:r w:rsidRPr="00871294">
        <w:rPr>
          <w:b/>
          <w:color w:val="000000"/>
          <w:sz w:val="28"/>
          <w:szCs w:val="28"/>
          <w:lang w:val="uk-UA"/>
        </w:rPr>
        <w:t xml:space="preserve">кількісних </w:t>
      </w:r>
      <w:bookmarkEnd w:id="36"/>
      <w:r w:rsidRPr="00871294">
        <w:rPr>
          <w:b/>
          <w:color w:val="000000"/>
          <w:sz w:val="28"/>
          <w:szCs w:val="28"/>
          <w:lang w:val="uk-UA"/>
        </w:rPr>
        <w:t>показників утворення відходів видобувної промисловості</w:t>
      </w:r>
      <w:r w:rsidR="001B334E" w:rsidRPr="00871294">
        <w:rPr>
          <w:b/>
          <w:color w:val="000000"/>
          <w:sz w:val="28"/>
          <w:szCs w:val="28"/>
          <w:lang w:val="uk-UA"/>
        </w:rPr>
        <w:t>, т</w:t>
      </w:r>
      <w:r w:rsidRPr="00871294">
        <w:rPr>
          <w:b/>
          <w:color w:val="000000"/>
          <w:sz w:val="28"/>
          <w:szCs w:val="28"/>
          <w:lang w:val="uk-UA"/>
        </w:rPr>
        <w:t xml:space="preserve"> [3]</w:t>
      </w:r>
    </w:p>
    <w:tbl>
      <w:tblPr>
        <w:tblW w:w="10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1023"/>
        <w:gridCol w:w="993"/>
        <w:gridCol w:w="1102"/>
        <w:gridCol w:w="915"/>
        <w:gridCol w:w="907"/>
        <w:gridCol w:w="708"/>
        <w:gridCol w:w="709"/>
        <w:gridCol w:w="762"/>
        <w:gridCol w:w="762"/>
        <w:gridCol w:w="762"/>
      </w:tblGrid>
      <w:tr w:rsidR="004044B9" w:rsidRPr="00871294" w14:paraId="49675695" w14:textId="5616F7A4" w:rsidTr="00613C82">
        <w:trPr>
          <w:jc w:val="center"/>
        </w:trPr>
        <w:tc>
          <w:tcPr>
            <w:tcW w:w="1963" w:type="dxa"/>
            <w:vMerge w:val="restart"/>
            <w:vAlign w:val="center"/>
          </w:tcPr>
          <w:bookmarkEnd w:id="35"/>
          <w:p w14:paraId="3CB02AF1" w14:textId="77777777" w:rsidR="004044B9" w:rsidRPr="00871294" w:rsidRDefault="004044B9" w:rsidP="003C0864">
            <w:pPr>
              <w:pBdr>
                <w:top w:val="nil"/>
                <w:left w:val="nil"/>
                <w:bottom w:val="nil"/>
                <w:right w:val="nil"/>
                <w:between w:val="nil"/>
              </w:pBdr>
              <w:jc w:val="center"/>
              <w:rPr>
                <w:color w:val="000000"/>
                <w:lang w:val="uk-UA"/>
              </w:rPr>
            </w:pPr>
            <w:r w:rsidRPr="00871294">
              <w:rPr>
                <w:color w:val="000000"/>
                <w:lang w:val="uk-UA"/>
              </w:rPr>
              <w:t>Показник</w:t>
            </w:r>
          </w:p>
        </w:tc>
        <w:tc>
          <w:tcPr>
            <w:tcW w:w="8643" w:type="dxa"/>
            <w:gridSpan w:val="10"/>
          </w:tcPr>
          <w:p w14:paraId="4A27323C" w14:textId="69731B77" w:rsidR="004044B9" w:rsidRPr="00871294" w:rsidRDefault="004044B9" w:rsidP="003C0864">
            <w:pPr>
              <w:pBdr>
                <w:top w:val="nil"/>
                <w:left w:val="nil"/>
                <w:bottom w:val="nil"/>
                <w:right w:val="nil"/>
                <w:between w:val="nil"/>
              </w:pBdr>
              <w:jc w:val="center"/>
              <w:rPr>
                <w:color w:val="000000"/>
                <w:lang w:val="uk-UA"/>
              </w:rPr>
            </w:pPr>
            <w:r w:rsidRPr="00871294">
              <w:rPr>
                <w:color w:val="000000"/>
                <w:lang w:val="uk-UA"/>
              </w:rPr>
              <w:t>Рік</w:t>
            </w:r>
          </w:p>
        </w:tc>
      </w:tr>
      <w:tr w:rsidR="00C73D88" w:rsidRPr="00871294" w14:paraId="46FDC95F" w14:textId="5CBEF19A" w:rsidTr="00C73D88">
        <w:trPr>
          <w:jc w:val="center"/>
        </w:trPr>
        <w:tc>
          <w:tcPr>
            <w:tcW w:w="1963" w:type="dxa"/>
            <w:vMerge/>
            <w:vAlign w:val="center"/>
          </w:tcPr>
          <w:p w14:paraId="1C717EDA" w14:textId="77777777" w:rsidR="00C73D88" w:rsidRPr="00871294" w:rsidRDefault="00C73D88" w:rsidP="00D331A1">
            <w:pPr>
              <w:widowControl w:val="0"/>
              <w:pBdr>
                <w:top w:val="nil"/>
                <w:left w:val="nil"/>
                <w:bottom w:val="nil"/>
                <w:right w:val="nil"/>
                <w:between w:val="nil"/>
              </w:pBdr>
              <w:spacing w:line="276" w:lineRule="auto"/>
              <w:rPr>
                <w:color w:val="000000"/>
                <w:lang w:val="uk-UA"/>
              </w:rPr>
            </w:pPr>
          </w:p>
        </w:tc>
        <w:tc>
          <w:tcPr>
            <w:tcW w:w="1023" w:type="dxa"/>
          </w:tcPr>
          <w:p w14:paraId="2D9D47A6" w14:textId="7F54E17B"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2015</w:t>
            </w:r>
          </w:p>
        </w:tc>
        <w:tc>
          <w:tcPr>
            <w:tcW w:w="993" w:type="dxa"/>
            <w:vAlign w:val="center"/>
          </w:tcPr>
          <w:p w14:paraId="491C3A2D" w14:textId="0026F52B"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2016</w:t>
            </w:r>
          </w:p>
        </w:tc>
        <w:tc>
          <w:tcPr>
            <w:tcW w:w="1102" w:type="dxa"/>
            <w:vAlign w:val="center"/>
          </w:tcPr>
          <w:p w14:paraId="3B5AC582" w14:textId="671B3189"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2017</w:t>
            </w:r>
          </w:p>
        </w:tc>
        <w:tc>
          <w:tcPr>
            <w:tcW w:w="915" w:type="dxa"/>
            <w:vAlign w:val="center"/>
          </w:tcPr>
          <w:p w14:paraId="5AF0A70A" w14:textId="14C09682"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2018</w:t>
            </w:r>
          </w:p>
        </w:tc>
        <w:tc>
          <w:tcPr>
            <w:tcW w:w="907" w:type="dxa"/>
            <w:vAlign w:val="center"/>
          </w:tcPr>
          <w:p w14:paraId="5D450A8A" w14:textId="77777777"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2019</w:t>
            </w:r>
          </w:p>
        </w:tc>
        <w:tc>
          <w:tcPr>
            <w:tcW w:w="708" w:type="dxa"/>
            <w:vAlign w:val="center"/>
          </w:tcPr>
          <w:p w14:paraId="3CB23D27" w14:textId="77777777"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2020</w:t>
            </w:r>
          </w:p>
        </w:tc>
        <w:tc>
          <w:tcPr>
            <w:tcW w:w="709" w:type="dxa"/>
            <w:vAlign w:val="center"/>
          </w:tcPr>
          <w:p w14:paraId="1CE0E606" w14:textId="77777777"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2021</w:t>
            </w:r>
          </w:p>
        </w:tc>
        <w:tc>
          <w:tcPr>
            <w:tcW w:w="762" w:type="dxa"/>
            <w:vAlign w:val="center"/>
          </w:tcPr>
          <w:p w14:paraId="7AE53A62" w14:textId="77777777"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2022</w:t>
            </w:r>
          </w:p>
        </w:tc>
        <w:tc>
          <w:tcPr>
            <w:tcW w:w="762" w:type="dxa"/>
          </w:tcPr>
          <w:p w14:paraId="6F215EA8" w14:textId="6C25656B"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2023</w:t>
            </w:r>
          </w:p>
        </w:tc>
        <w:tc>
          <w:tcPr>
            <w:tcW w:w="762" w:type="dxa"/>
          </w:tcPr>
          <w:p w14:paraId="24477790" w14:textId="1F6B8B35" w:rsidR="00C73D88" w:rsidRPr="00871294" w:rsidRDefault="00C73D88" w:rsidP="00D331A1">
            <w:pPr>
              <w:pBdr>
                <w:top w:val="nil"/>
                <w:left w:val="nil"/>
                <w:bottom w:val="nil"/>
                <w:right w:val="nil"/>
                <w:between w:val="nil"/>
              </w:pBdr>
              <w:jc w:val="center"/>
              <w:rPr>
                <w:color w:val="000000"/>
                <w:lang w:val="uk-UA"/>
              </w:rPr>
            </w:pPr>
            <w:r w:rsidRPr="00871294">
              <w:rPr>
                <w:color w:val="000000"/>
                <w:lang w:val="uk-UA"/>
              </w:rPr>
              <w:t>2024</w:t>
            </w:r>
          </w:p>
        </w:tc>
      </w:tr>
      <w:tr w:rsidR="00C73D88" w:rsidRPr="00871294" w14:paraId="1E6C2090" w14:textId="64C2A840" w:rsidTr="00C73D88">
        <w:trPr>
          <w:jc w:val="center"/>
        </w:trPr>
        <w:tc>
          <w:tcPr>
            <w:tcW w:w="1963" w:type="dxa"/>
          </w:tcPr>
          <w:p w14:paraId="11232073" w14:textId="77777777" w:rsidR="00C73D88" w:rsidRPr="00871294" w:rsidRDefault="00C73D88" w:rsidP="00D331A1">
            <w:pPr>
              <w:pBdr>
                <w:top w:val="nil"/>
                <w:left w:val="nil"/>
                <w:bottom w:val="nil"/>
                <w:right w:val="nil"/>
                <w:between w:val="nil"/>
              </w:pBdr>
              <w:rPr>
                <w:color w:val="000000"/>
                <w:lang w:val="uk-UA"/>
              </w:rPr>
            </w:pPr>
            <w:r w:rsidRPr="00871294">
              <w:rPr>
                <w:color w:val="000000"/>
                <w:lang w:val="uk-UA"/>
              </w:rPr>
              <w:t xml:space="preserve">Обсяг утворення відходів протягом року, </w:t>
            </w:r>
            <w:proofErr w:type="spellStart"/>
            <w:r w:rsidRPr="00871294">
              <w:rPr>
                <w:color w:val="000000"/>
                <w:lang w:val="uk-UA"/>
              </w:rPr>
              <w:t>тонн</w:t>
            </w:r>
            <w:proofErr w:type="spellEnd"/>
          </w:p>
        </w:tc>
        <w:tc>
          <w:tcPr>
            <w:tcW w:w="1023" w:type="dxa"/>
            <w:vAlign w:val="center"/>
          </w:tcPr>
          <w:p w14:paraId="7875CC2C" w14:textId="0710D992" w:rsidR="00C73D88" w:rsidRPr="00871294" w:rsidRDefault="00C73D88" w:rsidP="00D331A1">
            <w:pPr>
              <w:pBdr>
                <w:top w:val="nil"/>
                <w:left w:val="nil"/>
                <w:bottom w:val="nil"/>
                <w:right w:val="nil"/>
                <w:between w:val="nil"/>
              </w:pBdr>
              <w:ind w:right="-57"/>
              <w:jc w:val="center"/>
              <w:rPr>
                <w:color w:val="000000"/>
                <w:lang w:val="uk-UA"/>
              </w:rPr>
            </w:pPr>
            <w:r w:rsidRPr="00871294">
              <w:rPr>
                <w:color w:val="000000"/>
                <w:lang w:val="uk-UA"/>
              </w:rPr>
              <w:t>23739,4</w:t>
            </w:r>
          </w:p>
        </w:tc>
        <w:tc>
          <w:tcPr>
            <w:tcW w:w="993" w:type="dxa"/>
            <w:vAlign w:val="center"/>
          </w:tcPr>
          <w:p w14:paraId="0BA09494" w14:textId="725EEFC2" w:rsidR="00C73D88" w:rsidRPr="00871294" w:rsidRDefault="00C73D88" w:rsidP="00D331A1">
            <w:pPr>
              <w:pBdr>
                <w:top w:val="nil"/>
                <w:left w:val="nil"/>
                <w:bottom w:val="nil"/>
                <w:right w:val="nil"/>
                <w:between w:val="nil"/>
              </w:pBdr>
              <w:ind w:right="-57"/>
              <w:jc w:val="center"/>
              <w:rPr>
                <w:color w:val="000000"/>
                <w:lang w:val="uk-UA"/>
              </w:rPr>
            </w:pPr>
            <w:r w:rsidRPr="00871294">
              <w:rPr>
                <w:color w:val="000000"/>
                <w:lang w:val="uk-UA"/>
              </w:rPr>
              <w:t>21560,7</w:t>
            </w:r>
          </w:p>
        </w:tc>
        <w:tc>
          <w:tcPr>
            <w:tcW w:w="1102" w:type="dxa"/>
            <w:vAlign w:val="center"/>
          </w:tcPr>
          <w:p w14:paraId="58506C4F" w14:textId="19485127" w:rsidR="00C73D88" w:rsidRPr="00871294" w:rsidRDefault="00C73D88" w:rsidP="00D331A1">
            <w:pPr>
              <w:ind w:firstLine="22"/>
              <w:jc w:val="center"/>
              <w:rPr>
                <w:color w:val="000000"/>
                <w:lang w:val="uk-UA"/>
              </w:rPr>
            </w:pPr>
            <w:r w:rsidRPr="00871294">
              <w:rPr>
                <w:color w:val="000000"/>
                <w:lang w:val="uk-UA"/>
              </w:rPr>
              <w:t>16082,1</w:t>
            </w:r>
          </w:p>
        </w:tc>
        <w:tc>
          <w:tcPr>
            <w:tcW w:w="915" w:type="dxa"/>
            <w:vAlign w:val="center"/>
          </w:tcPr>
          <w:p w14:paraId="2A70991B" w14:textId="2457D343" w:rsidR="00C73D88" w:rsidRPr="00871294" w:rsidRDefault="00C73D88" w:rsidP="00D331A1">
            <w:pPr>
              <w:ind w:firstLine="22"/>
              <w:jc w:val="center"/>
              <w:rPr>
                <w:lang w:val="uk-UA"/>
              </w:rPr>
            </w:pPr>
            <w:r w:rsidRPr="00871294">
              <w:rPr>
                <w:color w:val="000000"/>
                <w:lang w:val="uk-UA"/>
              </w:rPr>
              <w:t>9956,8</w:t>
            </w:r>
          </w:p>
        </w:tc>
        <w:tc>
          <w:tcPr>
            <w:tcW w:w="907" w:type="dxa"/>
            <w:vAlign w:val="center"/>
          </w:tcPr>
          <w:p w14:paraId="3CAE6226" w14:textId="77777777" w:rsidR="00C73D88" w:rsidRPr="00871294" w:rsidRDefault="00C73D88" w:rsidP="00D331A1">
            <w:pPr>
              <w:jc w:val="center"/>
              <w:rPr>
                <w:color w:val="000000"/>
                <w:lang w:val="uk-UA"/>
              </w:rPr>
            </w:pPr>
            <w:r w:rsidRPr="00871294">
              <w:rPr>
                <w:color w:val="000000"/>
                <w:lang w:val="uk-UA"/>
              </w:rPr>
              <w:t>8370,8</w:t>
            </w:r>
          </w:p>
        </w:tc>
        <w:tc>
          <w:tcPr>
            <w:tcW w:w="708" w:type="dxa"/>
            <w:vAlign w:val="center"/>
          </w:tcPr>
          <w:p w14:paraId="08F80E45" w14:textId="77777777" w:rsidR="00C73D88" w:rsidRPr="00871294" w:rsidRDefault="00C73D88" w:rsidP="00D331A1">
            <w:pPr>
              <w:jc w:val="center"/>
              <w:rPr>
                <w:color w:val="000000"/>
                <w:lang w:val="uk-UA"/>
              </w:rPr>
            </w:pPr>
            <w:r w:rsidRPr="00871294">
              <w:rPr>
                <w:color w:val="000000"/>
                <w:lang w:val="uk-UA"/>
              </w:rPr>
              <w:t>24,0</w:t>
            </w:r>
          </w:p>
        </w:tc>
        <w:tc>
          <w:tcPr>
            <w:tcW w:w="709" w:type="dxa"/>
            <w:vAlign w:val="center"/>
          </w:tcPr>
          <w:p w14:paraId="2F4824F7" w14:textId="291FB863" w:rsidR="00C73D88" w:rsidRPr="00871294" w:rsidRDefault="00C73D88" w:rsidP="00D331A1">
            <w:pPr>
              <w:jc w:val="center"/>
              <w:rPr>
                <w:color w:val="000000"/>
                <w:lang w:val="uk-UA"/>
              </w:rPr>
            </w:pPr>
            <w:r w:rsidRPr="00871294">
              <w:rPr>
                <w:color w:val="000000"/>
                <w:lang w:val="uk-UA"/>
              </w:rPr>
              <w:t>18,9</w:t>
            </w:r>
          </w:p>
        </w:tc>
        <w:tc>
          <w:tcPr>
            <w:tcW w:w="762" w:type="dxa"/>
            <w:vAlign w:val="center"/>
          </w:tcPr>
          <w:p w14:paraId="7DBEDE89" w14:textId="77777777" w:rsidR="00C73D88" w:rsidRPr="00871294" w:rsidRDefault="00C73D88" w:rsidP="00D331A1">
            <w:pPr>
              <w:jc w:val="center"/>
              <w:rPr>
                <w:color w:val="000000"/>
                <w:lang w:val="uk-UA"/>
              </w:rPr>
            </w:pPr>
            <w:r w:rsidRPr="00871294">
              <w:rPr>
                <w:color w:val="000000"/>
                <w:lang w:val="uk-UA"/>
              </w:rPr>
              <w:t>5,1</w:t>
            </w:r>
          </w:p>
        </w:tc>
        <w:tc>
          <w:tcPr>
            <w:tcW w:w="762" w:type="dxa"/>
            <w:vAlign w:val="center"/>
          </w:tcPr>
          <w:p w14:paraId="27608060" w14:textId="163B1C5F" w:rsidR="00C73D88" w:rsidRPr="00871294" w:rsidRDefault="00C73D88" w:rsidP="00D331A1">
            <w:pPr>
              <w:jc w:val="center"/>
              <w:rPr>
                <w:color w:val="000000"/>
                <w:lang w:val="uk-UA"/>
              </w:rPr>
            </w:pPr>
            <w:r w:rsidRPr="00871294">
              <w:rPr>
                <w:color w:val="000000"/>
                <w:lang w:val="uk-UA"/>
              </w:rPr>
              <w:t>6,3</w:t>
            </w:r>
          </w:p>
        </w:tc>
        <w:tc>
          <w:tcPr>
            <w:tcW w:w="762" w:type="dxa"/>
            <w:vAlign w:val="center"/>
          </w:tcPr>
          <w:p w14:paraId="1ABD9065" w14:textId="4A43715C" w:rsidR="00C73D88" w:rsidRPr="00871294" w:rsidRDefault="00C73D88" w:rsidP="00D331A1">
            <w:pPr>
              <w:jc w:val="center"/>
              <w:rPr>
                <w:color w:val="000000"/>
                <w:lang w:val="uk-UA"/>
              </w:rPr>
            </w:pPr>
            <w:r w:rsidRPr="00871294">
              <w:rPr>
                <w:color w:val="000000"/>
                <w:lang w:val="uk-UA"/>
              </w:rPr>
              <w:t>4,8</w:t>
            </w:r>
          </w:p>
        </w:tc>
      </w:tr>
    </w:tbl>
    <w:p w14:paraId="25406FF3" w14:textId="77777777" w:rsidR="000F4A08" w:rsidRPr="00871294" w:rsidRDefault="000F4A08" w:rsidP="000F4A08">
      <w:pPr>
        <w:keepNext/>
        <w:ind w:firstLine="567"/>
        <w:jc w:val="both"/>
        <w:rPr>
          <w:sz w:val="20"/>
          <w:szCs w:val="20"/>
          <w:lang w:val="uk-UA"/>
        </w:rPr>
      </w:pPr>
    </w:p>
    <w:p w14:paraId="3413952B" w14:textId="795E5B13" w:rsidR="000F4A08" w:rsidRPr="00871294" w:rsidRDefault="005501C2" w:rsidP="000F4A08">
      <w:pPr>
        <w:widowControl w:val="0"/>
        <w:jc w:val="center"/>
        <w:rPr>
          <w:sz w:val="20"/>
          <w:szCs w:val="20"/>
          <w:lang w:val="uk-UA"/>
        </w:rPr>
      </w:pPr>
      <w:r w:rsidRPr="00871294">
        <w:rPr>
          <w:noProof/>
          <w:sz w:val="20"/>
          <w:szCs w:val="20"/>
          <w:lang w:val="ru-RU"/>
        </w:rPr>
        <w:drawing>
          <wp:inline distT="0" distB="0" distL="0" distR="0" wp14:anchorId="33D8D4C6" wp14:editId="206786EC">
            <wp:extent cx="5715495" cy="2438611"/>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15495" cy="2438611"/>
                    </a:xfrm>
                    <a:prstGeom prst="rect">
                      <a:avLst/>
                    </a:prstGeom>
                  </pic:spPr>
                </pic:pic>
              </a:graphicData>
            </a:graphic>
          </wp:inline>
        </w:drawing>
      </w:r>
    </w:p>
    <w:p w14:paraId="6E4E6EEE" w14:textId="1486E245" w:rsidR="000F4A08" w:rsidRPr="00871294" w:rsidRDefault="008F4065" w:rsidP="000F4A08">
      <w:pPr>
        <w:widowControl w:val="0"/>
        <w:jc w:val="center"/>
        <w:rPr>
          <w:b/>
          <w:sz w:val="28"/>
          <w:szCs w:val="28"/>
          <w:lang w:val="uk-UA"/>
        </w:rPr>
      </w:pPr>
      <w:bookmarkStart w:id="37" w:name="_Hlk208167195"/>
      <w:r w:rsidRPr="00871294">
        <w:rPr>
          <w:b/>
          <w:sz w:val="28"/>
          <w:szCs w:val="28"/>
          <w:lang w:val="uk-UA"/>
        </w:rPr>
        <w:t>Рис. 2.31</w:t>
      </w:r>
      <w:r w:rsidR="000F4A08" w:rsidRPr="00871294">
        <w:rPr>
          <w:b/>
          <w:sz w:val="28"/>
          <w:szCs w:val="28"/>
          <w:lang w:val="uk-UA"/>
        </w:rPr>
        <w:t xml:space="preserve">. Динаміка </w:t>
      </w:r>
      <w:r w:rsidR="00E54F7D" w:rsidRPr="00871294">
        <w:rPr>
          <w:b/>
          <w:sz w:val="28"/>
          <w:szCs w:val="28"/>
          <w:lang w:val="uk-UA"/>
        </w:rPr>
        <w:t>обсягів</w:t>
      </w:r>
      <w:r w:rsidR="000F4A08" w:rsidRPr="00871294">
        <w:rPr>
          <w:b/>
          <w:sz w:val="28"/>
          <w:szCs w:val="28"/>
          <w:lang w:val="uk-UA"/>
        </w:rPr>
        <w:t xml:space="preserve"> утворення відходів ви</w:t>
      </w:r>
      <w:r w:rsidR="00E54F7D" w:rsidRPr="00871294">
        <w:rPr>
          <w:b/>
          <w:sz w:val="28"/>
          <w:szCs w:val="28"/>
          <w:lang w:val="uk-UA"/>
        </w:rPr>
        <w:t>добувної промисловості, т </w:t>
      </w:r>
      <w:r w:rsidR="000F4A08" w:rsidRPr="00871294">
        <w:rPr>
          <w:b/>
          <w:sz w:val="28"/>
          <w:szCs w:val="28"/>
          <w:lang w:val="uk-UA"/>
        </w:rPr>
        <w:t>[3]</w:t>
      </w:r>
    </w:p>
    <w:bookmarkEnd w:id="37"/>
    <w:p w14:paraId="52029845" w14:textId="77777777" w:rsidR="000F4A08" w:rsidRPr="00871294" w:rsidRDefault="000F4A08" w:rsidP="000F4A08">
      <w:pPr>
        <w:widowControl w:val="0"/>
        <w:rPr>
          <w:sz w:val="28"/>
          <w:szCs w:val="28"/>
          <w:lang w:val="uk-UA"/>
        </w:rPr>
      </w:pPr>
      <w:r w:rsidRPr="00871294">
        <w:rPr>
          <w:sz w:val="28"/>
          <w:szCs w:val="28"/>
          <w:lang w:val="uk-UA"/>
        </w:rPr>
        <w:tab/>
      </w:r>
    </w:p>
    <w:p w14:paraId="489879FD" w14:textId="7B44D39C" w:rsidR="000F4A08" w:rsidRPr="00871294" w:rsidRDefault="000F4A08" w:rsidP="000F4A08">
      <w:pPr>
        <w:widowControl w:val="0"/>
        <w:ind w:firstLine="709"/>
        <w:jc w:val="both"/>
        <w:rPr>
          <w:sz w:val="28"/>
          <w:szCs w:val="28"/>
          <w:lang w:val="uk-UA"/>
        </w:rPr>
      </w:pPr>
      <w:r w:rsidRPr="00871294">
        <w:rPr>
          <w:sz w:val="28"/>
          <w:szCs w:val="28"/>
          <w:lang w:val="uk-UA"/>
        </w:rPr>
        <w:t xml:space="preserve">Протягом останніх  років відбувається постійне скорочення обсягів </w:t>
      </w:r>
      <w:r w:rsidRPr="00871294">
        <w:rPr>
          <w:sz w:val="28"/>
          <w:szCs w:val="28"/>
          <w:lang w:val="uk-UA"/>
        </w:rPr>
        <w:lastRenderedPageBreak/>
        <w:t>утворення відходів видобувної промисловості</w:t>
      </w:r>
      <w:r w:rsidR="005501C2" w:rsidRPr="00871294">
        <w:rPr>
          <w:sz w:val="28"/>
          <w:szCs w:val="28"/>
          <w:lang w:val="uk-UA"/>
        </w:rPr>
        <w:t xml:space="preserve">. </w:t>
      </w:r>
      <w:r w:rsidRPr="00871294">
        <w:rPr>
          <w:sz w:val="28"/>
          <w:szCs w:val="28"/>
          <w:lang w:val="uk-UA"/>
        </w:rPr>
        <w:t>За наявною інформацією в 202</w:t>
      </w:r>
      <w:r w:rsidR="005501C2" w:rsidRPr="00871294">
        <w:rPr>
          <w:sz w:val="28"/>
          <w:szCs w:val="28"/>
          <w:lang w:val="uk-UA"/>
        </w:rPr>
        <w:t>4 </w:t>
      </w:r>
      <w:r w:rsidRPr="00871294">
        <w:rPr>
          <w:sz w:val="28"/>
          <w:szCs w:val="28"/>
          <w:lang w:val="uk-UA"/>
        </w:rPr>
        <w:t>році обсяг утворення відходів видобувної промисловості склав 0,0</w:t>
      </w:r>
      <w:r w:rsidR="005501C2" w:rsidRPr="00871294">
        <w:rPr>
          <w:sz w:val="28"/>
          <w:szCs w:val="28"/>
          <w:lang w:val="uk-UA"/>
        </w:rPr>
        <w:t>2</w:t>
      </w:r>
      <w:r w:rsidRPr="00871294">
        <w:rPr>
          <w:sz w:val="28"/>
          <w:szCs w:val="28"/>
          <w:lang w:val="uk-UA"/>
        </w:rPr>
        <w:t>% відносно обсягу відходів 201</w:t>
      </w:r>
      <w:r w:rsidR="005501C2" w:rsidRPr="00871294">
        <w:rPr>
          <w:sz w:val="28"/>
          <w:szCs w:val="28"/>
          <w:lang w:val="uk-UA"/>
        </w:rPr>
        <w:t>5</w:t>
      </w:r>
      <w:r w:rsidRPr="00871294">
        <w:rPr>
          <w:sz w:val="28"/>
          <w:szCs w:val="28"/>
          <w:lang w:val="uk-UA"/>
        </w:rPr>
        <w:t xml:space="preserve"> року. </w:t>
      </w:r>
    </w:p>
    <w:p w14:paraId="1C8CC078" w14:textId="77777777" w:rsidR="000F4A08" w:rsidRPr="00871294" w:rsidRDefault="000F4A08" w:rsidP="000F4A08">
      <w:pPr>
        <w:pStyle w:val="3"/>
        <w:numPr>
          <w:ilvl w:val="4"/>
          <w:numId w:val="2"/>
        </w:numPr>
        <w:tabs>
          <w:tab w:val="left" w:pos="1843"/>
        </w:tabs>
        <w:ind w:left="0" w:firstLine="709"/>
        <w:rPr>
          <w:lang w:val="uk-UA"/>
        </w:rPr>
      </w:pPr>
      <w:r w:rsidRPr="00871294">
        <w:rPr>
          <w:lang w:val="uk-UA"/>
        </w:rPr>
        <w:t>Система управління відходами видобувної промисловості</w:t>
      </w:r>
    </w:p>
    <w:p w14:paraId="5EC0821A" w14:textId="77777777" w:rsidR="000F4A08" w:rsidRPr="00871294" w:rsidRDefault="000F4A08" w:rsidP="000F4A08">
      <w:pPr>
        <w:widowControl w:val="0"/>
        <w:ind w:firstLine="708"/>
        <w:jc w:val="both"/>
        <w:rPr>
          <w:sz w:val="28"/>
          <w:szCs w:val="28"/>
          <w:lang w:val="uk-UA"/>
        </w:rPr>
      </w:pPr>
      <w:r w:rsidRPr="00871294">
        <w:rPr>
          <w:sz w:val="28"/>
          <w:szCs w:val="28"/>
          <w:lang w:val="uk-UA"/>
        </w:rPr>
        <w:t xml:space="preserve">Протягом останніх шістьох років [3] відсутня інформація щодо динаміки кількісних показників управління відходами видобувної промисловості в Чернігівській області. </w:t>
      </w:r>
    </w:p>
    <w:p w14:paraId="1A4BF65D" w14:textId="77777777" w:rsidR="000F4A08" w:rsidRPr="00871294" w:rsidRDefault="000F4A08" w:rsidP="000F4A08">
      <w:pPr>
        <w:pStyle w:val="3"/>
        <w:numPr>
          <w:ilvl w:val="4"/>
          <w:numId w:val="2"/>
        </w:numPr>
        <w:ind w:left="0" w:firstLine="709"/>
        <w:rPr>
          <w:lang w:val="uk-UA"/>
        </w:rPr>
      </w:pPr>
      <w:r w:rsidRPr="00871294">
        <w:rPr>
          <w:lang w:val="uk-UA"/>
        </w:rPr>
        <w:t>Інфраструктура управління відходами видобувної промисловості</w:t>
      </w:r>
    </w:p>
    <w:p w14:paraId="6F371C3C" w14:textId="77777777" w:rsidR="000F4A08" w:rsidRPr="00871294" w:rsidRDefault="000F4A08" w:rsidP="000F4A08">
      <w:pPr>
        <w:widowControl w:val="0"/>
        <w:ind w:firstLine="708"/>
        <w:jc w:val="both"/>
        <w:rPr>
          <w:sz w:val="28"/>
          <w:szCs w:val="28"/>
          <w:lang w:val="uk-UA"/>
        </w:rPr>
      </w:pPr>
      <w:r w:rsidRPr="00871294">
        <w:rPr>
          <w:sz w:val="28"/>
          <w:szCs w:val="28"/>
          <w:lang w:val="uk-UA"/>
        </w:rPr>
        <w:t>Наразі в Чернігівській області відсутня інформація щодо інфраструктури управління відходами видобувної промисловості.</w:t>
      </w:r>
    </w:p>
    <w:p w14:paraId="30430A75"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16F4EA45" w14:textId="0FB8927D" w:rsidR="000F4A08" w:rsidRPr="00871294" w:rsidRDefault="000F4A08" w:rsidP="000F4A08">
      <w:pPr>
        <w:widowControl w:val="0"/>
        <w:ind w:firstLine="708"/>
        <w:jc w:val="both"/>
        <w:rPr>
          <w:sz w:val="28"/>
          <w:szCs w:val="28"/>
          <w:lang w:val="uk-UA"/>
        </w:rPr>
      </w:pPr>
      <w:r w:rsidRPr="00871294">
        <w:rPr>
          <w:sz w:val="28"/>
          <w:szCs w:val="28"/>
          <w:lang w:val="uk-UA"/>
        </w:rPr>
        <w:t>Відсутність інформаційно-аналітичної системи обліку та моніторингу відходів добувної промисловості в Чернігівській області не дає можливості проаналізувати дані щодо управління відходами видобувної промисловості в Чернігівській області.</w:t>
      </w:r>
    </w:p>
    <w:p w14:paraId="4CCC22A5" w14:textId="77777777" w:rsidR="000F4A08" w:rsidRPr="00871294" w:rsidRDefault="000F4A08" w:rsidP="000F4A08">
      <w:pPr>
        <w:pStyle w:val="3"/>
        <w:numPr>
          <w:ilvl w:val="2"/>
          <w:numId w:val="2"/>
        </w:numPr>
        <w:ind w:left="0" w:firstLine="720"/>
        <w:rPr>
          <w:lang w:val="uk-UA"/>
        </w:rPr>
      </w:pPr>
      <w:bookmarkStart w:id="38" w:name="_heading=h.oiqbl56j2do7" w:colFirst="0" w:colLast="0"/>
      <w:bookmarkEnd w:id="38"/>
      <w:r w:rsidRPr="00871294">
        <w:rPr>
          <w:lang w:val="uk-UA"/>
        </w:rPr>
        <w:t>Відходи будівництва та знесення</w:t>
      </w:r>
    </w:p>
    <w:p w14:paraId="4E59FC04" w14:textId="77777777" w:rsidR="000F4A08" w:rsidRPr="00871294" w:rsidRDefault="000F4A08" w:rsidP="000F4A08">
      <w:pPr>
        <w:pStyle w:val="3"/>
        <w:numPr>
          <w:ilvl w:val="3"/>
          <w:numId w:val="2"/>
        </w:numPr>
        <w:ind w:left="1560" w:hanging="851"/>
        <w:rPr>
          <w:lang w:val="uk-UA"/>
        </w:rPr>
      </w:pPr>
      <w:r w:rsidRPr="00871294">
        <w:rPr>
          <w:lang w:val="uk-UA"/>
        </w:rPr>
        <w:t>Відходи будівництва та знесення</w:t>
      </w:r>
    </w:p>
    <w:p w14:paraId="6D260AC1" w14:textId="40F44184"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r w:rsidR="00C23D1D">
        <w:rPr>
          <w:lang w:val="uk-UA"/>
        </w:rPr>
        <w:t xml:space="preserve"> відходів будівництва та знесення</w:t>
      </w:r>
    </w:p>
    <w:p w14:paraId="67777E21" w14:textId="4B81A9D2" w:rsidR="000F4A08" w:rsidRPr="00871294" w:rsidRDefault="000F4A08" w:rsidP="0009127A">
      <w:pPr>
        <w:pStyle w:val="ac"/>
        <w:ind w:firstLine="709"/>
        <w:jc w:val="both"/>
        <w:rPr>
          <w:sz w:val="28"/>
          <w:szCs w:val="28"/>
          <w:lang w:val="uk-UA"/>
        </w:rPr>
      </w:pPr>
      <w:r w:rsidRPr="00871294">
        <w:rPr>
          <w:sz w:val="28"/>
          <w:szCs w:val="28"/>
          <w:lang w:val="uk-UA"/>
        </w:rPr>
        <w:t>Зважаючи на особливості життєвого циклу споруди та специфіку формування статистичної звітності, можемо зазначити, що в звітах Головного управління статистики Чернігівської області [3]  є розбіжності щодо утворення та управління відходами будівництва і знесення. В першу чергу це пов’язано з колом підприємств, які увійшли в перелік охоплених спостереженням. Крім того, класифікація відходів за різними ознаками ускладнює їх повне врахування та аналіз з метою виявлення особливостей утворення і управління ними, а також тенденцій, що склалися в досліджуваному періоді. Зокрема, галузь будівництва веде облік відходів лише на перших двох етапах життєвого циклу споруди (етап закупки продукції, етап будівництва), тому не може давати вичерпну інформацію щодо всіх обсягів відходів будівництва та знесення</w:t>
      </w:r>
      <w:r w:rsidR="00827C0E" w:rsidRPr="00871294">
        <w:rPr>
          <w:sz w:val="28"/>
          <w:szCs w:val="28"/>
          <w:lang w:val="uk-UA"/>
        </w:rPr>
        <w:t xml:space="preserve">. За </w:t>
      </w:r>
      <w:r w:rsidR="00A60F20" w:rsidRPr="00871294">
        <w:rPr>
          <w:sz w:val="28"/>
          <w:szCs w:val="28"/>
          <w:lang w:val="uk-UA"/>
        </w:rPr>
        <w:t>Класифікатором</w:t>
      </w:r>
      <w:r w:rsidR="00827C0E" w:rsidRPr="00871294">
        <w:rPr>
          <w:sz w:val="28"/>
          <w:szCs w:val="28"/>
          <w:lang w:val="uk-UA"/>
        </w:rPr>
        <w:t xml:space="preserve"> відходів (ДК 005-96) [38] відходи, що утворюються під час будівельних робіт, знесення будівель і споруд, а також відходи, які утворилися внаслідок техногенних катастроф (аварій), природних катастроф та явищ включено до групи 45. До групи 45 належать такі класифікаційні угруповання: відходи будівельних робіт, знесення та ремонту будівель і споруд (451) та відходи, які утворилися внаслідок </w:t>
      </w:r>
      <w:r w:rsidR="00827C0E" w:rsidRPr="00871294">
        <w:rPr>
          <w:sz w:val="28"/>
          <w:szCs w:val="28"/>
          <w:lang w:val="uk-UA"/>
        </w:rPr>
        <w:lastRenderedPageBreak/>
        <w:t xml:space="preserve">техногенних катастроф (аварій), природних катастроф та явищ (459). Динаміка кількісних показників управління відходами будівництва та знесення наведена в </w:t>
      </w:r>
      <w:r w:rsidRPr="00871294">
        <w:rPr>
          <w:sz w:val="28"/>
          <w:szCs w:val="28"/>
          <w:lang w:val="uk-UA"/>
        </w:rPr>
        <w:t>табл. 2.3</w:t>
      </w:r>
      <w:r w:rsidR="007624B4" w:rsidRPr="00871294">
        <w:rPr>
          <w:sz w:val="28"/>
          <w:szCs w:val="28"/>
          <w:lang w:val="uk-UA"/>
        </w:rPr>
        <w:t>5</w:t>
      </w:r>
      <w:r w:rsidR="00827C0E" w:rsidRPr="00871294">
        <w:rPr>
          <w:sz w:val="28"/>
          <w:szCs w:val="28"/>
          <w:lang w:val="uk-UA"/>
        </w:rPr>
        <w:t xml:space="preserve"> та</w:t>
      </w:r>
      <w:r w:rsidR="008F4065" w:rsidRPr="00871294">
        <w:rPr>
          <w:sz w:val="28"/>
          <w:szCs w:val="28"/>
          <w:lang w:val="uk-UA"/>
        </w:rPr>
        <w:t xml:space="preserve"> рис.2.32</w:t>
      </w:r>
      <w:r w:rsidRPr="00871294">
        <w:rPr>
          <w:sz w:val="28"/>
          <w:szCs w:val="28"/>
          <w:lang w:val="uk-UA"/>
        </w:rPr>
        <w:t>.</w:t>
      </w:r>
    </w:p>
    <w:p w14:paraId="0ECD9EF6" w14:textId="71EBE528" w:rsidR="000F4A08" w:rsidRPr="00871294" w:rsidRDefault="000F4A08" w:rsidP="000F4A08">
      <w:pPr>
        <w:keepNext/>
        <w:pBdr>
          <w:top w:val="nil"/>
          <w:left w:val="nil"/>
          <w:bottom w:val="nil"/>
          <w:right w:val="nil"/>
          <w:between w:val="nil"/>
        </w:pBdr>
        <w:shd w:val="clear" w:color="auto" w:fill="FFFFFF"/>
        <w:ind w:firstLine="709"/>
        <w:jc w:val="both"/>
        <w:rPr>
          <w:b/>
          <w:color w:val="000000"/>
          <w:sz w:val="28"/>
          <w:szCs w:val="28"/>
          <w:lang w:val="uk-UA"/>
        </w:rPr>
      </w:pPr>
      <w:bookmarkStart w:id="39" w:name="_heading=h.dexldibgrn9" w:colFirst="0" w:colLast="0"/>
      <w:bookmarkEnd w:id="39"/>
      <w:r w:rsidRPr="00871294">
        <w:rPr>
          <w:b/>
          <w:color w:val="000000"/>
          <w:sz w:val="28"/>
          <w:szCs w:val="28"/>
          <w:lang w:val="uk-UA"/>
        </w:rPr>
        <w:t>Таблиця 2.3</w:t>
      </w:r>
      <w:r w:rsidR="007624B4" w:rsidRPr="00871294">
        <w:rPr>
          <w:b/>
          <w:color w:val="000000"/>
          <w:sz w:val="28"/>
          <w:szCs w:val="28"/>
          <w:lang w:val="uk-UA"/>
        </w:rPr>
        <w:t>5</w:t>
      </w:r>
      <w:r w:rsidRPr="00871294">
        <w:rPr>
          <w:b/>
          <w:color w:val="000000"/>
          <w:sz w:val="28"/>
          <w:szCs w:val="28"/>
          <w:lang w:val="uk-UA"/>
        </w:rPr>
        <w:t xml:space="preserve"> – Динаміка кількісних показників управління відходами будівництва та знесення</w:t>
      </w:r>
      <w:r w:rsidR="00252039" w:rsidRPr="00871294">
        <w:rPr>
          <w:b/>
          <w:color w:val="000000"/>
          <w:sz w:val="28"/>
          <w:szCs w:val="28"/>
          <w:lang w:val="uk-UA"/>
        </w:rPr>
        <w:t>, т</w:t>
      </w:r>
      <w:r w:rsidRPr="00871294">
        <w:rPr>
          <w:b/>
          <w:color w:val="000000"/>
          <w:sz w:val="28"/>
          <w:szCs w:val="28"/>
          <w:lang w:val="uk-UA"/>
        </w:rPr>
        <w:t xml:space="preserve"> [3]</w:t>
      </w:r>
    </w:p>
    <w:tbl>
      <w:tblPr>
        <w:tblW w:w="10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808"/>
        <w:gridCol w:w="851"/>
        <w:gridCol w:w="939"/>
        <w:gridCol w:w="938"/>
        <w:gridCol w:w="1004"/>
        <w:gridCol w:w="1014"/>
        <w:gridCol w:w="945"/>
        <w:gridCol w:w="1005"/>
        <w:gridCol w:w="966"/>
        <w:gridCol w:w="1053"/>
      </w:tblGrid>
      <w:tr w:rsidR="000F4A08" w:rsidRPr="00871294" w14:paraId="0C81695B" w14:textId="77777777" w:rsidTr="00911E9A">
        <w:trPr>
          <w:jc w:val="center"/>
        </w:trPr>
        <w:tc>
          <w:tcPr>
            <w:tcW w:w="1101" w:type="dxa"/>
            <w:vMerge w:val="restart"/>
            <w:vAlign w:val="center"/>
          </w:tcPr>
          <w:p w14:paraId="0158096E"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Показник</w:t>
            </w:r>
          </w:p>
        </w:tc>
        <w:tc>
          <w:tcPr>
            <w:tcW w:w="9523" w:type="dxa"/>
            <w:gridSpan w:val="10"/>
            <w:vAlign w:val="center"/>
          </w:tcPr>
          <w:p w14:paraId="296E6E12"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Рік</w:t>
            </w:r>
          </w:p>
        </w:tc>
      </w:tr>
      <w:tr w:rsidR="000F4A08" w:rsidRPr="00871294" w14:paraId="3B00C226" w14:textId="77777777" w:rsidTr="00911E9A">
        <w:trPr>
          <w:jc w:val="center"/>
        </w:trPr>
        <w:tc>
          <w:tcPr>
            <w:tcW w:w="1101" w:type="dxa"/>
            <w:vMerge/>
            <w:vAlign w:val="center"/>
          </w:tcPr>
          <w:p w14:paraId="5BB38B9B" w14:textId="77777777" w:rsidR="000F4A08" w:rsidRPr="00871294" w:rsidRDefault="000F4A08" w:rsidP="003C0864">
            <w:pPr>
              <w:widowControl w:val="0"/>
              <w:pBdr>
                <w:top w:val="nil"/>
                <w:left w:val="nil"/>
                <w:bottom w:val="nil"/>
                <w:right w:val="nil"/>
                <w:between w:val="nil"/>
              </w:pBdr>
              <w:spacing w:line="276" w:lineRule="auto"/>
              <w:rPr>
                <w:color w:val="000000"/>
                <w:sz w:val="18"/>
                <w:szCs w:val="18"/>
                <w:lang w:val="uk-UA"/>
              </w:rPr>
            </w:pPr>
          </w:p>
        </w:tc>
        <w:tc>
          <w:tcPr>
            <w:tcW w:w="808" w:type="dxa"/>
            <w:vAlign w:val="center"/>
          </w:tcPr>
          <w:p w14:paraId="11FF9CB4"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2015</w:t>
            </w:r>
          </w:p>
        </w:tc>
        <w:tc>
          <w:tcPr>
            <w:tcW w:w="851" w:type="dxa"/>
            <w:vAlign w:val="center"/>
          </w:tcPr>
          <w:p w14:paraId="162B6A07"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2016</w:t>
            </w:r>
          </w:p>
        </w:tc>
        <w:tc>
          <w:tcPr>
            <w:tcW w:w="939" w:type="dxa"/>
            <w:vAlign w:val="center"/>
          </w:tcPr>
          <w:p w14:paraId="1A8F50B5"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2017</w:t>
            </w:r>
          </w:p>
        </w:tc>
        <w:tc>
          <w:tcPr>
            <w:tcW w:w="938" w:type="dxa"/>
            <w:vAlign w:val="center"/>
          </w:tcPr>
          <w:p w14:paraId="0717F225"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2018</w:t>
            </w:r>
          </w:p>
        </w:tc>
        <w:tc>
          <w:tcPr>
            <w:tcW w:w="1004" w:type="dxa"/>
            <w:vAlign w:val="center"/>
          </w:tcPr>
          <w:p w14:paraId="3CB1265F"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2019</w:t>
            </w:r>
          </w:p>
        </w:tc>
        <w:tc>
          <w:tcPr>
            <w:tcW w:w="1014" w:type="dxa"/>
            <w:vAlign w:val="center"/>
          </w:tcPr>
          <w:p w14:paraId="7319D570"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2020</w:t>
            </w:r>
          </w:p>
        </w:tc>
        <w:tc>
          <w:tcPr>
            <w:tcW w:w="945" w:type="dxa"/>
            <w:vAlign w:val="center"/>
          </w:tcPr>
          <w:p w14:paraId="411E1C1A"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2021</w:t>
            </w:r>
          </w:p>
        </w:tc>
        <w:tc>
          <w:tcPr>
            <w:tcW w:w="1005" w:type="dxa"/>
            <w:vAlign w:val="center"/>
          </w:tcPr>
          <w:p w14:paraId="3B28F95F"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2022</w:t>
            </w:r>
          </w:p>
        </w:tc>
        <w:tc>
          <w:tcPr>
            <w:tcW w:w="966" w:type="dxa"/>
            <w:vAlign w:val="center"/>
          </w:tcPr>
          <w:p w14:paraId="2DF388E1"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2023</w:t>
            </w:r>
          </w:p>
        </w:tc>
        <w:tc>
          <w:tcPr>
            <w:tcW w:w="1053" w:type="dxa"/>
            <w:vAlign w:val="center"/>
          </w:tcPr>
          <w:p w14:paraId="72D6F1A2" w14:textId="77777777" w:rsidR="000F4A08" w:rsidRPr="00871294" w:rsidRDefault="000F4A08" w:rsidP="003C0864">
            <w:pPr>
              <w:pBdr>
                <w:top w:val="nil"/>
                <w:left w:val="nil"/>
                <w:bottom w:val="nil"/>
                <w:right w:val="nil"/>
                <w:between w:val="nil"/>
              </w:pBdr>
              <w:jc w:val="center"/>
              <w:rPr>
                <w:color w:val="000000"/>
                <w:sz w:val="18"/>
                <w:szCs w:val="18"/>
                <w:lang w:val="uk-UA"/>
              </w:rPr>
            </w:pPr>
            <w:r w:rsidRPr="00871294">
              <w:rPr>
                <w:color w:val="000000"/>
                <w:sz w:val="18"/>
                <w:szCs w:val="18"/>
                <w:lang w:val="uk-UA"/>
              </w:rPr>
              <w:t>2024</w:t>
            </w:r>
          </w:p>
        </w:tc>
      </w:tr>
      <w:tr w:rsidR="000F4A08" w:rsidRPr="00871294" w14:paraId="2CA9EDAD" w14:textId="77777777" w:rsidTr="00911E9A">
        <w:trPr>
          <w:jc w:val="center"/>
        </w:trPr>
        <w:tc>
          <w:tcPr>
            <w:tcW w:w="1101" w:type="dxa"/>
            <w:vAlign w:val="center"/>
          </w:tcPr>
          <w:p w14:paraId="2724EDAB" w14:textId="1C50375E" w:rsidR="000F4A08" w:rsidRPr="00871294" w:rsidRDefault="000F4A08" w:rsidP="003C0864">
            <w:pPr>
              <w:pBdr>
                <w:top w:val="nil"/>
                <w:left w:val="nil"/>
                <w:bottom w:val="nil"/>
                <w:right w:val="nil"/>
                <w:between w:val="nil"/>
              </w:pBdr>
              <w:rPr>
                <w:color w:val="000000"/>
                <w:sz w:val="18"/>
                <w:szCs w:val="18"/>
                <w:lang w:val="uk-UA"/>
              </w:rPr>
            </w:pPr>
            <w:r w:rsidRPr="00871294">
              <w:rPr>
                <w:color w:val="000000"/>
                <w:sz w:val="18"/>
                <w:szCs w:val="18"/>
                <w:lang w:val="uk-UA"/>
              </w:rPr>
              <w:t xml:space="preserve">Обсяг утворення відходів протягом року, </w:t>
            </w:r>
            <w:proofErr w:type="spellStart"/>
            <w:r w:rsidRPr="00871294">
              <w:rPr>
                <w:color w:val="000000"/>
                <w:sz w:val="18"/>
                <w:szCs w:val="18"/>
                <w:lang w:val="uk-UA"/>
              </w:rPr>
              <w:t>тонн</w:t>
            </w:r>
            <w:proofErr w:type="spellEnd"/>
          </w:p>
        </w:tc>
        <w:tc>
          <w:tcPr>
            <w:tcW w:w="808" w:type="dxa"/>
            <w:vAlign w:val="center"/>
          </w:tcPr>
          <w:p w14:paraId="4EBE85FF" w14:textId="6F2BE69B" w:rsidR="000F4A08" w:rsidRPr="00871294" w:rsidRDefault="0069520A" w:rsidP="0069520A">
            <w:pPr>
              <w:ind w:right="-57"/>
              <w:jc w:val="center"/>
              <w:rPr>
                <w:color w:val="000000"/>
                <w:sz w:val="18"/>
                <w:szCs w:val="18"/>
                <w:lang w:val="uk-UA"/>
              </w:rPr>
            </w:pPr>
            <w:r w:rsidRPr="00871294">
              <w:rPr>
                <w:color w:val="000000"/>
                <w:sz w:val="18"/>
                <w:szCs w:val="18"/>
                <w:lang w:val="uk-UA"/>
              </w:rPr>
              <w:t>1580,99</w:t>
            </w:r>
          </w:p>
        </w:tc>
        <w:tc>
          <w:tcPr>
            <w:tcW w:w="851" w:type="dxa"/>
            <w:vAlign w:val="center"/>
          </w:tcPr>
          <w:p w14:paraId="7E276F69" w14:textId="451B1D86" w:rsidR="000F4A08" w:rsidRPr="00871294" w:rsidRDefault="008D1EE2" w:rsidP="0069520A">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257,09</w:t>
            </w:r>
          </w:p>
        </w:tc>
        <w:tc>
          <w:tcPr>
            <w:tcW w:w="939" w:type="dxa"/>
            <w:vAlign w:val="center"/>
          </w:tcPr>
          <w:p w14:paraId="49E9FEF0" w14:textId="6E4C0160" w:rsidR="000F4A08" w:rsidRPr="00871294" w:rsidRDefault="008D1EE2" w:rsidP="003C0864">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1276,19</w:t>
            </w:r>
          </w:p>
        </w:tc>
        <w:tc>
          <w:tcPr>
            <w:tcW w:w="938" w:type="dxa"/>
            <w:vAlign w:val="center"/>
          </w:tcPr>
          <w:p w14:paraId="30E61754" w14:textId="233A2850" w:rsidR="000F4A08" w:rsidRPr="00871294" w:rsidRDefault="00C86C3A" w:rsidP="00C86C3A">
            <w:pPr>
              <w:jc w:val="center"/>
              <w:rPr>
                <w:color w:val="000000"/>
                <w:sz w:val="18"/>
                <w:szCs w:val="18"/>
                <w:lang w:val="uk-UA"/>
              </w:rPr>
            </w:pPr>
            <w:r w:rsidRPr="00871294">
              <w:rPr>
                <w:color w:val="000000"/>
                <w:sz w:val="18"/>
                <w:szCs w:val="18"/>
                <w:lang w:val="uk-UA"/>
              </w:rPr>
              <w:t>711,92</w:t>
            </w:r>
          </w:p>
        </w:tc>
        <w:tc>
          <w:tcPr>
            <w:tcW w:w="1004" w:type="dxa"/>
            <w:vAlign w:val="center"/>
          </w:tcPr>
          <w:p w14:paraId="0619B8B4" w14:textId="10AF787A" w:rsidR="000F4A08" w:rsidRPr="00871294" w:rsidRDefault="00613C82" w:rsidP="00C86C3A">
            <w:pPr>
              <w:pBdr>
                <w:top w:val="nil"/>
                <w:left w:val="nil"/>
                <w:bottom w:val="nil"/>
                <w:right w:val="nil"/>
                <w:between w:val="nil"/>
              </w:pBdr>
              <w:jc w:val="center"/>
              <w:rPr>
                <w:color w:val="000000"/>
                <w:sz w:val="18"/>
                <w:szCs w:val="18"/>
                <w:lang w:val="uk-UA"/>
              </w:rPr>
            </w:pPr>
            <w:r w:rsidRPr="00871294">
              <w:rPr>
                <w:color w:val="000000"/>
                <w:sz w:val="18"/>
                <w:szCs w:val="18"/>
                <w:lang w:val="uk-UA"/>
              </w:rPr>
              <w:t>355,43</w:t>
            </w:r>
          </w:p>
        </w:tc>
        <w:tc>
          <w:tcPr>
            <w:tcW w:w="1014" w:type="dxa"/>
            <w:vAlign w:val="center"/>
          </w:tcPr>
          <w:p w14:paraId="23CF73EF" w14:textId="471D95B5" w:rsidR="000F4A08" w:rsidRPr="00871294" w:rsidRDefault="00A82456" w:rsidP="00613C82">
            <w:pPr>
              <w:jc w:val="center"/>
              <w:rPr>
                <w:color w:val="000000"/>
                <w:sz w:val="18"/>
                <w:szCs w:val="18"/>
                <w:lang w:val="uk-UA"/>
              </w:rPr>
            </w:pPr>
            <w:r w:rsidRPr="00871294">
              <w:rPr>
                <w:color w:val="000000"/>
                <w:sz w:val="18"/>
                <w:szCs w:val="18"/>
                <w:lang w:val="uk-UA"/>
              </w:rPr>
              <w:t>199,16</w:t>
            </w:r>
          </w:p>
        </w:tc>
        <w:tc>
          <w:tcPr>
            <w:tcW w:w="945" w:type="dxa"/>
            <w:vAlign w:val="center"/>
          </w:tcPr>
          <w:p w14:paraId="689F678C" w14:textId="54A6B2A6" w:rsidR="000F4A08" w:rsidRPr="00871294" w:rsidRDefault="00661906" w:rsidP="00661906">
            <w:pPr>
              <w:jc w:val="center"/>
              <w:rPr>
                <w:color w:val="000000"/>
                <w:sz w:val="18"/>
                <w:szCs w:val="18"/>
                <w:lang w:val="uk-UA"/>
              </w:rPr>
            </w:pPr>
            <w:r w:rsidRPr="00871294">
              <w:rPr>
                <w:color w:val="000000"/>
                <w:sz w:val="18"/>
                <w:szCs w:val="18"/>
                <w:lang w:val="uk-UA"/>
              </w:rPr>
              <w:t>240,70</w:t>
            </w:r>
          </w:p>
        </w:tc>
        <w:tc>
          <w:tcPr>
            <w:tcW w:w="1005" w:type="dxa"/>
            <w:vAlign w:val="center"/>
          </w:tcPr>
          <w:p w14:paraId="465449E3" w14:textId="104840BE" w:rsidR="000F4A08" w:rsidRPr="00871294" w:rsidRDefault="00661906" w:rsidP="003C0864">
            <w:pPr>
              <w:jc w:val="center"/>
              <w:rPr>
                <w:color w:val="000000"/>
                <w:sz w:val="18"/>
                <w:szCs w:val="18"/>
                <w:lang w:val="uk-UA"/>
              </w:rPr>
            </w:pPr>
            <w:r w:rsidRPr="00871294">
              <w:rPr>
                <w:color w:val="000000"/>
                <w:sz w:val="18"/>
                <w:szCs w:val="18"/>
                <w:lang w:val="uk-UA"/>
              </w:rPr>
              <w:t>3,78</w:t>
            </w:r>
          </w:p>
        </w:tc>
        <w:tc>
          <w:tcPr>
            <w:tcW w:w="966" w:type="dxa"/>
            <w:vAlign w:val="center"/>
          </w:tcPr>
          <w:p w14:paraId="2AA3761D" w14:textId="4C94FD02" w:rsidR="000F4A08" w:rsidRPr="00871294" w:rsidRDefault="00381547" w:rsidP="003C0864">
            <w:pPr>
              <w:jc w:val="center"/>
              <w:rPr>
                <w:color w:val="000000"/>
                <w:sz w:val="18"/>
                <w:szCs w:val="18"/>
                <w:lang w:val="uk-UA"/>
              </w:rPr>
            </w:pPr>
            <w:r w:rsidRPr="00871294">
              <w:rPr>
                <w:color w:val="000000"/>
                <w:sz w:val="18"/>
                <w:szCs w:val="18"/>
                <w:lang w:val="uk-UA"/>
              </w:rPr>
              <w:t>78,30</w:t>
            </w:r>
          </w:p>
        </w:tc>
        <w:tc>
          <w:tcPr>
            <w:tcW w:w="1053" w:type="dxa"/>
            <w:vAlign w:val="center"/>
          </w:tcPr>
          <w:p w14:paraId="5BF6F88C" w14:textId="01734817" w:rsidR="000F4A08" w:rsidRPr="00871294" w:rsidRDefault="00CE0966" w:rsidP="003C0864">
            <w:pPr>
              <w:jc w:val="center"/>
              <w:rPr>
                <w:color w:val="000000"/>
                <w:sz w:val="18"/>
                <w:szCs w:val="18"/>
                <w:lang w:val="uk-UA"/>
              </w:rPr>
            </w:pPr>
            <w:r w:rsidRPr="00871294">
              <w:rPr>
                <w:color w:val="000000"/>
                <w:sz w:val="18"/>
                <w:szCs w:val="18"/>
                <w:lang w:val="uk-UA"/>
              </w:rPr>
              <w:t>3158,08</w:t>
            </w:r>
          </w:p>
        </w:tc>
      </w:tr>
      <w:tr w:rsidR="000F4A08" w:rsidRPr="00871294" w14:paraId="294BFFBE" w14:textId="77777777" w:rsidTr="00911E9A">
        <w:trPr>
          <w:jc w:val="center"/>
        </w:trPr>
        <w:tc>
          <w:tcPr>
            <w:tcW w:w="1101" w:type="dxa"/>
            <w:vAlign w:val="center"/>
          </w:tcPr>
          <w:p w14:paraId="0E0FBF05" w14:textId="1CE28858" w:rsidR="000F4A08" w:rsidRPr="00871294" w:rsidRDefault="000F4A08" w:rsidP="003C0864">
            <w:pPr>
              <w:pBdr>
                <w:top w:val="nil"/>
                <w:left w:val="nil"/>
                <w:bottom w:val="nil"/>
                <w:right w:val="nil"/>
                <w:between w:val="nil"/>
              </w:pBdr>
              <w:rPr>
                <w:color w:val="000000"/>
                <w:sz w:val="18"/>
                <w:szCs w:val="18"/>
                <w:lang w:val="uk-UA"/>
              </w:rPr>
            </w:pPr>
            <w:r w:rsidRPr="00871294">
              <w:rPr>
                <w:color w:val="000000"/>
                <w:sz w:val="18"/>
                <w:szCs w:val="18"/>
                <w:lang w:val="uk-UA"/>
              </w:rPr>
              <w:t xml:space="preserve">Обсяги збирання протягом року, </w:t>
            </w:r>
            <w:proofErr w:type="spellStart"/>
            <w:r w:rsidRPr="00871294">
              <w:rPr>
                <w:color w:val="000000"/>
                <w:sz w:val="18"/>
                <w:szCs w:val="18"/>
                <w:lang w:val="uk-UA"/>
              </w:rPr>
              <w:t>тонн</w:t>
            </w:r>
            <w:proofErr w:type="spellEnd"/>
          </w:p>
        </w:tc>
        <w:tc>
          <w:tcPr>
            <w:tcW w:w="808" w:type="dxa"/>
            <w:vAlign w:val="center"/>
          </w:tcPr>
          <w:p w14:paraId="0D1FED00" w14:textId="460C7608" w:rsidR="000F4A08" w:rsidRPr="00871294" w:rsidRDefault="0069520A" w:rsidP="0069520A">
            <w:pPr>
              <w:pBdr>
                <w:top w:val="nil"/>
                <w:left w:val="nil"/>
                <w:bottom w:val="nil"/>
                <w:right w:val="nil"/>
                <w:between w:val="nil"/>
              </w:pBdr>
              <w:ind w:firstLine="22"/>
              <w:jc w:val="center"/>
              <w:rPr>
                <w:sz w:val="18"/>
                <w:szCs w:val="18"/>
                <w:lang w:val="uk-UA"/>
              </w:rPr>
            </w:pPr>
            <w:r w:rsidRPr="00871294">
              <w:rPr>
                <w:sz w:val="18"/>
                <w:szCs w:val="18"/>
                <w:lang w:val="uk-UA"/>
              </w:rPr>
              <w:t>34,00</w:t>
            </w:r>
          </w:p>
        </w:tc>
        <w:tc>
          <w:tcPr>
            <w:tcW w:w="851" w:type="dxa"/>
            <w:vAlign w:val="center"/>
          </w:tcPr>
          <w:p w14:paraId="1CD3C5BC" w14:textId="228E4E23" w:rsidR="000F4A08" w:rsidRPr="00871294" w:rsidRDefault="008D1EE2" w:rsidP="008D1EE2">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7380,00</w:t>
            </w:r>
          </w:p>
        </w:tc>
        <w:tc>
          <w:tcPr>
            <w:tcW w:w="939" w:type="dxa"/>
            <w:vAlign w:val="center"/>
          </w:tcPr>
          <w:p w14:paraId="035581A3" w14:textId="61AE2443" w:rsidR="000F4A08" w:rsidRPr="00871294" w:rsidRDefault="008D1EE2" w:rsidP="003C0864">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9860,00</w:t>
            </w:r>
          </w:p>
        </w:tc>
        <w:tc>
          <w:tcPr>
            <w:tcW w:w="938" w:type="dxa"/>
            <w:vAlign w:val="center"/>
          </w:tcPr>
          <w:p w14:paraId="025AF082" w14:textId="6B082FD0" w:rsidR="000F4A08" w:rsidRPr="00871294" w:rsidRDefault="00BA22F9" w:rsidP="00BA22F9">
            <w:pPr>
              <w:pBdr>
                <w:top w:val="nil"/>
                <w:left w:val="nil"/>
                <w:bottom w:val="nil"/>
                <w:right w:val="nil"/>
                <w:between w:val="nil"/>
              </w:pBdr>
              <w:jc w:val="center"/>
              <w:rPr>
                <w:color w:val="000000"/>
                <w:sz w:val="18"/>
                <w:szCs w:val="18"/>
                <w:lang w:val="uk-UA"/>
              </w:rPr>
            </w:pPr>
            <w:r w:rsidRPr="00871294">
              <w:rPr>
                <w:color w:val="000000"/>
                <w:sz w:val="18"/>
                <w:szCs w:val="18"/>
                <w:lang w:val="uk-UA"/>
              </w:rPr>
              <w:t>14939,00</w:t>
            </w:r>
          </w:p>
        </w:tc>
        <w:tc>
          <w:tcPr>
            <w:tcW w:w="1004" w:type="dxa"/>
            <w:vAlign w:val="center"/>
          </w:tcPr>
          <w:p w14:paraId="75C957BB" w14:textId="14C849BA" w:rsidR="000F4A08" w:rsidRPr="00871294" w:rsidRDefault="00A82456" w:rsidP="00A82456">
            <w:pPr>
              <w:jc w:val="center"/>
              <w:rPr>
                <w:color w:val="000000"/>
                <w:sz w:val="18"/>
                <w:szCs w:val="18"/>
                <w:lang w:val="uk-UA"/>
              </w:rPr>
            </w:pPr>
            <w:r w:rsidRPr="00871294">
              <w:rPr>
                <w:color w:val="000000"/>
                <w:sz w:val="18"/>
                <w:szCs w:val="18"/>
                <w:lang w:val="uk-UA"/>
              </w:rPr>
              <w:t>13060,8</w:t>
            </w:r>
            <w:r w:rsidR="00C86C3A" w:rsidRPr="00871294">
              <w:rPr>
                <w:color w:val="000000"/>
                <w:sz w:val="18"/>
                <w:szCs w:val="18"/>
                <w:lang w:val="uk-UA"/>
              </w:rPr>
              <w:t>0</w:t>
            </w:r>
          </w:p>
        </w:tc>
        <w:tc>
          <w:tcPr>
            <w:tcW w:w="1014" w:type="dxa"/>
            <w:vAlign w:val="center"/>
          </w:tcPr>
          <w:p w14:paraId="48379D18" w14:textId="204E8DB1" w:rsidR="000F4A08" w:rsidRPr="00871294" w:rsidRDefault="00A82456" w:rsidP="00A82456">
            <w:pPr>
              <w:jc w:val="center"/>
              <w:rPr>
                <w:color w:val="000000"/>
                <w:sz w:val="18"/>
                <w:szCs w:val="18"/>
                <w:lang w:val="uk-UA"/>
              </w:rPr>
            </w:pPr>
            <w:r w:rsidRPr="00871294">
              <w:rPr>
                <w:color w:val="000000"/>
                <w:sz w:val="18"/>
                <w:szCs w:val="18"/>
                <w:lang w:val="uk-UA"/>
              </w:rPr>
              <w:t>16330,00</w:t>
            </w:r>
          </w:p>
        </w:tc>
        <w:tc>
          <w:tcPr>
            <w:tcW w:w="945" w:type="dxa"/>
            <w:vAlign w:val="center"/>
          </w:tcPr>
          <w:p w14:paraId="18926B60" w14:textId="6D33AF50" w:rsidR="000F4A08" w:rsidRPr="00871294" w:rsidRDefault="00A82456" w:rsidP="00A82456">
            <w:pPr>
              <w:jc w:val="center"/>
              <w:rPr>
                <w:color w:val="000000"/>
                <w:sz w:val="18"/>
                <w:szCs w:val="18"/>
                <w:lang w:val="uk-UA"/>
              </w:rPr>
            </w:pPr>
            <w:r w:rsidRPr="00871294">
              <w:rPr>
                <w:color w:val="000000"/>
                <w:sz w:val="18"/>
                <w:szCs w:val="18"/>
                <w:lang w:val="uk-UA"/>
              </w:rPr>
              <w:t>15412,41</w:t>
            </w:r>
          </w:p>
        </w:tc>
        <w:tc>
          <w:tcPr>
            <w:tcW w:w="1005" w:type="dxa"/>
            <w:vAlign w:val="center"/>
          </w:tcPr>
          <w:p w14:paraId="442E0A8E" w14:textId="58CBABB1" w:rsidR="000F4A08" w:rsidRPr="00871294" w:rsidRDefault="00661906" w:rsidP="00661906">
            <w:pPr>
              <w:jc w:val="center"/>
              <w:rPr>
                <w:color w:val="000000"/>
                <w:sz w:val="18"/>
                <w:szCs w:val="18"/>
                <w:lang w:val="uk-UA"/>
              </w:rPr>
            </w:pPr>
            <w:r w:rsidRPr="00871294">
              <w:rPr>
                <w:color w:val="000000"/>
                <w:sz w:val="18"/>
                <w:szCs w:val="18"/>
                <w:lang w:val="uk-UA"/>
              </w:rPr>
              <w:t>37262,27</w:t>
            </w:r>
          </w:p>
        </w:tc>
        <w:tc>
          <w:tcPr>
            <w:tcW w:w="966" w:type="dxa"/>
            <w:vAlign w:val="center"/>
          </w:tcPr>
          <w:p w14:paraId="3557CAC5" w14:textId="017DB854" w:rsidR="000F4A08" w:rsidRPr="00871294" w:rsidRDefault="00381547" w:rsidP="00911E9A">
            <w:pPr>
              <w:jc w:val="center"/>
              <w:rPr>
                <w:color w:val="000000"/>
                <w:sz w:val="18"/>
                <w:szCs w:val="18"/>
                <w:lang w:val="uk-UA"/>
              </w:rPr>
            </w:pPr>
            <w:r w:rsidRPr="00871294">
              <w:rPr>
                <w:color w:val="000000"/>
                <w:sz w:val="18"/>
                <w:szCs w:val="18"/>
                <w:lang w:val="uk-UA"/>
              </w:rPr>
              <w:t>34439,79</w:t>
            </w:r>
          </w:p>
        </w:tc>
        <w:tc>
          <w:tcPr>
            <w:tcW w:w="1053" w:type="dxa"/>
            <w:vAlign w:val="center"/>
          </w:tcPr>
          <w:p w14:paraId="040AB199" w14:textId="69FE1144" w:rsidR="000F4A08" w:rsidRPr="00871294" w:rsidRDefault="00CE0966" w:rsidP="003C0864">
            <w:pPr>
              <w:jc w:val="center"/>
              <w:rPr>
                <w:color w:val="000000"/>
                <w:sz w:val="18"/>
                <w:szCs w:val="18"/>
                <w:lang w:val="uk-UA"/>
              </w:rPr>
            </w:pPr>
            <w:r w:rsidRPr="00871294">
              <w:rPr>
                <w:color w:val="000000"/>
                <w:sz w:val="18"/>
                <w:szCs w:val="18"/>
                <w:lang w:val="uk-UA"/>
              </w:rPr>
              <w:t>40704,01</w:t>
            </w:r>
          </w:p>
        </w:tc>
      </w:tr>
      <w:tr w:rsidR="000F4A08" w:rsidRPr="00871294" w14:paraId="607EFE6D" w14:textId="77777777" w:rsidTr="00911E9A">
        <w:trPr>
          <w:jc w:val="center"/>
        </w:trPr>
        <w:tc>
          <w:tcPr>
            <w:tcW w:w="1101" w:type="dxa"/>
            <w:vAlign w:val="center"/>
          </w:tcPr>
          <w:p w14:paraId="639EE899" w14:textId="3E7BA559" w:rsidR="000F4A08" w:rsidRPr="00871294" w:rsidRDefault="000F4A08" w:rsidP="003C0864">
            <w:pPr>
              <w:pBdr>
                <w:top w:val="nil"/>
                <w:left w:val="nil"/>
                <w:bottom w:val="nil"/>
                <w:right w:val="nil"/>
                <w:between w:val="nil"/>
              </w:pBdr>
              <w:rPr>
                <w:color w:val="000000"/>
                <w:sz w:val="18"/>
                <w:szCs w:val="18"/>
                <w:lang w:val="uk-UA"/>
              </w:rPr>
            </w:pPr>
            <w:r w:rsidRPr="00871294">
              <w:rPr>
                <w:color w:val="000000"/>
                <w:sz w:val="18"/>
                <w:szCs w:val="18"/>
                <w:lang w:val="uk-UA"/>
              </w:rPr>
              <w:t xml:space="preserve">Передано іншим суб’єктам господарювання, </w:t>
            </w:r>
            <w:proofErr w:type="spellStart"/>
            <w:r w:rsidRPr="00871294">
              <w:rPr>
                <w:color w:val="000000"/>
                <w:sz w:val="18"/>
                <w:szCs w:val="18"/>
                <w:lang w:val="uk-UA"/>
              </w:rPr>
              <w:t>тонн</w:t>
            </w:r>
            <w:proofErr w:type="spellEnd"/>
          </w:p>
        </w:tc>
        <w:tc>
          <w:tcPr>
            <w:tcW w:w="808" w:type="dxa"/>
            <w:vAlign w:val="center"/>
          </w:tcPr>
          <w:p w14:paraId="624E27D9" w14:textId="09447F0F" w:rsidR="000F4A08" w:rsidRPr="00871294" w:rsidRDefault="0069520A" w:rsidP="0069520A">
            <w:pPr>
              <w:pBdr>
                <w:top w:val="nil"/>
                <w:left w:val="nil"/>
                <w:bottom w:val="nil"/>
                <w:right w:val="nil"/>
                <w:between w:val="nil"/>
              </w:pBdr>
              <w:ind w:firstLine="22"/>
              <w:jc w:val="center"/>
              <w:rPr>
                <w:sz w:val="18"/>
                <w:szCs w:val="18"/>
                <w:lang w:val="uk-UA"/>
              </w:rPr>
            </w:pPr>
            <w:r w:rsidRPr="00871294">
              <w:rPr>
                <w:sz w:val="18"/>
                <w:szCs w:val="18"/>
                <w:lang w:val="uk-UA"/>
              </w:rPr>
              <w:t>180,70</w:t>
            </w:r>
          </w:p>
        </w:tc>
        <w:tc>
          <w:tcPr>
            <w:tcW w:w="851" w:type="dxa"/>
            <w:vAlign w:val="center"/>
          </w:tcPr>
          <w:p w14:paraId="6B5B89BE" w14:textId="3EAC2C10" w:rsidR="008D1EE2" w:rsidRPr="00871294" w:rsidRDefault="008D1EE2" w:rsidP="003C0864">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3736,34</w:t>
            </w:r>
          </w:p>
        </w:tc>
        <w:tc>
          <w:tcPr>
            <w:tcW w:w="939" w:type="dxa"/>
            <w:vAlign w:val="center"/>
          </w:tcPr>
          <w:p w14:paraId="31C03D07" w14:textId="39479DA1" w:rsidR="000F4A08" w:rsidRPr="00871294" w:rsidRDefault="008D1EE2" w:rsidP="003C0864">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6128,43</w:t>
            </w:r>
          </w:p>
        </w:tc>
        <w:tc>
          <w:tcPr>
            <w:tcW w:w="938" w:type="dxa"/>
            <w:vAlign w:val="center"/>
          </w:tcPr>
          <w:p w14:paraId="36F20AE3" w14:textId="1B499EAA" w:rsidR="000F4A08" w:rsidRPr="00871294" w:rsidRDefault="00BA22F9" w:rsidP="003C0864">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8079,76</w:t>
            </w:r>
          </w:p>
        </w:tc>
        <w:tc>
          <w:tcPr>
            <w:tcW w:w="1004" w:type="dxa"/>
            <w:vAlign w:val="center"/>
          </w:tcPr>
          <w:p w14:paraId="7E987C08" w14:textId="4C7B487F" w:rsidR="000F4A08" w:rsidRPr="00871294" w:rsidRDefault="00C86C3A" w:rsidP="003C0864">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7401,10</w:t>
            </w:r>
          </w:p>
        </w:tc>
        <w:tc>
          <w:tcPr>
            <w:tcW w:w="1014" w:type="dxa"/>
            <w:vAlign w:val="center"/>
          </w:tcPr>
          <w:p w14:paraId="3ADB2961" w14:textId="06E2C63C" w:rsidR="000F4A08" w:rsidRPr="00871294" w:rsidRDefault="00A82456" w:rsidP="00A82456">
            <w:pPr>
              <w:jc w:val="center"/>
              <w:rPr>
                <w:color w:val="000000"/>
                <w:sz w:val="18"/>
                <w:szCs w:val="18"/>
                <w:lang w:val="uk-UA"/>
              </w:rPr>
            </w:pPr>
            <w:r w:rsidRPr="00871294">
              <w:rPr>
                <w:color w:val="000000"/>
                <w:sz w:val="18"/>
                <w:szCs w:val="18"/>
                <w:lang w:val="uk-UA"/>
              </w:rPr>
              <w:t>8234,15</w:t>
            </w:r>
          </w:p>
        </w:tc>
        <w:tc>
          <w:tcPr>
            <w:tcW w:w="945" w:type="dxa"/>
            <w:vAlign w:val="center"/>
          </w:tcPr>
          <w:p w14:paraId="04CF4C6D" w14:textId="3EFF3691" w:rsidR="000F4A08" w:rsidRPr="00871294" w:rsidRDefault="00A82456" w:rsidP="00A82456">
            <w:pPr>
              <w:jc w:val="center"/>
              <w:rPr>
                <w:rFonts w:ascii="Calibri" w:hAnsi="Calibri" w:cs="Calibri"/>
                <w:color w:val="000000"/>
                <w:sz w:val="22"/>
                <w:szCs w:val="22"/>
                <w:lang w:val="uk-UA"/>
              </w:rPr>
            </w:pPr>
            <w:r w:rsidRPr="00871294">
              <w:rPr>
                <w:color w:val="000000"/>
                <w:sz w:val="18"/>
                <w:szCs w:val="18"/>
                <w:lang w:val="uk-UA"/>
              </w:rPr>
              <w:t>7792,7</w:t>
            </w:r>
          </w:p>
        </w:tc>
        <w:tc>
          <w:tcPr>
            <w:tcW w:w="1005" w:type="dxa"/>
            <w:vAlign w:val="center"/>
          </w:tcPr>
          <w:p w14:paraId="1FB3B170" w14:textId="6B5616BF" w:rsidR="000F4A08" w:rsidRPr="00871294" w:rsidRDefault="00661906" w:rsidP="00661906">
            <w:pPr>
              <w:jc w:val="center"/>
              <w:rPr>
                <w:rFonts w:ascii="Calibri" w:hAnsi="Calibri" w:cs="Calibri"/>
                <w:color w:val="000000"/>
                <w:sz w:val="18"/>
                <w:szCs w:val="18"/>
                <w:lang w:val="uk-UA"/>
              </w:rPr>
            </w:pPr>
            <w:r w:rsidRPr="00871294">
              <w:rPr>
                <w:color w:val="000000"/>
                <w:sz w:val="18"/>
                <w:szCs w:val="18"/>
                <w:lang w:val="uk-UA"/>
              </w:rPr>
              <w:t>18749,12</w:t>
            </w:r>
          </w:p>
        </w:tc>
        <w:tc>
          <w:tcPr>
            <w:tcW w:w="966" w:type="dxa"/>
            <w:vAlign w:val="center"/>
          </w:tcPr>
          <w:p w14:paraId="4BAAE63C" w14:textId="1C667F8A" w:rsidR="000F4A08" w:rsidRPr="00871294" w:rsidRDefault="00381547" w:rsidP="003C0864">
            <w:pPr>
              <w:jc w:val="center"/>
              <w:rPr>
                <w:color w:val="000000"/>
                <w:sz w:val="18"/>
                <w:szCs w:val="18"/>
                <w:lang w:val="uk-UA"/>
              </w:rPr>
            </w:pPr>
            <w:r w:rsidRPr="00871294">
              <w:rPr>
                <w:color w:val="000000"/>
                <w:sz w:val="18"/>
                <w:szCs w:val="18"/>
                <w:lang w:val="uk-UA"/>
              </w:rPr>
              <w:t>17298,19</w:t>
            </w:r>
          </w:p>
        </w:tc>
        <w:tc>
          <w:tcPr>
            <w:tcW w:w="1053" w:type="dxa"/>
            <w:vAlign w:val="center"/>
          </w:tcPr>
          <w:p w14:paraId="764F6FC0" w14:textId="03EFAD80" w:rsidR="000F4A08" w:rsidRPr="00871294" w:rsidRDefault="00911E9A" w:rsidP="003C0864">
            <w:pPr>
              <w:jc w:val="center"/>
              <w:rPr>
                <w:color w:val="000000"/>
                <w:sz w:val="18"/>
                <w:szCs w:val="18"/>
                <w:lang w:val="uk-UA"/>
              </w:rPr>
            </w:pPr>
            <w:r w:rsidRPr="00871294">
              <w:rPr>
                <w:color w:val="000000"/>
                <w:sz w:val="18"/>
                <w:szCs w:val="18"/>
                <w:lang w:val="uk-UA"/>
              </w:rPr>
              <w:t>23570,13</w:t>
            </w:r>
          </w:p>
        </w:tc>
      </w:tr>
      <w:tr w:rsidR="000F4A08" w:rsidRPr="00871294" w14:paraId="76B299C9" w14:textId="77777777" w:rsidTr="00911E9A">
        <w:trPr>
          <w:jc w:val="center"/>
        </w:trPr>
        <w:tc>
          <w:tcPr>
            <w:tcW w:w="1101" w:type="dxa"/>
            <w:vAlign w:val="center"/>
          </w:tcPr>
          <w:p w14:paraId="02F3882C" w14:textId="16E5E782" w:rsidR="000F4A08" w:rsidRPr="00871294" w:rsidRDefault="000F4A08" w:rsidP="003C0864">
            <w:pPr>
              <w:pBdr>
                <w:top w:val="nil"/>
                <w:left w:val="nil"/>
                <w:bottom w:val="nil"/>
                <w:right w:val="nil"/>
                <w:between w:val="nil"/>
              </w:pBdr>
              <w:rPr>
                <w:color w:val="000000"/>
                <w:sz w:val="18"/>
                <w:szCs w:val="18"/>
                <w:lang w:val="uk-UA"/>
              </w:rPr>
            </w:pPr>
            <w:r w:rsidRPr="00871294">
              <w:rPr>
                <w:color w:val="000000"/>
                <w:sz w:val="18"/>
                <w:szCs w:val="18"/>
                <w:lang w:val="uk-UA"/>
              </w:rPr>
              <w:t xml:space="preserve">Обсяги оброблення протягом року, </w:t>
            </w:r>
            <w:proofErr w:type="spellStart"/>
            <w:r w:rsidRPr="00871294">
              <w:rPr>
                <w:color w:val="000000"/>
                <w:sz w:val="18"/>
                <w:szCs w:val="18"/>
                <w:lang w:val="uk-UA"/>
              </w:rPr>
              <w:t>тонн</w:t>
            </w:r>
            <w:proofErr w:type="spellEnd"/>
          </w:p>
        </w:tc>
        <w:tc>
          <w:tcPr>
            <w:tcW w:w="808" w:type="dxa"/>
            <w:vAlign w:val="center"/>
          </w:tcPr>
          <w:p w14:paraId="53BBBB07" w14:textId="666A0110" w:rsidR="000F4A08" w:rsidRPr="00871294" w:rsidRDefault="0069520A" w:rsidP="003C0864">
            <w:pPr>
              <w:ind w:firstLine="22"/>
              <w:jc w:val="center"/>
              <w:rPr>
                <w:sz w:val="18"/>
                <w:szCs w:val="18"/>
                <w:lang w:val="uk-UA"/>
              </w:rPr>
            </w:pPr>
            <w:r w:rsidRPr="00871294">
              <w:rPr>
                <w:sz w:val="18"/>
                <w:szCs w:val="18"/>
                <w:lang w:val="uk-UA"/>
              </w:rPr>
              <w:t>405,89</w:t>
            </w:r>
          </w:p>
        </w:tc>
        <w:tc>
          <w:tcPr>
            <w:tcW w:w="851" w:type="dxa"/>
            <w:vAlign w:val="center"/>
          </w:tcPr>
          <w:p w14:paraId="6402DA7A" w14:textId="0C587786" w:rsidR="000F4A08" w:rsidRPr="00871294" w:rsidRDefault="008D1EE2" w:rsidP="003C0864">
            <w:pPr>
              <w:ind w:firstLine="22"/>
              <w:jc w:val="center"/>
              <w:rPr>
                <w:sz w:val="18"/>
                <w:szCs w:val="18"/>
                <w:lang w:val="uk-UA"/>
              </w:rPr>
            </w:pPr>
            <w:r w:rsidRPr="00871294">
              <w:rPr>
                <w:sz w:val="18"/>
                <w:szCs w:val="18"/>
                <w:lang w:val="uk-UA"/>
              </w:rPr>
              <w:t>7634,83</w:t>
            </w:r>
          </w:p>
        </w:tc>
        <w:tc>
          <w:tcPr>
            <w:tcW w:w="939" w:type="dxa"/>
            <w:vAlign w:val="center"/>
          </w:tcPr>
          <w:p w14:paraId="5C84707B" w14:textId="64B83597" w:rsidR="000F4A08" w:rsidRPr="00871294" w:rsidRDefault="008D1EE2" w:rsidP="003C0864">
            <w:pPr>
              <w:ind w:firstLine="22"/>
              <w:jc w:val="center"/>
              <w:rPr>
                <w:sz w:val="18"/>
                <w:szCs w:val="18"/>
                <w:lang w:val="uk-UA"/>
              </w:rPr>
            </w:pPr>
            <w:r w:rsidRPr="00871294">
              <w:rPr>
                <w:sz w:val="18"/>
                <w:szCs w:val="18"/>
                <w:lang w:val="uk-UA"/>
              </w:rPr>
              <w:t>11284,16</w:t>
            </w:r>
          </w:p>
        </w:tc>
        <w:tc>
          <w:tcPr>
            <w:tcW w:w="938" w:type="dxa"/>
            <w:vAlign w:val="center"/>
          </w:tcPr>
          <w:p w14:paraId="5FDC09AE" w14:textId="7258AA4F" w:rsidR="000F4A08" w:rsidRPr="00871294" w:rsidRDefault="00BA22F9" w:rsidP="00BA22F9">
            <w:pPr>
              <w:ind w:right="-57"/>
              <w:jc w:val="center"/>
              <w:rPr>
                <w:color w:val="000000"/>
                <w:sz w:val="18"/>
                <w:szCs w:val="18"/>
                <w:lang w:val="uk-UA"/>
              </w:rPr>
            </w:pPr>
            <w:r w:rsidRPr="00871294">
              <w:rPr>
                <w:color w:val="000000"/>
                <w:sz w:val="18"/>
                <w:szCs w:val="18"/>
                <w:lang w:val="uk-UA"/>
              </w:rPr>
              <w:t>15671,29</w:t>
            </w:r>
          </w:p>
        </w:tc>
        <w:tc>
          <w:tcPr>
            <w:tcW w:w="1004" w:type="dxa"/>
            <w:vAlign w:val="center"/>
          </w:tcPr>
          <w:p w14:paraId="176C40BD" w14:textId="7649A951" w:rsidR="000F4A08" w:rsidRPr="00871294" w:rsidRDefault="00C86C3A" w:rsidP="00BA22F9">
            <w:pPr>
              <w:pBdr>
                <w:top w:val="nil"/>
                <w:left w:val="nil"/>
                <w:bottom w:val="nil"/>
                <w:right w:val="nil"/>
                <w:between w:val="nil"/>
              </w:pBdr>
              <w:ind w:right="-57"/>
              <w:jc w:val="center"/>
              <w:rPr>
                <w:color w:val="000000"/>
                <w:sz w:val="18"/>
                <w:szCs w:val="18"/>
                <w:lang w:val="uk-UA"/>
              </w:rPr>
            </w:pPr>
            <w:r w:rsidRPr="00871294">
              <w:rPr>
                <w:color w:val="000000"/>
                <w:sz w:val="18"/>
                <w:szCs w:val="18"/>
                <w:lang w:val="uk-UA"/>
              </w:rPr>
              <w:t>13952,03</w:t>
            </w:r>
          </w:p>
        </w:tc>
        <w:tc>
          <w:tcPr>
            <w:tcW w:w="1014" w:type="dxa"/>
            <w:vAlign w:val="center"/>
          </w:tcPr>
          <w:p w14:paraId="2EFC550C" w14:textId="49835692" w:rsidR="000F4A08" w:rsidRPr="00871294" w:rsidRDefault="00A82456" w:rsidP="00A82456">
            <w:pPr>
              <w:jc w:val="center"/>
              <w:rPr>
                <w:color w:val="000000"/>
                <w:sz w:val="18"/>
                <w:szCs w:val="18"/>
                <w:lang w:val="uk-UA"/>
              </w:rPr>
            </w:pPr>
            <w:r w:rsidRPr="00871294">
              <w:rPr>
                <w:color w:val="000000"/>
                <w:sz w:val="18"/>
                <w:szCs w:val="18"/>
                <w:lang w:val="uk-UA"/>
              </w:rPr>
              <w:t>16409,15</w:t>
            </w:r>
          </w:p>
        </w:tc>
        <w:tc>
          <w:tcPr>
            <w:tcW w:w="945" w:type="dxa"/>
            <w:vAlign w:val="center"/>
          </w:tcPr>
          <w:p w14:paraId="215784A7" w14:textId="6F3DD904" w:rsidR="000F4A08" w:rsidRPr="00871294" w:rsidRDefault="00A82456" w:rsidP="003C0864">
            <w:pPr>
              <w:jc w:val="center"/>
              <w:rPr>
                <w:color w:val="000000"/>
                <w:sz w:val="18"/>
                <w:szCs w:val="18"/>
                <w:lang w:val="uk-UA"/>
              </w:rPr>
            </w:pPr>
            <w:r w:rsidRPr="00871294">
              <w:rPr>
                <w:color w:val="000000"/>
                <w:sz w:val="18"/>
                <w:szCs w:val="18"/>
                <w:lang w:val="uk-UA"/>
              </w:rPr>
              <w:t>15 513,91</w:t>
            </w:r>
          </w:p>
        </w:tc>
        <w:tc>
          <w:tcPr>
            <w:tcW w:w="1005" w:type="dxa"/>
            <w:vAlign w:val="center"/>
          </w:tcPr>
          <w:p w14:paraId="3588C599" w14:textId="6DE723ED" w:rsidR="000F4A08" w:rsidRPr="00871294" w:rsidRDefault="00661906" w:rsidP="003C0864">
            <w:pPr>
              <w:jc w:val="center"/>
              <w:rPr>
                <w:color w:val="000000"/>
                <w:sz w:val="18"/>
                <w:szCs w:val="18"/>
                <w:lang w:val="uk-UA"/>
              </w:rPr>
            </w:pPr>
            <w:r w:rsidRPr="00871294">
              <w:rPr>
                <w:color w:val="000000"/>
                <w:sz w:val="18"/>
                <w:szCs w:val="18"/>
                <w:lang w:val="uk-UA"/>
              </w:rPr>
              <w:t>37380,25</w:t>
            </w:r>
          </w:p>
        </w:tc>
        <w:tc>
          <w:tcPr>
            <w:tcW w:w="966" w:type="dxa"/>
            <w:vAlign w:val="center"/>
          </w:tcPr>
          <w:p w14:paraId="5B114AA2" w14:textId="19AB8791" w:rsidR="000F4A08" w:rsidRPr="00871294" w:rsidRDefault="00661906" w:rsidP="003C0864">
            <w:pPr>
              <w:jc w:val="center"/>
              <w:rPr>
                <w:color w:val="000000"/>
                <w:sz w:val="18"/>
                <w:szCs w:val="18"/>
                <w:lang w:val="uk-UA"/>
              </w:rPr>
            </w:pPr>
            <w:r w:rsidRPr="00871294">
              <w:rPr>
                <w:color w:val="000000"/>
                <w:sz w:val="18"/>
                <w:szCs w:val="18"/>
                <w:lang w:val="uk-UA"/>
              </w:rPr>
              <w:t>34518,09</w:t>
            </w:r>
          </w:p>
        </w:tc>
        <w:tc>
          <w:tcPr>
            <w:tcW w:w="1053" w:type="dxa"/>
            <w:vAlign w:val="center"/>
          </w:tcPr>
          <w:p w14:paraId="416910B4" w14:textId="2639F83C" w:rsidR="000F4A08" w:rsidRPr="00871294" w:rsidRDefault="00911E9A" w:rsidP="003C0864">
            <w:pPr>
              <w:jc w:val="center"/>
              <w:rPr>
                <w:color w:val="000000"/>
                <w:sz w:val="18"/>
                <w:szCs w:val="18"/>
                <w:lang w:val="uk-UA"/>
              </w:rPr>
            </w:pPr>
            <w:r w:rsidRPr="00871294">
              <w:rPr>
                <w:color w:val="000000"/>
                <w:sz w:val="18"/>
                <w:szCs w:val="18"/>
                <w:lang w:val="uk-UA"/>
              </w:rPr>
              <w:t>43922,09</w:t>
            </w:r>
          </w:p>
        </w:tc>
      </w:tr>
    </w:tbl>
    <w:p w14:paraId="18C00E8D" w14:textId="77777777" w:rsidR="004A6109" w:rsidRPr="00871294" w:rsidRDefault="004A6109" w:rsidP="000F4A08">
      <w:pPr>
        <w:widowControl w:val="0"/>
        <w:ind w:firstLine="709"/>
        <w:jc w:val="both"/>
        <w:rPr>
          <w:sz w:val="28"/>
          <w:szCs w:val="28"/>
          <w:lang w:val="uk-UA"/>
        </w:rPr>
      </w:pPr>
    </w:p>
    <w:p w14:paraId="65420A34" w14:textId="70A583D9" w:rsidR="000F4A08" w:rsidRPr="00871294" w:rsidRDefault="000F4A08" w:rsidP="000F4A08">
      <w:pPr>
        <w:widowControl w:val="0"/>
        <w:ind w:firstLine="709"/>
        <w:jc w:val="both"/>
        <w:rPr>
          <w:sz w:val="28"/>
          <w:szCs w:val="28"/>
          <w:lang w:val="uk-UA"/>
        </w:rPr>
      </w:pPr>
      <w:r w:rsidRPr="00871294">
        <w:rPr>
          <w:sz w:val="28"/>
          <w:szCs w:val="28"/>
          <w:lang w:val="uk-UA"/>
        </w:rPr>
        <w:t>Основна маса відходів будівництва та знесення, що утворилася в 2024 році відповідає кодам 17 05 08 - дорожній баласт (щебінь) інший, ніж зазначений за кодом 17 05 07, та 17 09 04 - змішані відходи будівництва і знесення будівель інші, ніж зазначені за кодами 17 09 01, 17 09 02, 17 09 03 (за Національним переліком відходів [39]). Найбільшим утворювачем є ТОВ «</w:t>
      </w:r>
      <w:proofErr w:type="spellStart"/>
      <w:r w:rsidRPr="00871294">
        <w:rPr>
          <w:sz w:val="28"/>
          <w:szCs w:val="28"/>
          <w:lang w:val="uk-UA"/>
        </w:rPr>
        <w:t>Шляхо</w:t>
      </w:r>
      <w:proofErr w:type="spellEnd"/>
      <w:r w:rsidRPr="00871294">
        <w:rPr>
          <w:sz w:val="28"/>
          <w:szCs w:val="28"/>
          <w:lang w:val="uk-UA"/>
        </w:rPr>
        <w:t xml:space="preserve">-будівельне управління №14» (м. Чернігів) – 2798 </w:t>
      </w:r>
      <w:proofErr w:type="spellStart"/>
      <w:r w:rsidRPr="00871294">
        <w:rPr>
          <w:sz w:val="28"/>
          <w:szCs w:val="28"/>
          <w:lang w:val="uk-UA"/>
        </w:rPr>
        <w:t>тонн</w:t>
      </w:r>
      <w:proofErr w:type="spellEnd"/>
      <w:r w:rsidRPr="00871294">
        <w:rPr>
          <w:sz w:val="28"/>
          <w:szCs w:val="28"/>
          <w:lang w:val="uk-UA"/>
        </w:rPr>
        <w:t xml:space="preserve"> (89%) відходів за кодом 17 05 08; ПрАТ «Слов'янські шпалери-КФТП» (м. Корюківка) – 300 </w:t>
      </w:r>
      <w:proofErr w:type="spellStart"/>
      <w:r w:rsidRPr="00871294">
        <w:rPr>
          <w:sz w:val="28"/>
          <w:szCs w:val="28"/>
          <w:lang w:val="uk-UA"/>
        </w:rPr>
        <w:t>тонн</w:t>
      </w:r>
      <w:proofErr w:type="spellEnd"/>
      <w:r w:rsidRPr="00871294">
        <w:rPr>
          <w:sz w:val="28"/>
          <w:szCs w:val="28"/>
          <w:lang w:val="uk-UA"/>
        </w:rPr>
        <w:t xml:space="preserve"> (9%); ТОВ «Чернігівський </w:t>
      </w:r>
      <w:proofErr w:type="spellStart"/>
      <w:r w:rsidRPr="00871294">
        <w:rPr>
          <w:sz w:val="28"/>
          <w:szCs w:val="28"/>
          <w:lang w:val="uk-UA"/>
        </w:rPr>
        <w:t>коваліський</w:t>
      </w:r>
      <w:proofErr w:type="spellEnd"/>
      <w:r w:rsidRPr="00871294">
        <w:rPr>
          <w:sz w:val="28"/>
          <w:szCs w:val="28"/>
          <w:lang w:val="uk-UA"/>
        </w:rPr>
        <w:t xml:space="preserve"> завод» та ТОВ «Чернігівський Хлібокомбінат №2», які разом утворили 60,08 </w:t>
      </w:r>
      <w:proofErr w:type="spellStart"/>
      <w:r w:rsidRPr="00871294">
        <w:rPr>
          <w:sz w:val="28"/>
          <w:szCs w:val="28"/>
          <w:lang w:val="uk-UA"/>
        </w:rPr>
        <w:t>тонн</w:t>
      </w:r>
      <w:proofErr w:type="spellEnd"/>
      <w:r w:rsidRPr="00871294">
        <w:rPr>
          <w:sz w:val="28"/>
          <w:szCs w:val="28"/>
          <w:lang w:val="uk-UA"/>
        </w:rPr>
        <w:t xml:space="preserve"> (2%) відходів за кодом 17 09 04.</w:t>
      </w:r>
    </w:p>
    <w:p w14:paraId="318E4E60" w14:textId="092490BE" w:rsidR="000F4A08" w:rsidRPr="00871294" w:rsidRDefault="00911E9A" w:rsidP="000F4A08">
      <w:pPr>
        <w:widowControl w:val="0"/>
        <w:jc w:val="center"/>
        <w:rPr>
          <w:sz w:val="28"/>
          <w:szCs w:val="28"/>
          <w:lang w:val="uk-UA"/>
        </w:rPr>
      </w:pPr>
      <w:r w:rsidRPr="00871294">
        <w:rPr>
          <w:noProof/>
          <w:sz w:val="28"/>
          <w:szCs w:val="28"/>
          <w:lang w:val="ru-RU"/>
        </w:rPr>
        <w:drawing>
          <wp:inline distT="0" distB="0" distL="0" distR="0" wp14:anchorId="755C5BB7" wp14:editId="1F0721C2">
            <wp:extent cx="5501640" cy="2444343"/>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04125" cy="2445447"/>
                    </a:xfrm>
                    <a:prstGeom prst="rect">
                      <a:avLst/>
                    </a:prstGeom>
                  </pic:spPr>
                </pic:pic>
              </a:graphicData>
            </a:graphic>
          </wp:inline>
        </w:drawing>
      </w:r>
      <w:r w:rsidRPr="00871294">
        <w:rPr>
          <w:noProof/>
          <w:sz w:val="28"/>
          <w:szCs w:val="28"/>
          <w:lang w:val="uk-UA"/>
        </w:rPr>
        <w:t xml:space="preserve"> </w:t>
      </w:r>
    </w:p>
    <w:p w14:paraId="3B61786A" w14:textId="64215DCE" w:rsidR="000F4A08" w:rsidRPr="00871294" w:rsidRDefault="008F4065" w:rsidP="00E836A7">
      <w:pPr>
        <w:widowControl w:val="0"/>
        <w:ind w:firstLine="709"/>
        <w:jc w:val="center"/>
        <w:rPr>
          <w:b/>
          <w:sz w:val="28"/>
          <w:szCs w:val="28"/>
          <w:lang w:val="uk-UA"/>
        </w:rPr>
      </w:pPr>
      <w:r w:rsidRPr="00871294">
        <w:rPr>
          <w:b/>
          <w:sz w:val="28"/>
          <w:szCs w:val="28"/>
          <w:lang w:val="uk-UA"/>
        </w:rPr>
        <w:t>Рис. 2.32</w:t>
      </w:r>
      <w:r w:rsidR="000F4A08" w:rsidRPr="00871294">
        <w:rPr>
          <w:b/>
          <w:sz w:val="28"/>
          <w:szCs w:val="28"/>
          <w:lang w:val="uk-UA"/>
        </w:rPr>
        <w:t>. Динаміка обсягів утворення відходів будівництва та знесення</w:t>
      </w:r>
      <w:r w:rsidR="000F61B1" w:rsidRPr="00871294">
        <w:rPr>
          <w:b/>
          <w:sz w:val="28"/>
          <w:szCs w:val="28"/>
          <w:lang w:val="uk-UA"/>
        </w:rPr>
        <w:t>, т [3]</w:t>
      </w:r>
    </w:p>
    <w:p w14:paraId="2555558C" w14:textId="45073C18" w:rsidR="000F4A08" w:rsidRPr="00871294" w:rsidRDefault="000F4A08" w:rsidP="000F4A08">
      <w:pPr>
        <w:pStyle w:val="3"/>
        <w:numPr>
          <w:ilvl w:val="4"/>
          <w:numId w:val="2"/>
        </w:numPr>
        <w:ind w:left="1843" w:hanging="1134"/>
        <w:rPr>
          <w:lang w:val="uk-UA"/>
        </w:rPr>
      </w:pPr>
      <w:r w:rsidRPr="00871294">
        <w:rPr>
          <w:lang w:val="uk-UA"/>
        </w:rPr>
        <w:lastRenderedPageBreak/>
        <w:t>Система управління відходами</w:t>
      </w:r>
      <w:r w:rsidR="00C23D1D">
        <w:rPr>
          <w:lang w:val="uk-UA"/>
        </w:rPr>
        <w:t xml:space="preserve"> </w:t>
      </w:r>
      <w:r w:rsidR="00C23D1D" w:rsidRPr="00D357FD">
        <w:rPr>
          <w:rFonts w:eastAsia="Times New Roman,Bold"/>
          <w:lang w:val="uk-UA"/>
        </w:rPr>
        <w:t>будівництва та знесення</w:t>
      </w:r>
    </w:p>
    <w:p w14:paraId="55BFA9EF" w14:textId="09D588BE" w:rsidR="000F4A08" w:rsidRPr="00871294" w:rsidRDefault="000F4A08" w:rsidP="000F4A08">
      <w:pPr>
        <w:widowControl w:val="0"/>
        <w:ind w:firstLine="709"/>
        <w:jc w:val="both"/>
        <w:rPr>
          <w:sz w:val="28"/>
          <w:szCs w:val="28"/>
          <w:lang w:val="uk-UA"/>
        </w:rPr>
      </w:pPr>
      <w:r w:rsidRPr="00871294">
        <w:rPr>
          <w:sz w:val="28"/>
          <w:szCs w:val="28"/>
          <w:lang w:val="uk-UA"/>
        </w:rPr>
        <w:t xml:space="preserve">Протягом 2024 року КП «АТП-2528» Чернігівської міської ради було зібрано 20352,005 </w:t>
      </w:r>
      <w:proofErr w:type="spellStart"/>
      <w:r w:rsidRPr="00871294">
        <w:rPr>
          <w:sz w:val="28"/>
          <w:szCs w:val="28"/>
          <w:lang w:val="uk-UA"/>
        </w:rPr>
        <w:t>тонн</w:t>
      </w:r>
      <w:proofErr w:type="spellEnd"/>
      <w:r w:rsidRPr="00871294">
        <w:rPr>
          <w:sz w:val="28"/>
          <w:szCs w:val="28"/>
          <w:lang w:val="uk-UA"/>
        </w:rPr>
        <w:t xml:space="preserve"> відходів будівництва та знесення та передано їх для видалення за кодом D5 (захоронення на спеціально обладнаних полігонах, у тому числі захоронення у відокремлених секціях, закритих та ізольованих одна від одної та від навколишнього природного середовища, тощо) до Управління житлово-комунального господарства Чернігівської міської ради. Динаміка управління відходами будівництва </w:t>
      </w:r>
      <w:r w:rsidR="008F4065" w:rsidRPr="00871294">
        <w:rPr>
          <w:sz w:val="28"/>
          <w:szCs w:val="28"/>
          <w:lang w:val="uk-UA"/>
        </w:rPr>
        <w:t>та знесення наведена на рис.2.33</w:t>
      </w:r>
      <w:r w:rsidRPr="00871294">
        <w:rPr>
          <w:sz w:val="28"/>
          <w:szCs w:val="28"/>
          <w:lang w:val="uk-UA"/>
        </w:rPr>
        <w:t>.</w:t>
      </w:r>
    </w:p>
    <w:p w14:paraId="34E71A01"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За останні роки прослідковується тенденція збільшення обсягів оброблення відходів. </w:t>
      </w:r>
    </w:p>
    <w:p w14:paraId="20DD6C96" w14:textId="614F5108" w:rsidR="000F4A08" w:rsidRPr="00871294" w:rsidRDefault="00911E9A" w:rsidP="00E836A7">
      <w:pPr>
        <w:shd w:val="clear" w:color="auto" w:fill="FFFFFF"/>
        <w:jc w:val="center"/>
        <w:rPr>
          <w:sz w:val="28"/>
          <w:szCs w:val="28"/>
          <w:lang w:val="uk-UA"/>
        </w:rPr>
      </w:pPr>
      <w:r w:rsidRPr="00871294">
        <w:rPr>
          <w:noProof/>
          <w:sz w:val="28"/>
          <w:szCs w:val="28"/>
          <w:lang w:val="ru-RU"/>
        </w:rPr>
        <w:drawing>
          <wp:inline distT="0" distB="0" distL="0" distR="0" wp14:anchorId="3AE47759" wp14:editId="67FE4CC1">
            <wp:extent cx="3476978" cy="3745787"/>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89746" cy="3759542"/>
                    </a:xfrm>
                    <a:prstGeom prst="rect">
                      <a:avLst/>
                    </a:prstGeom>
                  </pic:spPr>
                </pic:pic>
              </a:graphicData>
            </a:graphic>
          </wp:inline>
        </w:drawing>
      </w:r>
    </w:p>
    <w:p w14:paraId="699B7042" w14:textId="5E0DC27B" w:rsidR="000F4A08" w:rsidRPr="00871294" w:rsidRDefault="008F4065" w:rsidP="00E836A7">
      <w:pPr>
        <w:widowControl w:val="0"/>
        <w:ind w:firstLine="709"/>
        <w:jc w:val="center"/>
        <w:rPr>
          <w:sz w:val="28"/>
          <w:szCs w:val="28"/>
          <w:lang w:val="uk-UA"/>
        </w:rPr>
      </w:pPr>
      <w:r w:rsidRPr="00871294">
        <w:rPr>
          <w:b/>
          <w:sz w:val="28"/>
          <w:szCs w:val="28"/>
          <w:lang w:val="uk-UA"/>
        </w:rPr>
        <w:t>Рис. 2.33</w:t>
      </w:r>
      <w:r w:rsidR="000F4A08" w:rsidRPr="00871294">
        <w:rPr>
          <w:b/>
          <w:sz w:val="28"/>
          <w:szCs w:val="28"/>
          <w:lang w:val="uk-UA"/>
        </w:rPr>
        <w:t>. Динаміка управління відходами будівництва та знесення</w:t>
      </w:r>
      <w:r w:rsidR="00BA0B45" w:rsidRPr="00871294">
        <w:rPr>
          <w:b/>
          <w:sz w:val="28"/>
          <w:szCs w:val="28"/>
          <w:lang w:val="uk-UA"/>
        </w:rPr>
        <w:t xml:space="preserve">, </w:t>
      </w:r>
      <w:r w:rsidR="00E836A7" w:rsidRPr="00871294">
        <w:rPr>
          <w:b/>
          <w:sz w:val="28"/>
          <w:szCs w:val="28"/>
          <w:lang w:val="uk-UA"/>
        </w:rPr>
        <w:t>т </w:t>
      </w:r>
      <w:r w:rsidR="00BA0B45" w:rsidRPr="00871294">
        <w:rPr>
          <w:b/>
          <w:sz w:val="28"/>
          <w:szCs w:val="28"/>
          <w:lang w:val="uk-UA"/>
        </w:rPr>
        <w:t>[3]</w:t>
      </w:r>
    </w:p>
    <w:p w14:paraId="0B2E95E8" w14:textId="107B4D19"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w:t>
      </w:r>
      <w:r w:rsidR="00C23D1D">
        <w:rPr>
          <w:lang w:val="uk-UA"/>
        </w:rPr>
        <w:t xml:space="preserve"> </w:t>
      </w:r>
      <w:r w:rsidR="00C23D1D" w:rsidRPr="00C23D1D">
        <w:rPr>
          <w:lang w:val="uk-UA"/>
        </w:rPr>
        <w:t>відходами будівництва та знесення</w:t>
      </w:r>
    </w:p>
    <w:p w14:paraId="15399769" w14:textId="53D0C185" w:rsidR="000F4A08" w:rsidRPr="00871294" w:rsidRDefault="000F4A08" w:rsidP="000F4A08">
      <w:pPr>
        <w:shd w:val="clear" w:color="auto" w:fill="FFFFFF"/>
        <w:ind w:firstLine="709"/>
        <w:jc w:val="both"/>
        <w:rPr>
          <w:sz w:val="28"/>
          <w:szCs w:val="28"/>
          <w:lang w:val="uk-UA"/>
        </w:rPr>
      </w:pPr>
      <w:r w:rsidRPr="00871294">
        <w:rPr>
          <w:sz w:val="28"/>
          <w:szCs w:val="28"/>
          <w:lang w:val="uk-UA"/>
        </w:rPr>
        <w:t>Суб’єктами господарювання, які здійснюють діяльність у сфері збирання відходів будівництва та знесення на території регіону є переважно комунальні та приватні підприємства, що працюють у сфері санітарної очистки та благоустрою населених пунктів. Але не усі з цих комунальних підприємств мають необхідну спеціалізовану техніку для завантаження та транспортування відходів будівництва і знесення.</w:t>
      </w:r>
    </w:p>
    <w:p w14:paraId="5D725E7A" w14:textId="77777777" w:rsidR="000F4A08" w:rsidRPr="00871294" w:rsidRDefault="000F4A08" w:rsidP="000F4A08">
      <w:pPr>
        <w:pStyle w:val="3"/>
        <w:numPr>
          <w:ilvl w:val="4"/>
          <w:numId w:val="2"/>
        </w:numPr>
        <w:ind w:left="1843" w:hanging="1134"/>
        <w:rPr>
          <w:lang w:val="uk-UA"/>
        </w:rPr>
      </w:pPr>
      <w:r w:rsidRPr="00871294">
        <w:rPr>
          <w:lang w:val="uk-UA"/>
        </w:rPr>
        <w:lastRenderedPageBreak/>
        <w:t>Проблеми та загрози</w:t>
      </w:r>
    </w:p>
    <w:p w14:paraId="079F452A" w14:textId="0EE99142" w:rsidR="000F4A08" w:rsidRPr="00871294" w:rsidRDefault="000F4A08" w:rsidP="000F4A08">
      <w:pPr>
        <w:shd w:val="clear" w:color="auto" w:fill="FFFFFF"/>
        <w:ind w:firstLine="709"/>
        <w:jc w:val="both"/>
        <w:rPr>
          <w:sz w:val="28"/>
          <w:szCs w:val="28"/>
          <w:lang w:val="uk-UA"/>
        </w:rPr>
      </w:pPr>
      <w:r w:rsidRPr="00871294">
        <w:rPr>
          <w:sz w:val="28"/>
          <w:szCs w:val="28"/>
          <w:lang w:val="uk-UA"/>
        </w:rPr>
        <w:t>Проблеми: відсутність в області єдиної інформаційно‒аналітичної системи обліку та моніторингу відход</w:t>
      </w:r>
      <w:r w:rsidR="007D3870" w:rsidRPr="00871294">
        <w:rPr>
          <w:sz w:val="28"/>
          <w:szCs w:val="28"/>
          <w:lang w:val="uk-UA"/>
        </w:rPr>
        <w:t>ів будівництва та знесення; низ</w:t>
      </w:r>
      <w:r w:rsidRPr="00871294">
        <w:rPr>
          <w:sz w:val="28"/>
          <w:szCs w:val="28"/>
          <w:lang w:val="uk-UA"/>
        </w:rPr>
        <w:t>ька</w:t>
      </w:r>
      <w:r w:rsidR="007D3870" w:rsidRPr="00871294">
        <w:rPr>
          <w:sz w:val="28"/>
          <w:szCs w:val="28"/>
          <w:lang w:val="uk-UA"/>
        </w:rPr>
        <w:t xml:space="preserve"> </w:t>
      </w:r>
      <w:r w:rsidRPr="00871294">
        <w:rPr>
          <w:sz w:val="28"/>
          <w:szCs w:val="28"/>
          <w:lang w:val="uk-UA"/>
        </w:rPr>
        <w:t xml:space="preserve">якість (недостовірність, неточність, неактуальність) даних щодо утворення та методів </w:t>
      </w:r>
      <w:r w:rsidR="00227A21">
        <w:rPr>
          <w:sz w:val="28"/>
          <w:szCs w:val="28"/>
          <w:lang w:val="uk-UA"/>
        </w:rPr>
        <w:t>управління</w:t>
      </w:r>
      <w:r w:rsidRPr="00871294">
        <w:rPr>
          <w:sz w:val="28"/>
          <w:szCs w:val="28"/>
          <w:lang w:val="uk-UA"/>
        </w:rPr>
        <w:t xml:space="preserve"> відходами будівництва та знесення в області та відповідно на території громад; недостатня кількість місць видалення або тимчасового зберігання даних видів відходів, які забезпечують виконання вимог екологічної безпеки; недостатня кількість підприємств та організацій</w:t>
      </w:r>
      <w:r w:rsidR="007D3870" w:rsidRPr="00871294">
        <w:rPr>
          <w:sz w:val="28"/>
          <w:szCs w:val="28"/>
          <w:lang w:val="uk-UA"/>
        </w:rPr>
        <w:t>,</w:t>
      </w:r>
      <w:r w:rsidRPr="00871294">
        <w:rPr>
          <w:sz w:val="28"/>
          <w:szCs w:val="28"/>
          <w:lang w:val="uk-UA"/>
        </w:rPr>
        <w:t xml:space="preserve"> що займаються переробкою відходів будівництва та знесення; відсутність  чіткої стратегії утримання старих буді</w:t>
      </w:r>
      <w:r w:rsidR="007D3870" w:rsidRPr="00871294">
        <w:rPr>
          <w:sz w:val="28"/>
          <w:szCs w:val="28"/>
          <w:lang w:val="uk-UA"/>
        </w:rPr>
        <w:t>вель, їх знесення та будівництва</w:t>
      </w:r>
      <w:r w:rsidRPr="00871294">
        <w:rPr>
          <w:sz w:val="28"/>
          <w:szCs w:val="28"/>
          <w:lang w:val="uk-UA"/>
        </w:rPr>
        <w:t xml:space="preserve"> нових, що ускладнює прогнозування обсягів утворення відходів будівництва і знесення.</w:t>
      </w:r>
    </w:p>
    <w:p w14:paraId="042D23BE" w14:textId="3B3BC375" w:rsidR="000F4A08" w:rsidRPr="00871294" w:rsidRDefault="000F4A08" w:rsidP="000F4A08">
      <w:pPr>
        <w:shd w:val="clear" w:color="auto" w:fill="FFFFFF"/>
        <w:ind w:firstLine="709"/>
        <w:jc w:val="both"/>
        <w:rPr>
          <w:sz w:val="28"/>
          <w:szCs w:val="28"/>
          <w:lang w:val="uk-UA"/>
        </w:rPr>
      </w:pPr>
      <w:r w:rsidRPr="00871294">
        <w:rPr>
          <w:sz w:val="28"/>
          <w:szCs w:val="28"/>
          <w:lang w:val="uk-UA"/>
        </w:rPr>
        <w:t xml:space="preserve">Загрози: неможливість прогнозування параметрів системи управління відходами будівництва та знесення будівель та споруд через відсутність або недостатню якість достовірних фактичних даних; часткове складування будівельних відходів на полігонах/звалищах ПВ, що призводить до їх перевантаження; погіршення екологічного стану територій внаслідок значної кількості несанкціонованих звалищ, в тому числі з відходами будівництва та знесення; збільшення обсягів накопичення будівельних відходів внаслідок недостатнього застосування технологій </w:t>
      </w:r>
      <w:r w:rsidR="00F52B82">
        <w:rPr>
          <w:sz w:val="28"/>
          <w:szCs w:val="28"/>
          <w:lang w:val="uk-UA"/>
        </w:rPr>
        <w:t>відновлення</w:t>
      </w:r>
      <w:r w:rsidRPr="00871294">
        <w:rPr>
          <w:sz w:val="28"/>
          <w:szCs w:val="28"/>
          <w:lang w:val="uk-UA"/>
        </w:rPr>
        <w:t>; втрата цінних мінеральних ресурсів внаслідок відсутності програм та планів використання відходів будівництва та знесення.</w:t>
      </w:r>
    </w:p>
    <w:p w14:paraId="52C0EE70" w14:textId="7EDA9DAE" w:rsidR="000F4A08" w:rsidRPr="00871294" w:rsidRDefault="000F4A08" w:rsidP="000F4A08">
      <w:pPr>
        <w:shd w:val="clear" w:color="auto" w:fill="FFFFFF"/>
        <w:ind w:firstLine="709"/>
        <w:jc w:val="both"/>
        <w:rPr>
          <w:sz w:val="28"/>
          <w:szCs w:val="28"/>
          <w:lang w:val="uk-UA"/>
        </w:rPr>
      </w:pPr>
      <w:r w:rsidRPr="00871294">
        <w:rPr>
          <w:sz w:val="28"/>
          <w:szCs w:val="28"/>
          <w:lang w:val="uk-UA"/>
        </w:rPr>
        <w:t>Загалом управління відходами будівництва стикається з низкою серйозних проблем та загроз. По-перше, будівництво генерує значні обсяги змішаних відходів, які включають бетон, цеглу, метал, деревину, пластик</w:t>
      </w:r>
      <w:r w:rsidR="00526BF9" w:rsidRPr="00871294">
        <w:rPr>
          <w:sz w:val="28"/>
          <w:szCs w:val="28"/>
          <w:lang w:val="uk-UA"/>
        </w:rPr>
        <w:t>,</w:t>
      </w:r>
      <w:r w:rsidRPr="00871294">
        <w:rPr>
          <w:sz w:val="28"/>
          <w:szCs w:val="28"/>
          <w:lang w:val="uk-UA"/>
        </w:rPr>
        <w:t xml:space="preserve"> азбест тощо. Це ускладнює процес сортування та переробки, а також підвищує ризики для навколишнього середовища, оскільки ці матеріали можуть забруднювати ґрунт і воду. Крім того, спалюв</w:t>
      </w:r>
      <w:r w:rsidR="006E1C62" w:rsidRPr="00871294">
        <w:rPr>
          <w:sz w:val="28"/>
          <w:szCs w:val="28"/>
          <w:lang w:val="uk-UA"/>
        </w:rPr>
        <w:t>ання будівельних відходів може</w:t>
      </w:r>
      <w:r w:rsidRPr="00871294">
        <w:rPr>
          <w:sz w:val="28"/>
          <w:szCs w:val="28"/>
          <w:lang w:val="uk-UA"/>
        </w:rPr>
        <w:t xml:space="preserve"> спричиняти викиди парникових газів, що негативно впливає на клімат. Важливим є те, що рівень переробки будівельних відходів залишається низьким через недостатню інфраструктуру та мотивацію будівельних компаній до екологічного управління. Додатково, економічні витрати на оброблення (перероблення) відходів можуть бути значними, особливо якщо необхідна спеціальна обробка. Проблему ускладнює і невідповідність певних законодавчих норм, що призводить до неконтрольованого накопичення відходів і неправильного управління ними.</w:t>
      </w:r>
    </w:p>
    <w:p w14:paraId="4E88244A" w14:textId="62E1C999" w:rsidR="000F4A08" w:rsidRPr="00871294" w:rsidRDefault="000F4A08" w:rsidP="000F4A08">
      <w:pPr>
        <w:shd w:val="clear" w:color="auto" w:fill="FFFFFF"/>
        <w:ind w:firstLine="709"/>
        <w:jc w:val="both"/>
        <w:rPr>
          <w:sz w:val="28"/>
          <w:szCs w:val="28"/>
          <w:lang w:val="uk-UA"/>
        </w:rPr>
      </w:pPr>
      <w:r w:rsidRPr="00871294">
        <w:rPr>
          <w:sz w:val="28"/>
          <w:szCs w:val="28"/>
          <w:lang w:val="uk-UA"/>
        </w:rPr>
        <w:t>Для вирішення цих питань необхідні комплексні заходи, спрямовані на вдосконалення законодавства, розвиток інфраструктури переробки, підвищення екологічної свідомості та впровадження сучасних технологій оброблення(перероблення) цих відходів (табл.2</w:t>
      </w:r>
      <w:r w:rsidR="00BE14C0" w:rsidRPr="00871294">
        <w:rPr>
          <w:sz w:val="28"/>
          <w:szCs w:val="28"/>
          <w:lang w:val="uk-UA"/>
        </w:rPr>
        <w:t>.36</w:t>
      </w:r>
      <w:r w:rsidRPr="00871294">
        <w:rPr>
          <w:sz w:val="28"/>
          <w:szCs w:val="28"/>
          <w:lang w:val="uk-UA"/>
        </w:rPr>
        <w:t>).</w:t>
      </w:r>
    </w:p>
    <w:p w14:paraId="57E51069" w14:textId="77777777" w:rsidR="000F4A08" w:rsidRPr="00871294" w:rsidRDefault="000F4A08" w:rsidP="000F4A08">
      <w:pPr>
        <w:shd w:val="clear" w:color="auto" w:fill="FFFFFF"/>
        <w:ind w:firstLine="709"/>
        <w:jc w:val="both"/>
        <w:rPr>
          <w:sz w:val="28"/>
          <w:szCs w:val="28"/>
          <w:lang w:val="uk-UA"/>
        </w:rPr>
      </w:pPr>
    </w:p>
    <w:p w14:paraId="09B36AB5" w14:textId="34578855" w:rsidR="000F4A08" w:rsidRPr="00871294" w:rsidRDefault="00BE14C0" w:rsidP="00160929">
      <w:pPr>
        <w:pageBreakBefore/>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lastRenderedPageBreak/>
        <w:t>Таблиця 2.36</w:t>
      </w:r>
      <w:r w:rsidR="000F4A08" w:rsidRPr="00871294">
        <w:rPr>
          <w:b/>
          <w:color w:val="000000"/>
          <w:sz w:val="28"/>
          <w:szCs w:val="28"/>
          <w:lang w:val="uk-UA"/>
        </w:rPr>
        <w:t xml:space="preserve"> - Проблеми та загрози, пов’язані з відходами будівництва та знесення</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3"/>
      </w:tblGrid>
      <w:tr w:rsidR="000F4A08" w:rsidRPr="00871294" w14:paraId="5CD6D64B" w14:textId="77777777" w:rsidTr="003C0864">
        <w:trPr>
          <w:tblHeader/>
        </w:trPr>
        <w:tc>
          <w:tcPr>
            <w:tcW w:w="4671" w:type="dxa"/>
          </w:tcPr>
          <w:p w14:paraId="43115E12"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Проблеми</w:t>
            </w:r>
          </w:p>
        </w:tc>
        <w:tc>
          <w:tcPr>
            <w:tcW w:w="4673" w:type="dxa"/>
          </w:tcPr>
          <w:p w14:paraId="0C52BAD9"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Загрози</w:t>
            </w:r>
          </w:p>
        </w:tc>
      </w:tr>
      <w:tr w:rsidR="000F4A08" w:rsidRPr="00871294" w14:paraId="35C8E669" w14:textId="77777777" w:rsidTr="003C0864">
        <w:tc>
          <w:tcPr>
            <w:tcW w:w="9344" w:type="dxa"/>
            <w:gridSpan w:val="2"/>
          </w:tcPr>
          <w:p w14:paraId="38E7F5AE"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7EC3A8AE" w14:textId="77777777" w:rsidTr="003C0864">
        <w:tc>
          <w:tcPr>
            <w:tcW w:w="4671" w:type="dxa"/>
          </w:tcPr>
          <w:p w14:paraId="773C0795" w14:textId="77777777" w:rsidR="000F4A08" w:rsidRPr="00871294" w:rsidRDefault="000F4A08" w:rsidP="003C0864">
            <w:pPr>
              <w:rPr>
                <w:lang w:val="uk-UA"/>
              </w:rPr>
            </w:pPr>
            <w:r w:rsidRPr="00871294">
              <w:rPr>
                <w:lang w:val="uk-UA"/>
              </w:rPr>
              <w:t>Наявність неврахованих джерел утворення</w:t>
            </w:r>
          </w:p>
          <w:p w14:paraId="54FBDD3B" w14:textId="77777777" w:rsidR="000F4A08" w:rsidRPr="00871294" w:rsidRDefault="000F4A08" w:rsidP="003C0864">
            <w:pPr>
              <w:rPr>
                <w:lang w:val="uk-UA"/>
              </w:rPr>
            </w:pPr>
            <w:r w:rsidRPr="00871294">
              <w:rPr>
                <w:lang w:val="uk-UA"/>
              </w:rPr>
              <w:t>відходів будівництва та знесення (приватні</w:t>
            </w:r>
          </w:p>
          <w:p w14:paraId="5D63153F" w14:textId="77777777" w:rsidR="000F4A08" w:rsidRPr="00871294" w:rsidRDefault="000F4A08" w:rsidP="003C0864">
            <w:pPr>
              <w:rPr>
                <w:lang w:val="uk-UA"/>
              </w:rPr>
            </w:pPr>
            <w:r w:rsidRPr="00871294">
              <w:rPr>
                <w:lang w:val="uk-UA"/>
              </w:rPr>
              <w:t>компанії, приватні садиби)</w:t>
            </w:r>
          </w:p>
        </w:tc>
        <w:tc>
          <w:tcPr>
            <w:tcW w:w="4673" w:type="dxa"/>
          </w:tcPr>
          <w:p w14:paraId="3D32F28B" w14:textId="77777777" w:rsidR="000F4A08" w:rsidRPr="00871294" w:rsidRDefault="000F4A08" w:rsidP="003C0864">
            <w:pPr>
              <w:rPr>
                <w:lang w:val="uk-UA"/>
              </w:rPr>
            </w:pPr>
            <w:r w:rsidRPr="00871294">
              <w:rPr>
                <w:lang w:val="uk-UA"/>
              </w:rPr>
              <w:t>Підвищення екологічної небезпеки на</w:t>
            </w:r>
          </w:p>
          <w:p w14:paraId="668FA479" w14:textId="77777777" w:rsidR="000F4A08" w:rsidRPr="00871294" w:rsidRDefault="000F4A08" w:rsidP="003C0864">
            <w:pPr>
              <w:rPr>
                <w:lang w:val="uk-UA"/>
              </w:rPr>
            </w:pPr>
            <w:r w:rsidRPr="00871294">
              <w:rPr>
                <w:lang w:val="uk-UA"/>
              </w:rPr>
              <w:t>полігонах/звалищах.</w:t>
            </w:r>
          </w:p>
          <w:p w14:paraId="2FA597F7" w14:textId="77777777" w:rsidR="000F4A08" w:rsidRPr="00871294" w:rsidRDefault="000F4A08" w:rsidP="003C0864">
            <w:pPr>
              <w:rPr>
                <w:lang w:val="uk-UA"/>
              </w:rPr>
            </w:pPr>
            <w:r w:rsidRPr="00871294">
              <w:rPr>
                <w:lang w:val="uk-UA"/>
              </w:rPr>
              <w:t xml:space="preserve"> Перевантаження полігонів/звалищ ПВ.</w:t>
            </w:r>
          </w:p>
        </w:tc>
      </w:tr>
      <w:tr w:rsidR="000F4A08" w:rsidRPr="00871294" w14:paraId="196290D7" w14:textId="77777777" w:rsidTr="003C0864">
        <w:tc>
          <w:tcPr>
            <w:tcW w:w="9344" w:type="dxa"/>
            <w:gridSpan w:val="2"/>
          </w:tcPr>
          <w:p w14:paraId="332B2621"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11C9E044" w14:textId="77777777" w:rsidTr="003C0864">
        <w:tc>
          <w:tcPr>
            <w:tcW w:w="4671" w:type="dxa"/>
          </w:tcPr>
          <w:p w14:paraId="755B3B34" w14:textId="77777777" w:rsidR="000F4A08" w:rsidRPr="00871294" w:rsidRDefault="000F4A08" w:rsidP="003C0864">
            <w:pPr>
              <w:rPr>
                <w:lang w:val="uk-UA"/>
              </w:rPr>
            </w:pPr>
            <w:r w:rsidRPr="00871294">
              <w:rPr>
                <w:lang w:val="uk-UA"/>
              </w:rPr>
              <w:t>Переважне застосування методу видалення</w:t>
            </w:r>
          </w:p>
          <w:p w14:paraId="47FB3572" w14:textId="77777777" w:rsidR="000F4A08" w:rsidRPr="00871294" w:rsidRDefault="000F4A08" w:rsidP="003C0864">
            <w:pPr>
              <w:rPr>
                <w:lang w:val="uk-UA"/>
              </w:rPr>
            </w:pPr>
            <w:r w:rsidRPr="00871294">
              <w:rPr>
                <w:lang w:val="uk-UA"/>
              </w:rPr>
              <w:t>відходів будівництва та знесення на</w:t>
            </w:r>
          </w:p>
          <w:p w14:paraId="0B3E447D" w14:textId="77777777" w:rsidR="000F4A08" w:rsidRPr="00871294" w:rsidRDefault="000F4A08" w:rsidP="003C0864">
            <w:pPr>
              <w:rPr>
                <w:lang w:val="uk-UA"/>
              </w:rPr>
            </w:pPr>
            <w:r w:rsidRPr="00871294">
              <w:rPr>
                <w:lang w:val="uk-UA"/>
              </w:rPr>
              <w:t xml:space="preserve">полігони/ звалища ПВ.. </w:t>
            </w:r>
          </w:p>
          <w:p w14:paraId="6ED61C5D" w14:textId="77777777" w:rsidR="000F4A08" w:rsidRPr="00871294" w:rsidRDefault="000F4A08" w:rsidP="003C0864">
            <w:pPr>
              <w:rPr>
                <w:lang w:val="uk-UA"/>
              </w:rPr>
            </w:pPr>
          </w:p>
        </w:tc>
        <w:tc>
          <w:tcPr>
            <w:tcW w:w="4673" w:type="dxa"/>
          </w:tcPr>
          <w:p w14:paraId="270B1B64" w14:textId="77777777" w:rsidR="000F4A08" w:rsidRPr="00871294" w:rsidRDefault="000F4A08" w:rsidP="003C0864">
            <w:pPr>
              <w:rPr>
                <w:lang w:val="uk-UA"/>
              </w:rPr>
            </w:pPr>
            <w:r w:rsidRPr="00871294">
              <w:rPr>
                <w:lang w:val="uk-UA"/>
              </w:rPr>
              <w:t>Втрата цінних мінеральних ресурсів, що</w:t>
            </w:r>
          </w:p>
          <w:p w14:paraId="70268BB0" w14:textId="77777777" w:rsidR="000F4A08" w:rsidRPr="00871294" w:rsidRDefault="000F4A08" w:rsidP="003C0864">
            <w:pPr>
              <w:rPr>
                <w:lang w:val="uk-UA"/>
              </w:rPr>
            </w:pPr>
            <w:r w:rsidRPr="00871294">
              <w:rPr>
                <w:lang w:val="uk-UA"/>
              </w:rPr>
              <w:t>мають високий потенціал переробки</w:t>
            </w:r>
          </w:p>
        </w:tc>
      </w:tr>
      <w:tr w:rsidR="000F4A08" w:rsidRPr="00871294" w14:paraId="7D14483D" w14:textId="77777777" w:rsidTr="003C0864">
        <w:tc>
          <w:tcPr>
            <w:tcW w:w="9344" w:type="dxa"/>
            <w:gridSpan w:val="2"/>
          </w:tcPr>
          <w:p w14:paraId="08AD57F7" w14:textId="77777777" w:rsidR="000F4A08" w:rsidRPr="00871294" w:rsidRDefault="000F4A08" w:rsidP="003C0864">
            <w:pPr>
              <w:jc w:val="center"/>
              <w:rPr>
                <w:lang w:val="uk-UA"/>
              </w:rPr>
            </w:pPr>
            <w:r w:rsidRPr="00871294">
              <w:rPr>
                <w:lang w:val="uk-UA"/>
              </w:rPr>
              <w:t>Інституційні</w:t>
            </w:r>
          </w:p>
        </w:tc>
      </w:tr>
      <w:tr w:rsidR="000F4A08" w:rsidRPr="00871294" w14:paraId="40D544C8" w14:textId="77777777" w:rsidTr="003C0864">
        <w:trPr>
          <w:trHeight w:val="70"/>
        </w:trPr>
        <w:tc>
          <w:tcPr>
            <w:tcW w:w="4671" w:type="dxa"/>
          </w:tcPr>
          <w:p w14:paraId="406283CB" w14:textId="77777777" w:rsidR="00CE0966" w:rsidRPr="00871294" w:rsidRDefault="000F4A08" w:rsidP="003C0864">
            <w:pPr>
              <w:rPr>
                <w:lang w:val="uk-UA"/>
              </w:rPr>
            </w:pPr>
            <w:r w:rsidRPr="00871294">
              <w:rPr>
                <w:lang w:val="uk-UA"/>
              </w:rPr>
              <w:t>Відсутність моніторингу складу будівельних відходів, в тому числі небезпечних компонентів.</w:t>
            </w:r>
            <w:r w:rsidR="00CE0966" w:rsidRPr="00871294">
              <w:rPr>
                <w:lang w:val="uk-UA"/>
              </w:rPr>
              <w:t xml:space="preserve"> </w:t>
            </w:r>
          </w:p>
          <w:p w14:paraId="1F70361B" w14:textId="69492DC2" w:rsidR="000F4A08" w:rsidRPr="00871294" w:rsidRDefault="00CE0966" w:rsidP="003C0864">
            <w:pPr>
              <w:rPr>
                <w:lang w:val="uk-UA"/>
              </w:rPr>
            </w:pPr>
            <w:r w:rsidRPr="00871294">
              <w:rPr>
                <w:lang w:val="uk-UA"/>
              </w:rPr>
              <w:t xml:space="preserve">Відсутність належного обліку відходів будівництва та знесення як потенційно </w:t>
            </w:r>
            <w:proofErr w:type="spellStart"/>
            <w:r w:rsidRPr="00871294">
              <w:rPr>
                <w:lang w:val="uk-UA"/>
              </w:rPr>
              <w:t>ресурсоцінних</w:t>
            </w:r>
            <w:proofErr w:type="spellEnd"/>
          </w:p>
        </w:tc>
        <w:tc>
          <w:tcPr>
            <w:tcW w:w="4673" w:type="dxa"/>
          </w:tcPr>
          <w:p w14:paraId="0EE9C679" w14:textId="7B5E68AA" w:rsidR="00CE0966" w:rsidRPr="00871294" w:rsidRDefault="00CE0966" w:rsidP="00CE0966">
            <w:pPr>
              <w:rPr>
                <w:lang w:val="uk-UA"/>
              </w:rPr>
            </w:pPr>
            <w:r w:rsidRPr="00871294">
              <w:rPr>
                <w:lang w:val="uk-UA"/>
              </w:rPr>
              <w:t xml:space="preserve">Не можливість планування і залучення необхідних інвестиційних рішень у сферу переробки даних відходів. </w:t>
            </w:r>
          </w:p>
          <w:p w14:paraId="2ED8738A" w14:textId="77777777" w:rsidR="000F4A08" w:rsidRPr="00871294" w:rsidRDefault="000F4A08" w:rsidP="003C0864">
            <w:pPr>
              <w:rPr>
                <w:lang w:val="uk-UA"/>
              </w:rPr>
            </w:pPr>
          </w:p>
        </w:tc>
      </w:tr>
    </w:tbl>
    <w:p w14:paraId="50BC89B7" w14:textId="77777777" w:rsidR="000F4A08" w:rsidRPr="00871294" w:rsidRDefault="000F4A08" w:rsidP="000F4A08">
      <w:pPr>
        <w:pStyle w:val="3"/>
        <w:numPr>
          <w:ilvl w:val="3"/>
          <w:numId w:val="2"/>
        </w:numPr>
        <w:ind w:left="1560" w:hanging="851"/>
        <w:rPr>
          <w:lang w:val="uk-UA"/>
        </w:rPr>
      </w:pPr>
      <w:r w:rsidRPr="00871294">
        <w:rPr>
          <w:lang w:val="uk-UA"/>
        </w:rPr>
        <w:t>Відходи руйнування</w:t>
      </w:r>
    </w:p>
    <w:p w14:paraId="6BFC223F" w14:textId="10ADB17A"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r w:rsidR="00E40391">
        <w:rPr>
          <w:lang w:val="uk-UA"/>
        </w:rPr>
        <w:t xml:space="preserve"> відходів руйнування</w:t>
      </w:r>
    </w:p>
    <w:p w14:paraId="42BAB2E3" w14:textId="77777777" w:rsidR="000F4A08" w:rsidRPr="00871294" w:rsidRDefault="000F4A08" w:rsidP="000F4A08">
      <w:pPr>
        <w:shd w:val="clear" w:color="auto" w:fill="FFFFFF"/>
        <w:ind w:firstLine="709"/>
        <w:jc w:val="both"/>
        <w:rPr>
          <w:sz w:val="28"/>
          <w:szCs w:val="28"/>
          <w:lang w:val="uk-UA"/>
        </w:rPr>
      </w:pPr>
      <w:r w:rsidRPr="00871294">
        <w:rPr>
          <w:sz w:val="28"/>
          <w:szCs w:val="28"/>
          <w:lang w:val="uk-UA"/>
        </w:rPr>
        <w:t xml:space="preserve">Значною є кількість відходів від руйнувань, що утворились від початку повномасштабного вторгнення </w:t>
      </w:r>
      <w:proofErr w:type="spellStart"/>
      <w:r w:rsidRPr="00871294">
        <w:rPr>
          <w:sz w:val="28"/>
          <w:szCs w:val="28"/>
          <w:lang w:val="uk-UA"/>
        </w:rPr>
        <w:t>рф</w:t>
      </w:r>
      <w:proofErr w:type="spellEnd"/>
      <w:r w:rsidRPr="00871294">
        <w:rPr>
          <w:sz w:val="28"/>
          <w:szCs w:val="28"/>
          <w:lang w:val="uk-UA"/>
        </w:rPr>
        <w:t xml:space="preserve">. Станом на 1 квітня 2025 року в регіоні таких обліковується більше 74 тисяч. На жаль, їх обсяг продовжує збільшуватись, як у громадах, які безпосередньо межують з країною агресором (наприклад у Семенівській та </w:t>
      </w:r>
      <w:proofErr w:type="spellStart"/>
      <w:r w:rsidRPr="00871294">
        <w:rPr>
          <w:sz w:val="28"/>
          <w:szCs w:val="28"/>
          <w:lang w:val="uk-UA"/>
        </w:rPr>
        <w:t>Городнянській</w:t>
      </w:r>
      <w:proofErr w:type="spellEnd"/>
      <w:r w:rsidRPr="00871294">
        <w:rPr>
          <w:sz w:val="28"/>
          <w:szCs w:val="28"/>
          <w:lang w:val="uk-UA"/>
        </w:rPr>
        <w:t>), так і у віддалених від кордону (наприклад у Прилуцькій).</w:t>
      </w:r>
    </w:p>
    <w:p w14:paraId="78BF623F" w14:textId="17990863" w:rsidR="000F4A08" w:rsidRPr="00871294" w:rsidRDefault="000F4A08" w:rsidP="000F4A08">
      <w:pPr>
        <w:shd w:val="clear" w:color="auto" w:fill="FFFFFF"/>
        <w:ind w:firstLine="709"/>
        <w:jc w:val="both"/>
        <w:rPr>
          <w:sz w:val="28"/>
          <w:szCs w:val="28"/>
          <w:lang w:val="uk-UA"/>
        </w:rPr>
      </w:pPr>
      <w:r w:rsidRPr="00871294">
        <w:rPr>
          <w:sz w:val="28"/>
          <w:szCs w:val="28"/>
          <w:lang w:val="uk-UA"/>
        </w:rPr>
        <w:t xml:space="preserve">За інформацією Департаменту екології та природних ресурсів ОДА </w:t>
      </w:r>
      <w:r w:rsidR="00493CF1">
        <w:rPr>
          <w:sz w:val="28"/>
          <w:szCs w:val="28"/>
          <w:lang w:val="uk-UA"/>
        </w:rPr>
        <w:t xml:space="preserve">станом на 2024 рік </w:t>
      </w:r>
      <w:r w:rsidRPr="00871294">
        <w:rPr>
          <w:sz w:val="28"/>
          <w:szCs w:val="28"/>
          <w:lang w:val="uk-UA"/>
        </w:rPr>
        <w:t>у Чернігівській області обліков</w:t>
      </w:r>
      <w:r w:rsidR="00493CF1">
        <w:rPr>
          <w:sz w:val="28"/>
          <w:szCs w:val="28"/>
          <w:lang w:val="uk-UA"/>
        </w:rPr>
        <w:t>увалося</w:t>
      </w:r>
      <w:r w:rsidRPr="00871294">
        <w:rPr>
          <w:sz w:val="28"/>
          <w:szCs w:val="28"/>
          <w:lang w:val="uk-UA"/>
        </w:rPr>
        <w:t xml:space="preserve"> 16,7 тисячі </w:t>
      </w:r>
      <w:proofErr w:type="spellStart"/>
      <w:r w:rsidRPr="00871294">
        <w:rPr>
          <w:sz w:val="28"/>
          <w:szCs w:val="28"/>
          <w:lang w:val="uk-UA"/>
        </w:rPr>
        <w:t>тонн</w:t>
      </w:r>
      <w:proofErr w:type="spellEnd"/>
      <w:r w:rsidRPr="00871294">
        <w:rPr>
          <w:sz w:val="28"/>
          <w:szCs w:val="28"/>
          <w:lang w:val="uk-UA"/>
        </w:rPr>
        <w:t xml:space="preserve"> відходів від руйнувань, що утворилися внаслідок пошкодження будівель та споруд під час бойових дій, терористичних актів, диверсій, а також під час робіт з лі</w:t>
      </w:r>
      <w:r w:rsidR="008F4065" w:rsidRPr="00871294">
        <w:rPr>
          <w:sz w:val="28"/>
          <w:szCs w:val="28"/>
          <w:lang w:val="uk-UA"/>
        </w:rPr>
        <w:t>квідації їх наслідків (рис. 2.34</w:t>
      </w:r>
      <w:r w:rsidRPr="00871294">
        <w:rPr>
          <w:sz w:val="28"/>
          <w:szCs w:val="28"/>
          <w:lang w:val="uk-UA"/>
        </w:rPr>
        <w:t xml:space="preserve">). Ця цифра неточна, адже наразі відсутня відповідна методика обрахунку. Крім того, в прикордонних громадах (приміром, </w:t>
      </w:r>
      <w:proofErr w:type="spellStart"/>
      <w:r w:rsidRPr="00871294">
        <w:rPr>
          <w:sz w:val="28"/>
          <w:szCs w:val="28"/>
          <w:lang w:val="uk-UA"/>
        </w:rPr>
        <w:t>Городнянській</w:t>
      </w:r>
      <w:proofErr w:type="spellEnd"/>
      <w:r w:rsidRPr="00871294">
        <w:rPr>
          <w:sz w:val="28"/>
          <w:szCs w:val="28"/>
          <w:lang w:val="uk-UA"/>
        </w:rPr>
        <w:t xml:space="preserve">, Новгород-Сіверській, Семенівській та </w:t>
      </w:r>
      <w:proofErr w:type="spellStart"/>
      <w:r w:rsidRPr="00871294">
        <w:rPr>
          <w:sz w:val="28"/>
          <w:szCs w:val="28"/>
          <w:lang w:val="uk-UA"/>
        </w:rPr>
        <w:t>Сновській</w:t>
      </w:r>
      <w:proofErr w:type="spellEnd"/>
      <w:r w:rsidRPr="00871294">
        <w:rPr>
          <w:sz w:val="28"/>
          <w:szCs w:val="28"/>
          <w:lang w:val="uk-UA"/>
        </w:rPr>
        <w:t>) через постійні обстріли таких відходів додається чи не щодня.</w:t>
      </w:r>
    </w:p>
    <w:p w14:paraId="6128F98E" w14:textId="77777777" w:rsidR="000F4A08" w:rsidRPr="00871294" w:rsidRDefault="000F4A08" w:rsidP="000F4A08">
      <w:pPr>
        <w:shd w:val="clear" w:color="auto" w:fill="FFFFFF"/>
        <w:ind w:firstLine="709"/>
        <w:jc w:val="both"/>
        <w:rPr>
          <w:sz w:val="28"/>
          <w:szCs w:val="28"/>
          <w:lang w:val="uk-UA"/>
        </w:rPr>
      </w:pPr>
    </w:p>
    <w:p w14:paraId="7BFAA15C" w14:textId="77777777" w:rsidR="000F4A08" w:rsidRPr="00871294" w:rsidRDefault="000F4A08" w:rsidP="000F4A08">
      <w:pPr>
        <w:shd w:val="clear" w:color="auto" w:fill="FFFFFF"/>
        <w:ind w:firstLine="709"/>
        <w:jc w:val="both"/>
        <w:rPr>
          <w:b/>
          <w:sz w:val="28"/>
          <w:szCs w:val="28"/>
          <w:lang w:val="uk-UA"/>
        </w:rPr>
      </w:pPr>
      <w:r w:rsidRPr="00871294">
        <w:rPr>
          <w:b/>
          <w:noProof/>
          <w:sz w:val="28"/>
          <w:szCs w:val="28"/>
          <w:lang w:val="ru-RU"/>
        </w:rPr>
        <w:lastRenderedPageBreak/>
        <w:drawing>
          <wp:inline distT="0" distB="0" distL="0" distR="0" wp14:anchorId="4986F77F" wp14:editId="59D1A691">
            <wp:extent cx="4356847" cy="2334410"/>
            <wp:effectExtent l="0" t="0" r="5715" b="8890"/>
            <wp:docPr id="86" name="image16.jpg" descr="https://cg.gov.ua/web_docs/1/2024/04/img/2024_04_26_slaid%203.jpg"/>
            <wp:cNvGraphicFramePr/>
            <a:graphic xmlns:a="http://schemas.openxmlformats.org/drawingml/2006/main">
              <a:graphicData uri="http://schemas.openxmlformats.org/drawingml/2006/picture">
                <pic:pic xmlns:pic="http://schemas.openxmlformats.org/drawingml/2006/picture">
                  <pic:nvPicPr>
                    <pic:cNvPr id="0" name="image16.jpg" descr="https://cg.gov.ua/web_docs/1/2024/04/img/2024_04_26_slaid%203.jpg"/>
                    <pic:cNvPicPr preferRelativeResize="0"/>
                  </pic:nvPicPr>
                  <pic:blipFill>
                    <a:blip r:embed="rId86"/>
                    <a:srcRect l="9330" r="4713" b="6855"/>
                    <a:stretch>
                      <a:fillRect/>
                    </a:stretch>
                  </pic:blipFill>
                  <pic:spPr>
                    <a:xfrm>
                      <a:off x="0" y="0"/>
                      <a:ext cx="4360847" cy="2336553"/>
                    </a:xfrm>
                    <a:prstGeom prst="rect">
                      <a:avLst/>
                    </a:prstGeom>
                    <a:ln/>
                  </pic:spPr>
                </pic:pic>
              </a:graphicData>
            </a:graphic>
          </wp:inline>
        </w:drawing>
      </w:r>
    </w:p>
    <w:p w14:paraId="590D5263" w14:textId="6500CB86" w:rsidR="000F4A08" w:rsidRPr="00871294" w:rsidRDefault="000F4A08" w:rsidP="000F4A08">
      <w:pPr>
        <w:shd w:val="clear" w:color="auto" w:fill="FFFFFF"/>
        <w:jc w:val="center"/>
        <w:rPr>
          <w:b/>
          <w:sz w:val="28"/>
          <w:szCs w:val="28"/>
          <w:lang w:val="uk-UA"/>
        </w:rPr>
      </w:pPr>
      <w:r w:rsidRPr="00871294">
        <w:rPr>
          <w:b/>
          <w:sz w:val="28"/>
          <w:szCs w:val="28"/>
          <w:lang w:val="uk-UA"/>
        </w:rPr>
        <w:t xml:space="preserve">Рис. </w:t>
      </w:r>
      <w:r w:rsidR="008F4065" w:rsidRPr="00871294">
        <w:rPr>
          <w:b/>
          <w:sz w:val="28"/>
          <w:szCs w:val="28"/>
          <w:lang w:val="uk-UA"/>
        </w:rPr>
        <w:t>2.34</w:t>
      </w:r>
      <w:r w:rsidR="00A349A1" w:rsidRPr="00871294">
        <w:rPr>
          <w:b/>
          <w:sz w:val="28"/>
          <w:szCs w:val="28"/>
          <w:lang w:val="uk-UA"/>
        </w:rPr>
        <w:t>.</w:t>
      </w:r>
      <w:r w:rsidRPr="00871294">
        <w:rPr>
          <w:b/>
          <w:sz w:val="28"/>
          <w:szCs w:val="28"/>
          <w:lang w:val="uk-UA"/>
        </w:rPr>
        <w:t xml:space="preserve"> Розміщення відходів від руйнувань у Чернігівській області</w:t>
      </w:r>
      <w:r w:rsidR="00493CF1">
        <w:rPr>
          <w:b/>
          <w:sz w:val="28"/>
          <w:szCs w:val="28"/>
          <w:lang w:val="uk-UA"/>
        </w:rPr>
        <w:t xml:space="preserve"> станом на 2024 рік</w:t>
      </w:r>
    </w:p>
    <w:p w14:paraId="6F1E857D" w14:textId="77777777" w:rsidR="000F4A08" w:rsidRPr="00871294" w:rsidRDefault="000F4A08" w:rsidP="000F4A08">
      <w:pPr>
        <w:shd w:val="clear" w:color="auto" w:fill="FFFFFF"/>
        <w:ind w:firstLine="709"/>
        <w:jc w:val="both"/>
        <w:rPr>
          <w:sz w:val="28"/>
          <w:szCs w:val="28"/>
          <w:lang w:val="uk-UA"/>
        </w:rPr>
      </w:pPr>
    </w:p>
    <w:p w14:paraId="00F41156" w14:textId="66DD5626" w:rsidR="000F4A08" w:rsidRPr="00871294" w:rsidRDefault="000F4A08" w:rsidP="000F4A08">
      <w:pPr>
        <w:ind w:firstLine="709"/>
        <w:jc w:val="both"/>
        <w:rPr>
          <w:sz w:val="28"/>
          <w:szCs w:val="28"/>
          <w:lang w:val="uk-UA"/>
        </w:rPr>
      </w:pPr>
      <w:r w:rsidRPr="00871294">
        <w:rPr>
          <w:sz w:val="28"/>
          <w:szCs w:val="28"/>
          <w:lang w:val="uk-UA"/>
        </w:rPr>
        <w:t>Наразі відходи від руйнувань розміщуються на території 21 територіальної громади області. Алгоритм проведення робіт з обліку, збирання, перевезення, сортування, зберігання</w:t>
      </w:r>
      <w:r w:rsidR="00F52B82">
        <w:rPr>
          <w:sz w:val="28"/>
          <w:szCs w:val="28"/>
          <w:lang w:val="uk-UA"/>
        </w:rPr>
        <w:t xml:space="preserve"> і</w:t>
      </w:r>
      <w:r w:rsidRPr="00871294">
        <w:rPr>
          <w:sz w:val="28"/>
          <w:szCs w:val="28"/>
          <w:lang w:val="uk-UA"/>
        </w:rPr>
        <w:t xml:space="preserve"> оброблення відходів та відповідні повноваження місцевих органів влади визначено у постанові КМУ від 27 вересня 2022 року № 1073 [46]. Управління відходами від руйнувань передбачає комплекс організаційно-технічних заходів та робіт (операцій), що здійснюються з метою забезпечення екологічно безпечного збирання, перевезення, сортування, зберігання, оброблення (перероблення), видалення, знешкодження і захоронення таких відходів. Зокрема, відходи від руйнувань можуть бути використані повторно. Приміром, як сировина для укріплення ґрунтових і лісових доріг, виробництва бетону, щебенево-піщаних сумішей тощо. </w:t>
      </w:r>
      <w:r w:rsidR="00A054C2">
        <w:rPr>
          <w:sz w:val="28"/>
          <w:szCs w:val="28"/>
          <w:lang w:val="uk-UA"/>
        </w:rPr>
        <w:t>Наразі</w:t>
      </w:r>
      <w:r w:rsidRPr="00871294">
        <w:rPr>
          <w:sz w:val="28"/>
          <w:szCs w:val="28"/>
          <w:lang w:val="uk-UA"/>
        </w:rPr>
        <w:t xml:space="preserve">, відповідно до звернень місцевих органів самоврядування, в області визначено </w:t>
      </w:r>
      <w:r w:rsidR="00942423" w:rsidRPr="00871294">
        <w:rPr>
          <w:sz w:val="28"/>
          <w:szCs w:val="28"/>
          <w:lang w:val="uk-UA"/>
        </w:rPr>
        <w:t>чотири</w:t>
      </w:r>
      <w:r w:rsidRPr="00871294">
        <w:rPr>
          <w:sz w:val="28"/>
          <w:szCs w:val="28"/>
          <w:lang w:val="uk-UA"/>
        </w:rPr>
        <w:t xml:space="preserve"> місця тимчасового зберігання відходів від руйнувань на терито</w:t>
      </w:r>
      <w:r w:rsidR="008143FD" w:rsidRPr="00871294">
        <w:rPr>
          <w:sz w:val="28"/>
          <w:szCs w:val="28"/>
          <w:lang w:val="uk-UA"/>
        </w:rPr>
        <w:t xml:space="preserve">рії </w:t>
      </w:r>
      <w:proofErr w:type="spellStart"/>
      <w:r w:rsidR="008143FD" w:rsidRPr="00871294">
        <w:rPr>
          <w:sz w:val="28"/>
          <w:szCs w:val="28"/>
          <w:lang w:val="uk-UA"/>
        </w:rPr>
        <w:t>Киселівської</w:t>
      </w:r>
      <w:proofErr w:type="spellEnd"/>
      <w:r w:rsidR="008143FD" w:rsidRPr="00871294">
        <w:rPr>
          <w:sz w:val="28"/>
          <w:szCs w:val="28"/>
          <w:lang w:val="uk-UA"/>
        </w:rPr>
        <w:t xml:space="preserve"> (2 ділянки), </w:t>
      </w:r>
      <w:r w:rsidRPr="00871294">
        <w:rPr>
          <w:sz w:val="28"/>
          <w:szCs w:val="28"/>
          <w:lang w:val="uk-UA"/>
        </w:rPr>
        <w:t xml:space="preserve">Іванівської </w:t>
      </w:r>
      <w:r w:rsidR="008143FD" w:rsidRPr="00871294">
        <w:rPr>
          <w:sz w:val="28"/>
          <w:szCs w:val="28"/>
          <w:lang w:val="uk-UA"/>
        </w:rPr>
        <w:t xml:space="preserve">(1 ділянка) та Киїнської (1 ділянка) сільських рад </w:t>
      </w:r>
      <w:r w:rsidR="00942423" w:rsidRPr="00871294">
        <w:rPr>
          <w:sz w:val="28"/>
          <w:szCs w:val="28"/>
          <w:lang w:val="uk-UA"/>
        </w:rPr>
        <w:t>[1]</w:t>
      </w:r>
      <w:r w:rsidRPr="00871294">
        <w:rPr>
          <w:sz w:val="28"/>
          <w:szCs w:val="28"/>
          <w:lang w:val="uk-UA"/>
        </w:rPr>
        <w:t>. Демонтаж пошкоджених або зруйнованих будівель проводиться як самостійно сільськими радами, так і за кошти міжнародних організацій.</w:t>
      </w:r>
    </w:p>
    <w:p w14:paraId="603F2BFF" w14:textId="4A34FF25" w:rsidR="000F4A08" w:rsidRPr="00871294" w:rsidRDefault="000F4A08" w:rsidP="000F4A08">
      <w:pPr>
        <w:shd w:val="clear" w:color="auto" w:fill="FFFFFF"/>
        <w:ind w:firstLine="709"/>
        <w:jc w:val="both"/>
        <w:rPr>
          <w:sz w:val="28"/>
          <w:szCs w:val="28"/>
          <w:lang w:val="uk-UA"/>
        </w:rPr>
      </w:pPr>
      <w:r w:rsidRPr="00871294">
        <w:rPr>
          <w:sz w:val="28"/>
          <w:szCs w:val="28"/>
          <w:lang w:val="uk-UA"/>
        </w:rPr>
        <w:t>Руйнування інфраструктури та промислових об’єктів супроводжується викидами токсичних речовин і утворенням небезпечних відходів. Тому від безпечно</w:t>
      </w:r>
      <w:r w:rsidR="00F52B82">
        <w:rPr>
          <w:sz w:val="28"/>
          <w:szCs w:val="28"/>
          <w:lang w:val="uk-UA"/>
        </w:rPr>
        <w:t xml:space="preserve">го </w:t>
      </w:r>
      <w:proofErr w:type="spellStart"/>
      <w:r w:rsidR="00F52B82">
        <w:rPr>
          <w:sz w:val="28"/>
          <w:szCs w:val="28"/>
          <w:lang w:val="uk-UA"/>
        </w:rPr>
        <w:t>відновдення</w:t>
      </w:r>
      <w:proofErr w:type="spellEnd"/>
      <w:r w:rsidR="00F52B82">
        <w:rPr>
          <w:sz w:val="28"/>
          <w:szCs w:val="28"/>
          <w:lang w:val="uk-UA"/>
        </w:rPr>
        <w:t xml:space="preserve"> </w:t>
      </w:r>
      <w:r w:rsidRPr="00871294">
        <w:rPr>
          <w:sz w:val="28"/>
          <w:szCs w:val="28"/>
          <w:lang w:val="uk-UA"/>
        </w:rPr>
        <w:t>чи видалення таких відходів залежить не лише стан довкілля, але й здоров’я людей. Інформація про обсяги та склад цих відходів, їхнє поширення та вплив на довкілля – це ключовий компонент, щоб підрахувати масштаб екологічної кризи та спрогнозувати її наслідки.</w:t>
      </w:r>
    </w:p>
    <w:p w14:paraId="7287BEB9" w14:textId="30536C49" w:rsidR="000F4A08" w:rsidRPr="00871294" w:rsidRDefault="000F4A08" w:rsidP="000F4A08">
      <w:pPr>
        <w:shd w:val="clear" w:color="auto" w:fill="FFFFFF"/>
        <w:ind w:firstLine="709"/>
        <w:jc w:val="both"/>
        <w:rPr>
          <w:sz w:val="28"/>
          <w:szCs w:val="28"/>
          <w:lang w:val="uk-UA"/>
        </w:rPr>
      </w:pPr>
      <w:r w:rsidRPr="00871294">
        <w:rPr>
          <w:sz w:val="28"/>
          <w:szCs w:val="28"/>
          <w:lang w:val="uk-UA"/>
        </w:rPr>
        <w:t xml:space="preserve">Правильне планування управління відходами руйнації </w:t>
      </w:r>
      <w:r w:rsidR="000B1A09" w:rsidRPr="00871294">
        <w:rPr>
          <w:sz w:val="28"/>
          <w:szCs w:val="28"/>
          <w:lang w:val="uk-UA"/>
        </w:rPr>
        <w:t>є одним з ключових елементів</w:t>
      </w:r>
      <w:r w:rsidRPr="00871294">
        <w:rPr>
          <w:sz w:val="28"/>
          <w:szCs w:val="28"/>
          <w:lang w:val="uk-UA"/>
        </w:rPr>
        <w:t xml:space="preserve"> в плануванні відбудови та відновлення економіки після закінчення війни, згідно найкращих практик </w:t>
      </w:r>
      <w:r w:rsidR="005B6D4A" w:rsidRPr="00871294">
        <w:rPr>
          <w:sz w:val="28"/>
          <w:szCs w:val="28"/>
          <w:lang w:val="uk-UA"/>
        </w:rPr>
        <w:t>циркуляційної</w:t>
      </w:r>
      <w:r w:rsidRPr="00871294">
        <w:rPr>
          <w:sz w:val="28"/>
          <w:szCs w:val="28"/>
          <w:lang w:val="uk-UA"/>
        </w:rPr>
        <w:t xml:space="preserve"> економіки, сталого розвитку та зеленої відбудови.</w:t>
      </w:r>
    </w:p>
    <w:p w14:paraId="5CACA2B6" w14:textId="7BC7BB09" w:rsidR="000F4A08" w:rsidRPr="00871294" w:rsidRDefault="000F4A08" w:rsidP="000F4A08">
      <w:pPr>
        <w:widowControl w:val="0"/>
        <w:jc w:val="both"/>
        <w:rPr>
          <w:sz w:val="28"/>
          <w:szCs w:val="28"/>
          <w:lang w:val="uk-UA"/>
        </w:rPr>
      </w:pPr>
      <w:r w:rsidRPr="00871294">
        <w:rPr>
          <w:b/>
          <w:sz w:val="28"/>
          <w:szCs w:val="28"/>
          <w:lang w:val="uk-UA"/>
        </w:rPr>
        <w:tab/>
      </w:r>
      <w:r w:rsidRPr="00871294">
        <w:rPr>
          <w:sz w:val="28"/>
          <w:szCs w:val="28"/>
          <w:lang w:val="uk-UA"/>
        </w:rPr>
        <w:t>Динаміка кількісних показників управління відходами руйнування за даними Головного управління статистики в Чернігівській області [3] наведена в табл.2.</w:t>
      </w:r>
      <w:r w:rsidR="00365B38" w:rsidRPr="00871294">
        <w:rPr>
          <w:sz w:val="28"/>
          <w:szCs w:val="28"/>
          <w:lang w:val="uk-UA"/>
        </w:rPr>
        <w:t>37</w:t>
      </w:r>
      <w:r w:rsidRPr="00871294">
        <w:rPr>
          <w:sz w:val="28"/>
          <w:szCs w:val="28"/>
          <w:lang w:val="uk-UA"/>
        </w:rPr>
        <w:t>.</w:t>
      </w:r>
    </w:p>
    <w:p w14:paraId="65EB0259" w14:textId="77777777" w:rsidR="000F4A08" w:rsidRPr="00871294" w:rsidRDefault="000F4A08" w:rsidP="000F4A08">
      <w:pPr>
        <w:widowControl w:val="0"/>
        <w:jc w:val="both"/>
        <w:rPr>
          <w:sz w:val="28"/>
          <w:szCs w:val="28"/>
          <w:lang w:val="uk-UA"/>
        </w:rPr>
      </w:pPr>
    </w:p>
    <w:p w14:paraId="03C5EF32" w14:textId="200F52CC" w:rsidR="000F4A08" w:rsidRPr="00871294" w:rsidRDefault="00365B38" w:rsidP="00365B38">
      <w:pPr>
        <w:keepNext/>
        <w:keepLines/>
        <w:pBdr>
          <w:top w:val="nil"/>
          <w:left w:val="nil"/>
          <w:bottom w:val="nil"/>
          <w:right w:val="nil"/>
          <w:between w:val="nil"/>
        </w:pBdr>
        <w:shd w:val="clear" w:color="auto" w:fill="FFFFFF"/>
        <w:ind w:firstLine="709"/>
        <w:jc w:val="both"/>
        <w:rPr>
          <w:b/>
          <w:color w:val="000000"/>
          <w:sz w:val="28"/>
          <w:szCs w:val="28"/>
          <w:lang w:val="uk-UA"/>
        </w:rPr>
      </w:pPr>
      <w:r w:rsidRPr="00871294">
        <w:rPr>
          <w:b/>
          <w:color w:val="000000"/>
          <w:sz w:val="28"/>
          <w:szCs w:val="28"/>
          <w:lang w:val="uk-UA"/>
        </w:rPr>
        <w:t>Таблиця 2.37</w:t>
      </w:r>
      <w:r w:rsidR="000F4A08" w:rsidRPr="00871294">
        <w:rPr>
          <w:b/>
          <w:color w:val="000000"/>
          <w:sz w:val="28"/>
          <w:szCs w:val="28"/>
          <w:lang w:val="uk-UA"/>
        </w:rPr>
        <w:t xml:space="preserve"> – Динаміка кількісних показників управління відходами руйнування</w:t>
      </w:r>
      <w:r w:rsidR="005B6D4A" w:rsidRPr="00871294">
        <w:rPr>
          <w:b/>
          <w:color w:val="000000"/>
          <w:sz w:val="28"/>
          <w:szCs w:val="28"/>
          <w:lang w:val="uk-UA"/>
        </w:rPr>
        <w:t>, т</w:t>
      </w:r>
      <w:r w:rsidR="000F4A08" w:rsidRPr="00871294">
        <w:rPr>
          <w:b/>
          <w:color w:val="000000"/>
          <w:sz w:val="28"/>
          <w:szCs w:val="28"/>
          <w:lang w:val="uk-UA"/>
        </w:rPr>
        <w:t xml:space="preserve"> [3]</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32"/>
        <w:gridCol w:w="877"/>
        <w:gridCol w:w="851"/>
        <w:gridCol w:w="850"/>
      </w:tblGrid>
      <w:tr w:rsidR="000F4A08" w:rsidRPr="00871294" w14:paraId="773A2C0B" w14:textId="77777777" w:rsidTr="009E4A1C">
        <w:trPr>
          <w:tblHeader/>
          <w:jc w:val="center"/>
        </w:trPr>
        <w:tc>
          <w:tcPr>
            <w:tcW w:w="6232" w:type="dxa"/>
            <w:vMerge w:val="restart"/>
            <w:vAlign w:val="center"/>
          </w:tcPr>
          <w:p w14:paraId="5B7602FD" w14:textId="77777777" w:rsidR="000F4A08" w:rsidRPr="00871294" w:rsidRDefault="000F4A08" w:rsidP="003C0864">
            <w:pPr>
              <w:pBdr>
                <w:top w:val="nil"/>
                <w:left w:val="nil"/>
                <w:bottom w:val="nil"/>
                <w:right w:val="nil"/>
                <w:between w:val="nil"/>
              </w:pBdr>
              <w:jc w:val="center"/>
              <w:rPr>
                <w:color w:val="000000"/>
                <w:sz w:val="28"/>
                <w:szCs w:val="28"/>
                <w:lang w:val="uk-UA"/>
              </w:rPr>
            </w:pPr>
            <w:r w:rsidRPr="00871294">
              <w:rPr>
                <w:color w:val="000000"/>
                <w:sz w:val="28"/>
                <w:szCs w:val="28"/>
                <w:lang w:val="uk-UA"/>
              </w:rPr>
              <w:t>Показник</w:t>
            </w:r>
          </w:p>
        </w:tc>
        <w:tc>
          <w:tcPr>
            <w:tcW w:w="2578" w:type="dxa"/>
            <w:gridSpan w:val="3"/>
          </w:tcPr>
          <w:p w14:paraId="595D9C18" w14:textId="77777777" w:rsidR="000F4A08" w:rsidRPr="00871294" w:rsidRDefault="000F4A08" w:rsidP="003C0864">
            <w:pPr>
              <w:pBdr>
                <w:top w:val="nil"/>
                <w:left w:val="nil"/>
                <w:bottom w:val="nil"/>
                <w:right w:val="nil"/>
                <w:between w:val="nil"/>
              </w:pBdr>
              <w:jc w:val="center"/>
              <w:rPr>
                <w:color w:val="000000"/>
                <w:sz w:val="28"/>
                <w:szCs w:val="28"/>
                <w:lang w:val="uk-UA"/>
              </w:rPr>
            </w:pPr>
            <w:r w:rsidRPr="00871294">
              <w:rPr>
                <w:color w:val="000000"/>
                <w:sz w:val="28"/>
                <w:szCs w:val="28"/>
                <w:lang w:val="uk-UA"/>
              </w:rPr>
              <w:t>Рік</w:t>
            </w:r>
          </w:p>
        </w:tc>
      </w:tr>
      <w:tr w:rsidR="000F4A08" w:rsidRPr="00871294" w14:paraId="6F52AEB2" w14:textId="77777777" w:rsidTr="009E4A1C">
        <w:trPr>
          <w:jc w:val="center"/>
        </w:trPr>
        <w:tc>
          <w:tcPr>
            <w:tcW w:w="6232" w:type="dxa"/>
            <w:vMerge/>
            <w:vAlign w:val="center"/>
          </w:tcPr>
          <w:p w14:paraId="0DB88E59" w14:textId="77777777" w:rsidR="000F4A08" w:rsidRPr="00871294" w:rsidRDefault="000F4A08" w:rsidP="003C0864">
            <w:pPr>
              <w:widowControl w:val="0"/>
              <w:pBdr>
                <w:top w:val="nil"/>
                <w:left w:val="nil"/>
                <w:bottom w:val="nil"/>
                <w:right w:val="nil"/>
                <w:between w:val="nil"/>
              </w:pBdr>
              <w:spacing w:line="276" w:lineRule="auto"/>
              <w:rPr>
                <w:color w:val="000000"/>
                <w:sz w:val="28"/>
                <w:szCs w:val="28"/>
                <w:lang w:val="uk-UA"/>
              </w:rPr>
            </w:pPr>
          </w:p>
        </w:tc>
        <w:tc>
          <w:tcPr>
            <w:tcW w:w="877" w:type="dxa"/>
            <w:vAlign w:val="center"/>
          </w:tcPr>
          <w:p w14:paraId="7C39929E" w14:textId="77777777" w:rsidR="000F4A08" w:rsidRPr="00871294" w:rsidRDefault="000F4A08" w:rsidP="003C0864">
            <w:pPr>
              <w:pBdr>
                <w:top w:val="nil"/>
                <w:left w:val="nil"/>
                <w:bottom w:val="nil"/>
                <w:right w:val="nil"/>
                <w:between w:val="nil"/>
              </w:pBdr>
              <w:jc w:val="center"/>
              <w:rPr>
                <w:color w:val="000000"/>
                <w:sz w:val="28"/>
                <w:szCs w:val="28"/>
                <w:lang w:val="uk-UA"/>
              </w:rPr>
            </w:pPr>
            <w:r w:rsidRPr="00871294">
              <w:rPr>
                <w:color w:val="000000"/>
                <w:sz w:val="28"/>
                <w:szCs w:val="28"/>
                <w:lang w:val="uk-UA"/>
              </w:rPr>
              <w:t>2022</w:t>
            </w:r>
          </w:p>
        </w:tc>
        <w:tc>
          <w:tcPr>
            <w:tcW w:w="851" w:type="dxa"/>
          </w:tcPr>
          <w:p w14:paraId="47BAB0A2" w14:textId="77777777" w:rsidR="000F4A08" w:rsidRPr="00871294" w:rsidRDefault="000F4A08" w:rsidP="003C0864">
            <w:pPr>
              <w:pBdr>
                <w:top w:val="nil"/>
                <w:left w:val="nil"/>
                <w:bottom w:val="nil"/>
                <w:right w:val="nil"/>
                <w:between w:val="nil"/>
              </w:pBdr>
              <w:jc w:val="center"/>
              <w:rPr>
                <w:color w:val="000000"/>
                <w:sz w:val="28"/>
                <w:szCs w:val="28"/>
                <w:lang w:val="uk-UA"/>
              </w:rPr>
            </w:pPr>
            <w:r w:rsidRPr="00871294">
              <w:rPr>
                <w:color w:val="000000"/>
                <w:sz w:val="28"/>
                <w:szCs w:val="28"/>
                <w:lang w:val="uk-UA"/>
              </w:rPr>
              <w:t>2023</w:t>
            </w:r>
          </w:p>
        </w:tc>
        <w:tc>
          <w:tcPr>
            <w:tcW w:w="850" w:type="dxa"/>
            <w:vAlign w:val="center"/>
          </w:tcPr>
          <w:p w14:paraId="60170CCB" w14:textId="77777777" w:rsidR="000F4A08" w:rsidRPr="00871294" w:rsidRDefault="000F4A08" w:rsidP="003C0864">
            <w:pPr>
              <w:pBdr>
                <w:top w:val="nil"/>
                <w:left w:val="nil"/>
                <w:bottom w:val="nil"/>
                <w:right w:val="nil"/>
                <w:between w:val="nil"/>
              </w:pBdr>
              <w:jc w:val="center"/>
              <w:rPr>
                <w:color w:val="000000"/>
                <w:sz w:val="28"/>
                <w:szCs w:val="28"/>
                <w:lang w:val="uk-UA"/>
              </w:rPr>
            </w:pPr>
            <w:r w:rsidRPr="00871294">
              <w:rPr>
                <w:color w:val="000000"/>
                <w:sz w:val="28"/>
                <w:szCs w:val="28"/>
                <w:lang w:val="uk-UA"/>
              </w:rPr>
              <w:t>2024</w:t>
            </w:r>
          </w:p>
        </w:tc>
      </w:tr>
      <w:tr w:rsidR="000F4A08" w:rsidRPr="00871294" w14:paraId="06ADC1B5" w14:textId="77777777" w:rsidTr="009E4A1C">
        <w:trPr>
          <w:jc w:val="center"/>
        </w:trPr>
        <w:tc>
          <w:tcPr>
            <w:tcW w:w="6232" w:type="dxa"/>
          </w:tcPr>
          <w:p w14:paraId="5204D288" w14:textId="77777777" w:rsidR="000F4A08" w:rsidRPr="00871294" w:rsidRDefault="000F4A08" w:rsidP="003C0864">
            <w:pPr>
              <w:pBdr>
                <w:top w:val="nil"/>
                <w:left w:val="nil"/>
                <w:bottom w:val="nil"/>
                <w:right w:val="nil"/>
                <w:between w:val="nil"/>
              </w:pBdr>
              <w:rPr>
                <w:color w:val="000000"/>
                <w:sz w:val="28"/>
                <w:szCs w:val="28"/>
                <w:lang w:val="uk-UA"/>
              </w:rPr>
            </w:pPr>
            <w:r w:rsidRPr="00871294">
              <w:rPr>
                <w:color w:val="000000"/>
                <w:sz w:val="28"/>
                <w:szCs w:val="28"/>
                <w:lang w:val="uk-UA"/>
              </w:rPr>
              <w:t xml:space="preserve">Обсяг утворення відходів протягом року, </w:t>
            </w:r>
            <w:proofErr w:type="spellStart"/>
            <w:r w:rsidRPr="00871294">
              <w:rPr>
                <w:color w:val="000000"/>
                <w:sz w:val="28"/>
                <w:szCs w:val="28"/>
                <w:lang w:val="uk-UA"/>
              </w:rPr>
              <w:t>тонн</w:t>
            </w:r>
            <w:proofErr w:type="spellEnd"/>
          </w:p>
        </w:tc>
        <w:tc>
          <w:tcPr>
            <w:tcW w:w="877" w:type="dxa"/>
            <w:vAlign w:val="center"/>
          </w:tcPr>
          <w:p w14:paraId="1E0D8C97" w14:textId="77777777" w:rsidR="000F4A08" w:rsidRPr="00871294" w:rsidRDefault="000F4A08" w:rsidP="003C0864">
            <w:pPr>
              <w:jc w:val="center"/>
              <w:rPr>
                <w:color w:val="000000"/>
                <w:sz w:val="28"/>
                <w:szCs w:val="28"/>
                <w:lang w:val="uk-UA"/>
              </w:rPr>
            </w:pPr>
            <w:r w:rsidRPr="00871294">
              <w:rPr>
                <w:color w:val="000000"/>
                <w:sz w:val="28"/>
                <w:szCs w:val="28"/>
                <w:lang w:val="uk-UA"/>
              </w:rPr>
              <w:t>0,05</w:t>
            </w:r>
          </w:p>
        </w:tc>
        <w:tc>
          <w:tcPr>
            <w:tcW w:w="851" w:type="dxa"/>
            <w:vAlign w:val="center"/>
          </w:tcPr>
          <w:p w14:paraId="08D746E3" w14:textId="77777777" w:rsidR="000F4A08" w:rsidRPr="00871294" w:rsidRDefault="000F4A08" w:rsidP="003C0864">
            <w:pPr>
              <w:jc w:val="center"/>
              <w:rPr>
                <w:color w:val="000000"/>
                <w:sz w:val="28"/>
                <w:szCs w:val="28"/>
                <w:lang w:val="uk-UA"/>
              </w:rPr>
            </w:pPr>
            <w:r w:rsidRPr="00871294">
              <w:rPr>
                <w:color w:val="000000"/>
                <w:sz w:val="28"/>
                <w:szCs w:val="28"/>
                <w:lang w:val="uk-UA"/>
              </w:rPr>
              <w:t>0,06</w:t>
            </w:r>
          </w:p>
        </w:tc>
        <w:tc>
          <w:tcPr>
            <w:tcW w:w="850" w:type="dxa"/>
            <w:vAlign w:val="center"/>
          </w:tcPr>
          <w:p w14:paraId="45C737A0" w14:textId="77777777" w:rsidR="000F4A08" w:rsidRPr="00871294" w:rsidRDefault="000F4A08" w:rsidP="003C0864">
            <w:pPr>
              <w:jc w:val="center"/>
              <w:rPr>
                <w:color w:val="000000"/>
                <w:sz w:val="28"/>
                <w:szCs w:val="28"/>
                <w:lang w:val="uk-UA"/>
              </w:rPr>
            </w:pPr>
            <w:r w:rsidRPr="00871294">
              <w:rPr>
                <w:color w:val="000000"/>
                <w:sz w:val="28"/>
                <w:szCs w:val="28"/>
                <w:lang w:val="uk-UA"/>
              </w:rPr>
              <w:t>1,06</w:t>
            </w:r>
          </w:p>
        </w:tc>
      </w:tr>
      <w:tr w:rsidR="000F4A08" w:rsidRPr="00871294" w14:paraId="046FB13D" w14:textId="77777777" w:rsidTr="009E4A1C">
        <w:trPr>
          <w:jc w:val="center"/>
        </w:trPr>
        <w:tc>
          <w:tcPr>
            <w:tcW w:w="6232" w:type="dxa"/>
          </w:tcPr>
          <w:p w14:paraId="52ECE24B" w14:textId="77777777" w:rsidR="000F4A08" w:rsidRPr="00871294" w:rsidRDefault="000F4A08" w:rsidP="003C0864">
            <w:pPr>
              <w:pBdr>
                <w:top w:val="nil"/>
                <w:left w:val="nil"/>
                <w:bottom w:val="nil"/>
                <w:right w:val="nil"/>
                <w:between w:val="nil"/>
              </w:pBdr>
              <w:rPr>
                <w:color w:val="000000"/>
                <w:sz w:val="28"/>
                <w:szCs w:val="28"/>
                <w:lang w:val="uk-UA"/>
              </w:rPr>
            </w:pPr>
            <w:r w:rsidRPr="00871294">
              <w:rPr>
                <w:color w:val="000000"/>
                <w:sz w:val="28"/>
                <w:szCs w:val="28"/>
                <w:lang w:val="uk-UA"/>
              </w:rPr>
              <w:t xml:space="preserve">Обсяги збирання протягом року, </w:t>
            </w:r>
            <w:proofErr w:type="spellStart"/>
            <w:r w:rsidRPr="00871294">
              <w:rPr>
                <w:color w:val="000000"/>
                <w:sz w:val="28"/>
                <w:szCs w:val="28"/>
                <w:lang w:val="uk-UA"/>
              </w:rPr>
              <w:t>тонн</w:t>
            </w:r>
            <w:proofErr w:type="spellEnd"/>
          </w:p>
        </w:tc>
        <w:tc>
          <w:tcPr>
            <w:tcW w:w="877" w:type="dxa"/>
            <w:vAlign w:val="center"/>
          </w:tcPr>
          <w:p w14:paraId="64B23128" w14:textId="0E5A9B76" w:rsidR="000F4A08" w:rsidRPr="00871294" w:rsidRDefault="00365B38" w:rsidP="003C0864">
            <w:pPr>
              <w:jc w:val="center"/>
              <w:rPr>
                <w:color w:val="000000"/>
                <w:sz w:val="28"/>
                <w:szCs w:val="28"/>
                <w:lang w:val="uk-UA"/>
              </w:rPr>
            </w:pPr>
            <w:r w:rsidRPr="00871294">
              <w:rPr>
                <w:color w:val="000000"/>
                <w:sz w:val="28"/>
                <w:szCs w:val="28"/>
                <w:lang w:val="uk-UA"/>
              </w:rPr>
              <w:t>0</w:t>
            </w:r>
          </w:p>
        </w:tc>
        <w:tc>
          <w:tcPr>
            <w:tcW w:w="851" w:type="dxa"/>
            <w:vAlign w:val="center"/>
          </w:tcPr>
          <w:p w14:paraId="2314CA89" w14:textId="46A40A3E" w:rsidR="000F4A08" w:rsidRPr="00871294" w:rsidRDefault="00365B38" w:rsidP="003C0864">
            <w:pPr>
              <w:jc w:val="center"/>
              <w:rPr>
                <w:color w:val="000000"/>
                <w:sz w:val="28"/>
                <w:szCs w:val="28"/>
                <w:lang w:val="uk-UA"/>
              </w:rPr>
            </w:pPr>
            <w:r w:rsidRPr="00871294">
              <w:rPr>
                <w:color w:val="000000"/>
                <w:sz w:val="28"/>
                <w:szCs w:val="28"/>
                <w:lang w:val="uk-UA"/>
              </w:rPr>
              <w:t>0</w:t>
            </w:r>
          </w:p>
        </w:tc>
        <w:tc>
          <w:tcPr>
            <w:tcW w:w="850" w:type="dxa"/>
            <w:vAlign w:val="center"/>
          </w:tcPr>
          <w:p w14:paraId="6FAABF09" w14:textId="459A1937" w:rsidR="000F4A08" w:rsidRPr="00871294" w:rsidRDefault="00365B38" w:rsidP="003C0864">
            <w:pPr>
              <w:jc w:val="center"/>
              <w:rPr>
                <w:color w:val="000000"/>
                <w:sz w:val="28"/>
                <w:szCs w:val="28"/>
                <w:lang w:val="uk-UA"/>
              </w:rPr>
            </w:pPr>
            <w:r w:rsidRPr="00871294">
              <w:rPr>
                <w:color w:val="000000"/>
                <w:sz w:val="28"/>
                <w:szCs w:val="28"/>
                <w:lang w:val="uk-UA"/>
              </w:rPr>
              <w:t>0</w:t>
            </w:r>
          </w:p>
        </w:tc>
      </w:tr>
      <w:tr w:rsidR="000F4A08" w:rsidRPr="00871294" w14:paraId="7529F06D" w14:textId="77777777" w:rsidTr="009E4A1C">
        <w:trPr>
          <w:jc w:val="center"/>
        </w:trPr>
        <w:tc>
          <w:tcPr>
            <w:tcW w:w="6232" w:type="dxa"/>
          </w:tcPr>
          <w:p w14:paraId="4BEF131A" w14:textId="5B437CD7" w:rsidR="000F4A08" w:rsidRPr="00871294" w:rsidRDefault="000F4A08" w:rsidP="003C0864">
            <w:pPr>
              <w:pBdr>
                <w:top w:val="nil"/>
                <w:left w:val="nil"/>
                <w:bottom w:val="nil"/>
                <w:right w:val="nil"/>
                <w:between w:val="nil"/>
              </w:pBdr>
              <w:rPr>
                <w:color w:val="000000"/>
                <w:sz w:val="28"/>
                <w:szCs w:val="28"/>
                <w:lang w:val="uk-UA"/>
              </w:rPr>
            </w:pPr>
            <w:r w:rsidRPr="00871294">
              <w:rPr>
                <w:color w:val="000000"/>
                <w:sz w:val="28"/>
                <w:szCs w:val="28"/>
                <w:lang w:val="uk-UA"/>
              </w:rPr>
              <w:t>Передано іншим</w:t>
            </w:r>
            <w:r w:rsidR="009E4A1C" w:rsidRPr="00871294">
              <w:rPr>
                <w:color w:val="000000"/>
                <w:sz w:val="28"/>
                <w:szCs w:val="28"/>
                <w:lang w:val="uk-UA"/>
              </w:rPr>
              <w:t xml:space="preserve"> суб’єктам господарювання, </w:t>
            </w:r>
            <w:proofErr w:type="spellStart"/>
            <w:r w:rsidRPr="00871294">
              <w:rPr>
                <w:color w:val="000000"/>
                <w:sz w:val="28"/>
                <w:szCs w:val="28"/>
                <w:lang w:val="uk-UA"/>
              </w:rPr>
              <w:t>тонн</w:t>
            </w:r>
            <w:proofErr w:type="spellEnd"/>
          </w:p>
        </w:tc>
        <w:tc>
          <w:tcPr>
            <w:tcW w:w="877" w:type="dxa"/>
            <w:vAlign w:val="center"/>
          </w:tcPr>
          <w:p w14:paraId="2DBCB126" w14:textId="77777777" w:rsidR="000F4A08" w:rsidRPr="00871294" w:rsidRDefault="000F4A08" w:rsidP="003C0864">
            <w:pPr>
              <w:jc w:val="center"/>
              <w:rPr>
                <w:color w:val="000000"/>
                <w:sz w:val="28"/>
                <w:szCs w:val="28"/>
                <w:lang w:val="uk-UA"/>
              </w:rPr>
            </w:pPr>
            <w:r w:rsidRPr="00871294">
              <w:rPr>
                <w:color w:val="000000"/>
                <w:sz w:val="28"/>
                <w:szCs w:val="28"/>
                <w:lang w:val="uk-UA"/>
              </w:rPr>
              <w:t>0,05</w:t>
            </w:r>
          </w:p>
        </w:tc>
        <w:tc>
          <w:tcPr>
            <w:tcW w:w="851" w:type="dxa"/>
            <w:vAlign w:val="center"/>
          </w:tcPr>
          <w:p w14:paraId="3AE4DD71" w14:textId="77777777" w:rsidR="000F4A08" w:rsidRPr="00871294" w:rsidRDefault="000F4A08" w:rsidP="003C0864">
            <w:pPr>
              <w:jc w:val="center"/>
              <w:rPr>
                <w:color w:val="000000"/>
                <w:sz w:val="28"/>
                <w:szCs w:val="28"/>
                <w:lang w:val="uk-UA"/>
              </w:rPr>
            </w:pPr>
            <w:r w:rsidRPr="00871294">
              <w:rPr>
                <w:color w:val="000000"/>
                <w:sz w:val="28"/>
                <w:szCs w:val="28"/>
                <w:lang w:val="uk-UA"/>
              </w:rPr>
              <w:t>0,06</w:t>
            </w:r>
          </w:p>
        </w:tc>
        <w:tc>
          <w:tcPr>
            <w:tcW w:w="850" w:type="dxa"/>
            <w:vAlign w:val="center"/>
          </w:tcPr>
          <w:p w14:paraId="790FFB55" w14:textId="77777777" w:rsidR="000F4A08" w:rsidRPr="00871294" w:rsidRDefault="000F4A08" w:rsidP="003C0864">
            <w:pPr>
              <w:jc w:val="center"/>
              <w:rPr>
                <w:color w:val="000000"/>
                <w:sz w:val="28"/>
                <w:szCs w:val="28"/>
                <w:lang w:val="uk-UA"/>
              </w:rPr>
            </w:pPr>
            <w:r w:rsidRPr="00871294">
              <w:rPr>
                <w:color w:val="000000"/>
                <w:sz w:val="28"/>
                <w:szCs w:val="28"/>
                <w:lang w:val="uk-UA"/>
              </w:rPr>
              <w:t>1,03</w:t>
            </w:r>
          </w:p>
        </w:tc>
      </w:tr>
      <w:tr w:rsidR="000F4A08" w:rsidRPr="00871294" w14:paraId="5AE94097" w14:textId="77777777" w:rsidTr="009E4A1C">
        <w:trPr>
          <w:jc w:val="center"/>
        </w:trPr>
        <w:tc>
          <w:tcPr>
            <w:tcW w:w="6232" w:type="dxa"/>
          </w:tcPr>
          <w:p w14:paraId="64F96BDF" w14:textId="33F04551" w:rsidR="000F4A08" w:rsidRPr="00871294" w:rsidRDefault="000F4A08" w:rsidP="003C0864">
            <w:pPr>
              <w:pBdr>
                <w:top w:val="nil"/>
                <w:left w:val="nil"/>
                <w:bottom w:val="nil"/>
                <w:right w:val="nil"/>
                <w:between w:val="nil"/>
              </w:pBdr>
              <w:rPr>
                <w:color w:val="000000"/>
                <w:sz w:val="28"/>
                <w:szCs w:val="28"/>
                <w:lang w:val="uk-UA"/>
              </w:rPr>
            </w:pPr>
            <w:r w:rsidRPr="00871294">
              <w:rPr>
                <w:color w:val="000000"/>
                <w:sz w:val="28"/>
                <w:szCs w:val="28"/>
                <w:lang w:val="uk-UA"/>
              </w:rPr>
              <w:t>Обсяги</w:t>
            </w:r>
            <w:r w:rsidR="009E4A1C" w:rsidRPr="00871294">
              <w:rPr>
                <w:color w:val="000000"/>
                <w:sz w:val="28"/>
                <w:szCs w:val="28"/>
                <w:lang w:val="uk-UA"/>
              </w:rPr>
              <w:t xml:space="preserve"> оброблення протягом року, </w:t>
            </w:r>
            <w:proofErr w:type="spellStart"/>
            <w:r w:rsidRPr="00871294">
              <w:rPr>
                <w:color w:val="000000"/>
                <w:sz w:val="28"/>
                <w:szCs w:val="28"/>
                <w:lang w:val="uk-UA"/>
              </w:rPr>
              <w:t>тонн</w:t>
            </w:r>
            <w:proofErr w:type="spellEnd"/>
          </w:p>
        </w:tc>
        <w:tc>
          <w:tcPr>
            <w:tcW w:w="877" w:type="dxa"/>
            <w:vAlign w:val="center"/>
          </w:tcPr>
          <w:p w14:paraId="4FAC47F7" w14:textId="77777777" w:rsidR="000F4A08" w:rsidRPr="00871294" w:rsidRDefault="000F4A08" w:rsidP="003C0864">
            <w:pPr>
              <w:jc w:val="center"/>
              <w:rPr>
                <w:color w:val="000000"/>
                <w:sz w:val="28"/>
                <w:szCs w:val="28"/>
                <w:lang w:val="uk-UA"/>
              </w:rPr>
            </w:pPr>
            <w:r w:rsidRPr="00871294">
              <w:rPr>
                <w:color w:val="000000"/>
                <w:sz w:val="28"/>
                <w:szCs w:val="28"/>
                <w:lang w:val="uk-UA"/>
              </w:rPr>
              <w:t>0,05</w:t>
            </w:r>
          </w:p>
        </w:tc>
        <w:tc>
          <w:tcPr>
            <w:tcW w:w="851" w:type="dxa"/>
            <w:vAlign w:val="center"/>
          </w:tcPr>
          <w:p w14:paraId="1F51B589" w14:textId="77777777" w:rsidR="000F4A08" w:rsidRPr="00871294" w:rsidRDefault="000F4A08" w:rsidP="003C0864">
            <w:pPr>
              <w:jc w:val="center"/>
              <w:rPr>
                <w:color w:val="000000"/>
                <w:sz w:val="28"/>
                <w:szCs w:val="28"/>
                <w:lang w:val="uk-UA"/>
              </w:rPr>
            </w:pPr>
            <w:r w:rsidRPr="00871294">
              <w:rPr>
                <w:color w:val="000000"/>
                <w:sz w:val="28"/>
                <w:szCs w:val="28"/>
                <w:lang w:val="uk-UA"/>
              </w:rPr>
              <w:t>0,06</w:t>
            </w:r>
          </w:p>
        </w:tc>
        <w:tc>
          <w:tcPr>
            <w:tcW w:w="850" w:type="dxa"/>
            <w:vAlign w:val="center"/>
          </w:tcPr>
          <w:p w14:paraId="1CAE0457" w14:textId="77777777" w:rsidR="000F4A08" w:rsidRPr="00871294" w:rsidRDefault="000F4A08" w:rsidP="003C0864">
            <w:pPr>
              <w:jc w:val="center"/>
              <w:rPr>
                <w:color w:val="000000"/>
                <w:sz w:val="28"/>
                <w:szCs w:val="28"/>
                <w:lang w:val="uk-UA"/>
              </w:rPr>
            </w:pPr>
            <w:r w:rsidRPr="00871294">
              <w:rPr>
                <w:color w:val="000000"/>
                <w:sz w:val="28"/>
                <w:szCs w:val="28"/>
                <w:lang w:val="uk-UA"/>
              </w:rPr>
              <w:t>1,03</w:t>
            </w:r>
          </w:p>
        </w:tc>
      </w:tr>
    </w:tbl>
    <w:p w14:paraId="415FC988" w14:textId="77777777" w:rsidR="000F4A08" w:rsidRPr="00871294" w:rsidRDefault="000F4A08" w:rsidP="000F4A08">
      <w:pPr>
        <w:ind w:firstLine="709"/>
        <w:jc w:val="both"/>
        <w:rPr>
          <w:sz w:val="28"/>
          <w:szCs w:val="28"/>
          <w:lang w:val="uk-UA"/>
        </w:rPr>
      </w:pPr>
    </w:p>
    <w:p w14:paraId="12C336BC" w14:textId="77777777" w:rsidR="000F4A08" w:rsidRPr="00871294" w:rsidRDefault="000F4A08" w:rsidP="000F4A08">
      <w:pPr>
        <w:ind w:firstLine="709"/>
        <w:jc w:val="both"/>
        <w:rPr>
          <w:sz w:val="28"/>
          <w:szCs w:val="28"/>
          <w:lang w:val="uk-UA"/>
        </w:rPr>
      </w:pPr>
      <w:r w:rsidRPr="00871294">
        <w:rPr>
          <w:sz w:val="28"/>
          <w:szCs w:val="28"/>
          <w:lang w:val="uk-UA"/>
        </w:rPr>
        <w:t xml:space="preserve">Протягом 2024 року в Чернігівській області відходи, що утворилися через пошкодження (руйнування) будівель та споруд внаслідок бойових дій, терористичних актів, диверсій або проведення робіт з ліквідації їх наслідків, були розподілені наступним чином: 16 12 37* люмінесцентні лампи та інші </w:t>
      </w:r>
      <w:proofErr w:type="spellStart"/>
      <w:r w:rsidRPr="00871294">
        <w:rPr>
          <w:sz w:val="28"/>
          <w:szCs w:val="28"/>
          <w:lang w:val="uk-UA"/>
        </w:rPr>
        <w:t>ртутьвмісні</w:t>
      </w:r>
      <w:proofErr w:type="spellEnd"/>
      <w:r w:rsidRPr="00871294">
        <w:rPr>
          <w:sz w:val="28"/>
          <w:szCs w:val="28"/>
          <w:lang w:val="uk-UA"/>
        </w:rPr>
        <w:t xml:space="preserve"> відходи – 0,034 </w:t>
      </w:r>
      <w:proofErr w:type="spellStart"/>
      <w:r w:rsidRPr="00871294">
        <w:rPr>
          <w:sz w:val="28"/>
          <w:szCs w:val="28"/>
          <w:lang w:val="uk-UA"/>
        </w:rPr>
        <w:t>тонни</w:t>
      </w:r>
      <w:proofErr w:type="spellEnd"/>
      <w:r w:rsidRPr="00871294">
        <w:rPr>
          <w:sz w:val="28"/>
          <w:szCs w:val="28"/>
          <w:lang w:val="uk-UA"/>
        </w:rPr>
        <w:t>; 16 12 38* батареї та акумулятори – 0,028 </w:t>
      </w:r>
      <w:proofErr w:type="spellStart"/>
      <w:r w:rsidRPr="00871294">
        <w:rPr>
          <w:sz w:val="28"/>
          <w:szCs w:val="28"/>
          <w:lang w:val="uk-UA"/>
        </w:rPr>
        <w:t>тонн</w:t>
      </w:r>
      <w:proofErr w:type="spellEnd"/>
      <w:r w:rsidRPr="00871294">
        <w:rPr>
          <w:sz w:val="28"/>
          <w:szCs w:val="28"/>
          <w:lang w:val="uk-UA"/>
        </w:rPr>
        <w:t xml:space="preserve"> та 16 12 44 змішані побутові відходи – 1 тонна. Найбільшими утворювачами були ПрАТ «Бобровицьке хлібоприймальне підприємство» – 1 тонна (94%);  КП «ПРИЛУКИТЕПЛОВОДОПОСТАЧАННЯ» Прилуцької міської ради Чернігівської області - 0,028 </w:t>
      </w:r>
      <w:proofErr w:type="spellStart"/>
      <w:r w:rsidRPr="00871294">
        <w:rPr>
          <w:sz w:val="28"/>
          <w:szCs w:val="28"/>
          <w:lang w:val="uk-UA"/>
        </w:rPr>
        <w:t>тонн</w:t>
      </w:r>
      <w:proofErr w:type="spellEnd"/>
      <w:r w:rsidRPr="00871294">
        <w:rPr>
          <w:sz w:val="28"/>
          <w:szCs w:val="28"/>
          <w:lang w:val="uk-UA"/>
        </w:rPr>
        <w:t xml:space="preserve"> (3%).</w:t>
      </w:r>
    </w:p>
    <w:p w14:paraId="661772FB" w14:textId="0AE7BF6A"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r w:rsidR="00E40391">
        <w:rPr>
          <w:lang w:val="uk-UA"/>
        </w:rPr>
        <w:t xml:space="preserve"> руйнувань</w:t>
      </w:r>
    </w:p>
    <w:p w14:paraId="2CA2F93A" w14:textId="0CC6D732" w:rsidR="000F4A08" w:rsidRPr="00871294" w:rsidRDefault="00A054C2" w:rsidP="000F4A08">
      <w:pPr>
        <w:ind w:firstLine="709"/>
        <w:jc w:val="both"/>
        <w:rPr>
          <w:sz w:val="28"/>
          <w:szCs w:val="28"/>
          <w:lang w:val="uk-UA"/>
        </w:rPr>
      </w:pPr>
      <w:r>
        <w:rPr>
          <w:sz w:val="28"/>
          <w:szCs w:val="28"/>
          <w:lang w:val="uk-UA"/>
        </w:rPr>
        <w:t>Наразі</w:t>
      </w:r>
      <w:r w:rsidR="000F4A08" w:rsidRPr="00871294">
        <w:rPr>
          <w:sz w:val="28"/>
          <w:szCs w:val="28"/>
          <w:lang w:val="uk-UA"/>
        </w:rPr>
        <w:t xml:space="preserve"> існує значна проблема щодо системи обліку відходів руйнування. Як окрема категорія відходи, що утворилися через пошкодження (руйнування) будівель та споруд внаслідок бойових дій, терористичних актів, диверсій або проведення робіт з ліквідації їх наслідків, з’явилася в Національному переліку відходів, затвердженому постановою КМУ № 1102 від 20 жовтня 2023 р.</w:t>
      </w:r>
      <w:r w:rsidR="003110A8" w:rsidRPr="00871294">
        <w:rPr>
          <w:sz w:val="28"/>
          <w:szCs w:val="28"/>
          <w:lang w:val="uk-UA"/>
        </w:rPr>
        <w:t xml:space="preserve"> [</w:t>
      </w:r>
      <w:r w:rsidR="0008053E" w:rsidRPr="00871294">
        <w:rPr>
          <w:sz w:val="28"/>
          <w:szCs w:val="28"/>
          <w:lang w:val="uk-UA"/>
        </w:rPr>
        <w:t>39</w:t>
      </w:r>
      <w:r w:rsidR="003110A8" w:rsidRPr="00871294">
        <w:rPr>
          <w:sz w:val="28"/>
          <w:szCs w:val="28"/>
          <w:lang w:val="uk-UA"/>
        </w:rPr>
        <w:t>]</w:t>
      </w:r>
      <w:r w:rsidR="0008053E" w:rsidRPr="00871294">
        <w:rPr>
          <w:sz w:val="28"/>
          <w:szCs w:val="28"/>
          <w:lang w:val="uk-UA"/>
        </w:rPr>
        <w:t>.</w:t>
      </w:r>
      <w:r w:rsidR="000F4A08" w:rsidRPr="00871294">
        <w:rPr>
          <w:sz w:val="28"/>
          <w:szCs w:val="28"/>
          <w:lang w:val="uk-UA"/>
        </w:rPr>
        <w:t xml:space="preserve"> В Класифікаторі відходів ДК 005-96 </w:t>
      </w:r>
      <w:r w:rsidR="0008053E" w:rsidRPr="00871294">
        <w:rPr>
          <w:sz w:val="28"/>
          <w:szCs w:val="28"/>
          <w:lang w:val="uk-UA"/>
        </w:rPr>
        <w:t xml:space="preserve">[38] </w:t>
      </w:r>
      <w:r w:rsidR="000F4A08" w:rsidRPr="00871294">
        <w:rPr>
          <w:sz w:val="28"/>
          <w:szCs w:val="28"/>
          <w:lang w:val="uk-UA"/>
        </w:rPr>
        <w:t>така група відходів відсутня.</w:t>
      </w:r>
    </w:p>
    <w:p w14:paraId="033FEB15" w14:textId="77777777" w:rsidR="000F4A08" w:rsidRPr="00871294" w:rsidRDefault="000F4A08" w:rsidP="000F4A08">
      <w:pPr>
        <w:ind w:firstLine="709"/>
        <w:jc w:val="both"/>
        <w:rPr>
          <w:sz w:val="28"/>
          <w:szCs w:val="28"/>
          <w:lang w:val="uk-UA"/>
        </w:rPr>
      </w:pPr>
      <w:r w:rsidRPr="00871294">
        <w:rPr>
          <w:sz w:val="28"/>
          <w:szCs w:val="28"/>
          <w:lang w:val="uk-UA"/>
        </w:rPr>
        <w:t>Управління відходами руйнування в Чернігівській області здійснюється на загальних засадах управління промисловими відходами. На даний час виникає потреба в організації системи, збору та оброблення даних видів відходів на території області.</w:t>
      </w:r>
    </w:p>
    <w:p w14:paraId="462A4345" w14:textId="542C6A48"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w:t>
      </w:r>
      <w:r w:rsidR="00E40391">
        <w:rPr>
          <w:lang w:val="uk-UA"/>
        </w:rPr>
        <w:t xml:space="preserve"> відходами руйнувань</w:t>
      </w:r>
    </w:p>
    <w:p w14:paraId="5E638236" w14:textId="304A2DDA" w:rsidR="000F4A08" w:rsidRPr="00871294" w:rsidRDefault="00A054C2" w:rsidP="000F4A08">
      <w:pPr>
        <w:ind w:firstLine="709"/>
        <w:jc w:val="both"/>
        <w:rPr>
          <w:sz w:val="28"/>
          <w:szCs w:val="28"/>
          <w:lang w:val="uk-UA"/>
        </w:rPr>
      </w:pPr>
      <w:r>
        <w:rPr>
          <w:sz w:val="28"/>
          <w:szCs w:val="28"/>
          <w:lang w:val="uk-UA"/>
        </w:rPr>
        <w:t>Наразі</w:t>
      </w:r>
      <w:r w:rsidR="000F4A08" w:rsidRPr="00871294">
        <w:rPr>
          <w:sz w:val="28"/>
          <w:szCs w:val="28"/>
          <w:lang w:val="uk-UA"/>
        </w:rPr>
        <w:t xml:space="preserve"> в рамках Програми розвитку ООН в Україні за фінансової підтримки уряду Японії та Європейського Союзу реалізуються </w:t>
      </w:r>
      <w:proofErr w:type="spellStart"/>
      <w:r w:rsidR="000F4A08" w:rsidRPr="00871294">
        <w:rPr>
          <w:sz w:val="28"/>
          <w:szCs w:val="28"/>
          <w:lang w:val="uk-UA"/>
        </w:rPr>
        <w:t>проєкти</w:t>
      </w:r>
      <w:proofErr w:type="spellEnd"/>
      <w:r w:rsidR="000F4A08" w:rsidRPr="00871294">
        <w:rPr>
          <w:sz w:val="28"/>
          <w:szCs w:val="28"/>
          <w:lang w:val="uk-UA"/>
        </w:rPr>
        <w:t xml:space="preserve"> «Сприяння безпеці людей в Україні шляхом реагування на багатовимірну кризу, спричинену війною» та «Підтримка якнайшвидшого відновлення у місцевостях України, що постраждали від війни».</w:t>
      </w:r>
    </w:p>
    <w:p w14:paraId="2A8741C9" w14:textId="77777777" w:rsidR="000F4A08" w:rsidRPr="00871294" w:rsidRDefault="000F4A08" w:rsidP="000F4A08">
      <w:pPr>
        <w:ind w:firstLine="709"/>
        <w:jc w:val="both"/>
        <w:rPr>
          <w:sz w:val="28"/>
          <w:szCs w:val="28"/>
          <w:lang w:val="uk-UA"/>
        </w:rPr>
      </w:pPr>
      <w:r w:rsidRPr="00871294">
        <w:rPr>
          <w:sz w:val="28"/>
          <w:szCs w:val="28"/>
          <w:lang w:val="uk-UA"/>
        </w:rPr>
        <w:t xml:space="preserve">Ці ініціативи втілюються в декількох областях, в тому числі й на території п’яти громад Чернігівщини – Чернігівської міської, Киїнської, </w:t>
      </w:r>
      <w:proofErr w:type="spellStart"/>
      <w:r w:rsidRPr="00871294">
        <w:rPr>
          <w:sz w:val="28"/>
          <w:szCs w:val="28"/>
          <w:lang w:val="uk-UA"/>
        </w:rPr>
        <w:t>Новобілоуської</w:t>
      </w:r>
      <w:proofErr w:type="spellEnd"/>
      <w:r w:rsidRPr="00871294">
        <w:rPr>
          <w:sz w:val="28"/>
          <w:szCs w:val="28"/>
          <w:lang w:val="uk-UA"/>
        </w:rPr>
        <w:t xml:space="preserve">, </w:t>
      </w:r>
      <w:proofErr w:type="spellStart"/>
      <w:r w:rsidRPr="00871294">
        <w:rPr>
          <w:sz w:val="28"/>
          <w:szCs w:val="28"/>
          <w:lang w:val="uk-UA"/>
        </w:rPr>
        <w:t>Киселівської</w:t>
      </w:r>
      <w:proofErr w:type="spellEnd"/>
      <w:r w:rsidRPr="00871294">
        <w:rPr>
          <w:sz w:val="28"/>
          <w:szCs w:val="28"/>
          <w:lang w:val="uk-UA"/>
        </w:rPr>
        <w:t xml:space="preserve"> та Іванівської.</w:t>
      </w:r>
    </w:p>
    <w:p w14:paraId="21F392A4" w14:textId="7C13D937" w:rsidR="000F4A08" w:rsidRPr="00871294" w:rsidRDefault="00A054C2" w:rsidP="000F4A08">
      <w:pPr>
        <w:ind w:firstLine="709"/>
        <w:jc w:val="both"/>
        <w:rPr>
          <w:sz w:val="28"/>
          <w:szCs w:val="28"/>
          <w:lang w:val="uk-UA"/>
        </w:rPr>
      </w:pPr>
      <w:r>
        <w:rPr>
          <w:sz w:val="28"/>
          <w:szCs w:val="28"/>
          <w:lang w:val="uk-UA"/>
        </w:rPr>
        <w:lastRenderedPageBreak/>
        <w:t>Наразі</w:t>
      </w:r>
      <w:r w:rsidR="000F4A08" w:rsidRPr="00871294">
        <w:rPr>
          <w:sz w:val="28"/>
          <w:szCs w:val="28"/>
          <w:lang w:val="uk-UA"/>
        </w:rPr>
        <w:t xml:space="preserve"> коштом міжнародних організацій розібрано та вивезено на паспортизовані місця розміщення відходів та місця тимчасового зберігання відходів від руйнувань майже 22,4 тисячі </w:t>
      </w:r>
      <w:proofErr w:type="spellStart"/>
      <w:r w:rsidR="000F4A08" w:rsidRPr="00871294">
        <w:rPr>
          <w:sz w:val="28"/>
          <w:szCs w:val="28"/>
          <w:lang w:val="uk-UA"/>
        </w:rPr>
        <w:t>тонн</w:t>
      </w:r>
      <w:proofErr w:type="spellEnd"/>
      <w:r w:rsidR="000F4A08" w:rsidRPr="00871294">
        <w:rPr>
          <w:sz w:val="28"/>
          <w:szCs w:val="28"/>
          <w:lang w:val="uk-UA"/>
        </w:rPr>
        <w:t xml:space="preserve"> відходів. Майже завершено такі роботи на території Іванівської ТГ, </w:t>
      </w:r>
      <w:proofErr w:type="spellStart"/>
      <w:r w:rsidR="000F4A08" w:rsidRPr="00871294">
        <w:rPr>
          <w:sz w:val="28"/>
          <w:szCs w:val="28"/>
          <w:lang w:val="uk-UA"/>
        </w:rPr>
        <w:t>Киселівської</w:t>
      </w:r>
      <w:proofErr w:type="spellEnd"/>
      <w:r w:rsidR="000F4A08" w:rsidRPr="00871294">
        <w:rPr>
          <w:sz w:val="28"/>
          <w:szCs w:val="28"/>
          <w:lang w:val="uk-UA"/>
        </w:rPr>
        <w:t xml:space="preserve"> та Киїнської. Новобілоуська громада роботи з демонтажу та вивезення відходів від руйнувань виконала практично в повному обсязі без залучення підрядних організацій ПРООН. У Чернігові роботи поки не розпочаті через відсутність визначеного місця тимчасового зберігання відходів від руйнувань.</w:t>
      </w:r>
    </w:p>
    <w:p w14:paraId="184D5028" w14:textId="77777777" w:rsidR="000F4A08" w:rsidRPr="00871294" w:rsidRDefault="000F4A08" w:rsidP="000F4A08">
      <w:pPr>
        <w:ind w:firstLine="709"/>
        <w:jc w:val="both"/>
        <w:rPr>
          <w:sz w:val="28"/>
          <w:szCs w:val="28"/>
          <w:lang w:val="uk-UA"/>
        </w:rPr>
      </w:pPr>
      <w:r w:rsidRPr="00871294">
        <w:rPr>
          <w:sz w:val="28"/>
          <w:szCs w:val="28"/>
          <w:lang w:val="uk-UA"/>
        </w:rPr>
        <w:t>У межах Програми розвитку ООН за фінансової підтримки уряду Японії та ЄС у квітні шість громад області отримали 17 сміттєвозів, 4 самоскиди та 8 одиниць різної важкої техніки  [1].</w:t>
      </w:r>
    </w:p>
    <w:p w14:paraId="6908D94F"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1385902E" w14:textId="42E27E17" w:rsidR="000F4A08" w:rsidRPr="00871294" w:rsidRDefault="000F4A08" w:rsidP="000F4A08">
      <w:pPr>
        <w:ind w:firstLine="720"/>
        <w:jc w:val="both"/>
        <w:rPr>
          <w:sz w:val="28"/>
          <w:szCs w:val="28"/>
          <w:lang w:val="uk-UA"/>
        </w:rPr>
      </w:pPr>
      <w:r w:rsidRPr="00871294">
        <w:rPr>
          <w:sz w:val="28"/>
          <w:szCs w:val="28"/>
          <w:lang w:val="uk-UA"/>
        </w:rPr>
        <w:t xml:space="preserve">Проблеми та загрози управління відходами руйнування в основному схожі з тими, що виникають при </w:t>
      </w:r>
      <w:r w:rsidR="00227A21">
        <w:rPr>
          <w:sz w:val="28"/>
          <w:szCs w:val="28"/>
          <w:lang w:val="uk-UA"/>
        </w:rPr>
        <w:t>управління</w:t>
      </w:r>
      <w:r w:rsidRPr="00871294">
        <w:rPr>
          <w:sz w:val="28"/>
          <w:szCs w:val="28"/>
          <w:lang w:val="uk-UA"/>
        </w:rPr>
        <w:t xml:space="preserve"> відходами будівництва, проте є певні відмінності. Відходи руйнування часто містять більше небезпечних матеріалів, таких як азбест, свинець та інші токсичні речовини, особливо якщо йдеться про старі або пошкоджені будівлі. Крім того, такі відходи можуть включати великі обсяги уламків та важкі матеріали, які важко транспортувати та </w:t>
      </w:r>
      <w:r w:rsidR="00F52B82">
        <w:rPr>
          <w:sz w:val="28"/>
          <w:szCs w:val="28"/>
          <w:lang w:val="uk-UA"/>
        </w:rPr>
        <w:t>видаляти</w:t>
      </w:r>
      <w:r w:rsidRPr="00871294">
        <w:rPr>
          <w:sz w:val="28"/>
          <w:szCs w:val="28"/>
          <w:lang w:val="uk-UA"/>
        </w:rPr>
        <w:t>. Руйнівні процеси, особливо якщо вони спричинені надзвичайними ситуаціями, такими як стихійні лиха або аварії, наслідки воєнних дій, можуть ускладнювати належне сортування відходів і їх подальшу переробку, оскільки роботи часто проводяться в умовах обмеженого часу та ресурсів.</w:t>
      </w:r>
    </w:p>
    <w:p w14:paraId="05F8FE72" w14:textId="77777777" w:rsidR="000F4A08" w:rsidRPr="00871294" w:rsidRDefault="000F4A08" w:rsidP="000F4A08">
      <w:pPr>
        <w:pStyle w:val="3"/>
        <w:numPr>
          <w:ilvl w:val="2"/>
          <w:numId w:val="2"/>
        </w:numPr>
        <w:ind w:left="0" w:firstLine="720"/>
        <w:rPr>
          <w:lang w:val="uk-UA"/>
        </w:rPr>
      </w:pPr>
      <w:r w:rsidRPr="00871294">
        <w:rPr>
          <w:lang w:val="uk-UA"/>
        </w:rPr>
        <w:t>Медичні відходи</w:t>
      </w:r>
    </w:p>
    <w:p w14:paraId="3C4604B3" w14:textId="1C3B0076" w:rsidR="000F4A08" w:rsidRPr="00871294" w:rsidRDefault="000F4A08" w:rsidP="000F4A08">
      <w:pPr>
        <w:pStyle w:val="3"/>
        <w:numPr>
          <w:ilvl w:val="3"/>
          <w:numId w:val="2"/>
        </w:numPr>
        <w:ind w:left="1560" w:hanging="851"/>
        <w:rPr>
          <w:lang w:val="uk-UA"/>
        </w:rPr>
      </w:pPr>
      <w:r w:rsidRPr="00871294">
        <w:rPr>
          <w:lang w:val="uk-UA"/>
        </w:rPr>
        <w:t>Джерела утворення та обсяги</w:t>
      </w:r>
      <w:r w:rsidR="00E40391">
        <w:rPr>
          <w:lang w:val="uk-UA"/>
        </w:rPr>
        <w:t xml:space="preserve"> медичних відходів</w:t>
      </w:r>
    </w:p>
    <w:p w14:paraId="652F2416" w14:textId="77777777" w:rsidR="000F4A08" w:rsidRPr="00871294" w:rsidRDefault="000F4A08" w:rsidP="000F4A08">
      <w:pPr>
        <w:widowControl w:val="0"/>
        <w:ind w:firstLine="709"/>
        <w:jc w:val="both"/>
        <w:rPr>
          <w:sz w:val="28"/>
          <w:szCs w:val="28"/>
          <w:lang w:val="uk-UA"/>
        </w:rPr>
      </w:pPr>
      <w:r w:rsidRPr="00871294">
        <w:rPr>
          <w:sz w:val="28"/>
          <w:szCs w:val="28"/>
          <w:lang w:val="uk-UA"/>
        </w:rPr>
        <w:t>Відповідно до </w:t>
      </w:r>
      <w:hyperlink r:id="rId87" w:anchor="n323">
        <w:r w:rsidRPr="00871294">
          <w:rPr>
            <w:sz w:val="28"/>
            <w:szCs w:val="28"/>
            <w:lang w:val="uk-UA"/>
          </w:rPr>
          <w:t>пункту 2</w:t>
        </w:r>
      </w:hyperlink>
      <w:r w:rsidRPr="00871294">
        <w:rPr>
          <w:sz w:val="28"/>
          <w:szCs w:val="28"/>
          <w:lang w:val="uk-UA"/>
        </w:rPr>
        <w:t> частини першої статті 24 Закону України «Про управління відходами» [5], </w:t>
      </w:r>
      <w:hyperlink r:id="rId88" w:anchor="n785">
        <w:r w:rsidRPr="00871294">
          <w:rPr>
            <w:sz w:val="28"/>
            <w:szCs w:val="28"/>
            <w:lang w:val="uk-UA"/>
          </w:rPr>
          <w:t>пункту 8</w:t>
        </w:r>
      </w:hyperlink>
      <w:r w:rsidRPr="00871294">
        <w:rPr>
          <w:sz w:val="28"/>
          <w:szCs w:val="28"/>
          <w:lang w:val="uk-UA"/>
        </w:rPr>
        <w:t> Положення про Міністерство охорони здоров’я України, затвердженого постановою Кабінету Міністрів України від 25 березня 2015 року № 267 (в редакції постанови Кабінету Міністрів України від 24 січня 2020 року № 90) [47], та з метою затвердження порядку управління медичними відходами, у тому числі вимог щодо безпечності для здоров’я людини під час утворення, збирання, зберігання, перевезення та оброблення таких відходів, </w:t>
      </w:r>
      <w:bookmarkStart w:id="40" w:name="bookmark=id.nzicji78utdm" w:colFirst="0" w:colLast="0"/>
      <w:bookmarkEnd w:id="40"/>
      <w:r w:rsidRPr="00871294">
        <w:rPr>
          <w:sz w:val="28"/>
          <w:szCs w:val="28"/>
          <w:lang w:val="uk-UA"/>
        </w:rPr>
        <w:t>31.10.2024 Наказом МОЗ України № 1827  було затверджено </w:t>
      </w:r>
      <w:hyperlink r:id="rId89" w:anchor="n18">
        <w:r w:rsidRPr="00871294">
          <w:rPr>
            <w:sz w:val="28"/>
            <w:szCs w:val="28"/>
            <w:lang w:val="uk-UA"/>
          </w:rPr>
          <w:t>Державні санітарні норми та правила «Порядок управління медичними відходами, у тому числі вимоги щодо безпечності для здоров’я людини під час утворення, збирання, зберігання, перевезення, оброблення таких відходів»</w:t>
        </w:r>
      </w:hyperlink>
      <w:r w:rsidRPr="00871294">
        <w:rPr>
          <w:sz w:val="28"/>
          <w:szCs w:val="28"/>
          <w:lang w:val="uk-UA"/>
        </w:rPr>
        <w:t xml:space="preserve"> [48].</w:t>
      </w:r>
    </w:p>
    <w:p w14:paraId="5C8850C2"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Відповідно до Закону України «Про управління відходами» [5] медичні відходи - відходи, що утворюються внаслідок здійснення діяльності з медичного обслуговування або ветеринарної практики, здійснення експертиз та досліджень </w:t>
      </w:r>
      <w:r w:rsidRPr="00871294">
        <w:rPr>
          <w:sz w:val="28"/>
          <w:szCs w:val="28"/>
          <w:lang w:val="uk-UA"/>
        </w:rPr>
        <w:lastRenderedPageBreak/>
        <w:t>у сфері охорони здоров’я, ветеринарної медицини, у тому числі наукових або дослідницьких робіт.</w:t>
      </w:r>
    </w:p>
    <w:p w14:paraId="748F0A79" w14:textId="77777777" w:rsidR="000F4A08" w:rsidRPr="00871294" w:rsidRDefault="000F4A08" w:rsidP="000F4A08">
      <w:pPr>
        <w:widowControl w:val="0"/>
        <w:ind w:firstLine="709"/>
        <w:jc w:val="both"/>
        <w:rPr>
          <w:sz w:val="28"/>
          <w:szCs w:val="28"/>
          <w:lang w:val="uk-UA"/>
        </w:rPr>
      </w:pPr>
      <w:r w:rsidRPr="00871294">
        <w:rPr>
          <w:sz w:val="28"/>
          <w:szCs w:val="28"/>
          <w:lang w:val="uk-UA"/>
        </w:rPr>
        <w:t>Відповідно до державних санітарних норм та правила</w:t>
      </w:r>
      <w:r w:rsidRPr="00871294">
        <w:rPr>
          <w:sz w:val="28"/>
          <w:szCs w:val="28"/>
          <w:lang w:val="uk-UA"/>
        </w:rPr>
        <w:br/>
        <w:t>«Порядок управління медичними відходами, у тому числі вимоги щодо безпечності для здоров’я людини під час утворення, збирання, зберігання, перевезення, оброблення таких відходів» медичні відходи – відходи, пов’язані з доглядом за новонародженими, діагностикою, лікуванням чи профілактикою захворювань у людей (далі — відходи) (</w:t>
      </w:r>
      <w:hyperlink r:id="rId90" w:anchor="n204">
        <w:r w:rsidRPr="00871294">
          <w:rPr>
            <w:sz w:val="28"/>
            <w:szCs w:val="28"/>
            <w:lang w:val="uk-UA"/>
          </w:rPr>
          <w:t>підгрупа 18 01</w:t>
        </w:r>
      </w:hyperlink>
      <w:r w:rsidRPr="00871294">
        <w:rPr>
          <w:sz w:val="28"/>
          <w:szCs w:val="28"/>
          <w:lang w:val="uk-UA"/>
        </w:rPr>
        <w:t> Національного переліку відходів, затвердженого постановою Кабінету Міністрів України від 20 жовтня 2023 року № 1102).</w:t>
      </w:r>
    </w:p>
    <w:p w14:paraId="2E91C8A8" w14:textId="0C10E8B2" w:rsidR="000F4A08" w:rsidRPr="00871294" w:rsidRDefault="000F4A08" w:rsidP="000F4A08">
      <w:pPr>
        <w:widowControl w:val="0"/>
        <w:ind w:firstLine="709"/>
        <w:jc w:val="both"/>
        <w:rPr>
          <w:sz w:val="28"/>
          <w:szCs w:val="28"/>
          <w:lang w:val="uk-UA"/>
        </w:rPr>
      </w:pPr>
      <w:r w:rsidRPr="00871294">
        <w:rPr>
          <w:sz w:val="28"/>
          <w:szCs w:val="28"/>
          <w:lang w:val="uk-UA"/>
        </w:rPr>
        <w:t xml:space="preserve">Проблема управління медичними, </w:t>
      </w:r>
      <w:r w:rsidR="008665F8">
        <w:rPr>
          <w:sz w:val="28"/>
          <w:szCs w:val="28"/>
          <w:lang w:val="uk-UA"/>
        </w:rPr>
        <w:t xml:space="preserve">у </w:t>
      </w:r>
      <w:r w:rsidRPr="00871294">
        <w:rPr>
          <w:sz w:val="28"/>
          <w:szCs w:val="28"/>
          <w:lang w:val="uk-UA"/>
        </w:rPr>
        <w:t>тому числі й фармацевтичними відходами, для України є вирішеною лише частково. Сьогодні система, яка б забезпечувала всі етапи управління ними, є недосконалою (відход</w:t>
      </w:r>
      <w:r w:rsidR="00747198" w:rsidRPr="00871294">
        <w:rPr>
          <w:sz w:val="28"/>
          <w:szCs w:val="28"/>
          <w:lang w:val="uk-UA"/>
        </w:rPr>
        <w:t>и часто не передаються ліцензіа</w:t>
      </w:r>
      <w:r w:rsidRPr="00871294">
        <w:rPr>
          <w:sz w:val="28"/>
          <w:szCs w:val="28"/>
          <w:lang w:val="uk-UA"/>
        </w:rPr>
        <w:t xml:space="preserve">там, не зберігаються згідно Наказу МОЗ [48], біовідходи </w:t>
      </w:r>
      <w:proofErr w:type="spellStart"/>
      <w:r w:rsidRPr="00871294">
        <w:rPr>
          <w:sz w:val="28"/>
          <w:szCs w:val="28"/>
          <w:lang w:val="uk-UA"/>
        </w:rPr>
        <w:t>захоронюються</w:t>
      </w:r>
      <w:proofErr w:type="spellEnd"/>
      <w:r w:rsidRPr="00871294">
        <w:rPr>
          <w:sz w:val="28"/>
          <w:szCs w:val="28"/>
          <w:lang w:val="uk-UA"/>
        </w:rPr>
        <w:t>, а не спалюються).</w:t>
      </w:r>
    </w:p>
    <w:p w14:paraId="29CBA2E2" w14:textId="4C05C419" w:rsidR="000F4A08" w:rsidRPr="00871294" w:rsidRDefault="000F4A08" w:rsidP="000F4A08">
      <w:pPr>
        <w:widowControl w:val="0"/>
        <w:ind w:firstLine="709"/>
        <w:jc w:val="both"/>
        <w:rPr>
          <w:sz w:val="28"/>
          <w:szCs w:val="28"/>
          <w:lang w:val="uk-UA"/>
        </w:rPr>
      </w:pPr>
      <w:r w:rsidRPr="00871294">
        <w:rPr>
          <w:sz w:val="28"/>
          <w:szCs w:val="28"/>
          <w:lang w:val="uk-UA"/>
        </w:rPr>
        <w:t xml:space="preserve">За даними Головного управління статистики в Чернігівській області [3] спостереженням щодо утворення та управління медичними відходами у 2024 р. було охоплено 30 підприємств за підгрупою 18 01 - відходи, пов’язані з доглядом за новонародженими, діагностикою, лікуванням чи профілактикою захворювань у людей Національного переліку відходів [39] та 3 підприємства за </w:t>
      </w:r>
      <w:hyperlink r:id="rId91" w:anchor="n204">
        <w:r w:rsidRPr="00871294">
          <w:rPr>
            <w:sz w:val="28"/>
            <w:szCs w:val="28"/>
            <w:lang w:val="uk-UA"/>
          </w:rPr>
          <w:t>підгрупою 18 0</w:t>
        </w:r>
      </w:hyperlink>
      <w:r w:rsidRPr="00871294">
        <w:rPr>
          <w:sz w:val="28"/>
          <w:szCs w:val="28"/>
          <w:lang w:val="uk-UA"/>
        </w:rPr>
        <w:t>2 - відходи, пов’язані з дослідженнями, діагностикою, лікуванням чи профілактикою захворювань, включаючи тварин. Згідно їх звітності за рік було утворено 116,955 </w:t>
      </w:r>
      <w:proofErr w:type="spellStart"/>
      <w:r w:rsidRPr="00871294">
        <w:rPr>
          <w:sz w:val="28"/>
          <w:szCs w:val="28"/>
          <w:lang w:val="uk-UA"/>
        </w:rPr>
        <w:t>тонн</w:t>
      </w:r>
      <w:proofErr w:type="spellEnd"/>
      <w:r w:rsidRPr="00871294">
        <w:rPr>
          <w:sz w:val="28"/>
          <w:szCs w:val="28"/>
          <w:lang w:val="uk-UA"/>
        </w:rPr>
        <w:t xml:space="preserve"> медичних відходів, з них 110,522 за підгрупою 18 01. Як свід</w:t>
      </w:r>
      <w:r w:rsidR="0021058A" w:rsidRPr="00871294">
        <w:rPr>
          <w:sz w:val="28"/>
          <w:szCs w:val="28"/>
          <w:lang w:val="uk-UA"/>
        </w:rPr>
        <w:t>чать статистичні дані (табл. 2.38</w:t>
      </w:r>
      <w:r w:rsidRPr="00871294">
        <w:rPr>
          <w:sz w:val="28"/>
          <w:szCs w:val="28"/>
          <w:lang w:val="uk-UA"/>
        </w:rPr>
        <w:t>), за останній рік обсяги утворення медичних відходів в</w:t>
      </w:r>
      <w:r w:rsidR="008F4065" w:rsidRPr="00871294">
        <w:rPr>
          <w:sz w:val="28"/>
          <w:szCs w:val="28"/>
          <w:lang w:val="uk-UA"/>
        </w:rPr>
        <w:t xml:space="preserve"> області різко зросли (рис. 2.35</w:t>
      </w:r>
      <w:r w:rsidRPr="00871294">
        <w:rPr>
          <w:sz w:val="28"/>
          <w:szCs w:val="28"/>
          <w:lang w:val="uk-UA"/>
        </w:rPr>
        <w:t xml:space="preserve">). </w:t>
      </w:r>
    </w:p>
    <w:p w14:paraId="04348761" w14:textId="77777777" w:rsidR="000F4A08" w:rsidRPr="00871294" w:rsidRDefault="000F4A08" w:rsidP="000F4A08">
      <w:pPr>
        <w:pBdr>
          <w:top w:val="nil"/>
          <w:left w:val="nil"/>
          <w:bottom w:val="nil"/>
          <w:right w:val="nil"/>
          <w:between w:val="nil"/>
        </w:pBdr>
        <w:shd w:val="clear" w:color="auto" w:fill="FFFFFF"/>
        <w:ind w:firstLine="708"/>
        <w:jc w:val="both"/>
        <w:rPr>
          <w:color w:val="000000"/>
          <w:sz w:val="28"/>
          <w:szCs w:val="28"/>
          <w:lang w:val="uk-UA"/>
        </w:rPr>
      </w:pPr>
    </w:p>
    <w:p w14:paraId="6E3A4E74" w14:textId="03327813" w:rsidR="000F4A08" w:rsidRPr="00871294" w:rsidRDefault="0021058A" w:rsidP="000F4A08">
      <w:pPr>
        <w:pBdr>
          <w:top w:val="nil"/>
          <w:left w:val="nil"/>
          <w:bottom w:val="nil"/>
          <w:right w:val="nil"/>
          <w:between w:val="nil"/>
        </w:pBdr>
        <w:shd w:val="clear" w:color="auto" w:fill="FFFFFF"/>
        <w:ind w:firstLine="708"/>
        <w:jc w:val="both"/>
        <w:rPr>
          <w:b/>
          <w:color w:val="000000"/>
          <w:sz w:val="28"/>
          <w:szCs w:val="28"/>
          <w:lang w:val="uk-UA"/>
        </w:rPr>
      </w:pPr>
      <w:r w:rsidRPr="00871294">
        <w:rPr>
          <w:b/>
          <w:color w:val="000000"/>
          <w:sz w:val="28"/>
          <w:szCs w:val="28"/>
          <w:lang w:val="uk-UA"/>
        </w:rPr>
        <w:t>Таблиця 2.38</w:t>
      </w:r>
      <w:r w:rsidR="000F4A08" w:rsidRPr="00871294">
        <w:rPr>
          <w:b/>
          <w:color w:val="000000"/>
          <w:sz w:val="28"/>
          <w:szCs w:val="28"/>
          <w:lang w:val="uk-UA"/>
        </w:rPr>
        <w:t xml:space="preserve"> – Динаміка кількісних показників управління медичними відходами</w:t>
      </w:r>
      <w:r w:rsidRPr="00871294">
        <w:rPr>
          <w:b/>
          <w:color w:val="000000"/>
          <w:sz w:val="28"/>
          <w:szCs w:val="28"/>
          <w:lang w:val="uk-UA"/>
        </w:rPr>
        <w:t>, т</w:t>
      </w:r>
      <w:r w:rsidR="000F4A08" w:rsidRPr="00871294">
        <w:rPr>
          <w:b/>
          <w:color w:val="000000"/>
          <w:sz w:val="28"/>
          <w:szCs w:val="28"/>
          <w:lang w:val="uk-UA"/>
        </w:rPr>
        <w:t xml:space="preserve"> [3]</w:t>
      </w: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1009"/>
        <w:gridCol w:w="862"/>
        <w:gridCol w:w="885"/>
        <w:gridCol w:w="839"/>
        <w:gridCol w:w="783"/>
        <w:gridCol w:w="781"/>
        <w:gridCol w:w="776"/>
        <w:gridCol w:w="776"/>
        <w:gridCol w:w="777"/>
        <w:gridCol w:w="876"/>
      </w:tblGrid>
      <w:tr w:rsidR="000F4A08" w:rsidRPr="00871294" w14:paraId="5E00CC6C" w14:textId="77777777" w:rsidTr="002C1E96">
        <w:trPr>
          <w:tblHeader/>
          <w:jc w:val="center"/>
        </w:trPr>
        <w:tc>
          <w:tcPr>
            <w:tcW w:w="2075" w:type="dxa"/>
            <w:vMerge w:val="restart"/>
            <w:vAlign w:val="center"/>
          </w:tcPr>
          <w:p w14:paraId="4DE0BD83"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364" w:type="dxa"/>
            <w:gridSpan w:val="10"/>
          </w:tcPr>
          <w:p w14:paraId="41D330B8"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7E83D64F" w14:textId="77777777" w:rsidTr="002C1E96">
        <w:trPr>
          <w:tblHeader/>
          <w:jc w:val="center"/>
        </w:trPr>
        <w:tc>
          <w:tcPr>
            <w:tcW w:w="2075" w:type="dxa"/>
            <w:vMerge/>
            <w:vAlign w:val="center"/>
          </w:tcPr>
          <w:p w14:paraId="5FAF334F" w14:textId="77777777" w:rsidR="000F4A08" w:rsidRPr="00871294" w:rsidRDefault="000F4A08" w:rsidP="002C1E96">
            <w:pPr>
              <w:keepNext/>
              <w:keepLines/>
              <w:widowControl w:val="0"/>
              <w:pBdr>
                <w:top w:val="nil"/>
                <w:left w:val="nil"/>
                <w:bottom w:val="nil"/>
                <w:right w:val="nil"/>
                <w:between w:val="nil"/>
              </w:pBdr>
              <w:spacing w:line="276" w:lineRule="auto"/>
              <w:rPr>
                <w:color w:val="000000"/>
                <w:sz w:val="22"/>
                <w:szCs w:val="22"/>
                <w:lang w:val="uk-UA"/>
              </w:rPr>
            </w:pPr>
          </w:p>
        </w:tc>
        <w:tc>
          <w:tcPr>
            <w:tcW w:w="1009" w:type="dxa"/>
            <w:vAlign w:val="center"/>
          </w:tcPr>
          <w:p w14:paraId="5F504300"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62" w:type="dxa"/>
            <w:vAlign w:val="center"/>
          </w:tcPr>
          <w:p w14:paraId="25274705"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85" w:type="dxa"/>
            <w:vAlign w:val="center"/>
          </w:tcPr>
          <w:p w14:paraId="6EDC537F"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39" w:type="dxa"/>
            <w:vAlign w:val="center"/>
          </w:tcPr>
          <w:p w14:paraId="157C1052"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783" w:type="dxa"/>
            <w:vAlign w:val="center"/>
          </w:tcPr>
          <w:p w14:paraId="538AE3E4"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781" w:type="dxa"/>
            <w:vAlign w:val="center"/>
          </w:tcPr>
          <w:p w14:paraId="12559452"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776" w:type="dxa"/>
            <w:vAlign w:val="center"/>
          </w:tcPr>
          <w:p w14:paraId="7827D63E"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76" w:type="dxa"/>
            <w:vAlign w:val="center"/>
          </w:tcPr>
          <w:p w14:paraId="2B52FB2A"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777" w:type="dxa"/>
          </w:tcPr>
          <w:p w14:paraId="297A50CD"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876" w:type="dxa"/>
            <w:vAlign w:val="center"/>
          </w:tcPr>
          <w:p w14:paraId="547A9A71" w14:textId="77777777" w:rsidR="000F4A08" w:rsidRPr="00871294" w:rsidRDefault="000F4A08" w:rsidP="002C1E96">
            <w:pPr>
              <w:keepNext/>
              <w:keepLines/>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0F4A08" w:rsidRPr="00871294" w14:paraId="40217DAB" w14:textId="77777777" w:rsidTr="003C0864">
        <w:trPr>
          <w:jc w:val="center"/>
        </w:trPr>
        <w:tc>
          <w:tcPr>
            <w:tcW w:w="2075" w:type="dxa"/>
          </w:tcPr>
          <w:p w14:paraId="22C19F2B"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w:t>
            </w:r>
            <w:proofErr w:type="spellStart"/>
            <w:r w:rsidRPr="00871294">
              <w:rPr>
                <w:color w:val="000000"/>
                <w:sz w:val="22"/>
                <w:szCs w:val="22"/>
                <w:lang w:val="uk-UA"/>
              </w:rPr>
              <w:t>тонн</w:t>
            </w:r>
            <w:proofErr w:type="spellEnd"/>
          </w:p>
        </w:tc>
        <w:tc>
          <w:tcPr>
            <w:tcW w:w="1009" w:type="dxa"/>
            <w:vAlign w:val="center"/>
          </w:tcPr>
          <w:p w14:paraId="790401DE" w14:textId="77777777" w:rsidR="000F4A08" w:rsidRPr="00871294" w:rsidRDefault="000F4A08" w:rsidP="003C0864">
            <w:pPr>
              <w:ind w:firstLine="22"/>
              <w:jc w:val="center"/>
              <w:rPr>
                <w:sz w:val="22"/>
                <w:szCs w:val="22"/>
                <w:lang w:val="uk-UA"/>
              </w:rPr>
            </w:pPr>
            <w:r w:rsidRPr="00871294">
              <w:rPr>
                <w:sz w:val="22"/>
                <w:szCs w:val="22"/>
                <w:lang w:val="uk-UA"/>
              </w:rPr>
              <w:t>12,72</w:t>
            </w:r>
          </w:p>
        </w:tc>
        <w:tc>
          <w:tcPr>
            <w:tcW w:w="862" w:type="dxa"/>
            <w:vAlign w:val="center"/>
          </w:tcPr>
          <w:p w14:paraId="29C8AC44"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9,08</w:t>
            </w:r>
          </w:p>
        </w:tc>
        <w:tc>
          <w:tcPr>
            <w:tcW w:w="885" w:type="dxa"/>
            <w:vAlign w:val="center"/>
          </w:tcPr>
          <w:p w14:paraId="1285880B"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9,72</w:t>
            </w:r>
          </w:p>
        </w:tc>
        <w:tc>
          <w:tcPr>
            <w:tcW w:w="839" w:type="dxa"/>
            <w:vAlign w:val="center"/>
          </w:tcPr>
          <w:p w14:paraId="27C0D195" w14:textId="77777777" w:rsidR="000F4A08" w:rsidRPr="00871294" w:rsidRDefault="000F4A08" w:rsidP="003C0864">
            <w:pPr>
              <w:ind w:firstLine="22"/>
              <w:jc w:val="center"/>
              <w:rPr>
                <w:sz w:val="22"/>
                <w:szCs w:val="22"/>
                <w:lang w:val="uk-UA"/>
              </w:rPr>
            </w:pPr>
            <w:r w:rsidRPr="00871294">
              <w:rPr>
                <w:sz w:val="22"/>
                <w:szCs w:val="22"/>
                <w:lang w:val="uk-UA"/>
              </w:rPr>
              <w:t>9,68</w:t>
            </w:r>
          </w:p>
        </w:tc>
        <w:tc>
          <w:tcPr>
            <w:tcW w:w="783" w:type="dxa"/>
            <w:vAlign w:val="center"/>
          </w:tcPr>
          <w:p w14:paraId="2B3514D3"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8,85</w:t>
            </w:r>
          </w:p>
        </w:tc>
        <w:tc>
          <w:tcPr>
            <w:tcW w:w="781" w:type="dxa"/>
            <w:vAlign w:val="center"/>
          </w:tcPr>
          <w:p w14:paraId="2E6CB85F" w14:textId="77777777" w:rsidR="000F4A08" w:rsidRPr="00871294" w:rsidRDefault="000F4A08" w:rsidP="003C0864">
            <w:pPr>
              <w:jc w:val="center"/>
              <w:rPr>
                <w:color w:val="000000"/>
                <w:sz w:val="22"/>
                <w:szCs w:val="22"/>
                <w:lang w:val="uk-UA"/>
              </w:rPr>
            </w:pPr>
            <w:r w:rsidRPr="00871294">
              <w:rPr>
                <w:color w:val="000000"/>
                <w:sz w:val="22"/>
                <w:szCs w:val="22"/>
                <w:lang w:val="uk-UA"/>
              </w:rPr>
              <w:t>13,82</w:t>
            </w:r>
          </w:p>
        </w:tc>
        <w:tc>
          <w:tcPr>
            <w:tcW w:w="776" w:type="dxa"/>
            <w:vAlign w:val="center"/>
          </w:tcPr>
          <w:p w14:paraId="1BE9E690" w14:textId="240D8AE3" w:rsidR="000F4A08" w:rsidRPr="00871294" w:rsidRDefault="00FB22E8" w:rsidP="003C0864">
            <w:pPr>
              <w:jc w:val="center"/>
              <w:rPr>
                <w:color w:val="000000"/>
                <w:sz w:val="22"/>
                <w:szCs w:val="22"/>
                <w:lang w:val="uk-UA"/>
              </w:rPr>
            </w:pPr>
            <w:r w:rsidRPr="00871294">
              <w:rPr>
                <w:color w:val="000000"/>
                <w:sz w:val="22"/>
                <w:szCs w:val="22"/>
                <w:lang w:val="uk-UA"/>
              </w:rPr>
              <w:t>7,65</w:t>
            </w:r>
            <w:r w:rsidR="000F4A08" w:rsidRPr="00871294">
              <w:rPr>
                <w:color w:val="000000"/>
                <w:sz w:val="22"/>
                <w:szCs w:val="22"/>
                <w:lang w:val="uk-UA"/>
              </w:rPr>
              <w:t> </w:t>
            </w:r>
          </w:p>
        </w:tc>
        <w:tc>
          <w:tcPr>
            <w:tcW w:w="776" w:type="dxa"/>
            <w:vAlign w:val="center"/>
          </w:tcPr>
          <w:p w14:paraId="773ED1D0" w14:textId="77777777" w:rsidR="000F4A08" w:rsidRPr="00871294" w:rsidRDefault="000F4A08" w:rsidP="003C0864">
            <w:pPr>
              <w:jc w:val="center"/>
              <w:rPr>
                <w:color w:val="000000"/>
                <w:sz w:val="22"/>
                <w:szCs w:val="22"/>
                <w:lang w:val="uk-UA"/>
              </w:rPr>
            </w:pPr>
            <w:r w:rsidRPr="00871294">
              <w:rPr>
                <w:color w:val="000000"/>
                <w:sz w:val="22"/>
                <w:szCs w:val="22"/>
                <w:lang w:val="uk-UA"/>
              </w:rPr>
              <w:t>4,14</w:t>
            </w:r>
          </w:p>
        </w:tc>
        <w:tc>
          <w:tcPr>
            <w:tcW w:w="777" w:type="dxa"/>
            <w:vAlign w:val="center"/>
          </w:tcPr>
          <w:p w14:paraId="40041EE9" w14:textId="77777777" w:rsidR="000F4A08" w:rsidRPr="00871294" w:rsidRDefault="000F4A08" w:rsidP="003C0864">
            <w:pPr>
              <w:jc w:val="center"/>
              <w:rPr>
                <w:color w:val="000000"/>
                <w:sz w:val="22"/>
                <w:szCs w:val="22"/>
                <w:lang w:val="uk-UA"/>
              </w:rPr>
            </w:pPr>
            <w:r w:rsidRPr="00871294">
              <w:rPr>
                <w:color w:val="000000"/>
                <w:sz w:val="22"/>
                <w:szCs w:val="22"/>
                <w:lang w:val="uk-UA"/>
              </w:rPr>
              <w:t>13,41</w:t>
            </w:r>
          </w:p>
        </w:tc>
        <w:tc>
          <w:tcPr>
            <w:tcW w:w="876" w:type="dxa"/>
            <w:vAlign w:val="center"/>
          </w:tcPr>
          <w:p w14:paraId="79229E58" w14:textId="77777777" w:rsidR="000F4A08" w:rsidRPr="00871294" w:rsidRDefault="000F4A08" w:rsidP="003C0864">
            <w:pPr>
              <w:jc w:val="center"/>
              <w:rPr>
                <w:color w:val="000000"/>
                <w:sz w:val="22"/>
                <w:szCs w:val="22"/>
                <w:lang w:val="uk-UA"/>
              </w:rPr>
            </w:pPr>
            <w:r w:rsidRPr="00871294">
              <w:rPr>
                <w:sz w:val="22"/>
                <w:szCs w:val="22"/>
                <w:lang w:val="uk-UA"/>
              </w:rPr>
              <w:t>110,52</w:t>
            </w:r>
          </w:p>
        </w:tc>
      </w:tr>
      <w:tr w:rsidR="000F4A08" w:rsidRPr="00871294" w14:paraId="2A2246A3" w14:textId="77777777" w:rsidTr="003C0864">
        <w:trPr>
          <w:jc w:val="center"/>
        </w:trPr>
        <w:tc>
          <w:tcPr>
            <w:tcW w:w="2075" w:type="dxa"/>
          </w:tcPr>
          <w:p w14:paraId="5FDEF1F2"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w:t>
            </w:r>
            <w:proofErr w:type="spellStart"/>
            <w:r w:rsidRPr="00871294">
              <w:rPr>
                <w:color w:val="000000"/>
                <w:sz w:val="22"/>
                <w:szCs w:val="22"/>
                <w:lang w:val="uk-UA"/>
              </w:rPr>
              <w:t>тонн</w:t>
            </w:r>
            <w:proofErr w:type="spellEnd"/>
          </w:p>
        </w:tc>
        <w:tc>
          <w:tcPr>
            <w:tcW w:w="1009" w:type="dxa"/>
            <w:vAlign w:val="center"/>
          </w:tcPr>
          <w:p w14:paraId="06F4AF2D"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0,00</w:t>
            </w:r>
          </w:p>
        </w:tc>
        <w:tc>
          <w:tcPr>
            <w:tcW w:w="862" w:type="dxa"/>
            <w:vAlign w:val="center"/>
          </w:tcPr>
          <w:p w14:paraId="73F11827"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0,00</w:t>
            </w:r>
          </w:p>
        </w:tc>
        <w:tc>
          <w:tcPr>
            <w:tcW w:w="885" w:type="dxa"/>
            <w:vAlign w:val="center"/>
          </w:tcPr>
          <w:p w14:paraId="033882F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0,00</w:t>
            </w:r>
          </w:p>
        </w:tc>
        <w:tc>
          <w:tcPr>
            <w:tcW w:w="839" w:type="dxa"/>
            <w:vAlign w:val="center"/>
          </w:tcPr>
          <w:p w14:paraId="2A04D55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0,00</w:t>
            </w:r>
          </w:p>
        </w:tc>
        <w:tc>
          <w:tcPr>
            <w:tcW w:w="783" w:type="dxa"/>
            <w:vAlign w:val="center"/>
          </w:tcPr>
          <w:p w14:paraId="1679000A"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0,00</w:t>
            </w:r>
          </w:p>
        </w:tc>
        <w:tc>
          <w:tcPr>
            <w:tcW w:w="781" w:type="dxa"/>
            <w:vAlign w:val="center"/>
          </w:tcPr>
          <w:p w14:paraId="3B03482A" w14:textId="77777777" w:rsidR="000F4A08" w:rsidRPr="00871294" w:rsidRDefault="000F4A08" w:rsidP="003C0864">
            <w:pPr>
              <w:jc w:val="center"/>
              <w:rPr>
                <w:color w:val="000000"/>
                <w:sz w:val="22"/>
                <w:szCs w:val="22"/>
                <w:lang w:val="uk-UA"/>
              </w:rPr>
            </w:pPr>
            <w:r w:rsidRPr="00871294">
              <w:rPr>
                <w:color w:val="000000"/>
                <w:sz w:val="22"/>
                <w:szCs w:val="22"/>
                <w:lang w:val="uk-UA"/>
              </w:rPr>
              <w:t>0,00</w:t>
            </w:r>
          </w:p>
        </w:tc>
        <w:tc>
          <w:tcPr>
            <w:tcW w:w="776" w:type="dxa"/>
            <w:vAlign w:val="center"/>
          </w:tcPr>
          <w:p w14:paraId="07F44682" w14:textId="54D6E52A" w:rsidR="000F4A08" w:rsidRPr="00871294" w:rsidRDefault="00FB22E8" w:rsidP="003C0864">
            <w:pPr>
              <w:jc w:val="center"/>
              <w:rPr>
                <w:color w:val="000000"/>
                <w:sz w:val="22"/>
                <w:szCs w:val="22"/>
                <w:lang w:val="uk-UA"/>
              </w:rPr>
            </w:pPr>
            <w:r w:rsidRPr="00871294">
              <w:rPr>
                <w:color w:val="000000"/>
                <w:sz w:val="22"/>
                <w:szCs w:val="22"/>
                <w:lang w:val="uk-UA"/>
              </w:rPr>
              <w:t>0,00</w:t>
            </w:r>
          </w:p>
        </w:tc>
        <w:tc>
          <w:tcPr>
            <w:tcW w:w="776" w:type="dxa"/>
            <w:vAlign w:val="center"/>
          </w:tcPr>
          <w:p w14:paraId="41419523" w14:textId="77777777" w:rsidR="000F4A08" w:rsidRPr="00871294" w:rsidRDefault="000F4A08" w:rsidP="003C0864">
            <w:pPr>
              <w:jc w:val="center"/>
              <w:rPr>
                <w:color w:val="000000"/>
                <w:sz w:val="22"/>
                <w:szCs w:val="22"/>
                <w:lang w:val="uk-UA"/>
              </w:rPr>
            </w:pPr>
            <w:r w:rsidRPr="00871294">
              <w:rPr>
                <w:color w:val="000000"/>
                <w:sz w:val="22"/>
                <w:szCs w:val="22"/>
                <w:lang w:val="uk-UA"/>
              </w:rPr>
              <w:t>0,00</w:t>
            </w:r>
          </w:p>
        </w:tc>
        <w:tc>
          <w:tcPr>
            <w:tcW w:w="777" w:type="dxa"/>
            <w:vAlign w:val="center"/>
          </w:tcPr>
          <w:p w14:paraId="0C032421" w14:textId="77777777" w:rsidR="000F4A08" w:rsidRPr="00871294" w:rsidRDefault="000F4A08" w:rsidP="003C0864">
            <w:pPr>
              <w:jc w:val="center"/>
              <w:rPr>
                <w:color w:val="000000"/>
                <w:sz w:val="22"/>
                <w:szCs w:val="22"/>
                <w:lang w:val="uk-UA"/>
              </w:rPr>
            </w:pPr>
            <w:r w:rsidRPr="00871294">
              <w:rPr>
                <w:color w:val="000000"/>
                <w:sz w:val="22"/>
                <w:szCs w:val="22"/>
                <w:lang w:val="uk-UA"/>
              </w:rPr>
              <w:t>0,00</w:t>
            </w:r>
          </w:p>
        </w:tc>
        <w:tc>
          <w:tcPr>
            <w:tcW w:w="876" w:type="dxa"/>
            <w:vAlign w:val="center"/>
          </w:tcPr>
          <w:p w14:paraId="6F8DB33E" w14:textId="77777777" w:rsidR="000F4A08" w:rsidRPr="00871294" w:rsidRDefault="000F4A08" w:rsidP="003C0864">
            <w:pPr>
              <w:jc w:val="center"/>
              <w:rPr>
                <w:color w:val="000000"/>
                <w:sz w:val="22"/>
                <w:szCs w:val="22"/>
                <w:lang w:val="uk-UA"/>
              </w:rPr>
            </w:pPr>
            <w:r w:rsidRPr="00871294">
              <w:rPr>
                <w:color w:val="000000"/>
                <w:sz w:val="22"/>
                <w:szCs w:val="22"/>
                <w:lang w:val="uk-UA"/>
              </w:rPr>
              <w:t>0,00</w:t>
            </w:r>
          </w:p>
        </w:tc>
      </w:tr>
      <w:tr w:rsidR="000F4A08" w:rsidRPr="00871294" w14:paraId="4444A907" w14:textId="77777777" w:rsidTr="003C0864">
        <w:trPr>
          <w:jc w:val="center"/>
        </w:trPr>
        <w:tc>
          <w:tcPr>
            <w:tcW w:w="2075" w:type="dxa"/>
          </w:tcPr>
          <w:p w14:paraId="7FFCB174"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w:t>
            </w:r>
            <w:proofErr w:type="spellStart"/>
            <w:r w:rsidRPr="00871294">
              <w:rPr>
                <w:color w:val="000000"/>
                <w:sz w:val="22"/>
                <w:szCs w:val="22"/>
                <w:lang w:val="uk-UA"/>
              </w:rPr>
              <w:t>тонн</w:t>
            </w:r>
            <w:proofErr w:type="spellEnd"/>
          </w:p>
        </w:tc>
        <w:tc>
          <w:tcPr>
            <w:tcW w:w="1009" w:type="dxa"/>
            <w:vAlign w:val="center"/>
          </w:tcPr>
          <w:p w14:paraId="1C30B1F8"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4,94</w:t>
            </w:r>
          </w:p>
        </w:tc>
        <w:tc>
          <w:tcPr>
            <w:tcW w:w="862" w:type="dxa"/>
            <w:vAlign w:val="center"/>
          </w:tcPr>
          <w:p w14:paraId="13283044"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4,01</w:t>
            </w:r>
          </w:p>
        </w:tc>
        <w:tc>
          <w:tcPr>
            <w:tcW w:w="885" w:type="dxa"/>
            <w:vAlign w:val="center"/>
          </w:tcPr>
          <w:p w14:paraId="07D06AE3"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3,10</w:t>
            </w:r>
          </w:p>
        </w:tc>
        <w:tc>
          <w:tcPr>
            <w:tcW w:w="839" w:type="dxa"/>
            <w:vAlign w:val="center"/>
          </w:tcPr>
          <w:p w14:paraId="61A13332"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4,33</w:t>
            </w:r>
          </w:p>
        </w:tc>
        <w:tc>
          <w:tcPr>
            <w:tcW w:w="783" w:type="dxa"/>
            <w:vAlign w:val="center"/>
          </w:tcPr>
          <w:p w14:paraId="0035EFDE"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3,02</w:t>
            </w:r>
          </w:p>
        </w:tc>
        <w:tc>
          <w:tcPr>
            <w:tcW w:w="781" w:type="dxa"/>
            <w:vAlign w:val="center"/>
          </w:tcPr>
          <w:p w14:paraId="303FBDF0" w14:textId="77777777" w:rsidR="000F4A08" w:rsidRPr="00871294" w:rsidRDefault="000F4A08" w:rsidP="003C0864">
            <w:pPr>
              <w:jc w:val="center"/>
              <w:rPr>
                <w:color w:val="000000"/>
                <w:sz w:val="22"/>
                <w:szCs w:val="22"/>
                <w:lang w:val="uk-UA"/>
              </w:rPr>
            </w:pPr>
            <w:r w:rsidRPr="00871294">
              <w:rPr>
                <w:color w:val="000000"/>
                <w:sz w:val="22"/>
                <w:szCs w:val="22"/>
                <w:lang w:val="uk-UA"/>
              </w:rPr>
              <w:t>5,97</w:t>
            </w:r>
          </w:p>
        </w:tc>
        <w:tc>
          <w:tcPr>
            <w:tcW w:w="776" w:type="dxa"/>
            <w:vAlign w:val="center"/>
          </w:tcPr>
          <w:p w14:paraId="18667310" w14:textId="43A2C611" w:rsidR="000F4A08" w:rsidRPr="00871294" w:rsidRDefault="00FB22E8" w:rsidP="003C0864">
            <w:pPr>
              <w:jc w:val="center"/>
              <w:rPr>
                <w:color w:val="000000"/>
                <w:sz w:val="22"/>
                <w:szCs w:val="22"/>
                <w:lang w:val="uk-UA"/>
              </w:rPr>
            </w:pPr>
            <w:r w:rsidRPr="00871294">
              <w:rPr>
                <w:color w:val="000000"/>
                <w:sz w:val="22"/>
                <w:szCs w:val="22"/>
                <w:lang w:val="uk-UA"/>
              </w:rPr>
              <w:t>7,57</w:t>
            </w:r>
            <w:r w:rsidR="000F4A08" w:rsidRPr="00871294">
              <w:rPr>
                <w:color w:val="000000"/>
                <w:sz w:val="22"/>
                <w:szCs w:val="22"/>
                <w:lang w:val="uk-UA"/>
              </w:rPr>
              <w:t> </w:t>
            </w:r>
          </w:p>
        </w:tc>
        <w:tc>
          <w:tcPr>
            <w:tcW w:w="776" w:type="dxa"/>
            <w:vAlign w:val="center"/>
          </w:tcPr>
          <w:p w14:paraId="2D58EAA1" w14:textId="77777777" w:rsidR="000F4A08" w:rsidRPr="00871294" w:rsidRDefault="000F4A08" w:rsidP="003C0864">
            <w:pPr>
              <w:jc w:val="center"/>
              <w:rPr>
                <w:color w:val="000000"/>
                <w:sz w:val="22"/>
                <w:szCs w:val="22"/>
                <w:lang w:val="uk-UA"/>
              </w:rPr>
            </w:pPr>
            <w:r w:rsidRPr="00871294">
              <w:rPr>
                <w:color w:val="000000"/>
                <w:sz w:val="22"/>
                <w:szCs w:val="22"/>
                <w:lang w:val="uk-UA"/>
              </w:rPr>
              <w:t>3,47</w:t>
            </w:r>
          </w:p>
        </w:tc>
        <w:tc>
          <w:tcPr>
            <w:tcW w:w="777" w:type="dxa"/>
            <w:vAlign w:val="center"/>
          </w:tcPr>
          <w:p w14:paraId="472DF6B5" w14:textId="77777777" w:rsidR="000F4A08" w:rsidRPr="00871294" w:rsidRDefault="000F4A08" w:rsidP="003C0864">
            <w:pPr>
              <w:jc w:val="center"/>
              <w:rPr>
                <w:color w:val="000000"/>
                <w:sz w:val="22"/>
                <w:szCs w:val="22"/>
                <w:lang w:val="uk-UA"/>
              </w:rPr>
            </w:pPr>
            <w:r w:rsidRPr="00871294">
              <w:rPr>
                <w:color w:val="000000"/>
                <w:sz w:val="22"/>
                <w:szCs w:val="22"/>
                <w:lang w:val="uk-UA"/>
              </w:rPr>
              <w:t>13,08</w:t>
            </w:r>
          </w:p>
        </w:tc>
        <w:tc>
          <w:tcPr>
            <w:tcW w:w="876" w:type="dxa"/>
            <w:vAlign w:val="center"/>
          </w:tcPr>
          <w:p w14:paraId="495E5DE3" w14:textId="77777777" w:rsidR="000F4A08" w:rsidRPr="00871294" w:rsidRDefault="000F4A08" w:rsidP="003C0864">
            <w:pPr>
              <w:jc w:val="center"/>
              <w:rPr>
                <w:color w:val="000000"/>
                <w:sz w:val="22"/>
                <w:szCs w:val="22"/>
                <w:lang w:val="uk-UA"/>
              </w:rPr>
            </w:pPr>
            <w:r w:rsidRPr="00871294">
              <w:rPr>
                <w:sz w:val="22"/>
                <w:szCs w:val="22"/>
                <w:lang w:val="uk-UA"/>
              </w:rPr>
              <w:t>110,25</w:t>
            </w:r>
          </w:p>
        </w:tc>
      </w:tr>
      <w:tr w:rsidR="000F4A08" w:rsidRPr="00871294" w14:paraId="3BF7AD3E" w14:textId="77777777" w:rsidTr="003C0864">
        <w:trPr>
          <w:jc w:val="center"/>
        </w:trPr>
        <w:tc>
          <w:tcPr>
            <w:tcW w:w="2075" w:type="dxa"/>
          </w:tcPr>
          <w:p w14:paraId="19154A09"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w:t>
            </w:r>
            <w:proofErr w:type="spellStart"/>
            <w:r w:rsidRPr="00871294">
              <w:rPr>
                <w:color w:val="000000"/>
                <w:sz w:val="22"/>
                <w:szCs w:val="22"/>
                <w:lang w:val="uk-UA"/>
              </w:rPr>
              <w:t>тонн</w:t>
            </w:r>
            <w:proofErr w:type="spellEnd"/>
          </w:p>
        </w:tc>
        <w:tc>
          <w:tcPr>
            <w:tcW w:w="1009" w:type="dxa"/>
            <w:vAlign w:val="center"/>
          </w:tcPr>
          <w:p w14:paraId="60C60299"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12,99</w:t>
            </w:r>
          </w:p>
        </w:tc>
        <w:tc>
          <w:tcPr>
            <w:tcW w:w="862" w:type="dxa"/>
            <w:vAlign w:val="center"/>
          </w:tcPr>
          <w:p w14:paraId="275EA4CA"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9,25</w:t>
            </w:r>
          </w:p>
        </w:tc>
        <w:tc>
          <w:tcPr>
            <w:tcW w:w="885" w:type="dxa"/>
            <w:vAlign w:val="center"/>
          </w:tcPr>
          <w:p w14:paraId="74E4A0DD"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9,71</w:t>
            </w:r>
          </w:p>
        </w:tc>
        <w:tc>
          <w:tcPr>
            <w:tcW w:w="839" w:type="dxa"/>
            <w:vAlign w:val="center"/>
          </w:tcPr>
          <w:p w14:paraId="01FC2311"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9,90</w:t>
            </w:r>
          </w:p>
        </w:tc>
        <w:tc>
          <w:tcPr>
            <w:tcW w:w="783" w:type="dxa"/>
            <w:vAlign w:val="center"/>
          </w:tcPr>
          <w:p w14:paraId="40DA027E"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9,04</w:t>
            </w:r>
          </w:p>
        </w:tc>
        <w:tc>
          <w:tcPr>
            <w:tcW w:w="781" w:type="dxa"/>
            <w:vAlign w:val="center"/>
          </w:tcPr>
          <w:p w14:paraId="069E61EA" w14:textId="77777777" w:rsidR="000F4A08" w:rsidRPr="00871294" w:rsidRDefault="000F4A08" w:rsidP="003C0864">
            <w:pPr>
              <w:jc w:val="center"/>
              <w:rPr>
                <w:color w:val="000000"/>
                <w:sz w:val="22"/>
                <w:szCs w:val="22"/>
                <w:lang w:val="uk-UA"/>
              </w:rPr>
            </w:pPr>
            <w:r w:rsidRPr="00871294">
              <w:rPr>
                <w:color w:val="000000"/>
                <w:sz w:val="22"/>
                <w:szCs w:val="22"/>
                <w:lang w:val="uk-UA"/>
              </w:rPr>
              <w:t>14,02</w:t>
            </w:r>
          </w:p>
        </w:tc>
        <w:tc>
          <w:tcPr>
            <w:tcW w:w="776" w:type="dxa"/>
            <w:vAlign w:val="center"/>
          </w:tcPr>
          <w:p w14:paraId="051EF2BA" w14:textId="355203E5" w:rsidR="000F4A08" w:rsidRPr="00871294" w:rsidRDefault="00FB22E8" w:rsidP="003C0864">
            <w:pPr>
              <w:jc w:val="center"/>
              <w:rPr>
                <w:color w:val="000000"/>
                <w:sz w:val="22"/>
                <w:szCs w:val="22"/>
                <w:lang w:val="uk-UA"/>
              </w:rPr>
            </w:pPr>
            <w:r w:rsidRPr="00871294">
              <w:rPr>
                <w:color w:val="000000"/>
                <w:sz w:val="22"/>
                <w:szCs w:val="22"/>
                <w:lang w:val="uk-UA"/>
              </w:rPr>
              <w:t>7,57</w:t>
            </w:r>
          </w:p>
        </w:tc>
        <w:tc>
          <w:tcPr>
            <w:tcW w:w="776" w:type="dxa"/>
            <w:vAlign w:val="center"/>
          </w:tcPr>
          <w:p w14:paraId="0F527D33" w14:textId="77777777" w:rsidR="000F4A08" w:rsidRPr="00871294" w:rsidRDefault="000F4A08" w:rsidP="003C0864">
            <w:pPr>
              <w:jc w:val="center"/>
              <w:rPr>
                <w:color w:val="000000"/>
                <w:sz w:val="22"/>
                <w:szCs w:val="22"/>
                <w:lang w:val="uk-UA"/>
              </w:rPr>
            </w:pPr>
            <w:r w:rsidRPr="00871294">
              <w:rPr>
                <w:color w:val="000000"/>
                <w:sz w:val="22"/>
                <w:szCs w:val="22"/>
                <w:lang w:val="uk-UA"/>
              </w:rPr>
              <w:t>3,47</w:t>
            </w:r>
          </w:p>
        </w:tc>
        <w:tc>
          <w:tcPr>
            <w:tcW w:w="777" w:type="dxa"/>
            <w:vAlign w:val="center"/>
          </w:tcPr>
          <w:p w14:paraId="6A99C6C5" w14:textId="77777777" w:rsidR="000F4A08" w:rsidRPr="00871294" w:rsidRDefault="000F4A08" w:rsidP="003C0864">
            <w:pPr>
              <w:jc w:val="center"/>
              <w:rPr>
                <w:color w:val="000000"/>
                <w:sz w:val="22"/>
                <w:szCs w:val="22"/>
                <w:lang w:val="uk-UA"/>
              </w:rPr>
            </w:pPr>
            <w:r w:rsidRPr="00871294">
              <w:rPr>
                <w:color w:val="000000"/>
                <w:sz w:val="22"/>
                <w:szCs w:val="22"/>
                <w:lang w:val="uk-UA"/>
              </w:rPr>
              <w:t>13,08</w:t>
            </w:r>
          </w:p>
        </w:tc>
        <w:tc>
          <w:tcPr>
            <w:tcW w:w="876" w:type="dxa"/>
            <w:vAlign w:val="center"/>
          </w:tcPr>
          <w:p w14:paraId="286B6B14" w14:textId="77777777" w:rsidR="000F4A08" w:rsidRPr="00871294" w:rsidRDefault="000F4A08" w:rsidP="003C0864">
            <w:pPr>
              <w:jc w:val="center"/>
              <w:rPr>
                <w:color w:val="000000"/>
                <w:sz w:val="22"/>
                <w:szCs w:val="22"/>
                <w:lang w:val="uk-UA"/>
              </w:rPr>
            </w:pPr>
            <w:r w:rsidRPr="00871294">
              <w:rPr>
                <w:sz w:val="22"/>
                <w:szCs w:val="22"/>
                <w:lang w:val="uk-UA"/>
              </w:rPr>
              <w:t>110,25</w:t>
            </w:r>
          </w:p>
        </w:tc>
      </w:tr>
    </w:tbl>
    <w:p w14:paraId="3B830EED" w14:textId="77777777" w:rsidR="000F4A08" w:rsidRPr="00871294" w:rsidRDefault="000F4A08" w:rsidP="000F4A08">
      <w:pPr>
        <w:jc w:val="both"/>
        <w:rPr>
          <w:sz w:val="28"/>
          <w:szCs w:val="28"/>
          <w:lang w:val="uk-UA"/>
        </w:rPr>
      </w:pPr>
    </w:p>
    <w:p w14:paraId="2DE07EBA" w14:textId="668CEF17" w:rsidR="000F4A08" w:rsidRPr="00871294" w:rsidRDefault="00A57B20" w:rsidP="000F4A08">
      <w:pPr>
        <w:widowControl w:val="0"/>
        <w:jc w:val="center"/>
        <w:rPr>
          <w:sz w:val="28"/>
          <w:szCs w:val="28"/>
          <w:lang w:val="uk-UA"/>
        </w:rPr>
      </w:pPr>
      <w:r w:rsidRPr="00871294">
        <w:rPr>
          <w:noProof/>
          <w:lang w:val="ru-RU"/>
        </w:rPr>
        <w:lastRenderedPageBreak/>
        <w:drawing>
          <wp:inline distT="0" distB="0" distL="0" distR="0" wp14:anchorId="47BD24D0" wp14:editId="3E3A2923">
            <wp:extent cx="5648325" cy="25908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48325" cy="2590800"/>
                    </a:xfrm>
                    <a:prstGeom prst="rect">
                      <a:avLst/>
                    </a:prstGeom>
                  </pic:spPr>
                </pic:pic>
              </a:graphicData>
            </a:graphic>
          </wp:inline>
        </w:drawing>
      </w:r>
    </w:p>
    <w:p w14:paraId="186A7D3D" w14:textId="392F843D" w:rsidR="000F4A08" w:rsidRPr="00871294" w:rsidRDefault="008F4065" w:rsidP="000F4A08">
      <w:pPr>
        <w:widowControl w:val="0"/>
        <w:jc w:val="center"/>
        <w:rPr>
          <w:b/>
          <w:sz w:val="28"/>
          <w:szCs w:val="28"/>
          <w:lang w:val="uk-UA"/>
        </w:rPr>
      </w:pPr>
      <w:r w:rsidRPr="00871294">
        <w:rPr>
          <w:b/>
          <w:sz w:val="28"/>
          <w:szCs w:val="28"/>
          <w:lang w:val="uk-UA"/>
        </w:rPr>
        <w:t>Рис. 2.35</w:t>
      </w:r>
      <w:r w:rsidR="000F4A08" w:rsidRPr="00871294">
        <w:rPr>
          <w:b/>
          <w:sz w:val="28"/>
          <w:szCs w:val="28"/>
          <w:lang w:val="uk-UA"/>
        </w:rPr>
        <w:t xml:space="preserve">. Динаміка </w:t>
      </w:r>
      <w:r w:rsidR="007A2700" w:rsidRPr="00871294">
        <w:rPr>
          <w:b/>
          <w:sz w:val="28"/>
          <w:szCs w:val="28"/>
          <w:lang w:val="uk-UA"/>
        </w:rPr>
        <w:t xml:space="preserve">обсягів </w:t>
      </w:r>
      <w:r w:rsidR="000F4A08" w:rsidRPr="00871294">
        <w:rPr>
          <w:b/>
          <w:sz w:val="28"/>
          <w:szCs w:val="28"/>
          <w:lang w:val="uk-UA"/>
        </w:rPr>
        <w:t>у</w:t>
      </w:r>
      <w:r w:rsidR="0021058A" w:rsidRPr="00871294">
        <w:rPr>
          <w:b/>
          <w:sz w:val="28"/>
          <w:szCs w:val="28"/>
          <w:lang w:val="uk-UA"/>
        </w:rPr>
        <w:t>творення медичних відходів, т</w:t>
      </w:r>
      <w:r w:rsidR="000F4A08" w:rsidRPr="00871294">
        <w:rPr>
          <w:b/>
          <w:sz w:val="28"/>
          <w:szCs w:val="28"/>
          <w:lang w:val="uk-UA"/>
        </w:rPr>
        <w:t xml:space="preserve"> [3]</w:t>
      </w:r>
    </w:p>
    <w:p w14:paraId="48535491" w14:textId="77777777" w:rsidR="000F4A08" w:rsidRPr="00871294" w:rsidRDefault="000F4A08" w:rsidP="000F4A08">
      <w:pPr>
        <w:widowControl w:val="0"/>
        <w:ind w:firstLine="709"/>
        <w:jc w:val="center"/>
        <w:rPr>
          <w:b/>
          <w:sz w:val="28"/>
          <w:szCs w:val="28"/>
          <w:lang w:val="uk-UA"/>
        </w:rPr>
      </w:pPr>
    </w:p>
    <w:p w14:paraId="3FE01C7D"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Найбільшими утворювачами медичних відходів в 2024 році були КНП «Чернігівська міська лікарня № 2» Чернігівської міської ради – 38,70 </w:t>
      </w:r>
      <w:proofErr w:type="spellStart"/>
      <w:r w:rsidRPr="00871294">
        <w:rPr>
          <w:sz w:val="28"/>
          <w:szCs w:val="28"/>
          <w:lang w:val="uk-UA"/>
        </w:rPr>
        <w:t>тонни</w:t>
      </w:r>
      <w:proofErr w:type="spellEnd"/>
      <w:r w:rsidRPr="00871294">
        <w:rPr>
          <w:sz w:val="28"/>
          <w:szCs w:val="28"/>
          <w:lang w:val="uk-UA"/>
        </w:rPr>
        <w:t xml:space="preserve"> (33,5%); КНП «Чернігівська обласна лікарня» Чернігівської обласної ради – 31,22 </w:t>
      </w:r>
      <w:proofErr w:type="spellStart"/>
      <w:r w:rsidRPr="00871294">
        <w:rPr>
          <w:sz w:val="28"/>
          <w:szCs w:val="28"/>
          <w:lang w:val="uk-UA"/>
        </w:rPr>
        <w:t>тонни</w:t>
      </w:r>
      <w:proofErr w:type="spellEnd"/>
      <w:r w:rsidRPr="00871294">
        <w:rPr>
          <w:sz w:val="28"/>
          <w:szCs w:val="28"/>
          <w:lang w:val="uk-UA"/>
        </w:rPr>
        <w:t xml:space="preserve"> (28,2%); КНП Менська міська лікарня «Менської міської ради – 6,69 </w:t>
      </w:r>
      <w:proofErr w:type="spellStart"/>
      <w:r w:rsidRPr="00871294">
        <w:rPr>
          <w:sz w:val="28"/>
          <w:szCs w:val="28"/>
          <w:lang w:val="uk-UA"/>
        </w:rPr>
        <w:t>тонни</w:t>
      </w:r>
      <w:proofErr w:type="spellEnd"/>
      <w:r w:rsidRPr="00871294">
        <w:rPr>
          <w:sz w:val="28"/>
          <w:szCs w:val="28"/>
          <w:lang w:val="uk-UA"/>
        </w:rPr>
        <w:t xml:space="preserve"> (6,1%).</w:t>
      </w:r>
    </w:p>
    <w:p w14:paraId="13B1AAC6"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З обсягу утворених в 2024 рокі медичних відходів левова частка відноситься до небезпечних – 97,03 </w:t>
      </w:r>
      <w:proofErr w:type="spellStart"/>
      <w:r w:rsidRPr="00871294">
        <w:rPr>
          <w:sz w:val="28"/>
          <w:szCs w:val="28"/>
          <w:lang w:val="uk-UA"/>
        </w:rPr>
        <w:t>тонни</w:t>
      </w:r>
      <w:proofErr w:type="spellEnd"/>
      <w:r w:rsidRPr="00871294">
        <w:rPr>
          <w:sz w:val="28"/>
          <w:szCs w:val="28"/>
          <w:lang w:val="uk-UA"/>
        </w:rPr>
        <w:t xml:space="preserve"> (88%), з них: відходи, збирання та видалення яких обумовлено спеціальними вимогами для запобігання виникненню інфекції, – 95,69 </w:t>
      </w:r>
      <w:proofErr w:type="spellStart"/>
      <w:r w:rsidRPr="00871294">
        <w:rPr>
          <w:sz w:val="28"/>
          <w:szCs w:val="28"/>
          <w:lang w:val="uk-UA"/>
        </w:rPr>
        <w:t>тонни</w:t>
      </w:r>
      <w:proofErr w:type="spellEnd"/>
      <w:r w:rsidRPr="00871294">
        <w:rPr>
          <w:sz w:val="28"/>
          <w:szCs w:val="28"/>
          <w:lang w:val="uk-UA"/>
        </w:rPr>
        <w:t xml:space="preserve"> (98,6%) та  хімічні препарати, що складаються або містять небезпечні речовини, – 1,34 </w:t>
      </w:r>
      <w:proofErr w:type="spellStart"/>
      <w:r w:rsidRPr="00871294">
        <w:rPr>
          <w:sz w:val="28"/>
          <w:szCs w:val="28"/>
          <w:lang w:val="uk-UA"/>
        </w:rPr>
        <w:t>тонни</w:t>
      </w:r>
      <w:proofErr w:type="spellEnd"/>
      <w:r w:rsidRPr="00871294">
        <w:rPr>
          <w:sz w:val="28"/>
          <w:szCs w:val="28"/>
          <w:lang w:val="uk-UA"/>
        </w:rPr>
        <w:t xml:space="preserve"> (1,4%).</w:t>
      </w:r>
    </w:p>
    <w:p w14:paraId="21F12CB9" w14:textId="7BB04F38" w:rsidR="000F4A08" w:rsidRPr="00871294" w:rsidRDefault="000F4A08" w:rsidP="000F4A08">
      <w:pPr>
        <w:pStyle w:val="3"/>
        <w:numPr>
          <w:ilvl w:val="3"/>
          <w:numId w:val="2"/>
        </w:numPr>
        <w:ind w:left="1560" w:hanging="851"/>
        <w:rPr>
          <w:lang w:val="uk-UA"/>
        </w:rPr>
      </w:pPr>
      <w:r w:rsidRPr="00871294">
        <w:rPr>
          <w:lang w:val="uk-UA"/>
        </w:rPr>
        <w:t xml:space="preserve">Система управління </w:t>
      </w:r>
      <w:r w:rsidR="00E40391">
        <w:rPr>
          <w:lang w:val="uk-UA"/>
        </w:rPr>
        <w:t xml:space="preserve">медичними </w:t>
      </w:r>
      <w:r w:rsidRPr="00871294">
        <w:rPr>
          <w:lang w:val="uk-UA"/>
        </w:rPr>
        <w:t>відходами</w:t>
      </w:r>
    </w:p>
    <w:p w14:paraId="3C4D70ED" w14:textId="77777777" w:rsidR="000F4A08" w:rsidRPr="00871294" w:rsidRDefault="000F4A08" w:rsidP="000F4A08">
      <w:pPr>
        <w:tabs>
          <w:tab w:val="left" w:pos="1418"/>
        </w:tabs>
        <w:ind w:firstLine="709"/>
        <w:jc w:val="both"/>
        <w:rPr>
          <w:sz w:val="28"/>
          <w:szCs w:val="28"/>
          <w:lang w:val="uk-UA"/>
        </w:rPr>
      </w:pPr>
      <w:r w:rsidRPr="00871294">
        <w:rPr>
          <w:sz w:val="28"/>
          <w:szCs w:val="28"/>
          <w:lang w:val="uk-UA"/>
        </w:rPr>
        <w:t xml:space="preserve">Відповідно до [48] система управління медичними відходами визначена як комплекс заходів, які здійснює утворювач відходів, що включає роздільне збирання та маркування відходів, їхнє перенесення у корпусні / </w:t>
      </w:r>
      <w:proofErr w:type="spellStart"/>
      <w:r w:rsidRPr="00871294">
        <w:rPr>
          <w:sz w:val="28"/>
          <w:szCs w:val="28"/>
          <w:lang w:val="uk-UA"/>
        </w:rPr>
        <w:t>міжкорпусні</w:t>
      </w:r>
      <w:proofErr w:type="spellEnd"/>
      <w:r w:rsidRPr="00871294">
        <w:rPr>
          <w:sz w:val="28"/>
          <w:szCs w:val="28"/>
          <w:lang w:val="uk-UA"/>
        </w:rPr>
        <w:t xml:space="preserve"> (накопичувальні) приміщення зберігання відходів на території утворювача відходів (далі — приміщення тимчасового зберігання відходів), оброблення відходів (за необхідності) та передавання відходів суб’єкту господарювання у сфері управління відходами з метою їхнього відновлення / видалення.</w:t>
      </w:r>
    </w:p>
    <w:p w14:paraId="01F20506" w14:textId="21EA9F47" w:rsidR="000F4A08" w:rsidRPr="00871294" w:rsidRDefault="000F4A08" w:rsidP="000F4A08">
      <w:pPr>
        <w:widowControl w:val="0"/>
        <w:ind w:firstLine="709"/>
        <w:jc w:val="both"/>
        <w:rPr>
          <w:sz w:val="28"/>
          <w:szCs w:val="28"/>
          <w:lang w:val="uk-UA"/>
        </w:rPr>
      </w:pPr>
      <w:r w:rsidRPr="00871294">
        <w:rPr>
          <w:sz w:val="28"/>
          <w:szCs w:val="28"/>
          <w:lang w:val="uk-UA"/>
        </w:rPr>
        <w:t xml:space="preserve">Відповідно до Державних санітарно-протиепідемічних правил і норм щодо </w:t>
      </w:r>
      <w:r w:rsidR="00227A21">
        <w:rPr>
          <w:sz w:val="28"/>
          <w:szCs w:val="28"/>
          <w:lang w:val="uk-UA"/>
        </w:rPr>
        <w:t>управління</w:t>
      </w:r>
      <w:r w:rsidRPr="00871294">
        <w:rPr>
          <w:sz w:val="28"/>
          <w:szCs w:val="28"/>
          <w:lang w:val="uk-UA"/>
        </w:rPr>
        <w:t xml:space="preserve"> медичними відходами [49] медичні відходи поділяються на такі категорії:</w:t>
      </w:r>
    </w:p>
    <w:p w14:paraId="3CB77140" w14:textId="77777777" w:rsidR="000F4A08" w:rsidRPr="00871294" w:rsidRDefault="000F4A08" w:rsidP="000F4A08">
      <w:pPr>
        <w:widowControl w:val="0"/>
        <w:ind w:firstLine="709"/>
        <w:jc w:val="both"/>
        <w:rPr>
          <w:sz w:val="28"/>
          <w:szCs w:val="28"/>
          <w:lang w:val="uk-UA"/>
        </w:rPr>
      </w:pPr>
      <w:bookmarkStart w:id="41" w:name="bookmark=id.mxhxq29ju4y4" w:colFirst="0" w:colLast="0"/>
      <w:bookmarkEnd w:id="41"/>
      <w:r w:rsidRPr="00871294">
        <w:rPr>
          <w:sz w:val="28"/>
          <w:szCs w:val="28"/>
          <w:lang w:val="uk-UA"/>
        </w:rPr>
        <w:t>категорія А - побутові відходи (безпечні відходи);</w:t>
      </w:r>
    </w:p>
    <w:p w14:paraId="64807553" w14:textId="77777777" w:rsidR="000F4A08" w:rsidRPr="00871294" w:rsidRDefault="000F4A08" w:rsidP="000F4A08">
      <w:pPr>
        <w:widowControl w:val="0"/>
        <w:ind w:firstLine="709"/>
        <w:jc w:val="both"/>
        <w:rPr>
          <w:sz w:val="28"/>
          <w:szCs w:val="28"/>
          <w:lang w:val="uk-UA"/>
        </w:rPr>
      </w:pPr>
      <w:bookmarkStart w:id="42" w:name="bookmark=id.6tt2kfpd32sr" w:colFirst="0" w:colLast="0"/>
      <w:bookmarkEnd w:id="42"/>
      <w:r w:rsidRPr="00871294">
        <w:rPr>
          <w:sz w:val="28"/>
          <w:szCs w:val="28"/>
          <w:lang w:val="uk-UA"/>
        </w:rPr>
        <w:t xml:space="preserve">категорія В - </w:t>
      </w:r>
      <w:proofErr w:type="spellStart"/>
      <w:r w:rsidRPr="00871294">
        <w:rPr>
          <w:sz w:val="28"/>
          <w:szCs w:val="28"/>
          <w:lang w:val="uk-UA"/>
        </w:rPr>
        <w:t>епідемічно</w:t>
      </w:r>
      <w:proofErr w:type="spellEnd"/>
      <w:r w:rsidRPr="00871294">
        <w:rPr>
          <w:sz w:val="28"/>
          <w:szCs w:val="28"/>
          <w:lang w:val="uk-UA"/>
        </w:rPr>
        <w:t xml:space="preserve"> (</w:t>
      </w:r>
      <w:proofErr w:type="spellStart"/>
      <w:r w:rsidRPr="00871294">
        <w:rPr>
          <w:sz w:val="28"/>
          <w:szCs w:val="28"/>
          <w:lang w:val="uk-UA"/>
        </w:rPr>
        <w:t>інфекційно</w:t>
      </w:r>
      <w:proofErr w:type="spellEnd"/>
      <w:r w:rsidRPr="00871294">
        <w:rPr>
          <w:sz w:val="28"/>
          <w:szCs w:val="28"/>
          <w:lang w:val="uk-UA"/>
        </w:rPr>
        <w:t>) небезпечні відходи;</w:t>
      </w:r>
    </w:p>
    <w:p w14:paraId="2F21D02A" w14:textId="77777777" w:rsidR="000F4A08" w:rsidRPr="00871294" w:rsidRDefault="000F4A08" w:rsidP="000F4A08">
      <w:pPr>
        <w:widowControl w:val="0"/>
        <w:ind w:firstLine="709"/>
        <w:jc w:val="both"/>
        <w:rPr>
          <w:sz w:val="28"/>
          <w:szCs w:val="28"/>
          <w:lang w:val="uk-UA"/>
        </w:rPr>
      </w:pPr>
      <w:bookmarkStart w:id="43" w:name="bookmark=id.weu58rku19g5" w:colFirst="0" w:colLast="0"/>
      <w:bookmarkEnd w:id="43"/>
      <w:r w:rsidRPr="00871294">
        <w:rPr>
          <w:sz w:val="28"/>
          <w:szCs w:val="28"/>
          <w:lang w:val="uk-UA"/>
        </w:rPr>
        <w:t xml:space="preserve">категорія С - </w:t>
      </w:r>
      <w:proofErr w:type="spellStart"/>
      <w:r w:rsidRPr="00871294">
        <w:rPr>
          <w:sz w:val="28"/>
          <w:szCs w:val="28"/>
          <w:lang w:val="uk-UA"/>
        </w:rPr>
        <w:t>токсикологічно</w:t>
      </w:r>
      <w:proofErr w:type="spellEnd"/>
      <w:r w:rsidRPr="00871294">
        <w:rPr>
          <w:sz w:val="28"/>
          <w:szCs w:val="28"/>
          <w:lang w:val="uk-UA"/>
        </w:rPr>
        <w:t xml:space="preserve"> небезпечні відходи;</w:t>
      </w:r>
    </w:p>
    <w:p w14:paraId="3F3B9B06" w14:textId="77777777" w:rsidR="000F4A08" w:rsidRPr="00871294" w:rsidRDefault="000F4A08" w:rsidP="000F4A08">
      <w:pPr>
        <w:widowControl w:val="0"/>
        <w:ind w:firstLine="709"/>
        <w:jc w:val="both"/>
        <w:rPr>
          <w:sz w:val="28"/>
          <w:szCs w:val="28"/>
          <w:lang w:val="uk-UA"/>
        </w:rPr>
      </w:pPr>
      <w:bookmarkStart w:id="44" w:name="bookmark=id.dza3ed9q9mkb" w:colFirst="0" w:colLast="0"/>
      <w:bookmarkEnd w:id="44"/>
      <w:r w:rsidRPr="00871294">
        <w:rPr>
          <w:sz w:val="28"/>
          <w:szCs w:val="28"/>
          <w:lang w:val="uk-UA"/>
        </w:rPr>
        <w:t xml:space="preserve">категорія D - </w:t>
      </w:r>
      <w:proofErr w:type="spellStart"/>
      <w:r w:rsidRPr="00871294">
        <w:rPr>
          <w:sz w:val="28"/>
          <w:szCs w:val="28"/>
          <w:lang w:val="uk-UA"/>
        </w:rPr>
        <w:t>радіологічно</w:t>
      </w:r>
      <w:proofErr w:type="spellEnd"/>
      <w:r w:rsidRPr="00871294">
        <w:rPr>
          <w:sz w:val="28"/>
          <w:szCs w:val="28"/>
          <w:lang w:val="uk-UA"/>
        </w:rPr>
        <w:t xml:space="preserve"> небезпечні відходи.</w:t>
      </w:r>
    </w:p>
    <w:p w14:paraId="6CB6FEC2" w14:textId="683FDF3F" w:rsidR="000F4A08" w:rsidRPr="00871294" w:rsidRDefault="000F4A08" w:rsidP="000F4A08">
      <w:pPr>
        <w:widowControl w:val="0"/>
        <w:ind w:firstLine="709"/>
        <w:jc w:val="both"/>
        <w:rPr>
          <w:sz w:val="28"/>
          <w:szCs w:val="28"/>
          <w:lang w:val="uk-UA"/>
        </w:rPr>
      </w:pPr>
      <w:r w:rsidRPr="00871294">
        <w:rPr>
          <w:sz w:val="28"/>
          <w:szCs w:val="28"/>
          <w:lang w:val="uk-UA"/>
        </w:rPr>
        <w:t xml:space="preserve">Система </w:t>
      </w:r>
      <w:r w:rsidR="00227A21">
        <w:rPr>
          <w:sz w:val="28"/>
          <w:szCs w:val="28"/>
          <w:lang w:val="uk-UA"/>
        </w:rPr>
        <w:t>управління</w:t>
      </w:r>
      <w:r w:rsidRPr="00871294">
        <w:rPr>
          <w:sz w:val="28"/>
          <w:szCs w:val="28"/>
          <w:lang w:val="uk-UA"/>
        </w:rPr>
        <w:t xml:space="preserve"> відходами в закладі складається з таких етапів:</w:t>
      </w:r>
    </w:p>
    <w:p w14:paraId="4358408D" w14:textId="77777777" w:rsidR="000F4A08" w:rsidRPr="00871294" w:rsidRDefault="000F4A08" w:rsidP="000F4A08">
      <w:pPr>
        <w:widowControl w:val="0"/>
        <w:ind w:firstLine="709"/>
        <w:jc w:val="both"/>
        <w:rPr>
          <w:sz w:val="28"/>
          <w:szCs w:val="28"/>
          <w:lang w:val="uk-UA"/>
        </w:rPr>
      </w:pPr>
      <w:bookmarkStart w:id="45" w:name="bookmark=id.u5tv31xua6cm" w:colFirst="0" w:colLast="0"/>
      <w:bookmarkEnd w:id="45"/>
      <w:r w:rsidRPr="00871294">
        <w:rPr>
          <w:sz w:val="28"/>
          <w:szCs w:val="28"/>
          <w:lang w:val="uk-UA"/>
        </w:rPr>
        <w:t>1) сортування відходів;</w:t>
      </w:r>
    </w:p>
    <w:p w14:paraId="2BB1469A" w14:textId="77777777" w:rsidR="000F4A08" w:rsidRPr="00871294" w:rsidRDefault="000F4A08" w:rsidP="000F4A08">
      <w:pPr>
        <w:widowControl w:val="0"/>
        <w:ind w:firstLine="709"/>
        <w:jc w:val="both"/>
        <w:rPr>
          <w:sz w:val="28"/>
          <w:szCs w:val="28"/>
          <w:lang w:val="uk-UA"/>
        </w:rPr>
      </w:pPr>
      <w:bookmarkStart w:id="46" w:name="bookmark=id.k9tsgnvx3bga" w:colFirst="0" w:colLast="0"/>
      <w:bookmarkEnd w:id="46"/>
      <w:r w:rsidRPr="00871294">
        <w:rPr>
          <w:sz w:val="28"/>
          <w:szCs w:val="28"/>
          <w:lang w:val="uk-UA"/>
        </w:rPr>
        <w:lastRenderedPageBreak/>
        <w:t>2) нейтралізація або дезактивація відходів (за потреби);</w:t>
      </w:r>
    </w:p>
    <w:p w14:paraId="4AEE5291" w14:textId="77777777" w:rsidR="000F4A08" w:rsidRPr="00871294" w:rsidRDefault="000F4A08" w:rsidP="000F4A08">
      <w:pPr>
        <w:widowControl w:val="0"/>
        <w:ind w:firstLine="709"/>
        <w:jc w:val="both"/>
        <w:rPr>
          <w:sz w:val="28"/>
          <w:szCs w:val="28"/>
          <w:lang w:val="uk-UA"/>
        </w:rPr>
      </w:pPr>
      <w:bookmarkStart w:id="47" w:name="bookmark=id.7gh1y5bwd62r" w:colFirst="0" w:colLast="0"/>
      <w:bookmarkEnd w:id="47"/>
      <w:r w:rsidRPr="00871294">
        <w:rPr>
          <w:sz w:val="28"/>
          <w:szCs w:val="28"/>
          <w:lang w:val="uk-UA"/>
        </w:rPr>
        <w:t>3) збирання відходів;</w:t>
      </w:r>
    </w:p>
    <w:p w14:paraId="33E26F99" w14:textId="77777777" w:rsidR="000F4A08" w:rsidRPr="00871294" w:rsidRDefault="000F4A08" w:rsidP="000F4A08">
      <w:pPr>
        <w:widowControl w:val="0"/>
        <w:ind w:firstLine="709"/>
        <w:jc w:val="both"/>
        <w:rPr>
          <w:sz w:val="28"/>
          <w:szCs w:val="28"/>
          <w:lang w:val="uk-UA"/>
        </w:rPr>
      </w:pPr>
      <w:bookmarkStart w:id="48" w:name="bookmark=id.ffktdeif0ogr" w:colFirst="0" w:colLast="0"/>
      <w:bookmarkEnd w:id="48"/>
      <w:r w:rsidRPr="00871294">
        <w:rPr>
          <w:sz w:val="28"/>
          <w:szCs w:val="28"/>
          <w:lang w:val="uk-UA"/>
        </w:rPr>
        <w:t>4) маркування відходів;</w:t>
      </w:r>
    </w:p>
    <w:p w14:paraId="10E02224" w14:textId="77777777" w:rsidR="000F4A08" w:rsidRPr="00871294" w:rsidRDefault="000F4A08" w:rsidP="000F4A08">
      <w:pPr>
        <w:widowControl w:val="0"/>
        <w:ind w:firstLine="709"/>
        <w:jc w:val="both"/>
        <w:rPr>
          <w:sz w:val="28"/>
          <w:szCs w:val="28"/>
          <w:lang w:val="uk-UA"/>
        </w:rPr>
      </w:pPr>
      <w:bookmarkStart w:id="49" w:name="bookmark=id.m1ii1ifnvm1o" w:colFirst="0" w:colLast="0"/>
      <w:bookmarkEnd w:id="49"/>
      <w:r w:rsidRPr="00871294">
        <w:rPr>
          <w:sz w:val="28"/>
          <w:szCs w:val="28"/>
          <w:lang w:val="uk-UA"/>
        </w:rPr>
        <w:t>5) перенесення відходів у корпусні/</w:t>
      </w:r>
      <w:proofErr w:type="spellStart"/>
      <w:r w:rsidRPr="00871294">
        <w:rPr>
          <w:sz w:val="28"/>
          <w:szCs w:val="28"/>
          <w:lang w:val="uk-UA"/>
        </w:rPr>
        <w:t>міжкорпусні</w:t>
      </w:r>
      <w:proofErr w:type="spellEnd"/>
      <w:r w:rsidRPr="00871294">
        <w:rPr>
          <w:sz w:val="28"/>
          <w:szCs w:val="28"/>
          <w:lang w:val="uk-UA"/>
        </w:rPr>
        <w:t xml:space="preserve"> (накопичувальні) місця тимчасового зберігання в межах закладу (за потреби);</w:t>
      </w:r>
    </w:p>
    <w:p w14:paraId="018A8597" w14:textId="77777777" w:rsidR="000F4A08" w:rsidRPr="00871294" w:rsidRDefault="000F4A08" w:rsidP="000F4A08">
      <w:pPr>
        <w:widowControl w:val="0"/>
        <w:ind w:firstLine="709"/>
        <w:jc w:val="both"/>
        <w:rPr>
          <w:sz w:val="28"/>
          <w:szCs w:val="28"/>
          <w:lang w:val="uk-UA"/>
        </w:rPr>
      </w:pPr>
      <w:bookmarkStart w:id="50" w:name="bookmark=id.ho4ygpnb5a11" w:colFirst="0" w:colLast="0"/>
      <w:bookmarkEnd w:id="50"/>
      <w:r w:rsidRPr="00871294">
        <w:rPr>
          <w:sz w:val="28"/>
          <w:szCs w:val="28"/>
          <w:lang w:val="uk-UA"/>
        </w:rPr>
        <w:t>6) оброблення або знешкодження відходів (за потреби та в разі наявності Ліцензії у закладу);</w:t>
      </w:r>
    </w:p>
    <w:p w14:paraId="3A33A269" w14:textId="682958B1" w:rsidR="000F4A08" w:rsidRPr="00871294" w:rsidRDefault="000F4A08" w:rsidP="000F4A08">
      <w:pPr>
        <w:widowControl w:val="0"/>
        <w:ind w:firstLine="709"/>
        <w:jc w:val="both"/>
        <w:rPr>
          <w:sz w:val="28"/>
          <w:szCs w:val="28"/>
          <w:lang w:val="uk-UA"/>
        </w:rPr>
      </w:pPr>
      <w:bookmarkStart w:id="51" w:name="bookmark=id.p3onkzpl5cce" w:colFirst="0" w:colLast="0"/>
      <w:bookmarkEnd w:id="51"/>
      <w:r w:rsidRPr="00871294">
        <w:rPr>
          <w:sz w:val="28"/>
          <w:szCs w:val="28"/>
          <w:lang w:val="uk-UA"/>
        </w:rPr>
        <w:t xml:space="preserve">7) транспортування відходів до об’єктів </w:t>
      </w:r>
      <w:r w:rsidR="00227A21">
        <w:rPr>
          <w:sz w:val="28"/>
          <w:szCs w:val="28"/>
          <w:lang w:val="uk-UA"/>
        </w:rPr>
        <w:t>управління</w:t>
      </w:r>
      <w:r w:rsidRPr="00871294">
        <w:rPr>
          <w:sz w:val="28"/>
          <w:szCs w:val="28"/>
          <w:lang w:val="uk-UA"/>
        </w:rPr>
        <w:t xml:space="preserve"> відходами, окрім відходів категорії D, </w:t>
      </w:r>
      <w:r w:rsidR="00227A21">
        <w:rPr>
          <w:sz w:val="28"/>
          <w:szCs w:val="28"/>
          <w:lang w:val="uk-UA"/>
        </w:rPr>
        <w:t>управління</w:t>
      </w:r>
      <w:r w:rsidRPr="00871294">
        <w:rPr>
          <w:sz w:val="28"/>
          <w:szCs w:val="28"/>
          <w:lang w:val="uk-UA"/>
        </w:rPr>
        <w:t xml:space="preserve"> якими регулюється законодавством України щодо </w:t>
      </w:r>
      <w:r w:rsidR="00227A21">
        <w:rPr>
          <w:sz w:val="28"/>
          <w:szCs w:val="28"/>
          <w:lang w:val="uk-UA"/>
        </w:rPr>
        <w:t>управління</w:t>
      </w:r>
      <w:r w:rsidRPr="00871294">
        <w:rPr>
          <w:sz w:val="28"/>
          <w:szCs w:val="28"/>
          <w:lang w:val="uk-UA"/>
        </w:rPr>
        <w:t xml:space="preserve"> радіоактивними відходами і нормами радіаційної безпеки.</w:t>
      </w:r>
    </w:p>
    <w:p w14:paraId="69EA6498" w14:textId="4A278B0E" w:rsidR="000F4A08" w:rsidRPr="00871294" w:rsidRDefault="000F4A08" w:rsidP="000F4A08">
      <w:pPr>
        <w:widowControl w:val="0"/>
        <w:ind w:firstLine="709"/>
        <w:jc w:val="both"/>
        <w:rPr>
          <w:sz w:val="28"/>
          <w:szCs w:val="28"/>
          <w:lang w:val="uk-UA"/>
        </w:rPr>
      </w:pPr>
      <w:bookmarkStart w:id="52" w:name="bookmark=id.4phvg32sddls" w:colFirst="0" w:colLast="0"/>
      <w:bookmarkEnd w:id="52"/>
      <w:r w:rsidRPr="00871294">
        <w:rPr>
          <w:sz w:val="28"/>
          <w:szCs w:val="28"/>
          <w:lang w:val="uk-UA"/>
        </w:rPr>
        <w:t xml:space="preserve">На кожен з етапів системи </w:t>
      </w:r>
      <w:r w:rsidR="00227A21">
        <w:rPr>
          <w:sz w:val="28"/>
          <w:szCs w:val="28"/>
          <w:lang w:val="uk-UA"/>
        </w:rPr>
        <w:t>управління</w:t>
      </w:r>
      <w:r w:rsidRPr="00871294">
        <w:rPr>
          <w:sz w:val="28"/>
          <w:szCs w:val="28"/>
          <w:lang w:val="uk-UA"/>
        </w:rPr>
        <w:t xml:space="preserve"> відходами відповідальною особою розробляється стандартна операційна процедура, що затверджується керівником закладу.</w:t>
      </w:r>
    </w:p>
    <w:p w14:paraId="0A96A3EA" w14:textId="77777777" w:rsidR="00201E26" w:rsidRPr="00871294" w:rsidRDefault="000F4A08" w:rsidP="00201E26">
      <w:pPr>
        <w:tabs>
          <w:tab w:val="left" w:pos="1418"/>
        </w:tabs>
        <w:ind w:firstLine="709"/>
        <w:jc w:val="both"/>
        <w:rPr>
          <w:sz w:val="28"/>
          <w:szCs w:val="28"/>
          <w:lang w:val="uk-UA"/>
        </w:rPr>
      </w:pPr>
      <w:r w:rsidRPr="00871294">
        <w:rPr>
          <w:sz w:val="28"/>
          <w:szCs w:val="28"/>
          <w:lang w:val="uk-UA"/>
        </w:rPr>
        <w:t xml:space="preserve">З огляду на надані Головним управлінням статистики в Чернігівській області дані, очевидно, що з 2022 року утворені медичні відходи або передаються іншим суб’єктам господарювання для відновлення чи видалення, або зберігаються у утворювачів. У 2024 році з 110,25 </w:t>
      </w:r>
      <w:proofErr w:type="spellStart"/>
      <w:r w:rsidRPr="00871294">
        <w:rPr>
          <w:sz w:val="28"/>
          <w:szCs w:val="28"/>
          <w:lang w:val="uk-UA"/>
        </w:rPr>
        <w:t>тонн</w:t>
      </w:r>
      <w:proofErr w:type="spellEnd"/>
      <w:r w:rsidRPr="00871294">
        <w:rPr>
          <w:sz w:val="28"/>
          <w:szCs w:val="28"/>
          <w:lang w:val="uk-UA"/>
        </w:rPr>
        <w:t xml:space="preserve"> утворених відходів 99,8% було передано іншим суб’єктам господарювання, з них для відновлення - 65,13 </w:t>
      </w:r>
      <w:proofErr w:type="spellStart"/>
      <w:r w:rsidRPr="00871294">
        <w:rPr>
          <w:sz w:val="28"/>
          <w:szCs w:val="28"/>
          <w:lang w:val="uk-UA"/>
        </w:rPr>
        <w:t>тонн</w:t>
      </w:r>
      <w:proofErr w:type="spellEnd"/>
      <w:r w:rsidRPr="00871294">
        <w:rPr>
          <w:sz w:val="28"/>
          <w:szCs w:val="28"/>
          <w:lang w:val="uk-UA"/>
        </w:rPr>
        <w:t xml:space="preserve"> (59,1%), для видалення - 45,11 </w:t>
      </w:r>
      <w:proofErr w:type="spellStart"/>
      <w:r w:rsidRPr="00871294">
        <w:rPr>
          <w:sz w:val="28"/>
          <w:szCs w:val="28"/>
          <w:lang w:val="uk-UA"/>
        </w:rPr>
        <w:t>тонн</w:t>
      </w:r>
      <w:proofErr w:type="spellEnd"/>
      <w:r w:rsidRPr="00871294">
        <w:rPr>
          <w:sz w:val="28"/>
          <w:szCs w:val="28"/>
          <w:lang w:val="uk-UA"/>
        </w:rPr>
        <w:t xml:space="preserve"> (40,9%).</w:t>
      </w:r>
    </w:p>
    <w:p w14:paraId="41AA4B57" w14:textId="49298C44" w:rsidR="00292B1D" w:rsidRPr="00871294" w:rsidRDefault="007A2151" w:rsidP="00201E26">
      <w:pPr>
        <w:tabs>
          <w:tab w:val="left" w:pos="1418"/>
        </w:tabs>
        <w:ind w:firstLine="709"/>
        <w:jc w:val="both"/>
        <w:rPr>
          <w:sz w:val="28"/>
          <w:szCs w:val="28"/>
          <w:lang w:val="uk-UA"/>
        </w:rPr>
      </w:pPr>
      <w:r w:rsidRPr="00871294">
        <w:rPr>
          <w:sz w:val="28"/>
          <w:szCs w:val="28"/>
          <w:lang w:val="uk-UA"/>
        </w:rPr>
        <w:t>В додатку Ж наведено</w:t>
      </w:r>
      <w:r w:rsidR="00030AD3" w:rsidRPr="00871294">
        <w:rPr>
          <w:sz w:val="28"/>
          <w:szCs w:val="28"/>
          <w:lang w:val="uk-UA"/>
        </w:rPr>
        <w:t xml:space="preserve"> інформацію </w:t>
      </w:r>
      <w:r w:rsidRPr="00871294">
        <w:rPr>
          <w:sz w:val="28"/>
          <w:szCs w:val="28"/>
          <w:lang w:val="uk-UA"/>
        </w:rPr>
        <w:t xml:space="preserve"> </w:t>
      </w:r>
      <w:r w:rsidR="00201E26" w:rsidRPr="00871294">
        <w:rPr>
          <w:sz w:val="28"/>
          <w:szCs w:val="28"/>
          <w:lang w:val="uk-UA"/>
        </w:rPr>
        <w:t xml:space="preserve">управління медичними відходами категорії В (відповідно даних </w:t>
      </w:r>
      <w:r w:rsidR="00DE3EE1" w:rsidRPr="00871294">
        <w:rPr>
          <w:sz w:val="28"/>
          <w:szCs w:val="28"/>
          <w:lang w:val="uk-UA"/>
        </w:rPr>
        <w:t>Управління</w:t>
      </w:r>
      <w:r w:rsidR="00201E26" w:rsidRPr="00871294">
        <w:rPr>
          <w:sz w:val="28"/>
          <w:szCs w:val="28"/>
          <w:lang w:val="uk-UA"/>
        </w:rPr>
        <w:t xml:space="preserve"> охорони здоров’я </w:t>
      </w:r>
      <w:r w:rsidR="00DE3EE1" w:rsidRPr="00871294">
        <w:rPr>
          <w:sz w:val="28"/>
          <w:szCs w:val="28"/>
          <w:lang w:val="uk-UA"/>
        </w:rPr>
        <w:t>Чернігівської</w:t>
      </w:r>
      <w:r w:rsidR="00201E26" w:rsidRPr="00871294">
        <w:rPr>
          <w:sz w:val="28"/>
          <w:szCs w:val="28"/>
          <w:lang w:val="uk-UA"/>
        </w:rPr>
        <w:t xml:space="preserve"> О</w:t>
      </w:r>
      <w:r w:rsidR="00DE3EE1" w:rsidRPr="00871294">
        <w:rPr>
          <w:sz w:val="28"/>
          <w:szCs w:val="28"/>
          <w:lang w:val="uk-UA"/>
        </w:rPr>
        <w:t>Д</w:t>
      </w:r>
      <w:r w:rsidR="00201E26" w:rsidRPr="00871294">
        <w:rPr>
          <w:sz w:val="28"/>
          <w:szCs w:val="28"/>
          <w:lang w:val="uk-UA"/>
        </w:rPr>
        <w:t>А</w:t>
      </w:r>
      <w:r w:rsidR="00DE3EE1" w:rsidRPr="00871294">
        <w:rPr>
          <w:sz w:val="28"/>
          <w:szCs w:val="28"/>
          <w:lang w:val="uk-UA"/>
        </w:rPr>
        <w:t>).</w:t>
      </w:r>
      <w:r w:rsidR="00B26BEB" w:rsidRPr="00871294">
        <w:rPr>
          <w:sz w:val="28"/>
          <w:szCs w:val="28"/>
          <w:lang w:val="uk-UA"/>
        </w:rPr>
        <w:t xml:space="preserve"> Відповідно до наданої інформації, </w:t>
      </w:r>
      <w:r w:rsidR="009471A3" w:rsidRPr="00871294">
        <w:rPr>
          <w:sz w:val="28"/>
          <w:szCs w:val="28"/>
          <w:lang w:val="uk-UA"/>
        </w:rPr>
        <w:t xml:space="preserve">утворені медичні відходи категорії небезпеки В </w:t>
      </w:r>
      <w:r w:rsidR="0022577B" w:rsidRPr="00871294">
        <w:rPr>
          <w:sz w:val="28"/>
          <w:szCs w:val="28"/>
          <w:lang w:val="uk-UA"/>
        </w:rPr>
        <w:t>частково</w:t>
      </w:r>
      <w:r w:rsidR="009471A3" w:rsidRPr="00871294">
        <w:rPr>
          <w:sz w:val="28"/>
          <w:szCs w:val="28"/>
          <w:lang w:val="uk-UA"/>
        </w:rPr>
        <w:t xml:space="preserve"> передаються суб’єктам господарювання, що мають ліцензію на </w:t>
      </w:r>
      <w:r w:rsidR="00227A21">
        <w:rPr>
          <w:sz w:val="28"/>
          <w:szCs w:val="28"/>
          <w:lang w:val="uk-UA"/>
        </w:rPr>
        <w:t>управління</w:t>
      </w:r>
      <w:r w:rsidR="0022577B" w:rsidRPr="00871294">
        <w:rPr>
          <w:sz w:val="28"/>
          <w:szCs w:val="28"/>
          <w:lang w:val="uk-UA"/>
        </w:rPr>
        <w:t xml:space="preserve"> небезпечними відходами, </w:t>
      </w:r>
      <w:r w:rsidR="00646D4F" w:rsidRPr="00871294">
        <w:rPr>
          <w:sz w:val="28"/>
          <w:szCs w:val="28"/>
          <w:lang w:val="uk-UA"/>
        </w:rPr>
        <w:t>за межі області, решта</w:t>
      </w:r>
      <w:r w:rsidR="0022577B" w:rsidRPr="00871294">
        <w:rPr>
          <w:sz w:val="28"/>
          <w:szCs w:val="28"/>
          <w:lang w:val="uk-UA"/>
        </w:rPr>
        <w:t xml:space="preserve"> зберігаються утворювачами.</w:t>
      </w:r>
    </w:p>
    <w:p w14:paraId="14807292" w14:textId="0C35CEAD" w:rsidR="000F4A08" w:rsidRPr="00871294" w:rsidRDefault="000F4A08" w:rsidP="000F4A08">
      <w:pPr>
        <w:pStyle w:val="3"/>
        <w:numPr>
          <w:ilvl w:val="3"/>
          <w:numId w:val="2"/>
        </w:numPr>
        <w:ind w:left="1560" w:hanging="851"/>
        <w:rPr>
          <w:lang w:val="uk-UA"/>
        </w:rPr>
      </w:pPr>
      <w:r w:rsidRPr="00871294">
        <w:rPr>
          <w:lang w:val="uk-UA"/>
        </w:rPr>
        <w:t>Інфраструктура управління</w:t>
      </w:r>
      <w:r w:rsidR="00E40391">
        <w:rPr>
          <w:lang w:val="uk-UA"/>
        </w:rPr>
        <w:t xml:space="preserve"> медичними відходами</w:t>
      </w:r>
    </w:p>
    <w:p w14:paraId="1EB7F5FA" w14:textId="71AC2082" w:rsidR="000F4A08" w:rsidRPr="00871294" w:rsidRDefault="000F4A08" w:rsidP="000F4A08">
      <w:pPr>
        <w:ind w:firstLine="709"/>
        <w:jc w:val="both"/>
        <w:rPr>
          <w:sz w:val="28"/>
          <w:szCs w:val="28"/>
          <w:lang w:val="uk-UA"/>
        </w:rPr>
      </w:pPr>
      <w:r w:rsidRPr="00871294">
        <w:rPr>
          <w:sz w:val="28"/>
          <w:szCs w:val="28"/>
          <w:lang w:val="uk-UA"/>
        </w:rPr>
        <w:t>Відходи, що утворюються в процесі медичної діяльності, переважно передаються для відновлення чи видалення</w:t>
      </w:r>
      <w:r w:rsidR="00AB0D70" w:rsidRPr="00871294">
        <w:rPr>
          <w:sz w:val="28"/>
          <w:szCs w:val="28"/>
          <w:lang w:val="uk-UA"/>
        </w:rPr>
        <w:t xml:space="preserve"> суб’єктам господарювання</w:t>
      </w:r>
      <w:r w:rsidRPr="00871294">
        <w:rPr>
          <w:sz w:val="28"/>
          <w:szCs w:val="28"/>
          <w:lang w:val="uk-UA"/>
        </w:rPr>
        <w:t xml:space="preserve">, що мають ліцензію на </w:t>
      </w:r>
      <w:r w:rsidR="00227A21">
        <w:rPr>
          <w:sz w:val="28"/>
          <w:szCs w:val="28"/>
          <w:lang w:val="uk-UA"/>
        </w:rPr>
        <w:t>управління</w:t>
      </w:r>
      <w:r w:rsidRPr="00871294">
        <w:rPr>
          <w:sz w:val="28"/>
          <w:szCs w:val="28"/>
          <w:lang w:val="uk-UA"/>
        </w:rPr>
        <w:t xml:space="preserve"> небезпечними відходами.</w:t>
      </w:r>
    </w:p>
    <w:p w14:paraId="12642E5F" w14:textId="77777777" w:rsidR="000F4A08" w:rsidRPr="00871294" w:rsidRDefault="000F4A08" w:rsidP="000F4A08">
      <w:pPr>
        <w:ind w:firstLine="709"/>
        <w:jc w:val="both"/>
        <w:rPr>
          <w:sz w:val="28"/>
          <w:szCs w:val="28"/>
          <w:lang w:val="uk-UA"/>
        </w:rPr>
      </w:pPr>
      <w:r w:rsidRPr="00871294">
        <w:rPr>
          <w:sz w:val="28"/>
          <w:szCs w:val="28"/>
          <w:lang w:val="uk-UA"/>
        </w:rPr>
        <w:t>Згідно з вимогами Державних санітарно-</w:t>
      </w:r>
      <w:proofErr w:type="spellStart"/>
      <w:r w:rsidRPr="00871294">
        <w:rPr>
          <w:sz w:val="28"/>
          <w:szCs w:val="28"/>
          <w:lang w:val="uk-UA"/>
        </w:rPr>
        <w:t>протиепідеміологічних</w:t>
      </w:r>
      <w:proofErr w:type="spellEnd"/>
      <w:r w:rsidRPr="00871294">
        <w:rPr>
          <w:sz w:val="28"/>
          <w:szCs w:val="28"/>
          <w:lang w:val="uk-UA"/>
        </w:rPr>
        <w:t xml:space="preserve"> правил і норм щодо управління медичними відходами, відходи категорій В, С, D мають бути відповідно упаковані з метою нівелювання небезпеки відходів. Заборонено накопичувати, тимчасово зберігати, транспортувати, </w:t>
      </w:r>
      <w:proofErr w:type="spellStart"/>
      <w:r w:rsidRPr="00871294">
        <w:rPr>
          <w:sz w:val="28"/>
          <w:szCs w:val="28"/>
          <w:lang w:val="uk-UA"/>
        </w:rPr>
        <w:t>захоронювати</w:t>
      </w:r>
      <w:proofErr w:type="spellEnd"/>
      <w:r w:rsidRPr="00871294">
        <w:rPr>
          <w:sz w:val="28"/>
          <w:szCs w:val="28"/>
          <w:lang w:val="uk-UA"/>
        </w:rPr>
        <w:t xml:space="preserve"> небезпечні відходи (категорій В, С, D) разом з відходами категорії А.</w:t>
      </w:r>
    </w:p>
    <w:p w14:paraId="2853AEFB" w14:textId="37E0AA47" w:rsidR="000F4A08" w:rsidRPr="00871294" w:rsidRDefault="000F4A08" w:rsidP="000F4A08">
      <w:pPr>
        <w:ind w:firstLine="709"/>
        <w:jc w:val="both"/>
        <w:rPr>
          <w:sz w:val="28"/>
          <w:szCs w:val="28"/>
          <w:lang w:val="uk-UA"/>
        </w:rPr>
      </w:pPr>
      <w:r w:rsidRPr="00871294">
        <w:rPr>
          <w:sz w:val="28"/>
          <w:szCs w:val="28"/>
          <w:lang w:val="uk-UA"/>
        </w:rPr>
        <w:t>Реєстр ліцензій на здійснення господарської діяльності з управління небезпечними відходами  на території Чернігівської області станом на 18.06</w:t>
      </w:r>
      <w:r w:rsidR="00BF64AC" w:rsidRPr="00871294">
        <w:rPr>
          <w:sz w:val="28"/>
          <w:szCs w:val="28"/>
          <w:lang w:val="uk-UA"/>
        </w:rPr>
        <w:t>.2024</w:t>
      </w:r>
      <w:r w:rsidR="00C32256">
        <w:rPr>
          <w:sz w:val="28"/>
          <w:szCs w:val="28"/>
          <w:lang w:val="uk-UA"/>
        </w:rPr>
        <w:t> </w:t>
      </w:r>
      <w:r w:rsidR="00BF64AC" w:rsidRPr="00871294">
        <w:rPr>
          <w:sz w:val="28"/>
          <w:szCs w:val="28"/>
          <w:lang w:val="uk-UA"/>
        </w:rPr>
        <w:t xml:space="preserve">р. </w:t>
      </w:r>
      <w:r w:rsidR="00C32256">
        <w:rPr>
          <w:sz w:val="28"/>
          <w:szCs w:val="28"/>
          <w:lang w:val="uk-UA"/>
        </w:rPr>
        <w:t>наведено</w:t>
      </w:r>
      <w:r w:rsidR="00BF64AC" w:rsidRPr="00871294">
        <w:rPr>
          <w:sz w:val="28"/>
          <w:szCs w:val="28"/>
          <w:lang w:val="uk-UA"/>
        </w:rPr>
        <w:t xml:space="preserve"> у додатку К.1</w:t>
      </w:r>
      <w:r w:rsidRPr="00871294">
        <w:rPr>
          <w:sz w:val="28"/>
          <w:szCs w:val="28"/>
          <w:lang w:val="uk-UA"/>
        </w:rPr>
        <w:t xml:space="preserve">. Крім того, окремі медичні заклади Чернігівської області передають власні відходи ліцензованим </w:t>
      </w:r>
      <w:r w:rsidR="007F0BB6" w:rsidRPr="00871294">
        <w:rPr>
          <w:sz w:val="28"/>
          <w:szCs w:val="28"/>
          <w:lang w:val="uk-UA"/>
        </w:rPr>
        <w:t xml:space="preserve">суб’єктам господарювання, що зареєстровані та </w:t>
      </w:r>
      <w:r w:rsidRPr="00871294">
        <w:rPr>
          <w:sz w:val="28"/>
          <w:szCs w:val="28"/>
          <w:lang w:val="uk-UA"/>
        </w:rPr>
        <w:t>провад</w:t>
      </w:r>
      <w:r w:rsidR="007F0BB6" w:rsidRPr="00871294">
        <w:rPr>
          <w:sz w:val="28"/>
          <w:szCs w:val="28"/>
          <w:lang w:val="uk-UA"/>
        </w:rPr>
        <w:t>ять</w:t>
      </w:r>
      <w:r w:rsidRPr="00871294">
        <w:rPr>
          <w:sz w:val="28"/>
          <w:szCs w:val="28"/>
          <w:lang w:val="uk-UA"/>
        </w:rPr>
        <w:t xml:space="preserve"> свою діяльність на території інших областей України.</w:t>
      </w:r>
    </w:p>
    <w:p w14:paraId="2D6C9D10" w14:textId="79FCF335" w:rsidR="000F4A08" w:rsidRPr="00871294" w:rsidRDefault="007F0BB6" w:rsidP="000F4A08">
      <w:pPr>
        <w:ind w:firstLine="709"/>
        <w:jc w:val="both"/>
        <w:rPr>
          <w:sz w:val="28"/>
          <w:szCs w:val="28"/>
          <w:lang w:val="uk-UA"/>
        </w:rPr>
      </w:pPr>
      <w:r w:rsidRPr="00871294">
        <w:rPr>
          <w:sz w:val="28"/>
          <w:szCs w:val="28"/>
          <w:lang w:val="uk-UA"/>
        </w:rPr>
        <w:t xml:space="preserve">Управління </w:t>
      </w:r>
      <w:r w:rsidR="000F4A08" w:rsidRPr="00871294">
        <w:rPr>
          <w:sz w:val="28"/>
          <w:szCs w:val="28"/>
          <w:lang w:val="uk-UA"/>
        </w:rPr>
        <w:t xml:space="preserve">медичними відходами в Україні регламентують Державні санітарно-протиепідемічні правила й норми щодо </w:t>
      </w:r>
      <w:r w:rsidR="00227A21">
        <w:rPr>
          <w:sz w:val="28"/>
          <w:szCs w:val="28"/>
          <w:lang w:val="uk-UA"/>
        </w:rPr>
        <w:t>управління</w:t>
      </w:r>
      <w:r w:rsidR="000F4A08" w:rsidRPr="00871294">
        <w:rPr>
          <w:sz w:val="28"/>
          <w:szCs w:val="28"/>
          <w:lang w:val="uk-UA"/>
        </w:rPr>
        <w:t xml:space="preserve"> медичними </w:t>
      </w:r>
      <w:r w:rsidR="000F4A08" w:rsidRPr="00871294">
        <w:rPr>
          <w:sz w:val="28"/>
          <w:szCs w:val="28"/>
          <w:lang w:val="uk-UA"/>
        </w:rPr>
        <w:lastRenderedPageBreak/>
        <w:t>відходами, затверджені наказом Міністерства охорони здоров’я України від 8 червня 2015 року № 325. Збирання та тимчасове зберігання медичних відходів здійснюється безпосередньо медичними установами, де вони і утворюються. Необхідно суворо відстежувати медичні відходи, як будь-які інші небезпечні відходи.</w:t>
      </w:r>
    </w:p>
    <w:p w14:paraId="3AD24C66" w14:textId="77777777" w:rsidR="000F4A08" w:rsidRPr="00871294" w:rsidRDefault="000F4A08" w:rsidP="000F4A08">
      <w:pPr>
        <w:ind w:firstLine="709"/>
        <w:jc w:val="both"/>
        <w:rPr>
          <w:sz w:val="28"/>
          <w:szCs w:val="28"/>
          <w:lang w:val="uk-UA"/>
        </w:rPr>
      </w:pPr>
      <w:r w:rsidRPr="00871294">
        <w:rPr>
          <w:sz w:val="28"/>
          <w:szCs w:val="28"/>
          <w:lang w:val="uk-UA"/>
        </w:rPr>
        <w:t>Для медичних відходів, що утворюються домогосподарствами або медичним персоналом, передбачено два рішення:</w:t>
      </w:r>
    </w:p>
    <w:p w14:paraId="30C9B9E0" w14:textId="38EC0E7A" w:rsidR="000F4A08" w:rsidRPr="00871294" w:rsidRDefault="000F4A08" w:rsidP="000F4A08">
      <w:pPr>
        <w:ind w:firstLine="709"/>
        <w:jc w:val="both"/>
        <w:rPr>
          <w:sz w:val="28"/>
          <w:szCs w:val="28"/>
          <w:lang w:val="uk-UA"/>
        </w:rPr>
      </w:pPr>
      <w:r w:rsidRPr="00871294">
        <w:rPr>
          <w:sz w:val="28"/>
          <w:szCs w:val="28"/>
          <w:lang w:val="uk-UA"/>
        </w:rPr>
        <w:t>для медичних відходів домогосподарств: спеціалізовані пункти збирання у аптеках або медичних закладах;</w:t>
      </w:r>
    </w:p>
    <w:p w14:paraId="45EC9187" w14:textId="7BEAC7C8" w:rsidR="000F4A08" w:rsidRPr="00871294" w:rsidRDefault="000F4A08" w:rsidP="000F4A08">
      <w:pPr>
        <w:ind w:firstLine="709"/>
        <w:jc w:val="both"/>
        <w:rPr>
          <w:sz w:val="28"/>
          <w:szCs w:val="28"/>
          <w:lang w:val="uk-UA"/>
        </w:rPr>
      </w:pPr>
      <w:r w:rsidRPr="00871294">
        <w:rPr>
          <w:sz w:val="28"/>
          <w:szCs w:val="28"/>
          <w:lang w:val="uk-UA"/>
        </w:rPr>
        <w:t>для медичних відходів закладів охорони здоров’я: медпрацівник відповідає за належне зберігання та збирання відходів.</w:t>
      </w:r>
    </w:p>
    <w:p w14:paraId="1F97C901" w14:textId="59377F2B" w:rsidR="000F4A08" w:rsidRPr="00871294" w:rsidRDefault="000F4A08" w:rsidP="000F4A08">
      <w:pPr>
        <w:ind w:firstLine="709"/>
        <w:jc w:val="both"/>
        <w:rPr>
          <w:sz w:val="28"/>
          <w:szCs w:val="28"/>
          <w:lang w:val="uk-UA"/>
        </w:rPr>
      </w:pPr>
      <w:r w:rsidRPr="00871294">
        <w:rPr>
          <w:sz w:val="28"/>
          <w:szCs w:val="28"/>
          <w:lang w:val="uk-UA"/>
        </w:rPr>
        <w:t xml:space="preserve">Заклади охорони здоров'я можуть укладати договори зі спеціалізованими суб’єктами господарювання на перевезення та </w:t>
      </w:r>
      <w:r w:rsidR="0003164B">
        <w:rPr>
          <w:sz w:val="28"/>
          <w:szCs w:val="28"/>
          <w:lang w:val="uk-UA"/>
        </w:rPr>
        <w:t>видалення</w:t>
      </w:r>
      <w:r w:rsidRPr="00871294">
        <w:rPr>
          <w:sz w:val="28"/>
          <w:szCs w:val="28"/>
          <w:lang w:val="uk-UA"/>
        </w:rPr>
        <w:t xml:space="preserve"> відходів або укладати договори з більш потужними медичними закладами.</w:t>
      </w:r>
    </w:p>
    <w:p w14:paraId="1D06E07D" w14:textId="12EAFA26" w:rsidR="000F4A08" w:rsidRPr="00871294" w:rsidRDefault="000F4A08" w:rsidP="000F4A08">
      <w:pPr>
        <w:ind w:firstLine="709"/>
        <w:jc w:val="both"/>
        <w:rPr>
          <w:sz w:val="28"/>
          <w:szCs w:val="28"/>
          <w:lang w:val="uk-UA"/>
        </w:rPr>
      </w:pPr>
      <w:r w:rsidRPr="00871294">
        <w:rPr>
          <w:sz w:val="28"/>
          <w:szCs w:val="28"/>
          <w:lang w:val="uk-UA"/>
        </w:rPr>
        <w:t xml:space="preserve">Перевезення та оброблення небезпечних медичних відходів може здійснюватися лише ліцензованими компаніями. Відповідно до Закону України «Про ліцензування видів господарської діяльності», Ліцензійних умов провадження господарської діяльності з управління небезпечними відходами, затверджених постановою Кабінету Міністрів України від 05.12.2023 № 1278, ліцензію на </w:t>
      </w:r>
      <w:r w:rsidR="0003164B">
        <w:rPr>
          <w:sz w:val="28"/>
          <w:szCs w:val="28"/>
          <w:lang w:val="uk-UA"/>
        </w:rPr>
        <w:t>видалення</w:t>
      </w:r>
      <w:r w:rsidRPr="00871294">
        <w:rPr>
          <w:sz w:val="28"/>
          <w:szCs w:val="28"/>
          <w:lang w:val="uk-UA"/>
        </w:rPr>
        <w:t>, збирання, зберігання, перевезення медичних небезпечних відходів компаніям видає Міністерство захисту довкілля та природних ресурсів. Реєстр ліцензій на здійснення господарської діяльності з управління небезпечними відходами виданих суб’єктам господарювання розміщений на сайті у відкритому доступі</w:t>
      </w:r>
      <w:r w:rsidR="0061709B">
        <w:rPr>
          <w:sz w:val="28"/>
          <w:szCs w:val="28"/>
          <w:lang w:val="uk-UA"/>
        </w:rPr>
        <w:t xml:space="preserve"> (</w:t>
      </w:r>
      <w:r w:rsidR="0061709B" w:rsidRPr="0061709B">
        <w:rPr>
          <w:sz w:val="28"/>
          <w:szCs w:val="28"/>
          <w:lang w:val="uk-UA"/>
        </w:rPr>
        <w:t>https://eco.gov.ua/reiestr-litsenziativ-z-upravlinnia-nebezpechnymy-vidkhodamy</w:t>
      </w:r>
      <w:r w:rsidR="0061709B">
        <w:rPr>
          <w:sz w:val="28"/>
          <w:szCs w:val="28"/>
          <w:lang w:val="uk-UA"/>
        </w:rPr>
        <w:t>)</w:t>
      </w:r>
      <w:r w:rsidRPr="00871294">
        <w:rPr>
          <w:sz w:val="28"/>
          <w:szCs w:val="28"/>
          <w:lang w:val="uk-UA"/>
        </w:rPr>
        <w:t>.</w:t>
      </w:r>
    </w:p>
    <w:p w14:paraId="2BDEECEF" w14:textId="3CB6FE82" w:rsidR="000F4A08" w:rsidRPr="00871294" w:rsidRDefault="000F4A08" w:rsidP="000F4A08">
      <w:pPr>
        <w:ind w:firstLine="709"/>
        <w:jc w:val="both"/>
        <w:rPr>
          <w:sz w:val="28"/>
          <w:szCs w:val="28"/>
          <w:lang w:val="uk-UA"/>
        </w:rPr>
      </w:pPr>
      <w:r w:rsidRPr="00871294">
        <w:rPr>
          <w:sz w:val="28"/>
          <w:szCs w:val="28"/>
          <w:lang w:val="uk-UA"/>
        </w:rPr>
        <w:t xml:space="preserve">Забезпечення виконання санітарно-протиепідемічних правил управління медичними відходами на території медичних закладів попереджає їх негативний вплив на життя та здоров'я населення, довкілля. Слідування даним правилам починається з класифікації відходів, їх сортування та маркування. Правильне визначення типу відходу дозволяє уникнути їх змішування та значно скоротити кількість небезпечних відходів, що потребують </w:t>
      </w:r>
      <w:r w:rsidR="0003164B">
        <w:rPr>
          <w:sz w:val="28"/>
          <w:szCs w:val="28"/>
          <w:lang w:val="uk-UA"/>
        </w:rPr>
        <w:t>видалення</w:t>
      </w:r>
      <w:r w:rsidRPr="00871294">
        <w:rPr>
          <w:sz w:val="28"/>
          <w:szCs w:val="28"/>
          <w:lang w:val="uk-UA"/>
        </w:rPr>
        <w:t>. Класифіковані відходи збирають в окремі одноразові пластикові пакети або контейнери, які маркують відповідно до зібраного відходу. Для постійного нагадування щодо правильного со</w:t>
      </w:r>
      <w:r w:rsidR="003B6DCB" w:rsidRPr="00871294">
        <w:rPr>
          <w:sz w:val="28"/>
          <w:szCs w:val="28"/>
          <w:lang w:val="uk-UA"/>
        </w:rPr>
        <w:t>ртування та маркування відходів</w:t>
      </w:r>
      <w:r w:rsidRPr="00871294">
        <w:rPr>
          <w:sz w:val="28"/>
          <w:szCs w:val="28"/>
          <w:lang w:val="uk-UA"/>
        </w:rPr>
        <w:t xml:space="preserve"> у місцях їх збору слід розміщувати плакати, що ілюструють правильне виконання даних процедур.</w:t>
      </w:r>
    </w:p>
    <w:p w14:paraId="22345847" w14:textId="77777777" w:rsidR="000F4A08" w:rsidRPr="00871294" w:rsidRDefault="000F4A08" w:rsidP="000F4A08">
      <w:pPr>
        <w:ind w:firstLine="709"/>
        <w:jc w:val="both"/>
        <w:rPr>
          <w:sz w:val="28"/>
          <w:szCs w:val="28"/>
          <w:lang w:val="uk-UA"/>
        </w:rPr>
      </w:pPr>
      <w:r w:rsidRPr="00871294">
        <w:rPr>
          <w:sz w:val="28"/>
          <w:szCs w:val="28"/>
          <w:lang w:val="uk-UA"/>
        </w:rPr>
        <w:t>Також, не менш важливим є мінімізація відходів, яка позитивно впливає на охорону навколишнього середовища, підвищення безпеки та гігієни праці, зниження витрат на збір і транспортування, дотримання нормативних вимог.</w:t>
      </w:r>
    </w:p>
    <w:p w14:paraId="4D2B7242" w14:textId="77777777" w:rsidR="000F4A08" w:rsidRPr="00871294" w:rsidRDefault="000F4A08" w:rsidP="000F4A08">
      <w:pPr>
        <w:ind w:firstLine="709"/>
        <w:jc w:val="both"/>
        <w:rPr>
          <w:sz w:val="28"/>
          <w:szCs w:val="28"/>
          <w:lang w:val="uk-UA"/>
        </w:rPr>
      </w:pPr>
      <w:r w:rsidRPr="00871294">
        <w:rPr>
          <w:sz w:val="28"/>
          <w:szCs w:val="28"/>
          <w:lang w:val="uk-UA"/>
        </w:rPr>
        <w:t>В сфері медичного обслуговування це може бути реалізовано шляхом:</w:t>
      </w:r>
    </w:p>
    <w:p w14:paraId="16CB3F59" w14:textId="737C4502" w:rsidR="000F4A08" w:rsidRPr="00871294" w:rsidRDefault="000F4A08" w:rsidP="000F4A08">
      <w:pPr>
        <w:ind w:firstLine="709"/>
        <w:jc w:val="both"/>
        <w:rPr>
          <w:sz w:val="28"/>
          <w:szCs w:val="28"/>
          <w:lang w:val="uk-UA"/>
        </w:rPr>
      </w:pPr>
      <w:r w:rsidRPr="00871294">
        <w:rPr>
          <w:sz w:val="28"/>
          <w:szCs w:val="28"/>
          <w:lang w:val="uk-UA"/>
        </w:rPr>
        <w:t>видалення матеріалу, зміни або заміни продукту (наприклад, заміна очищувача, який утворює небезпечні відходи, на нетоксичний очищувач, що біологічно розкладається; або використання багаторазових продуктів замість одноразових, де це необхідно);</w:t>
      </w:r>
    </w:p>
    <w:p w14:paraId="0E49E5FE" w14:textId="4E3ACBEF" w:rsidR="000F4A08" w:rsidRPr="00871294" w:rsidRDefault="000F4A08" w:rsidP="000F4A08">
      <w:pPr>
        <w:ind w:firstLine="709"/>
        <w:jc w:val="both"/>
        <w:rPr>
          <w:sz w:val="28"/>
          <w:szCs w:val="28"/>
          <w:lang w:val="uk-UA"/>
        </w:rPr>
      </w:pPr>
      <w:r w:rsidRPr="00871294">
        <w:rPr>
          <w:sz w:val="28"/>
          <w:szCs w:val="28"/>
          <w:lang w:val="uk-UA"/>
        </w:rPr>
        <w:lastRenderedPageBreak/>
        <w:t>зміни технології або процесу (наприклад, замість ртутних термометрів або ртутних перемикачів використовувати пристрої, що не містять ртуть</w:t>
      </w:r>
      <w:r w:rsidR="00F50354" w:rsidRPr="00871294">
        <w:rPr>
          <w:sz w:val="28"/>
          <w:szCs w:val="28"/>
          <w:lang w:val="uk-UA"/>
        </w:rPr>
        <w:t>)</w:t>
      </w:r>
      <w:r w:rsidRPr="00871294">
        <w:rPr>
          <w:sz w:val="28"/>
          <w:szCs w:val="28"/>
          <w:lang w:val="uk-UA"/>
        </w:rPr>
        <w:t>;</w:t>
      </w:r>
    </w:p>
    <w:p w14:paraId="4408FEA4" w14:textId="7CB12C0E" w:rsidR="000F4A08" w:rsidRPr="00871294" w:rsidRDefault="000F4A08" w:rsidP="000F4A08">
      <w:pPr>
        <w:ind w:firstLine="709"/>
        <w:jc w:val="both"/>
        <w:rPr>
          <w:sz w:val="28"/>
          <w:szCs w:val="28"/>
          <w:lang w:val="uk-UA"/>
        </w:rPr>
      </w:pPr>
      <w:r w:rsidRPr="00871294">
        <w:rPr>
          <w:sz w:val="28"/>
          <w:szCs w:val="28"/>
          <w:lang w:val="uk-UA"/>
        </w:rPr>
        <w:t xml:space="preserve">використання парового очищення замість </w:t>
      </w:r>
      <w:proofErr w:type="spellStart"/>
      <w:r w:rsidRPr="00871294">
        <w:rPr>
          <w:sz w:val="28"/>
          <w:szCs w:val="28"/>
          <w:lang w:val="uk-UA"/>
        </w:rPr>
        <w:t>очищуючих</w:t>
      </w:r>
      <w:proofErr w:type="spellEnd"/>
      <w:r w:rsidRPr="00871294">
        <w:rPr>
          <w:sz w:val="28"/>
          <w:szCs w:val="28"/>
          <w:lang w:val="uk-UA"/>
        </w:rPr>
        <w:t xml:space="preserve"> засо</w:t>
      </w:r>
      <w:r w:rsidR="00F50354" w:rsidRPr="00871294">
        <w:rPr>
          <w:sz w:val="28"/>
          <w:szCs w:val="28"/>
          <w:lang w:val="uk-UA"/>
        </w:rPr>
        <w:t>бів на хімічній основі</w:t>
      </w:r>
      <w:r w:rsidRPr="00871294">
        <w:rPr>
          <w:sz w:val="28"/>
          <w:szCs w:val="28"/>
          <w:lang w:val="uk-UA"/>
        </w:rPr>
        <w:t>;</w:t>
      </w:r>
    </w:p>
    <w:p w14:paraId="281DAA5A" w14:textId="37123BEC" w:rsidR="000F4A08" w:rsidRPr="00871294" w:rsidRDefault="000F4A08" w:rsidP="000F4A08">
      <w:pPr>
        <w:ind w:firstLine="709"/>
        <w:jc w:val="both"/>
        <w:rPr>
          <w:sz w:val="28"/>
          <w:szCs w:val="28"/>
          <w:lang w:val="uk-UA"/>
        </w:rPr>
      </w:pPr>
      <w:r w:rsidRPr="00871294">
        <w:rPr>
          <w:sz w:val="28"/>
          <w:szCs w:val="28"/>
          <w:lang w:val="uk-UA"/>
        </w:rPr>
        <w:t>належної виробничої практики (наприклад, поліпшення управління запасами для скорочення прострочених продуктів; закриття лотків з дезінфікуючим розчином для запо</w:t>
      </w:r>
      <w:r w:rsidR="00E44E4E" w:rsidRPr="00871294">
        <w:rPr>
          <w:sz w:val="28"/>
          <w:szCs w:val="28"/>
          <w:lang w:val="uk-UA"/>
        </w:rPr>
        <w:t>бігання втрат від випаровування</w:t>
      </w:r>
      <w:r w:rsidRPr="00871294">
        <w:rPr>
          <w:sz w:val="28"/>
          <w:szCs w:val="28"/>
          <w:lang w:val="uk-UA"/>
        </w:rPr>
        <w:t>);</w:t>
      </w:r>
    </w:p>
    <w:p w14:paraId="151D1132" w14:textId="5A71156E" w:rsidR="000F4A08" w:rsidRPr="00871294" w:rsidRDefault="000F4A08" w:rsidP="000F4A08">
      <w:pPr>
        <w:ind w:firstLine="709"/>
        <w:jc w:val="both"/>
        <w:rPr>
          <w:sz w:val="28"/>
          <w:szCs w:val="28"/>
          <w:lang w:val="uk-UA"/>
        </w:rPr>
      </w:pPr>
      <w:r w:rsidRPr="00871294">
        <w:rPr>
          <w:sz w:val="28"/>
          <w:szCs w:val="28"/>
          <w:lang w:val="uk-UA"/>
        </w:rPr>
        <w:t xml:space="preserve">придбання екологічно чистих продуктів (наприклад, закупівля продуктів, які не містять полівінілхлориди (ПВХ), ртуть, високотоксичні </w:t>
      </w:r>
      <w:proofErr w:type="spellStart"/>
      <w:r w:rsidRPr="00871294">
        <w:rPr>
          <w:sz w:val="28"/>
          <w:szCs w:val="28"/>
          <w:lang w:val="uk-UA"/>
        </w:rPr>
        <w:t>очищуючі</w:t>
      </w:r>
      <w:proofErr w:type="spellEnd"/>
      <w:r w:rsidRPr="00871294">
        <w:rPr>
          <w:sz w:val="28"/>
          <w:szCs w:val="28"/>
          <w:lang w:val="uk-UA"/>
        </w:rPr>
        <w:t xml:space="preserve"> засоби, багатошарову упаковку).</w:t>
      </w:r>
    </w:p>
    <w:p w14:paraId="17295E1E" w14:textId="77777777" w:rsidR="000F4A08" w:rsidRPr="00871294" w:rsidRDefault="000F4A08" w:rsidP="000F4A08">
      <w:pPr>
        <w:ind w:firstLine="709"/>
        <w:jc w:val="both"/>
        <w:rPr>
          <w:sz w:val="28"/>
          <w:szCs w:val="28"/>
          <w:lang w:val="uk-UA"/>
        </w:rPr>
      </w:pPr>
      <w:r w:rsidRPr="00871294">
        <w:rPr>
          <w:sz w:val="28"/>
          <w:szCs w:val="28"/>
          <w:lang w:val="uk-UA"/>
        </w:rPr>
        <w:t>В обробленні медичних відходів категорії В можна виділити декілька способів:</w:t>
      </w:r>
    </w:p>
    <w:p w14:paraId="290C6C28" w14:textId="793A8DF6" w:rsidR="000F4A08" w:rsidRPr="00871294" w:rsidRDefault="000F4A08" w:rsidP="000F4A08">
      <w:pPr>
        <w:ind w:firstLine="709"/>
        <w:jc w:val="both"/>
        <w:rPr>
          <w:sz w:val="28"/>
          <w:szCs w:val="28"/>
          <w:lang w:val="uk-UA"/>
        </w:rPr>
      </w:pPr>
      <w:r w:rsidRPr="00871294">
        <w:rPr>
          <w:sz w:val="28"/>
          <w:szCs w:val="28"/>
          <w:lang w:val="uk-UA"/>
        </w:rPr>
        <w:t>децентралізований;</w:t>
      </w:r>
    </w:p>
    <w:p w14:paraId="5C9E0A67" w14:textId="7E1A1C7A" w:rsidR="000F4A08" w:rsidRPr="00871294" w:rsidRDefault="000F4A08" w:rsidP="000F4A08">
      <w:pPr>
        <w:ind w:firstLine="709"/>
        <w:jc w:val="both"/>
        <w:rPr>
          <w:sz w:val="28"/>
          <w:szCs w:val="28"/>
          <w:lang w:val="uk-UA"/>
        </w:rPr>
      </w:pPr>
      <w:r w:rsidRPr="00871294">
        <w:rPr>
          <w:sz w:val="28"/>
          <w:szCs w:val="28"/>
          <w:lang w:val="uk-UA"/>
        </w:rPr>
        <w:t>централізований;</w:t>
      </w:r>
    </w:p>
    <w:p w14:paraId="36020363" w14:textId="45FE3A26" w:rsidR="000F4A08" w:rsidRPr="00871294" w:rsidRDefault="000F4A08" w:rsidP="000F4A08">
      <w:pPr>
        <w:ind w:firstLine="709"/>
        <w:jc w:val="both"/>
        <w:rPr>
          <w:sz w:val="28"/>
          <w:szCs w:val="28"/>
          <w:lang w:val="uk-UA"/>
        </w:rPr>
      </w:pPr>
      <w:r w:rsidRPr="00871294">
        <w:rPr>
          <w:sz w:val="28"/>
          <w:szCs w:val="28"/>
          <w:lang w:val="uk-UA"/>
        </w:rPr>
        <w:t>кластерний.</w:t>
      </w:r>
    </w:p>
    <w:p w14:paraId="0648AB02" w14:textId="7E0698FD" w:rsidR="000F4A08" w:rsidRPr="00871294" w:rsidRDefault="000F4A08" w:rsidP="000F4A08">
      <w:pPr>
        <w:ind w:firstLine="709"/>
        <w:jc w:val="both"/>
        <w:rPr>
          <w:sz w:val="28"/>
          <w:szCs w:val="28"/>
          <w:lang w:val="uk-UA"/>
        </w:rPr>
      </w:pPr>
      <w:r w:rsidRPr="00871294">
        <w:rPr>
          <w:sz w:val="28"/>
          <w:szCs w:val="28"/>
          <w:lang w:val="uk-UA"/>
        </w:rPr>
        <w:t>При децентралізованій переробці кожний медичний заклад повинен мати своє власне місцеве обладнання для оброблення. І хоча у даному спо</w:t>
      </w:r>
      <w:r w:rsidR="00E44E4E" w:rsidRPr="00871294">
        <w:rPr>
          <w:sz w:val="28"/>
          <w:szCs w:val="28"/>
          <w:lang w:val="uk-UA"/>
        </w:rPr>
        <w:t>собі немає ризиків для довкілля</w:t>
      </w:r>
      <w:r w:rsidRPr="00871294">
        <w:rPr>
          <w:sz w:val="28"/>
          <w:szCs w:val="28"/>
          <w:lang w:val="uk-UA"/>
        </w:rPr>
        <w:t xml:space="preserve"> пов’язаних з транспортуванням відходів, враховуючи кількість закладів охорони здоров’я в Чернігівській області, даний спосіб недоцільний через великі інвестиційні і експлуатаційні витрати.</w:t>
      </w:r>
    </w:p>
    <w:p w14:paraId="2CD52E7D" w14:textId="77777777" w:rsidR="000F4A08" w:rsidRPr="00871294" w:rsidRDefault="000F4A08" w:rsidP="000F4A08">
      <w:pPr>
        <w:ind w:firstLine="709"/>
        <w:jc w:val="both"/>
        <w:rPr>
          <w:sz w:val="28"/>
          <w:szCs w:val="28"/>
          <w:lang w:val="uk-UA"/>
        </w:rPr>
      </w:pPr>
      <w:r w:rsidRPr="00871294">
        <w:rPr>
          <w:sz w:val="28"/>
          <w:szCs w:val="28"/>
          <w:lang w:val="uk-UA"/>
        </w:rPr>
        <w:t>При централізованій переробці створюється декілька центрів з оброблення медичних відходів категорії В чи облаштовуються установки для спільного оброблення медичних відходів категорії В, відходів тваринництва, небезпечних відходів. Такий підхід вимагає транспортування відходів з багатьох джерел до центрального об’єкту оброблення і можливий тільки при наявності розвиненої інфраструктури для збору, транспортування та тимчасового зберігання. Його основною перевагою є зниження витрат за рахунок економії на масштабі.</w:t>
      </w:r>
    </w:p>
    <w:p w14:paraId="53DA774E" w14:textId="77777777" w:rsidR="00AD4CA1" w:rsidRPr="00871294" w:rsidRDefault="000F4A08" w:rsidP="000F4A08">
      <w:pPr>
        <w:ind w:firstLine="709"/>
        <w:jc w:val="both"/>
        <w:rPr>
          <w:sz w:val="28"/>
          <w:szCs w:val="28"/>
          <w:lang w:val="uk-UA"/>
        </w:rPr>
      </w:pPr>
      <w:r w:rsidRPr="00871294">
        <w:rPr>
          <w:sz w:val="28"/>
          <w:szCs w:val="28"/>
          <w:lang w:val="uk-UA"/>
        </w:rPr>
        <w:t xml:space="preserve">При кластерній переробці обрана лікарня служить центром обробки відходів прилеглих лікарень, </w:t>
      </w:r>
      <w:proofErr w:type="spellStart"/>
      <w:r w:rsidRPr="00871294">
        <w:rPr>
          <w:sz w:val="28"/>
          <w:szCs w:val="28"/>
          <w:lang w:val="uk-UA"/>
        </w:rPr>
        <w:t>клінік</w:t>
      </w:r>
      <w:proofErr w:type="spellEnd"/>
      <w:r w:rsidRPr="00871294">
        <w:rPr>
          <w:sz w:val="28"/>
          <w:szCs w:val="28"/>
          <w:lang w:val="uk-UA"/>
        </w:rPr>
        <w:t xml:space="preserve"> та інших установ. Це варіант для невеликих районів, які можуть знаходитися далеко від центрального об’єкту оброблення, але мають адекватну інфраструктуру для збору і транспортування відходів на своїй території. </w:t>
      </w:r>
    </w:p>
    <w:p w14:paraId="0D1BD267" w14:textId="03012853" w:rsidR="000F4A08" w:rsidRPr="00871294" w:rsidRDefault="000F4A08" w:rsidP="000F4A08">
      <w:pPr>
        <w:ind w:firstLine="709"/>
        <w:jc w:val="both"/>
        <w:rPr>
          <w:sz w:val="28"/>
          <w:szCs w:val="28"/>
          <w:lang w:val="uk-UA"/>
        </w:rPr>
      </w:pPr>
      <w:r w:rsidRPr="00871294">
        <w:rPr>
          <w:sz w:val="28"/>
          <w:szCs w:val="28"/>
          <w:lang w:val="uk-UA"/>
        </w:rPr>
        <w:t>Найбільш поширеним методом оброблення медичних відходів категорії В є термічне знешкодження, а саме спалювання у спеціалізованих установках.</w:t>
      </w:r>
      <w:r w:rsidR="00AD4CA1" w:rsidRPr="00871294">
        <w:rPr>
          <w:sz w:val="28"/>
          <w:szCs w:val="28"/>
          <w:lang w:val="uk-UA"/>
        </w:rPr>
        <w:t xml:space="preserve"> </w:t>
      </w:r>
      <w:r w:rsidRPr="00871294">
        <w:rPr>
          <w:sz w:val="28"/>
          <w:szCs w:val="28"/>
          <w:lang w:val="uk-UA"/>
        </w:rPr>
        <w:t>Основним недоліком спалювання є виділення небезпечних речовин під час спалювання. Проте у таких установках наявна система очищення димових газів, що зменшує забруднення навколишнього середовища.</w:t>
      </w:r>
    </w:p>
    <w:p w14:paraId="7F6360FA" w14:textId="77777777" w:rsidR="000F4A08" w:rsidRPr="00871294" w:rsidRDefault="000F4A08" w:rsidP="000F4A08">
      <w:pPr>
        <w:ind w:firstLine="709"/>
        <w:jc w:val="both"/>
        <w:rPr>
          <w:sz w:val="28"/>
          <w:szCs w:val="28"/>
          <w:lang w:val="uk-UA"/>
        </w:rPr>
      </w:pPr>
      <w:r w:rsidRPr="00871294">
        <w:rPr>
          <w:sz w:val="28"/>
          <w:szCs w:val="28"/>
          <w:lang w:val="uk-UA"/>
        </w:rPr>
        <w:t xml:space="preserve">В реєстрі місць видалення відходів Чернігівської області станом на 09.07.2023 року зазначено єдиний діючий «Майданчик по переробці (видаленню) медичних відходів» в с. Новий Білоус Чернігівського району, що займає площу 0,0154 га і розрахований на обсяг 89606 </w:t>
      </w:r>
      <w:proofErr w:type="spellStart"/>
      <w:r w:rsidRPr="00871294">
        <w:rPr>
          <w:sz w:val="28"/>
          <w:szCs w:val="28"/>
          <w:lang w:val="uk-UA"/>
        </w:rPr>
        <w:t>тонн</w:t>
      </w:r>
      <w:proofErr w:type="spellEnd"/>
      <w:r w:rsidRPr="00871294">
        <w:rPr>
          <w:sz w:val="28"/>
          <w:szCs w:val="28"/>
          <w:lang w:val="uk-UA"/>
        </w:rPr>
        <w:t xml:space="preserve">.   З огляду на обсяги утворення медичних відходів категорії В, для Чернігівській області рекомендується створити один центральний об’єкт поблизу або в м. Чернігів, як найбільшому </w:t>
      </w:r>
      <w:r w:rsidRPr="00871294">
        <w:rPr>
          <w:sz w:val="28"/>
          <w:szCs w:val="28"/>
          <w:lang w:val="uk-UA"/>
        </w:rPr>
        <w:lastRenderedPageBreak/>
        <w:t xml:space="preserve">утворювачі даних відходів. Центральний об’єкт може використовуватися для спільного спалювання медичних відходів категорії В, відходів тваринництва (у </w:t>
      </w:r>
      <w:proofErr w:type="spellStart"/>
      <w:r w:rsidRPr="00871294">
        <w:rPr>
          <w:sz w:val="28"/>
          <w:szCs w:val="28"/>
          <w:lang w:val="uk-UA"/>
        </w:rPr>
        <w:t>т.ч</w:t>
      </w:r>
      <w:proofErr w:type="spellEnd"/>
      <w:r w:rsidRPr="00871294">
        <w:rPr>
          <w:sz w:val="28"/>
          <w:szCs w:val="28"/>
          <w:lang w:val="uk-UA"/>
        </w:rPr>
        <w:t>. побічних продуктів тваринного походження) та трупів домашніх і безпритульних тварин, окремих видів небезпечних відходів.</w:t>
      </w:r>
    </w:p>
    <w:p w14:paraId="228C536E" w14:textId="77777777" w:rsidR="000F4A08" w:rsidRPr="00871294" w:rsidRDefault="000F4A08" w:rsidP="000F4A08">
      <w:pPr>
        <w:ind w:firstLine="709"/>
        <w:jc w:val="both"/>
        <w:rPr>
          <w:sz w:val="28"/>
          <w:szCs w:val="28"/>
          <w:lang w:val="uk-UA"/>
        </w:rPr>
      </w:pPr>
      <w:r w:rsidRPr="00871294">
        <w:rPr>
          <w:sz w:val="28"/>
          <w:szCs w:val="28"/>
          <w:lang w:val="uk-UA"/>
        </w:rPr>
        <w:t xml:space="preserve">Як альтернативний варіант, в районах, які віддалені від м. Чернігів, можна впровадити оброблення медичних відходів за кластерним підходом. З метою визначення доцільності створення окремих установок для спалювання тільки медичних відходів категорії В або для спільного спалювання медичних відходів категорії В, відходів тваринництва (у </w:t>
      </w:r>
      <w:proofErr w:type="spellStart"/>
      <w:r w:rsidRPr="00871294">
        <w:rPr>
          <w:sz w:val="28"/>
          <w:szCs w:val="28"/>
          <w:lang w:val="uk-UA"/>
        </w:rPr>
        <w:t>т.ч</w:t>
      </w:r>
      <w:proofErr w:type="spellEnd"/>
      <w:r w:rsidRPr="00871294">
        <w:rPr>
          <w:sz w:val="28"/>
          <w:szCs w:val="28"/>
          <w:lang w:val="uk-UA"/>
        </w:rPr>
        <w:t>. побічних продуктів тваринного походження) та трупів домашніх і безпритульних тварин, окремих видів небезпечних відходів необхідно розробити техніко-економічні обґрунтування та у разі прийняття відповідних рішень про створення реалізувати ці проекти.</w:t>
      </w:r>
    </w:p>
    <w:p w14:paraId="7C695921" w14:textId="202990F4" w:rsidR="000F4A08" w:rsidRPr="00871294" w:rsidRDefault="000F4A08" w:rsidP="000F4A08">
      <w:pPr>
        <w:ind w:firstLine="709"/>
        <w:jc w:val="both"/>
        <w:rPr>
          <w:sz w:val="28"/>
          <w:szCs w:val="28"/>
          <w:lang w:val="uk-UA"/>
        </w:rPr>
      </w:pPr>
      <w:r w:rsidRPr="00871294">
        <w:rPr>
          <w:sz w:val="28"/>
          <w:szCs w:val="28"/>
          <w:lang w:val="uk-UA"/>
        </w:rPr>
        <w:t xml:space="preserve">Також не менш важливою є організація збирання медичних відходів, що утворились від населення. Для цього рекомендується створення </w:t>
      </w:r>
      <w:r w:rsidR="000964C4" w:rsidRPr="00871294">
        <w:rPr>
          <w:sz w:val="28"/>
          <w:szCs w:val="28"/>
          <w:lang w:val="uk-UA"/>
        </w:rPr>
        <w:t>пунктів</w:t>
      </w:r>
      <w:r w:rsidRPr="00871294">
        <w:rPr>
          <w:sz w:val="28"/>
          <w:szCs w:val="28"/>
          <w:lang w:val="uk-UA"/>
        </w:rPr>
        <w:t xml:space="preserve"> збирання і зберігання даної категорії відходів у складі пунктів роздільного збирання відходів.</w:t>
      </w:r>
    </w:p>
    <w:p w14:paraId="708D53B3" w14:textId="3FDC21F2" w:rsidR="000F4A08" w:rsidRPr="00871294" w:rsidRDefault="000F4A08" w:rsidP="000F4A08">
      <w:pPr>
        <w:ind w:firstLine="709"/>
        <w:jc w:val="both"/>
        <w:rPr>
          <w:sz w:val="28"/>
          <w:szCs w:val="28"/>
          <w:lang w:val="uk-UA"/>
        </w:rPr>
      </w:pPr>
      <w:r w:rsidRPr="00871294">
        <w:rPr>
          <w:sz w:val="28"/>
          <w:szCs w:val="28"/>
          <w:lang w:val="uk-UA"/>
        </w:rPr>
        <w:t xml:space="preserve">Тимчасове зберігання повинно здійснюватися із дотриманням вимог щодо сортування та маркування відходів відповідно до чинного законодавства. Зібрані відходи будуть направлятись на </w:t>
      </w:r>
      <w:r w:rsidR="0003164B">
        <w:rPr>
          <w:sz w:val="28"/>
          <w:szCs w:val="28"/>
          <w:lang w:val="uk-UA"/>
        </w:rPr>
        <w:t>видалення</w:t>
      </w:r>
      <w:r w:rsidRPr="00871294">
        <w:rPr>
          <w:sz w:val="28"/>
          <w:szCs w:val="28"/>
          <w:lang w:val="uk-UA"/>
        </w:rPr>
        <w:t xml:space="preserve"> до центрального об’єкту зі спалювання небезпечних та медичних відходів.</w:t>
      </w:r>
    </w:p>
    <w:p w14:paraId="78D0FF06" w14:textId="77777777" w:rsidR="000F4A08" w:rsidRPr="00871294" w:rsidRDefault="000F4A08" w:rsidP="000F4A08">
      <w:pPr>
        <w:ind w:firstLine="709"/>
        <w:jc w:val="both"/>
        <w:rPr>
          <w:sz w:val="28"/>
          <w:szCs w:val="28"/>
          <w:lang w:val="uk-UA"/>
        </w:rPr>
      </w:pPr>
      <w:r w:rsidRPr="00871294">
        <w:rPr>
          <w:sz w:val="28"/>
          <w:szCs w:val="28"/>
          <w:lang w:val="uk-UA"/>
        </w:rPr>
        <w:t>На етапі реалізації РПУВ можуть бути прийняті інші рішення з організації логістики управління медичними відходами, включаючи кількість центральних об’єктів оброблення медичних відходів, що будуть створюватися в області, а також технологічного обладнання, що буде встановлюватися на об’єктах.</w:t>
      </w:r>
    </w:p>
    <w:p w14:paraId="04D472E8" w14:textId="7D8AB09A" w:rsidR="000F4A08" w:rsidRPr="00871294" w:rsidRDefault="000F4A08" w:rsidP="000F4A08">
      <w:pPr>
        <w:ind w:firstLine="709"/>
        <w:jc w:val="both"/>
        <w:rPr>
          <w:sz w:val="28"/>
          <w:szCs w:val="28"/>
          <w:lang w:val="uk-UA"/>
        </w:rPr>
      </w:pPr>
      <w:r w:rsidRPr="00871294">
        <w:rPr>
          <w:sz w:val="28"/>
          <w:szCs w:val="28"/>
          <w:lang w:val="uk-UA"/>
        </w:rPr>
        <w:t xml:space="preserve">Виходячи з цього, Департаменту охорони здоров’я Чернігівської ОВА </w:t>
      </w:r>
      <w:r w:rsidR="00712841" w:rsidRPr="00871294">
        <w:rPr>
          <w:sz w:val="28"/>
          <w:szCs w:val="28"/>
          <w:lang w:val="uk-UA"/>
        </w:rPr>
        <w:t xml:space="preserve">необхідно </w:t>
      </w:r>
      <w:r w:rsidRPr="00871294">
        <w:rPr>
          <w:sz w:val="28"/>
          <w:szCs w:val="28"/>
          <w:lang w:val="uk-UA"/>
        </w:rPr>
        <w:t>забезпечити: координацію та інформаційно-консультативний супровід закладів і установ охорони здоров'я та закладів громадського здоров'я з організації управління медичними відходами; координацію та інформаційно-консультативний супровід закладів громадського здоров'я з організації та проведення моніторингу дотримання вимог управління медичними відходами.</w:t>
      </w:r>
    </w:p>
    <w:p w14:paraId="6548ED25" w14:textId="77777777" w:rsidR="000F4A08" w:rsidRPr="00871294" w:rsidRDefault="000F4A08" w:rsidP="000F4A08">
      <w:pPr>
        <w:pStyle w:val="3"/>
        <w:numPr>
          <w:ilvl w:val="3"/>
          <w:numId w:val="2"/>
        </w:numPr>
        <w:ind w:left="1560" w:hanging="851"/>
        <w:rPr>
          <w:lang w:val="uk-UA"/>
        </w:rPr>
      </w:pPr>
      <w:r w:rsidRPr="00871294">
        <w:rPr>
          <w:lang w:val="uk-UA"/>
        </w:rPr>
        <w:t>Проблеми та загрози</w:t>
      </w:r>
    </w:p>
    <w:p w14:paraId="39BE8D7E" w14:textId="33462749" w:rsidR="000F4A08" w:rsidRPr="00871294" w:rsidRDefault="000F4A08" w:rsidP="000F4A08">
      <w:pPr>
        <w:ind w:firstLine="709"/>
        <w:jc w:val="both"/>
        <w:rPr>
          <w:sz w:val="28"/>
          <w:szCs w:val="28"/>
          <w:lang w:val="uk-UA"/>
        </w:rPr>
      </w:pPr>
      <w:r w:rsidRPr="00871294">
        <w:rPr>
          <w:sz w:val="28"/>
          <w:szCs w:val="28"/>
          <w:lang w:val="uk-UA"/>
        </w:rPr>
        <w:t xml:space="preserve">Існуюча практика управління відходами медичних закладів області </w:t>
      </w:r>
      <w:r w:rsidR="00712841" w:rsidRPr="00871294">
        <w:rPr>
          <w:sz w:val="28"/>
          <w:szCs w:val="28"/>
          <w:lang w:val="uk-UA"/>
        </w:rPr>
        <w:t>ускладнюється</w:t>
      </w:r>
      <w:r w:rsidRPr="00871294">
        <w:rPr>
          <w:sz w:val="28"/>
          <w:szCs w:val="28"/>
          <w:lang w:val="uk-UA"/>
        </w:rPr>
        <w:t xml:space="preserve"> такими проблемами, як:</w:t>
      </w:r>
    </w:p>
    <w:p w14:paraId="5E46E793" w14:textId="7D31FC74" w:rsidR="000F4A08" w:rsidRPr="00871294" w:rsidRDefault="000F4A08" w:rsidP="000F4A08">
      <w:pPr>
        <w:ind w:firstLine="709"/>
        <w:jc w:val="both"/>
        <w:rPr>
          <w:sz w:val="28"/>
          <w:szCs w:val="28"/>
          <w:lang w:val="uk-UA"/>
        </w:rPr>
      </w:pPr>
      <w:r w:rsidRPr="00871294">
        <w:rPr>
          <w:sz w:val="28"/>
          <w:szCs w:val="28"/>
          <w:lang w:val="uk-UA"/>
        </w:rPr>
        <w:t>недостатня кількість одноразової тари для збирання та пакування медичних відходів, у результаті чого відмічаються факти збирання і тимчасового зберігання не знезаражених медичних відходів у побутовій тарі (коробках, господарчих пакетах) і контейнерах, призначених для побутових відходів;</w:t>
      </w:r>
    </w:p>
    <w:p w14:paraId="612ED335" w14:textId="2C14D915" w:rsidR="000F4A08" w:rsidRPr="00871294" w:rsidRDefault="000F4A08" w:rsidP="000F4A08">
      <w:pPr>
        <w:ind w:firstLine="709"/>
        <w:jc w:val="both"/>
        <w:rPr>
          <w:sz w:val="28"/>
          <w:szCs w:val="28"/>
          <w:lang w:val="uk-UA"/>
        </w:rPr>
      </w:pPr>
      <w:r w:rsidRPr="00871294">
        <w:rPr>
          <w:sz w:val="28"/>
          <w:szCs w:val="28"/>
          <w:lang w:val="uk-UA"/>
        </w:rPr>
        <w:t xml:space="preserve">відсутність спеціального санітарно-гігієнічного обладнання, інвентарю, витратних матеріалів для упаковки медичних відходів (спеціальних пакетів, одноразових </w:t>
      </w:r>
      <w:proofErr w:type="spellStart"/>
      <w:r w:rsidRPr="00871294">
        <w:rPr>
          <w:sz w:val="28"/>
          <w:szCs w:val="28"/>
          <w:lang w:val="uk-UA"/>
        </w:rPr>
        <w:t>ємностей</w:t>
      </w:r>
      <w:proofErr w:type="spellEnd"/>
      <w:r w:rsidRPr="00871294">
        <w:rPr>
          <w:sz w:val="28"/>
          <w:szCs w:val="28"/>
          <w:lang w:val="uk-UA"/>
        </w:rPr>
        <w:t xml:space="preserve">, багаторазових пакетів, транспортних </w:t>
      </w:r>
      <w:proofErr w:type="spellStart"/>
      <w:r w:rsidRPr="00871294">
        <w:rPr>
          <w:sz w:val="28"/>
          <w:szCs w:val="28"/>
          <w:lang w:val="uk-UA"/>
        </w:rPr>
        <w:t>внутрішньокорпусних</w:t>
      </w:r>
      <w:proofErr w:type="spellEnd"/>
      <w:r w:rsidRPr="00871294">
        <w:rPr>
          <w:sz w:val="28"/>
          <w:szCs w:val="28"/>
          <w:lang w:val="uk-UA"/>
        </w:rPr>
        <w:t xml:space="preserve"> візків або міні-контейнерів), а також простої та надійної технології герметизації одноразової упаковки;</w:t>
      </w:r>
    </w:p>
    <w:p w14:paraId="5C698C2B" w14:textId="36B24FE6" w:rsidR="000F4A08" w:rsidRPr="00871294" w:rsidRDefault="000F4A08" w:rsidP="000F4A08">
      <w:pPr>
        <w:widowControl w:val="0"/>
        <w:ind w:firstLine="709"/>
        <w:jc w:val="both"/>
        <w:rPr>
          <w:sz w:val="28"/>
          <w:szCs w:val="28"/>
          <w:lang w:val="uk-UA"/>
        </w:rPr>
      </w:pPr>
      <w:r w:rsidRPr="00871294">
        <w:rPr>
          <w:sz w:val="28"/>
          <w:szCs w:val="28"/>
          <w:lang w:val="uk-UA"/>
        </w:rPr>
        <w:lastRenderedPageBreak/>
        <w:t>недостатня кількість або відсутність спеціального транспорту для перевезення відходів з території стаціонару до місць їх знешкодження;</w:t>
      </w:r>
    </w:p>
    <w:p w14:paraId="58332762" w14:textId="0929A26B" w:rsidR="000F4A08" w:rsidRPr="00871294" w:rsidRDefault="000F4A08" w:rsidP="000F4A08">
      <w:pPr>
        <w:widowControl w:val="0"/>
        <w:ind w:firstLine="709"/>
        <w:jc w:val="both"/>
        <w:rPr>
          <w:sz w:val="28"/>
          <w:szCs w:val="28"/>
          <w:lang w:val="uk-UA"/>
        </w:rPr>
      </w:pPr>
      <w:r w:rsidRPr="00871294">
        <w:rPr>
          <w:sz w:val="28"/>
          <w:szCs w:val="28"/>
          <w:lang w:val="uk-UA"/>
        </w:rPr>
        <w:t>відсутність спеціального устаткування для знезараження (знешкодження) медичних відходів;</w:t>
      </w:r>
    </w:p>
    <w:p w14:paraId="3D7ACBAB" w14:textId="0501A2E7" w:rsidR="000F4A08" w:rsidRPr="00871294" w:rsidRDefault="000F4A08" w:rsidP="000F4A08">
      <w:pPr>
        <w:ind w:firstLine="709"/>
        <w:jc w:val="both"/>
        <w:rPr>
          <w:sz w:val="28"/>
          <w:szCs w:val="28"/>
          <w:lang w:val="uk-UA"/>
        </w:rPr>
      </w:pPr>
      <w:r w:rsidRPr="00871294">
        <w:rPr>
          <w:sz w:val="28"/>
          <w:szCs w:val="28"/>
          <w:lang w:val="uk-UA"/>
        </w:rPr>
        <w:t>відсутність в лікувально-профілактичних закладах схем управління медичними відходами;</w:t>
      </w:r>
    </w:p>
    <w:p w14:paraId="2AE43CA2" w14:textId="04903835" w:rsidR="000F4A08" w:rsidRPr="00871294" w:rsidRDefault="000F4A08" w:rsidP="000F4A08">
      <w:pPr>
        <w:ind w:firstLine="709"/>
        <w:jc w:val="both"/>
        <w:rPr>
          <w:sz w:val="28"/>
          <w:szCs w:val="28"/>
          <w:lang w:val="uk-UA"/>
        </w:rPr>
      </w:pPr>
      <w:r w:rsidRPr="00871294">
        <w:rPr>
          <w:sz w:val="28"/>
          <w:szCs w:val="28"/>
          <w:lang w:val="uk-UA"/>
        </w:rPr>
        <w:t>відсутність пунктів прийому медичних відходів від населення;</w:t>
      </w:r>
    </w:p>
    <w:p w14:paraId="10F6E0B5" w14:textId="5B0CC727" w:rsidR="000F4A08" w:rsidRPr="00871294" w:rsidRDefault="000F4A08" w:rsidP="000F4A08">
      <w:pPr>
        <w:ind w:firstLine="709"/>
        <w:jc w:val="both"/>
        <w:rPr>
          <w:sz w:val="28"/>
          <w:szCs w:val="28"/>
          <w:lang w:val="uk-UA"/>
        </w:rPr>
      </w:pPr>
      <w:r w:rsidRPr="00871294">
        <w:rPr>
          <w:sz w:val="28"/>
          <w:szCs w:val="28"/>
          <w:lang w:val="uk-UA"/>
        </w:rPr>
        <w:t>відсутність системи та логістики в сфері управління медичними відходами;</w:t>
      </w:r>
    </w:p>
    <w:p w14:paraId="6A1728AA" w14:textId="6EDC8540" w:rsidR="000F4A08" w:rsidRPr="00871294" w:rsidRDefault="000F4A08" w:rsidP="000F4A08">
      <w:pPr>
        <w:ind w:firstLine="709"/>
        <w:jc w:val="both"/>
        <w:rPr>
          <w:sz w:val="28"/>
          <w:szCs w:val="28"/>
          <w:lang w:val="uk-UA"/>
        </w:rPr>
      </w:pPr>
      <w:r w:rsidRPr="00871294">
        <w:rPr>
          <w:sz w:val="28"/>
          <w:szCs w:val="28"/>
          <w:lang w:val="uk-UA"/>
        </w:rPr>
        <w:t>відсутність ліцензіатів на управління медичними відходами в області.</w:t>
      </w:r>
    </w:p>
    <w:p w14:paraId="157FE258" w14:textId="4CFFD661" w:rsidR="000F4A08" w:rsidRPr="00871294" w:rsidRDefault="000F4A08" w:rsidP="000F4A08">
      <w:pPr>
        <w:ind w:firstLine="708"/>
        <w:jc w:val="both"/>
        <w:rPr>
          <w:sz w:val="28"/>
          <w:szCs w:val="28"/>
          <w:lang w:val="uk-UA"/>
        </w:rPr>
      </w:pPr>
      <w:r w:rsidRPr="00871294">
        <w:rPr>
          <w:sz w:val="28"/>
          <w:szCs w:val="28"/>
          <w:lang w:val="uk-UA"/>
        </w:rPr>
        <w:t>Основною проблемою, що потребує особливої уваги, при організації системи управління медичними відходами є збільшення обсягів їх утворення та ризику їх небезпеки, а саме: накопичення обсягів відходів, які утворюються внаслідок лікування пацієнтів; збільшення обсягів утворення засоб</w:t>
      </w:r>
      <w:r w:rsidR="00AD0858" w:rsidRPr="00871294">
        <w:rPr>
          <w:sz w:val="28"/>
          <w:szCs w:val="28"/>
          <w:lang w:val="uk-UA"/>
        </w:rPr>
        <w:t>ів індивідуального захисту</w:t>
      </w:r>
      <w:r w:rsidRPr="00871294">
        <w:rPr>
          <w:sz w:val="28"/>
          <w:szCs w:val="28"/>
          <w:lang w:val="uk-UA"/>
        </w:rPr>
        <w:t xml:space="preserve">. Більша частина медичних відходів, які утворюються в медичних закладах, направляються на </w:t>
      </w:r>
      <w:r w:rsidR="0003164B">
        <w:rPr>
          <w:sz w:val="28"/>
          <w:szCs w:val="28"/>
          <w:lang w:val="uk-UA"/>
        </w:rPr>
        <w:t>видалення</w:t>
      </w:r>
      <w:r w:rsidRPr="00871294">
        <w:rPr>
          <w:sz w:val="28"/>
          <w:szCs w:val="28"/>
          <w:lang w:val="uk-UA"/>
        </w:rPr>
        <w:t xml:space="preserve">. Але все більше медичних відходів, зокрема </w:t>
      </w:r>
      <w:r w:rsidR="00AD0858" w:rsidRPr="00871294">
        <w:rPr>
          <w:sz w:val="28"/>
          <w:szCs w:val="28"/>
          <w:lang w:val="uk-UA"/>
        </w:rPr>
        <w:t>засобів індивідуального захисту</w:t>
      </w:r>
      <w:r w:rsidRPr="00871294">
        <w:rPr>
          <w:sz w:val="28"/>
          <w:szCs w:val="28"/>
          <w:lang w:val="uk-UA"/>
        </w:rPr>
        <w:t xml:space="preserve"> залишаються у побуті (у результаті самолікування людей у побутових умовах) й видаляються разом із змішаними п</w:t>
      </w:r>
      <w:r w:rsidR="00521809" w:rsidRPr="00871294">
        <w:rPr>
          <w:sz w:val="28"/>
          <w:szCs w:val="28"/>
          <w:lang w:val="uk-UA"/>
        </w:rPr>
        <w:t xml:space="preserve">обутовими відходами на звалища </w:t>
      </w:r>
      <w:r w:rsidRPr="00871294">
        <w:rPr>
          <w:sz w:val="28"/>
          <w:szCs w:val="28"/>
          <w:lang w:val="uk-UA"/>
        </w:rPr>
        <w:t>ПВ без проходження попереднього знез</w:t>
      </w:r>
      <w:r w:rsidR="00521809" w:rsidRPr="00871294">
        <w:rPr>
          <w:sz w:val="28"/>
          <w:szCs w:val="28"/>
          <w:lang w:val="uk-UA"/>
        </w:rPr>
        <w:t>а</w:t>
      </w:r>
      <w:r w:rsidRPr="00871294">
        <w:rPr>
          <w:sz w:val="28"/>
          <w:szCs w:val="28"/>
          <w:lang w:val="uk-UA"/>
        </w:rPr>
        <w:t>раження.</w:t>
      </w:r>
    </w:p>
    <w:p w14:paraId="661B029D" w14:textId="77777777" w:rsidR="000F4A08" w:rsidRPr="00871294" w:rsidRDefault="000F4A08" w:rsidP="000F4A08">
      <w:pPr>
        <w:ind w:firstLine="708"/>
        <w:jc w:val="both"/>
        <w:rPr>
          <w:sz w:val="28"/>
          <w:szCs w:val="28"/>
          <w:lang w:val="uk-UA"/>
        </w:rPr>
      </w:pPr>
      <w:r w:rsidRPr="00871294">
        <w:rPr>
          <w:sz w:val="28"/>
          <w:szCs w:val="28"/>
          <w:lang w:val="uk-UA"/>
        </w:rPr>
        <w:t>Особливої уваги потребують питання, що можуть викликати загрози у</w:t>
      </w:r>
    </w:p>
    <w:p w14:paraId="3540272A" w14:textId="77777777" w:rsidR="000F4A08" w:rsidRPr="00871294" w:rsidRDefault="000F4A08" w:rsidP="000F4A08">
      <w:pPr>
        <w:jc w:val="both"/>
        <w:rPr>
          <w:sz w:val="28"/>
          <w:szCs w:val="28"/>
          <w:lang w:val="uk-UA"/>
        </w:rPr>
      </w:pPr>
      <w:r w:rsidRPr="00871294">
        <w:rPr>
          <w:sz w:val="28"/>
          <w:szCs w:val="28"/>
          <w:lang w:val="uk-UA"/>
        </w:rPr>
        <w:t>майбутньому:</w:t>
      </w:r>
    </w:p>
    <w:p w14:paraId="792B3FD6" w14:textId="7A02C18A" w:rsidR="000F4A08" w:rsidRPr="00871294" w:rsidRDefault="000F4A08" w:rsidP="000F4A08">
      <w:pPr>
        <w:ind w:firstLine="709"/>
        <w:jc w:val="both"/>
        <w:rPr>
          <w:sz w:val="28"/>
          <w:szCs w:val="28"/>
          <w:lang w:val="uk-UA"/>
        </w:rPr>
      </w:pPr>
      <w:r w:rsidRPr="00871294">
        <w:rPr>
          <w:sz w:val="28"/>
          <w:szCs w:val="28"/>
          <w:lang w:val="uk-UA"/>
        </w:rPr>
        <w:t xml:space="preserve"> відсутність в Чернігівській області достатньої кількості діючих об’єктів оброблення медичних відходів;</w:t>
      </w:r>
    </w:p>
    <w:p w14:paraId="0B3CDCD2" w14:textId="4968F8A5" w:rsidR="000F4A08" w:rsidRPr="00871294" w:rsidRDefault="000F4A08" w:rsidP="000F4A08">
      <w:pPr>
        <w:ind w:firstLine="709"/>
        <w:jc w:val="both"/>
        <w:rPr>
          <w:sz w:val="28"/>
          <w:szCs w:val="28"/>
          <w:lang w:val="uk-UA"/>
        </w:rPr>
      </w:pPr>
      <w:r w:rsidRPr="00871294">
        <w:rPr>
          <w:sz w:val="28"/>
          <w:szCs w:val="28"/>
          <w:lang w:val="uk-UA"/>
        </w:rPr>
        <w:t>недостатня оснащеність медичних закладів обладнанням з деструкції та термічного знезараження медичних відходів (автоклавами);</w:t>
      </w:r>
    </w:p>
    <w:p w14:paraId="38F0234E" w14:textId="365C86DF" w:rsidR="000F4A08" w:rsidRPr="00871294" w:rsidRDefault="000F4A08" w:rsidP="000F4A08">
      <w:pPr>
        <w:ind w:firstLine="709"/>
        <w:jc w:val="both"/>
        <w:rPr>
          <w:sz w:val="28"/>
          <w:szCs w:val="28"/>
          <w:lang w:val="uk-UA"/>
        </w:rPr>
      </w:pPr>
      <w:r w:rsidRPr="00871294">
        <w:rPr>
          <w:sz w:val="28"/>
          <w:szCs w:val="28"/>
          <w:lang w:val="uk-UA"/>
        </w:rPr>
        <w:t xml:space="preserve">проблема потрапляння інфікованих </w:t>
      </w:r>
      <w:r w:rsidR="00521809" w:rsidRPr="00871294">
        <w:rPr>
          <w:sz w:val="28"/>
          <w:szCs w:val="28"/>
          <w:lang w:val="uk-UA"/>
        </w:rPr>
        <w:t xml:space="preserve">засобів індивідуального захисту </w:t>
      </w:r>
      <w:r w:rsidRPr="00871294">
        <w:rPr>
          <w:sz w:val="28"/>
          <w:szCs w:val="28"/>
          <w:lang w:val="uk-UA"/>
        </w:rPr>
        <w:t>до відходів категорії А на звалища разом з побутовими відходами від населення.</w:t>
      </w:r>
    </w:p>
    <w:p w14:paraId="6F8737F5" w14:textId="62C5605D" w:rsidR="000F4A08" w:rsidRPr="00871294" w:rsidRDefault="000F4A08" w:rsidP="000F4A08">
      <w:pPr>
        <w:ind w:firstLine="708"/>
        <w:jc w:val="both"/>
        <w:rPr>
          <w:sz w:val="28"/>
          <w:szCs w:val="28"/>
          <w:lang w:val="uk-UA"/>
        </w:rPr>
      </w:pPr>
      <w:r w:rsidRPr="00871294">
        <w:rPr>
          <w:sz w:val="28"/>
          <w:szCs w:val="28"/>
          <w:lang w:val="uk-UA"/>
        </w:rPr>
        <w:t>Несвоєчасність вирішення вказаних проблем призведе до виникнення комплексу загроз санітарно-епідеміологічного, екологічного та психологічного характеру й в кінцевому рахунку до суттєвого підвищення ри</w:t>
      </w:r>
      <w:r w:rsidR="00521809" w:rsidRPr="00871294">
        <w:rPr>
          <w:sz w:val="28"/>
          <w:szCs w:val="28"/>
          <w:lang w:val="uk-UA"/>
        </w:rPr>
        <w:t>зику проживання людей (табл. 2.39</w:t>
      </w:r>
      <w:r w:rsidRPr="00871294">
        <w:rPr>
          <w:sz w:val="28"/>
          <w:szCs w:val="28"/>
          <w:lang w:val="uk-UA"/>
        </w:rPr>
        <w:t>).</w:t>
      </w:r>
    </w:p>
    <w:p w14:paraId="317A9CEE" w14:textId="77777777" w:rsidR="000F4A08" w:rsidRPr="00871294" w:rsidRDefault="000F4A08" w:rsidP="000F4A08">
      <w:pPr>
        <w:ind w:firstLine="708"/>
        <w:jc w:val="both"/>
        <w:rPr>
          <w:sz w:val="28"/>
          <w:szCs w:val="28"/>
          <w:lang w:val="uk-UA"/>
        </w:rPr>
      </w:pPr>
    </w:p>
    <w:p w14:paraId="47E311BB" w14:textId="04BCE523" w:rsidR="000F4A08" w:rsidRPr="00871294" w:rsidRDefault="00521809" w:rsidP="000F4A08">
      <w:pPr>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t>Таблиця 2.</w:t>
      </w:r>
      <w:r w:rsidR="000F4A08" w:rsidRPr="00871294">
        <w:rPr>
          <w:b/>
          <w:color w:val="000000"/>
          <w:sz w:val="28"/>
          <w:szCs w:val="28"/>
          <w:lang w:val="uk-UA"/>
        </w:rPr>
        <w:t>3</w:t>
      </w:r>
      <w:r w:rsidRPr="00871294">
        <w:rPr>
          <w:b/>
          <w:color w:val="000000"/>
          <w:sz w:val="28"/>
          <w:szCs w:val="28"/>
          <w:lang w:val="uk-UA"/>
        </w:rPr>
        <w:t>9</w:t>
      </w:r>
      <w:r w:rsidR="000F4A08" w:rsidRPr="00871294">
        <w:rPr>
          <w:b/>
          <w:color w:val="000000"/>
          <w:sz w:val="28"/>
          <w:szCs w:val="28"/>
          <w:lang w:val="uk-UA"/>
        </w:rPr>
        <w:t xml:space="preserve"> - Проблеми та загрози, пов’язані з </w:t>
      </w:r>
      <w:r w:rsidR="002E3FF7" w:rsidRPr="00871294">
        <w:rPr>
          <w:b/>
          <w:color w:val="000000"/>
          <w:sz w:val="28"/>
          <w:szCs w:val="28"/>
          <w:lang w:val="uk-UA"/>
        </w:rPr>
        <w:t>медичними відходами</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3"/>
      </w:tblGrid>
      <w:tr w:rsidR="000F4A08" w:rsidRPr="00871294" w14:paraId="65308273" w14:textId="77777777" w:rsidTr="002C1E96">
        <w:trPr>
          <w:tblHeader/>
        </w:trPr>
        <w:tc>
          <w:tcPr>
            <w:tcW w:w="4671" w:type="dxa"/>
          </w:tcPr>
          <w:p w14:paraId="6D2C0068"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Проблеми</w:t>
            </w:r>
          </w:p>
        </w:tc>
        <w:tc>
          <w:tcPr>
            <w:tcW w:w="4673" w:type="dxa"/>
          </w:tcPr>
          <w:p w14:paraId="4C188EF1"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Загрози</w:t>
            </w:r>
          </w:p>
        </w:tc>
      </w:tr>
      <w:tr w:rsidR="000F4A08" w:rsidRPr="00871294" w14:paraId="2ECA005B" w14:textId="77777777" w:rsidTr="003C0864">
        <w:tc>
          <w:tcPr>
            <w:tcW w:w="9344" w:type="dxa"/>
            <w:gridSpan w:val="2"/>
          </w:tcPr>
          <w:p w14:paraId="110959E2"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66CA223E" w14:textId="77777777" w:rsidTr="003C0864">
        <w:tc>
          <w:tcPr>
            <w:tcW w:w="4671" w:type="dxa"/>
          </w:tcPr>
          <w:p w14:paraId="167C60F4" w14:textId="70001544" w:rsidR="000F4A08" w:rsidRPr="00871294" w:rsidRDefault="000F4A08" w:rsidP="003C0864">
            <w:pPr>
              <w:rPr>
                <w:lang w:val="uk-UA"/>
              </w:rPr>
            </w:pPr>
            <w:r w:rsidRPr="00871294">
              <w:rPr>
                <w:lang w:val="uk-UA"/>
              </w:rPr>
              <w:t>Потрапляння медичних відходів, в тому числі забрудненого біологічного матеріалу бак</w:t>
            </w:r>
            <w:r w:rsidR="002E3FF7" w:rsidRPr="00871294">
              <w:rPr>
                <w:lang w:val="uk-UA"/>
              </w:rPr>
              <w:t xml:space="preserve">теріями та вірусам, на звалища </w:t>
            </w:r>
            <w:r w:rsidRPr="00871294">
              <w:rPr>
                <w:lang w:val="uk-UA"/>
              </w:rPr>
              <w:t>ПВ, що становить екологічну небезпеку</w:t>
            </w:r>
          </w:p>
        </w:tc>
        <w:tc>
          <w:tcPr>
            <w:tcW w:w="4673" w:type="dxa"/>
          </w:tcPr>
          <w:p w14:paraId="3CA02577" w14:textId="0BBE2085" w:rsidR="000F4A08" w:rsidRPr="00871294" w:rsidRDefault="002E3FF7" w:rsidP="003C0864">
            <w:pPr>
              <w:rPr>
                <w:lang w:val="uk-UA"/>
              </w:rPr>
            </w:pPr>
            <w:r w:rsidRPr="00871294">
              <w:rPr>
                <w:lang w:val="uk-UA"/>
              </w:rPr>
              <w:t xml:space="preserve">Підвищення небезпеки звалищ </w:t>
            </w:r>
            <w:r w:rsidR="000F4A08" w:rsidRPr="00871294">
              <w:rPr>
                <w:lang w:val="uk-UA"/>
              </w:rPr>
              <w:t>ПВ, на які потрапляють медичні відходи</w:t>
            </w:r>
          </w:p>
        </w:tc>
      </w:tr>
      <w:tr w:rsidR="000F4A08" w:rsidRPr="00871294" w14:paraId="099D03D7" w14:textId="77777777" w:rsidTr="003C0864">
        <w:tc>
          <w:tcPr>
            <w:tcW w:w="9344" w:type="dxa"/>
            <w:gridSpan w:val="2"/>
          </w:tcPr>
          <w:p w14:paraId="73908075"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68EB2EE3" w14:textId="77777777" w:rsidTr="003C0864">
        <w:tc>
          <w:tcPr>
            <w:tcW w:w="4671" w:type="dxa"/>
          </w:tcPr>
          <w:p w14:paraId="67A901FB" w14:textId="77777777" w:rsidR="000F4A08" w:rsidRPr="00871294" w:rsidRDefault="000F4A08" w:rsidP="003C0864">
            <w:pPr>
              <w:rPr>
                <w:lang w:val="uk-UA"/>
              </w:rPr>
            </w:pPr>
            <w:r w:rsidRPr="00871294">
              <w:rPr>
                <w:lang w:val="uk-UA"/>
              </w:rPr>
              <w:t>Обмежені можливості медичних закладів для придбання високоякісного обладнання для оброблення медичних відходів.</w:t>
            </w:r>
          </w:p>
          <w:p w14:paraId="59BDE0D6" w14:textId="41F39BDF" w:rsidR="000F4A08" w:rsidRPr="00871294" w:rsidRDefault="000F4A08" w:rsidP="003C0864">
            <w:pPr>
              <w:rPr>
                <w:lang w:val="uk-UA"/>
              </w:rPr>
            </w:pPr>
            <w:r w:rsidRPr="00871294">
              <w:rPr>
                <w:lang w:val="uk-UA"/>
              </w:rPr>
              <w:lastRenderedPageBreak/>
              <w:t>Обмежені фінансові ресурси медичних</w:t>
            </w:r>
            <w:r w:rsidR="003B08C9" w:rsidRPr="00871294">
              <w:rPr>
                <w:lang w:val="uk-UA"/>
              </w:rPr>
              <w:t xml:space="preserve"> </w:t>
            </w:r>
            <w:r w:rsidRPr="00871294">
              <w:rPr>
                <w:lang w:val="uk-UA"/>
              </w:rPr>
              <w:t>закладів для улаштування систем управління медичними відходами.</w:t>
            </w:r>
          </w:p>
        </w:tc>
        <w:tc>
          <w:tcPr>
            <w:tcW w:w="4673" w:type="dxa"/>
          </w:tcPr>
          <w:p w14:paraId="646745BC" w14:textId="77777777" w:rsidR="000F4A08" w:rsidRPr="00871294" w:rsidRDefault="000F4A08" w:rsidP="003C0864">
            <w:pPr>
              <w:rPr>
                <w:lang w:val="uk-UA"/>
              </w:rPr>
            </w:pPr>
            <w:r w:rsidRPr="00871294">
              <w:rPr>
                <w:lang w:val="uk-UA"/>
              </w:rPr>
              <w:lastRenderedPageBreak/>
              <w:t xml:space="preserve">Ризики виникнення </w:t>
            </w:r>
            <w:proofErr w:type="spellStart"/>
            <w:r w:rsidRPr="00871294">
              <w:rPr>
                <w:lang w:val="uk-UA"/>
              </w:rPr>
              <w:t>екологообумовлених</w:t>
            </w:r>
            <w:proofErr w:type="spellEnd"/>
            <w:r w:rsidRPr="00871294">
              <w:rPr>
                <w:lang w:val="uk-UA"/>
              </w:rPr>
              <w:t xml:space="preserve"> захворювань внаслідок забруднення довкілля даним видом відходів.</w:t>
            </w:r>
          </w:p>
        </w:tc>
      </w:tr>
      <w:tr w:rsidR="000F4A08" w:rsidRPr="00871294" w14:paraId="45CCADB2" w14:textId="77777777" w:rsidTr="003C0864">
        <w:tc>
          <w:tcPr>
            <w:tcW w:w="9344" w:type="dxa"/>
            <w:gridSpan w:val="2"/>
          </w:tcPr>
          <w:p w14:paraId="2172A264" w14:textId="77777777" w:rsidR="000F4A08" w:rsidRPr="00871294" w:rsidRDefault="000F4A08" w:rsidP="003C0864">
            <w:pPr>
              <w:jc w:val="center"/>
              <w:rPr>
                <w:lang w:val="uk-UA"/>
              </w:rPr>
            </w:pPr>
            <w:r w:rsidRPr="00871294">
              <w:rPr>
                <w:lang w:val="uk-UA"/>
              </w:rPr>
              <w:t>Інституційні</w:t>
            </w:r>
          </w:p>
        </w:tc>
      </w:tr>
      <w:tr w:rsidR="000F4A08" w:rsidRPr="00871294" w14:paraId="3F75ABA0" w14:textId="77777777" w:rsidTr="003C0864">
        <w:trPr>
          <w:trHeight w:val="70"/>
        </w:trPr>
        <w:tc>
          <w:tcPr>
            <w:tcW w:w="4671" w:type="dxa"/>
          </w:tcPr>
          <w:p w14:paraId="5830578F" w14:textId="39AF96D9" w:rsidR="000F4A08" w:rsidRPr="00871294" w:rsidRDefault="000F4A08" w:rsidP="003C0864">
            <w:pPr>
              <w:rPr>
                <w:lang w:val="uk-UA"/>
              </w:rPr>
            </w:pPr>
            <w:r w:rsidRPr="00871294">
              <w:rPr>
                <w:lang w:val="uk-UA"/>
              </w:rPr>
              <w:t>Відсутність систематизації даних щодо управління медичними відходами.</w:t>
            </w:r>
          </w:p>
          <w:p w14:paraId="519BF73E" w14:textId="77777777" w:rsidR="000F4A08" w:rsidRPr="00871294" w:rsidRDefault="000F4A08" w:rsidP="003C0864">
            <w:pPr>
              <w:rPr>
                <w:lang w:val="uk-UA"/>
              </w:rPr>
            </w:pPr>
            <w:r w:rsidRPr="00871294">
              <w:rPr>
                <w:lang w:val="uk-UA"/>
              </w:rPr>
              <w:t>Відсутність в області інституційної структури, до повноважень якої входить питання щодо управління медичними відходами на регіональному рівні</w:t>
            </w:r>
          </w:p>
        </w:tc>
        <w:tc>
          <w:tcPr>
            <w:tcW w:w="4673" w:type="dxa"/>
          </w:tcPr>
          <w:p w14:paraId="6768EDBF" w14:textId="77777777" w:rsidR="000F4A08" w:rsidRPr="00871294" w:rsidRDefault="000F4A08" w:rsidP="003C0864">
            <w:pPr>
              <w:rPr>
                <w:lang w:val="uk-UA"/>
              </w:rPr>
            </w:pPr>
            <w:r w:rsidRPr="00871294">
              <w:rPr>
                <w:lang w:val="uk-UA"/>
              </w:rPr>
              <w:t>Відсутність сучасної системи управління медичними відходами відповідно до європейських стандартів.</w:t>
            </w:r>
          </w:p>
        </w:tc>
      </w:tr>
    </w:tbl>
    <w:p w14:paraId="204600E7" w14:textId="77777777" w:rsidR="000F4A08" w:rsidRPr="00871294" w:rsidRDefault="000F4A08" w:rsidP="000F4A08">
      <w:pPr>
        <w:ind w:firstLine="709"/>
        <w:jc w:val="both"/>
        <w:rPr>
          <w:sz w:val="28"/>
          <w:szCs w:val="28"/>
          <w:lang w:val="uk-UA"/>
        </w:rPr>
      </w:pPr>
    </w:p>
    <w:p w14:paraId="389D6759" w14:textId="77777777" w:rsidR="000F4A08" w:rsidRPr="00871294" w:rsidRDefault="000F4A08" w:rsidP="000F4A08">
      <w:pPr>
        <w:pStyle w:val="3"/>
        <w:numPr>
          <w:ilvl w:val="2"/>
          <w:numId w:val="2"/>
        </w:numPr>
        <w:ind w:left="0" w:firstLine="720"/>
        <w:rPr>
          <w:lang w:val="uk-UA"/>
        </w:rPr>
      </w:pPr>
      <w:bookmarkStart w:id="53" w:name="_heading=h.ao9tg4xjxn8z" w:colFirst="0" w:colLast="0"/>
      <w:bookmarkEnd w:id="53"/>
      <w:r w:rsidRPr="00871294">
        <w:rPr>
          <w:lang w:val="uk-UA"/>
        </w:rPr>
        <w:t>Небезпечні відходи з інших джерел</w:t>
      </w:r>
    </w:p>
    <w:p w14:paraId="09929B79" w14:textId="185AD8B6" w:rsidR="000F4A08" w:rsidRPr="00871294" w:rsidRDefault="000F4A08" w:rsidP="000F4A08">
      <w:pPr>
        <w:ind w:firstLine="709"/>
        <w:jc w:val="both"/>
        <w:rPr>
          <w:lang w:val="uk-UA"/>
        </w:rPr>
      </w:pPr>
      <w:r w:rsidRPr="00871294">
        <w:rPr>
          <w:sz w:val="28"/>
          <w:szCs w:val="28"/>
          <w:lang w:val="uk-UA"/>
        </w:rPr>
        <w:t>Відповідно до змін законодавства небезпечність відходів визначається не за класами небезпеки, а за наявністю у відходів однієї чи більше властивостей, що роблять їх небезпечними, наведених у додатку 3 (Перелік властивостей, що роблять відходи небезпечними) Закону України «Про управління відходами» [5]. Відповідно  до  державного  статистичного  спостереження l-відходи основні показники управління з небезпечними відходами за 201</w:t>
      </w:r>
      <w:r w:rsidR="0014543E" w:rsidRPr="00871294">
        <w:rPr>
          <w:sz w:val="28"/>
          <w:szCs w:val="28"/>
          <w:lang w:val="uk-UA"/>
        </w:rPr>
        <w:t>9-2024 роки наведено в табл. 2.3</w:t>
      </w:r>
      <w:r w:rsidRPr="00871294">
        <w:rPr>
          <w:sz w:val="28"/>
          <w:szCs w:val="28"/>
          <w:lang w:val="uk-UA"/>
        </w:rPr>
        <w:t>.</w:t>
      </w:r>
    </w:p>
    <w:p w14:paraId="58633823" w14:textId="77777777" w:rsidR="000F4A08" w:rsidRPr="00871294" w:rsidRDefault="000F4A08" w:rsidP="000F4A08">
      <w:pPr>
        <w:pStyle w:val="3"/>
        <w:numPr>
          <w:ilvl w:val="3"/>
          <w:numId w:val="2"/>
        </w:numPr>
        <w:ind w:left="1560" w:hanging="851"/>
        <w:rPr>
          <w:lang w:val="uk-UA"/>
        </w:rPr>
      </w:pPr>
      <w:r w:rsidRPr="00871294">
        <w:rPr>
          <w:lang w:val="uk-UA"/>
        </w:rPr>
        <w:t>Відпрацьовані нафтопродукти</w:t>
      </w:r>
    </w:p>
    <w:p w14:paraId="716D85FB" w14:textId="77777777" w:rsidR="000F4A08" w:rsidRPr="00871294" w:rsidRDefault="000F4A08" w:rsidP="000F4A08">
      <w:pPr>
        <w:ind w:firstLine="709"/>
        <w:jc w:val="both"/>
        <w:rPr>
          <w:lang w:val="uk-UA"/>
        </w:rPr>
      </w:pPr>
      <w:r w:rsidRPr="00871294">
        <w:rPr>
          <w:sz w:val="28"/>
          <w:szCs w:val="28"/>
          <w:lang w:val="uk-UA"/>
        </w:rPr>
        <w:t>Відпрацьовані нафтопродукти відповідно до [50] – нафтопродукти,  під час експлуатації   яких   відбулися   зміни   деяких    властивостей, регламентованих нормативною документацією.</w:t>
      </w:r>
    </w:p>
    <w:p w14:paraId="11B9E446" w14:textId="1DE82E58"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r w:rsidR="00B95E73">
        <w:rPr>
          <w:lang w:val="uk-UA"/>
        </w:rPr>
        <w:t xml:space="preserve"> відпрацьованих нафтопродуктів</w:t>
      </w:r>
    </w:p>
    <w:p w14:paraId="23770F19" w14:textId="2D4C854A" w:rsidR="000F4A08" w:rsidRPr="00871294" w:rsidRDefault="000F4A08" w:rsidP="000F4A08">
      <w:pPr>
        <w:ind w:firstLine="708"/>
        <w:jc w:val="both"/>
        <w:rPr>
          <w:sz w:val="28"/>
          <w:szCs w:val="28"/>
          <w:lang w:val="uk-UA"/>
        </w:rPr>
      </w:pPr>
      <w:r w:rsidRPr="00871294">
        <w:rPr>
          <w:sz w:val="28"/>
          <w:szCs w:val="28"/>
          <w:lang w:val="uk-UA"/>
        </w:rPr>
        <w:t xml:space="preserve">За даними Головного управління статистики в Чернігівській області у 2024 р. спостереженням щодо утворення та управління відпрацьованими нафтопродуктами було охоплено 55 підприємств. Згідно </w:t>
      </w:r>
      <w:proofErr w:type="spellStart"/>
      <w:r w:rsidRPr="00871294">
        <w:rPr>
          <w:sz w:val="28"/>
          <w:szCs w:val="28"/>
          <w:lang w:val="uk-UA"/>
        </w:rPr>
        <w:t>статзвітності</w:t>
      </w:r>
      <w:proofErr w:type="spellEnd"/>
      <w:r w:rsidRPr="00871294">
        <w:rPr>
          <w:sz w:val="28"/>
          <w:szCs w:val="28"/>
          <w:lang w:val="uk-UA"/>
        </w:rPr>
        <w:t xml:space="preserve"> за рік було утворено 39,44 </w:t>
      </w:r>
      <w:proofErr w:type="spellStart"/>
      <w:r w:rsidRPr="00871294">
        <w:rPr>
          <w:sz w:val="28"/>
          <w:szCs w:val="28"/>
          <w:lang w:val="uk-UA"/>
        </w:rPr>
        <w:t>тонни</w:t>
      </w:r>
      <w:proofErr w:type="spellEnd"/>
      <w:r w:rsidRPr="00871294">
        <w:rPr>
          <w:sz w:val="28"/>
          <w:szCs w:val="28"/>
          <w:lang w:val="uk-UA"/>
        </w:rPr>
        <w:t xml:space="preserve"> відходів (табл. 2.4</w:t>
      </w:r>
      <w:r w:rsidR="00E51098" w:rsidRPr="00871294">
        <w:rPr>
          <w:sz w:val="28"/>
          <w:szCs w:val="28"/>
          <w:lang w:val="uk-UA"/>
        </w:rPr>
        <w:t>0</w:t>
      </w:r>
      <w:r w:rsidRPr="00871294">
        <w:rPr>
          <w:sz w:val="28"/>
          <w:szCs w:val="28"/>
          <w:lang w:val="uk-UA"/>
        </w:rPr>
        <w:t xml:space="preserve">). Найбільшими утворювачами відпрацьованих нафтопродуктів були ТОВ «КОЗАЦЬКЕ» – 6,07 </w:t>
      </w:r>
      <w:proofErr w:type="spellStart"/>
      <w:r w:rsidRPr="00871294">
        <w:rPr>
          <w:sz w:val="28"/>
          <w:szCs w:val="28"/>
          <w:lang w:val="uk-UA"/>
        </w:rPr>
        <w:t>тонн</w:t>
      </w:r>
      <w:proofErr w:type="spellEnd"/>
      <w:r w:rsidRPr="00871294">
        <w:rPr>
          <w:sz w:val="28"/>
          <w:szCs w:val="28"/>
          <w:lang w:val="uk-UA"/>
        </w:rPr>
        <w:t xml:space="preserve"> (15%), ТОВ «ЗЕМЛЯ І ВОЛЯ» – 5 </w:t>
      </w:r>
      <w:proofErr w:type="spellStart"/>
      <w:r w:rsidRPr="00871294">
        <w:rPr>
          <w:sz w:val="28"/>
          <w:szCs w:val="28"/>
          <w:lang w:val="uk-UA"/>
        </w:rPr>
        <w:t>тонн</w:t>
      </w:r>
      <w:proofErr w:type="spellEnd"/>
      <w:r w:rsidRPr="00871294">
        <w:rPr>
          <w:sz w:val="28"/>
          <w:szCs w:val="28"/>
          <w:lang w:val="uk-UA"/>
        </w:rPr>
        <w:t xml:space="preserve"> (13%), КП «ТЕПЛОКОМУНЕНЕРГО» Чернігівської міської ради – 4,5 </w:t>
      </w:r>
      <w:proofErr w:type="spellStart"/>
      <w:r w:rsidRPr="00871294">
        <w:rPr>
          <w:sz w:val="28"/>
          <w:szCs w:val="28"/>
          <w:lang w:val="uk-UA"/>
        </w:rPr>
        <w:t>тонн</w:t>
      </w:r>
      <w:proofErr w:type="spellEnd"/>
      <w:r w:rsidRPr="00871294">
        <w:rPr>
          <w:sz w:val="28"/>
          <w:szCs w:val="28"/>
          <w:lang w:val="uk-UA"/>
        </w:rPr>
        <w:t xml:space="preserve"> (11%) та ТОВ «ПОЛІСЬКА КАРТОПЛЯНА КОМПАНІЯ» – 4 </w:t>
      </w:r>
      <w:proofErr w:type="spellStart"/>
      <w:r w:rsidRPr="00871294">
        <w:rPr>
          <w:sz w:val="28"/>
          <w:szCs w:val="28"/>
          <w:lang w:val="uk-UA"/>
        </w:rPr>
        <w:t>тонни</w:t>
      </w:r>
      <w:proofErr w:type="spellEnd"/>
      <w:r w:rsidRPr="00871294">
        <w:rPr>
          <w:sz w:val="28"/>
          <w:szCs w:val="28"/>
          <w:lang w:val="uk-UA"/>
        </w:rPr>
        <w:t xml:space="preserve"> (10%). Найбільший обсяг відходів було утворено за кодом 13 02 05* Мінеральні мастила та оливи, нехлоровані моторні, трансмісійні та мастильні оливи - 21,96 </w:t>
      </w:r>
      <w:proofErr w:type="spellStart"/>
      <w:r w:rsidRPr="00871294">
        <w:rPr>
          <w:sz w:val="28"/>
          <w:szCs w:val="28"/>
          <w:lang w:val="uk-UA"/>
        </w:rPr>
        <w:t>тонн</w:t>
      </w:r>
      <w:proofErr w:type="spellEnd"/>
      <w:r w:rsidRPr="00871294">
        <w:rPr>
          <w:sz w:val="28"/>
          <w:szCs w:val="28"/>
          <w:lang w:val="uk-UA"/>
        </w:rPr>
        <w:t xml:space="preserve"> (56% від загального обсягу утворених відходів).</w:t>
      </w:r>
    </w:p>
    <w:p w14:paraId="298AF85E" w14:textId="77777777" w:rsidR="000F4A08" w:rsidRPr="00871294" w:rsidRDefault="000F4A08" w:rsidP="000F4A08">
      <w:pPr>
        <w:ind w:firstLine="709"/>
        <w:jc w:val="both"/>
        <w:rPr>
          <w:sz w:val="28"/>
          <w:szCs w:val="28"/>
          <w:lang w:val="uk-UA"/>
        </w:rPr>
      </w:pPr>
    </w:p>
    <w:p w14:paraId="5366F029" w14:textId="0F70E1D8" w:rsidR="000F4A08" w:rsidRPr="00871294" w:rsidRDefault="000F4A08" w:rsidP="0084419F">
      <w:pPr>
        <w:pageBreakBefore/>
        <w:ind w:firstLine="709"/>
        <w:jc w:val="both"/>
        <w:rPr>
          <w:b/>
          <w:sz w:val="28"/>
          <w:szCs w:val="28"/>
          <w:lang w:val="uk-UA"/>
        </w:rPr>
      </w:pPr>
      <w:r w:rsidRPr="00871294">
        <w:rPr>
          <w:b/>
          <w:sz w:val="28"/>
          <w:szCs w:val="28"/>
          <w:lang w:val="uk-UA"/>
        </w:rPr>
        <w:lastRenderedPageBreak/>
        <w:t>Таблиця 2.4</w:t>
      </w:r>
      <w:r w:rsidR="00E51098" w:rsidRPr="00871294">
        <w:rPr>
          <w:b/>
          <w:sz w:val="28"/>
          <w:szCs w:val="28"/>
          <w:lang w:val="uk-UA"/>
        </w:rPr>
        <w:t>0</w:t>
      </w:r>
      <w:r w:rsidRPr="00871294">
        <w:rPr>
          <w:b/>
          <w:sz w:val="28"/>
          <w:szCs w:val="28"/>
          <w:lang w:val="uk-UA"/>
        </w:rPr>
        <w:t xml:space="preserve"> – Динаміка кількісних показників управління відпрацьованими нафтопродуктами</w:t>
      </w:r>
      <w:r w:rsidR="00E51098" w:rsidRPr="00871294">
        <w:rPr>
          <w:b/>
          <w:sz w:val="28"/>
          <w:szCs w:val="28"/>
          <w:lang w:val="uk-UA"/>
        </w:rPr>
        <w:t>, т</w:t>
      </w:r>
      <w:r w:rsidRPr="00871294">
        <w:rPr>
          <w:b/>
          <w:sz w:val="28"/>
          <w:szCs w:val="28"/>
          <w:lang w:val="uk-UA"/>
        </w:rPr>
        <w:t xml:space="preserve"> [3]</w:t>
      </w:r>
    </w:p>
    <w:tbl>
      <w:tblPr>
        <w:tblW w:w="10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4"/>
        <w:gridCol w:w="976"/>
        <w:gridCol w:w="854"/>
        <w:gridCol w:w="872"/>
        <w:gridCol w:w="835"/>
        <w:gridCol w:w="821"/>
        <w:gridCol w:w="821"/>
        <w:gridCol w:w="906"/>
        <w:gridCol w:w="850"/>
        <w:gridCol w:w="821"/>
        <w:gridCol w:w="846"/>
      </w:tblGrid>
      <w:tr w:rsidR="000F4A08" w:rsidRPr="002C1E96" w14:paraId="4E296B10" w14:textId="77777777" w:rsidTr="002C1E96">
        <w:trPr>
          <w:jc w:val="center"/>
        </w:trPr>
        <w:tc>
          <w:tcPr>
            <w:tcW w:w="1744" w:type="dxa"/>
            <w:vMerge w:val="restart"/>
            <w:vAlign w:val="center"/>
          </w:tcPr>
          <w:p w14:paraId="2F182FB5"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Показник</w:t>
            </w:r>
          </w:p>
        </w:tc>
        <w:tc>
          <w:tcPr>
            <w:tcW w:w="8602" w:type="dxa"/>
            <w:gridSpan w:val="10"/>
          </w:tcPr>
          <w:p w14:paraId="4DEB1249"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Рік</w:t>
            </w:r>
          </w:p>
        </w:tc>
      </w:tr>
      <w:tr w:rsidR="000F4A08" w:rsidRPr="002C1E96" w14:paraId="096E0862" w14:textId="77777777" w:rsidTr="002C1E96">
        <w:trPr>
          <w:jc w:val="center"/>
        </w:trPr>
        <w:tc>
          <w:tcPr>
            <w:tcW w:w="1744" w:type="dxa"/>
            <w:vMerge/>
            <w:vAlign w:val="center"/>
          </w:tcPr>
          <w:p w14:paraId="25FD17E9" w14:textId="77777777" w:rsidR="000F4A08" w:rsidRPr="002C1E96" w:rsidRDefault="000F4A08" w:rsidP="003C0864">
            <w:pPr>
              <w:widowControl w:val="0"/>
              <w:pBdr>
                <w:top w:val="nil"/>
                <w:left w:val="nil"/>
                <w:bottom w:val="nil"/>
                <w:right w:val="nil"/>
                <w:between w:val="nil"/>
              </w:pBdr>
              <w:spacing w:line="276" w:lineRule="auto"/>
              <w:rPr>
                <w:color w:val="000000"/>
                <w:sz w:val="18"/>
                <w:szCs w:val="18"/>
                <w:lang w:val="uk-UA"/>
              </w:rPr>
            </w:pPr>
          </w:p>
        </w:tc>
        <w:tc>
          <w:tcPr>
            <w:tcW w:w="976" w:type="dxa"/>
            <w:vAlign w:val="center"/>
          </w:tcPr>
          <w:p w14:paraId="798B09FA"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2015</w:t>
            </w:r>
          </w:p>
        </w:tc>
        <w:tc>
          <w:tcPr>
            <w:tcW w:w="854" w:type="dxa"/>
            <w:vAlign w:val="center"/>
          </w:tcPr>
          <w:p w14:paraId="660AAED5"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2016</w:t>
            </w:r>
          </w:p>
        </w:tc>
        <w:tc>
          <w:tcPr>
            <w:tcW w:w="872" w:type="dxa"/>
            <w:vAlign w:val="center"/>
          </w:tcPr>
          <w:p w14:paraId="42E21AB0"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2017</w:t>
            </w:r>
          </w:p>
        </w:tc>
        <w:tc>
          <w:tcPr>
            <w:tcW w:w="835" w:type="dxa"/>
            <w:vAlign w:val="center"/>
          </w:tcPr>
          <w:p w14:paraId="7726AEB2"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2018</w:t>
            </w:r>
          </w:p>
        </w:tc>
        <w:tc>
          <w:tcPr>
            <w:tcW w:w="821" w:type="dxa"/>
            <w:vAlign w:val="center"/>
          </w:tcPr>
          <w:p w14:paraId="2208DDEC"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2019</w:t>
            </w:r>
          </w:p>
        </w:tc>
        <w:tc>
          <w:tcPr>
            <w:tcW w:w="821" w:type="dxa"/>
            <w:vAlign w:val="center"/>
          </w:tcPr>
          <w:p w14:paraId="493678EE"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2020</w:t>
            </w:r>
          </w:p>
        </w:tc>
        <w:tc>
          <w:tcPr>
            <w:tcW w:w="906" w:type="dxa"/>
            <w:vAlign w:val="center"/>
          </w:tcPr>
          <w:p w14:paraId="49CA2644"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2021</w:t>
            </w:r>
          </w:p>
        </w:tc>
        <w:tc>
          <w:tcPr>
            <w:tcW w:w="850" w:type="dxa"/>
            <w:vAlign w:val="center"/>
          </w:tcPr>
          <w:p w14:paraId="6B2AD671"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2022</w:t>
            </w:r>
          </w:p>
        </w:tc>
        <w:tc>
          <w:tcPr>
            <w:tcW w:w="821" w:type="dxa"/>
          </w:tcPr>
          <w:p w14:paraId="6571A1CA"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2023</w:t>
            </w:r>
          </w:p>
        </w:tc>
        <w:tc>
          <w:tcPr>
            <w:tcW w:w="846" w:type="dxa"/>
            <w:vAlign w:val="center"/>
          </w:tcPr>
          <w:p w14:paraId="53589C39" w14:textId="77777777" w:rsidR="000F4A08" w:rsidRPr="002C1E96" w:rsidRDefault="000F4A08" w:rsidP="003C0864">
            <w:pPr>
              <w:pBdr>
                <w:top w:val="nil"/>
                <w:left w:val="nil"/>
                <w:bottom w:val="nil"/>
                <w:right w:val="nil"/>
                <w:between w:val="nil"/>
              </w:pBdr>
              <w:jc w:val="center"/>
              <w:rPr>
                <w:color w:val="000000"/>
                <w:sz w:val="18"/>
                <w:szCs w:val="18"/>
                <w:lang w:val="uk-UA"/>
              </w:rPr>
            </w:pPr>
            <w:r w:rsidRPr="002C1E96">
              <w:rPr>
                <w:color w:val="000000"/>
                <w:sz w:val="18"/>
                <w:szCs w:val="18"/>
                <w:lang w:val="uk-UA"/>
              </w:rPr>
              <w:t>2024</w:t>
            </w:r>
          </w:p>
        </w:tc>
      </w:tr>
      <w:tr w:rsidR="000F4A08" w:rsidRPr="002C1E96" w14:paraId="45F18156" w14:textId="77777777" w:rsidTr="002C1E96">
        <w:trPr>
          <w:jc w:val="center"/>
        </w:trPr>
        <w:tc>
          <w:tcPr>
            <w:tcW w:w="1744" w:type="dxa"/>
          </w:tcPr>
          <w:p w14:paraId="5D444AA0" w14:textId="77777777" w:rsidR="000F4A08" w:rsidRPr="002C1E96" w:rsidRDefault="000F4A08" w:rsidP="003C0864">
            <w:pPr>
              <w:pBdr>
                <w:top w:val="nil"/>
                <w:left w:val="nil"/>
                <w:bottom w:val="nil"/>
                <w:right w:val="nil"/>
                <w:between w:val="nil"/>
              </w:pBdr>
              <w:rPr>
                <w:color w:val="000000"/>
                <w:sz w:val="18"/>
                <w:szCs w:val="18"/>
                <w:lang w:val="uk-UA"/>
              </w:rPr>
            </w:pPr>
            <w:r w:rsidRPr="002C1E96">
              <w:rPr>
                <w:color w:val="000000"/>
                <w:sz w:val="18"/>
                <w:szCs w:val="18"/>
                <w:lang w:val="uk-UA"/>
              </w:rPr>
              <w:t xml:space="preserve">Обсяг утворення відходів протягом року, </w:t>
            </w:r>
            <w:proofErr w:type="spellStart"/>
            <w:r w:rsidRPr="002C1E96">
              <w:rPr>
                <w:color w:val="000000"/>
                <w:sz w:val="18"/>
                <w:szCs w:val="18"/>
                <w:lang w:val="uk-UA"/>
              </w:rPr>
              <w:t>тонн</w:t>
            </w:r>
            <w:proofErr w:type="spellEnd"/>
          </w:p>
        </w:tc>
        <w:tc>
          <w:tcPr>
            <w:tcW w:w="976" w:type="dxa"/>
            <w:vAlign w:val="center"/>
          </w:tcPr>
          <w:p w14:paraId="1FEFD0B7" w14:textId="77777777" w:rsidR="000F4A08" w:rsidRPr="002C1E96" w:rsidRDefault="000F4A08" w:rsidP="003C0864">
            <w:pPr>
              <w:ind w:firstLine="22"/>
              <w:jc w:val="center"/>
              <w:rPr>
                <w:sz w:val="18"/>
                <w:szCs w:val="18"/>
                <w:lang w:val="uk-UA"/>
              </w:rPr>
            </w:pPr>
            <w:r w:rsidRPr="002C1E96">
              <w:rPr>
                <w:sz w:val="18"/>
                <w:szCs w:val="18"/>
                <w:lang w:val="uk-UA"/>
              </w:rPr>
              <w:t>271,83</w:t>
            </w:r>
          </w:p>
        </w:tc>
        <w:tc>
          <w:tcPr>
            <w:tcW w:w="854" w:type="dxa"/>
            <w:vAlign w:val="center"/>
          </w:tcPr>
          <w:p w14:paraId="4E26C83C"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348,64</w:t>
            </w:r>
          </w:p>
        </w:tc>
        <w:tc>
          <w:tcPr>
            <w:tcW w:w="872" w:type="dxa"/>
            <w:vAlign w:val="center"/>
          </w:tcPr>
          <w:p w14:paraId="40DC71C6"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303,71</w:t>
            </w:r>
          </w:p>
        </w:tc>
        <w:tc>
          <w:tcPr>
            <w:tcW w:w="835" w:type="dxa"/>
            <w:vAlign w:val="center"/>
          </w:tcPr>
          <w:p w14:paraId="640599CF" w14:textId="77777777" w:rsidR="000F4A08" w:rsidRPr="002C1E96" w:rsidRDefault="000F4A08" w:rsidP="003C0864">
            <w:pPr>
              <w:jc w:val="center"/>
              <w:rPr>
                <w:color w:val="000000"/>
                <w:sz w:val="18"/>
                <w:szCs w:val="18"/>
                <w:lang w:val="uk-UA"/>
              </w:rPr>
            </w:pPr>
            <w:r w:rsidRPr="002C1E96">
              <w:rPr>
                <w:color w:val="000000"/>
                <w:sz w:val="18"/>
                <w:szCs w:val="18"/>
                <w:lang w:val="uk-UA"/>
              </w:rPr>
              <w:t>304,79</w:t>
            </w:r>
          </w:p>
        </w:tc>
        <w:tc>
          <w:tcPr>
            <w:tcW w:w="821" w:type="dxa"/>
            <w:vAlign w:val="center"/>
          </w:tcPr>
          <w:p w14:paraId="45EA9515" w14:textId="77777777" w:rsidR="000F4A08" w:rsidRPr="002C1E96" w:rsidRDefault="000F4A08" w:rsidP="003C0864">
            <w:pPr>
              <w:jc w:val="center"/>
              <w:rPr>
                <w:sz w:val="18"/>
                <w:szCs w:val="18"/>
                <w:lang w:val="uk-UA"/>
              </w:rPr>
            </w:pPr>
            <w:r w:rsidRPr="002C1E96">
              <w:rPr>
                <w:sz w:val="18"/>
                <w:szCs w:val="18"/>
                <w:lang w:val="uk-UA"/>
              </w:rPr>
              <w:t>268,90</w:t>
            </w:r>
          </w:p>
        </w:tc>
        <w:tc>
          <w:tcPr>
            <w:tcW w:w="821" w:type="dxa"/>
            <w:vAlign w:val="center"/>
          </w:tcPr>
          <w:p w14:paraId="53661C45" w14:textId="77777777" w:rsidR="000F4A08" w:rsidRPr="002C1E96" w:rsidRDefault="000F4A08" w:rsidP="003C0864">
            <w:pPr>
              <w:jc w:val="center"/>
              <w:rPr>
                <w:color w:val="000000"/>
                <w:sz w:val="18"/>
                <w:szCs w:val="18"/>
                <w:lang w:val="uk-UA"/>
              </w:rPr>
            </w:pPr>
            <w:r w:rsidRPr="002C1E96">
              <w:rPr>
                <w:color w:val="000000"/>
                <w:sz w:val="18"/>
                <w:szCs w:val="18"/>
                <w:lang w:val="uk-UA"/>
              </w:rPr>
              <w:t>243,26</w:t>
            </w:r>
          </w:p>
        </w:tc>
        <w:tc>
          <w:tcPr>
            <w:tcW w:w="906" w:type="dxa"/>
            <w:vAlign w:val="center"/>
          </w:tcPr>
          <w:p w14:paraId="0F577483" w14:textId="47802384" w:rsidR="000F4A08" w:rsidRPr="002C1E96" w:rsidRDefault="00B923A5" w:rsidP="003C0864">
            <w:pPr>
              <w:jc w:val="center"/>
              <w:rPr>
                <w:color w:val="000000"/>
                <w:sz w:val="18"/>
                <w:szCs w:val="18"/>
                <w:lang w:val="uk-UA"/>
              </w:rPr>
            </w:pPr>
            <w:r w:rsidRPr="002C1E96">
              <w:rPr>
                <w:color w:val="000000"/>
                <w:sz w:val="18"/>
                <w:szCs w:val="18"/>
                <w:lang w:val="uk-UA"/>
              </w:rPr>
              <w:t>188,43</w:t>
            </w:r>
          </w:p>
        </w:tc>
        <w:tc>
          <w:tcPr>
            <w:tcW w:w="850" w:type="dxa"/>
            <w:vAlign w:val="center"/>
          </w:tcPr>
          <w:p w14:paraId="291D7938" w14:textId="77777777" w:rsidR="000F4A08" w:rsidRPr="002C1E96" w:rsidRDefault="000F4A08" w:rsidP="003C0864">
            <w:pPr>
              <w:jc w:val="center"/>
              <w:rPr>
                <w:color w:val="000000"/>
                <w:sz w:val="18"/>
                <w:szCs w:val="18"/>
                <w:lang w:val="uk-UA"/>
              </w:rPr>
            </w:pPr>
            <w:r w:rsidRPr="002C1E96">
              <w:rPr>
                <w:color w:val="000000"/>
                <w:sz w:val="18"/>
                <w:szCs w:val="18"/>
                <w:lang w:val="uk-UA"/>
              </w:rPr>
              <w:t>108,59</w:t>
            </w:r>
          </w:p>
        </w:tc>
        <w:tc>
          <w:tcPr>
            <w:tcW w:w="821" w:type="dxa"/>
            <w:vAlign w:val="center"/>
          </w:tcPr>
          <w:p w14:paraId="6AC01296" w14:textId="77777777" w:rsidR="000F4A08" w:rsidRPr="002C1E96" w:rsidRDefault="000F4A08" w:rsidP="003C0864">
            <w:pPr>
              <w:rPr>
                <w:color w:val="000000"/>
                <w:sz w:val="18"/>
                <w:szCs w:val="18"/>
                <w:lang w:val="uk-UA"/>
              </w:rPr>
            </w:pPr>
            <w:r w:rsidRPr="002C1E96">
              <w:rPr>
                <w:color w:val="000000"/>
                <w:sz w:val="18"/>
                <w:szCs w:val="18"/>
                <w:lang w:val="uk-UA"/>
              </w:rPr>
              <w:t>169,90</w:t>
            </w:r>
          </w:p>
        </w:tc>
        <w:tc>
          <w:tcPr>
            <w:tcW w:w="846" w:type="dxa"/>
            <w:vAlign w:val="center"/>
          </w:tcPr>
          <w:p w14:paraId="6595FC00" w14:textId="77777777" w:rsidR="000F4A08" w:rsidRPr="002C1E96" w:rsidRDefault="000F4A08" w:rsidP="003C0864">
            <w:pPr>
              <w:jc w:val="center"/>
              <w:rPr>
                <w:color w:val="000000"/>
                <w:sz w:val="18"/>
                <w:szCs w:val="18"/>
                <w:lang w:val="uk-UA"/>
              </w:rPr>
            </w:pPr>
            <w:r w:rsidRPr="002C1E96">
              <w:rPr>
                <w:color w:val="000000"/>
                <w:sz w:val="18"/>
                <w:szCs w:val="18"/>
                <w:lang w:val="uk-UA"/>
              </w:rPr>
              <w:t>39,44</w:t>
            </w:r>
          </w:p>
        </w:tc>
      </w:tr>
      <w:tr w:rsidR="000F4A08" w:rsidRPr="002C1E96" w14:paraId="40975040" w14:textId="77777777" w:rsidTr="002C1E96">
        <w:trPr>
          <w:jc w:val="center"/>
        </w:trPr>
        <w:tc>
          <w:tcPr>
            <w:tcW w:w="1744" w:type="dxa"/>
          </w:tcPr>
          <w:p w14:paraId="5CFBAB50" w14:textId="77777777" w:rsidR="000F4A08" w:rsidRPr="002C1E96" w:rsidRDefault="000F4A08" w:rsidP="003C0864">
            <w:pPr>
              <w:pBdr>
                <w:top w:val="nil"/>
                <w:left w:val="nil"/>
                <w:bottom w:val="nil"/>
                <w:right w:val="nil"/>
                <w:between w:val="nil"/>
              </w:pBdr>
              <w:rPr>
                <w:color w:val="000000"/>
                <w:sz w:val="18"/>
                <w:szCs w:val="18"/>
                <w:lang w:val="uk-UA"/>
              </w:rPr>
            </w:pPr>
            <w:r w:rsidRPr="002C1E96">
              <w:rPr>
                <w:color w:val="000000"/>
                <w:sz w:val="18"/>
                <w:szCs w:val="18"/>
                <w:lang w:val="uk-UA"/>
              </w:rPr>
              <w:t xml:space="preserve">Обсяги збирання протягом року, </w:t>
            </w:r>
            <w:proofErr w:type="spellStart"/>
            <w:r w:rsidRPr="002C1E96">
              <w:rPr>
                <w:color w:val="000000"/>
                <w:sz w:val="18"/>
                <w:szCs w:val="18"/>
                <w:lang w:val="uk-UA"/>
              </w:rPr>
              <w:t>тонн</w:t>
            </w:r>
            <w:proofErr w:type="spellEnd"/>
          </w:p>
        </w:tc>
        <w:tc>
          <w:tcPr>
            <w:tcW w:w="976" w:type="dxa"/>
            <w:vAlign w:val="center"/>
          </w:tcPr>
          <w:p w14:paraId="3DE80B8E"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35,58</w:t>
            </w:r>
          </w:p>
        </w:tc>
        <w:tc>
          <w:tcPr>
            <w:tcW w:w="854" w:type="dxa"/>
            <w:vAlign w:val="center"/>
          </w:tcPr>
          <w:p w14:paraId="0A102B38"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8,86</w:t>
            </w:r>
          </w:p>
        </w:tc>
        <w:tc>
          <w:tcPr>
            <w:tcW w:w="872" w:type="dxa"/>
            <w:vAlign w:val="center"/>
          </w:tcPr>
          <w:p w14:paraId="2956B4A6"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35,79</w:t>
            </w:r>
          </w:p>
        </w:tc>
        <w:tc>
          <w:tcPr>
            <w:tcW w:w="835" w:type="dxa"/>
            <w:vAlign w:val="center"/>
          </w:tcPr>
          <w:p w14:paraId="7E5D0BB5"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14,31</w:t>
            </w:r>
          </w:p>
        </w:tc>
        <w:tc>
          <w:tcPr>
            <w:tcW w:w="821" w:type="dxa"/>
            <w:vAlign w:val="center"/>
          </w:tcPr>
          <w:p w14:paraId="529722ED" w14:textId="77777777" w:rsidR="000F4A08" w:rsidRPr="002C1E96" w:rsidRDefault="000F4A08" w:rsidP="003C0864">
            <w:pPr>
              <w:jc w:val="center"/>
              <w:rPr>
                <w:color w:val="000000"/>
                <w:sz w:val="18"/>
                <w:szCs w:val="18"/>
                <w:lang w:val="uk-UA"/>
              </w:rPr>
            </w:pPr>
            <w:r w:rsidRPr="002C1E96">
              <w:rPr>
                <w:color w:val="000000"/>
                <w:sz w:val="18"/>
                <w:szCs w:val="18"/>
                <w:lang w:val="uk-UA"/>
              </w:rPr>
              <w:t>25,39</w:t>
            </w:r>
          </w:p>
        </w:tc>
        <w:tc>
          <w:tcPr>
            <w:tcW w:w="821" w:type="dxa"/>
            <w:vAlign w:val="center"/>
          </w:tcPr>
          <w:p w14:paraId="0B23C7D3" w14:textId="77777777" w:rsidR="000F4A08" w:rsidRPr="002C1E96" w:rsidRDefault="000F4A08" w:rsidP="003C0864">
            <w:pPr>
              <w:jc w:val="center"/>
              <w:rPr>
                <w:color w:val="000000"/>
                <w:sz w:val="18"/>
                <w:szCs w:val="18"/>
                <w:lang w:val="uk-UA"/>
              </w:rPr>
            </w:pPr>
            <w:r w:rsidRPr="002C1E96">
              <w:rPr>
                <w:color w:val="000000"/>
                <w:sz w:val="18"/>
                <w:szCs w:val="18"/>
                <w:lang w:val="uk-UA"/>
              </w:rPr>
              <w:t>0,0</w:t>
            </w:r>
          </w:p>
        </w:tc>
        <w:tc>
          <w:tcPr>
            <w:tcW w:w="906" w:type="dxa"/>
            <w:vAlign w:val="center"/>
          </w:tcPr>
          <w:p w14:paraId="76B5A870" w14:textId="6DD0EB7F" w:rsidR="000F4A08" w:rsidRPr="002C1E96" w:rsidRDefault="00275DBE" w:rsidP="003C0864">
            <w:pPr>
              <w:jc w:val="center"/>
              <w:rPr>
                <w:color w:val="000000"/>
                <w:sz w:val="18"/>
                <w:szCs w:val="18"/>
                <w:lang w:val="uk-UA"/>
              </w:rPr>
            </w:pPr>
            <w:r w:rsidRPr="002C1E96">
              <w:rPr>
                <w:color w:val="000000"/>
                <w:sz w:val="18"/>
                <w:szCs w:val="18"/>
                <w:lang w:val="uk-UA"/>
              </w:rPr>
              <w:t>0,0</w:t>
            </w:r>
          </w:p>
        </w:tc>
        <w:tc>
          <w:tcPr>
            <w:tcW w:w="850" w:type="dxa"/>
            <w:vAlign w:val="center"/>
          </w:tcPr>
          <w:p w14:paraId="320BD922" w14:textId="77777777" w:rsidR="000F4A08" w:rsidRPr="002C1E96" w:rsidRDefault="000F4A08" w:rsidP="003C0864">
            <w:pPr>
              <w:jc w:val="center"/>
              <w:rPr>
                <w:color w:val="000000"/>
                <w:sz w:val="18"/>
                <w:szCs w:val="18"/>
                <w:lang w:val="uk-UA"/>
              </w:rPr>
            </w:pPr>
            <w:r w:rsidRPr="002C1E96">
              <w:rPr>
                <w:color w:val="000000"/>
                <w:sz w:val="18"/>
                <w:szCs w:val="18"/>
                <w:lang w:val="uk-UA"/>
              </w:rPr>
              <w:t>0,0</w:t>
            </w:r>
          </w:p>
        </w:tc>
        <w:tc>
          <w:tcPr>
            <w:tcW w:w="821" w:type="dxa"/>
            <w:vAlign w:val="center"/>
          </w:tcPr>
          <w:p w14:paraId="0B95BE5A" w14:textId="77777777" w:rsidR="000F4A08" w:rsidRPr="002C1E96" w:rsidRDefault="000F4A08" w:rsidP="003C0864">
            <w:pPr>
              <w:jc w:val="center"/>
              <w:rPr>
                <w:color w:val="000000"/>
                <w:sz w:val="18"/>
                <w:szCs w:val="18"/>
                <w:lang w:val="uk-UA"/>
              </w:rPr>
            </w:pPr>
            <w:r w:rsidRPr="002C1E96">
              <w:rPr>
                <w:color w:val="000000"/>
                <w:sz w:val="18"/>
                <w:szCs w:val="18"/>
                <w:lang w:val="uk-UA"/>
              </w:rPr>
              <w:t>0,0</w:t>
            </w:r>
          </w:p>
        </w:tc>
        <w:tc>
          <w:tcPr>
            <w:tcW w:w="846" w:type="dxa"/>
            <w:vAlign w:val="center"/>
          </w:tcPr>
          <w:p w14:paraId="0AB443BD" w14:textId="77777777" w:rsidR="000F4A08" w:rsidRPr="002C1E96" w:rsidRDefault="000F4A08" w:rsidP="003C0864">
            <w:pPr>
              <w:jc w:val="center"/>
              <w:rPr>
                <w:color w:val="000000"/>
                <w:sz w:val="18"/>
                <w:szCs w:val="18"/>
                <w:lang w:val="uk-UA"/>
              </w:rPr>
            </w:pPr>
            <w:r w:rsidRPr="002C1E96">
              <w:rPr>
                <w:color w:val="000000"/>
                <w:sz w:val="18"/>
                <w:szCs w:val="18"/>
                <w:lang w:val="uk-UA"/>
              </w:rPr>
              <w:t>0,0</w:t>
            </w:r>
          </w:p>
        </w:tc>
      </w:tr>
      <w:tr w:rsidR="000F4A08" w:rsidRPr="002C1E96" w14:paraId="56CB7DC0" w14:textId="77777777" w:rsidTr="002C1E96">
        <w:trPr>
          <w:jc w:val="center"/>
        </w:trPr>
        <w:tc>
          <w:tcPr>
            <w:tcW w:w="1744" w:type="dxa"/>
          </w:tcPr>
          <w:p w14:paraId="07EE6FA2" w14:textId="77777777" w:rsidR="000F4A08" w:rsidRPr="002C1E96" w:rsidRDefault="000F4A08" w:rsidP="003C0864">
            <w:pPr>
              <w:pBdr>
                <w:top w:val="nil"/>
                <w:left w:val="nil"/>
                <w:bottom w:val="nil"/>
                <w:right w:val="nil"/>
                <w:between w:val="nil"/>
              </w:pBdr>
              <w:rPr>
                <w:color w:val="000000"/>
                <w:sz w:val="18"/>
                <w:szCs w:val="18"/>
                <w:lang w:val="uk-UA"/>
              </w:rPr>
            </w:pPr>
            <w:r w:rsidRPr="002C1E96">
              <w:rPr>
                <w:color w:val="000000"/>
                <w:sz w:val="18"/>
                <w:szCs w:val="18"/>
                <w:lang w:val="uk-UA"/>
              </w:rPr>
              <w:t xml:space="preserve">Передано іншим суб’єктам господарювання, </w:t>
            </w:r>
            <w:proofErr w:type="spellStart"/>
            <w:r w:rsidRPr="002C1E96">
              <w:rPr>
                <w:color w:val="000000"/>
                <w:sz w:val="18"/>
                <w:szCs w:val="18"/>
                <w:lang w:val="uk-UA"/>
              </w:rPr>
              <w:t>тонн</w:t>
            </w:r>
            <w:proofErr w:type="spellEnd"/>
          </w:p>
        </w:tc>
        <w:tc>
          <w:tcPr>
            <w:tcW w:w="976" w:type="dxa"/>
            <w:vAlign w:val="center"/>
          </w:tcPr>
          <w:p w14:paraId="613D5F29"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105,11</w:t>
            </w:r>
          </w:p>
        </w:tc>
        <w:tc>
          <w:tcPr>
            <w:tcW w:w="854" w:type="dxa"/>
            <w:vAlign w:val="center"/>
          </w:tcPr>
          <w:p w14:paraId="0A788269"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189,88</w:t>
            </w:r>
          </w:p>
        </w:tc>
        <w:tc>
          <w:tcPr>
            <w:tcW w:w="872" w:type="dxa"/>
            <w:vAlign w:val="center"/>
          </w:tcPr>
          <w:p w14:paraId="4C2FB9CE"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221,41</w:t>
            </w:r>
          </w:p>
        </w:tc>
        <w:tc>
          <w:tcPr>
            <w:tcW w:w="835" w:type="dxa"/>
            <w:vAlign w:val="center"/>
          </w:tcPr>
          <w:p w14:paraId="5DF7EE7F" w14:textId="77777777" w:rsidR="000F4A08" w:rsidRPr="002C1E96" w:rsidRDefault="000F4A08" w:rsidP="003C0864">
            <w:pPr>
              <w:jc w:val="center"/>
              <w:rPr>
                <w:sz w:val="18"/>
                <w:szCs w:val="18"/>
                <w:lang w:val="uk-UA"/>
              </w:rPr>
            </w:pPr>
            <w:r w:rsidRPr="002C1E96">
              <w:rPr>
                <w:sz w:val="18"/>
                <w:szCs w:val="18"/>
                <w:lang w:val="uk-UA"/>
              </w:rPr>
              <w:t>146,58</w:t>
            </w:r>
          </w:p>
        </w:tc>
        <w:tc>
          <w:tcPr>
            <w:tcW w:w="821" w:type="dxa"/>
            <w:vAlign w:val="center"/>
          </w:tcPr>
          <w:p w14:paraId="0B85761A" w14:textId="77777777" w:rsidR="000F4A08" w:rsidRPr="002C1E96" w:rsidRDefault="000F4A08" w:rsidP="003C0864">
            <w:pPr>
              <w:jc w:val="center"/>
              <w:rPr>
                <w:sz w:val="18"/>
                <w:szCs w:val="18"/>
                <w:lang w:val="uk-UA"/>
              </w:rPr>
            </w:pPr>
            <w:r w:rsidRPr="002C1E96">
              <w:rPr>
                <w:sz w:val="18"/>
                <w:szCs w:val="18"/>
                <w:lang w:val="uk-UA"/>
              </w:rPr>
              <w:t>169,41</w:t>
            </w:r>
          </w:p>
        </w:tc>
        <w:tc>
          <w:tcPr>
            <w:tcW w:w="821" w:type="dxa"/>
            <w:vAlign w:val="center"/>
          </w:tcPr>
          <w:p w14:paraId="1A106F81" w14:textId="77777777" w:rsidR="000F4A08" w:rsidRPr="002C1E96" w:rsidRDefault="000F4A08" w:rsidP="003C0864">
            <w:pPr>
              <w:jc w:val="center"/>
              <w:rPr>
                <w:color w:val="000000"/>
                <w:sz w:val="18"/>
                <w:szCs w:val="18"/>
                <w:lang w:val="uk-UA"/>
              </w:rPr>
            </w:pPr>
            <w:r w:rsidRPr="002C1E96">
              <w:rPr>
                <w:color w:val="000000"/>
                <w:sz w:val="18"/>
                <w:szCs w:val="18"/>
                <w:lang w:val="uk-UA"/>
              </w:rPr>
              <w:t>138,00</w:t>
            </w:r>
          </w:p>
        </w:tc>
        <w:tc>
          <w:tcPr>
            <w:tcW w:w="906" w:type="dxa"/>
            <w:vAlign w:val="center"/>
          </w:tcPr>
          <w:p w14:paraId="03927A37" w14:textId="4872FA77" w:rsidR="000F4A08" w:rsidRPr="002C1E96" w:rsidRDefault="00B34D03" w:rsidP="003C0864">
            <w:pPr>
              <w:jc w:val="center"/>
              <w:rPr>
                <w:color w:val="000000"/>
                <w:sz w:val="18"/>
                <w:szCs w:val="18"/>
                <w:lang w:val="uk-UA"/>
              </w:rPr>
            </w:pPr>
            <w:r w:rsidRPr="002C1E96">
              <w:rPr>
                <w:color w:val="000000"/>
                <w:sz w:val="18"/>
                <w:szCs w:val="18"/>
                <w:lang w:val="uk-UA"/>
              </w:rPr>
              <w:t>136,47</w:t>
            </w:r>
            <w:r w:rsidR="000F4A08" w:rsidRPr="002C1E96">
              <w:rPr>
                <w:color w:val="000000"/>
                <w:sz w:val="18"/>
                <w:szCs w:val="18"/>
                <w:lang w:val="uk-UA"/>
              </w:rPr>
              <w:t> </w:t>
            </w:r>
          </w:p>
        </w:tc>
        <w:tc>
          <w:tcPr>
            <w:tcW w:w="850" w:type="dxa"/>
            <w:vAlign w:val="center"/>
          </w:tcPr>
          <w:p w14:paraId="256734FF" w14:textId="77777777" w:rsidR="000F4A08" w:rsidRPr="002C1E96" w:rsidRDefault="000F4A08" w:rsidP="003C0864">
            <w:pPr>
              <w:jc w:val="center"/>
              <w:rPr>
                <w:color w:val="000000"/>
                <w:sz w:val="18"/>
                <w:szCs w:val="18"/>
                <w:lang w:val="uk-UA"/>
              </w:rPr>
            </w:pPr>
            <w:r w:rsidRPr="002C1E96">
              <w:rPr>
                <w:color w:val="000000"/>
                <w:sz w:val="18"/>
                <w:szCs w:val="18"/>
                <w:lang w:val="uk-UA"/>
              </w:rPr>
              <w:t>71,10</w:t>
            </w:r>
          </w:p>
        </w:tc>
        <w:tc>
          <w:tcPr>
            <w:tcW w:w="821" w:type="dxa"/>
            <w:vAlign w:val="center"/>
          </w:tcPr>
          <w:p w14:paraId="0368EA24" w14:textId="77777777" w:rsidR="000F4A08" w:rsidRPr="002C1E96" w:rsidRDefault="000F4A08" w:rsidP="003C0864">
            <w:pPr>
              <w:jc w:val="center"/>
              <w:rPr>
                <w:color w:val="000000"/>
                <w:sz w:val="18"/>
                <w:szCs w:val="18"/>
                <w:lang w:val="uk-UA"/>
              </w:rPr>
            </w:pPr>
            <w:r w:rsidRPr="002C1E96">
              <w:rPr>
                <w:color w:val="000000"/>
                <w:sz w:val="18"/>
                <w:szCs w:val="18"/>
                <w:lang w:val="uk-UA"/>
              </w:rPr>
              <w:t>138,76</w:t>
            </w:r>
          </w:p>
        </w:tc>
        <w:tc>
          <w:tcPr>
            <w:tcW w:w="846" w:type="dxa"/>
            <w:vAlign w:val="center"/>
          </w:tcPr>
          <w:p w14:paraId="6AEB0FD6" w14:textId="77777777" w:rsidR="000F4A08" w:rsidRPr="002C1E96" w:rsidRDefault="000F4A08" w:rsidP="003C0864">
            <w:pPr>
              <w:jc w:val="center"/>
              <w:rPr>
                <w:color w:val="000000"/>
                <w:sz w:val="18"/>
                <w:szCs w:val="18"/>
                <w:lang w:val="uk-UA"/>
              </w:rPr>
            </w:pPr>
            <w:r w:rsidRPr="002C1E96">
              <w:rPr>
                <w:color w:val="000000"/>
                <w:sz w:val="18"/>
                <w:szCs w:val="18"/>
                <w:lang w:val="uk-UA"/>
              </w:rPr>
              <w:t>25,99</w:t>
            </w:r>
          </w:p>
        </w:tc>
      </w:tr>
      <w:tr w:rsidR="000F4A08" w:rsidRPr="002C1E96" w14:paraId="0512034A" w14:textId="77777777" w:rsidTr="002C1E96">
        <w:trPr>
          <w:jc w:val="center"/>
        </w:trPr>
        <w:tc>
          <w:tcPr>
            <w:tcW w:w="1744" w:type="dxa"/>
          </w:tcPr>
          <w:p w14:paraId="57A41613" w14:textId="77777777" w:rsidR="000F4A08" w:rsidRPr="002C1E96" w:rsidRDefault="000F4A08" w:rsidP="003C0864">
            <w:pPr>
              <w:pBdr>
                <w:top w:val="nil"/>
                <w:left w:val="nil"/>
                <w:bottom w:val="nil"/>
                <w:right w:val="nil"/>
                <w:between w:val="nil"/>
              </w:pBdr>
              <w:rPr>
                <w:color w:val="000000"/>
                <w:sz w:val="18"/>
                <w:szCs w:val="18"/>
                <w:lang w:val="uk-UA"/>
              </w:rPr>
            </w:pPr>
            <w:r w:rsidRPr="002C1E96">
              <w:rPr>
                <w:color w:val="000000"/>
                <w:sz w:val="18"/>
                <w:szCs w:val="18"/>
                <w:lang w:val="uk-UA"/>
              </w:rPr>
              <w:t xml:space="preserve">Обсяги оброблення протягом року, </w:t>
            </w:r>
            <w:proofErr w:type="spellStart"/>
            <w:r w:rsidRPr="002C1E96">
              <w:rPr>
                <w:color w:val="000000"/>
                <w:sz w:val="18"/>
                <w:szCs w:val="18"/>
                <w:lang w:val="uk-UA"/>
              </w:rPr>
              <w:t>тонн</w:t>
            </w:r>
            <w:proofErr w:type="spellEnd"/>
          </w:p>
        </w:tc>
        <w:tc>
          <w:tcPr>
            <w:tcW w:w="976" w:type="dxa"/>
            <w:vAlign w:val="center"/>
          </w:tcPr>
          <w:p w14:paraId="4CEFC340"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246,97</w:t>
            </w:r>
          </w:p>
        </w:tc>
        <w:tc>
          <w:tcPr>
            <w:tcW w:w="854" w:type="dxa"/>
            <w:vAlign w:val="center"/>
          </w:tcPr>
          <w:p w14:paraId="25223AC1"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312,11</w:t>
            </w:r>
          </w:p>
        </w:tc>
        <w:tc>
          <w:tcPr>
            <w:tcW w:w="872" w:type="dxa"/>
            <w:vAlign w:val="center"/>
          </w:tcPr>
          <w:p w14:paraId="2D34C30C"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406,02</w:t>
            </w:r>
          </w:p>
        </w:tc>
        <w:tc>
          <w:tcPr>
            <w:tcW w:w="835" w:type="dxa"/>
            <w:vAlign w:val="center"/>
          </w:tcPr>
          <w:p w14:paraId="5C2B8165" w14:textId="77777777" w:rsidR="000F4A08" w:rsidRPr="002C1E96" w:rsidRDefault="000F4A08" w:rsidP="003C0864">
            <w:pPr>
              <w:pBdr>
                <w:top w:val="nil"/>
                <w:left w:val="nil"/>
                <w:bottom w:val="nil"/>
                <w:right w:val="nil"/>
                <w:between w:val="nil"/>
              </w:pBdr>
              <w:ind w:right="-57"/>
              <w:jc w:val="center"/>
              <w:rPr>
                <w:color w:val="000000"/>
                <w:sz w:val="18"/>
                <w:szCs w:val="18"/>
                <w:lang w:val="uk-UA"/>
              </w:rPr>
            </w:pPr>
            <w:r w:rsidRPr="002C1E96">
              <w:rPr>
                <w:color w:val="000000"/>
                <w:sz w:val="18"/>
                <w:szCs w:val="18"/>
                <w:lang w:val="uk-UA"/>
              </w:rPr>
              <w:t>305,41</w:t>
            </w:r>
          </w:p>
        </w:tc>
        <w:tc>
          <w:tcPr>
            <w:tcW w:w="821" w:type="dxa"/>
            <w:vAlign w:val="center"/>
          </w:tcPr>
          <w:p w14:paraId="0C0FD7F6" w14:textId="77777777" w:rsidR="000F4A08" w:rsidRPr="002C1E96" w:rsidRDefault="000F4A08" w:rsidP="003C0864">
            <w:pPr>
              <w:jc w:val="center"/>
              <w:rPr>
                <w:sz w:val="18"/>
                <w:szCs w:val="18"/>
                <w:lang w:val="uk-UA"/>
              </w:rPr>
            </w:pPr>
            <w:r w:rsidRPr="002C1E96">
              <w:rPr>
                <w:sz w:val="18"/>
                <w:szCs w:val="18"/>
                <w:lang w:val="uk-UA"/>
              </w:rPr>
              <w:t>293,69</w:t>
            </w:r>
          </w:p>
        </w:tc>
        <w:tc>
          <w:tcPr>
            <w:tcW w:w="821" w:type="dxa"/>
            <w:vAlign w:val="center"/>
          </w:tcPr>
          <w:p w14:paraId="56DCAACB" w14:textId="77777777" w:rsidR="000F4A08" w:rsidRPr="002C1E96" w:rsidRDefault="000F4A08" w:rsidP="003C0864">
            <w:pPr>
              <w:jc w:val="center"/>
              <w:rPr>
                <w:color w:val="000000"/>
                <w:sz w:val="18"/>
                <w:szCs w:val="18"/>
                <w:lang w:val="uk-UA"/>
              </w:rPr>
            </w:pPr>
            <w:r w:rsidRPr="002C1E96">
              <w:rPr>
                <w:color w:val="000000"/>
                <w:sz w:val="18"/>
                <w:szCs w:val="18"/>
                <w:lang w:val="uk-UA"/>
              </w:rPr>
              <w:t>241,65</w:t>
            </w:r>
          </w:p>
        </w:tc>
        <w:tc>
          <w:tcPr>
            <w:tcW w:w="906" w:type="dxa"/>
            <w:vAlign w:val="center"/>
          </w:tcPr>
          <w:p w14:paraId="6A9110F3" w14:textId="05961276" w:rsidR="000F4A08" w:rsidRPr="002C1E96" w:rsidRDefault="00B923A5" w:rsidP="003C0864">
            <w:pPr>
              <w:jc w:val="center"/>
              <w:rPr>
                <w:color w:val="000000"/>
                <w:sz w:val="18"/>
                <w:szCs w:val="18"/>
                <w:lang w:val="uk-UA"/>
              </w:rPr>
            </w:pPr>
            <w:r w:rsidRPr="002C1E96">
              <w:rPr>
                <w:color w:val="000000"/>
                <w:sz w:val="18"/>
                <w:szCs w:val="18"/>
                <w:lang w:val="uk-UA"/>
              </w:rPr>
              <w:t>177,05</w:t>
            </w:r>
          </w:p>
        </w:tc>
        <w:tc>
          <w:tcPr>
            <w:tcW w:w="850" w:type="dxa"/>
            <w:vAlign w:val="center"/>
          </w:tcPr>
          <w:p w14:paraId="5A4426FF" w14:textId="77777777" w:rsidR="000F4A08" w:rsidRPr="002C1E96" w:rsidRDefault="000F4A08" w:rsidP="003C0864">
            <w:pPr>
              <w:jc w:val="center"/>
              <w:rPr>
                <w:color w:val="000000"/>
                <w:sz w:val="18"/>
                <w:szCs w:val="18"/>
                <w:lang w:val="uk-UA"/>
              </w:rPr>
            </w:pPr>
            <w:r w:rsidRPr="002C1E96">
              <w:rPr>
                <w:color w:val="000000"/>
                <w:sz w:val="18"/>
                <w:szCs w:val="18"/>
                <w:lang w:val="uk-UA"/>
              </w:rPr>
              <w:t>90,03</w:t>
            </w:r>
          </w:p>
        </w:tc>
        <w:tc>
          <w:tcPr>
            <w:tcW w:w="821" w:type="dxa"/>
            <w:vAlign w:val="center"/>
          </w:tcPr>
          <w:p w14:paraId="0398F3FC" w14:textId="77777777" w:rsidR="000F4A08" w:rsidRPr="002C1E96" w:rsidRDefault="000F4A08" w:rsidP="003C0864">
            <w:pPr>
              <w:jc w:val="center"/>
              <w:rPr>
                <w:color w:val="000000"/>
                <w:sz w:val="18"/>
                <w:szCs w:val="18"/>
                <w:lang w:val="uk-UA"/>
              </w:rPr>
            </w:pPr>
            <w:r w:rsidRPr="002C1E96">
              <w:rPr>
                <w:color w:val="000000"/>
                <w:sz w:val="18"/>
                <w:szCs w:val="18"/>
                <w:lang w:val="uk-UA"/>
              </w:rPr>
              <w:t>169,30</w:t>
            </w:r>
          </w:p>
        </w:tc>
        <w:tc>
          <w:tcPr>
            <w:tcW w:w="846" w:type="dxa"/>
            <w:vAlign w:val="center"/>
          </w:tcPr>
          <w:p w14:paraId="1DD4BAE1" w14:textId="77777777" w:rsidR="000F4A08" w:rsidRPr="002C1E96" w:rsidRDefault="000F4A08" w:rsidP="003C0864">
            <w:pPr>
              <w:jc w:val="center"/>
              <w:rPr>
                <w:color w:val="000000"/>
                <w:sz w:val="18"/>
                <w:szCs w:val="18"/>
                <w:lang w:val="uk-UA"/>
              </w:rPr>
            </w:pPr>
            <w:r w:rsidRPr="002C1E96">
              <w:rPr>
                <w:color w:val="000000"/>
                <w:sz w:val="18"/>
                <w:szCs w:val="18"/>
                <w:lang w:val="uk-UA"/>
              </w:rPr>
              <w:t>26,39</w:t>
            </w:r>
          </w:p>
        </w:tc>
      </w:tr>
    </w:tbl>
    <w:p w14:paraId="7C367933" w14:textId="77777777" w:rsidR="000F4A08" w:rsidRPr="00871294" w:rsidRDefault="000F4A08" w:rsidP="000F4A08">
      <w:pPr>
        <w:ind w:firstLine="708"/>
        <w:jc w:val="both"/>
        <w:rPr>
          <w:sz w:val="28"/>
          <w:szCs w:val="28"/>
          <w:lang w:val="uk-UA"/>
        </w:rPr>
      </w:pPr>
    </w:p>
    <w:p w14:paraId="50D48619" w14:textId="49C1D838" w:rsidR="000F4A08" w:rsidRPr="00871294" w:rsidRDefault="000F4A08" w:rsidP="000F4A08">
      <w:pPr>
        <w:ind w:firstLine="708"/>
        <w:jc w:val="both"/>
        <w:rPr>
          <w:sz w:val="28"/>
          <w:szCs w:val="28"/>
          <w:lang w:val="uk-UA"/>
        </w:rPr>
      </w:pPr>
      <w:r w:rsidRPr="00871294">
        <w:rPr>
          <w:sz w:val="28"/>
          <w:szCs w:val="28"/>
          <w:lang w:val="uk-UA"/>
        </w:rPr>
        <w:t xml:space="preserve"> Динаміка</w:t>
      </w:r>
      <w:r w:rsidR="00E51098" w:rsidRPr="00871294">
        <w:rPr>
          <w:sz w:val="28"/>
          <w:szCs w:val="28"/>
          <w:lang w:val="uk-UA"/>
        </w:rPr>
        <w:t xml:space="preserve"> обсягів</w:t>
      </w:r>
      <w:r w:rsidRPr="00871294">
        <w:rPr>
          <w:sz w:val="28"/>
          <w:szCs w:val="28"/>
          <w:lang w:val="uk-UA"/>
        </w:rPr>
        <w:t xml:space="preserve"> утворення відпрацьованих наф</w:t>
      </w:r>
      <w:r w:rsidR="008F4065" w:rsidRPr="00871294">
        <w:rPr>
          <w:sz w:val="28"/>
          <w:szCs w:val="28"/>
          <w:lang w:val="uk-UA"/>
        </w:rPr>
        <w:t>топродуктів наведена на рис.2.36</w:t>
      </w:r>
      <w:r w:rsidRPr="00871294">
        <w:rPr>
          <w:sz w:val="28"/>
          <w:szCs w:val="28"/>
          <w:lang w:val="uk-UA"/>
        </w:rPr>
        <w:t>.</w:t>
      </w:r>
    </w:p>
    <w:p w14:paraId="04294E91" w14:textId="326A3D2D" w:rsidR="000F4A08" w:rsidRPr="00871294" w:rsidRDefault="00275DBE" w:rsidP="000F4A08">
      <w:pPr>
        <w:widowControl w:val="0"/>
        <w:jc w:val="center"/>
        <w:rPr>
          <w:sz w:val="28"/>
          <w:szCs w:val="28"/>
          <w:lang w:val="uk-UA"/>
        </w:rPr>
      </w:pPr>
      <w:r w:rsidRPr="00871294">
        <w:rPr>
          <w:noProof/>
          <w:lang w:val="ru-RU"/>
        </w:rPr>
        <w:drawing>
          <wp:inline distT="0" distB="0" distL="0" distR="0" wp14:anchorId="30B9B892" wp14:editId="5FEA8EFB">
            <wp:extent cx="5772150" cy="25717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72150" cy="2571750"/>
                    </a:xfrm>
                    <a:prstGeom prst="rect">
                      <a:avLst/>
                    </a:prstGeom>
                  </pic:spPr>
                </pic:pic>
              </a:graphicData>
            </a:graphic>
          </wp:inline>
        </w:drawing>
      </w:r>
    </w:p>
    <w:p w14:paraId="3FB7D037" w14:textId="488E4BE5" w:rsidR="000F4A08" w:rsidRPr="00871294" w:rsidRDefault="008F4065" w:rsidP="000F4A08">
      <w:pPr>
        <w:widowControl w:val="0"/>
        <w:jc w:val="center"/>
        <w:rPr>
          <w:b/>
          <w:sz w:val="28"/>
          <w:szCs w:val="28"/>
          <w:lang w:val="uk-UA"/>
        </w:rPr>
      </w:pPr>
      <w:r w:rsidRPr="00871294">
        <w:rPr>
          <w:b/>
          <w:sz w:val="28"/>
          <w:szCs w:val="28"/>
          <w:lang w:val="uk-UA"/>
        </w:rPr>
        <w:t>Рис. 2.36</w:t>
      </w:r>
      <w:r w:rsidR="000F4A08" w:rsidRPr="00871294">
        <w:rPr>
          <w:b/>
          <w:sz w:val="28"/>
          <w:szCs w:val="28"/>
          <w:lang w:val="uk-UA"/>
        </w:rPr>
        <w:t xml:space="preserve">. Динаміка </w:t>
      </w:r>
      <w:r w:rsidR="00E51098" w:rsidRPr="00871294">
        <w:rPr>
          <w:b/>
          <w:sz w:val="28"/>
          <w:szCs w:val="28"/>
          <w:lang w:val="uk-UA"/>
        </w:rPr>
        <w:t>обсягів</w:t>
      </w:r>
      <w:r w:rsidR="000F4A08" w:rsidRPr="00871294">
        <w:rPr>
          <w:b/>
          <w:sz w:val="28"/>
          <w:szCs w:val="28"/>
          <w:lang w:val="uk-UA"/>
        </w:rPr>
        <w:t xml:space="preserve"> утворення відпрацьованих нафтопродуктів</w:t>
      </w:r>
      <w:r w:rsidR="004D687D" w:rsidRPr="00871294">
        <w:rPr>
          <w:b/>
          <w:sz w:val="28"/>
          <w:szCs w:val="28"/>
          <w:lang w:val="uk-UA"/>
        </w:rPr>
        <w:t>, т </w:t>
      </w:r>
      <w:r w:rsidR="000F4A08" w:rsidRPr="00871294">
        <w:rPr>
          <w:b/>
          <w:sz w:val="28"/>
          <w:szCs w:val="28"/>
          <w:lang w:val="uk-UA"/>
        </w:rPr>
        <w:t>[3]</w:t>
      </w:r>
    </w:p>
    <w:p w14:paraId="50DE4671" w14:textId="77777777" w:rsidR="00CE0966" w:rsidRPr="00871294" w:rsidRDefault="00CE0966" w:rsidP="000F4A08">
      <w:pPr>
        <w:widowControl w:val="0"/>
        <w:jc w:val="center"/>
        <w:rPr>
          <w:b/>
          <w:sz w:val="28"/>
          <w:szCs w:val="28"/>
          <w:lang w:val="uk-UA"/>
        </w:rPr>
      </w:pPr>
    </w:p>
    <w:p w14:paraId="09BBA906" w14:textId="16A25711" w:rsidR="000F4A08" w:rsidRPr="00871294" w:rsidRDefault="000F4A08" w:rsidP="000F4A08">
      <w:pPr>
        <w:ind w:firstLine="708"/>
        <w:jc w:val="both"/>
        <w:rPr>
          <w:sz w:val="28"/>
          <w:szCs w:val="28"/>
          <w:lang w:val="uk-UA"/>
        </w:rPr>
      </w:pPr>
      <w:r w:rsidRPr="00871294">
        <w:rPr>
          <w:sz w:val="28"/>
          <w:szCs w:val="28"/>
          <w:lang w:val="uk-UA"/>
        </w:rPr>
        <w:t xml:space="preserve">З аналізу динаміки обсягів утворення відпрацьованих нафтопродуктів випливає, що протягом довоєнних років обсяги цього показника коливалися в незначних межах на рівні 300 </w:t>
      </w:r>
      <w:proofErr w:type="spellStart"/>
      <w:r w:rsidRPr="00871294">
        <w:rPr>
          <w:sz w:val="28"/>
          <w:szCs w:val="28"/>
          <w:lang w:val="uk-UA"/>
        </w:rPr>
        <w:t>тонн</w:t>
      </w:r>
      <w:proofErr w:type="spellEnd"/>
      <w:r w:rsidRPr="00871294">
        <w:rPr>
          <w:sz w:val="28"/>
          <w:szCs w:val="28"/>
          <w:lang w:val="uk-UA"/>
        </w:rPr>
        <w:t xml:space="preserve"> на рік. В 2024 році відбулося різке скорочення обсягів утворення цього виду відходів, що може свідчити про зниження охоплення </w:t>
      </w:r>
      <w:r w:rsidR="004D687D" w:rsidRPr="00871294">
        <w:rPr>
          <w:sz w:val="28"/>
          <w:szCs w:val="28"/>
          <w:lang w:val="uk-UA"/>
        </w:rPr>
        <w:t xml:space="preserve">об’єктів </w:t>
      </w:r>
      <w:r w:rsidRPr="00871294">
        <w:rPr>
          <w:sz w:val="28"/>
          <w:szCs w:val="28"/>
          <w:lang w:val="uk-UA"/>
        </w:rPr>
        <w:t>спостереженням.</w:t>
      </w:r>
    </w:p>
    <w:p w14:paraId="7F4FF2E3" w14:textId="278A237C" w:rsidR="000F4A08" w:rsidRPr="00871294" w:rsidRDefault="000F4A08" w:rsidP="000F4A08">
      <w:pPr>
        <w:pStyle w:val="3"/>
        <w:numPr>
          <w:ilvl w:val="4"/>
          <w:numId w:val="2"/>
        </w:numPr>
        <w:ind w:left="1843" w:hanging="1134"/>
        <w:rPr>
          <w:lang w:val="uk-UA"/>
        </w:rPr>
      </w:pPr>
      <w:r w:rsidRPr="00871294">
        <w:rPr>
          <w:lang w:val="uk-UA"/>
        </w:rPr>
        <w:t xml:space="preserve">Система управління </w:t>
      </w:r>
      <w:r w:rsidR="00B95E73">
        <w:rPr>
          <w:lang w:val="uk-UA"/>
        </w:rPr>
        <w:t>відпрацьованими нафтопродуктами</w:t>
      </w:r>
    </w:p>
    <w:p w14:paraId="3925F902" w14:textId="523E8D51" w:rsidR="000F4A08" w:rsidRPr="00871294" w:rsidRDefault="000F4A08" w:rsidP="000F4A08">
      <w:pPr>
        <w:ind w:firstLine="708"/>
        <w:jc w:val="both"/>
        <w:rPr>
          <w:sz w:val="28"/>
          <w:szCs w:val="28"/>
          <w:lang w:val="uk-UA"/>
        </w:rPr>
      </w:pPr>
      <w:r w:rsidRPr="00871294">
        <w:rPr>
          <w:sz w:val="28"/>
          <w:szCs w:val="28"/>
          <w:lang w:val="uk-UA"/>
        </w:rPr>
        <w:t>Відповідно до [50] підприєм</w:t>
      </w:r>
      <w:r w:rsidR="004D687D" w:rsidRPr="00871294">
        <w:rPr>
          <w:sz w:val="28"/>
          <w:szCs w:val="28"/>
          <w:lang w:val="uk-UA"/>
        </w:rPr>
        <w:t xml:space="preserve">ства, які здійснюють </w:t>
      </w:r>
      <w:r w:rsidR="00466030">
        <w:rPr>
          <w:sz w:val="28"/>
          <w:szCs w:val="28"/>
          <w:lang w:val="uk-UA"/>
        </w:rPr>
        <w:t xml:space="preserve">відновлення </w:t>
      </w:r>
      <w:r w:rsidRPr="00871294">
        <w:rPr>
          <w:sz w:val="28"/>
          <w:szCs w:val="28"/>
          <w:lang w:val="uk-UA"/>
        </w:rPr>
        <w:t xml:space="preserve">або </w:t>
      </w:r>
      <w:r w:rsidR="00466030">
        <w:rPr>
          <w:sz w:val="28"/>
          <w:szCs w:val="28"/>
          <w:lang w:val="uk-UA"/>
        </w:rPr>
        <w:t>видалення</w:t>
      </w:r>
      <w:r w:rsidRPr="00871294">
        <w:rPr>
          <w:sz w:val="28"/>
          <w:szCs w:val="28"/>
          <w:lang w:val="uk-UA"/>
        </w:rPr>
        <w:t xml:space="preserve"> відпрацьованих нафтопродуктів, проводять в установленому порядку атестацію виробництва на відповідність обов'язковим вимогам, що встановлені нормативно-правовими актами та нормативними документами з охорони навколишнього природного середовища, а також на відповідність санітарним і </w:t>
      </w:r>
      <w:r w:rsidRPr="00871294">
        <w:rPr>
          <w:sz w:val="28"/>
          <w:szCs w:val="28"/>
          <w:lang w:val="uk-UA"/>
        </w:rPr>
        <w:lastRenderedPageBreak/>
        <w:t xml:space="preserve">пожежним нормам, правилам та нормативам  екологічної  безпеки у відповідності до вимог Закону України «Про вилучення з обігу, переробку, утилізацію, знищення або подальше використання неякісної та небезпечної продукції». Нафтопродукти, що не підлягають переведенню до інших марок, у тому числі відпрацьовані, підлягають </w:t>
      </w:r>
      <w:r w:rsidR="00466030">
        <w:rPr>
          <w:sz w:val="28"/>
          <w:szCs w:val="28"/>
          <w:lang w:val="uk-UA"/>
        </w:rPr>
        <w:t>відновленню</w:t>
      </w:r>
      <w:r w:rsidRPr="00871294">
        <w:rPr>
          <w:sz w:val="28"/>
          <w:szCs w:val="28"/>
          <w:lang w:val="uk-UA"/>
        </w:rPr>
        <w:t xml:space="preserve"> або </w:t>
      </w:r>
      <w:r w:rsidR="00466030">
        <w:rPr>
          <w:sz w:val="28"/>
          <w:szCs w:val="28"/>
          <w:lang w:val="uk-UA"/>
        </w:rPr>
        <w:t>видаленню</w:t>
      </w:r>
      <w:r w:rsidRPr="00871294">
        <w:rPr>
          <w:sz w:val="28"/>
          <w:szCs w:val="28"/>
          <w:lang w:val="uk-UA"/>
        </w:rPr>
        <w:t xml:space="preserve"> в установленому порядку. </w:t>
      </w:r>
    </w:p>
    <w:p w14:paraId="00CE9606" w14:textId="77777777" w:rsidR="000F4A08" w:rsidRPr="00871294" w:rsidRDefault="000F4A08" w:rsidP="000F4A08">
      <w:pPr>
        <w:ind w:firstLine="708"/>
        <w:jc w:val="both"/>
        <w:rPr>
          <w:sz w:val="28"/>
          <w:szCs w:val="28"/>
          <w:lang w:val="uk-UA"/>
        </w:rPr>
      </w:pPr>
      <w:r w:rsidRPr="00871294">
        <w:rPr>
          <w:sz w:val="28"/>
          <w:szCs w:val="28"/>
          <w:lang w:val="uk-UA"/>
        </w:rPr>
        <w:t>Протягом останніх п’яти років не було зафіксовано збору відходів даного виду. Більша частина утворених відходів передається іншим суб’єктам господарювання для відновлення за кодом R9 - очищення нафтопродуктів чи інші види їх повторного використання.</w:t>
      </w:r>
    </w:p>
    <w:p w14:paraId="105E24EC" w14:textId="2C5D0DA6" w:rsidR="000F4A08" w:rsidRPr="00871294" w:rsidRDefault="000F4A08" w:rsidP="000F4A08">
      <w:pPr>
        <w:widowControl w:val="0"/>
        <w:ind w:firstLine="709"/>
        <w:jc w:val="both"/>
        <w:rPr>
          <w:sz w:val="28"/>
          <w:szCs w:val="28"/>
          <w:lang w:val="uk-UA"/>
        </w:rPr>
      </w:pPr>
      <w:r w:rsidRPr="00871294">
        <w:rPr>
          <w:sz w:val="28"/>
          <w:szCs w:val="28"/>
          <w:lang w:val="uk-UA"/>
        </w:rPr>
        <w:t>Динаміка управління відпрацьованими нафт</w:t>
      </w:r>
      <w:r w:rsidR="008F4065" w:rsidRPr="00871294">
        <w:rPr>
          <w:sz w:val="28"/>
          <w:szCs w:val="28"/>
          <w:lang w:val="uk-UA"/>
        </w:rPr>
        <w:t>опродуктами наведена на рис.2.37</w:t>
      </w:r>
      <w:r w:rsidRPr="00871294">
        <w:rPr>
          <w:b/>
          <w:sz w:val="28"/>
          <w:szCs w:val="28"/>
          <w:lang w:val="uk-UA"/>
        </w:rPr>
        <w:t>.</w:t>
      </w:r>
    </w:p>
    <w:p w14:paraId="06BB22D1" w14:textId="52C68767" w:rsidR="000F4A08" w:rsidRPr="00871294" w:rsidRDefault="00BE7C96" w:rsidP="000F4A08">
      <w:pPr>
        <w:shd w:val="clear" w:color="auto" w:fill="FFFFFF"/>
        <w:jc w:val="center"/>
        <w:rPr>
          <w:sz w:val="28"/>
          <w:szCs w:val="28"/>
          <w:lang w:val="uk-UA"/>
        </w:rPr>
      </w:pPr>
      <w:r w:rsidRPr="00871294">
        <w:rPr>
          <w:noProof/>
          <w:lang w:val="ru-RU"/>
        </w:rPr>
        <w:drawing>
          <wp:inline distT="0" distB="0" distL="0" distR="0" wp14:anchorId="25456066" wp14:editId="7E693675">
            <wp:extent cx="4333875" cy="5023355"/>
            <wp:effectExtent l="0" t="0" r="0"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335458" cy="5025190"/>
                    </a:xfrm>
                    <a:prstGeom prst="rect">
                      <a:avLst/>
                    </a:prstGeom>
                  </pic:spPr>
                </pic:pic>
              </a:graphicData>
            </a:graphic>
          </wp:inline>
        </w:drawing>
      </w:r>
    </w:p>
    <w:p w14:paraId="543369EE" w14:textId="31B1DD43" w:rsidR="000F4A08" w:rsidRPr="00871294" w:rsidRDefault="008F4065" w:rsidP="004B45A4">
      <w:pPr>
        <w:widowControl w:val="0"/>
        <w:ind w:firstLine="709"/>
        <w:jc w:val="center"/>
        <w:rPr>
          <w:b/>
          <w:sz w:val="28"/>
          <w:szCs w:val="28"/>
          <w:lang w:val="uk-UA"/>
        </w:rPr>
      </w:pPr>
      <w:r w:rsidRPr="00871294">
        <w:rPr>
          <w:b/>
          <w:sz w:val="28"/>
          <w:szCs w:val="28"/>
          <w:lang w:val="uk-UA"/>
        </w:rPr>
        <w:t>Рис. 2.37</w:t>
      </w:r>
      <w:r w:rsidR="000F4A08" w:rsidRPr="00871294">
        <w:rPr>
          <w:b/>
          <w:sz w:val="28"/>
          <w:szCs w:val="28"/>
          <w:lang w:val="uk-UA"/>
        </w:rPr>
        <w:t>. Динаміка управління відпрацьованими нафтопродуктами</w:t>
      </w:r>
      <w:r w:rsidR="004F7991" w:rsidRPr="00871294">
        <w:rPr>
          <w:b/>
          <w:sz w:val="28"/>
          <w:szCs w:val="28"/>
          <w:lang w:val="uk-UA"/>
        </w:rPr>
        <w:t>, т </w:t>
      </w:r>
      <w:r w:rsidR="00942D5F" w:rsidRPr="00871294">
        <w:rPr>
          <w:b/>
          <w:sz w:val="28"/>
          <w:szCs w:val="28"/>
          <w:lang w:val="uk-UA"/>
        </w:rPr>
        <w:t xml:space="preserve"> </w:t>
      </w:r>
      <w:r w:rsidR="004F7991" w:rsidRPr="00871294">
        <w:rPr>
          <w:b/>
          <w:sz w:val="28"/>
          <w:szCs w:val="28"/>
          <w:lang w:val="uk-UA"/>
        </w:rPr>
        <w:t>[3]</w:t>
      </w:r>
    </w:p>
    <w:p w14:paraId="5373A1EB" w14:textId="33F823B7" w:rsidR="000F4A08" w:rsidRPr="00871294" w:rsidRDefault="000F4A08" w:rsidP="000F4A08">
      <w:pPr>
        <w:pStyle w:val="3"/>
        <w:numPr>
          <w:ilvl w:val="4"/>
          <w:numId w:val="2"/>
        </w:numPr>
        <w:ind w:left="1843" w:hanging="1134"/>
        <w:rPr>
          <w:lang w:val="uk-UA"/>
        </w:rPr>
      </w:pPr>
      <w:r w:rsidRPr="00871294">
        <w:rPr>
          <w:lang w:val="uk-UA"/>
        </w:rPr>
        <w:lastRenderedPageBreak/>
        <w:t>Інфраструктура управління</w:t>
      </w:r>
      <w:r w:rsidR="00B95E73">
        <w:rPr>
          <w:lang w:val="uk-UA"/>
        </w:rPr>
        <w:t xml:space="preserve"> </w:t>
      </w:r>
      <w:r w:rsidR="00B95E73" w:rsidRPr="00B95E73">
        <w:rPr>
          <w:lang w:val="uk-UA"/>
        </w:rPr>
        <w:t>відпрацьованими нафтопродуктами</w:t>
      </w:r>
    </w:p>
    <w:p w14:paraId="16179D6C" w14:textId="689ADFA4" w:rsidR="000F4A08" w:rsidRPr="00871294" w:rsidRDefault="000F4A08" w:rsidP="000F4A08">
      <w:pPr>
        <w:ind w:firstLine="708"/>
        <w:jc w:val="both"/>
        <w:rPr>
          <w:sz w:val="28"/>
          <w:szCs w:val="28"/>
          <w:lang w:val="uk-UA"/>
        </w:rPr>
      </w:pPr>
      <w:r w:rsidRPr="00871294">
        <w:rPr>
          <w:sz w:val="28"/>
          <w:szCs w:val="28"/>
          <w:lang w:val="uk-UA"/>
        </w:rPr>
        <w:t>Порядок збирання, перевезення, зберігання, оброблення (перероблення)</w:t>
      </w:r>
      <w:r w:rsidR="00466030">
        <w:rPr>
          <w:sz w:val="28"/>
          <w:szCs w:val="28"/>
          <w:lang w:val="uk-UA"/>
        </w:rPr>
        <w:t xml:space="preserve"> </w:t>
      </w:r>
      <w:r w:rsidRPr="00871294">
        <w:rPr>
          <w:sz w:val="28"/>
          <w:szCs w:val="28"/>
          <w:lang w:val="uk-UA"/>
        </w:rPr>
        <w:t>та/або знешкодження відпрацьованих мастил (олив) затверджений та регулюється постановою КМУ від 17.12.2012 № 1221 «Деякі питання збирання, перевезення, зберігання, оброблення (перероблення), утилізації та/або знешкодження відпрацьованих мастил (олив)» (назва в редакції постанови КМУ № 1198 від 25.11.2015)</w:t>
      </w:r>
      <w:r w:rsidR="00942D5F" w:rsidRPr="00871294">
        <w:rPr>
          <w:sz w:val="28"/>
          <w:szCs w:val="28"/>
          <w:lang w:val="uk-UA"/>
        </w:rPr>
        <w:t xml:space="preserve"> [51]</w:t>
      </w:r>
      <w:r w:rsidRPr="00871294">
        <w:rPr>
          <w:sz w:val="28"/>
          <w:szCs w:val="28"/>
          <w:lang w:val="uk-UA"/>
        </w:rPr>
        <w:t>.</w:t>
      </w:r>
    </w:p>
    <w:p w14:paraId="22FF050A" w14:textId="70E8CDE5" w:rsidR="000F4A08" w:rsidRPr="00871294" w:rsidRDefault="000F4A08" w:rsidP="000F4A08">
      <w:pPr>
        <w:ind w:firstLine="708"/>
        <w:jc w:val="both"/>
        <w:rPr>
          <w:sz w:val="28"/>
          <w:szCs w:val="28"/>
          <w:lang w:val="uk-UA"/>
        </w:rPr>
      </w:pPr>
      <w:r w:rsidRPr="00871294">
        <w:rPr>
          <w:sz w:val="28"/>
          <w:szCs w:val="28"/>
          <w:lang w:val="uk-UA"/>
        </w:rPr>
        <w:t xml:space="preserve">Відповідно до Порядку підприємства, установи та організації всіх форм власності, що виробляють або імпортують для вільного використання мастила (оливи), внаслідок використання яких утворюються відпрацьовані мастила (оливи), зобов’язані самостійно відповідно до законодавства забезпечити збирання, перевезення, зберігання, оброблення (перероблення) </w:t>
      </w:r>
      <w:r w:rsidR="00466030">
        <w:rPr>
          <w:sz w:val="28"/>
          <w:szCs w:val="28"/>
          <w:lang w:val="uk-UA"/>
        </w:rPr>
        <w:t>т</w:t>
      </w:r>
      <w:r w:rsidRPr="00871294">
        <w:rPr>
          <w:sz w:val="28"/>
          <w:szCs w:val="28"/>
          <w:lang w:val="uk-UA"/>
        </w:rPr>
        <w:t>а/або знешкодження відпрацьованих мастил (олив) або укласти договори про виконання робіт з організації збирання, перевезення, зберігання, оброблення (перероблення)</w:t>
      </w:r>
      <w:r w:rsidR="00A25EA7">
        <w:rPr>
          <w:sz w:val="28"/>
          <w:szCs w:val="28"/>
          <w:lang w:val="uk-UA"/>
        </w:rPr>
        <w:t xml:space="preserve"> </w:t>
      </w:r>
      <w:r w:rsidRPr="00871294">
        <w:rPr>
          <w:sz w:val="28"/>
          <w:szCs w:val="28"/>
          <w:lang w:val="uk-UA"/>
        </w:rPr>
        <w:t xml:space="preserve">та/або знешкодження відпрацьованих мастил (олив) тільки із суб’єктами господарювання - переробниками відповідних мастил (олив), що мають ліцензію на право провадження господарської діяльності у сфері </w:t>
      </w:r>
      <w:r w:rsidR="00227A21">
        <w:rPr>
          <w:sz w:val="28"/>
          <w:szCs w:val="28"/>
          <w:lang w:val="uk-UA"/>
        </w:rPr>
        <w:t>управління</w:t>
      </w:r>
      <w:r w:rsidRPr="00871294">
        <w:rPr>
          <w:sz w:val="28"/>
          <w:szCs w:val="28"/>
          <w:lang w:val="uk-UA"/>
        </w:rPr>
        <w:t xml:space="preserve"> небезпечними відходами, з урахуванням встановленої ціни на послуги з організації збирання, перевезення, зберігання, оброблення (перероблення)</w:t>
      </w:r>
      <w:r w:rsidR="00A25EA7">
        <w:rPr>
          <w:sz w:val="28"/>
          <w:szCs w:val="28"/>
          <w:lang w:val="uk-UA"/>
        </w:rPr>
        <w:t xml:space="preserve"> </w:t>
      </w:r>
      <w:r w:rsidRPr="00871294">
        <w:rPr>
          <w:sz w:val="28"/>
          <w:szCs w:val="28"/>
          <w:lang w:val="uk-UA"/>
        </w:rPr>
        <w:t>та/або знешкодження відпрацьованих мастил (олив).</w:t>
      </w:r>
    </w:p>
    <w:p w14:paraId="2C710B14" w14:textId="77777777" w:rsidR="000F4A08" w:rsidRPr="00871294" w:rsidRDefault="000F4A08" w:rsidP="000F4A08">
      <w:pPr>
        <w:ind w:firstLine="708"/>
        <w:jc w:val="both"/>
        <w:rPr>
          <w:sz w:val="28"/>
          <w:szCs w:val="28"/>
          <w:lang w:val="uk-UA"/>
        </w:rPr>
      </w:pPr>
      <w:r w:rsidRPr="00871294">
        <w:rPr>
          <w:sz w:val="28"/>
          <w:szCs w:val="28"/>
          <w:lang w:val="uk-UA"/>
        </w:rPr>
        <w:t xml:space="preserve">Державний контроль щодо дотримання законодавства у цій сфері покладено на Державну екологічну інспекцію. </w:t>
      </w:r>
    </w:p>
    <w:p w14:paraId="07C2CBD2" w14:textId="77777777" w:rsidR="000F4A08" w:rsidRPr="00871294" w:rsidRDefault="000F4A08" w:rsidP="000F4A08">
      <w:pPr>
        <w:ind w:firstLine="708"/>
        <w:jc w:val="both"/>
        <w:rPr>
          <w:sz w:val="28"/>
          <w:szCs w:val="28"/>
          <w:lang w:val="uk-UA"/>
        </w:rPr>
      </w:pPr>
      <w:r w:rsidRPr="00871294">
        <w:rPr>
          <w:sz w:val="28"/>
          <w:szCs w:val="28"/>
          <w:lang w:val="uk-UA"/>
        </w:rPr>
        <w:t>Відповідно до Порядку, для всіх суб’єктів господарювання - виробників, імпортерів мастил (олив), переробників відпрацьованих мастил та споживачів мастил (олив) встановлюються норми збирання відпрацьованих мастил (олив):</w:t>
      </w:r>
    </w:p>
    <w:p w14:paraId="5711EAB0" w14:textId="77777777" w:rsidR="000F4A08" w:rsidRPr="00871294" w:rsidRDefault="000F4A08" w:rsidP="000F4A08">
      <w:pPr>
        <w:ind w:firstLine="708"/>
        <w:jc w:val="both"/>
        <w:rPr>
          <w:sz w:val="28"/>
          <w:szCs w:val="28"/>
          <w:lang w:val="uk-UA"/>
        </w:rPr>
      </w:pPr>
      <w:bookmarkStart w:id="54" w:name="bookmark=id.pey17lbn9c09" w:colFirst="0" w:colLast="0"/>
      <w:bookmarkEnd w:id="54"/>
      <w:r w:rsidRPr="00871294">
        <w:rPr>
          <w:sz w:val="28"/>
          <w:szCs w:val="28"/>
          <w:lang w:val="uk-UA"/>
        </w:rPr>
        <w:t>на 2015-2019 роки - 40 відсотків загального обсягу мастил (олив);</w:t>
      </w:r>
    </w:p>
    <w:p w14:paraId="65655301" w14:textId="77777777" w:rsidR="000F4A08" w:rsidRPr="00871294" w:rsidRDefault="000F4A08" w:rsidP="000F4A08">
      <w:pPr>
        <w:ind w:firstLine="708"/>
        <w:jc w:val="both"/>
        <w:rPr>
          <w:sz w:val="28"/>
          <w:szCs w:val="28"/>
          <w:lang w:val="uk-UA"/>
        </w:rPr>
      </w:pPr>
      <w:bookmarkStart w:id="55" w:name="bookmark=id.fntzx5klceiz" w:colFirst="0" w:colLast="0"/>
      <w:bookmarkEnd w:id="55"/>
      <w:r w:rsidRPr="00871294">
        <w:rPr>
          <w:sz w:val="28"/>
          <w:szCs w:val="28"/>
          <w:lang w:val="uk-UA"/>
        </w:rPr>
        <w:t>на 2020-2024 роки - 50 відсотків загального обсягу мастил (олив);</w:t>
      </w:r>
    </w:p>
    <w:p w14:paraId="7B2E2ADF" w14:textId="77777777" w:rsidR="000F4A08" w:rsidRPr="00871294" w:rsidRDefault="000F4A08" w:rsidP="000F4A08">
      <w:pPr>
        <w:ind w:firstLine="708"/>
        <w:jc w:val="both"/>
        <w:rPr>
          <w:sz w:val="28"/>
          <w:szCs w:val="28"/>
          <w:lang w:val="uk-UA"/>
        </w:rPr>
      </w:pPr>
      <w:bookmarkStart w:id="56" w:name="bookmark=id.mhdemoji22b6" w:colFirst="0" w:colLast="0"/>
      <w:bookmarkEnd w:id="56"/>
      <w:r w:rsidRPr="00871294">
        <w:rPr>
          <w:sz w:val="28"/>
          <w:szCs w:val="28"/>
          <w:lang w:val="uk-UA"/>
        </w:rPr>
        <w:t>на 2025-2029 роки - 60 відсотків загального обсягу мастил (олив);</w:t>
      </w:r>
    </w:p>
    <w:p w14:paraId="352FA13A" w14:textId="77777777" w:rsidR="000F4A08" w:rsidRPr="00871294" w:rsidRDefault="000F4A08" w:rsidP="000F4A08">
      <w:pPr>
        <w:ind w:firstLine="708"/>
        <w:jc w:val="both"/>
        <w:rPr>
          <w:sz w:val="28"/>
          <w:szCs w:val="28"/>
          <w:lang w:val="uk-UA"/>
        </w:rPr>
      </w:pPr>
      <w:bookmarkStart w:id="57" w:name="bookmark=id.vphqj35ngr6r" w:colFirst="0" w:colLast="0"/>
      <w:bookmarkEnd w:id="57"/>
      <w:r w:rsidRPr="00871294">
        <w:rPr>
          <w:sz w:val="28"/>
          <w:szCs w:val="28"/>
          <w:lang w:val="uk-UA"/>
        </w:rPr>
        <w:t>на 2030-2035 роки - 70 відсотків загального обсягу мастил (олив).</w:t>
      </w:r>
    </w:p>
    <w:p w14:paraId="7F48FD6A" w14:textId="7E5B1973" w:rsidR="000F4A08" w:rsidRPr="00871294" w:rsidRDefault="000F4A08" w:rsidP="000F4A08">
      <w:pPr>
        <w:ind w:firstLine="708"/>
        <w:jc w:val="both"/>
        <w:rPr>
          <w:sz w:val="28"/>
          <w:szCs w:val="28"/>
          <w:lang w:val="uk-UA"/>
        </w:rPr>
      </w:pPr>
      <w:bookmarkStart w:id="58" w:name="bookmark=id.thiku4m112a0" w:colFirst="0" w:colLast="0"/>
      <w:bookmarkEnd w:id="58"/>
      <w:r w:rsidRPr="00871294">
        <w:rPr>
          <w:sz w:val="28"/>
          <w:szCs w:val="28"/>
          <w:lang w:val="uk-UA"/>
        </w:rPr>
        <w:t xml:space="preserve">Суб’єкти господарювання, які мають ліцензію на право провадження господарської діяльності у сфері </w:t>
      </w:r>
      <w:r w:rsidR="00227A21">
        <w:rPr>
          <w:sz w:val="28"/>
          <w:szCs w:val="28"/>
          <w:lang w:val="uk-UA"/>
        </w:rPr>
        <w:t>управління</w:t>
      </w:r>
      <w:r w:rsidRPr="00871294">
        <w:rPr>
          <w:sz w:val="28"/>
          <w:szCs w:val="28"/>
          <w:lang w:val="uk-UA"/>
        </w:rPr>
        <w:t xml:space="preserve"> небезпечними відходами, розміщують інформацію про розташування приймальних пунктів у помітних і доступних для читання місцях та в Інтернеті.</w:t>
      </w:r>
    </w:p>
    <w:p w14:paraId="2E2ED96C" w14:textId="34E430D9" w:rsidR="000F4A08" w:rsidRPr="00871294" w:rsidRDefault="000F4A08" w:rsidP="000F4A08">
      <w:pPr>
        <w:ind w:firstLine="708"/>
        <w:jc w:val="both"/>
        <w:rPr>
          <w:sz w:val="28"/>
          <w:szCs w:val="28"/>
          <w:lang w:val="uk-UA"/>
        </w:rPr>
      </w:pPr>
      <w:r w:rsidRPr="00871294">
        <w:rPr>
          <w:sz w:val="28"/>
          <w:szCs w:val="28"/>
          <w:lang w:val="uk-UA"/>
        </w:rPr>
        <w:t>Також даний Порядок визначає механізм збирання, перевезення, зберігання, оброблення</w:t>
      </w:r>
      <w:r w:rsidR="00A25EA7">
        <w:rPr>
          <w:sz w:val="28"/>
          <w:szCs w:val="28"/>
          <w:lang w:val="uk-UA"/>
        </w:rPr>
        <w:t xml:space="preserve"> </w:t>
      </w:r>
      <w:r w:rsidRPr="00871294">
        <w:rPr>
          <w:sz w:val="28"/>
          <w:szCs w:val="28"/>
          <w:lang w:val="uk-UA"/>
        </w:rPr>
        <w:t xml:space="preserve">та/або знешкодження відпрацьованих мастил, що утворюються внаслідок використання вироблених або ввезених на територію України мастил. Збирання відпрацьованих мастил здійснюється через мережу стаціонарних і пересувних приймальних пунктів (забезпечують суб’єкти господарювання, які мають ліцензію на право провадження господарської діяльності у сфері </w:t>
      </w:r>
      <w:r w:rsidR="00227A21">
        <w:rPr>
          <w:sz w:val="28"/>
          <w:szCs w:val="28"/>
          <w:lang w:val="uk-UA"/>
        </w:rPr>
        <w:t>управління</w:t>
      </w:r>
      <w:r w:rsidRPr="00871294">
        <w:rPr>
          <w:sz w:val="28"/>
          <w:szCs w:val="28"/>
          <w:lang w:val="uk-UA"/>
        </w:rPr>
        <w:t xml:space="preserve"> небезпечними відходами) та з місць їх зберігання (накопичення) чи видалення.</w:t>
      </w:r>
    </w:p>
    <w:p w14:paraId="5657DF45" w14:textId="3839AF22" w:rsidR="000F4A08" w:rsidRPr="00871294" w:rsidRDefault="000F4A08" w:rsidP="000F4A08">
      <w:pPr>
        <w:ind w:firstLine="708"/>
        <w:jc w:val="both"/>
        <w:rPr>
          <w:sz w:val="28"/>
          <w:szCs w:val="28"/>
          <w:lang w:val="uk-UA"/>
        </w:rPr>
      </w:pPr>
      <w:r w:rsidRPr="00871294">
        <w:rPr>
          <w:sz w:val="28"/>
          <w:szCs w:val="28"/>
          <w:lang w:val="uk-UA"/>
        </w:rPr>
        <w:lastRenderedPageBreak/>
        <w:t>Збирання та відпуск відпрацьованих нафтопродуктів регулюється Наказом Мінпаливенерго України, Мінтрансзв'язку України, Мінекономіки України, Держспоживстандарту України «Про затвердження Інструкції про порядок приймання, транспортування, зберігання, відпуску та обліку нафти і нафтопродуктів на підприємствах і організаціях України» від 20.05.2008р. №281/171/578/155</w:t>
      </w:r>
      <w:r w:rsidR="006E2420" w:rsidRPr="00871294">
        <w:rPr>
          <w:sz w:val="28"/>
          <w:szCs w:val="28"/>
          <w:lang w:val="uk-UA"/>
        </w:rPr>
        <w:t xml:space="preserve"> [50]</w:t>
      </w:r>
      <w:r w:rsidRPr="00871294">
        <w:rPr>
          <w:sz w:val="28"/>
          <w:szCs w:val="28"/>
          <w:lang w:val="uk-UA"/>
        </w:rPr>
        <w:t>.</w:t>
      </w:r>
    </w:p>
    <w:p w14:paraId="041D4E82" w14:textId="3F918BF7" w:rsidR="000F4A08" w:rsidRPr="00871294" w:rsidRDefault="000F4A08" w:rsidP="000F4A08">
      <w:pPr>
        <w:ind w:firstLine="708"/>
        <w:jc w:val="both"/>
        <w:rPr>
          <w:sz w:val="28"/>
          <w:szCs w:val="28"/>
          <w:lang w:val="uk-UA"/>
        </w:rPr>
      </w:pPr>
      <w:r w:rsidRPr="00871294">
        <w:rPr>
          <w:sz w:val="28"/>
          <w:szCs w:val="28"/>
          <w:lang w:val="uk-UA"/>
        </w:rPr>
        <w:t xml:space="preserve">Організації, що займаються таким видом діяльності, зобов'язані мати ліцензію і в кожному випадку надавати документи, що підтверджують </w:t>
      </w:r>
      <w:r w:rsidR="00A25EA7">
        <w:rPr>
          <w:sz w:val="28"/>
          <w:szCs w:val="28"/>
          <w:lang w:val="uk-UA"/>
        </w:rPr>
        <w:t>відновлення та/або видалення</w:t>
      </w:r>
      <w:r w:rsidRPr="00871294">
        <w:rPr>
          <w:sz w:val="28"/>
          <w:szCs w:val="28"/>
          <w:lang w:val="uk-UA"/>
        </w:rPr>
        <w:t xml:space="preserve"> нафтопродуктів у відповідності до вищезгаданого Наказу:</w:t>
      </w:r>
    </w:p>
    <w:p w14:paraId="73598F0A" w14:textId="72173C19" w:rsidR="000F4A08" w:rsidRPr="00871294" w:rsidRDefault="000F4A08" w:rsidP="000F4A08">
      <w:pPr>
        <w:ind w:firstLine="708"/>
        <w:jc w:val="both"/>
        <w:rPr>
          <w:sz w:val="28"/>
          <w:szCs w:val="28"/>
          <w:lang w:val="uk-UA"/>
        </w:rPr>
      </w:pPr>
      <w:r w:rsidRPr="00871294">
        <w:rPr>
          <w:sz w:val="28"/>
          <w:szCs w:val="28"/>
          <w:lang w:val="uk-UA"/>
        </w:rPr>
        <w:t>відпрацьовані нафтопродукти зберігаються за групами в окремих резервуарах, які мають забезпечити збереження їх якості, визначеної під час приймання;</w:t>
      </w:r>
    </w:p>
    <w:p w14:paraId="4DD16D37" w14:textId="687C55FC" w:rsidR="000F4A08" w:rsidRPr="00871294" w:rsidRDefault="000F4A08" w:rsidP="000F4A08">
      <w:pPr>
        <w:ind w:firstLine="708"/>
        <w:jc w:val="both"/>
        <w:rPr>
          <w:sz w:val="28"/>
          <w:szCs w:val="28"/>
          <w:lang w:val="uk-UA"/>
        </w:rPr>
      </w:pPr>
      <w:r w:rsidRPr="00871294">
        <w:rPr>
          <w:sz w:val="28"/>
          <w:szCs w:val="28"/>
          <w:lang w:val="uk-UA"/>
        </w:rPr>
        <w:t>приймаються партіями та супроводжуються відповідними документами;</w:t>
      </w:r>
    </w:p>
    <w:p w14:paraId="7657B71C" w14:textId="407CCCE4" w:rsidR="000F4A08" w:rsidRPr="00871294" w:rsidRDefault="000F4A08" w:rsidP="000F4A08">
      <w:pPr>
        <w:ind w:firstLine="708"/>
        <w:jc w:val="both"/>
        <w:rPr>
          <w:sz w:val="28"/>
          <w:szCs w:val="28"/>
          <w:lang w:val="uk-UA"/>
        </w:rPr>
      </w:pPr>
      <w:r w:rsidRPr="00871294">
        <w:rPr>
          <w:sz w:val="28"/>
          <w:szCs w:val="28"/>
          <w:lang w:val="uk-UA"/>
        </w:rPr>
        <w:t>зберігають і транспортують окремо по групах;</w:t>
      </w:r>
    </w:p>
    <w:p w14:paraId="1E18AF1A" w14:textId="4EFC50C0" w:rsidR="000F4A08" w:rsidRPr="00871294" w:rsidRDefault="000F4A08" w:rsidP="000F4A08">
      <w:pPr>
        <w:ind w:firstLine="708"/>
        <w:jc w:val="both"/>
        <w:rPr>
          <w:sz w:val="28"/>
          <w:szCs w:val="28"/>
          <w:lang w:val="uk-UA"/>
        </w:rPr>
      </w:pPr>
      <w:r w:rsidRPr="00871294">
        <w:rPr>
          <w:sz w:val="28"/>
          <w:szCs w:val="28"/>
          <w:lang w:val="uk-UA"/>
        </w:rPr>
        <w:t xml:space="preserve">роботи з </w:t>
      </w:r>
      <w:r w:rsidR="00A25EA7">
        <w:rPr>
          <w:sz w:val="28"/>
          <w:szCs w:val="28"/>
          <w:lang w:val="uk-UA"/>
        </w:rPr>
        <w:t>відновлення та/або видалення</w:t>
      </w:r>
      <w:r w:rsidR="00A25EA7" w:rsidRPr="00871294">
        <w:rPr>
          <w:sz w:val="28"/>
          <w:szCs w:val="28"/>
          <w:lang w:val="uk-UA"/>
        </w:rPr>
        <w:t xml:space="preserve"> </w:t>
      </w:r>
      <w:r w:rsidRPr="00871294">
        <w:rPr>
          <w:sz w:val="28"/>
          <w:szCs w:val="28"/>
          <w:lang w:val="uk-UA"/>
        </w:rPr>
        <w:t>відпрацьованих нафтопродуктів проводяться під екологічним контролем з дотриманням встановлених законодавством вимог.</w:t>
      </w:r>
    </w:p>
    <w:p w14:paraId="34022AB9" w14:textId="68313043" w:rsidR="000F4A08" w:rsidRPr="00871294" w:rsidRDefault="00842D66" w:rsidP="000F4A08">
      <w:pPr>
        <w:ind w:firstLine="708"/>
        <w:jc w:val="both"/>
        <w:rPr>
          <w:sz w:val="28"/>
          <w:szCs w:val="28"/>
          <w:lang w:val="uk-UA"/>
        </w:rPr>
      </w:pPr>
      <w:bookmarkStart w:id="59" w:name="_Hlk208512960"/>
      <w:r w:rsidRPr="00871294">
        <w:rPr>
          <w:sz w:val="28"/>
          <w:szCs w:val="28"/>
          <w:lang w:val="uk-UA"/>
        </w:rPr>
        <w:t>В додатку К, табл. К.1</w:t>
      </w:r>
      <w:r w:rsidR="000F4A08" w:rsidRPr="00871294">
        <w:rPr>
          <w:sz w:val="28"/>
          <w:szCs w:val="28"/>
          <w:lang w:val="uk-UA"/>
        </w:rPr>
        <w:t xml:space="preserve"> наведено перелік </w:t>
      </w:r>
      <w:r w:rsidR="001773D2">
        <w:rPr>
          <w:sz w:val="28"/>
          <w:szCs w:val="28"/>
          <w:lang w:val="uk-UA"/>
        </w:rPr>
        <w:t>суб’єктів господарювання, що здійснюють</w:t>
      </w:r>
      <w:r w:rsidR="000F4A08" w:rsidRPr="00871294">
        <w:rPr>
          <w:sz w:val="28"/>
          <w:szCs w:val="28"/>
          <w:lang w:val="uk-UA"/>
        </w:rPr>
        <w:t xml:space="preserve"> управління небезпечними відходами станом на 18.06.2024 року. В Чернігівській області </w:t>
      </w:r>
      <w:r w:rsidR="001773D2">
        <w:rPr>
          <w:sz w:val="28"/>
          <w:szCs w:val="28"/>
          <w:lang w:val="uk-UA"/>
        </w:rPr>
        <w:t>такі суб’єкти господарювання</w:t>
      </w:r>
      <w:r w:rsidR="000F4A08" w:rsidRPr="00871294">
        <w:rPr>
          <w:sz w:val="28"/>
          <w:szCs w:val="28"/>
          <w:lang w:val="uk-UA"/>
        </w:rPr>
        <w:t xml:space="preserve"> небезпечними відходами відсутні.</w:t>
      </w:r>
    </w:p>
    <w:bookmarkEnd w:id="59"/>
    <w:p w14:paraId="522DD07A"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42A3A6EC" w14:textId="4423CA9C" w:rsidR="000F4A08" w:rsidRPr="00871294" w:rsidRDefault="00842D66" w:rsidP="000F4A08">
      <w:pPr>
        <w:ind w:firstLine="708"/>
        <w:jc w:val="both"/>
        <w:rPr>
          <w:sz w:val="28"/>
          <w:szCs w:val="28"/>
          <w:lang w:val="uk-UA"/>
        </w:rPr>
      </w:pPr>
      <w:r w:rsidRPr="00871294">
        <w:rPr>
          <w:sz w:val="28"/>
          <w:szCs w:val="28"/>
          <w:lang w:val="uk-UA"/>
        </w:rPr>
        <w:t>Серед</w:t>
      </w:r>
      <w:r w:rsidR="000F4A08" w:rsidRPr="00871294">
        <w:rPr>
          <w:sz w:val="28"/>
          <w:szCs w:val="28"/>
          <w:lang w:val="uk-UA"/>
        </w:rPr>
        <w:t xml:space="preserve"> основних проблем, пов’язаних з відпрацьованими нафтопродуктами на території області, можна виділити наступні:</w:t>
      </w:r>
    </w:p>
    <w:p w14:paraId="1B4773F8" w14:textId="7A8F0266" w:rsidR="000F4A08" w:rsidRPr="00871294" w:rsidRDefault="000F4A08" w:rsidP="000F4A08">
      <w:pPr>
        <w:ind w:firstLine="708"/>
        <w:jc w:val="both"/>
        <w:rPr>
          <w:sz w:val="28"/>
          <w:szCs w:val="28"/>
          <w:lang w:val="uk-UA"/>
        </w:rPr>
      </w:pPr>
      <w:r w:rsidRPr="00871294">
        <w:rPr>
          <w:sz w:val="28"/>
          <w:szCs w:val="28"/>
          <w:lang w:val="uk-UA"/>
        </w:rPr>
        <w:t xml:space="preserve">- недостатньо розвинена інфраструктура </w:t>
      </w:r>
      <w:r w:rsidR="00A25EA7">
        <w:rPr>
          <w:sz w:val="28"/>
          <w:szCs w:val="28"/>
          <w:lang w:val="uk-UA"/>
        </w:rPr>
        <w:t>відновлення та видалення</w:t>
      </w:r>
      <w:r w:rsidR="00A25EA7" w:rsidRPr="00871294">
        <w:rPr>
          <w:sz w:val="28"/>
          <w:szCs w:val="28"/>
          <w:lang w:val="uk-UA"/>
        </w:rPr>
        <w:t xml:space="preserve"> </w:t>
      </w:r>
      <w:r w:rsidRPr="00871294">
        <w:rPr>
          <w:sz w:val="28"/>
          <w:szCs w:val="28"/>
          <w:lang w:val="uk-UA"/>
        </w:rPr>
        <w:t>даних відходів;</w:t>
      </w:r>
    </w:p>
    <w:p w14:paraId="1F38A878" w14:textId="4C400E56" w:rsidR="000F4A08" w:rsidRPr="00871294" w:rsidRDefault="000F4A08" w:rsidP="000F4A08">
      <w:pPr>
        <w:ind w:firstLine="708"/>
        <w:jc w:val="both"/>
        <w:rPr>
          <w:sz w:val="28"/>
          <w:szCs w:val="28"/>
          <w:lang w:val="uk-UA"/>
        </w:rPr>
      </w:pPr>
      <w:r w:rsidRPr="00871294">
        <w:rPr>
          <w:sz w:val="28"/>
          <w:szCs w:val="28"/>
          <w:lang w:val="uk-UA"/>
        </w:rPr>
        <w:t xml:space="preserve">- неналежний нагляд та контроль за підприємствами, що надають послуги </w:t>
      </w:r>
      <w:r w:rsidR="00227A21">
        <w:rPr>
          <w:sz w:val="28"/>
          <w:szCs w:val="28"/>
          <w:lang w:val="uk-UA"/>
        </w:rPr>
        <w:t>управління</w:t>
      </w:r>
      <w:r w:rsidRPr="00871294">
        <w:rPr>
          <w:sz w:val="28"/>
          <w:szCs w:val="28"/>
          <w:lang w:val="uk-UA"/>
        </w:rPr>
        <w:t xml:space="preserve"> відпрацьованими нафтопродуктами;</w:t>
      </w:r>
    </w:p>
    <w:p w14:paraId="5BA3BFFC" w14:textId="77777777" w:rsidR="000F4A08" w:rsidRPr="00871294" w:rsidRDefault="000F4A08" w:rsidP="000F4A08">
      <w:pPr>
        <w:ind w:firstLine="708"/>
        <w:jc w:val="both"/>
        <w:rPr>
          <w:sz w:val="28"/>
          <w:szCs w:val="28"/>
          <w:lang w:val="uk-UA"/>
        </w:rPr>
      </w:pPr>
      <w:r w:rsidRPr="00871294">
        <w:rPr>
          <w:sz w:val="28"/>
          <w:szCs w:val="28"/>
          <w:lang w:val="uk-UA"/>
        </w:rPr>
        <w:t>- недотримання чи ігнорування суб’єктами господарювання необхідності подання статистичної звітності.</w:t>
      </w:r>
    </w:p>
    <w:p w14:paraId="34090FD2" w14:textId="62D8DE9D" w:rsidR="000F4A08" w:rsidRPr="00871294" w:rsidRDefault="000F4A08" w:rsidP="000F4A08">
      <w:pPr>
        <w:ind w:firstLine="708"/>
        <w:jc w:val="both"/>
        <w:rPr>
          <w:sz w:val="28"/>
          <w:szCs w:val="28"/>
          <w:lang w:val="uk-UA"/>
        </w:rPr>
      </w:pPr>
      <w:r w:rsidRPr="00871294">
        <w:rPr>
          <w:sz w:val="28"/>
          <w:szCs w:val="28"/>
          <w:lang w:val="uk-UA"/>
        </w:rPr>
        <w:t xml:space="preserve">Організації та підприємства, що надають послуги управління відпрацьованими нафтопродуктами, не завжди додержуються законодавства у сфері </w:t>
      </w:r>
      <w:r w:rsidR="00227A21">
        <w:rPr>
          <w:sz w:val="28"/>
          <w:szCs w:val="28"/>
          <w:lang w:val="uk-UA"/>
        </w:rPr>
        <w:t>управління</w:t>
      </w:r>
      <w:r w:rsidRPr="00871294">
        <w:rPr>
          <w:sz w:val="28"/>
          <w:szCs w:val="28"/>
          <w:lang w:val="uk-UA"/>
        </w:rPr>
        <w:t xml:space="preserve"> небезпечними відходами, ігнорують отримання необхідних дозвільних документів та здійснюють несанкціоновані викиди небезпечних відходів.</w:t>
      </w:r>
    </w:p>
    <w:p w14:paraId="5AB0CCFF" w14:textId="77777777" w:rsidR="000F4A08" w:rsidRPr="00871294" w:rsidRDefault="000F4A08" w:rsidP="000F4A08">
      <w:pPr>
        <w:ind w:firstLine="708"/>
        <w:jc w:val="both"/>
        <w:rPr>
          <w:sz w:val="28"/>
          <w:szCs w:val="28"/>
          <w:lang w:val="uk-UA"/>
        </w:rPr>
      </w:pPr>
      <w:r w:rsidRPr="00871294">
        <w:rPr>
          <w:sz w:val="28"/>
          <w:szCs w:val="28"/>
          <w:lang w:val="uk-UA"/>
        </w:rPr>
        <w:t>Злив відходів на ґрунт, в водойми чи каналізаційні системи призводить до накопичення та розповсюдження різноманітних шкідливих хімічних елементів, в тому числі і важких металів.</w:t>
      </w:r>
    </w:p>
    <w:p w14:paraId="4BB52715" w14:textId="77777777" w:rsidR="000F4A08" w:rsidRPr="00871294" w:rsidRDefault="000F4A08" w:rsidP="000F4A08">
      <w:pPr>
        <w:ind w:firstLine="708"/>
        <w:jc w:val="both"/>
        <w:rPr>
          <w:sz w:val="28"/>
          <w:szCs w:val="28"/>
          <w:lang w:val="uk-UA"/>
        </w:rPr>
      </w:pPr>
      <w:r w:rsidRPr="00871294">
        <w:rPr>
          <w:sz w:val="28"/>
          <w:szCs w:val="28"/>
          <w:lang w:val="uk-UA"/>
        </w:rPr>
        <w:t xml:space="preserve">Підсумовуючи вищезазначене, одним із пріоритетних напрямків інноваційних трансформацій в Україні є реформування діяльності щодо збору та вторинної переробки відпрацьованих нафтопродуктів. Активізація </w:t>
      </w:r>
      <w:r w:rsidRPr="00871294">
        <w:rPr>
          <w:sz w:val="28"/>
          <w:szCs w:val="28"/>
          <w:lang w:val="uk-UA"/>
        </w:rPr>
        <w:lastRenderedPageBreak/>
        <w:t xml:space="preserve">інноваційного процесу у цій галузі на основі застосування технологій небезпечних речовин, що відповідають світовим стандартам, сприятиме зменшенню </w:t>
      </w:r>
      <w:proofErr w:type="spellStart"/>
      <w:r w:rsidRPr="00871294">
        <w:rPr>
          <w:sz w:val="28"/>
          <w:szCs w:val="28"/>
          <w:lang w:val="uk-UA"/>
        </w:rPr>
        <w:t>екодеструктивного</w:t>
      </w:r>
      <w:proofErr w:type="spellEnd"/>
      <w:r w:rsidRPr="00871294">
        <w:rPr>
          <w:sz w:val="28"/>
          <w:szCs w:val="28"/>
          <w:lang w:val="uk-UA"/>
        </w:rPr>
        <w:t xml:space="preserve"> навантаження на навколишнє природне середовище та забезпечить вітчизняних товаровиробників </w:t>
      </w:r>
      <w:proofErr w:type="spellStart"/>
      <w:r w:rsidRPr="00871294">
        <w:rPr>
          <w:sz w:val="28"/>
          <w:szCs w:val="28"/>
          <w:lang w:val="uk-UA"/>
        </w:rPr>
        <w:t>нафторесурсами</w:t>
      </w:r>
      <w:proofErr w:type="spellEnd"/>
      <w:r w:rsidRPr="00871294">
        <w:rPr>
          <w:sz w:val="28"/>
          <w:szCs w:val="28"/>
          <w:lang w:val="uk-UA"/>
        </w:rPr>
        <w:t xml:space="preserve"> високої якості.</w:t>
      </w:r>
    </w:p>
    <w:p w14:paraId="7FA91F4D" w14:textId="0D0C826D" w:rsidR="000F4A08" w:rsidRPr="00871294" w:rsidRDefault="000F4A08" w:rsidP="000F4A08">
      <w:pPr>
        <w:ind w:firstLine="708"/>
        <w:jc w:val="both"/>
        <w:rPr>
          <w:sz w:val="28"/>
          <w:szCs w:val="28"/>
          <w:lang w:val="uk-UA"/>
        </w:rPr>
      </w:pPr>
      <w:r w:rsidRPr="00871294">
        <w:rPr>
          <w:sz w:val="28"/>
          <w:szCs w:val="28"/>
          <w:lang w:val="uk-UA"/>
        </w:rPr>
        <w:t xml:space="preserve">Реформування галузі вторинної переробки </w:t>
      </w:r>
      <w:proofErr w:type="spellStart"/>
      <w:r w:rsidRPr="00871294">
        <w:rPr>
          <w:sz w:val="28"/>
          <w:szCs w:val="28"/>
          <w:lang w:val="uk-UA"/>
        </w:rPr>
        <w:t>нафтовідходів</w:t>
      </w:r>
      <w:proofErr w:type="spellEnd"/>
      <w:r w:rsidRPr="00871294">
        <w:rPr>
          <w:sz w:val="28"/>
          <w:szCs w:val="28"/>
          <w:lang w:val="uk-UA"/>
        </w:rPr>
        <w:t xml:space="preserve"> в Україні на державному, регіональному, та відповідно місцевому рівнях повинно ґрунтуватися на концепції абсолютної переваги </w:t>
      </w:r>
      <w:r w:rsidR="006567E5" w:rsidRPr="00871294">
        <w:rPr>
          <w:sz w:val="28"/>
          <w:szCs w:val="28"/>
          <w:lang w:val="uk-UA"/>
        </w:rPr>
        <w:t>регенерації відпрацьованих мастил (олив)</w:t>
      </w:r>
      <w:r w:rsidRPr="00871294">
        <w:rPr>
          <w:sz w:val="28"/>
          <w:szCs w:val="28"/>
          <w:lang w:val="uk-UA"/>
        </w:rPr>
        <w:t>, що забезпечить підвищення еколого-економічної безпеки регіонів та країни в цілому.</w:t>
      </w:r>
    </w:p>
    <w:p w14:paraId="1622C28A" w14:textId="77777777" w:rsidR="000F4A08" w:rsidRPr="00871294" w:rsidRDefault="000F4A08" w:rsidP="000F4A08">
      <w:pPr>
        <w:ind w:firstLine="708"/>
        <w:jc w:val="both"/>
        <w:rPr>
          <w:sz w:val="28"/>
          <w:szCs w:val="28"/>
          <w:lang w:val="uk-UA"/>
        </w:rPr>
      </w:pPr>
      <w:r w:rsidRPr="00871294">
        <w:rPr>
          <w:sz w:val="28"/>
          <w:szCs w:val="28"/>
          <w:lang w:val="uk-UA"/>
        </w:rPr>
        <w:t xml:space="preserve">Активізація діяльності щодо збору та вторинної переробки </w:t>
      </w:r>
      <w:proofErr w:type="spellStart"/>
      <w:r w:rsidRPr="00871294">
        <w:rPr>
          <w:sz w:val="28"/>
          <w:szCs w:val="28"/>
          <w:lang w:val="uk-UA"/>
        </w:rPr>
        <w:t>нафтовідходів</w:t>
      </w:r>
      <w:proofErr w:type="spellEnd"/>
      <w:r w:rsidRPr="00871294">
        <w:rPr>
          <w:sz w:val="28"/>
          <w:szCs w:val="28"/>
          <w:lang w:val="uk-UA"/>
        </w:rPr>
        <w:t xml:space="preserve"> на території Чернігівської області дозволить вирішити такі завдання:</w:t>
      </w:r>
    </w:p>
    <w:p w14:paraId="4E8DDB75" w14:textId="77777777" w:rsidR="000F4A08" w:rsidRPr="00871294" w:rsidRDefault="000F4A08" w:rsidP="000F4A08">
      <w:pPr>
        <w:ind w:firstLine="708"/>
        <w:jc w:val="both"/>
        <w:rPr>
          <w:sz w:val="28"/>
          <w:szCs w:val="28"/>
          <w:lang w:val="uk-UA"/>
        </w:rPr>
      </w:pPr>
      <w:r w:rsidRPr="00871294">
        <w:rPr>
          <w:sz w:val="28"/>
          <w:szCs w:val="28"/>
          <w:lang w:val="uk-UA"/>
        </w:rPr>
        <w:t>- захистити навколишнє середовище від впливу небезпечних відходів;</w:t>
      </w:r>
    </w:p>
    <w:p w14:paraId="3329019A" w14:textId="77777777" w:rsidR="000F4A08" w:rsidRPr="00871294" w:rsidRDefault="000F4A08" w:rsidP="000F4A08">
      <w:pPr>
        <w:ind w:firstLine="708"/>
        <w:jc w:val="both"/>
        <w:rPr>
          <w:sz w:val="28"/>
          <w:szCs w:val="28"/>
          <w:lang w:val="uk-UA"/>
        </w:rPr>
      </w:pPr>
      <w:r w:rsidRPr="00871294">
        <w:rPr>
          <w:sz w:val="28"/>
          <w:szCs w:val="28"/>
          <w:lang w:val="uk-UA"/>
        </w:rPr>
        <w:t xml:space="preserve">- забезпечити раціональне використання </w:t>
      </w:r>
      <w:proofErr w:type="spellStart"/>
      <w:r w:rsidRPr="00871294">
        <w:rPr>
          <w:sz w:val="28"/>
          <w:szCs w:val="28"/>
          <w:lang w:val="uk-UA"/>
        </w:rPr>
        <w:t>нафторесурсів</w:t>
      </w:r>
      <w:proofErr w:type="spellEnd"/>
      <w:r w:rsidRPr="00871294">
        <w:rPr>
          <w:sz w:val="28"/>
          <w:szCs w:val="28"/>
          <w:lang w:val="uk-UA"/>
        </w:rPr>
        <w:t>;</w:t>
      </w:r>
    </w:p>
    <w:p w14:paraId="472F5294" w14:textId="77777777" w:rsidR="000F4A08" w:rsidRPr="00871294" w:rsidRDefault="000F4A08" w:rsidP="000F4A08">
      <w:pPr>
        <w:ind w:firstLine="708"/>
        <w:jc w:val="both"/>
        <w:rPr>
          <w:sz w:val="28"/>
          <w:szCs w:val="28"/>
          <w:lang w:val="uk-UA"/>
        </w:rPr>
      </w:pPr>
      <w:r w:rsidRPr="00871294">
        <w:rPr>
          <w:sz w:val="28"/>
          <w:szCs w:val="28"/>
          <w:lang w:val="uk-UA"/>
        </w:rPr>
        <w:t>- підвищити рівень екологічної безпеки України;</w:t>
      </w:r>
    </w:p>
    <w:p w14:paraId="7D7FC53D" w14:textId="77777777" w:rsidR="000F4A08" w:rsidRPr="00871294" w:rsidRDefault="000F4A08" w:rsidP="000F4A08">
      <w:pPr>
        <w:ind w:firstLine="708"/>
        <w:jc w:val="both"/>
        <w:rPr>
          <w:sz w:val="28"/>
          <w:szCs w:val="28"/>
          <w:lang w:val="uk-UA"/>
        </w:rPr>
      </w:pPr>
      <w:r w:rsidRPr="00871294">
        <w:rPr>
          <w:sz w:val="28"/>
          <w:szCs w:val="28"/>
          <w:lang w:val="uk-UA"/>
        </w:rPr>
        <w:t>- підвищити якість життя населення;</w:t>
      </w:r>
    </w:p>
    <w:p w14:paraId="29BEAE52" w14:textId="77777777" w:rsidR="000F4A08" w:rsidRPr="00871294" w:rsidRDefault="000F4A08" w:rsidP="000F4A08">
      <w:pPr>
        <w:ind w:firstLine="708"/>
        <w:jc w:val="both"/>
        <w:rPr>
          <w:sz w:val="28"/>
          <w:szCs w:val="28"/>
          <w:lang w:val="uk-UA"/>
        </w:rPr>
      </w:pPr>
      <w:r w:rsidRPr="00871294">
        <w:rPr>
          <w:sz w:val="28"/>
          <w:szCs w:val="28"/>
          <w:lang w:val="uk-UA"/>
        </w:rPr>
        <w:t>- створити додаткові робочі місця;</w:t>
      </w:r>
    </w:p>
    <w:p w14:paraId="13324EB1" w14:textId="4F23E5DA" w:rsidR="000F4A08" w:rsidRPr="00871294" w:rsidRDefault="000F4A08" w:rsidP="000F4A08">
      <w:pPr>
        <w:ind w:firstLine="708"/>
        <w:jc w:val="both"/>
        <w:rPr>
          <w:sz w:val="28"/>
          <w:szCs w:val="28"/>
          <w:lang w:val="uk-UA"/>
        </w:rPr>
      </w:pPr>
      <w:r w:rsidRPr="00871294">
        <w:rPr>
          <w:sz w:val="28"/>
          <w:szCs w:val="28"/>
          <w:lang w:val="uk-UA"/>
        </w:rPr>
        <w:t xml:space="preserve">- забезпечити потреби вітчизняного виробництва у базових </w:t>
      </w:r>
      <w:r w:rsidR="006567E5" w:rsidRPr="00871294">
        <w:rPr>
          <w:sz w:val="28"/>
          <w:szCs w:val="28"/>
          <w:lang w:val="uk-UA"/>
        </w:rPr>
        <w:t>мастилах (оливах)</w:t>
      </w:r>
      <w:r w:rsidRPr="00871294">
        <w:rPr>
          <w:sz w:val="28"/>
          <w:szCs w:val="28"/>
          <w:lang w:val="uk-UA"/>
        </w:rPr>
        <w:t xml:space="preserve"> високої якості;</w:t>
      </w:r>
    </w:p>
    <w:p w14:paraId="0C019A0C" w14:textId="77777777" w:rsidR="000F4A08" w:rsidRPr="00871294" w:rsidRDefault="000F4A08" w:rsidP="000F4A08">
      <w:pPr>
        <w:ind w:firstLine="708"/>
        <w:jc w:val="both"/>
        <w:rPr>
          <w:sz w:val="28"/>
          <w:szCs w:val="28"/>
          <w:lang w:val="uk-UA"/>
        </w:rPr>
      </w:pPr>
      <w:r w:rsidRPr="00871294">
        <w:rPr>
          <w:sz w:val="28"/>
          <w:szCs w:val="28"/>
          <w:lang w:val="uk-UA"/>
        </w:rPr>
        <w:t xml:space="preserve">- уникнути додаткових витрат на ліквідацію наслідків від забруднення довкілля </w:t>
      </w:r>
      <w:proofErr w:type="spellStart"/>
      <w:r w:rsidRPr="00871294">
        <w:rPr>
          <w:sz w:val="28"/>
          <w:szCs w:val="28"/>
          <w:lang w:val="uk-UA"/>
        </w:rPr>
        <w:t>нафтовідходами</w:t>
      </w:r>
      <w:proofErr w:type="spellEnd"/>
      <w:r w:rsidRPr="00871294">
        <w:rPr>
          <w:sz w:val="28"/>
          <w:szCs w:val="28"/>
          <w:lang w:val="uk-UA"/>
        </w:rPr>
        <w:t>;</w:t>
      </w:r>
    </w:p>
    <w:p w14:paraId="347F6540" w14:textId="77777777" w:rsidR="000F4A08" w:rsidRPr="00871294" w:rsidRDefault="000F4A08" w:rsidP="000F4A08">
      <w:pPr>
        <w:ind w:firstLine="708"/>
        <w:jc w:val="both"/>
        <w:rPr>
          <w:sz w:val="28"/>
          <w:szCs w:val="28"/>
          <w:lang w:val="uk-UA"/>
        </w:rPr>
      </w:pPr>
      <w:r w:rsidRPr="00871294">
        <w:rPr>
          <w:sz w:val="28"/>
          <w:szCs w:val="28"/>
          <w:lang w:val="uk-UA"/>
        </w:rPr>
        <w:t>- збільшити податкові надходження у бюджети різних рівнів;</w:t>
      </w:r>
    </w:p>
    <w:p w14:paraId="165C0625" w14:textId="77777777" w:rsidR="000F4A08" w:rsidRPr="00871294" w:rsidRDefault="000F4A08" w:rsidP="000F4A08">
      <w:pPr>
        <w:ind w:firstLine="708"/>
        <w:jc w:val="both"/>
        <w:rPr>
          <w:sz w:val="28"/>
          <w:szCs w:val="28"/>
          <w:lang w:val="uk-UA"/>
        </w:rPr>
      </w:pPr>
      <w:r w:rsidRPr="00871294">
        <w:rPr>
          <w:sz w:val="28"/>
          <w:szCs w:val="28"/>
          <w:lang w:val="uk-UA"/>
        </w:rPr>
        <w:t>- зменшити навантаження на природоохоронні фонди;</w:t>
      </w:r>
    </w:p>
    <w:p w14:paraId="63646E44" w14:textId="77777777" w:rsidR="000F4A08" w:rsidRPr="00871294" w:rsidRDefault="000F4A08" w:rsidP="000F4A08">
      <w:pPr>
        <w:ind w:firstLine="708"/>
        <w:jc w:val="both"/>
        <w:rPr>
          <w:sz w:val="28"/>
          <w:szCs w:val="28"/>
          <w:lang w:val="uk-UA"/>
        </w:rPr>
      </w:pPr>
      <w:r w:rsidRPr="00871294">
        <w:rPr>
          <w:sz w:val="28"/>
          <w:szCs w:val="28"/>
          <w:lang w:val="uk-UA"/>
        </w:rPr>
        <w:t>- забезпечити ринок конкурентоспроможною продукцією вітчизняного виробництва;</w:t>
      </w:r>
    </w:p>
    <w:p w14:paraId="1EE702B8" w14:textId="0BD4B2B9" w:rsidR="000F4A08" w:rsidRPr="00871294" w:rsidRDefault="000F4A08" w:rsidP="000F4A08">
      <w:pPr>
        <w:ind w:firstLine="709"/>
        <w:jc w:val="both"/>
        <w:rPr>
          <w:sz w:val="28"/>
          <w:szCs w:val="28"/>
          <w:lang w:val="uk-UA"/>
        </w:rPr>
      </w:pPr>
      <w:r w:rsidRPr="00871294">
        <w:rPr>
          <w:sz w:val="28"/>
          <w:szCs w:val="28"/>
          <w:lang w:val="uk-UA"/>
        </w:rPr>
        <w:t xml:space="preserve">- зменшити ціни на нафтопродукти за рахунок їх виготовлення на </w:t>
      </w:r>
      <w:r w:rsidR="006567E5" w:rsidRPr="00871294">
        <w:rPr>
          <w:sz w:val="28"/>
          <w:szCs w:val="28"/>
          <w:lang w:val="uk-UA"/>
        </w:rPr>
        <w:t>оливній</w:t>
      </w:r>
      <w:r w:rsidRPr="00871294">
        <w:rPr>
          <w:sz w:val="28"/>
          <w:szCs w:val="28"/>
          <w:lang w:val="uk-UA"/>
        </w:rPr>
        <w:t xml:space="preserve"> основі з регенерованих </w:t>
      </w:r>
      <w:proofErr w:type="spellStart"/>
      <w:r w:rsidRPr="00871294">
        <w:rPr>
          <w:sz w:val="28"/>
          <w:szCs w:val="28"/>
          <w:lang w:val="uk-UA"/>
        </w:rPr>
        <w:t>нафтовідходів</w:t>
      </w:r>
      <w:proofErr w:type="spellEnd"/>
      <w:r w:rsidRPr="00871294">
        <w:rPr>
          <w:sz w:val="28"/>
          <w:szCs w:val="28"/>
          <w:lang w:val="uk-UA"/>
        </w:rPr>
        <w:t>, собівартість якої на</w:t>
      </w:r>
      <w:r w:rsidR="006567E5" w:rsidRPr="00871294">
        <w:rPr>
          <w:sz w:val="28"/>
          <w:szCs w:val="28"/>
          <w:lang w:val="uk-UA"/>
        </w:rPr>
        <w:t xml:space="preserve"> 50% менше собівартості базової</w:t>
      </w:r>
      <w:r w:rsidRPr="00871294">
        <w:rPr>
          <w:sz w:val="28"/>
          <w:szCs w:val="28"/>
          <w:lang w:val="uk-UA"/>
        </w:rPr>
        <w:t xml:space="preserve"> </w:t>
      </w:r>
      <w:r w:rsidR="00522F25" w:rsidRPr="00871294">
        <w:rPr>
          <w:sz w:val="28"/>
          <w:szCs w:val="28"/>
          <w:lang w:val="uk-UA"/>
        </w:rPr>
        <w:t>оливи, виготовленої</w:t>
      </w:r>
      <w:r w:rsidRPr="00871294">
        <w:rPr>
          <w:sz w:val="28"/>
          <w:szCs w:val="28"/>
          <w:lang w:val="uk-UA"/>
        </w:rPr>
        <w:t xml:space="preserve"> із сирої нафти.</w:t>
      </w:r>
    </w:p>
    <w:p w14:paraId="1F60026B" w14:textId="486CEE8E" w:rsidR="000F4A08" w:rsidRPr="00871294" w:rsidRDefault="000F4A08" w:rsidP="00BE7C96">
      <w:pPr>
        <w:pStyle w:val="3"/>
        <w:keepLines/>
        <w:widowControl w:val="0"/>
        <w:numPr>
          <w:ilvl w:val="3"/>
          <w:numId w:val="2"/>
        </w:numPr>
        <w:ind w:left="1560" w:hanging="851"/>
        <w:rPr>
          <w:lang w:val="uk-UA"/>
        </w:rPr>
      </w:pPr>
      <w:r w:rsidRPr="00871294">
        <w:rPr>
          <w:lang w:val="uk-UA"/>
        </w:rPr>
        <w:t>Відходи, що містять стійкі органічні забрудн</w:t>
      </w:r>
      <w:r w:rsidR="00893160">
        <w:rPr>
          <w:lang w:val="uk-UA"/>
        </w:rPr>
        <w:t>ювачі</w:t>
      </w:r>
    </w:p>
    <w:p w14:paraId="414997D7" w14:textId="47BF67B0" w:rsidR="000F4A08" w:rsidRPr="00871294" w:rsidRDefault="000F4A08" w:rsidP="000F4A08">
      <w:pPr>
        <w:ind w:firstLine="708"/>
        <w:jc w:val="both"/>
        <w:rPr>
          <w:sz w:val="28"/>
          <w:szCs w:val="28"/>
          <w:lang w:val="uk-UA"/>
        </w:rPr>
      </w:pPr>
      <w:r w:rsidRPr="00871294">
        <w:rPr>
          <w:sz w:val="28"/>
          <w:szCs w:val="28"/>
          <w:lang w:val="uk-UA"/>
        </w:rPr>
        <w:t xml:space="preserve">Згідно з </w:t>
      </w:r>
      <w:r w:rsidR="00522F25" w:rsidRPr="00871294">
        <w:rPr>
          <w:sz w:val="28"/>
          <w:szCs w:val="28"/>
          <w:lang w:val="uk-UA"/>
        </w:rPr>
        <w:t>Стокгольмською</w:t>
      </w:r>
      <w:r w:rsidRPr="00871294">
        <w:rPr>
          <w:sz w:val="28"/>
          <w:szCs w:val="28"/>
          <w:lang w:val="uk-UA"/>
        </w:rPr>
        <w:t xml:space="preserve"> конвенцією стійкі органічні забруднювачі (СОЗ) - речовини, які мають токсичні властивості, виявляють стійкість до розкладання, характеризуються </w:t>
      </w:r>
      <w:proofErr w:type="spellStart"/>
      <w:r w:rsidRPr="00871294">
        <w:rPr>
          <w:sz w:val="28"/>
          <w:szCs w:val="28"/>
          <w:lang w:val="uk-UA"/>
        </w:rPr>
        <w:t>біоакумуляцією</w:t>
      </w:r>
      <w:proofErr w:type="spellEnd"/>
      <w:r w:rsidRPr="00871294">
        <w:rPr>
          <w:sz w:val="28"/>
          <w:szCs w:val="28"/>
          <w:lang w:val="uk-UA"/>
        </w:rPr>
        <w:t xml:space="preserve"> і є об’єктом транскордонного перенесення по повітрю, воді й мігруючими видами, а також осаджуються на великій відстані від джерела їхнього викиду, накопичуються в екосистемах суші та водних екосистемах.</w:t>
      </w:r>
    </w:p>
    <w:p w14:paraId="3F52EC32" w14:textId="77777777" w:rsidR="000F4A08" w:rsidRPr="00871294" w:rsidRDefault="000F4A08" w:rsidP="000F4A08">
      <w:pPr>
        <w:ind w:firstLine="708"/>
        <w:jc w:val="both"/>
        <w:rPr>
          <w:sz w:val="28"/>
          <w:szCs w:val="28"/>
          <w:lang w:val="uk-UA"/>
        </w:rPr>
      </w:pPr>
      <w:r w:rsidRPr="00871294">
        <w:rPr>
          <w:sz w:val="28"/>
          <w:szCs w:val="28"/>
          <w:lang w:val="uk-UA"/>
        </w:rPr>
        <w:t xml:space="preserve">Речовини, що містять СОЗ, утворюються в сільському господарстві (хлорорганічні пестициди - для обробки різних сільськогосподарських культур, ґрунтів, насіння, а також у тваринництві), в деяких видах промисловості (зокрема як </w:t>
      </w:r>
      <w:proofErr w:type="spellStart"/>
      <w:r w:rsidRPr="00871294">
        <w:rPr>
          <w:sz w:val="28"/>
          <w:szCs w:val="28"/>
          <w:lang w:val="uk-UA"/>
        </w:rPr>
        <w:t>антипірени</w:t>
      </w:r>
      <w:proofErr w:type="spellEnd"/>
      <w:r w:rsidRPr="00871294">
        <w:rPr>
          <w:sz w:val="28"/>
          <w:szCs w:val="28"/>
          <w:lang w:val="uk-UA"/>
        </w:rPr>
        <w:t xml:space="preserve"> для полімерних матеріалів, при виробництві протипожежної піни) в обладнанні (</w:t>
      </w:r>
      <w:proofErr w:type="spellStart"/>
      <w:r w:rsidRPr="00871294">
        <w:rPr>
          <w:sz w:val="28"/>
          <w:szCs w:val="28"/>
          <w:lang w:val="uk-UA"/>
        </w:rPr>
        <w:t>поліхлоровані</w:t>
      </w:r>
      <w:proofErr w:type="spellEnd"/>
      <w:r w:rsidRPr="00871294">
        <w:rPr>
          <w:sz w:val="28"/>
          <w:szCs w:val="28"/>
          <w:lang w:val="uk-UA"/>
        </w:rPr>
        <w:t xml:space="preserve"> дифеніли в трансформаторах, конденсаторах) та інше. Частина хімічних засобів захисту рослин (ХЗЗР) містять СОЗ.</w:t>
      </w:r>
    </w:p>
    <w:p w14:paraId="6B3C12E0" w14:textId="11E12460" w:rsidR="000F4A08" w:rsidRPr="00871294" w:rsidRDefault="000F4A08" w:rsidP="000F4A08">
      <w:pPr>
        <w:ind w:firstLine="708"/>
        <w:jc w:val="both"/>
        <w:rPr>
          <w:sz w:val="28"/>
          <w:szCs w:val="28"/>
          <w:lang w:val="uk-UA"/>
        </w:rPr>
      </w:pPr>
      <w:r w:rsidRPr="00871294">
        <w:rPr>
          <w:sz w:val="28"/>
          <w:szCs w:val="28"/>
          <w:lang w:val="uk-UA"/>
        </w:rPr>
        <w:lastRenderedPageBreak/>
        <w:t xml:space="preserve">Наказом </w:t>
      </w:r>
      <w:proofErr w:type="spellStart"/>
      <w:r w:rsidRPr="00871294">
        <w:rPr>
          <w:sz w:val="28"/>
          <w:szCs w:val="28"/>
          <w:lang w:val="uk-UA"/>
        </w:rPr>
        <w:t>Міндовкілля</w:t>
      </w:r>
      <w:proofErr w:type="spellEnd"/>
      <w:r w:rsidRPr="00871294">
        <w:rPr>
          <w:sz w:val="28"/>
          <w:szCs w:val="28"/>
          <w:lang w:val="uk-UA"/>
        </w:rPr>
        <w:t xml:space="preserve"> України від 12.10.2021 року №668 затверджено методичні рекомендації щодо визначення територій, що містять стійкі органічні забруднювачі та пропонують єдиний підхід визначення територій, які можуть бути забруднені: хімічними засобами захисту рослин, що містять стійкі органічні забруднювачі; </w:t>
      </w:r>
      <w:proofErr w:type="spellStart"/>
      <w:r w:rsidRPr="00871294">
        <w:rPr>
          <w:sz w:val="28"/>
          <w:szCs w:val="28"/>
          <w:lang w:val="uk-UA"/>
        </w:rPr>
        <w:t>поліхлорованими</w:t>
      </w:r>
      <w:proofErr w:type="spellEnd"/>
      <w:r w:rsidRPr="00871294">
        <w:rPr>
          <w:sz w:val="28"/>
          <w:szCs w:val="28"/>
          <w:lang w:val="uk-UA"/>
        </w:rPr>
        <w:t xml:space="preserve"> дифенілами; іншими стійкими органічними забруднювачами в місцях утворення або накопичення відходів, та на об’єктах </w:t>
      </w:r>
      <w:r w:rsidR="00A25EA7">
        <w:rPr>
          <w:sz w:val="28"/>
          <w:szCs w:val="28"/>
          <w:lang w:val="uk-UA"/>
        </w:rPr>
        <w:t>відновлення</w:t>
      </w:r>
      <w:r w:rsidRPr="00871294">
        <w:rPr>
          <w:sz w:val="28"/>
          <w:szCs w:val="28"/>
          <w:lang w:val="uk-UA"/>
        </w:rPr>
        <w:t xml:space="preserve"> або видалення відходів.</w:t>
      </w:r>
    </w:p>
    <w:p w14:paraId="7AAD1DF9" w14:textId="6F01C471" w:rsidR="000F4A08" w:rsidRPr="00871294" w:rsidRDefault="000F4A08" w:rsidP="000F4A08">
      <w:pPr>
        <w:ind w:firstLine="708"/>
        <w:jc w:val="both"/>
        <w:rPr>
          <w:sz w:val="28"/>
          <w:szCs w:val="28"/>
          <w:lang w:val="uk-UA"/>
        </w:rPr>
      </w:pPr>
      <w:r w:rsidRPr="00871294">
        <w:rPr>
          <w:sz w:val="28"/>
          <w:szCs w:val="28"/>
          <w:lang w:val="uk-UA"/>
        </w:rPr>
        <w:t xml:space="preserve">Формування переліку територій, що містять СОЗ, рекомендується починати з виявлення об’єктів, які містять: накопичені непридатні ХЗЗР, що містять стійкі органічні забруднювачі; відпрацьовані оливи та нафтопродукти, які містять ПХД; інші відходи у місцях їх утворення або накопичення, та на об’єктах </w:t>
      </w:r>
      <w:r w:rsidR="00A25EA7">
        <w:rPr>
          <w:sz w:val="28"/>
          <w:szCs w:val="28"/>
          <w:lang w:val="uk-UA"/>
        </w:rPr>
        <w:t>відновлення</w:t>
      </w:r>
      <w:r w:rsidRPr="00871294">
        <w:rPr>
          <w:sz w:val="28"/>
          <w:szCs w:val="28"/>
          <w:lang w:val="uk-UA"/>
        </w:rPr>
        <w:t xml:space="preserve"> або видалення відходів.</w:t>
      </w:r>
    </w:p>
    <w:p w14:paraId="5E63CA5F" w14:textId="34627507" w:rsidR="000F4A08" w:rsidRPr="00871294" w:rsidRDefault="000F4A08" w:rsidP="000F4A08">
      <w:pPr>
        <w:ind w:firstLine="708"/>
        <w:jc w:val="both"/>
        <w:rPr>
          <w:sz w:val="28"/>
          <w:szCs w:val="28"/>
          <w:lang w:val="uk-UA"/>
        </w:rPr>
      </w:pPr>
      <w:r w:rsidRPr="00871294">
        <w:rPr>
          <w:sz w:val="28"/>
          <w:szCs w:val="28"/>
          <w:lang w:val="uk-UA"/>
        </w:rPr>
        <w:t xml:space="preserve">Згідно з інформацією Національного плану управління відходами до 2033 року </w:t>
      </w:r>
      <w:r w:rsidR="00121B64">
        <w:rPr>
          <w:sz w:val="28"/>
          <w:szCs w:val="28"/>
          <w:lang w:val="uk-UA"/>
        </w:rPr>
        <w:t>Наразі</w:t>
      </w:r>
      <w:r w:rsidRPr="00871294">
        <w:rPr>
          <w:sz w:val="28"/>
          <w:szCs w:val="28"/>
          <w:lang w:val="uk-UA"/>
        </w:rPr>
        <w:t xml:space="preserve"> в Україні відсутні промислові потужності для повного відновлення та видалення відходів, що містять СОЗ. Збирання та зберігання здійснюються компаніями, що отримали ліцензії з управління небезпечними відходами, відповідно до постанови Кабінету Міністрів України від 5 грудня 2023 року № 1278 «Про затвердження Ліцензійних умов провадження господарської діяльності з управління небезпечними відходами». Для оброблення відходів, що міс</w:t>
      </w:r>
      <w:r w:rsidR="00724F8C" w:rsidRPr="00871294">
        <w:rPr>
          <w:sz w:val="28"/>
          <w:szCs w:val="28"/>
          <w:lang w:val="uk-UA"/>
        </w:rPr>
        <w:t>тять стійкі органічні забрудн</w:t>
      </w:r>
      <w:r w:rsidR="00493CF1">
        <w:rPr>
          <w:sz w:val="28"/>
          <w:szCs w:val="28"/>
          <w:lang w:val="uk-UA"/>
        </w:rPr>
        <w:t>ювачі</w:t>
      </w:r>
      <w:r w:rsidRPr="00871294">
        <w:rPr>
          <w:sz w:val="28"/>
          <w:szCs w:val="28"/>
          <w:lang w:val="uk-UA"/>
        </w:rPr>
        <w:t>, вони передаються за кордон відповідно до умов транскордонного перевезення відходів. Ця діяльність зазвичай провадиться в рамках проектів міжнародної технічної допомоги. Створення власної системи управління такими відходами відображено в стратегічних документах України.</w:t>
      </w:r>
    </w:p>
    <w:p w14:paraId="35579486" w14:textId="1C02282F" w:rsidR="000F4A08" w:rsidRPr="00871294" w:rsidRDefault="000F4A08" w:rsidP="000F4A08">
      <w:pPr>
        <w:pStyle w:val="3"/>
        <w:widowControl w:val="0"/>
        <w:numPr>
          <w:ilvl w:val="4"/>
          <w:numId w:val="2"/>
        </w:numPr>
        <w:ind w:left="1843" w:hanging="1134"/>
        <w:rPr>
          <w:lang w:val="uk-UA"/>
        </w:rPr>
      </w:pPr>
      <w:r w:rsidRPr="00871294">
        <w:rPr>
          <w:lang w:val="uk-UA"/>
        </w:rPr>
        <w:t>Джерела утворення та обсяги</w:t>
      </w:r>
      <w:r w:rsidR="00B95E73">
        <w:rPr>
          <w:lang w:val="uk-UA"/>
        </w:rPr>
        <w:t xml:space="preserve"> відходів, </w:t>
      </w:r>
      <w:r w:rsidR="00B95E73" w:rsidRPr="00D357FD">
        <w:rPr>
          <w:rFonts w:eastAsia="Times New Roman,Bold"/>
          <w:lang w:val="uk-UA"/>
        </w:rPr>
        <w:t xml:space="preserve">що містять стійкі органічні </w:t>
      </w:r>
      <w:r w:rsidR="00893160" w:rsidRPr="00871294">
        <w:rPr>
          <w:lang w:val="uk-UA"/>
        </w:rPr>
        <w:t>забрудн</w:t>
      </w:r>
      <w:r w:rsidR="00893160">
        <w:rPr>
          <w:lang w:val="uk-UA"/>
        </w:rPr>
        <w:t>ювачі</w:t>
      </w:r>
    </w:p>
    <w:p w14:paraId="7BE9B5BD" w14:textId="1865ABEA" w:rsidR="000F4A08" w:rsidRPr="00871294" w:rsidRDefault="000F4A08" w:rsidP="000F4A08">
      <w:pPr>
        <w:ind w:firstLine="708"/>
        <w:jc w:val="both"/>
        <w:rPr>
          <w:sz w:val="28"/>
          <w:szCs w:val="28"/>
          <w:lang w:val="uk-UA"/>
        </w:rPr>
      </w:pPr>
      <w:r w:rsidRPr="00871294">
        <w:rPr>
          <w:sz w:val="28"/>
          <w:szCs w:val="28"/>
          <w:lang w:val="uk-UA"/>
        </w:rPr>
        <w:t xml:space="preserve">Одними з найнебезпечніших </w:t>
      </w:r>
      <w:proofErr w:type="spellStart"/>
      <w:r w:rsidRPr="00871294">
        <w:rPr>
          <w:sz w:val="28"/>
          <w:szCs w:val="28"/>
          <w:lang w:val="uk-UA"/>
        </w:rPr>
        <w:t>ксенобіотиків</w:t>
      </w:r>
      <w:proofErr w:type="spellEnd"/>
      <w:r w:rsidRPr="00871294">
        <w:rPr>
          <w:sz w:val="28"/>
          <w:szCs w:val="28"/>
          <w:lang w:val="uk-UA"/>
        </w:rPr>
        <w:t xml:space="preserve"> для здоров’я людини і навколишнього природного середовища, які відносяться д</w:t>
      </w:r>
      <w:r w:rsidR="00724F8C" w:rsidRPr="00871294">
        <w:rPr>
          <w:sz w:val="28"/>
          <w:szCs w:val="28"/>
          <w:lang w:val="uk-UA"/>
        </w:rPr>
        <w:t>о стійких органічних забруднювачів,</w:t>
      </w:r>
      <w:r w:rsidRPr="00871294">
        <w:rPr>
          <w:sz w:val="28"/>
          <w:szCs w:val="28"/>
          <w:lang w:val="uk-UA"/>
        </w:rPr>
        <w:t xml:space="preserve"> є </w:t>
      </w:r>
      <w:proofErr w:type="spellStart"/>
      <w:r w:rsidRPr="00871294">
        <w:rPr>
          <w:sz w:val="28"/>
          <w:szCs w:val="28"/>
          <w:lang w:val="uk-UA"/>
        </w:rPr>
        <w:t>поліхлоровані</w:t>
      </w:r>
      <w:proofErr w:type="spellEnd"/>
      <w:r w:rsidRPr="00871294">
        <w:rPr>
          <w:sz w:val="28"/>
          <w:szCs w:val="28"/>
          <w:lang w:val="uk-UA"/>
        </w:rPr>
        <w:t xml:space="preserve"> дифеніли. Відповідно даних Національного плану управління відходами до 2033 року загальна маса СОЗ, які наявні в обладнанні та зберігаються окремо на об’єктах України, за результатами первинної інвентаризації приблизно оцінюється в 5000 </w:t>
      </w:r>
      <w:proofErr w:type="spellStart"/>
      <w:r w:rsidRPr="00871294">
        <w:rPr>
          <w:sz w:val="28"/>
          <w:szCs w:val="28"/>
          <w:lang w:val="uk-UA"/>
        </w:rPr>
        <w:t>тонн</w:t>
      </w:r>
      <w:proofErr w:type="spellEnd"/>
      <w:r w:rsidRPr="00871294">
        <w:rPr>
          <w:sz w:val="28"/>
          <w:szCs w:val="28"/>
          <w:lang w:val="uk-UA"/>
        </w:rPr>
        <w:t xml:space="preserve">. В Національному плані управління відходами до 2033 року зазначено, що  створено Інформаційну системи «База даних </w:t>
      </w:r>
      <w:proofErr w:type="spellStart"/>
      <w:r w:rsidRPr="00871294">
        <w:rPr>
          <w:sz w:val="28"/>
          <w:szCs w:val="28"/>
          <w:lang w:val="uk-UA"/>
        </w:rPr>
        <w:t>поліхлорованих</w:t>
      </w:r>
      <w:proofErr w:type="spellEnd"/>
      <w:r w:rsidRPr="00871294">
        <w:rPr>
          <w:sz w:val="28"/>
          <w:szCs w:val="28"/>
          <w:lang w:val="uk-UA"/>
        </w:rPr>
        <w:t xml:space="preserve"> дифенілів в Україні» як Національний реєстр ПХД в Україні. З 2017 року Національний реєстр поповнюється базами даних забрудненого обладнання, що містить ПХД.</w:t>
      </w:r>
    </w:p>
    <w:p w14:paraId="4FEE046D" w14:textId="64A6A7AA" w:rsidR="000F4A08" w:rsidRPr="00871294" w:rsidRDefault="000F4A08" w:rsidP="000F4A08">
      <w:pPr>
        <w:ind w:firstLine="708"/>
        <w:jc w:val="both"/>
        <w:rPr>
          <w:sz w:val="28"/>
          <w:szCs w:val="28"/>
          <w:lang w:val="uk-UA"/>
        </w:rPr>
      </w:pPr>
      <w:r w:rsidRPr="00871294">
        <w:rPr>
          <w:sz w:val="28"/>
          <w:szCs w:val="28"/>
          <w:lang w:val="uk-UA"/>
        </w:rPr>
        <w:t>Аналіз утворення відходів, що містять СОЗ проведено згідно переліку стійких органічних забруднень, що визначений Стокгольмською конвенцією про стійкі органічні забруднювачі, ратифікованої Законом України від 18.04.2007 № 949-V</w:t>
      </w:r>
      <w:r w:rsidR="006B3209" w:rsidRPr="00871294">
        <w:rPr>
          <w:sz w:val="28"/>
          <w:szCs w:val="28"/>
          <w:lang w:val="uk-UA"/>
        </w:rPr>
        <w:t xml:space="preserve"> [52</w:t>
      </w:r>
      <w:r w:rsidRPr="00871294">
        <w:rPr>
          <w:sz w:val="28"/>
          <w:szCs w:val="28"/>
          <w:lang w:val="uk-UA"/>
        </w:rPr>
        <w:t>].</w:t>
      </w:r>
    </w:p>
    <w:p w14:paraId="792CB1AB" w14:textId="152FF5FC" w:rsidR="000F4A08" w:rsidRPr="00871294" w:rsidRDefault="000F4A08" w:rsidP="000F4A08">
      <w:pPr>
        <w:ind w:firstLine="708"/>
        <w:jc w:val="both"/>
        <w:rPr>
          <w:sz w:val="28"/>
          <w:szCs w:val="28"/>
          <w:lang w:val="uk-UA"/>
        </w:rPr>
      </w:pPr>
      <w:r w:rsidRPr="00871294">
        <w:rPr>
          <w:sz w:val="28"/>
          <w:szCs w:val="28"/>
          <w:lang w:val="uk-UA"/>
        </w:rPr>
        <w:t xml:space="preserve">Джерелами утворення СОЗ, здебільшого, є промисловість, включаючи хімічну промисловість, сільське господарство (пестициди), енергетичний сектор, техніка (електричне та електронне обладнання). Ненавмисне утворення СОЗ </w:t>
      </w:r>
      <w:r w:rsidRPr="00871294">
        <w:rPr>
          <w:sz w:val="28"/>
          <w:szCs w:val="28"/>
          <w:lang w:val="uk-UA"/>
        </w:rPr>
        <w:lastRenderedPageBreak/>
        <w:t>(діоксини) відбувається під час термічних процесів спалювання викопного палива та відходів. Динаміка кількісних показників управління відходами, що містять стійкі органічні забрудн</w:t>
      </w:r>
      <w:r w:rsidR="00493CF1">
        <w:rPr>
          <w:sz w:val="28"/>
          <w:szCs w:val="28"/>
          <w:lang w:val="uk-UA"/>
        </w:rPr>
        <w:t>ювачі</w:t>
      </w:r>
      <w:r w:rsidRPr="00871294">
        <w:rPr>
          <w:sz w:val="28"/>
          <w:szCs w:val="28"/>
          <w:lang w:val="uk-UA"/>
        </w:rPr>
        <w:t xml:space="preserve"> наведена в табл. 2.4</w:t>
      </w:r>
      <w:r w:rsidR="00BA07AE" w:rsidRPr="00871294">
        <w:rPr>
          <w:sz w:val="28"/>
          <w:szCs w:val="28"/>
          <w:lang w:val="uk-UA"/>
        </w:rPr>
        <w:t>1</w:t>
      </w:r>
      <w:r w:rsidRPr="00871294">
        <w:rPr>
          <w:sz w:val="28"/>
          <w:szCs w:val="28"/>
          <w:lang w:val="uk-UA"/>
        </w:rPr>
        <w:t xml:space="preserve">. </w:t>
      </w:r>
    </w:p>
    <w:p w14:paraId="52F5F4B3" w14:textId="77777777" w:rsidR="006B3209" w:rsidRPr="00871294" w:rsidRDefault="006B3209" w:rsidP="000F4A08">
      <w:pPr>
        <w:ind w:firstLine="708"/>
        <w:jc w:val="both"/>
        <w:rPr>
          <w:sz w:val="28"/>
          <w:szCs w:val="28"/>
          <w:lang w:val="uk-UA"/>
        </w:rPr>
      </w:pPr>
    </w:p>
    <w:p w14:paraId="42A8F8CA" w14:textId="500E3A9D" w:rsidR="000F4A08" w:rsidRPr="00871294" w:rsidRDefault="000F4A08" w:rsidP="0084419F">
      <w:pPr>
        <w:ind w:firstLine="709"/>
        <w:jc w:val="both"/>
        <w:rPr>
          <w:b/>
          <w:sz w:val="28"/>
          <w:szCs w:val="28"/>
          <w:lang w:val="uk-UA"/>
        </w:rPr>
      </w:pPr>
      <w:r w:rsidRPr="00871294">
        <w:rPr>
          <w:b/>
          <w:sz w:val="28"/>
          <w:szCs w:val="28"/>
          <w:lang w:val="uk-UA"/>
        </w:rPr>
        <w:t>Таблиця 2.4</w:t>
      </w:r>
      <w:r w:rsidR="00BA07AE" w:rsidRPr="00871294">
        <w:rPr>
          <w:b/>
          <w:sz w:val="28"/>
          <w:szCs w:val="28"/>
          <w:lang w:val="uk-UA"/>
        </w:rPr>
        <w:t>1</w:t>
      </w:r>
      <w:r w:rsidRPr="00871294">
        <w:rPr>
          <w:b/>
          <w:sz w:val="28"/>
          <w:szCs w:val="28"/>
          <w:lang w:val="uk-UA"/>
        </w:rPr>
        <w:t xml:space="preserve"> – Динаміка кількісних показників управління відходами, що містять стійкі органічні </w:t>
      </w:r>
      <w:r w:rsidR="00893160" w:rsidRPr="00493CF1">
        <w:rPr>
          <w:b/>
          <w:sz w:val="28"/>
          <w:szCs w:val="28"/>
          <w:lang w:val="uk-UA"/>
        </w:rPr>
        <w:t>забруднювачі</w:t>
      </w:r>
      <w:r w:rsidR="00B9177B" w:rsidRPr="00871294">
        <w:rPr>
          <w:b/>
          <w:sz w:val="28"/>
          <w:szCs w:val="28"/>
          <w:lang w:val="uk-UA"/>
        </w:rPr>
        <w:t>, т</w:t>
      </w:r>
      <w:r w:rsidRPr="00871294">
        <w:rPr>
          <w:b/>
          <w:sz w:val="28"/>
          <w:szCs w:val="28"/>
          <w:lang w:val="uk-UA"/>
        </w:rPr>
        <w:t xml:space="preserve"> [3]</w:t>
      </w: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1009"/>
        <w:gridCol w:w="862"/>
        <w:gridCol w:w="885"/>
        <w:gridCol w:w="839"/>
        <w:gridCol w:w="783"/>
        <w:gridCol w:w="781"/>
        <w:gridCol w:w="776"/>
        <w:gridCol w:w="776"/>
        <w:gridCol w:w="777"/>
        <w:gridCol w:w="876"/>
      </w:tblGrid>
      <w:tr w:rsidR="000F4A08" w:rsidRPr="00871294" w14:paraId="14E7A53F" w14:textId="77777777" w:rsidTr="003C0864">
        <w:trPr>
          <w:jc w:val="center"/>
        </w:trPr>
        <w:tc>
          <w:tcPr>
            <w:tcW w:w="2075" w:type="dxa"/>
            <w:vMerge w:val="restart"/>
            <w:vAlign w:val="center"/>
          </w:tcPr>
          <w:p w14:paraId="675D2709"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364" w:type="dxa"/>
            <w:gridSpan w:val="10"/>
          </w:tcPr>
          <w:p w14:paraId="7BAF734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3916D880" w14:textId="77777777" w:rsidTr="003C0864">
        <w:trPr>
          <w:jc w:val="center"/>
        </w:trPr>
        <w:tc>
          <w:tcPr>
            <w:tcW w:w="2075" w:type="dxa"/>
            <w:vMerge/>
            <w:vAlign w:val="center"/>
          </w:tcPr>
          <w:p w14:paraId="15BB2BFE"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1009" w:type="dxa"/>
            <w:vAlign w:val="center"/>
          </w:tcPr>
          <w:p w14:paraId="48937B66"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62" w:type="dxa"/>
            <w:vAlign w:val="center"/>
          </w:tcPr>
          <w:p w14:paraId="5CF1E6D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85" w:type="dxa"/>
            <w:vAlign w:val="center"/>
          </w:tcPr>
          <w:p w14:paraId="4732EBA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39" w:type="dxa"/>
            <w:vAlign w:val="center"/>
          </w:tcPr>
          <w:p w14:paraId="07873C1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783" w:type="dxa"/>
            <w:vAlign w:val="center"/>
          </w:tcPr>
          <w:p w14:paraId="6A17F5D8"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781" w:type="dxa"/>
            <w:vAlign w:val="center"/>
          </w:tcPr>
          <w:p w14:paraId="343F5CFA"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776" w:type="dxa"/>
            <w:vAlign w:val="center"/>
          </w:tcPr>
          <w:p w14:paraId="7DDE9FC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76" w:type="dxa"/>
            <w:vAlign w:val="center"/>
          </w:tcPr>
          <w:p w14:paraId="60A5C2DB"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777" w:type="dxa"/>
          </w:tcPr>
          <w:p w14:paraId="523132BC"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876" w:type="dxa"/>
            <w:vAlign w:val="center"/>
          </w:tcPr>
          <w:p w14:paraId="447434B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0F4A08" w:rsidRPr="00871294" w14:paraId="702D8556" w14:textId="77777777" w:rsidTr="003C0864">
        <w:trPr>
          <w:jc w:val="center"/>
        </w:trPr>
        <w:tc>
          <w:tcPr>
            <w:tcW w:w="2075" w:type="dxa"/>
          </w:tcPr>
          <w:p w14:paraId="3C7C6AAF"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w:t>
            </w:r>
            <w:proofErr w:type="spellStart"/>
            <w:r w:rsidRPr="00871294">
              <w:rPr>
                <w:color w:val="000000"/>
                <w:sz w:val="22"/>
                <w:szCs w:val="22"/>
                <w:lang w:val="uk-UA"/>
              </w:rPr>
              <w:t>тонн</w:t>
            </w:r>
            <w:proofErr w:type="spellEnd"/>
          </w:p>
        </w:tc>
        <w:tc>
          <w:tcPr>
            <w:tcW w:w="1009" w:type="dxa"/>
            <w:vAlign w:val="center"/>
          </w:tcPr>
          <w:p w14:paraId="0C15A0A8"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62" w:type="dxa"/>
            <w:vAlign w:val="center"/>
          </w:tcPr>
          <w:p w14:paraId="34C101C8"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0,10</w:t>
            </w:r>
          </w:p>
        </w:tc>
        <w:tc>
          <w:tcPr>
            <w:tcW w:w="885" w:type="dxa"/>
            <w:vAlign w:val="center"/>
          </w:tcPr>
          <w:p w14:paraId="6B6E2AB3"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w:t>
            </w:r>
          </w:p>
        </w:tc>
        <w:tc>
          <w:tcPr>
            <w:tcW w:w="839" w:type="dxa"/>
            <w:vAlign w:val="center"/>
          </w:tcPr>
          <w:p w14:paraId="7C68F515" w14:textId="77777777" w:rsidR="000F4A08" w:rsidRPr="00871294" w:rsidRDefault="000F4A08" w:rsidP="003C0864">
            <w:pPr>
              <w:jc w:val="center"/>
              <w:rPr>
                <w:sz w:val="22"/>
                <w:szCs w:val="22"/>
                <w:lang w:val="uk-UA"/>
              </w:rPr>
            </w:pPr>
            <w:r w:rsidRPr="00871294">
              <w:rPr>
                <w:sz w:val="22"/>
                <w:szCs w:val="22"/>
                <w:lang w:val="uk-UA"/>
              </w:rPr>
              <w:t>0,0</w:t>
            </w:r>
          </w:p>
        </w:tc>
        <w:tc>
          <w:tcPr>
            <w:tcW w:w="783" w:type="dxa"/>
            <w:vAlign w:val="center"/>
          </w:tcPr>
          <w:p w14:paraId="618F21BC" w14:textId="77777777" w:rsidR="000F4A08" w:rsidRPr="00871294" w:rsidRDefault="000F4A08" w:rsidP="003C0864">
            <w:pPr>
              <w:jc w:val="center"/>
              <w:rPr>
                <w:sz w:val="22"/>
                <w:szCs w:val="22"/>
                <w:lang w:val="uk-UA"/>
              </w:rPr>
            </w:pPr>
            <w:r w:rsidRPr="00871294">
              <w:rPr>
                <w:sz w:val="22"/>
                <w:szCs w:val="22"/>
                <w:lang w:val="uk-UA"/>
              </w:rPr>
              <w:t>0,0</w:t>
            </w:r>
          </w:p>
        </w:tc>
        <w:tc>
          <w:tcPr>
            <w:tcW w:w="781" w:type="dxa"/>
            <w:vAlign w:val="center"/>
          </w:tcPr>
          <w:p w14:paraId="4B0E13EB" w14:textId="77777777" w:rsidR="000F4A08" w:rsidRPr="00871294" w:rsidRDefault="000F4A08" w:rsidP="003C0864">
            <w:pPr>
              <w:jc w:val="center"/>
              <w:rPr>
                <w:sz w:val="22"/>
                <w:szCs w:val="22"/>
                <w:lang w:val="uk-UA"/>
              </w:rPr>
            </w:pPr>
            <w:r w:rsidRPr="00871294">
              <w:rPr>
                <w:sz w:val="22"/>
                <w:szCs w:val="22"/>
                <w:lang w:val="uk-UA"/>
              </w:rPr>
              <w:t>0,0</w:t>
            </w:r>
          </w:p>
        </w:tc>
        <w:tc>
          <w:tcPr>
            <w:tcW w:w="776" w:type="dxa"/>
            <w:vAlign w:val="center"/>
          </w:tcPr>
          <w:p w14:paraId="761F0A6A" w14:textId="2E2B4991" w:rsidR="000F4A08" w:rsidRPr="00871294" w:rsidRDefault="00231BA5" w:rsidP="003C0864">
            <w:pPr>
              <w:jc w:val="center"/>
              <w:rPr>
                <w:sz w:val="22"/>
                <w:szCs w:val="22"/>
                <w:lang w:val="uk-UA"/>
              </w:rPr>
            </w:pPr>
            <w:r w:rsidRPr="00871294">
              <w:rPr>
                <w:sz w:val="22"/>
                <w:szCs w:val="22"/>
                <w:lang w:val="uk-UA"/>
              </w:rPr>
              <w:t>0,0</w:t>
            </w:r>
          </w:p>
        </w:tc>
        <w:tc>
          <w:tcPr>
            <w:tcW w:w="776" w:type="dxa"/>
            <w:vAlign w:val="center"/>
          </w:tcPr>
          <w:p w14:paraId="1FDF81DD" w14:textId="77777777" w:rsidR="000F4A08" w:rsidRPr="00871294" w:rsidRDefault="000F4A08" w:rsidP="003C0864">
            <w:pPr>
              <w:jc w:val="center"/>
              <w:rPr>
                <w:sz w:val="22"/>
                <w:szCs w:val="22"/>
                <w:lang w:val="uk-UA"/>
              </w:rPr>
            </w:pPr>
            <w:r w:rsidRPr="00871294">
              <w:rPr>
                <w:sz w:val="22"/>
                <w:szCs w:val="22"/>
                <w:lang w:val="uk-UA"/>
              </w:rPr>
              <w:t>0,0</w:t>
            </w:r>
          </w:p>
        </w:tc>
        <w:tc>
          <w:tcPr>
            <w:tcW w:w="777" w:type="dxa"/>
            <w:vAlign w:val="center"/>
          </w:tcPr>
          <w:p w14:paraId="5C85D0C7" w14:textId="77777777" w:rsidR="000F4A08" w:rsidRPr="00871294" w:rsidRDefault="000F4A08" w:rsidP="003C0864">
            <w:pPr>
              <w:rPr>
                <w:sz w:val="22"/>
                <w:szCs w:val="22"/>
                <w:lang w:val="uk-UA"/>
              </w:rPr>
            </w:pPr>
            <w:r w:rsidRPr="00871294">
              <w:rPr>
                <w:sz w:val="22"/>
                <w:szCs w:val="22"/>
                <w:lang w:val="uk-UA"/>
              </w:rPr>
              <w:t>0,0</w:t>
            </w:r>
          </w:p>
        </w:tc>
        <w:tc>
          <w:tcPr>
            <w:tcW w:w="876" w:type="dxa"/>
            <w:vAlign w:val="center"/>
          </w:tcPr>
          <w:p w14:paraId="14A745CD" w14:textId="77777777" w:rsidR="000F4A08" w:rsidRPr="00871294" w:rsidRDefault="000F4A08" w:rsidP="003C0864">
            <w:pPr>
              <w:jc w:val="center"/>
              <w:rPr>
                <w:sz w:val="22"/>
                <w:szCs w:val="22"/>
                <w:lang w:val="uk-UA"/>
              </w:rPr>
            </w:pPr>
            <w:r w:rsidRPr="00871294">
              <w:rPr>
                <w:sz w:val="22"/>
                <w:szCs w:val="22"/>
                <w:lang w:val="uk-UA"/>
              </w:rPr>
              <w:t>0,0</w:t>
            </w:r>
          </w:p>
        </w:tc>
      </w:tr>
      <w:tr w:rsidR="000F4A08" w:rsidRPr="00871294" w14:paraId="2A32BB01" w14:textId="77777777" w:rsidTr="003C0864">
        <w:trPr>
          <w:jc w:val="center"/>
        </w:trPr>
        <w:tc>
          <w:tcPr>
            <w:tcW w:w="2075" w:type="dxa"/>
          </w:tcPr>
          <w:p w14:paraId="1D613978"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w:t>
            </w:r>
            <w:proofErr w:type="spellStart"/>
            <w:r w:rsidRPr="00871294">
              <w:rPr>
                <w:color w:val="000000"/>
                <w:sz w:val="22"/>
                <w:szCs w:val="22"/>
                <w:lang w:val="uk-UA"/>
              </w:rPr>
              <w:t>тонн</w:t>
            </w:r>
            <w:proofErr w:type="spellEnd"/>
          </w:p>
        </w:tc>
        <w:tc>
          <w:tcPr>
            <w:tcW w:w="1009" w:type="dxa"/>
            <w:vAlign w:val="center"/>
          </w:tcPr>
          <w:p w14:paraId="35E66292"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62" w:type="dxa"/>
            <w:vAlign w:val="center"/>
          </w:tcPr>
          <w:p w14:paraId="62605ACC"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85" w:type="dxa"/>
            <w:vAlign w:val="center"/>
          </w:tcPr>
          <w:p w14:paraId="25882332"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39" w:type="dxa"/>
            <w:vAlign w:val="center"/>
          </w:tcPr>
          <w:p w14:paraId="72BAFBE5"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3" w:type="dxa"/>
            <w:vAlign w:val="center"/>
          </w:tcPr>
          <w:p w14:paraId="0A5E6C04"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6362979D"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585F4AC9" w14:textId="719CA9B7" w:rsidR="000F4A08" w:rsidRPr="00871294" w:rsidRDefault="00231BA5" w:rsidP="003C0864">
            <w:pPr>
              <w:ind w:firstLine="22"/>
              <w:jc w:val="center"/>
              <w:rPr>
                <w:sz w:val="22"/>
                <w:szCs w:val="22"/>
                <w:lang w:val="uk-UA"/>
              </w:rPr>
            </w:pPr>
            <w:r w:rsidRPr="00871294">
              <w:rPr>
                <w:sz w:val="22"/>
                <w:szCs w:val="22"/>
                <w:lang w:val="uk-UA"/>
              </w:rPr>
              <w:t>0,0</w:t>
            </w:r>
          </w:p>
        </w:tc>
        <w:tc>
          <w:tcPr>
            <w:tcW w:w="776" w:type="dxa"/>
            <w:vAlign w:val="center"/>
          </w:tcPr>
          <w:p w14:paraId="5AC4D84F"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4CAB3FFE"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60C2BF53" w14:textId="77777777" w:rsidR="000F4A08" w:rsidRPr="00871294" w:rsidRDefault="000F4A08" w:rsidP="003C0864">
            <w:pPr>
              <w:ind w:firstLine="22"/>
              <w:jc w:val="center"/>
              <w:rPr>
                <w:sz w:val="22"/>
                <w:szCs w:val="22"/>
                <w:lang w:val="uk-UA"/>
              </w:rPr>
            </w:pPr>
            <w:r w:rsidRPr="00871294">
              <w:rPr>
                <w:sz w:val="22"/>
                <w:szCs w:val="22"/>
                <w:lang w:val="uk-UA"/>
              </w:rPr>
              <w:t>0,0</w:t>
            </w:r>
          </w:p>
        </w:tc>
      </w:tr>
      <w:tr w:rsidR="000F4A08" w:rsidRPr="00871294" w14:paraId="51211BC8" w14:textId="77777777" w:rsidTr="003C0864">
        <w:trPr>
          <w:jc w:val="center"/>
        </w:trPr>
        <w:tc>
          <w:tcPr>
            <w:tcW w:w="2075" w:type="dxa"/>
          </w:tcPr>
          <w:p w14:paraId="773CE5C2"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w:t>
            </w:r>
            <w:proofErr w:type="spellStart"/>
            <w:r w:rsidRPr="00871294">
              <w:rPr>
                <w:color w:val="000000"/>
                <w:sz w:val="22"/>
                <w:szCs w:val="22"/>
                <w:lang w:val="uk-UA"/>
              </w:rPr>
              <w:t>тонн</w:t>
            </w:r>
            <w:proofErr w:type="spellEnd"/>
          </w:p>
        </w:tc>
        <w:tc>
          <w:tcPr>
            <w:tcW w:w="1009" w:type="dxa"/>
            <w:vAlign w:val="center"/>
          </w:tcPr>
          <w:p w14:paraId="76473FDB" w14:textId="77777777" w:rsidR="000F4A08" w:rsidRPr="00871294" w:rsidRDefault="000F4A08" w:rsidP="003C0864">
            <w:pPr>
              <w:ind w:firstLine="22"/>
              <w:jc w:val="center"/>
              <w:rPr>
                <w:sz w:val="22"/>
                <w:szCs w:val="22"/>
                <w:lang w:val="uk-UA"/>
              </w:rPr>
            </w:pPr>
            <w:r w:rsidRPr="00871294">
              <w:rPr>
                <w:sz w:val="22"/>
                <w:szCs w:val="22"/>
                <w:lang w:val="uk-UA"/>
              </w:rPr>
              <w:t>0,03</w:t>
            </w:r>
          </w:p>
        </w:tc>
        <w:tc>
          <w:tcPr>
            <w:tcW w:w="862" w:type="dxa"/>
            <w:vAlign w:val="center"/>
          </w:tcPr>
          <w:p w14:paraId="2669A27B" w14:textId="77777777" w:rsidR="000F4A08" w:rsidRPr="00871294" w:rsidRDefault="000F4A08" w:rsidP="003C0864">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0,0</w:t>
            </w:r>
          </w:p>
        </w:tc>
        <w:tc>
          <w:tcPr>
            <w:tcW w:w="885" w:type="dxa"/>
            <w:vAlign w:val="center"/>
          </w:tcPr>
          <w:p w14:paraId="3D8B0E25" w14:textId="77777777" w:rsidR="000F4A08" w:rsidRPr="00871294" w:rsidRDefault="000F4A08" w:rsidP="003C0864">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0,0</w:t>
            </w:r>
          </w:p>
        </w:tc>
        <w:tc>
          <w:tcPr>
            <w:tcW w:w="839" w:type="dxa"/>
            <w:vAlign w:val="center"/>
          </w:tcPr>
          <w:p w14:paraId="1AAA6388"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3" w:type="dxa"/>
            <w:vAlign w:val="center"/>
          </w:tcPr>
          <w:p w14:paraId="15B913D4"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783A6110"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72AA93BA" w14:textId="7E8C3C1E" w:rsidR="000F4A08" w:rsidRPr="00871294" w:rsidRDefault="00231BA5" w:rsidP="003C0864">
            <w:pPr>
              <w:ind w:firstLine="22"/>
              <w:jc w:val="center"/>
              <w:rPr>
                <w:sz w:val="22"/>
                <w:szCs w:val="22"/>
                <w:lang w:val="uk-UA"/>
              </w:rPr>
            </w:pPr>
            <w:r w:rsidRPr="00871294">
              <w:rPr>
                <w:sz w:val="22"/>
                <w:szCs w:val="22"/>
                <w:lang w:val="uk-UA"/>
              </w:rPr>
              <w:t>0,0</w:t>
            </w:r>
          </w:p>
        </w:tc>
        <w:tc>
          <w:tcPr>
            <w:tcW w:w="776" w:type="dxa"/>
            <w:vAlign w:val="center"/>
          </w:tcPr>
          <w:p w14:paraId="14F23C96"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2C0AFD44"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3CA2EB13" w14:textId="77777777" w:rsidR="000F4A08" w:rsidRPr="00871294" w:rsidRDefault="000F4A08" w:rsidP="003C0864">
            <w:pPr>
              <w:ind w:firstLine="22"/>
              <w:jc w:val="center"/>
              <w:rPr>
                <w:sz w:val="22"/>
                <w:szCs w:val="22"/>
                <w:lang w:val="uk-UA"/>
              </w:rPr>
            </w:pPr>
            <w:r w:rsidRPr="00871294">
              <w:rPr>
                <w:sz w:val="22"/>
                <w:szCs w:val="22"/>
                <w:lang w:val="uk-UA"/>
              </w:rPr>
              <w:t>0,0</w:t>
            </w:r>
          </w:p>
        </w:tc>
      </w:tr>
      <w:tr w:rsidR="000F4A08" w:rsidRPr="00871294" w14:paraId="439AD81D" w14:textId="77777777" w:rsidTr="003C0864">
        <w:trPr>
          <w:jc w:val="center"/>
        </w:trPr>
        <w:tc>
          <w:tcPr>
            <w:tcW w:w="2075" w:type="dxa"/>
          </w:tcPr>
          <w:p w14:paraId="7E33A65D"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w:t>
            </w:r>
            <w:proofErr w:type="spellStart"/>
            <w:r w:rsidRPr="00871294">
              <w:rPr>
                <w:color w:val="000000"/>
                <w:sz w:val="22"/>
                <w:szCs w:val="22"/>
                <w:lang w:val="uk-UA"/>
              </w:rPr>
              <w:t>тонн</w:t>
            </w:r>
            <w:proofErr w:type="spellEnd"/>
          </w:p>
        </w:tc>
        <w:tc>
          <w:tcPr>
            <w:tcW w:w="1009" w:type="dxa"/>
            <w:vAlign w:val="center"/>
          </w:tcPr>
          <w:p w14:paraId="1E822E68" w14:textId="77777777" w:rsidR="000F4A08" w:rsidRPr="00871294" w:rsidRDefault="000F4A08" w:rsidP="003C0864">
            <w:pPr>
              <w:ind w:firstLine="22"/>
              <w:jc w:val="center"/>
              <w:rPr>
                <w:sz w:val="22"/>
                <w:szCs w:val="22"/>
                <w:lang w:val="uk-UA"/>
              </w:rPr>
            </w:pPr>
            <w:r w:rsidRPr="00871294">
              <w:rPr>
                <w:sz w:val="22"/>
                <w:szCs w:val="22"/>
                <w:lang w:val="uk-UA"/>
              </w:rPr>
              <w:t>0,03</w:t>
            </w:r>
          </w:p>
        </w:tc>
        <w:tc>
          <w:tcPr>
            <w:tcW w:w="862" w:type="dxa"/>
            <w:vAlign w:val="center"/>
          </w:tcPr>
          <w:p w14:paraId="033AFF90"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85" w:type="dxa"/>
            <w:vAlign w:val="center"/>
          </w:tcPr>
          <w:p w14:paraId="096AD822"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39" w:type="dxa"/>
            <w:vAlign w:val="center"/>
          </w:tcPr>
          <w:p w14:paraId="62F25942"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3" w:type="dxa"/>
            <w:vAlign w:val="center"/>
          </w:tcPr>
          <w:p w14:paraId="06571FB3"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5767BB57"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418AE3FA" w14:textId="114AFDA8" w:rsidR="000F4A08" w:rsidRPr="00871294" w:rsidRDefault="00231BA5" w:rsidP="003C0864">
            <w:pPr>
              <w:ind w:firstLine="22"/>
              <w:jc w:val="center"/>
              <w:rPr>
                <w:sz w:val="22"/>
                <w:szCs w:val="22"/>
                <w:lang w:val="uk-UA"/>
              </w:rPr>
            </w:pPr>
            <w:r w:rsidRPr="00871294">
              <w:rPr>
                <w:sz w:val="22"/>
                <w:szCs w:val="22"/>
                <w:lang w:val="uk-UA"/>
              </w:rPr>
              <w:t>0,0</w:t>
            </w:r>
          </w:p>
        </w:tc>
        <w:tc>
          <w:tcPr>
            <w:tcW w:w="776" w:type="dxa"/>
            <w:vAlign w:val="center"/>
          </w:tcPr>
          <w:p w14:paraId="0858D2D4"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529CBCCC"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6203B746" w14:textId="77777777" w:rsidR="000F4A08" w:rsidRPr="00871294" w:rsidRDefault="000F4A08" w:rsidP="003C0864">
            <w:pPr>
              <w:ind w:firstLine="22"/>
              <w:jc w:val="center"/>
              <w:rPr>
                <w:sz w:val="22"/>
                <w:szCs w:val="22"/>
                <w:lang w:val="uk-UA"/>
              </w:rPr>
            </w:pPr>
            <w:r w:rsidRPr="00871294">
              <w:rPr>
                <w:sz w:val="22"/>
                <w:szCs w:val="22"/>
                <w:lang w:val="uk-UA"/>
              </w:rPr>
              <w:t>0,0</w:t>
            </w:r>
          </w:p>
        </w:tc>
      </w:tr>
    </w:tbl>
    <w:p w14:paraId="0B8FD986" w14:textId="77777777" w:rsidR="000F4A08" w:rsidRPr="00871294" w:rsidRDefault="000F4A08" w:rsidP="000F4A08">
      <w:pPr>
        <w:ind w:firstLine="708"/>
        <w:jc w:val="both"/>
        <w:rPr>
          <w:sz w:val="28"/>
          <w:szCs w:val="28"/>
          <w:lang w:val="uk-UA"/>
        </w:rPr>
      </w:pPr>
    </w:p>
    <w:p w14:paraId="2898AEC4" w14:textId="65898178" w:rsidR="000F4A08" w:rsidRPr="00871294" w:rsidRDefault="000F4A08" w:rsidP="000F4A08">
      <w:pPr>
        <w:ind w:firstLine="708"/>
        <w:jc w:val="both"/>
        <w:rPr>
          <w:sz w:val="28"/>
          <w:szCs w:val="28"/>
          <w:lang w:val="uk-UA"/>
        </w:rPr>
      </w:pPr>
      <w:r w:rsidRPr="00871294">
        <w:rPr>
          <w:sz w:val="28"/>
          <w:szCs w:val="28"/>
          <w:lang w:val="uk-UA"/>
        </w:rPr>
        <w:t xml:space="preserve">За  даними </w:t>
      </w:r>
      <w:proofErr w:type="spellStart"/>
      <w:r w:rsidRPr="00871294">
        <w:rPr>
          <w:sz w:val="28"/>
          <w:szCs w:val="28"/>
          <w:lang w:val="uk-UA"/>
        </w:rPr>
        <w:t>статзвітності</w:t>
      </w:r>
      <w:proofErr w:type="spellEnd"/>
      <w:r w:rsidRPr="00871294">
        <w:rPr>
          <w:sz w:val="28"/>
          <w:szCs w:val="28"/>
          <w:lang w:val="uk-UA"/>
        </w:rPr>
        <w:t xml:space="preserve"> в 2015 році та з 2017 по 2024 роки не було зафіксовано утворення відходів даної категорії. в 2016 році єдиним утворювачем відходів, що містять стійкі органічні забрудн</w:t>
      </w:r>
      <w:r w:rsidR="00493CF1">
        <w:rPr>
          <w:sz w:val="28"/>
          <w:szCs w:val="28"/>
          <w:lang w:val="uk-UA"/>
        </w:rPr>
        <w:t>ювачі</w:t>
      </w:r>
      <w:r w:rsidRPr="00871294">
        <w:rPr>
          <w:sz w:val="28"/>
          <w:szCs w:val="28"/>
          <w:lang w:val="uk-UA"/>
        </w:rPr>
        <w:t xml:space="preserve">, був КЛПЗ «Чернігівська обласна дитяча лікарня», на зберіганні в якого на кінець 2016 року знаходилося 0,15 </w:t>
      </w:r>
      <w:proofErr w:type="spellStart"/>
      <w:r w:rsidRPr="00871294">
        <w:rPr>
          <w:sz w:val="28"/>
          <w:szCs w:val="28"/>
          <w:lang w:val="uk-UA"/>
        </w:rPr>
        <w:t>тонн</w:t>
      </w:r>
      <w:proofErr w:type="spellEnd"/>
      <w:r w:rsidRPr="00871294">
        <w:rPr>
          <w:sz w:val="28"/>
          <w:szCs w:val="28"/>
          <w:lang w:val="uk-UA"/>
        </w:rPr>
        <w:t xml:space="preserve"> відходів за кодом 6000.2.8.01 - масла гідравлічні, які містять </w:t>
      </w:r>
      <w:proofErr w:type="spellStart"/>
      <w:r w:rsidRPr="00871294">
        <w:rPr>
          <w:sz w:val="28"/>
          <w:szCs w:val="28"/>
          <w:lang w:val="uk-UA"/>
        </w:rPr>
        <w:t>поліхлорований</w:t>
      </w:r>
      <w:proofErr w:type="spellEnd"/>
      <w:r w:rsidRPr="00871294">
        <w:rPr>
          <w:sz w:val="28"/>
          <w:szCs w:val="28"/>
          <w:lang w:val="uk-UA"/>
        </w:rPr>
        <w:t xml:space="preserve"> дифеніл чи </w:t>
      </w:r>
      <w:proofErr w:type="spellStart"/>
      <w:r w:rsidRPr="00871294">
        <w:rPr>
          <w:sz w:val="28"/>
          <w:szCs w:val="28"/>
          <w:lang w:val="uk-UA"/>
        </w:rPr>
        <w:t>поліхлорований</w:t>
      </w:r>
      <w:proofErr w:type="spellEnd"/>
      <w:r w:rsidRPr="00871294">
        <w:rPr>
          <w:sz w:val="28"/>
          <w:szCs w:val="28"/>
          <w:lang w:val="uk-UA"/>
        </w:rPr>
        <w:t xml:space="preserve"> </w:t>
      </w:r>
      <w:proofErr w:type="spellStart"/>
      <w:r w:rsidRPr="00871294">
        <w:rPr>
          <w:sz w:val="28"/>
          <w:szCs w:val="28"/>
          <w:lang w:val="uk-UA"/>
        </w:rPr>
        <w:t>терефталат</w:t>
      </w:r>
      <w:proofErr w:type="spellEnd"/>
      <w:r w:rsidRPr="00871294">
        <w:rPr>
          <w:sz w:val="28"/>
          <w:szCs w:val="28"/>
          <w:lang w:val="uk-UA"/>
        </w:rPr>
        <w:t>, зіпсовані або відпрацьовані.</w:t>
      </w:r>
    </w:p>
    <w:p w14:paraId="04755AD1" w14:textId="1A708772" w:rsidR="000F4A08" w:rsidRPr="00871294" w:rsidRDefault="00087EE0" w:rsidP="000F4A08">
      <w:pPr>
        <w:ind w:firstLine="708"/>
        <w:jc w:val="both"/>
        <w:rPr>
          <w:sz w:val="28"/>
          <w:szCs w:val="28"/>
          <w:lang w:val="uk-UA"/>
        </w:rPr>
      </w:pPr>
      <w:r w:rsidRPr="00871294">
        <w:rPr>
          <w:sz w:val="28"/>
          <w:szCs w:val="28"/>
          <w:lang w:val="uk-UA"/>
        </w:rPr>
        <w:t>СОЗ</w:t>
      </w:r>
      <w:r w:rsidR="000F4A08" w:rsidRPr="00871294">
        <w:rPr>
          <w:sz w:val="28"/>
          <w:szCs w:val="28"/>
          <w:lang w:val="uk-UA"/>
        </w:rPr>
        <w:t xml:space="preserve"> потрапляють у навколишнє природне се</w:t>
      </w:r>
      <w:r w:rsidRPr="00871294">
        <w:rPr>
          <w:sz w:val="28"/>
          <w:szCs w:val="28"/>
          <w:lang w:val="uk-UA"/>
        </w:rPr>
        <w:t xml:space="preserve">редовище під час використання </w:t>
      </w:r>
      <w:r w:rsidR="000F4A08" w:rsidRPr="00871294">
        <w:rPr>
          <w:sz w:val="28"/>
          <w:szCs w:val="28"/>
          <w:lang w:val="uk-UA"/>
        </w:rPr>
        <w:t>трансформаторів, генераторів, компресорів, спалювання викопного палива, а також при застосуванні пестицидів та інсектицидів для обробки городньої та садової рослинності.</w:t>
      </w:r>
    </w:p>
    <w:p w14:paraId="2529AD96" w14:textId="211F6086" w:rsidR="000F4A08" w:rsidRPr="00871294" w:rsidRDefault="000F4A08" w:rsidP="000F4A08">
      <w:pPr>
        <w:ind w:firstLine="708"/>
        <w:jc w:val="both"/>
        <w:rPr>
          <w:sz w:val="28"/>
          <w:szCs w:val="28"/>
          <w:lang w:val="uk-UA"/>
        </w:rPr>
      </w:pPr>
      <w:r w:rsidRPr="00871294">
        <w:rPr>
          <w:sz w:val="28"/>
          <w:szCs w:val="28"/>
          <w:lang w:val="uk-UA"/>
        </w:rPr>
        <w:t>Водночас відсутність ефективної системи контролю та недостат</w:t>
      </w:r>
      <w:r w:rsidR="00121B64">
        <w:rPr>
          <w:sz w:val="28"/>
          <w:szCs w:val="28"/>
          <w:lang w:val="uk-UA"/>
        </w:rPr>
        <w:t xml:space="preserve">ність інформації про рівні </w:t>
      </w:r>
      <w:r w:rsidRPr="00871294">
        <w:rPr>
          <w:sz w:val="28"/>
          <w:szCs w:val="28"/>
          <w:lang w:val="uk-UA"/>
        </w:rPr>
        <w:t>усіх інших видів застосовуваних небезпечних речовин та обладнання, не дає можливості визначити справжні, фактичні обсяги утворення СОЗ від діяльності населення.</w:t>
      </w:r>
    </w:p>
    <w:p w14:paraId="4AF52D08" w14:textId="00BC8061" w:rsidR="000F4A08" w:rsidRPr="00871294" w:rsidRDefault="000F4A08" w:rsidP="000F4A08">
      <w:pPr>
        <w:pStyle w:val="3"/>
        <w:keepNext w:val="0"/>
        <w:widowControl w:val="0"/>
        <w:numPr>
          <w:ilvl w:val="4"/>
          <w:numId w:val="2"/>
        </w:numPr>
        <w:ind w:left="1843" w:hanging="1134"/>
        <w:rPr>
          <w:lang w:val="uk-UA"/>
        </w:rPr>
      </w:pPr>
      <w:r w:rsidRPr="00871294">
        <w:rPr>
          <w:lang w:val="uk-UA"/>
        </w:rPr>
        <w:t>Система управління відходами</w:t>
      </w:r>
      <w:r w:rsidR="00B95E73">
        <w:rPr>
          <w:lang w:val="uk-UA"/>
        </w:rPr>
        <w:t xml:space="preserve">, </w:t>
      </w:r>
      <w:r w:rsidR="00B95E73" w:rsidRPr="00D357FD">
        <w:rPr>
          <w:rFonts w:eastAsia="Times New Roman,Bold"/>
          <w:lang w:val="uk-UA"/>
        </w:rPr>
        <w:t xml:space="preserve">що містять стійкі органічні </w:t>
      </w:r>
      <w:r w:rsidR="00893160" w:rsidRPr="00871294">
        <w:rPr>
          <w:lang w:val="uk-UA"/>
        </w:rPr>
        <w:t>забрудн</w:t>
      </w:r>
      <w:r w:rsidR="00893160">
        <w:rPr>
          <w:lang w:val="uk-UA"/>
        </w:rPr>
        <w:t>ювачі</w:t>
      </w:r>
    </w:p>
    <w:p w14:paraId="3ACD6812" w14:textId="77777777" w:rsidR="000F4A08" w:rsidRPr="00871294" w:rsidRDefault="000F4A08" w:rsidP="000F4A08">
      <w:pPr>
        <w:ind w:firstLine="708"/>
        <w:jc w:val="both"/>
        <w:rPr>
          <w:sz w:val="28"/>
          <w:szCs w:val="28"/>
          <w:lang w:val="uk-UA"/>
        </w:rPr>
      </w:pPr>
      <w:r w:rsidRPr="00871294">
        <w:rPr>
          <w:sz w:val="28"/>
          <w:szCs w:val="28"/>
          <w:lang w:val="uk-UA"/>
        </w:rPr>
        <w:t xml:space="preserve">Протягом останніх восьми років за даними </w:t>
      </w:r>
      <w:proofErr w:type="spellStart"/>
      <w:r w:rsidRPr="00871294">
        <w:rPr>
          <w:sz w:val="28"/>
          <w:szCs w:val="28"/>
          <w:lang w:val="uk-UA"/>
        </w:rPr>
        <w:t>статзвітності</w:t>
      </w:r>
      <w:proofErr w:type="spellEnd"/>
      <w:r w:rsidRPr="00871294">
        <w:rPr>
          <w:sz w:val="28"/>
          <w:szCs w:val="28"/>
          <w:lang w:val="uk-UA"/>
        </w:rPr>
        <w:t xml:space="preserve"> в Чернігівській області відсутні як утворення відходів даної категорії так і їх оброблення. В 2015 році 0,03 </w:t>
      </w:r>
      <w:proofErr w:type="spellStart"/>
      <w:r w:rsidRPr="00871294">
        <w:rPr>
          <w:sz w:val="28"/>
          <w:szCs w:val="28"/>
          <w:lang w:val="uk-UA"/>
        </w:rPr>
        <w:t>тонни</w:t>
      </w:r>
      <w:proofErr w:type="spellEnd"/>
      <w:r w:rsidRPr="00871294">
        <w:rPr>
          <w:sz w:val="28"/>
          <w:szCs w:val="28"/>
          <w:lang w:val="uk-UA"/>
        </w:rPr>
        <w:t xml:space="preserve"> відходів (за кодом 6000.2.8.01 - масла гідравлічні, які містять </w:t>
      </w:r>
      <w:proofErr w:type="spellStart"/>
      <w:r w:rsidRPr="00871294">
        <w:rPr>
          <w:sz w:val="28"/>
          <w:szCs w:val="28"/>
          <w:lang w:val="uk-UA"/>
        </w:rPr>
        <w:t>поліхлорований</w:t>
      </w:r>
      <w:proofErr w:type="spellEnd"/>
      <w:r w:rsidRPr="00871294">
        <w:rPr>
          <w:sz w:val="28"/>
          <w:szCs w:val="28"/>
          <w:lang w:val="uk-UA"/>
        </w:rPr>
        <w:t xml:space="preserve"> дифеніл чи </w:t>
      </w:r>
      <w:proofErr w:type="spellStart"/>
      <w:r w:rsidRPr="00871294">
        <w:rPr>
          <w:sz w:val="28"/>
          <w:szCs w:val="28"/>
          <w:lang w:val="uk-UA"/>
        </w:rPr>
        <w:t>поліхлорований</w:t>
      </w:r>
      <w:proofErr w:type="spellEnd"/>
      <w:r w:rsidRPr="00871294">
        <w:rPr>
          <w:sz w:val="28"/>
          <w:szCs w:val="28"/>
          <w:lang w:val="uk-UA"/>
        </w:rPr>
        <w:t xml:space="preserve"> </w:t>
      </w:r>
      <w:proofErr w:type="spellStart"/>
      <w:r w:rsidRPr="00871294">
        <w:rPr>
          <w:sz w:val="28"/>
          <w:szCs w:val="28"/>
          <w:lang w:val="uk-UA"/>
        </w:rPr>
        <w:t>терефталат</w:t>
      </w:r>
      <w:proofErr w:type="spellEnd"/>
      <w:r w:rsidRPr="00871294">
        <w:rPr>
          <w:sz w:val="28"/>
          <w:szCs w:val="28"/>
          <w:lang w:val="uk-UA"/>
        </w:rPr>
        <w:t>, зіпсовані або відпрацьовані) ТОВ «ЧЕРНІГІВШЛЯХБУД» було передано іншим суб’єктам господарювання.</w:t>
      </w:r>
    </w:p>
    <w:p w14:paraId="751E3E0C" w14:textId="3A5C2DD9" w:rsidR="000F4A08" w:rsidRPr="00871294" w:rsidRDefault="000F4A08" w:rsidP="00E474BF">
      <w:pPr>
        <w:pStyle w:val="3"/>
        <w:keepLines/>
        <w:numPr>
          <w:ilvl w:val="4"/>
          <w:numId w:val="2"/>
        </w:numPr>
        <w:ind w:left="1843" w:hanging="1134"/>
        <w:rPr>
          <w:lang w:val="uk-UA"/>
        </w:rPr>
      </w:pPr>
      <w:r w:rsidRPr="00871294">
        <w:rPr>
          <w:lang w:val="uk-UA"/>
        </w:rPr>
        <w:lastRenderedPageBreak/>
        <w:t>Інфраструктура управління</w:t>
      </w:r>
      <w:r w:rsidR="00B95E73">
        <w:rPr>
          <w:lang w:val="uk-UA"/>
        </w:rPr>
        <w:t xml:space="preserve"> </w:t>
      </w:r>
      <w:r w:rsidR="00B95E73" w:rsidRPr="00871294">
        <w:rPr>
          <w:lang w:val="uk-UA"/>
        </w:rPr>
        <w:t>відходами</w:t>
      </w:r>
      <w:r w:rsidR="00B95E73">
        <w:rPr>
          <w:lang w:val="uk-UA"/>
        </w:rPr>
        <w:t xml:space="preserve">, </w:t>
      </w:r>
      <w:r w:rsidR="00B95E73" w:rsidRPr="00D357FD">
        <w:rPr>
          <w:rFonts w:eastAsia="Times New Roman,Bold"/>
          <w:lang w:val="uk-UA"/>
        </w:rPr>
        <w:t xml:space="preserve">що містять стійкі органічні </w:t>
      </w:r>
      <w:r w:rsidR="00893160" w:rsidRPr="00871294">
        <w:rPr>
          <w:lang w:val="uk-UA"/>
        </w:rPr>
        <w:t>забрудн</w:t>
      </w:r>
      <w:r w:rsidR="00893160">
        <w:rPr>
          <w:lang w:val="uk-UA"/>
        </w:rPr>
        <w:t>ювачі</w:t>
      </w:r>
    </w:p>
    <w:p w14:paraId="243F4574" w14:textId="7A23E187" w:rsidR="000F4A08" w:rsidRPr="00871294" w:rsidRDefault="000F4A08" w:rsidP="000F4A08">
      <w:pPr>
        <w:ind w:firstLine="708"/>
        <w:jc w:val="both"/>
        <w:rPr>
          <w:sz w:val="28"/>
          <w:szCs w:val="28"/>
          <w:lang w:val="uk-UA"/>
        </w:rPr>
      </w:pPr>
      <w:r w:rsidRPr="00871294">
        <w:rPr>
          <w:sz w:val="28"/>
          <w:szCs w:val="28"/>
          <w:lang w:val="uk-UA"/>
        </w:rPr>
        <w:t xml:space="preserve">В  додатку </w:t>
      </w:r>
      <w:r w:rsidR="0064107D" w:rsidRPr="00871294">
        <w:rPr>
          <w:sz w:val="28"/>
          <w:szCs w:val="28"/>
          <w:lang w:val="uk-UA"/>
        </w:rPr>
        <w:t>К, табл. К.1</w:t>
      </w:r>
      <w:r w:rsidRPr="00871294">
        <w:rPr>
          <w:sz w:val="28"/>
          <w:szCs w:val="28"/>
          <w:lang w:val="uk-UA"/>
        </w:rPr>
        <w:t xml:space="preserve"> наведено реєстр ліцензій на здійснення господарської діяльності з управління небезпечними відходами станом на 18.06.2024 року, в тому числі і управління відходами даної категорії. Відповідну ліцензію мають ТОВ  «ТАРКОМ ЕКОСЕРВІС» (м. Київ) та ТОВ  «ДСЛ-2010» (м. Київ). В Чернігівській області відсутні суб’єкти господарської діяльності з управління відповідним класом небезпечних відходів.</w:t>
      </w:r>
    </w:p>
    <w:p w14:paraId="2A58269E" w14:textId="77777777" w:rsidR="000F4A08" w:rsidRPr="00871294" w:rsidRDefault="000F4A08" w:rsidP="000F4A08">
      <w:pPr>
        <w:pStyle w:val="3"/>
        <w:keepNext w:val="0"/>
        <w:widowControl w:val="0"/>
        <w:numPr>
          <w:ilvl w:val="4"/>
          <w:numId w:val="2"/>
        </w:numPr>
        <w:ind w:left="1843" w:hanging="1134"/>
        <w:rPr>
          <w:lang w:val="uk-UA"/>
        </w:rPr>
      </w:pPr>
      <w:r w:rsidRPr="00871294">
        <w:rPr>
          <w:lang w:val="uk-UA"/>
        </w:rPr>
        <w:t>Проблеми та загрози</w:t>
      </w:r>
    </w:p>
    <w:p w14:paraId="12CE4D13" w14:textId="77777777" w:rsidR="000F4A08" w:rsidRPr="00871294" w:rsidRDefault="000F4A08" w:rsidP="000F4A08">
      <w:pPr>
        <w:ind w:firstLine="708"/>
        <w:jc w:val="both"/>
        <w:rPr>
          <w:sz w:val="28"/>
          <w:szCs w:val="28"/>
          <w:lang w:val="uk-UA"/>
        </w:rPr>
      </w:pPr>
      <w:r w:rsidRPr="00871294">
        <w:rPr>
          <w:sz w:val="28"/>
          <w:szCs w:val="28"/>
          <w:lang w:val="uk-UA"/>
        </w:rPr>
        <w:t xml:space="preserve">СОЗ несуть особливу небезпеку здоров’ю людини та навколишньому середовищу. Ці дії зумовлені характеристиками СОЗ, а саме, здатністю до </w:t>
      </w:r>
      <w:proofErr w:type="spellStart"/>
      <w:r w:rsidRPr="00871294">
        <w:rPr>
          <w:sz w:val="28"/>
          <w:szCs w:val="28"/>
          <w:lang w:val="uk-UA"/>
        </w:rPr>
        <w:t>біоакумуляції</w:t>
      </w:r>
      <w:proofErr w:type="spellEnd"/>
      <w:r w:rsidRPr="00871294">
        <w:rPr>
          <w:sz w:val="28"/>
          <w:szCs w:val="28"/>
          <w:lang w:val="uk-UA"/>
        </w:rPr>
        <w:t xml:space="preserve">, токсичною дією, здатністю зберігатися в навколишньому середовищі протягом тривалого часу до свого повного розкладання; перенесенням на великі відстані. Механізми впливу СОЗ на живу клітину проявляються у змінах у регуляції роботи генів і в життєдіяльності клітин. СОЗ діють насамперед на ендокринну систему, руйнуючи її. </w:t>
      </w:r>
    </w:p>
    <w:p w14:paraId="0F6F84EF" w14:textId="13956C32" w:rsidR="000F4A08" w:rsidRPr="00871294" w:rsidRDefault="000F4A08" w:rsidP="000F4A08">
      <w:pPr>
        <w:ind w:firstLine="708"/>
        <w:jc w:val="both"/>
        <w:rPr>
          <w:sz w:val="28"/>
          <w:szCs w:val="28"/>
          <w:lang w:val="uk-UA"/>
        </w:rPr>
      </w:pPr>
      <w:r w:rsidRPr="00871294">
        <w:rPr>
          <w:sz w:val="28"/>
          <w:szCs w:val="28"/>
          <w:lang w:val="uk-UA"/>
        </w:rPr>
        <w:t xml:space="preserve">Ратифікувавши Стокгольмську конвенцію, Україна зобов’язалась здійснити заходи стосовно усунення використання </w:t>
      </w:r>
      <w:proofErr w:type="spellStart"/>
      <w:r w:rsidRPr="00871294">
        <w:rPr>
          <w:sz w:val="28"/>
          <w:szCs w:val="28"/>
          <w:lang w:val="uk-UA"/>
        </w:rPr>
        <w:t>поліхлорованих</w:t>
      </w:r>
      <w:proofErr w:type="spellEnd"/>
      <w:r w:rsidRPr="00871294">
        <w:rPr>
          <w:sz w:val="28"/>
          <w:szCs w:val="28"/>
          <w:lang w:val="uk-UA"/>
        </w:rPr>
        <w:t xml:space="preserve"> дифенілів в обладнанні (тобто трансформаторах, конденсаторах або інших приймачах, що містять рідкі речовини) до 2025 року. Це питання, зважаючи на спливаючі терміни та небезпеку СОЗ, потребує пріоритетного вирішення. Перелік СОЗ, які є предметом дослідження Стокгольмської конвенції, постійно змінюється і потребує особливої уваги з боку регулюючих державних органів з метою заборони ввезення та використання на території України цих речовин та/або продукції і відходів, що містять дані хімічні речовини.</w:t>
      </w:r>
    </w:p>
    <w:p w14:paraId="444B6CB0" w14:textId="77777777" w:rsidR="000F4A08" w:rsidRPr="00871294" w:rsidRDefault="000F4A08" w:rsidP="000F4A08">
      <w:pPr>
        <w:pStyle w:val="3"/>
        <w:keepNext w:val="0"/>
        <w:widowControl w:val="0"/>
        <w:numPr>
          <w:ilvl w:val="3"/>
          <w:numId w:val="2"/>
        </w:numPr>
        <w:ind w:left="1560" w:hanging="851"/>
        <w:rPr>
          <w:lang w:val="uk-UA"/>
        </w:rPr>
      </w:pPr>
      <w:r w:rsidRPr="00871294">
        <w:rPr>
          <w:lang w:val="uk-UA"/>
        </w:rPr>
        <w:t>Відходи, що містять ртуть</w:t>
      </w:r>
    </w:p>
    <w:p w14:paraId="1C9567B1" w14:textId="77777777" w:rsidR="000F4A08" w:rsidRPr="00871294" w:rsidRDefault="000F4A08" w:rsidP="000F4A08">
      <w:pPr>
        <w:ind w:firstLine="708"/>
        <w:jc w:val="both"/>
        <w:rPr>
          <w:sz w:val="28"/>
          <w:szCs w:val="28"/>
          <w:lang w:val="uk-UA"/>
        </w:rPr>
      </w:pPr>
      <w:r w:rsidRPr="00871294">
        <w:rPr>
          <w:sz w:val="28"/>
          <w:szCs w:val="28"/>
          <w:lang w:val="uk-UA"/>
        </w:rPr>
        <w:t>Відходи, що містять ртуть, утворюються як в складі побутових відходів, зокрема в складі небезпечних відходів, а також промислових відходів.</w:t>
      </w:r>
    </w:p>
    <w:p w14:paraId="2AB7BD48" w14:textId="3BAB84B0" w:rsidR="000F4A08" w:rsidRPr="00871294" w:rsidRDefault="000F4A08" w:rsidP="000F4A08">
      <w:pPr>
        <w:ind w:firstLine="708"/>
        <w:jc w:val="both"/>
        <w:rPr>
          <w:sz w:val="28"/>
          <w:szCs w:val="28"/>
          <w:lang w:val="uk-UA"/>
        </w:rPr>
      </w:pPr>
      <w:r w:rsidRPr="00871294">
        <w:rPr>
          <w:sz w:val="28"/>
          <w:szCs w:val="28"/>
          <w:lang w:val="uk-UA"/>
        </w:rPr>
        <w:t xml:space="preserve">Із </w:t>
      </w:r>
      <w:proofErr w:type="spellStart"/>
      <w:r w:rsidRPr="00871294">
        <w:rPr>
          <w:sz w:val="28"/>
          <w:szCs w:val="28"/>
          <w:lang w:val="uk-UA"/>
        </w:rPr>
        <w:t>ртутьвмісних</w:t>
      </w:r>
      <w:proofErr w:type="spellEnd"/>
      <w:r w:rsidRPr="00871294">
        <w:rPr>
          <w:sz w:val="28"/>
          <w:szCs w:val="28"/>
          <w:lang w:val="uk-UA"/>
        </w:rPr>
        <w:t xml:space="preserve"> матеріалів найбільше попадають у </w:t>
      </w:r>
      <w:proofErr w:type="spellStart"/>
      <w:r w:rsidRPr="00871294">
        <w:rPr>
          <w:sz w:val="28"/>
          <w:szCs w:val="28"/>
          <w:lang w:val="uk-UA"/>
        </w:rPr>
        <w:t>сміттєзбірні</w:t>
      </w:r>
      <w:proofErr w:type="spellEnd"/>
      <w:r w:rsidRPr="00871294">
        <w:rPr>
          <w:sz w:val="28"/>
          <w:szCs w:val="28"/>
          <w:lang w:val="uk-UA"/>
        </w:rPr>
        <w:t xml:space="preserve"> контейнери освітлювальні лампи старих трубчастих конструкцій, які використовуються переважно на виробничих підприємствах, в організаціях та установах і потрапляють у </w:t>
      </w:r>
      <w:proofErr w:type="spellStart"/>
      <w:r w:rsidRPr="00871294">
        <w:rPr>
          <w:sz w:val="28"/>
          <w:szCs w:val="28"/>
          <w:lang w:val="uk-UA"/>
        </w:rPr>
        <w:t>сміттєзбірні</w:t>
      </w:r>
      <w:proofErr w:type="spellEnd"/>
      <w:r w:rsidRPr="00871294">
        <w:rPr>
          <w:sz w:val="28"/>
          <w:szCs w:val="28"/>
          <w:lang w:val="uk-UA"/>
        </w:rPr>
        <w:t xml:space="preserve"> контейнери внаслідок порушення цими юридичними особами встановлених правил </w:t>
      </w:r>
      <w:r w:rsidR="00227A21">
        <w:rPr>
          <w:sz w:val="28"/>
          <w:szCs w:val="28"/>
          <w:lang w:val="uk-UA"/>
        </w:rPr>
        <w:t>управління</w:t>
      </w:r>
      <w:r w:rsidRPr="00871294">
        <w:rPr>
          <w:sz w:val="28"/>
          <w:szCs w:val="28"/>
          <w:lang w:val="uk-UA"/>
        </w:rPr>
        <w:t xml:space="preserve"> даними небезпечними відходами.</w:t>
      </w:r>
    </w:p>
    <w:p w14:paraId="65E52DAC" w14:textId="163FE150" w:rsidR="000F4A08" w:rsidRPr="00871294" w:rsidRDefault="000F4A08" w:rsidP="003530DA">
      <w:pPr>
        <w:pStyle w:val="3"/>
        <w:keepLines/>
        <w:widowControl w:val="0"/>
        <w:numPr>
          <w:ilvl w:val="4"/>
          <w:numId w:val="2"/>
        </w:numPr>
        <w:ind w:left="1843" w:hanging="1134"/>
        <w:rPr>
          <w:lang w:val="uk-UA"/>
        </w:rPr>
      </w:pPr>
      <w:r w:rsidRPr="00871294">
        <w:rPr>
          <w:lang w:val="uk-UA"/>
        </w:rPr>
        <w:t>Джерела утворення та обсяги</w:t>
      </w:r>
      <w:r w:rsidR="00801733">
        <w:rPr>
          <w:lang w:val="uk-UA"/>
        </w:rPr>
        <w:t xml:space="preserve"> відходів, </w:t>
      </w:r>
      <w:r w:rsidR="00801733" w:rsidRPr="00871294">
        <w:rPr>
          <w:lang w:val="uk-UA"/>
        </w:rPr>
        <w:t>що містять ртуть</w:t>
      </w:r>
    </w:p>
    <w:p w14:paraId="24161A5E" w14:textId="1D4F8932" w:rsidR="000F4A08" w:rsidRPr="00871294" w:rsidRDefault="000F4A08" w:rsidP="000F4A08">
      <w:pPr>
        <w:ind w:firstLine="708"/>
        <w:jc w:val="both"/>
        <w:rPr>
          <w:sz w:val="28"/>
          <w:szCs w:val="28"/>
          <w:lang w:val="uk-UA"/>
        </w:rPr>
      </w:pPr>
      <w:r w:rsidRPr="00871294">
        <w:rPr>
          <w:sz w:val="28"/>
          <w:szCs w:val="28"/>
          <w:lang w:val="uk-UA"/>
        </w:rPr>
        <w:t>За інформацією з Національного плану управління відходами до 2033 року</w:t>
      </w:r>
      <w:r w:rsidR="003530DA" w:rsidRPr="00871294">
        <w:rPr>
          <w:sz w:val="28"/>
          <w:szCs w:val="28"/>
          <w:lang w:val="uk-UA"/>
        </w:rPr>
        <w:t xml:space="preserve"> [19]</w:t>
      </w:r>
      <w:r w:rsidRPr="00871294">
        <w:rPr>
          <w:sz w:val="28"/>
          <w:szCs w:val="28"/>
          <w:lang w:val="uk-UA"/>
        </w:rPr>
        <w:t xml:space="preserve"> основними джерелами утворення відходів, що містить ртуть є пристрої, предмети, інструменти, які використовуються в електроенергетиці, промисловості та домашніх господарствах, наприклад, термостати,  барометри, </w:t>
      </w:r>
      <w:r w:rsidRPr="00871294">
        <w:rPr>
          <w:sz w:val="28"/>
          <w:szCs w:val="28"/>
          <w:lang w:val="uk-UA"/>
        </w:rPr>
        <w:lastRenderedPageBreak/>
        <w:t>манометри, ртутні вимикачі, люмінесцентні лампи. Значні обсяги відходів ртуті утворюються як побічний продукт у процесі виробництва або обробки. До приладів, що містять у своєму складі ртуть, належать: лампи люмінесцентні (довгі, короткі, компактні, бактерицидні); термометри відпрацьовані ртутні; ігнітрони, що використовують у випрямляючих приладах; перемикачі з ртутним наповненням (серед них зустрічаються навіть побутові дзвінки); терморегулятори; ареометри – прилади для вимірювання щільності рідини.</w:t>
      </w:r>
    </w:p>
    <w:p w14:paraId="7EFE5DCA" w14:textId="05C9C425" w:rsidR="000F4A08" w:rsidRPr="00871294" w:rsidRDefault="000F4A08" w:rsidP="000F4A08">
      <w:pPr>
        <w:ind w:firstLine="708"/>
        <w:jc w:val="both"/>
        <w:rPr>
          <w:sz w:val="28"/>
          <w:szCs w:val="28"/>
          <w:lang w:val="uk-UA"/>
        </w:rPr>
      </w:pPr>
      <w:r w:rsidRPr="00871294">
        <w:rPr>
          <w:sz w:val="28"/>
          <w:szCs w:val="28"/>
          <w:lang w:val="uk-UA"/>
        </w:rPr>
        <w:t>Останніми роками спостерігається тенденція до різкого зменшення утворення цих видів відходів, оскільки підприємства швидко переходять на світлодіодні лампи для економії енергетичних ресурсів (табл. 2.4</w:t>
      </w:r>
      <w:r w:rsidR="00BA07AE" w:rsidRPr="00871294">
        <w:rPr>
          <w:sz w:val="28"/>
          <w:szCs w:val="28"/>
          <w:lang w:val="uk-UA"/>
        </w:rPr>
        <w:t>2</w:t>
      </w:r>
      <w:r w:rsidRPr="00871294">
        <w:rPr>
          <w:sz w:val="28"/>
          <w:szCs w:val="28"/>
          <w:lang w:val="uk-UA"/>
        </w:rPr>
        <w:t>).</w:t>
      </w:r>
    </w:p>
    <w:p w14:paraId="59CF9ECC" w14:textId="77777777" w:rsidR="002F50C3" w:rsidRPr="00871294" w:rsidRDefault="002F50C3" w:rsidP="000F4A08">
      <w:pPr>
        <w:ind w:firstLine="708"/>
        <w:jc w:val="both"/>
        <w:rPr>
          <w:sz w:val="28"/>
          <w:szCs w:val="28"/>
          <w:lang w:val="uk-UA"/>
        </w:rPr>
      </w:pPr>
    </w:p>
    <w:p w14:paraId="7F60FFD2" w14:textId="6B472C01" w:rsidR="000F4A08" w:rsidRPr="00871294" w:rsidRDefault="00BA07AE" w:rsidP="000F4A08">
      <w:pPr>
        <w:ind w:firstLine="709"/>
        <w:jc w:val="both"/>
        <w:rPr>
          <w:b/>
          <w:sz w:val="28"/>
          <w:szCs w:val="28"/>
          <w:lang w:val="uk-UA"/>
        </w:rPr>
      </w:pPr>
      <w:r w:rsidRPr="00871294">
        <w:rPr>
          <w:b/>
          <w:sz w:val="28"/>
          <w:szCs w:val="28"/>
          <w:lang w:val="uk-UA"/>
        </w:rPr>
        <w:t>Таблиця 2.42</w:t>
      </w:r>
      <w:r w:rsidR="000F4A08" w:rsidRPr="00871294">
        <w:rPr>
          <w:b/>
          <w:sz w:val="28"/>
          <w:szCs w:val="28"/>
          <w:lang w:val="uk-UA"/>
        </w:rPr>
        <w:t xml:space="preserve">  – Динаміка кількісних показників управління відходами, що містять </w:t>
      </w:r>
      <w:r w:rsidR="0076143F" w:rsidRPr="00871294">
        <w:rPr>
          <w:b/>
          <w:sz w:val="28"/>
          <w:szCs w:val="28"/>
          <w:lang w:val="uk-UA"/>
        </w:rPr>
        <w:t>ртуть</w:t>
      </w:r>
      <w:r w:rsidR="00352763" w:rsidRPr="00871294">
        <w:rPr>
          <w:b/>
          <w:sz w:val="28"/>
          <w:szCs w:val="28"/>
          <w:lang w:val="uk-UA"/>
        </w:rPr>
        <w:t>, т</w:t>
      </w:r>
      <w:r w:rsidR="000F4A08" w:rsidRPr="00871294">
        <w:rPr>
          <w:b/>
          <w:sz w:val="28"/>
          <w:szCs w:val="28"/>
          <w:lang w:val="uk-UA"/>
        </w:rPr>
        <w:t xml:space="preserve"> [3]</w:t>
      </w: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1009"/>
        <w:gridCol w:w="862"/>
        <w:gridCol w:w="885"/>
        <w:gridCol w:w="839"/>
        <w:gridCol w:w="783"/>
        <w:gridCol w:w="781"/>
        <w:gridCol w:w="776"/>
        <w:gridCol w:w="776"/>
        <w:gridCol w:w="777"/>
        <w:gridCol w:w="876"/>
      </w:tblGrid>
      <w:tr w:rsidR="000F4A08" w:rsidRPr="00871294" w14:paraId="06EFB03E" w14:textId="77777777" w:rsidTr="003C0864">
        <w:trPr>
          <w:jc w:val="center"/>
        </w:trPr>
        <w:tc>
          <w:tcPr>
            <w:tcW w:w="2075" w:type="dxa"/>
            <w:vMerge w:val="restart"/>
            <w:vAlign w:val="center"/>
          </w:tcPr>
          <w:p w14:paraId="47431BCA"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364" w:type="dxa"/>
            <w:gridSpan w:val="10"/>
          </w:tcPr>
          <w:p w14:paraId="748E020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38B95913" w14:textId="77777777" w:rsidTr="003C0864">
        <w:trPr>
          <w:jc w:val="center"/>
        </w:trPr>
        <w:tc>
          <w:tcPr>
            <w:tcW w:w="2075" w:type="dxa"/>
            <w:vMerge/>
            <w:vAlign w:val="center"/>
          </w:tcPr>
          <w:p w14:paraId="3448DFEA"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1009" w:type="dxa"/>
            <w:vAlign w:val="center"/>
          </w:tcPr>
          <w:p w14:paraId="6AC2DFFC"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62" w:type="dxa"/>
            <w:vAlign w:val="center"/>
          </w:tcPr>
          <w:p w14:paraId="5117A76E"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85" w:type="dxa"/>
            <w:vAlign w:val="center"/>
          </w:tcPr>
          <w:p w14:paraId="137EFB7C"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39" w:type="dxa"/>
            <w:vAlign w:val="center"/>
          </w:tcPr>
          <w:p w14:paraId="0982735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783" w:type="dxa"/>
            <w:vAlign w:val="center"/>
          </w:tcPr>
          <w:p w14:paraId="6C8F289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781" w:type="dxa"/>
            <w:vAlign w:val="center"/>
          </w:tcPr>
          <w:p w14:paraId="4B15293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776" w:type="dxa"/>
            <w:vAlign w:val="center"/>
          </w:tcPr>
          <w:p w14:paraId="05DAB5F1"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76" w:type="dxa"/>
            <w:vAlign w:val="center"/>
          </w:tcPr>
          <w:p w14:paraId="3282904E"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777" w:type="dxa"/>
          </w:tcPr>
          <w:p w14:paraId="55E6CB3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876" w:type="dxa"/>
            <w:vAlign w:val="center"/>
          </w:tcPr>
          <w:p w14:paraId="120DDBE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0F4A08" w:rsidRPr="00871294" w14:paraId="2DF0F655" w14:textId="77777777" w:rsidTr="003C0864">
        <w:trPr>
          <w:jc w:val="center"/>
        </w:trPr>
        <w:tc>
          <w:tcPr>
            <w:tcW w:w="2075" w:type="dxa"/>
          </w:tcPr>
          <w:p w14:paraId="399AFDED"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w:t>
            </w:r>
            <w:proofErr w:type="spellStart"/>
            <w:r w:rsidRPr="00871294">
              <w:rPr>
                <w:color w:val="000000"/>
                <w:sz w:val="22"/>
                <w:szCs w:val="22"/>
                <w:lang w:val="uk-UA"/>
              </w:rPr>
              <w:t>тонн</w:t>
            </w:r>
            <w:proofErr w:type="spellEnd"/>
          </w:p>
        </w:tc>
        <w:tc>
          <w:tcPr>
            <w:tcW w:w="1009" w:type="dxa"/>
            <w:vAlign w:val="center"/>
          </w:tcPr>
          <w:p w14:paraId="0A0C46A4" w14:textId="77777777" w:rsidR="000F4A08" w:rsidRPr="00871294" w:rsidRDefault="000F4A08" w:rsidP="003C0864">
            <w:pPr>
              <w:ind w:firstLine="22"/>
              <w:jc w:val="center"/>
              <w:rPr>
                <w:sz w:val="22"/>
                <w:szCs w:val="22"/>
                <w:lang w:val="uk-UA"/>
              </w:rPr>
            </w:pPr>
            <w:r w:rsidRPr="00871294">
              <w:rPr>
                <w:sz w:val="22"/>
                <w:szCs w:val="22"/>
                <w:lang w:val="uk-UA"/>
              </w:rPr>
              <w:t>15,01</w:t>
            </w:r>
          </w:p>
        </w:tc>
        <w:tc>
          <w:tcPr>
            <w:tcW w:w="862" w:type="dxa"/>
            <w:vAlign w:val="center"/>
          </w:tcPr>
          <w:p w14:paraId="13FEB761"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21,36</w:t>
            </w:r>
          </w:p>
        </w:tc>
        <w:tc>
          <w:tcPr>
            <w:tcW w:w="885" w:type="dxa"/>
            <w:vAlign w:val="center"/>
          </w:tcPr>
          <w:p w14:paraId="2DCDC7C0"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16,20</w:t>
            </w:r>
          </w:p>
        </w:tc>
        <w:tc>
          <w:tcPr>
            <w:tcW w:w="839" w:type="dxa"/>
            <w:vAlign w:val="center"/>
          </w:tcPr>
          <w:p w14:paraId="4A74DD7A" w14:textId="77777777" w:rsidR="000F4A08" w:rsidRPr="00871294" w:rsidRDefault="000F4A08" w:rsidP="003C0864">
            <w:pPr>
              <w:jc w:val="center"/>
              <w:rPr>
                <w:sz w:val="22"/>
                <w:szCs w:val="22"/>
                <w:lang w:val="uk-UA"/>
              </w:rPr>
            </w:pPr>
            <w:r w:rsidRPr="00871294">
              <w:rPr>
                <w:sz w:val="22"/>
                <w:szCs w:val="22"/>
                <w:lang w:val="uk-UA"/>
              </w:rPr>
              <w:t>8,50</w:t>
            </w:r>
          </w:p>
        </w:tc>
        <w:tc>
          <w:tcPr>
            <w:tcW w:w="783" w:type="dxa"/>
            <w:vAlign w:val="center"/>
          </w:tcPr>
          <w:p w14:paraId="00616B2A" w14:textId="77777777" w:rsidR="000F4A08" w:rsidRPr="00871294" w:rsidRDefault="000F4A08" w:rsidP="003C0864">
            <w:pPr>
              <w:jc w:val="center"/>
              <w:rPr>
                <w:sz w:val="22"/>
                <w:szCs w:val="22"/>
                <w:lang w:val="uk-UA"/>
              </w:rPr>
            </w:pPr>
            <w:r w:rsidRPr="00871294">
              <w:rPr>
                <w:sz w:val="22"/>
                <w:szCs w:val="22"/>
                <w:lang w:val="uk-UA"/>
              </w:rPr>
              <w:t>8,49</w:t>
            </w:r>
          </w:p>
        </w:tc>
        <w:tc>
          <w:tcPr>
            <w:tcW w:w="781" w:type="dxa"/>
            <w:vAlign w:val="center"/>
          </w:tcPr>
          <w:p w14:paraId="3458D591" w14:textId="77777777" w:rsidR="000F4A08" w:rsidRPr="00871294" w:rsidRDefault="000F4A08" w:rsidP="003C0864">
            <w:pPr>
              <w:jc w:val="center"/>
              <w:rPr>
                <w:sz w:val="22"/>
                <w:szCs w:val="22"/>
                <w:lang w:val="uk-UA"/>
              </w:rPr>
            </w:pPr>
            <w:r w:rsidRPr="00871294">
              <w:rPr>
                <w:sz w:val="22"/>
                <w:szCs w:val="22"/>
                <w:lang w:val="uk-UA"/>
              </w:rPr>
              <w:t>7,94</w:t>
            </w:r>
          </w:p>
        </w:tc>
        <w:tc>
          <w:tcPr>
            <w:tcW w:w="776" w:type="dxa"/>
            <w:vAlign w:val="center"/>
          </w:tcPr>
          <w:p w14:paraId="4F05F511" w14:textId="03329265" w:rsidR="000F4A08" w:rsidRPr="00871294" w:rsidRDefault="00CC529D" w:rsidP="003C0864">
            <w:pPr>
              <w:jc w:val="center"/>
              <w:rPr>
                <w:sz w:val="22"/>
                <w:szCs w:val="22"/>
                <w:lang w:val="uk-UA"/>
              </w:rPr>
            </w:pPr>
            <w:r w:rsidRPr="00871294">
              <w:rPr>
                <w:sz w:val="22"/>
                <w:szCs w:val="22"/>
                <w:lang w:val="uk-UA"/>
              </w:rPr>
              <w:t>7,06</w:t>
            </w:r>
          </w:p>
        </w:tc>
        <w:tc>
          <w:tcPr>
            <w:tcW w:w="776" w:type="dxa"/>
            <w:vAlign w:val="center"/>
          </w:tcPr>
          <w:p w14:paraId="329769CA" w14:textId="77777777" w:rsidR="000F4A08" w:rsidRPr="00871294" w:rsidRDefault="000F4A08" w:rsidP="003C0864">
            <w:pPr>
              <w:jc w:val="center"/>
              <w:rPr>
                <w:sz w:val="22"/>
                <w:szCs w:val="22"/>
                <w:lang w:val="uk-UA"/>
              </w:rPr>
            </w:pPr>
            <w:r w:rsidRPr="00871294">
              <w:rPr>
                <w:sz w:val="22"/>
                <w:szCs w:val="22"/>
                <w:lang w:val="uk-UA"/>
              </w:rPr>
              <w:t>2,46</w:t>
            </w:r>
          </w:p>
        </w:tc>
        <w:tc>
          <w:tcPr>
            <w:tcW w:w="777" w:type="dxa"/>
            <w:vAlign w:val="center"/>
          </w:tcPr>
          <w:p w14:paraId="75C23156" w14:textId="77777777" w:rsidR="000F4A08" w:rsidRPr="00871294" w:rsidRDefault="000F4A08" w:rsidP="003C0864">
            <w:pPr>
              <w:rPr>
                <w:color w:val="000000"/>
                <w:sz w:val="22"/>
                <w:szCs w:val="22"/>
                <w:lang w:val="uk-UA"/>
              </w:rPr>
            </w:pPr>
            <w:r w:rsidRPr="00871294">
              <w:rPr>
                <w:color w:val="000000"/>
                <w:sz w:val="22"/>
                <w:szCs w:val="22"/>
                <w:lang w:val="uk-UA"/>
              </w:rPr>
              <w:t>2,25</w:t>
            </w:r>
          </w:p>
        </w:tc>
        <w:tc>
          <w:tcPr>
            <w:tcW w:w="876" w:type="dxa"/>
            <w:vAlign w:val="center"/>
          </w:tcPr>
          <w:p w14:paraId="35EBB0F8" w14:textId="77777777" w:rsidR="000F4A08" w:rsidRPr="00871294" w:rsidRDefault="000F4A08" w:rsidP="003C0864">
            <w:pPr>
              <w:jc w:val="center"/>
              <w:rPr>
                <w:sz w:val="22"/>
                <w:szCs w:val="22"/>
                <w:lang w:val="uk-UA"/>
              </w:rPr>
            </w:pPr>
            <w:r w:rsidRPr="00871294">
              <w:rPr>
                <w:sz w:val="22"/>
                <w:szCs w:val="22"/>
                <w:lang w:val="uk-UA"/>
              </w:rPr>
              <w:t>1,56</w:t>
            </w:r>
          </w:p>
        </w:tc>
      </w:tr>
      <w:tr w:rsidR="000F4A08" w:rsidRPr="00871294" w14:paraId="46BE1326" w14:textId="77777777" w:rsidTr="003C0864">
        <w:trPr>
          <w:jc w:val="center"/>
        </w:trPr>
        <w:tc>
          <w:tcPr>
            <w:tcW w:w="2075" w:type="dxa"/>
          </w:tcPr>
          <w:p w14:paraId="1026E55C"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w:t>
            </w:r>
            <w:proofErr w:type="spellStart"/>
            <w:r w:rsidRPr="00871294">
              <w:rPr>
                <w:color w:val="000000"/>
                <w:sz w:val="22"/>
                <w:szCs w:val="22"/>
                <w:lang w:val="uk-UA"/>
              </w:rPr>
              <w:t>тонн</w:t>
            </w:r>
            <w:proofErr w:type="spellEnd"/>
          </w:p>
        </w:tc>
        <w:tc>
          <w:tcPr>
            <w:tcW w:w="1009" w:type="dxa"/>
            <w:vAlign w:val="center"/>
          </w:tcPr>
          <w:p w14:paraId="3F39C307" w14:textId="77777777" w:rsidR="000F4A08" w:rsidRPr="00871294" w:rsidRDefault="000F4A08" w:rsidP="003C0864">
            <w:pPr>
              <w:ind w:firstLine="22"/>
              <w:jc w:val="center"/>
              <w:rPr>
                <w:sz w:val="22"/>
                <w:szCs w:val="22"/>
                <w:lang w:val="uk-UA"/>
              </w:rPr>
            </w:pPr>
            <w:r w:rsidRPr="00871294">
              <w:rPr>
                <w:sz w:val="22"/>
                <w:szCs w:val="22"/>
                <w:lang w:val="uk-UA"/>
              </w:rPr>
              <w:t>14,30</w:t>
            </w:r>
          </w:p>
        </w:tc>
        <w:tc>
          <w:tcPr>
            <w:tcW w:w="862" w:type="dxa"/>
            <w:vAlign w:val="center"/>
          </w:tcPr>
          <w:p w14:paraId="25FBBDC2" w14:textId="77777777" w:rsidR="000F4A08" w:rsidRPr="00871294" w:rsidRDefault="000F4A08" w:rsidP="003C0864">
            <w:pPr>
              <w:ind w:firstLine="22"/>
              <w:jc w:val="center"/>
              <w:rPr>
                <w:sz w:val="22"/>
                <w:szCs w:val="22"/>
                <w:lang w:val="uk-UA"/>
              </w:rPr>
            </w:pPr>
            <w:r w:rsidRPr="00871294">
              <w:rPr>
                <w:sz w:val="22"/>
                <w:szCs w:val="22"/>
                <w:lang w:val="uk-UA"/>
              </w:rPr>
              <w:t>0,47</w:t>
            </w:r>
          </w:p>
        </w:tc>
        <w:tc>
          <w:tcPr>
            <w:tcW w:w="885" w:type="dxa"/>
            <w:vAlign w:val="center"/>
          </w:tcPr>
          <w:p w14:paraId="45AB89A0" w14:textId="77777777" w:rsidR="000F4A08" w:rsidRPr="00871294" w:rsidRDefault="000F4A08" w:rsidP="003C0864">
            <w:pPr>
              <w:ind w:firstLine="22"/>
              <w:jc w:val="center"/>
              <w:rPr>
                <w:sz w:val="22"/>
                <w:szCs w:val="22"/>
                <w:lang w:val="uk-UA"/>
              </w:rPr>
            </w:pPr>
            <w:r w:rsidRPr="00871294">
              <w:rPr>
                <w:sz w:val="22"/>
                <w:szCs w:val="22"/>
                <w:lang w:val="uk-UA"/>
              </w:rPr>
              <w:t>0,68</w:t>
            </w:r>
          </w:p>
        </w:tc>
        <w:tc>
          <w:tcPr>
            <w:tcW w:w="839" w:type="dxa"/>
            <w:vAlign w:val="center"/>
          </w:tcPr>
          <w:p w14:paraId="60CBAA45" w14:textId="77777777" w:rsidR="000F4A08" w:rsidRPr="00871294" w:rsidRDefault="000F4A08" w:rsidP="003C0864">
            <w:pPr>
              <w:ind w:firstLine="22"/>
              <w:jc w:val="center"/>
              <w:rPr>
                <w:sz w:val="22"/>
                <w:szCs w:val="22"/>
                <w:lang w:val="uk-UA"/>
              </w:rPr>
            </w:pPr>
            <w:r w:rsidRPr="00871294">
              <w:rPr>
                <w:sz w:val="22"/>
                <w:szCs w:val="22"/>
                <w:lang w:val="uk-UA"/>
              </w:rPr>
              <w:t>4,55</w:t>
            </w:r>
          </w:p>
        </w:tc>
        <w:tc>
          <w:tcPr>
            <w:tcW w:w="783" w:type="dxa"/>
            <w:vAlign w:val="center"/>
          </w:tcPr>
          <w:p w14:paraId="00500F88"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1A708E8E"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6B198F43" w14:textId="738A2DA7" w:rsidR="000F4A08" w:rsidRPr="00871294" w:rsidRDefault="003E2DDA" w:rsidP="003C0864">
            <w:pPr>
              <w:ind w:firstLine="22"/>
              <w:jc w:val="center"/>
              <w:rPr>
                <w:sz w:val="22"/>
                <w:szCs w:val="22"/>
                <w:lang w:val="uk-UA"/>
              </w:rPr>
            </w:pPr>
            <w:r w:rsidRPr="00871294">
              <w:rPr>
                <w:sz w:val="22"/>
                <w:szCs w:val="22"/>
                <w:lang w:val="uk-UA"/>
              </w:rPr>
              <w:t>0,0</w:t>
            </w:r>
          </w:p>
        </w:tc>
        <w:tc>
          <w:tcPr>
            <w:tcW w:w="776" w:type="dxa"/>
            <w:vAlign w:val="center"/>
          </w:tcPr>
          <w:p w14:paraId="4E99F5F5"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037D845C"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014B746C" w14:textId="77777777" w:rsidR="000F4A08" w:rsidRPr="00871294" w:rsidRDefault="000F4A08" w:rsidP="003C0864">
            <w:pPr>
              <w:ind w:firstLine="22"/>
              <w:jc w:val="center"/>
              <w:rPr>
                <w:sz w:val="22"/>
                <w:szCs w:val="22"/>
                <w:lang w:val="uk-UA"/>
              </w:rPr>
            </w:pPr>
            <w:r w:rsidRPr="00871294">
              <w:rPr>
                <w:sz w:val="22"/>
                <w:szCs w:val="22"/>
                <w:lang w:val="uk-UA"/>
              </w:rPr>
              <w:t>0,0</w:t>
            </w:r>
          </w:p>
        </w:tc>
      </w:tr>
      <w:tr w:rsidR="000F4A08" w:rsidRPr="00871294" w14:paraId="1C946E33" w14:textId="77777777" w:rsidTr="003C0864">
        <w:trPr>
          <w:jc w:val="center"/>
        </w:trPr>
        <w:tc>
          <w:tcPr>
            <w:tcW w:w="2075" w:type="dxa"/>
          </w:tcPr>
          <w:p w14:paraId="04F17053"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w:t>
            </w:r>
            <w:proofErr w:type="spellStart"/>
            <w:r w:rsidRPr="00871294">
              <w:rPr>
                <w:color w:val="000000"/>
                <w:sz w:val="22"/>
                <w:szCs w:val="22"/>
                <w:lang w:val="uk-UA"/>
              </w:rPr>
              <w:t>тонн</w:t>
            </w:r>
            <w:proofErr w:type="spellEnd"/>
          </w:p>
        </w:tc>
        <w:tc>
          <w:tcPr>
            <w:tcW w:w="1009" w:type="dxa"/>
            <w:vAlign w:val="center"/>
          </w:tcPr>
          <w:p w14:paraId="3D6EE516" w14:textId="77777777" w:rsidR="000F4A08" w:rsidRPr="00871294" w:rsidRDefault="000F4A08" w:rsidP="003C0864">
            <w:pPr>
              <w:ind w:firstLine="22"/>
              <w:jc w:val="center"/>
              <w:rPr>
                <w:sz w:val="22"/>
                <w:szCs w:val="22"/>
                <w:lang w:val="uk-UA"/>
              </w:rPr>
            </w:pPr>
            <w:r w:rsidRPr="00871294">
              <w:rPr>
                <w:sz w:val="22"/>
                <w:szCs w:val="22"/>
                <w:lang w:val="uk-UA"/>
              </w:rPr>
              <w:t>30,99</w:t>
            </w:r>
          </w:p>
        </w:tc>
        <w:tc>
          <w:tcPr>
            <w:tcW w:w="862" w:type="dxa"/>
            <w:vAlign w:val="center"/>
          </w:tcPr>
          <w:p w14:paraId="62575B07" w14:textId="77777777" w:rsidR="000F4A08" w:rsidRPr="00871294" w:rsidRDefault="000F4A08" w:rsidP="003C0864">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22,05</w:t>
            </w:r>
          </w:p>
        </w:tc>
        <w:tc>
          <w:tcPr>
            <w:tcW w:w="885" w:type="dxa"/>
            <w:vAlign w:val="center"/>
          </w:tcPr>
          <w:p w14:paraId="4C4BF3CF" w14:textId="77777777" w:rsidR="000F4A08" w:rsidRPr="00871294" w:rsidRDefault="000F4A08" w:rsidP="003C0864">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14,16</w:t>
            </w:r>
          </w:p>
        </w:tc>
        <w:tc>
          <w:tcPr>
            <w:tcW w:w="839" w:type="dxa"/>
            <w:vAlign w:val="center"/>
          </w:tcPr>
          <w:p w14:paraId="18D524FE" w14:textId="77777777" w:rsidR="000F4A08" w:rsidRPr="00871294" w:rsidRDefault="000F4A08" w:rsidP="003C0864">
            <w:pPr>
              <w:ind w:firstLine="22"/>
              <w:jc w:val="center"/>
              <w:rPr>
                <w:sz w:val="22"/>
                <w:szCs w:val="22"/>
                <w:lang w:val="uk-UA"/>
              </w:rPr>
            </w:pPr>
            <w:r w:rsidRPr="00871294">
              <w:rPr>
                <w:sz w:val="22"/>
                <w:szCs w:val="22"/>
                <w:lang w:val="uk-UA"/>
              </w:rPr>
              <w:t>12,56</w:t>
            </w:r>
          </w:p>
        </w:tc>
        <w:tc>
          <w:tcPr>
            <w:tcW w:w="783" w:type="dxa"/>
            <w:vAlign w:val="center"/>
          </w:tcPr>
          <w:p w14:paraId="43F8E11E" w14:textId="77777777" w:rsidR="000F4A08" w:rsidRPr="00871294" w:rsidRDefault="000F4A08" w:rsidP="003C0864">
            <w:pPr>
              <w:ind w:firstLine="22"/>
              <w:jc w:val="center"/>
              <w:rPr>
                <w:sz w:val="22"/>
                <w:szCs w:val="22"/>
                <w:lang w:val="uk-UA"/>
              </w:rPr>
            </w:pPr>
            <w:r w:rsidRPr="00871294">
              <w:rPr>
                <w:sz w:val="22"/>
                <w:szCs w:val="22"/>
                <w:lang w:val="uk-UA"/>
              </w:rPr>
              <w:t>9,12</w:t>
            </w:r>
          </w:p>
        </w:tc>
        <w:tc>
          <w:tcPr>
            <w:tcW w:w="781" w:type="dxa"/>
            <w:vAlign w:val="center"/>
          </w:tcPr>
          <w:p w14:paraId="3DE10242" w14:textId="77777777" w:rsidR="000F4A08" w:rsidRPr="00871294" w:rsidRDefault="000F4A08" w:rsidP="003C0864">
            <w:pPr>
              <w:ind w:firstLine="22"/>
              <w:jc w:val="center"/>
              <w:rPr>
                <w:sz w:val="22"/>
                <w:szCs w:val="22"/>
                <w:lang w:val="uk-UA"/>
              </w:rPr>
            </w:pPr>
            <w:r w:rsidRPr="00871294">
              <w:rPr>
                <w:sz w:val="22"/>
                <w:szCs w:val="22"/>
                <w:lang w:val="uk-UA"/>
              </w:rPr>
              <w:t>7,23</w:t>
            </w:r>
          </w:p>
        </w:tc>
        <w:tc>
          <w:tcPr>
            <w:tcW w:w="776" w:type="dxa"/>
            <w:vAlign w:val="center"/>
          </w:tcPr>
          <w:p w14:paraId="7C2066F4" w14:textId="7C1D4E53" w:rsidR="000F4A08" w:rsidRPr="00871294" w:rsidRDefault="003E2DDA" w:rsidP="003C0864">
            <w:pPr>
              <w:ind w:firstLine="22"/>
              <w:jc w:val="center"/>
              <w:rPr>
                <w:sz w:val="22"/>
                <w:szCs w:val="22"/>
                <w:lang w:val="uk-UA"/>
              </w:rPr>
            </w:pPr>
            <w:r w:rsidRPr="00871294">
              <w:rPr>
                <w:sz w:val="22"/>
                <w:szCs w:val="22"/>
                <w:lang w:val="uk-UA"/>
              </w:rPr>
              <w:t>7,31</w:t>
            </w:r>
          </w:p>
        </w:tc>
        <w:tc>
          <w:tcPr>
            <w:tcW w:w="776" w:type="dxa"/>
            <w:vAlign w:val="center"/>
          </w:tcPr>
          <w:p w14:paraId="021A9BB3" w14:textId="77777777" w:rsidR="000F4A08" w:rsidRPr="00871294" w:rsidRDefault="000F4A08" w:rsidP="003C0864">
            <w:pPr>
              <w:ind w:firstLine="22"/>
              <w:jc w:val="center"/>
              <w:rPr>
                <w:sz w:val="22"/>
                <w:szCs w:val="22"/>
                <w:lang w:val="uk-UA"/>
              </w:rPr>
            </w:pPr>
            <w:r w:rsidRPr="00871294">
              <w:rPr>
                <w:sz w:val="22"/>
                <w:szCs w:val="22"/>
                <w:lang w:val="uk-UA"/>
              </w:rPr>
              <w:t>2,10</w:t>
            </w:r>
          </w:p>
        </w:tc>
        <w:tc>
          <w:tcPr>
            <w:tcW w:w="777" w:type="dxa"/>
            <w:vAlign w:val="center"/>
          </w:tcPr>
          <w:p w14:paraId="51D3DBA5" w14:textId="77777777" w:rsidR="000F4A08" w:rsidRPr="00871294" w:rsidRDefault="000F4A08" w:rsidP="003C0864">
            <w:pPr>
              <w:jc w:val="center"/>
              <w:rPr>
                <w:color w:val="000000"/>
                <w:sz w:val="22"/>
                <w:szCs w:val="22"/>
                <w:lang w:val="uk-UA"/>
              </w:rPr>
            </w:pPr>
            <w:r w:rsidRPr="00871294">
              <w:rPr>
                <w:color w:val="000000"/>
                <w:sz w:val="22"/>
                <w:szCs w:val="22"/>
                <w:lang w:val="uk-UA"/>
              </w:rPr>
              <w:t>2,40</w:t>
            </w:r>
          </w:p>
        </w:tc>
        <w:tc>
          <w:tcPr>
            <w:tcW w:w="876" w:type="dxa"/>
            <w:vAlign w:val="center"/>
          </w:tcPr>
          <w:p w14:paraId="479E3CEF" w14:textId="77777777" w:rsidR="000F4A08" w:rsidRPr="00871294" w:rsidRDefault="000F4A08" w:rsidP="003C0864">
            <w:pPr>
              <w:ind w:firstLine="22"/>
              <w:jc w:val="center"/>
              <w:rPr>
                <w:sz w:val="22"/>
                <w:szCs w:val="22"/>
                <w:lang w:val="uk-UA"/>
              </w:rPr>
            </w:pPr>
            <w:r w:rsidRPr="00871294">
              <w:rPr>
                <w:sz w:val="22"/>
                <w:szCs w:val="22"/>
                <w:lang w:val="uk-UA"/>
              </w:rPr>
              <w:t>1,51</w:t>
            </w:r>
          </w:p>
        </w:tc>
      </w:tr>
      <w:tr w:rsidR="000F4A08" w:rsidRPr="00871294" w14:paraId="06D8CD6B" w14:textId="77777777" w:rsidTr="003C0864">
        <w:trPr>
          <w:jc w:val="center"/>
        </w:trPr>
        <w:tc>
          <w:tcPr>
            <w:tcW w:w="2075" w:type="dxa"/>
          </w:tcPr>
          <w:p w14:paraId="0554580C"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w:t>
            </w:r>
            <w:proofErr w:type="spellStart"/>
            <w:r w:rsidRPr="00871294">
              <w:rPr>
                <w:color w:val="000000"/>
                <w:sz w:val="22"/>
                <w:szCs w:val="22"/>
                <w:lang w:val="uk-UA"/>
              </w:rPr>
              <w:t>тонн</w:t>
            </w:r>
            <w:proofErr w:type="spellEnd"/>
          </w:p>
        </w:tc>
        <w:tc>
          <w:tcPr>
            <w:tcW w:w="1009" w:type="dxa"/>
            <w:vAlign w:val="center"/>
          </w:tcPr>
          <w:p w14:paraId="0FC27CB5" w14:textId="77777777" w:rsidR="000F4A08" w:rsidRPr="00871294" w:rsidRDefault="000F4A08" w:rsidP="003C0864">
            <w:pPr>
              <w:ind w:firstLine="22"/>
              <w:jc w:val="center"/>
              <w:rPr>
                <w:sz w:val="22"/>
                <w:szCs w:val="22"/>
                <w:lang w:val="uk-UA"/>
              </w:rPr>
            </w:pPr>
            <w:r w:rsidRPr="00871294">
              <w:rPr>
                <w:sz w:val="22"/>
                <w:szCs w:val="22"/>
                <w:lang w:val="uk-UA"/>
              </w:rPr>
              <w:t>30,99</w:t>
            </w:r>
          </w:p>
        </w:tc>
        <w:tc>
          <w:tcPr>
            <w:tcW w:w="862" w:type="dxa"/>
            <w:vAlign w:val="center"/>
          </w:tcPr>
          <w:p w14:paraId="3336F602" w14:textId="77777777" w:rsidR="000F4A08" w:rsidRPr="00871294" w:rsidRDefault="000F4A08" w:rsidP="003C0864">
            <w:pPr>
              <w:ind w:firstLine="22"/>
              <w:jc w:val="center"/>
              <w:rPr>
                <w:sz w:val="22"/>
                <w:szCs w:val="22"/>
                <w:lang w:val="uk-UA"/>
              </w:rPr>
            </w:pPr>
            <w:r w:rsidRPr="00871294">
              <w:rPr>
                <w:sz w:val="22"/>
                <w:szCs w:val="22"/>
                <w:lang w:val="uk-UA"/>
              </w:rPr>
              <w:t>22,05</w:t>
            </w:r>
          </w:p>
        </w:tc>
        <w:tc>
          <w:tcPr>
            <w:tcW w:w="885" w:type="dxa"/>
            <w:vAlign w:val="center"/>
          </w:tcPr>
          <w:p w14:paraId="5E8884CA" w14:textId="77777777" w:rsidR="000F4A08" w:rsidRPr="00871294" w:rsidRDefault="000F4A08" w:rsidP="003C0864">
            <w:pPr>
              <w:ind w:firstLine="22"/>
              <w:jc w:val="center"/>
              <w:rPr>
                <w:sz w:val="22"/>
                <w:szCs w:val="22"/>
                <w:lang w:val="uk-UA"/>
              </w:rPr>
            </w:pPr>
            <w:r w:rsidRPr="00871294">
              <w:rPr>
                <w:sz w:val="22"/>
                <w:szCs w:val="22"/>
                <w:lang w:val="uk-UA"/>
              </w:rPr>
              <w:t>14,16</w:t>
            </w:r>
          </w:p>
        </w:tc>
        <w:tc>
          <w:tcPr>
            <w:tcW w:w="839" w:type="dxa"/>
            <w:vAlign w:val="center"/>
          </w:tcPr>
          <w:p w14:paraId="365B1FF6" w14:textId="77777777" w:rsidR="000F4A08" w:rsidRPr="00871294" w:rsidRDefault="000F4A08" w:rsidP="003C0864">
            <w:pPr>
              <w:ind w:firstLine="22"/>
              <w:jc w:val="center"/>
              <w:rPr>
                <w:sz w:val="22"/>
                <w:szCs w:val="22"/>
                <w:lang w:val="uk-UA"/>
              </w:rPr>
            </w:pPr>
            <w:r w:rsidRPr="00871294">
              <w:rPr>
                <w:sz w:val="22"/>
                <w:szCs w:val="22"/>
                <w:lang w:val="uk-UA"/>
              </w:rPr>
              <w:t>12,56</w:t>
            </w:r>
          </w:p>
        </w:tc>
        <w:tc>
          <w:tcPr>
            <w:tcW w:w="783" w:type="dxa"/>
            <w:vAlign w:val="center"/>
          </w:tcPr>
          <w:p w14:paraId="60E5ED64" w14:textId="77777777" w:rsidR="000F4A08" w:rsidRPr="00871294" w:rsidRDefault="000F4A08" w:rsidP="003C0864">
            <w:pPr>
              <w:ind w:firstLine="22"/>
              <w:jc w:val="center"/>
              <w:rPr>
                <w:sz w:val="22"/>
                <w:szCs w:val="22"/>
                <w:lang w:val="uk-UA"/>
              </w:rPr>
            </w:pPr>
            <w:r w:rsidRPr="00871294">
              <w:rPr>
                <w:sz w:val="22"/>
                <w:szCs w:val="22"/>
                <w:lang w:val="uk-UA"/>
              </w:rPr>
              <w:t>9,12</w:t>
            </w:r>
          </w:p>
        </w:tc>
        <w:tc>
          <w:tcPr>
            <w:tcW w:w="781" w:type="dxa"/>
            <w:vAlign w:val="center"/>
          </w:tcPr>
          <w:p w14:paraId="6FD10B0A" w14:textId="77777777" w:rsidR="000F4A08" w:rsidRPr="00871294" w:rsidRDefault="000F4A08" w:rsidP="003C0864">
            <w:pPr>
              <w:ind w:firstLine="22"/>
              <w:jc w:val="center"/>
              <w:rPr>
                <w:sz w:val="22"/>
                <w:szCs w:val="22"/>
                <w:lang w:val="uk-UA"/>
              </w:rPr>
            </w:pPr>
            <w:r w:rsidRPr="00871294">
              <w:rPr>
                <w:sz w:val="22"/>
                <w:szCs w:val="22"/>
                <w:lang w:val="uk-UA"/>
              </w:rPr>
              <w:t>7,23</w:t>
            </w:r>
          </w:p>
        </w:tc>
        <w:tc>
          <w:tcPr>
            <w:tcW w:w="776" w:type="dxa"/>
            <w:vAlign w:val="center"/>
          </w:tcPr>
          <w:p w14:paraId="41A1662F" w14:textId="187CAA84" w:rsidR="000F4A08" w:rsidRPr="00871294" w:rsidRDefault="00CC529D" w:rsidP="003C0864">
            <w:pPr>
              <w:ind w:firstLine="22"/>
              <w:jc w:val="center"/>
              <w:rPr>
                <w:sz w:val="22"/>
                <w:szCs w:val="22"/>
                <w:lang w:val="uk-UA"/>
              </w:rPr>
            </w:pPr>
            <w:r w:rsidRPr="00871294">
              <w:rPr>
                <w:sz w:val="22"/>
                <w:szCs w:val="22"/>
                <w:lang w:val="uk-UA"/>
              </w:rPr>
              <w:t>7,31</w:t>
            </w:r>
          </w:p>
        </w:tc>
        <w:tc>
          <w:tcPr>
            <w:tcW w:w="776" w:type="dxa"/>
            <w:vAlign w:val="center"/>
          </w:tcPr>
          <w:p w14:paraId="67D9F41C" w14:textId="77777777" w:rsidR="000F4A08" w:rsidRPr="00871294" w:rsidRDefault="000F4A08" w:rsidP="003C0864">
            <w:pPr>
              <w:ind w:firstLine="22"/>
              <w:jc w:val="center"/>
              <w:rPr>
                <w:sz w:val="22"/>
                <w:szCs w:val="22"/>
                <w:lang w:val="uk-UA"/>
              </w:rPr>
            </w:pPr>
            <w:r w:rsidRPr="00871294">
              <w:rPr>
                <w:sz w:val="22"/>
                <w:szCs w:val="22"/>
                <w:lang w:val="uk-UA"/>
              </w:rPr>
              <w:t>2,10</w:t>
            </w:r>
          </w:p>
        </w:tc>
        <w:tc>
          <w:tcPr>
            <w:tcW w:w="777" w:type="dxa"/>
            <w:vAlign w:val="center"/>
          </w:tcPr>
          <w:p w14:paraId="2F76CA9D" w14:textId="77777777" w:rsidR="000F4A08" w:rsidRPr="00871294" w:rsidRDefault="000F4A08" w:rsidP="003C0864">
            <w:pPr>
              <w:ind w:firstLine="22"/>
              <w:jc w:val="center"/>
              <w:rPr>
                <w:sz w:val="22"/>
                <w:szCs w:val="22"/>
                <w:lang w:val="uk-UA"/>
              </w:rPr>
            </w:pPr>
            <w:r w:rsidRPr="00871294">
              <w:rPr>
                <w:sz w:val="22"/>
                <w:szCs w:val="22"/>
                <w:lang w:val="uk-UA"/>
              </w:rPr>
              <w:t>2,4</w:t>
            </w:r>
          </w:p>
        </w:tc>
        <w:tc>
          <w:tcPr>
            <w:tcW w:w="876" w:type="dxa"/>
            <w:vAlign w:val="center"/>
          </w:tcPr>
          <w:p w14:paraId="7B47A6D9" w14:textId="77777777" w:rsidR="000F4A08" w:rsidRPr="00871294" w:rsidRDefault="000F4A08" w:rsidP="003C0864">
            <w:pPr>
              <w:ind w:firstLine="22"/>
              <w:jc w:val="center"/>
              <w:rPr>
                <w:sz w:val="22"/>
                <w:szCs w:val="22"/>
                <w:lang w:val="uk-UA"/>
              </w:rPr>
            </w:pPr>
            <w:r w:rsidRPr="00871294">
              <w:rPr>
                <w:sz w:val="22"/>
                <w:szCs w:val="22"/>
                <w:lang w:val="uk-UA"/>
              </w:rPr>
              <w:t>1,51</w:t>
            </w:r>
          </w:p>
        </w:tc>
      </w:tr>
    </w:tbl>
    <w:p w14:paraId="14026C15" w14:textId="77777777" w:rsidR="003E2DDA" w:rsidRPr="00871294" w:rsidRDefault="003E2DDA" w:rsidP="000F4A08">
      <w:pPr>
        <w:ind w:firstLine="708"/>
        <w:jc w:val="both"/>
        <w:rPr>
          <w:sz w:val="28"/>
          <w:szCs w:val="28"/>
          <w:lang w:val="uk-UA"/>
        </w:rPr>
      </w:pPr>
    </w:p>
    <w:p w14:paraId="4257E392" w14:textId="35658DEC" w:rsidR="000F4A08" w:rsidRPr="00871294" w:rsidRDefault="000F4A08" w:rsidP="000F4A08">
      <w:pPr>
        <w:ind w:firstLine="708"/>
        <w:jc w:val="both"/>
        <w:rPr>
          <w:sz w:val="28"/>
          <w:szCs w:val="28"/>
          <w:lang w:val="uk-UA"/>
        </w:rPr>
      </w:pPr>
      <w:r w:rsidRPr="00871294">
        <w:rPr>
          <w:sz w:val="28"/>
          <w:szCs w:val="28"/>
          <w:lang w:val="uk-UA"/>
        </w:rPr>
        <w:t xml:space="preserve">Найбільша кількість утворених в 2024 рокі відходів, що містять ртуть, це люмінесцентні лампи та інші </w:t>
      </w:r>
      <w:proofErr w:type="spellStart"/>
      <w:r w:rsidRPr="00871294">
        <w:rPr>
          <w:sz w:val="28"/>
          <w:szCs w:val="28"/>
          <w:lang w:val="uk-UA"/>
        </w:rPr>
        <w:t>ртутьвмісні</w:t>
      </w:r>
      <w:proofErr w:type="spellEnd"/>
      <w:r w:rsidRPr="00871294">
        <w:rPr>
          <w:sz w:val="28"/>
          <w:szCs w:val="28"/>
          <w:lang w:val="uk-UA"/>
        </w:rPr>
        <w:t xml:space="preserve"> відходи (коди 16 12 37* та 20 01 21*) – 99,9% і лише 0,01% - відходи, що містять ртуть (код 06 04 04*). Найбільшими утворювачами були КНП «Чернігівська міська лікарня № 2» Чернігівської міської ради – 0,34 </w:t>
      </w:r>
      <w:proofErr w:type="spellStart"/>
      <w:r w:rsidRPr="00871294">
        <w:rPr>
          <w:sz w:val="28"/>
          <w:szCs w:val="28"/>
          <w:lang w:val="uk-UA"/>
        </w:rPr>
        <w:t>тонни</w:t>
      </w:r>
      <w:proofErr w:type="spellEnd"/>
      <w:r w:rsidRPr="00871294">
        <w:rPr>
          <w:sz w:val="28"/>
          <w:szCs w:val="28"/>
          <w:lang w:val="uk-UA"/>
        </w:rPr>
        <w:t xml:space="preserve"> (23%), КНП «Чернігівська міська лікарня № 3» Чернігівської міської ради – 0,23 </w:t>
      </w:r>
      <w:proofErr w:type="spellStart"/>
      <w:r w:rsidRPr="00871294">
        <w:rPr>
          <w:sz w:val="28"/>
          <w:szCs w:val="28"/>
          <w:lang w:val="uk-UA"/>
        </w:rPr>
        <w:t>тонни</w:t>
      </w:r>
      <w:proofErr w:type="spellEnd"/>
      <w:r w:rsidRPr="00871294">
        <w:rPr>
          <w:sz w:val="28"/>
          <w:szCs w:val="28"/>
          <w:lang w:val="uk-UA"/>
        </w:rPr>
        <w:t xml:space="preserve"> (15%), ПрАТ «АТ тютюнова компанія «ВАТ- ПРИЛУКИ» – 0,22 </w:t>
      </w:r>
      <w:proofErr w:type="spellStart"/>
      <w:r w:rsidRPr="00871294">
        <w:rPr>
          <w:sz w:val="28"/>
          <w:szCs w:val="28"/>
          <w:lang w:val="uk-UA"/>
        </w:rPr>
        <w:t>тонни</w:t>
      </w:r>
      <w:proofErr w:type="spellEnd"/>
      <w:r w:rsidRPr="00871294">
        <w:rPr>
          <w:sz w:val="28"/>
          <w:szCs w:val="28"/>
          <w:lang w:val="uk-UA"/>
        </w:rPr>
        <w:t xml:space="preserve"> (14%) та АТ «ЧЕРНІГІВОБЛЕНЕРГО» – 0,20 </w:t>
      </w:r>
      <w:proofErr w:type="spellStart"/>
      <w:r w:rsidRPr="00871294">
        <w:rPr>
          <w:sz w:val="28"/>
          <w:szCs w:val="28"/>
          <w:lang w:val="uk-UA"/>
        </w:rPr>
        <w:t>тонни</w:t>
      </w:r>
      <w:proofErr w:type="spellEnd"/>
      <w:r w:rsidRPr="00871294">
        <w:rPr>
          <w:sz w:val="28"/>
          <w:szCs w:val="28"/>
          <w:lang w:val="uk-UA"/>
        </w:rPr>
        <w:t xml:space="preserve"> (13%). </w:t>
      </w:r>
    </w:p>
    <w:p w14:paraId="40C21F5F" w14:textId="1AEB63A7" w:rsidR="000F4A08" w:rsidRPr="00871294" w:rsidRDefault="000F4A08" w:rsidP="000F4A08">
      <w:pPr>
        <w:ind w:firstLine="708"/>
        <w:jc w:val="both"/>
        <w:rPr>
          <w:sz w:val="28"/>
          <w:szCs w:val="28"/>
          <w:lang w:val="uk-UA"/>
        </w:rPr>
      </w:pPr>
      <w:r w:rsidRPr="00871294">
        <w:rPr>
          <w:sz w:val="28"/>
          <w:szCs w:val="28"/>
          <w:lang w:val="uk-UA"/>
        </w:rPr>
        <w:t xml:space="preserve">Динаміка </w:t>
      </w:r>
      <w:r w:rsidR="00352763" w:rsidRPr="00871294">
        <w:rPr>
          <w:sz w:val="28"/>
          <w:szCs w:val="28"/>
          <w:lang w:val="uk-UA"/>
        </w:rPr>
        <w:t xml:space="preserve">обсягів </w:t>
      </w:r>
      <w:r w:rsidRPr="00871294">
        <w:rPr>
          <w:sz w:val="28"/>
          <w:szCs w:val="28"/>
          <w:lang w:val="uk-UA"/>
        </w:rPr>
        <w:t>утворення відходів, що мі</w:t>
      </w:r>
      <w:r w:rsidR="008F4065" w:rsidRPr="00871294">
        <w:rPr>
          <w:sz w:val="28"/>
          <w:szCs w:val="28"/>
          <w:lang w:val="uk-UA"/>
        </w:rPr>
        <w:t>стять ртуть наведена на рис.2.38</w:t>
      </w:r>
      <w:r w:rsidRPr="00871294">
        <w:rPr>
          <w:sz w:val="28"/>
          <w:szCs w:val="28"/>
          <w:lang w:val="uk-UA"/>
        </w:rPr>
        <w:t>.</w:t>
      </w:r>
    </w:p>
    <w:p w14:paraId="723A565A" w14:textId="60104DD7" w:rsidR="000F4A08" w:rsidRPr="00871294" w:rsidRDefault="00390000" w:rsidP="000F4A08">
      <w:pPr>
        <w:widowControl w:val="0"/>
        <w:jc w:val="center"/>
        <w:rPr>
          <w:sz w:val="28"/>
          <w:szCs w:val="28"/>
          <w:lang w:val="uk-UA"/>
        </w:rPr>
      </w:pPr>
      <w:r w:rsidRPr="00871294">
        <w:rPr>
          <w:noProof/>
          <w:lang w:val="ru-RU"/>
        </w:rPr>
        <w:lastRenderedPageBreak/>
        <w:drawing>
          <wp:inline distT="0" distB="0" distL="0" distR="0" wp14:anchorId="6C8708D8" wp14:editId="136B3B36">
            <wp:extent cx="4667250" cy="20383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67250" cy="2038350"/>
                    </a:xfrm>
                    <a:prstGeom prst="rect">
                      <a:avLst/>
                    </a:prstGeom>
                  </pic:spPr>
                </pic:pic>
              </a:graphicData>
            </a:graphic>
          </wp:inline>
        </w:drawing>
      </w:r>
    </w:p>
    <w:p w14:paraId="430FA88A" w14:textId="751FFD3C" w:rsidR="000F4A08" w:rsidRPr="00871294" w:rsidRDefault="008F4065" w:rsidP="000F4A08">
      <w:pPr>
        <w:widowControl w:val="0"/>
        <w:jc w:val="center"/>
        <w:rPr>
          <w:b/>
          <w:sz w:val="28"/>
          <w:szCs w:val="28"/>
          <w:lang w:val="uk-UA"/>
        </w:rPr>
      </w:pPr>
      <w:r w:rsidRPr="00871294">
        <w:rPr>
          <w:b/>
          <w:sz w:val="28"/>
          <w:szCs w:val="28"/>
          <w:lang w:val="uk-UA"/>
        </w:rPr>
        <w:t>Рис. 2.38</w:t>
      </w:r>
      <w:r w:rsidR="000F4A08" w:rsidRPr="00871294">
        <w:rPr>
          <w:b/>
          <w:sz w:val="28"/>
          <w:szCs w:val="28"/>
          <w:lang w:val="uk-UA"/>
        </w:rPr>
        <w:t xml:space="preserve">. Динаміка </w:t>
      </w:r>
      <w:r w:rsidR="00352763" w:rsidRPr="00871294">
        <w:rPr>
          <w:b/>
          <w:sz w:val="28"/>
          <w:szCs w:val="28"/>
          <w:lang w:val="uk-UA"/>
        </w:rPr>
        <w:t xml:space="preserve">обсягів </w:t>
      </w:r>
      <w:r w:rsidR="000F4A08" w:rsidRPr="00871294">
        <w:rPr>
          <w:b/>
          <w:sz w:val="28"/>
          <w:szCs w:val="28"/>
          <w:lang w:val="uk-UA"/>
        </w:rPr>
        <w:t>утворення відходів, що містять ртуть, т [3]</w:t>
      </w:r>
    </w:p>
    <w:p w14:paraId="006681FE" w14:textId="1A39D1B3" w:rsidR="000F4A08" w:rsidRPr="00871294" w:rsidRDefault="000F4A08" w:rsidP="000F4A08">
      <w:pPr>
        <w:pStyle w:val="3"/>
        <w:keepNext w:val="0"/>
        <w:widowControl w:val="0"/>
        <w:numPr>
          <w:ilvl w:val="4"/>
          <w:numId w:val="2"/>
        </w:numPr>
        <w:ind w:left="1843" w:hanging="1134"/>
        <w:rPr>
          <w:lang w:val="uk-UA"/>
        </w:rPr>
      </w:pPr>
      <w:r w:rsidRPr="00871294">
        <w:rPr>
          <w:lang w:val="uk-UA"/>
        </w:rPr>
        <w:t>Система управління відходами</w:t>
      </w:r>
      <w:r w:rsidR="00801733">
        <w:rPr>
          <w:lang w:val="uk-UA"/>
        </w:rPr>
        <w:t xml:space="preserve">, </w:t>
      </w:r>
      <w:r w:rsidR="00801733" w:rsidRPr="00871294">
        <w:rPr>
          <w:lang w:val="uk-UA"/>
        </w:rPr>
        <w:t>що містять ртуть</w:t>
      </w:r>
    </w:p>
    <w:p w14:paraId="7795A431" w14:textId="19C9E6D1" w:rsidR="000F4A08" w:rsidRPr="00871294" w:rsidRDefault="000F4A08" w:rsidP="000F4A08">
      <w:pPr>
        <w:ind w:firstLine="708"/>
        <w:jc w:val="both"/>
        <w:rPr>
          <w:sz w:val="28"/>
          <w:szCs w:val="28"/>
          <w:lang w:val="uk-UA"/>
        </w:rPr>
      </w:pPr>
      <w:r w:rsidRPr="00871294">
        <w:rPr>
          <w:sz w:val="28"/>
          <w:szCs w:val="28"/>
          <w:lang w:val="uk-UA"/>
        </w:rPr>
        <w:t xml:space="preserve">За даними </w:t>
      </w:r>
      <w:proofErr w:type="spellStart"/>
      <w:r w:rsidRPr="00871294">
        <w:rPr>
          <w:sz w:val="28"/>
          <w:szCs w:val="28"/>
          <w:lang w:val="uk-UA"/>
        </w:rPr>
        <w:t>статзвітності</w:t>
      </w:r>
      <w:proofErr w:type="spellEnd"/>
      <w:r w:rsidRPr="00871294">
        <w:rPr>
          <w:sz w:val="28"/>
          <w:szCs w:val="28"/>
          <w:lang w:val="uk-UA"/>
        </w:rPr>
        <w:t xml:space="preserve"> більшість утворених в 2024 році відходів, що містять ртуть, передано іншим суб’єктам господарювання з метою відновлення - 76% та 24% </w:t>
      </w:r>
      <w:r w:rsidR="00B12BE8" w:rsidRPr="00871294">
        <w:rPr>
          <w:sz w:val="28"/>
          <w:szCs w:val="28"/>
          <w:lang w:val="uk-UA"/>
        </w:rPr>
        <w:t xml:space="preserve">- </w:t>
      </w:r>
      <w:r w:rsidRPr="00871294">
        <w:rPr>
          <w:sz w:val="28"/>
          <w:szCs w:val="28"/>
          <w:lang w:val="uk-UA"/>
        </w:rPr>
        <w:t>для видалення.</w:t>
      </w:r>
    </w:p>
    <w:p w14:paraId="42C8F179" w14:textId="27CF055E" w:rsidR="000F4A08" w:rsidRPr="00871294" w:rsidRDefault="000F4A08" w:rsidP="000F4A08">
      <w:pPr>
        <w:widowControl w:val="0"/>
        <w:ind w:firstLine="709"/>
        <w:jc w:val="both"/>
        <w:rPr>
          <w:sz w:val="28"/>
          <w:szCs w:val="28"/>
          <w:lang w:val="uk-UA"/>
        </w:rPr>
      </w:pPr>
      <w:r w:rsidRPr="00871294">
        <w:rPr>
          <w:sz w:val="28"/>
          <w:szCs w:val="28"/>
          <w:lang w:val="uk-UA"/>
        </w:rPr>
        <w:t>Динаміка обсягів управління відходами, що міс</w:t>
      </w:r>
      <w:r w:rsidR="008F4065" w:rsidRPr="00871294">
        <w:rPr>
          <w:sz w:val="28"/>
          <w:szCs w:val="28"/>
          <w:lang w:val="uk-UA"/>
        </w:rPr>
        <w:t>тять ртуть, наведена на рис.2.39</w:t>
      </w:r>
      <w:r w:rsidRPr="00871294">
        <w:rPr>
          <w:b/>
          <w:sz w:val="28"/>
          <w:szCs w:val="28"/>
          <w:lang w:val="uk-UA"/>
        </w:rPr>
        <w:t>.</w:t>
      </w:r>
    </w:p>
    <w:p w14:paraId="31E498FB" w14:textId="248C2344" w:rsidR="000F4A08" w:rsidRPr="00871294" w:rsidRDefault="00390000" w:rsidP="000F4A08">
      <w:pPr>
        <w:shd w:val="clear" w:color="auto" w:fill="FFFFFF"/>
        <w:jc w:val="center"/>
        <w:rPr>
          <w:sz w:val="28"/>
          <w:szCs w:val="28"/>
          <w:lang w:val="uk-UA"/>
        </w:rPr>
      </w:pPr>
      <w:r w:rsidRPr="00871294">
        <w:rPr>
          <w:noProof/>
          <w:lang w:val="ru-RU"/>
        </w:rPr>
        <w:drawing>
          <wp:inline distT="0" distB="0" distL="0" distR="0" wp14:anchorId="2F31A346" wp14:editId="173CC486">
            <wp:extent cx="4130040" cy="4830397"/>
            <wp:effectExtent l="0" t="0" r="3810" b="889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145341" cy="4848292"/>
                    </a:xfrm>
                    <a:prstGeom prst="rect">
                      <a:avLst/>
                    </a:prstGeom>
                  </pic:spPr>
                </pic:pic>
              </a:graphicData>
            </a:graphic>
          </wp:inline>
        </w:drawing>
      </w:r>
    </w:p>
    <w:p w14:paraId="29CDAFD9" w14:textId="62586576" w:rsidR="000F4A08" w:rsidRPr="00871294" w:rsidRDefault="008F4065" w:rsidP="000F4A08">
      <w:pPr>
        <w:widowControl w:val="0"/>
        <w:ind w:firstLine="709"/>
        <w:jc w:val="both"/>
        <w:rPr>
          <w:b/>
          <w:sz w:val="28"/>
          <w:szCs w:val="28"/>
          <w:lang w:val="uk-UA"/>
        </w:rPr>
      </w:pPr>
      <w:r w:rsidRPr="00871294">
        <w:rPr>
          <w:b/>
          <w:sz w:val="28"/>
          <w:szCs w:val="28"/>
          <w:lang w:val="uk-UA"/>
        </w:rPr>
        <w:t>Рис. 2.39</w:t>
      </w:r>
      <w:r w:rsidR="000F4A08" w:rsidRPr="00871294">
        <w:rPr>
          <w:b/>
          <w:sz w:val="28"/>
          <w:szCs w:val="28"/>
          <w:lang w:val="uk-UA"/>
        </w:rPr>
        <w:t>. Динаміка управління відходами, що містять ртуть</w:t>
      </w:r>
      <w:r w:rsidR="00B12BE8" w:rsidRPr="00871294">
        <w:rPr>
          <w:b/>
          <w:sz w:val="28"/>
          <w:szCs w:val="28"/>
          <w:lang w:val="uk-UA"/>
        </w:rPr>
        <w:t>, т [3]</w:t>
      </w:r>
    </w:p>
    <w:p w14:paraId="52DFE96E" w14:textId="77777777" w:rsidR="000F4A08" w:rsidRPr="00871294" w:rsidRDefault="000F4A08" w:rsidP="000F4A08">
      <w:pPr>
        <w:rPr>
          <w:lang w:val="uk-UA"/>
        </w:rPr>
      </w:pPr>
    </w:p>
    <w:p w14:paraId="730AF361" w14:textId="5B0DC17E" w:rsidR="000F4A08" w:rsidRPr="00871294" w:rsidRDefault="000F4A08" w:rsidP="00390000">
      <w:pPr>
        <w:pStyle w:val="3"/>
        <w:keepLines/>
        <w:widowControl w:val="0"/>
        <w:numPr>
          <w:ilvl w:val="4"/>
          <w:numId w:val="2"/>
        </w:numPr>
        <w:ind w:left="1843" w:hanging="1134"/>
        <w:rPr>
          <w:lang w:val="uk-UA"/>
        </w:rPr>
      </w:pPr>
      <w:r w:rsidRPr="00871294">
        <w:rPr>
          <w:lang w:val="uk-UA"/>
        </w:rPr>
        <w:t>Інфраструктура управління</w:t>
      </w:r>
      <w:r w:rsidR="00801733" w:rsidRPr="00801733">
        <w:rPr>
          <w:lang w:val="uk-UA"/>
        </w:rPr>
        <w:t xml:space="preserve"> відходами, що містять ртуть</w:t>
      </w:r>
    </w:p>
    <w:p w14:paraId="0627C8F4" w14:textId="1FFF774B" w:rsidR="000F4A08" w:rsidRPr="00871294" w:rsidRDefault="000F4A08" w:rsidP="000F4A08">
      <w:pPr>
        <w:ind w:firstLine="708"/>
        <w:jc w:val="both"/>
        <w:rPr>
          <w:sz w:val="28"/>
          <w:szCs w:val="28"/>
          <w:lang w:val="uk-UA"/>
        </w:rPr>
      </w:pPr>
      <w:r w:rsidRPr="00871294">
        <w:rPr>
          <w:sz w:val="28"/>
          <w:szCs w:val="28"/>
          <w:lang w:val="uk-UA"/>
        </w:rPr>
        <w:t xml:space="preserve">Відповідно реєстру виданих ліцензій на провадження господарської діяльності з </w:t>
      </w:r>
      <w:r w:rsidR="00227A21">
        <w:rPr>
          <w:sz w:val="28"/>
          <w:szCs w:val="28"/>
          <w:lang w:val="uk-UA"/>
        </w:rPr>
        <w:t>управління</w:t>
      </w:r>
      <w:r w:rsidRPr="00871294">
        <w:rPr>
          <w:sz w:val="28"/>
          <w:szCs w:val="28"/>
          <w:lang w:val="uk-UA"/>
        </w:rPr>
        <w:t xml:space="preserve"> небезпечними відходами в Чернігівській області відсутні суб’єкти господарської діяльності з </w:t>
      </w:r>
      <w:r w:rsidR="00227A21">
        <w:rPr>
          <w:sz w:val="28"/>
          <w:szCs w:val="28"/>
          <w:lang w:val="uk-UA"/>
        </w:rPr>
        <w:t>управління</w:t>
      </w:r>
      <w:r w:rsidRPr="00871294">
        <w:rPr>
          <w:sz w:val="28"/>
          <w:szCs w:val="28"/>
          <w:lang w:val="uk-UA"/>
        </w:rPr>
        <w:t xml:space="preserve"> відповідним видом  небезпечних відходів</w:t>
      </w:r>
      <w:r w:rsidR="00BA07AE" w:rsidRPr="00871294">
        <w:rPr>
          <w:sz w:val="28"/>
          <w:szCs w:val="28"/>
          <w:lang w:val="uk-UA"/>
        </w:rPr>
        <w:t xml:space="preserve"> (додаток К, табл. К.1)</w:t>
      </w:r>
      <w:r w:rsidRPr="00871294">
        <w:rPr>
          <w:sz w:val="28"/>
          <w:szCs w:val="28"/>
          <w:lang w:val="uk-UA"/>
        </w:rPr>
        <w:t>.</w:t>
      </w:r>
    </w:p>
    <w:p w14:paraId="3F54DDBB" w14:textId="77777777" w:rsidR="000F4A08" w:rsidRPr="00871294" w:rsidRDefault="000F4A08" w:rsidP="000F4A08">
      <w:pPr>
        <w:pStyle w:val="3"/>
        <w:keepNext w:val="0"/>
        <w:widowControl w:val="0"/>
        <w:numPr>
          <w:ilvl w:val="4"/>
          <w:numId w:val="2"/>
        </w:numPr>
        <w:ind w:left="1843" w:hanging="1134"/>
        <w:rPr>
          <w:lang w:val="uk-UA"/>
        </w:rPr>
      </w:pPr>
      <w:r w:rsidRPr="00871294">
        <w:rPr>
          <w:lang w:val="uk-UA"/>
        </w:rPr>
        <w:t>Проблеми та загрози</w:t>
      </w:r>
    </w:p>
    <w:p w14:paraId="35CB2567" w14:textId="6EBB91DD" w:rsidR="000F4A08" w:rsidRPr="00871294" w:rsidRDefault="000F4A08" w:rsidP="000F4A08">
      <w:pPr>
        <w:ind w:firstLine="708"/>
        <w:jc w:val="both"/>
        <w:rPr>
          <w:sz w:val="28"/>
          <w:szCs w:val="28"/>
          <w:lang w:val="uk-UA"/>
        </w:rPr>
      </w:pPr>
      <w:r w:rsidRPr="00871294">
        <w:rPr>
          <w:sz w:val="28"/>
          <w:szCs w:val="28"/>
          <w:lang w:val="uk-UA"/>
        </w:rPr>
        <w:t xml:space="preserve">Перш за все це відсутність організації системного збору даних відходів,  зокрема від населення, та ризики попадання </w:t>
      </w:r>
      <w:r w:rsidR="00BA07AE" w:rsidRPr="00871294">
        <w:rPr>
          <w:sz w:val="28"/>
          <w:szCs w:val="28"/>
          <w:lang w:val="uk-UA"/>
        </w:rPr>
        <w:t xml:space="preserve">їх в загальній масі на звалища </w:t>
      </w:r>
      <w:r w:rsidRPr="00871294">
        <w:rPr>
          <w:sz w:val="28"/>
          <w:szCs w:val="28"/>
          <w:lang w:val="uk-UA"/>
        </w:rPr>
        <w:t xml:space="preserve">ПВ. Дані відходи потрапляючи на звалища, спричиняють забруднення </w:t>
      </w:r>
      <w:r w:rsidR="00BA07AE" w:rsidRPr="00871294">
        <w:rPr>
          <w:sz w:val="28"/>
          <w:szCs w:val="28"/>
          <w:lang w:val="uk-UA"/>
        </w:rPr>
        <w:t>ґрунту</w:t>
      </w:r>
      <w:r w:rsidRPr="00871294">
        <w:rPr>
          <w:sz w:val="28"/>
          <w:szCs w:val="28"/>
          <w:lang w:val="uk-UA"/>
        </w:rPr>
        <w:t xml:space="preserve"> та водного середовища ртуттю та її сполуками, спричиняють ризики виникнення </w:t>
      </w:r>
      <w:proofErr w:type="spellStart"/>
      <w:r w:rsidRPr="00871294">
        <w:rPr>
          <w:sz w:val="28"/>
          <w:szCs w:val="28"/>
          <w:lang w:val="uk-UA"/>
        </w:rPr>
        <w:t>екологообумовлених</w:t>
      </w:r>
      <w:proofErr w:type="spellEnd"/>
      <w:r w:rsidRPr="00871294">
        <w:rPr>
          <w:sz w:val="28"/>
          <w:szCs w:val="28"/>
          <w:lang w:val="uk-UA"/>
        </w:rPr>
        <w:t xml:space="preserve"> захворювань у населення (табл.2.4</w:t>
      </w:r>
      <w:r w:rsidR="00304CAB" w:rsidRPr="00871294">
        <w:rPr>
          <w:sz w:val="28"/>
          <w:szCs w:val="28"/>
          <w:lang w:val="uk-UA"/>
        </w:rPr>
        <w:t>3</w:t>
      </w:r>
      <w:r w:rsidRPr="00871294">
        <w:rPr>
          <w:sz w:val="28"/>
          <w:szCs w:val="28"/>
          <w:lang w:val="uk-UA"/>
        </w:rPr>
        <w:t>).</w:t>
      </w:r>
    </w:p>
    <w:p w14:paraId="5C002BF5" w14:textId="77777777" w:rsidR="003C5B74" w:rsidRPr="00871294" w:rsidRDefault="003C5B74" w:rsidP="000F4A08">
      <w:pPr>
        <w:ind w:firstLine="708"/>
        <w:jc w:val="both"/>
        <w:rPr>
          <w:sz w:val="28"/>
          <w:szCs w:val="28"/>
          <w:lang w:val="uk-UA"/>
        </w:rPr>
      </w:pPr>
    </w:p>
    <w:p w14:paraId="4D66AB6C" w14:textId="68C7E17A" w:rsidR="000F4A08" w:rsidRPr="00871294" w:rsidRDefault="000F4A08" w:rsidP="000F4A08">
      <w:pPr>
        <w:keepNext/>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t>Таблиця 2.4</w:t>
      </w:r>
      <w:r w:rsidR="005841AC" w:rsidRPr="00871294">
        <w:rPr>
          <w:b/>
          <w:color w:val="000000"/>
          <w:sz w:val="28"/>
          <w:szCs w:val="28"/>
          <w:lang w:val="uk-UA"/>
        </w:rPr>
        <w:t>3</w:t>
      </w:r>
      <w:r w:rsidRPr="00871294">
        <w:rPr>
          <w:b/>
          <w:color w:val="000000"/>
          <w:sz w:val="28"/>
          <w:szCs w:val="28"/>
          <w:lang w:val="uk-UA"/>
        </w:rPr>
        <w:t xml:space="preserve"> - Проблеми та загрози, пов’язані з </w:t>
      </w:r>
      <w:r w:rsidR="005841AC" w:rsidRPr="00871294">
        <w:rPr>
          <w:b/>
          <w:sz w:val="28"/>
          <w:szCs w:val="28"/>
          <w:lang w:val="uk-UA"/>
        </w:rPr>
        <w:t>відходами, що містять ртуть</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3"/>
      </w:tblGrid>
      <w:tr w:rsidR="000F4A08" w:rsidRPr="00871294" w14:paraId="2A1266D1" w14:textId="77777777" w:rsidTr="003C0864">
        <w:tc>
          <w:tcPr>
            <w:tcW w:w="4671" w:type="dxa"/>
          </w:tcPr>
          <w:p w14:paraId="76CB2140"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Проблеми</w:t>
            </w:r>
          </w:p>
        </w:tc>
        <w:tc>
          <w:tcPr>
            <w:tcW w:w="4673" w:type="dxa"/>
          </w:tcPr>
          <w:p w14:paraId="69C79E57"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Загрози</w:t>
            </w:r>
          </w:p>
        </w:tc>
      </w:tr>
      <w:tr w:rsidR="000F4A08" w:rsidRPr="00871294" w14:paraId="40498686" w14:textId="77777777" w:rsidTr="003C0864">
        <w:tc>
          <w:tcPr>
            <w:tcW w:w="9344" w:type="dxa"/>
            <w:gridSpan w:val="2"/>
          </w:tcPr>
          <w:p w14:paraId="1EFF3964"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5D1B2BB0" w14:textId="77777777" w:rsidTr="003C0864">
        <w:tc>
          <w:tcPr>
            <w:tcW w:w="4671" w:type="dxa"/>
          </w:tcPr>
          <w:p w14:paraId="5FBA8A4F" w14:textId="5E319859" w:rsidR="000F4A08" w:rsidRPr="00871294" w:rsidRDefault="000F4A08" w:rsidP="003C0864">
            <w:pPr>
              <w:rPr>
                <w:lang w:val="uk-UA"/>
              </w:rPr>
            </w:pPr>
            <w:r w:rsidRPr="00871294">
              <w:rPr>
                <w:lang w:val="uk-UA"/>
              </w:rPr>
              <w:t>Забруднення водних об’єктів та ґрунтів при неналежн</w:t>
            </w:r>
            <w:r w:rsidR="00A25EA7">
              <w:rPr>
                <w:lang w:val="uk-UA"/>
              </w:rPr>
              <w:t xml:space="preserve">ому видаленні </w:t>
            </w:r>
            <w:r w:rsidRPr="00871294">
              <w:rPr>
                <w:lang w:val="uk-UA"/>
              </w:rPr>
              <w:t>даних відходів</w:t>
            </w:r>
          </w:p>
        </w:tc>
        <w:tc>
          <w:tcPr>
            <w:tcW w:w="4673" w:type="dxa"/>
          </w:tcPr>
          <w:p w14:paraId="1258EB6B" w14:textId="77777777" w:rsidR="000F4A08" w:rsidRPr="00871294" w:rsidRDefault="000F4A08" w:rsidP="003C0864">
            <w:pPr>
              <w:rPr>
                <w:lang w:val="uk-UA"/>
              </w:rPr>
            </w:pPr>
            <w:r w:rsidRPr="00871294">
              <w:rPr>
                <w:lang w:val="uk-UA"/>
              </w:rPr>
              <w:t>Ризики забруднення довкілля, виникнення</w:t>
            </w:r>
          </w:p>
          <w:p w14:paraId="784C1EDE" w14:textId="77777777" w:rsidR="000F4A08" w:rsidRPr="00871294" w:rsidRDefault="000F4A08" w:rsidP="003C0864">
            <w:pPr>
              <w:rPr>
                <w:lang w:val="uk-UA"/>
              </w:rPr>
            </w:pPr>
            <w:proofErr w:type="spellStart"/>
            <w:r w:rsidRPr="00871294">
              <w:rPr>
                <w:lang w:val="uk-UA"/>
              </w:rPr>
              <w:t>екологообумовлених</w:t>
            </w:r>
            <w:proofErr w:type="spellEnd"/>
            <w:r w:rsidRPr="00871294">
              <w:rPr>
                <w:lang w:val="uk-UA"/>
              </w:rPr>
              <w:t xml:space="preserve"> захворювань при</w:t>
            </w:r>
          </w:p>
          <w:p w14:paraId="1B4910EE" w14:textId="77777777" w:rsidR="000F4A08" w:rsidRPr="00871294" w:rsidRDefault="000F4A08" w:rsidP="003C0864">
            <w:pPr>
              <w:rPr>
                <w:lang w:val="uk-UA"/>
              </w:rPr>
            </w:pPr>
            <w:r w:rsidRPr="00871294">
              <w:rPr>
                <w:lang w:val="uk-UA"/>
              </w:rPr>
              <w:t>попаданні даних відходів у довкілля</w:t>
            </w:r>
          </w:p>
        </w:tc>
      </w:tr>
      <w:tr w:rsidR="000F4A08" w:rsidRPr="00871294" w14:paraId="0AE56598" w14:textId="77777777" w:rsidTr="003C0864">
        <w:tc>
          <w:tcPr>
            <w:tcW w:w="9344" w:type="dxa"/>
            <w:gridSpan w:val="2"/>
          </w:tcPr>
          <w:p w14:paraId="7667E5BC"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0D5B5042" w14:textId="77777777" w:rsidTr="003C0864">
        <w:tc>
          <w:tcPr>
            <w:tcW w:w="4671" w:type="dxa"/>
          </w:tcPr>
          <w:p w14:paraId="1D773B48" w14:textId="77777777" w:rsidR="000F4A08" w:rsidRPr="00871294" w:rsidRDefault="000F4A08" w:rsidP="003C0864">
            <w:pPr>
              <w:rPr>
                <w:lang w:val="uk-UA"/>
              </w:rPr>
            </w:pPr>
            <w:r w:rsidRPr="00871294">
              <w:rPr>
                <w:lang w:val="uk-UA"/>
              </w:rPr>
              <w:t>Використання застарілих технологій для оброблення даного виду відходів.</w:t>
            </w:r>
          </w:p>
          <w:p w14:paraId="022A0271" w14:textId="608AE2C3" w:rsidR="000F4A08" w:rsidRPr="00871294" w:rsidRDefault="000F4A08" w:rsidP="003C0864">
            <w:pPr>
              <w:rPr>
                <w:lang w:val="uk-UA"/>
              </w:rPr>
            </w:pPr>
            <w:r w:rsidRPr="00871294">
              <w:rPr>
                <w:lang w:val="uk-UA"/>
              </w:rPr>
              <w:t xml:space="preserve">Недостатня кількість потужностей для </w:t>
            </w:r>
            <w:r w:rsidR="00A25EA7">
              <w:rPr>
                <w:lang w:val="uk-UA"/>
              </w:rPr>
              <w:t>відновлення</w:t>
            </w:r>
            <w:r w:rsidRPr="00871294">
              <w:rPr>
                <w:lang w:val="uk-UA"/>
              </w:rPr>
              <w:t xml:space="preserve"> даних відходів, відсутність фінансових ресурсів для будівництва нових.</w:t>
            </w:r>
          </w:p>
        </w:tc>
        <w:tc>
          <w:tcPr>
            <w:tcW w:w="4673" w:type="dxa"/>
          </w:tcPr>
          <w:p w14:paraId="20AC4EE4" w14:textId="20D0A898" w:rsidR="000F4A08" w:rsidRPr="00871294" w:rsidRDefault="000F4A08" w:rsidP="0096116A">
            <w:pPr>
              <w:rPr>
                <w:lang w:val="uk-UA"/>
              </w:rPr>
            </w:pPr>
            <w:r w:rsidRPr="00871294">
              <w:rPr>
                <w:lang w:val="uk-UA"/>
              </w:rPr>
              <w:t xml:space="preserve">Виникнення високих економічних збитків </w:t>
            </w:r>
            <w:r w:rsidR="0096116A" w:rsidRPr="00871294">
              <w:rPr>
                <w:lang w:val="uk-UA"/>
              </w:rPr>
              <w:t>через</w:t>
            </w:r>
            <w:r w:rsidRPr="00871294">
              <w:rPr>
                <w:lang w:val="uk-UA"/>
              </w:rPr>
              <w:t xml:space="preserve"> забруднення довкілля внаслідок п</w:t>
            </w:r>
            <w:r w:rsidR="0096116A" w:rsidRPr="00871294">
              <w:rPr>
                <w:lang w:val="uk-UA"/>
              </w:rPr>
              <w:t xml:space="preserve">отрапляння </w:t>
            </w:r>
            <w:r w:rsidRPr="00871294">
              <w:rPr>
                <w:lang w:val="uk-UA"/>
              </w:rPr>
              <w:t>даних відходів.</w:t>
            </w:r>
          </w:p>
        </w:tc>
      </w:tr>
      <w:tr w:rsidR="000F4A08" w:rsidRPr="00871294" w14:paraId="644AF5A1" w14:textId="77777777" w:rsidTr="003C0864">
        <w:tc>
          <w:tcPr>
            <w:tcW w:w="9344" w:type="dxa"/>
            <w:gridSpan w:val="2"/>
          </w:tcPr>
          <w:p w14:paraId="0322ACC7" w14:textId="77777777" w:rsidR="000F4A08" w:rsidRPr="00871294" w:rsidRDefault="000F4A08" w:rsidP="003C0864">
            <w:pPr>
              <w:jc w:val="center"/>
              <w:rPr>
                <w:lang w:val="uk-UA"/>
              </w:rPr>
            </w:pPr>
            <w:r w:rsidRPr="00871294">
              <w:rPr>
                <w:lang w:val="uk-UA"/>
              </w:rPr>
              <w:t>Інституційні</w:t>
            </w:r>
          </w:p>
        </w:tc>
      </w:tr>
      <w:tr w:rsidR="000F4A08" w:rsidRPr="00871294" w14:paraId="28CD1BCB" w14:textId="77777777" w:rsidTr="00A25EA7">
        <w:trPr>
          <w:trHeight w:val="1106"/>
        </w:trPr>
        <w:tc>
          <w:tcPr>
            <w:tcW w:w="4671" w:type="dxa"/>
          </w:tcPr>
          <w:p w14:paraId="2ABE0931" w14:textId="27102FA4" w:rsidR="000F4A08" w:rsidRPr="00871294" w:rsidRDefault="000F4A08" w:rsidP="003C0864">
            <w:pPr>
              <w:rPr>
                <w:lang w:val="uk-UA"/>
              </w:rPr>
            </w:pPr>
            <w:r w:rsidRPr="00871294">
              <w:rPr>
                <w:lang w:val="uk-UA"/>
              </w:rPr>
              <w:t xml:space="preserve">Недостатня організація системного збору даних відходів, зокрема від населення, та ризики попадання </w:t>
            </w:r>
            <w:r w:rsidR="00343E40" w:rsidRPr="00871294">
              <w:rPr>
                <w:lang w:val="uk-UA"/>
              </w:rPr>
              <w:t xml:space="preserve">їх в загальній масі на звалища </w:t>
            </w:r>
            <w:r w:rsidRPr="00871294">
              <w:rPr>
                <w:lang w:val="uk-UA"/>
              </w:rPr>
              <w:t>ПВ</w:t>
            </w:r>
          </w:p>
        </w:tc>
        <w:tc>
          <w:tcPr>
            <w:tcW w:w="4673" w:type="dxa"/>
          </w:tcPr>
          <w:p w14:paraId="57737644" w14:textId="77777777" w:rsidR="000F4A08" w:rsidRPr="00871294" w:rsidRDefault="000F4A08" w:rsidP="003C0864">
            <w:pPr>
              <w:rPr>
                <w:lang w:val="uk-UA"/>
              </w:rPr>
            </w:pPr>
            <w:r w:rsidRPr="00871294">
              <w:rPr>
                <w:lang w:val="uk-UA"/>
              </w:rPr>
              <w:t>На даний час на території</w:t>
            </w:r>
          </w:p>
          <w:p w14:paraId="4F0FB62F" w14:textId="1BBBFAAF" w:rsidR="000F4A08" w:rsidRPr="00871294" w:rsidRDefault="000F4A08" w:rsidP="00A25EA7">
            <w:pPr>
              <w:rPr>
                <w:lang w:val="uk-UA"/>
              </w:rPr>
            </w:pPr>
            <w:r w:rsidRPr="00871294">
              <w:rPr>
                <w:lang w:val="uk-UA"/>
              </w:rPr>
              <w:t xml:space="preserve">Чернігівської області відсутні потужності для </w:t>
            </w:r>
            <w:r w:rsidR="00A25EA7">
              <w:rPr>
                <w:lang w:val="uk-UA"/>
              </w:rPr>
              <w:t>відновлення та видалення</w:t>
            </w:r>
            <w:r w:rsidRPr="00871294">
              <w:rPr>
                <w:lang w:val="uk-UA"/>
              </w:rPr>
              <w:t xml:space="preserve"> даних відходів </w:t>
            </w:r>
          </w:p>
        </w:tc>
      </w:tr>
    </w:tbl>
    <w:p w14:paraId="7BD9EC4C" w14:textId="77777777" w:rsidR="000F4A08" w:rsidRPr="00871294" w:rsidRDefault="000F4A08" w:rsidP="000F4A08">
      <w:pPr>
        <w:pStyle w:val="3"/>
        <w:keepNext w:val="0"/>
        <w:widowControl w:val="0"/>
        <w:numPr>
          <w:ilvl w:val="3"/>
          <w:numId w:val="2"/>
        </w:numPr>
        <w:ind w:left="1560" w:hanging="851"/>
        <w:rPr>
          <w:lang w:val="uk-UA"/>
        </w:rPr>
      </w:pPr>
      <w:r w:rsidRPr="00871294">
        <w:rPr>
          <w:lang w:val="uk-UA"/>
        </w:rPr>
        <w:t>Відходи, що містять азбест</w:t>
      </w:r>
    </w:p>
    <w:p w14:paraId="724B1D7C" w14:textId="77777777" w:rsidR="000F4A08" w:rsidRPr="00871294" w:rsidRDefault="000F4A08" w:rsidP="000F4A08">
      <w:pPr>
        <w:ind w:firstLine="708"/>
        <w:jc w:val="both"/>
        <w:rPr>
          <w:sz w:val="28"/>
          <w:szCs w:val="28"/>
          <w:lang w:val="uk-UA"/>
        </w:rPr>
      </w:pPr>
      <w:r w:rsidRPr="00871294">
        <w:rPr>
          <w:sz w:val="28"/>
          <w:szCs w:val="28"/>
          <w:lang w:val="uk-UA"/>
        </w:rPr>
        <w:t xml:space="preserve">Азбест – це торгова назва шести змієвидних волокнистих мінералів і амфіболів. Використання азбесту та інших шкідливих для навколишнього середовища речовин у спорудженні багатоквартирних будинків та  приватних домівок в Україні досі є поширеною практикою. Щорічно для </w:t>
      </w:r>
      <w:proofErr w:type="spellStart"/>
      <w:r w:rsidRPr="00871294">
        <w:rPr>
          <w:sz w:val="28"/>
          <w:szCs w:val="28"/>
          <w:lang w:val="uk-UA"/>
        </w:rPr>
        <w:t>азбестомістких</w:t>
      </w:r>
      <w:proofErr w:type="spellEnd"/>
      <w:r w:rsidRPr="00871294">
        <w:rPr>
          <w:sz w:val="28"/>
          <w:szCs w:val="28"/>
          <w:lang w:val="uk-UA"/>
        </w:rPr>
        <w:t xml:space="preserve"> виробів виробляється в середньому 110 тис. тон </w:t>
      </w:r>
      <w:proofErr w:type="spellStart"/>
      <w:r w:rsidRPr="00871294">
        <w:rPr>
          <w:sz w:val="28"/>
          <w:szCs w:val="28"/>
          <w:lang w:val="uk-UA"/>
        </w:rPr>
        <w:t>хризотилових</w:t>
      </w:r>
      <w:proofErr w:type="spellEnd"/>
      <w:r w:rsidRPr="00871294">
        <w:rPr>
          <w:sz w:val="28"/>
          <w:szCs w:val="28"/>
          <w:lang w:val="uk-UA"/>
        </w:rPr>
        <w:t xml:space="preserve"> матеріалів. Ці речовини використовувалися в покрівельному шифері та інших елементах українських будинків.</w:t>
      </w:r>
    </w:p>
    <w:p w14:paraId="46B7243E" w14:textId="6365C2AA" w:rsidR="000F4A08" w:rsidRPr="00871294" w:rsidRDefault="000F4A08" w:rsidP="000F4A08">
      <w:pPr>
        <w:ind w:firstLine="708"/>
        <w:jc w:val="both"/>
        <w:rPr>
          <w:sz w:val="28"/>
          <w:szCs w:val="28"/>
          <w:lang w:val="uk-UA"/>
        </w:rPr>
      </w:pPr>
      <w:r w:rsidRPr="00871294">
        <w:rPr>
          <w:sz w:val="28"/>
          <w:szCs w:val="28"/>
          <w:lang w:val="uk-UA"/>
        </w:rPr>
        <w:lastRenderedPageBreak/>
        <w:t xml:space="preserve">За даними Національного плану управління відходами до 2033 року, у 2020 році </w:t>
      </w:r>
      <w:r w:rsidR="00227A21">
        <w:rPr>
          <w:sz w:val="28"/>
          <w:szCs w:val="28"/>
          <w:lang w:val="uk-UA"/>
        </w:rPr>
        <w:t>управління</w:t>
      </w:r>
      <w:r w:rsidRPr="00871294">
        <w:rPr>
          <w:sz w:val="28"/>
          <w:szCs w:val="28"/>
          <w:lang w:val="uk-UA"/>
        </w:rPr>
        <w:t xml:space="preserve"> відходами, що містять азбест відбувалось наступним чином: 28 тон було спалено, 20,1 тон видалено у спеціально відведені місця та об'єкти, дані щодо </w:t>
      </w:r>
      <w:r w:rsidR="00A25EA7">
        <w:rPr>
          <w:sz w:val="28"/>
          <w:szCs w:val="28"/>
          <w:lang w:val="uk-UA"/>
        </w:rPr>
        <w:t>видалення</w:t>
      </w:r>
      <w:r w:rsidRPr="00871294">
        <w:rPr>
          <w:sz w:val="28"/>
          <w:szCs w:val="28"/>
          <w:lang w:val="uk-UA"/>
        </w:rPr>
        <w:t xml:space="preserve"> відсутні. Дані статистики не відображають повної картини утворення відходів, що містять азбест, адже щороку в Україну ввозиться 300-500 тис. тон азбестовмісної сировини.</w:t>
      </w:r>
    </w:p>
    <w:p w14:paraId="7AF644A6" w14:textId="77777777" w:rsidR="000F4A08" w:rsidRPr="00871294" w:rsidRDefault="000F4A08" w:rsidP="000F4A08">
      <w:pPr>
        <w:ind w:firstLine="708"/>
        <w:jc w:val="both"/>
        <w:rPr>
          <w:sz w:val="28"/>
          <w:szCs w:val="28"/>
          <w:lang w:val="uk-UA"/>
        </w:rPr>
      </w:pPr>
      <w:r w:rsidRPr="00871294">
        <w:rPr>
          <w:sz w:val="28"/>
          <w:szCs w:val="28"/>
          <w:lang w:val="uk-UA"/>
        </w:rPr>
        <w:t>Використання азбесту та інших шкідливих для навколишнього природного середовища речовин під час будівництва багатоквартирних будинків та приватних домівок в Україні досі є поширеною практикою.</w:t>
      </w:r>
    </w:p>
    <w:p w14:paraId="54B4843F" w14:textId="77777777" w:rsidR="000F4A08" w:rsidRPr="00871294" w:rsidRDefault="000F4A08" w:rsidP="000F4A08">
      <w:pPr>
        <w:ind w:firstLine="708"/>
        <w:jc w:val="both"/>
        <w:rPr>
          <w:sz w:val="28"/>
          <w:szCs w:val="28"/>
          <w:lang w:val="uk-UA"/>
        </w:rPr>
      </w:pPr>
      <w:r w:rsidRPr="00871294">
        <w:rPr>
          <w:sz w:val="28"/>
          <w:szCs w:val="28"/>
          <w:lang w:val="uk-UA"/>
        </w:rPr>
        <w:t>Найпоширенішими азбестовмісними матеріалами зосереджені у будівельних матеріалах (покрівельний шифер), трубах для водопостачання та каналізації, звукоізоляції в будівельному секторі та промисловості тощо.</w:t>
      </w:r>
    </w:p>
    <w:p w14:paraId="2C424D1D" w14:textId="77777777" w:rsidR="000F4A08" w:rsidRPr="00871294" w:rsidRDefault="000F4A08" w:rsidP="000F4A08">
      <w:pPr>
        <w:ind w:firstLine="708"/>
        <w:jc w:val="both"/>
        <w:rPr>
          <w:sz w:val="28"/>
          <w:szCs w:val="28"/>
          <w:lang w:val="uk-UA"/>
        </w:rPr>
      </w:pPr>
      <w:r w:rsidRPr="00871294">
        <w:rPr>
          <w:sz w:val="28"/>
          <w:szCs w:val="28"/>
          <w:lang w:val="uk-UA"/>
        </w:rPr>
        <w:t xml:space="preserve">Через канцерогенні властивості азбестових волокон азбестовмісних матеріалів вважаються небезпечними відходами, як тільки вони видаляються або знищуються. Внаслідок повномасштабного вторгнення </w:t>
      </w:r>
      <w:proofErr w:type="spellStart"/>
      <w:r w:rsidRPr="00871294">
        <w:rPr>
          <w:sz w:val="28"/>
          <w:szCs w:val="28"/>
          <w:lang w:val="uk-UA"/>
        </w:rPr>
        <w:t>рф</w:t>
      </w:r>
      <w:proofErr w:type="spellEnd"/>
      <w:r w:rsidRPr="00871294">
        <w:rPr>
          <w:sz w:val="28"/>
          <w:szCs w:val="28"/>
          <w:lang w:val="uk-UA"/>
        </w:rPr>
        <w:t>, руйнування будівель, питання утворення та накопичення азбесту постало досить гостро.</w:t>
      </w:r>
    </w:p>
    <w:p w14:paraId="06951E6A" w14:textId="5746F34A" w:rsidR="000F4A08" w:rsidRPr="00871294" w:rsidRDefault="000F4A08" w:rsidP="000F4A08">
      <w:pPr>
        <w:pStyle w:val="3"/>
        <w:keepNext w:val="0"/>
        <w:widowControl w:val="0"/>
        <w:numPr>
          <w:ilvl w:val="4"/>
          <w:numId w:val="2"/>
        </w:numPr>
        <w:ind w:left="1843" w:hanging="1134"/>
        <w:rPr>
          <w:lang w:val="uk-UA"/>
        </w:rPr>
      </w:pPr>
      <w:r w:rsidRPr="00871294">
        <w:rPr>
          <w:lang w:val="uk-UA"/>
        </w:rPr>
        <w:t>Джерела утворення та обсяги</w:t>
      </w:r>
      <w:r w:rsidR="00FB4FE9" w:rsidRPr="00FB4FE9">
        <w:rPr>
          <w:lang w:val="uk-UA"/>
        </w:rPr>
        <w:t xml:space="preserve"> відходів, що містять азбест</w:t>
      </w:r>
    </w:p>
    <w:p w14:paraId="21BC89EC" w14:textId="4D51674C" w:rsidR="000F4A08" w:rsidRPr="00871294" w:rsidRDefault="000F4A08" w:rsidP="000F4A08">
      <w:pPr>
        <w:ind w:firstLine="708"/>
        <w:jc w:val="both"/>
        <w:rPr>
          <w:sz w:val="28"/>
          <w:szCs w:val="28"/>
          <w:lang w:val="uk-UA"/>
        </w:rPr>
      </w:pPr>
      <w:r w:rsidRPr="00871294">
        <w:rPr>
          <w:sz w:val="28"/>
          <w:szCs w:val="28"/>
          <w:lang w:val="uk-UA"/>
        </w:rPr>
        <w:t>Протягом останніх восьми років утворення відходів даного виду в Чернігівській області не зафіксовано. Динаміка кількісних показників управління відходами, що містять азбест наведена в табл.2.4</w:t>
      </w:r>
      <w:r w:rsidR="005947AC" w:rsidRPr="00871294">
        <w:rPr>
          <w:sz w:val="28"/>
          <w:szCs w:val="28"/>
          <w:lang w:val="uk-UA"/>
        </w:rPr>
        <w:t>4</w:t>
      </w:r>
      <w:r w:rsidRPr="00871294">
        <w:rPr>
          <w:sz w:val="28"/>
          <w:szCs w:val="28"/>
          <w:lang w:val="uk-UA"/>
        </w:rPr>
        <w:t>.</w:t>
      </w:r>
    </w:p>
    <w:p w14:paraId="5903EC2A" w14:textId="77777777" w:rsidR="000F4A08" w:rsidRPr="00871294" w:rsidRDefault="000F4A08" w:rsidP="000F4A08">
      <w:pPr>
        <w:ind w:firstLine="708"/>
        <w:jc w:val="both"/>
        <w:rPr>
          <w:sz w:val="28"/>
          <w:szCs w:val="28"/>
          <w:lang w:val="uk-UA"/>
        </w:rPr>
      </w:pPr>
    </w:p>
    <w:p w14:paraId="0687E166" w14:textId="4669AE07" w:rsidR="000F4A08" w:rsidRPr="00871294" w:rsidRDefault="000F4A08" w:rsidP="000F4A08">
      <w:pPr>
        <w:ind w:firstLine="708"/>
        <w:jc w:val="both"/>
        <w:rPr>
          <w:b/>
          <w:sz w:val="28"/>
          <w:szCs w:val="28"/>
          <w:lang w:val="uk-UA"/>
        </w:rPr>
      </w:pPr>
      <w:r w:rsidRPr="00871294">
        <w:rPr>
          <w:b/>
          <w:sz w:val="28"/>
          <w:szCs w:val="28"/>
          <w:lang w:val="uk-UA"/>
        </w:rPr>
        <w:t>Таблиця 2.4</w:t>
      </w:r>
      <w:r w:rsidR="005947AC" w:rsidRPr="00871294">
        <w:rPr>
          <w:b/>
          <w:sz w:val="28"/>
          <w:szCs w:val="28"/>
          <w:lang w:val="uk-UA"/>
        </w:rPr>
        <w:t>4</w:t>
      </w:r>
      <w:r w:rsidRPr="00871294">
        <w:rPr>
          <w:b/>
          <w:sz w:val="28"/>
          <w:szCs w:val="28"/>
          <w:lang w:val="uk-UA"/>
        </w:rPr>
        <w:t xml:space="preserve"> – Динаміка кількісних показників управління відходами, що містять азбест [3]</w:t>
      </w: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1009"/>
        <w:gridCol w:w="862"/>
        <w:gridCol w:w="885"/>
        <w:gridCol w:w="839"/>
        <w:gridCol w:w="783"/>
        <w:gridCol w:w="781"/>
        <w:gridCol w:w="776"/>
        <w:gridCol w:w="776"/>
        <w:gridCol w:w="777"/>
        <w:gridCol w:w="876"/>
      </w:tblGrid>
      <w:tr w:rsidR="000F4A08" w:rsidRPr="00871294" w14:paraId="5F7C69E6" w14:textId="77777777" w:rsidTr="003C0864">
        <w:trPr>
          <w:jc w:val="center"/>
        </w:trPr>
        <w:tc>
          <w:tcPr>
            <w:tcW w:w="2075" w:type="dxa"/>
            <w:vMerge w:val="restart"/>
            <w:vAlign w:val="center"/>
          </w:tcPr>
          <w:p w14:paraId="25DECD3D"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364" w:type="dxa"/>
            <w:gridSpan w:val="10"/>
          </w:tcPr>
          <w:p w14:paraId="6F74661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7E987EA4" w14:textId="77777777" w:rsidTr="003C0864">
        <w:trPr>
          <w:jc w:val="center"/>
        </w:trPr>
        <w:tc>
          <w:tcPr>
            <w:tcW w:w="2075" w:type="dxa"/>
            <w:vMerge/>
            <w:vAlign w:val="center"/>
          </w:tcPr>
          <w:p w14:paraId="42F78096"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1009" w:type="dxa"/>
            <w:vAlign w:val="center"/>
          </w:tcPr>
          <w:p w14:paraId="2C0CC0C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62" w:type="dxa"/>
            <w:vAlign w:val="center"/>
          </w:tcPr>
          <w:p w14:paraId="004C544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85" w:type="dxa"/>
            <w:vAlign w:val="center"/>
          </w:tcPr>
          <w:p w14:paraId="0B4B0F2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39" w:type="dxa"/>
            <w:vAlign w:val="center"/>
          </w:tcPr>
          <w:p w14:paraId="5991045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783" w:type="dxa"/>
            <w:vAlign w:val="center"/>
          </w:tcPr>
          <w:p w14:paraId="2B60562A"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781" w:type="dxa"/>
            <w:vAlign w:val="center"/>
          </w:tcPr>
          <w:p w14:paraId="29D64846"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776" w:type="dxa"/>
            <w:vAlign w:val="center"/>
          </w:tcPr>
          <w:p w14:paraId="1C9F760E"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76" w:type="dxa"/>
            <w:vAlign w:val="center"/>
          </w:tcPr>
          <w:p w14:paraId="2C80BBA6"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777" w:type="dxa"/>
          </w:tcPr>
          <w:p w14:paraId="61AB8A7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876" w:type="dxa"/>
            <w:vAlign w:val="center"/>
          </w:tcPr>
          <w:p w14:paraId="0CED170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0F4A08" w:rsidRPr="00871294" w14:paraId="36CB78F2" w14:textId="77777777" w:rsidTr="003C0864">
        <w:trPr>
          <w:jc w:val="center"/>
        </w:trPr>
        <w:tc>
          <w:tcPr>
            <w:tcW w:w="2075" w:type="dxa"/>
          </w:tcPr>
          <w:p w14:paraId="3B3F4E64"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w:t>
            </w:r>
            <w:proofErr w:type="spellStart"/>
            <w:r w:rsidRPr="00871294">
              <w:rPr>
                <w:color w:val="000000"/>
                <w:sz w:val="22"/>
                <w:szCs w:val="22"/>
                <w:lang w:val="uk-UA"/>
              </w:rPr>
              <w:t>тонн</w:t>
            </w:r>
            <w:proofErr w:type="spellEnd"/>
          </w:p>
        </w:tc>
        <w:tc>
          <w:tcPr>
            <w:tcW w:w="1009" w:type="dxa"/>
            <w:vAlign w:val="center"/>
          </w:tcPr>
          <w:p w14:paraId="06AF3310"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62" w:type="dxa"/>
            <w:vAlign w:val="center"/>
          </w:tcPr>
          <w:p w14:paraId="0A46B36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0,02</w:t>
            </w:r>
          </w:p>
        </w:tc>
        <w:tc>
          <w:tcPr>
            <w:tcW w:w="885" w:type="dxa"/>
            <w:vAlign w:val="center"/>
          </w:tcPr>
          <w:p w14:paraId="555D0793"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w:t>
            </w:r>
          </w:p>
        </w:tc>
        <w:tc>
          <w:tcPr>
            <w:tcW w:w="839" w:type="dxa"/>
            <w:vAlign w:val="center"/>
          </w:tcPr>
          <w:p w14:paraId="6CF88318" w14:textId="77777777" w:rsidR="000F4A08" w:rsidRPr="00871294" w:rsidRDefault="000F4A08" w:rsidP="003C0864">
            <w:pPr>
              <w:jc w:val="center"/>
              <w:rPr>
                <w:sz w:val="22"/>
                <w:szCs w:val="22"/>
                <w:lang w:val="uk-UA"/>
              </w:rPr>
            </w:pPr>
            <w:r w:rsidRPr="00871294">
              <w:rPr>
                <w:sz w:val="22"/>
                <w:szCs w:val="22"/>
                <w:lang w:val="uk-UA"/>
              </w:rPr>
              <w:t>0,0</w:t>
            </w:r>
          </w:p>
        </w:tc>
        <w:tc>
          <w:tcPr>
            <w:tcW w:w="783" w:type="dxa"/>
            <w:vAlign w:val="center"/>
          </w:tcPr>
          <w:p w14:paraId="14CA10C1" w14:textId="77777777" w:rsidR="000F4A08" w:rsidRPr="00871294" w:rsidRDefault="000F4A08" w:rsidP="003C0864">
            <w:pPr>
              <w:jc w:val="center"/>
              <w:rPr>
                <w:sz w:val="22"/>
                <w:szCs w:val="22"/>
                <w:lang w:val="uk-UA"/>
              </w:rPr>
            </w:pPr>
            <w:r w:rsidRPr="00871294">
              <w:rPr>
                <w:sz w:val="22"/>
                <w:szCs w:val="22"/>
                <w:lang w:val="uk-UA"/>
              </w:rPr>
              <w:t>0,0</w:t>
            </w:r>
          </w:p>
        </w:tc>
        <w:tc>
          <w:tcPr>
            <w:tcW w:w="781" w:type="dxa"/>
            <w:vAlign w:val="center"/>
          </w:tcPr>
          <w:p w14:paraId="26F17848" w14:textId="77777777" w:rsidR="000F4A08" w:rsidRPr="00871294" w:rsidRDefault="000F4A08" w:rsidP="003C0864">
            <w:pPr>
              <w:jc w:val="center"/>
              <w:rPr>
                <w:sz w:val="22"/>
                <w:szCs w:val="22"/>
                <w:lang w:val="uk-UA"/>
              </w:rPr>
            </w:pPr>
            <w:r w:rsidRPr="00871294">
              <w:rPr>
                <w:sz w:val="22"/>
                <w:szCs w:val="22"/>
                <w:lang w:val="uk-UA"/>
              </w:rPr>
              <w:t>0,0</w:t>
            </w:r>
          </w:p>
        </w:tc>
        <w:tc>
          <w:tcPr>
            <w:tcW w:w="776" w:type="dxa"/>
            <w:vAlign w:val="center"/>
          </w:tcPr>
          <w:p w14:paraId="18A03687" w14:textId="707CA975" w:rsidR="000F4A08" w:rsidRPr="00871294" w:rsidRDefault="00A50AB3" w:rsidP="003C0864">
            <w:pPr>
              <w:jc w:val="center"/>
              <w:rPr>
                <w:sz w:val="22"/>
                <w:szCs w:val="22"/>
                <w:lang w:val="uk-UA"/>
              </w:rPr>
            </w:pPr>
            <w:r w:rsidRPr="00871294">
              <w:rPr>
                <w:sz w:val="22"/>
                <w:szCs w:val="22"/>
                <w:lang w:val="uk-UA"/>
              </w:rPr>
              <w:t>0,0</w:t>
            </w:r>
          </w:p>
        </w:tc>
        <w:tc>
          <w:tcPr>
            <w:tcW w:w="776" w:type="dxa"/>
            <w:vAlign w:val="center"/>
          </w:tcPr>
          <w:p w14:paraId="5558A0C0" w14:textId="77777777" w:rsidR="000F4A08" w:rsidRPr="00871294" w:rsidRDefault="000F4A08" w:rsidP="003C0864">
            <w:pPr>
              <w:jc w:val="center"/>
              <w:rPr>
                <w:sz w:val="22"/>
                <w:szCs w:val="22"/>
                <w:lang w:val="uk-UA"/>
              </w:rPr>
            </w:pPr>
            <w:r w:rsidRPr="00871294">
              <w:rPr>
                <w:sz w:val="22"/>
                <w:szCs w:val="22"/>
                <w:lang w:val="uk-UA"/>
              </w:rPr>
              <w:t>0,0</w:t>
            </w:r>
          </w:p>
        </w:tc>
        <w:tc>
          <w:tcPr>
            <w:tcW w:w="777" w:type="dxa"/>
            <w:vAlign w:val="center"/>
          </w:tcPr>
          <w:p w14:paraId="441BB912" w14:textId="77777777" w:rsidR="000F4A08" w:rsidRPr="00871294" w:rsidRDefault="000F4A08" w:rsidP="003C0864">
            <w:pPr>
              <w:jc w:val="center"/>
              <w:rPr>
                <w:sz w:val="22"/>
                <w:szCs w:val="22"/>
                <w:lang w:val="uk-UA"/>
              </w:rPr>
            </w:pPr>
            <w:r w:rsidRPr="00871294">
              <w:rPr>
                <w:sz w:val="22"/>
                <w:szCs w:val="22"/>
                <w:lang w:val="uk-UA"/>
              </w:rPr>
              <w:t>0,0</w:t>
            </w:r>
          </w:p>
        </w:tc>
        <w:tc>
          <w:tcPr>
            <w:tcW w:w="876" w:type="dxa"/>
            <w:vAlign w:val="center"/>
          </w:tcPr>
          <w:p w14:paraId="7697C0C7" w14:textId="77777777" w:rsidR="000F4A08" w:rsidRPr="00871294" w:rsidRDefault="000F4A08" w:rsidP="003C0864">
            <w:pPr>
              <w:jc w:val="center"/>
              <w:rPr>
                <w:sz w:val="22"/>
                <w:szCs w:val="22"/>
                <w:lang w:val="uk-UA"/>
              </w:rPr>
            </w:pPr>
            <w:r w:rsidRPr="00871294">
              <w:rPr>
                <w:sz w:val="22"/>
                <w:szCs w:val="22"/>
                <w:lang w:val="uk-UA"/>
              </w:rPr>
              <w:t>0,0</w:t>
            </w:r>
          </w:p>
        </w:tc>
      </w:tr>
      <w:tr w:rsidR="000F4A08" w:rsidRPr="00871294" w14:paraId="622CF76F" w14:textId="77777777" w:rsidTr="003C0864">
        <w:trPr>
          <w:jc w:val="center"/>
        </w:trPr>
        <w:tc>
          <w:tcPr>
            <w:tcW w:w="2075" w:type="dxa"/>
          </w:tcPr>
          <w:p w14:paraId="36EBB00F"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w:t>
            </w:r>
            <w:proofErr w:type="spellStart"/>
            <w:r w:rsidRPr="00871294">
              <w:rPr>
                <w:color w:val="000000"/>
                <w:sz w:val="22"/>
                <w:szCs w:val="22"/>
                <w:lang w:val="uk-UA"/>
              </w:rPr>
              <w:t>тонн</w:t>
            </w:r>
            <w:proofErr w:type="spellEnd"/>
          </w:p>
        </w:tc>
        <w:tc>
          <w:tcPr>
            <w:tcW w:w="1009" w:type="dxa"/>
            <w:vAlign w:val="center"/>
          </w:tcPr>
          <w:p w14:paraId="0ACE089E"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62" w:type="dxa"/>
            <w:vAlign w:val="center"/>
          </w:tcPr>
          <w:p w14:paraId="1D2D4EB9"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85" w:type="dxa"/>
            <w:vAlign w:val="center"/>
          </w:tcPr>
          <w:p w14:paraId="6E31C0F5"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39" w:type="dxa"/>
            <w:vAlign w:val="center"/>
          </w:tcPr>
          <w:p w14:paraId="05C46839"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3" w:type="dxa"/>
            <w:vAlign w:val="center"/>
          </w:tcPr>
          <w:p w14:paraId="5ADF17DD"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3BA36C3A"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077BB8FA" w14:textId="0C83154F" w:rsidR="000F4A08" w:rsidRPr="00871294" w:rsidRDefault="00A50AB3" w:rsidP="003C0864">
            <w:pPr>
              <w:ind w:firstLine="22"/>
              <w:jc w:val="center"/>
              <w:rPr>
                <w:sz w:val="22"/>
                <w:szCs w:val="22"/>
                <w:lang w:val="uk-UA"/>
              </w:rPr>
            </w:pPr>
            <w:r w:rsidRPr="00871294">
              <w:rPr>
                <w:sz w:val="22"/>
                <w:szCs w:val="22"/>
                <w:lang w:val="uk-UA"/>
              </w:rPr>
              <w:t>0,0</w:t>
            </w:r>
          </w:p>
        </w:tc>
        <w:tc>
          <w:tcPr>
            <w:tcW w:w="776" w:type="dxa"/>
            <w:vAlign w:val="center"/>
          </w:tcPr>
          <w:p w14:paraId="3074025F"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6D8BCF26"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2796E070" w14:textId="77777777" w:rsidR="000F4A08" w:rsidRPr="00871294" w:rsidRDefault="000F4A08" w:rsidP="003C0864">
            <w:pPr>
              <w:ind w:firstLine="22"/>
              <w:jc w:val="center"/>
              <w:rPr>
                <w:sz w:val="22"/>
                <w:szCs w:val="22"/>
                <w:lang w:val="uk-UA"/>
              </w:rPr>
            </w:pPr>
            <w:r w:rsidRPr="00871294">
              <w:rPr>
                <w:sz w:val="22"/>
                <w:szCs w:val="22"/>
                <w:lang w:val="uk-UA"/>
              </w:rPr>
              <w:t>0,0</w:t>
            </w:r>
          </w:p>
        </w:tc>
      </w:tr>
      <w:tr w:rsidR="000F4A08" w:rsidRPr="00871294" w14:paraId="5D1689A2" w14:textId="77777777" w:rsidTr="003C0864">
        <w:trPr>
          <w:jc w:val="center"/>
        </w:trPr>
        <w:tc>
          <w:tcPr>
            <w:tcW w:w="2075" w:type="dxa"/>
          </w:tcPr>
          <w:p w14:paraId="721D59DA"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w:t>
            </w:r>
            <w:proofErr w:type="spellStart"/>
            <w:r w:rsidRPr="00871294">
              <w:rPr>
                <w:color w:val="000000"/>
                <w:sz w:val="22"/>
                <w:szCs w:val="22"/>
                <w:lang w:val="uk-UA"/>
              </w:rPr>
              <w:t>тонн</w:t>
            </w:r>
            <w:proofErr w:type="spellEnd"/>
          </w:p>
        </w:tc>
        <w:tc>
          <w:tcPr>
            <w:tcW w:w="1009" w:type="dxa"/>
            <w:vAlign w:val="center"/>
          </w:tcPr>
          <w:p w14:paraId="6B0CFC0D"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62" w:type="dxa"/>
            <w:vAlign w:val="center"/>
          </w:tcPr>
          <w:p w14:paraId="6C2E624D" w14:textId="77777777" w:rsidR="000F4A08" w:rsidRPr="00871294" w:rsidRDefault="000F4A08" w:rsidP="003C0864">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0,0</w:t>
            </w:r>
          </w:p>
        </w:tc>
        <w:tc>
          <w:tcPr>
            <w:tcW w:w="885" w:type="dxa"/>
            <w:vAlign w:val="center"/>
          </w:tcPr>
          <w:p w14:paraId="4A7E0D3F" w14:textId="77777777" w:rsidR="000F4A08" w:rsidRPr="00871294" w:rsidRDefault="000F4A08" w:rsidP="003C0864">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0,029</w:t>
            </w:r>
          </w:p>
        </w:tc>
        <w:tc>
          <w:tcPr>
            <w:tcW w:w="839" w:type="dxa"/>
            <w:vAlign w:val="center"/>
          </w:tcPr>
          <w:p w14:paraId="60CF0BAB"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3" w:type="dxa"/>
            <w:vAlign w:val="center"/>
          </w:tcPr>
          <w:p w14:paraId="01FF7A8A"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410CA453"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1D08D3BB" w14:textId="78F172D4" w:rsidR="000F4A08" w:rsidRPr="00871294" w:rsidRDefault="00A50AB3" w:rsidP="003C0864">
            <w:pPr>
              <w:ind w:firstLine="22"/>
              <w:jc w:val="center"/>
              <w:rPr>
                <w:sz w:val="22"/>
                <w:szCs w:val="22"/>
                <w:lang w:val="uk-UA"/>
              </w:rPr>
            </w:pPr>
            <w:r w:rsidRPr="00871294">
              <w:rPr>
                <w:sz w:val="22"/>
                <w:szCs w:val="22"/>
                <w:lang w:val="uk-UA"/>
              </w:rPr>
              <w:t>0,0</w:t>
            </w:r>
          </w:p>
        </w:tc>
        <w:tc>
          <w:tcPr>
            <w:tcW w:w="776" w:type="dxa"/>
            <w:vAlign w:val="center"/>
          </w:tcPr>
          <w:p w14:paraId="76AF73AA"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43F52C94"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2FBC124B" w14:textId="77777777" w:rsidR="000F4A08" w:rsidRPr="00871294" w:rsidRDefault="000F4A08" w:rsidP="003C0864">
            <w:pPr>
              <w:ind w:firstLine="22"/>
              <w:jc w:val="center"/>
              <w:rPr>
                <w:sz w:val="22"/>
                <w:szCs w:val="22"/>
                <w:lang w:val="uk-UA"/>
              </w:rPr>
            </w:pPr>
            <w:r w:rsidRPr="00871294">
              <w:rPr>
                <w:sz w:val="22"/>
                <w:szCs w:val="22"/>
                <w:lang w:val="uk-UA"/>
              </w:rPr>
              <w:t>0,0</w:t>
            </w:r>
          </w:p>
        </w:tc>
      </w:tr>
      <w:tr w:rsidR="000F4A08" w:rsidRPr="00871294" w14:paraId="476D85E0" w14:textId="77777777" w:rsidTr="003C0864">
        <w:trPr>
          <w:jc w:val="center"/>
        </w:trPr>
        <w:tc>
          <w:tcPr>
            <w:tcW w:w="2075" w:type="dxa"/>
          </w:tcPr>
          <w:p w14:paraId="44AAE325"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w:t>
            </w:r>
            <w:proofErr w:type="spellStart"/>
            <w:r w:rsidRPr="00871294">
              <w:rPr>
                <w:color w:val="000000"/>
                <w:sz w:val="22"/>
                <w:szCs w:val="22"/>
                <w:lang w:val="uk-UA"/>
              </w:rPr>
              <w:t>тонн</w:t>
            </w:r>
            <w:proofErr w:type="spellEnd"/>
          </w:p>
        </w:tc>
        <w:tc>
          <w:tcPr>
            <w:tcW w:w="1009" w:type="dxa"/>
            <w:vAlign w:val="center"/>
          </w:tcPr>
          <w:p w14:paraId="6AD8CD5E"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62" w:type="dxa"/>
            <w:vAlign w:val="center"/>
          </w:tcPr>
          <w:p w14:paraId="1A4B8191"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85" w:type="dxa"/>
            <w:vAlign w:val="center"/>
          </w:tcPr>
          <w:p w14:paraId="5DB6593D" w14:textId="77777777" w:rsidR="000F4A08" w:rsidRPr="00871294" w:rsidRDefault="000F4A08" w:rsidP="003C0864">
            <w:pPr>
              <w:ind w:firstLine="22"/>
              <w:jc w:val="center"/>
              <w:rPr>
                <w:sz w:val="22"/>
                <w:szCs w:val="22"/>
                <w:lang w:val="uk-UA"/>
              </w:rPr>
            </w:pPr>
            <w:r w:rsidRPr="00871294">
              <w:rPr>
                <w:sz w:val="22"/>
                <w:szCs w:val="22"/>
                <w:lang w:val="uk-UA"/>
              </w:rPr>
              <w:t>0,029</w:t>
            </w:r>
          </w:p>
        </w:tc>
        <w:tc>
          <w:tcPr>
            <w:tcW w:w="839" w:type="dxa"/>
            <w:vAlign w:val="center"/>
          </w:tcPr>
          <w:p w14:paraId="378A5087"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3" w:type="dxa"/>
            <w:vAlign w:val="center"/>
          </w:tcPr>
          <w:p w14:paraId="50401CF0"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81" w:type="dxa"/>
            <w:vAlign w:val="center"/>
          </w:tcPr>
          <w:p w14:paraId="46A3117B"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6" w:type="dxa"/>
            <w:vAlign w:val="center"/>
          </w:tcPr>
          <w:p w14:paraId="78E283E8" w14:textId="080BE091" w:rsidR="000F4A08" w:rsidRPr="00871294" w:rsidRDefault="00A50AB3" w:rsidP="003C0864">
            <w:pPr>
              <w:ind w:firstLine="22"/>
              <w:jc w:val="center"/>
              <w:rPr>
                <w:sz w:val="22"/>
                <w:szCs w:val="22"/>
                <w:lang w:val="uk-UA"/>
              </w:rPr>
            </w:pPr>
            <w:r w:rsidRPr="00871294">
              <w:rPr>
                <w:sz w:val="22"/>
                <w:szCs w:val="22"/>
                <w:lang w:val="uk-UA"/>
              </w:rPr>
              <w:t>0,0</w:t>
            </w:r>
          </w:p>
        </w:tc>
        <w:tc>
          <w:tcPr>
            <w:tcW w:w="776" w:type="dxa"/>
            <w:vAlign w:val="center"/>
          </w:tcPr>
          <w:p w14:paraId="24EB4E86"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777" w:type="dxa"/>
            <w:vAlign w:val="center"/>
          </w:tcPr>
          <w:p w14:paraId="72302C3D" w14:textId="77777777" w:rsidR="000F4A08" w:rsidRPr="00871294" w:rsidRDefault="000F4A08" w:rsidP="003C0864">
            <w:pPr>
              <w:ind w:firstLine="22"/>
              <w:jc w:val="center"/>
              <w:rPr>
                <w:sz w:val="22"/>
                <w:szCs w:val="22"/>
                <w:lang w:val="uk-UA"/>
              </w:rPr>
            </w:pPr>
            <w:r w:rsidRPr="00871294">
              <w:rPr>
                <w:sz w:val="22"/>
                <w:szCs w:val="22"/>
                <w:lang w:val="uk-UA"/>
              </w:rPr>
              <w:t>0,0</w:t>
            </w:r>
          </w:p>
        </w:tc>
        <w:tc>
          <w:tcPr>
            <w:tcW w:w="876" w:type="dxa"/>
            <w:vAlign w:val="center"/>
          </w:tcPr>
          <w:p w14:paraId="3D1E1DE4" w14:textId="77777777" w:rsidR="000F4A08" w:rsidRPr="00871294" w:rsidRDefault="000F4A08" w:rsidP="003C0864">
            <w:pPr>
              <w:ind w:firstLine="22"/>
              <w:jc w:val="center"/>
              <w:rPr>
                <w:sz w:val="22"/>
                <w:szCs w:val="22"/>
                <w:lang w:val="uk-UA"/>
              </w:rPr>
            </w:pPr>
            <w:r w:rsidRPr="00871294">
              <w:rPr>
                <w:sz w:val="22"/>
                <w:szCs w:val="22"/>
                <w:lang w:val="uk-UA"/>
              </w:rPr>
              <w:t>0,0</w:t>
            </w:r>
          </w:p>
        </w:tc>
      </w:tr>
    </w:tbl>
    <w:p w14:paraId="096A0283" w14:textId="7A4797DD" w:rsidR="000F4A08" w:rsidRPr="00871294" w:rsidRDefault="000F4A08" w:rsidP="000F4A08">
      <w:pPr>
        <w:pStyle w:val="3"/>
        <w:keepNext w:val="0"/>
        <w:widowControl w:val="0"/>
        <w:numPr>
          <w:ilvl w:val="4"/>
          <w:numId w:val="2"/>
        </w:numPr>
        <w:ind w:left="1843" w:hanging="1134"/>
        <w:rPr>
          <w:lang w:val="uk-UA"/>
        </w:rPr>
      </w:pPr>
      <w:r w:rsidRPr="00871294">
        <w:rPr>
          <w:lang w:val="uk-UA"/>
        </w:rPr>
        <w:t>Система управління відходами</w:t>
      </w:r>
      <w:r w:rsidR="00FB4FE9" w:rsidRPr="00FB4FE9">
        <w:rPr>
          <w:lang w:val="uk-UA"/>
        </w:rPr>
        <w:t>, що містять азбест</w:t>
      </w:r>
    </w:p>
    <w:p w14:paraId="42EF02DA" w14:textId="77777777" w:rsidR="000F4A08" w:rsidRPr="00871294" w:rsidRDefault="000F4A08" w:rsidP="000F4A08">
      <w:pPr>
        <w:ind w:firstLine="708"/>
        <w:jc w:val="both"/>
        <w:rPr>
          <w:lang w:val="uk-UA"/>
        </w:rPr>
      </w:pPr>
      <w:r w:rsidRPr="00871294">
        <w:rPr>
          <w:sz w:val="28"/>
          <w:szCs w:val="28"/>
          <w:lang w:val="uk-UA"/>
        </w:rPr>
        <w:t xml:space="preserve">Протягом останніх восьми років за даними </w:t>
      </w:r>
      <w:proofErr w:type="spellStart"/>
      <w:r w:rsidRPr="00871294">
        <w:rPr>
          <w:sz w:val="28"/>
          <w:szCs w:val="28"/>
          <w:lang w:val="uk-UA"/>
        </w:rPr>
        <w:t>статзвітності</w:t>
      </w:r>
      <w:proofErr w:type="spellEnd"/>
      <w:r w:rsidRPr="00871294">
        <w:rPr>
          <w:sz w:val="28"/>
          <w:szCs w:val="28"/>
          <w:lang w:val="uk-UA"/>
        </w:rPr>
        <w:t xml:space="preserve"> в Чернігівській області відсутні як утворення відходів даної категорії так і їх оброблення.</w:t>
      </w:r>
    </w:p>
    <w:p w14:paraId="664D45ED" w14:textId="1CA3B847" w:rsidR="000F4A08" w:rsidRPr="00871294" w:rsidRDefault="000F4A08" w:rsidP="00E474BF">
      <w:pPr>
        <w:pStyle w:val="3"/>
        <w:keepLines/>
        <w:numPr>
          <w:ilvl w:val="4"/>
          <w:numId w:val="2"/>
        </w:numPr>
        <w:ind w:left="1843" w:hanging="1134"/>
        <w:rPr>
          <w:lang w:val="uk-UA"/>
        </w:rPr>
      </w:pPr>
      <w:r w:rsidRPr="00871294">
        <w:rPr>
          <w:lang w:val="uk-UA"/>
        </w:rPr>
        <w:lastRenderedPageBreak/>
        <w:t>Інфраструктура управління</w:t>
      </w:r>
      <w:r w:rsidR="00FB4FE9">
        <w:rPr>
          <w:lang w:val="uk-UA"/>
        </w:rPr>
        <w:t xml:space="preserve"> </w:t>
      </w:r>
      <w:r w:rsidR="00FB4FE9" w:rsidRPr="00871294">
        <w:rPr>
          <w:lang w:val="uk-UA"/>
        </w:rPr>
        <w:t>відходами</w:t>
      </w:r>
      <w:r w:rsidR="00FB4FE9" w:rsidRPr="00FB4FE9">
        <w:rPr>
          <w:lang w:val="uk-UA"/>
        </w:rPr>
        <w:t>, що містять азбест</w:t>
      </w:r>
    </w:p>
    <w:p w14:paraId="3D80820B" w14:textId="2E956BD5" w:rsidR="000F4A08" w:rsidRPr="00871294" w:rsidRDefault="000F4A08" w:rsidP="000F4A08">
      <w:pPr>
        <w:ind w:firstLine="708"/>
        <w:jc w:val="both"/>
        <w:rPr>
          <w:sz w:val="28"/>
          <w:szCs w:val="28"/>
          <w:lang w:val="uk-UA"/>
        </w:rPr>
      </w:pPr>
      <w:r w:rsidRPr="00871294">
        <w:rPr>
          <w:sz w:val="28"/>
          <w:szCs w:val="28"/>
          <w:lang w:val="uk-UA"/>
        </w:rPr>
        <w:t xml:space="preserve">Відповідно реєстру виданих ліцензій на провадження господарської діяльності з </w:t>
      </w:r>
      <w:r w:rsidR="00227A21">
        <w:rPr>
          <w:sz w:val="28"/>
          <w:szCs w:val="28"/>
          <w:lang w:val="uk-UA"/>
        </w:rPr>
        <w:t>управління</w:t>
      </w:r>
      <w:r w:rsidRPr="00871294">
        <w:rPr>
          <w:sz w:val="28"/>
          <w:szCs w:val="28"/>
          <w:lang w:val="uk-UA"/>
        </w:rPr>
        <w:t xml:space="preserve"> небезпечними відходами в Чернігівській області відсутні суб’єкти господарської діяльності з </w:t>
      </w:r>
      <w:r w:rsidR="00227A21">
        <w:rPr>
          <w:sz w:val="28"/>
          <w:szCs w:val="28"/>
          <w:lang w:val="uk-UA"/>
        </w:rPr>
        <w:t>управління</w:t>
      </w:r>
      <w:r w:rsidRPr="00871294">
        <w:rPr>
          <w:sz w:val="28"/>
          <w:szCs w:val="28"/>
          <w:lang w:val="uk-UA"/>
        </w:rPr>
        <w:t xml:space="preserve"> відповідним видом  небезпечних відходів</w:t>
      </w:r>
      <w:r w:rsidR="005947AC" w:rsidRPr="00871294">
        <w:rPr>
          <w:sz w:val="28"/>
          <w:szCs w:val="28"/>
          <w:lang w:val="uk-UA"/>
        </w:rPr>
        <w:t xml:space="preserve"> (додаток К, табл. К.1)</w:t>
      </w:r>
      <w:r w:rsidRPr="00871294">
        <w:rPr>
          <w:sz w:val="28"/>
          <w:szCs w:val="28"/>
          <w:lang w:val="uk-UA"/>
        </w:rPr>
        <w:t>.</w:t>
      </w:r>
    </w:p>
    <w:p w14:paraId="0609BDE3" w14:textId="77777777" w:rsidR="000F4A08" w:rsidRPr="00871294" w:rsidRDefault="000F4A08" w:rsidP="000F4A08">
      <w:pPr>
        <w:ind w:firstLine="708"/>
        <w:jc w:val="both"/>
        <w:rPr>
          <w:sz w:val="28"/>
          <w:szCs w:val="28"/>
          <w:lang w:val="uk-UA"/>
        </w:rPr>
      </w:pPr>
      <w:r w:rsidRPr="00871294">
        <w:rPr>
          <w:sz w:val="28"/>
          <w:szCs w:val="28"/>
          <w:lang w:val="uk-UA"/>
        </w:rPr>
        <w:t xml:space="preserve">Заборона використання азбесту передбачена Законом України «Про систему громадського здоров'я», наказом Міністерства охорони здоров'я України № 1013 від 05.06.2023 року «Про затвердження </w:t>
      </w:r>
      <w:proofErr w:type="spellStart"/>
      <w:r w:rsidRPr="00871294">
        <w:rPr>
          <w:sz w:val="28"/>
          <w:szCs w:val="28"/>
          <w:lang w:val="uk-UA"/>
        </w:rPr>
        <w:t>Державнихсанітарних</w:t>
      </w:r>
      <w:proofErr w:type="spellEnd"/>
      <w:r w:rsidRPr="00871294">
        <w:rPr>
          <w:sz w:val="28"/>
          <w:szCs w:val="28"/>
          <w:lang w:val="uk-UA"/>
        </w:rPr>
        <w:t xml:space="preserve"> норм і правил «Про безпеку та захист працівників від шкідливого впливу азбесту та матеріалів і виробів, що містять азбест» доповнює заборону на використання азбесту та встановлює рекомендації щодо зменшення ризиків, пов'язаних з негативним впливом азбесту на здоров'я працівників у всіх видах трудової діяльності, де працівники піддаються або можуть піддаватися впливу азбестового пилу або пилу, що виділяється з виробів і матеріалів, які містять азбест.</w:t>
      </w:r>
    </w:p>
    <w:p w14:paraId="592EC9FE" w14:textId="557FA5B1" w:rsidR="000F4A08" w:rsidRPr="00871294" w:rsidRDefault="000F4A08" w:rsidP="002B47FD">
      <w:pPr>
        <w:ind w:firstLine="708"/>
        <w:jc w:val="both"/>
        <w:rPr>
          <w:sz w:val="28"/>
          <w:szCs w:val="28"/>
          <w:lang w:val="uk-UA"/>
        </w:rPr>
      </w:pPr>
      <w:r w:rsidRPr="00871294">
        <w:rPr>
          <w:sz w:val="28"/>
          <w:szCs w:val="28"/>
          <w:lang w:val="uk-UA"/>
        </w:rPr>
        <w:t xml:space="preserve">Крім того, у сфері управління азбестом Наказ № 1073 «Про затвердження Порядку </w:t>
      </w:r>
      <w:r w:rsidR="00227A21">
        <w:rPr>
          <w:sz w:val="28"/>
          <w:szCs w:val="28"/>
          <w:lang w:val="uk-UA"/>
        </w:rPr>
        <w:t>управління</w:t>
      </w:r>
      <w:r w:rsidRPr="00871294">
        <w:rPr>
          <w:sz w:val="28"/>
          <w:szCs w:val="28"/>
          <w:lang w:val="uk-UA"/>
        </w:rPr>
        <w:t xml:space="preserve"> відходами, що утворилися у зв'язку з пошкодженням (руйнуванням) будівель і споруд внаслідок воєнних дій, терористичних актів, диверсій або проведення робіт з ліквідації їх наслідків, та внесення змін до деяких постанов Кабінету Міністрів України» визначає правила, яких необхідно дотримуватися у випадку, якщо будівельні відходи змішуються з будь-якими азбестовмісними матеріалами, і чітко зазначає, що «Відходи будівництва та знесення, забруднені азбестом». Зокрема, вони не підлягають подальшій переробці або повторному використанню і мають бути</w:t>
      </w:r>
      <w:r w:rsidR="002B47FD" w:rsidRPr="00871294">
        <w:rPr>
          <w:sz w:val="28"/>
          <w:szCs w:val="28"/>
          <w:lang w:val="uk-UA"/>
        </w:rPr>
        <w:t xml:space="preserve"> </w:t>
      </w:r>
      <w:proofErr w:type="spellStart"/>
      <w:r w:rsidRPr="00871294">
        <w:rPr>
          <w:sz w:val="28"/>
          <w:szCs w:val="28"/>
          <w:lang w:val="uk-UA"/>
        </w:rPr>
        <w:t>захоронені</w:t>
      </w:r>
      <w:proofErr w:type="spellEnd"/>
      <w:r w:rsidRPr="00871294">
        <w:rPr>
          <w:sz w:val="28"/>
          <w:szCs w:val="28"/>
          <w:lang w:val="uk-UA"/>
        </w:rPr>
        <w:t>.</w:t>
      </w:r>
    </w:p>
    <w:p w14:paraId="7307F7BA" w14:textId="77777777" w:rsidR="000F4A08" w:rsidRPr="00871294" w:rsidRDefault="000F4A08" w:rsidP="000F4A08">
      <w:pPr>
        <w:pStyle w:val="3"/>
        <w:keepNext w:val="0"/>
        <w:widowControl w:val="0"/>
        <w:numPr>
          <w:ilvl w:val="4"/>
          <w:numId w:val="2"/>
        </w:numPr>
        <w:ind w:left="1843" w:hanging="1134"/>
        <w:rPr>
          <w:lang w:val="uk-UA"/>
        </w:rPr>
      </w:pPr>
      <w:r w:rsidRPr="00871294">
        <w:rPr>
          <w:lang w:val="uk-UA"/>
        </w:rPr>
        <w:t>Проблеми та загрози</w:t>
      </w:r>
    </w:p>
    <w:p w14:paraId="13B78E56" w14:textId="35C25501"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Проблеми та загрози, пов’язані з відходами, що містять азбест, приведені в табл. 2.4</w:t>
      </w:r>
      <w:r w:rsidR="002B47FD" w:rsidRPr="00871294">
        <w:rPr>
          <w:color w:val="000000"/>
          <w:sz w:val="28"/>
          <w:szCs w:val="28"/>
          <w:lang w:val="uk-UA"/>
        </w:rPr>
        <w:t>5</w:t>
      </w:r>
      <w:r w:rsidRPr="00871294">
        <w:rPr>
          <w:color w:val="000000"/>
          <w:sz w:val="28"/>
          <w:szCs w:val="28"/>
          <w:lang w:val="uk-UA"/>
        </w:rPr>
        <w:t>.</w:t>
      </w:r>
    </w:p>
    <w:p w14:paraId="25F138DC" w14:textId="77777777" w:rsidR="002B47FD" w:rsidRPr="00871294" w:rsidRDefault="002B47FD" w:rsidP="000F4A08">
      <w:pPr>
        <w:pBdr>
          <w:top w:val="nil"/>
          <w:left w:val="nil"/>
          <w:bottom w:val="nil"/>
          <w:right w:val="nil"/>
          <w:between w:val="nil"/>
        </w:pBdr>
        <w:ind w:firstLine="709"/>
        <w:jc w:val="both"/>
        <w:rPr>
          <w:color w:val="000000"/>
          <w:sz w:val="28"/>
          <w:szCs w:val="28"/>
          <w:lang w:val="uk-UA"/>
        </w:rPr>
      </w:pPr>
    </w:p>
    <w:p w14:paraId="03DC4526" w14:textId="452FC2DA" w:rsidR="000F4A08" w:rsidRPr="00871294" w:rsidRDefault="000F4A08" w:rsidP="000F4A08">
      <w:pPr>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t>Таблиця 2.4</w:t>
      </w:r>
      <w:r w:rsidR="002B47FD" w:rsidRPr="00871294">
        <w:rPr>
          <w:b/>
          <w:color w:val="000000"/>
          <w:sz w:val="28"/>
          <w:szCs w:val="28"/>
          <w:lang w:val="uk-UA"/>
        </w:rPr>
        <w:t>5</w:t>
      </w:r>
      <w:r w:rsidRPr="00871294">
        <w:rPr>
          <w:b/>
          <w:color w:val="000000"/>
          <w:sz w:val="28"/>
          <w:szCs w:val="28"/>
          <w:lang w:val="uk-UA"/>
        </w:rPr>
        <w:t xml:space="preserve"> - Проблеми та загрози, пов’язані з відходами, що містять азбест</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1"/>
        <w:gridCol w:w="4673"/>
      </w:tblGrid>
      <w:tr w:rsidR="000F4A08" w:rsidRPr="00871294" w14:paraId="1B3FFD4C" w14:textId="77777777" w:rsidTr="002B47FD">
        <w:trPr>
          <w:tblHeader/>
        </w:trPr>
        <w:tc>
          <w:tcPr>
            <w:tcW w:w="4671" w:type="dxa"/>
          </w:tcPr>
          <w:p w14:paraId="3455765B" w14:textId="77777777" w:rsidR="000F4A08" w:rsidRPr="00871294" w:rsidRDefault="000F4A08" w:rsidP="002B47FD">
            <w:pPr>
              <w:pBdr>
                <w:top w:val="nil"/>
                <w:left w:val="nil"/>
                <w:bottom w:val="nil"/>
                <w:right w:val="nil"/>
                <w:between w:val="nil"/>
              </w:pBdr>
              <w:ind w:firstLine="709"/>
              <w:jc w:val="center"/>
              <w:rPr>
                <w:color w:val="000000"/>
                <w:lang w:val="uk-UA"/>
              </w:rPr>
            </w:pPr>
            <w:r w:rsidRPr="00871294">
              <w:rPr>
                <w:color w:val="000000"/>
                <w:lang w:val="uk-UA"/>
              </w:rPr>
              <w:t>Проблеми</w:t>
            </w:r>
          </w:p>
        </w:tc>
        <w:tc>
          <w:tcPr>
            <w:tcW w:w="4673" w:type="dxa"/>
          </w:tcPr>
          <w:p w14:paraId="4DAA59B3" w14:textId="77777777" w:rsidR="000F4A08" w:rsidRPr="00871294" w:rsidRDefault="000F4A08" w:rsidP="002B47FD">
            <w:pPr>
              <w:pBdr>
                <w:top w:val="nil"/>
                <w:left w:val="nil"/>
                <w:bottom w:val="nil"/>
                <w:right w:val="nil"/>
                <w:between w:val="nil"/>
              </w:pBdr>
              <w:ind w:firstLine="709"/>
              <w:jc w:val="center"/>
              <w:rPr>
                <w:color w:val="000000"/>
                <w:lang w:val="uk-UA"/>
              </w:rPr>
            </w:pPr>
            <w:r w:rsidRPr="00871294">
              <w:rPr>
                <w:color w:val="000000"/>
                <w:lang w:val="uk-UA"/>
              </w:rPr>
              <w:t>Загрози</w:t>
            </w:r>
          </w:p>
        </w:tc>
      </w:tr>
      <w:tr w:rsidR="000F4A08" w:rsidRPr="00871294" w14:paraId="7051AED8" w14:textId="77777777" w:rsidTr="003C0864">
        <w:tc>
          <w:tcPr>
            <w:tcW w:w="9344" w:type="dxa"/>
            <w:gridSpan w:val="2"/>
          </w:tcPr>
          <w:p w14:paraId="00E51B37"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703C31CF" w14:textId="77777777" w:rsidTr="003C0864">
        <w:tc>
          <w:tcPr>
            <w:tcW w:w="4671" w:type="dxa"/>
          </w:tcPr>
          <w:p w14:paraId="08AD9892" w14:textId="0480419A" w:rsidR="000F4A08" w:rsidRPr="00871294" w:rsidRDefault="000F4A08" w:rsidP="003C0864">
            <w:pPr>
              <w:rPr>
                <w:lang w:val="uk-UA"/>
              </w:rPr>
            </w:pPr>
            <w:proofErr w:type="spellStart"/>
            <w:r w:rsidRPr="00871294">
              <w:rPr>
                <w:lang w:val="uk-UA"/>
              </w:rPr>
              <w:t>Невідлажена</w:t>
            </w:r>
            <w:proofErr w:type="spellEnd"/>
            <w:r w:rsidRPr="00871294">
              <w:rPr>
                <w:lang w:val="uk-UA"/>
              </w:rPr>
              <w:t xml:space="preserve"> система управління небезпечними відходами, зокрема тими, що містять азбест, що призводить до попадання їх у загальній масі </w:t>
            </w:r>
            <w:r w:rsidR="00885929">
              <w:rPr>
                <w:lang w:val="uk-UA"/>
              </w:rPr>
              <w:t>ПВ</w:t>
            </w:r>
            <w:r w:rsidRPr="00871294">
              <w:rPr>
                <w:lang w:val="uk-UA"/>
              </w:rPr>
              <w:t xml:space="preserve"> на МВВ.</w:t>
            </w:r>
          </w:p>
        </w:tc>
        <w:tc>
          <w:tcPr>
            <w:tcW w:w="4673" w:type="dxa"/>
          </w:tcPr>
          <w:p w14:paraId="06C2E10D" w14:textId="77777777" w:rsidR="000F4A08" w:rsidRPr="00871294" w:rsidRDefault="000F4A08" w:rsidP="003C0864">
            <w:pPr>
              <w:rPr>
                <w:lang w:val="uk-UA"/>
              </w:rPr>
            </w:pPr>
            <w:r w:rsidRPr="00871294">
              <w:rPr>
                <w:lang w:val="uk-UA"/>
              </w:rPr>
              <w:t>Погіршення ситуації при відсутності будь-яких дій, спрямованих на управління небезпечними відходами, в тому числі тими, що містять азбест.</w:t>
            </w:r>
          </w:p>
          <w:p w14:paraId="7D405230" w14:textId="77777777" w:rsidR="000F4A08" w:rsidRPr="00871294" w:rsidRDefault="000F4A08" w:rsidP="003C0864">
            <w:pPr>
              <w:rPr>
                <w:lang w:val="uk-UA"/>
              </w:rPr>
            </w:pPr>
            <w:r w:rsidRPr="00871294">
              <w:rPr>
                <w:lang w:val="uk-UA"/>
              </w:rPr>
              <w:t xml:space="preserve">Ризики виникнення </w:t>
            </w:r>
            <w:proofErr w:type="spellStart"/>
            <w:r w:rsidRPr="00871294">
              <w:rPr>
                <w:lang w:val="uk-UA"/>
              </w:rPr>
              <w:t>екологоорієнтованих</w:t>
            </w:r>
            <w:proofErr w:type="spellEnd"/>
          </w:p>
          <w:p w14:paraId="279DEA8F" w14:textId="77777777" w:rsidR="000F4A08" w:rsidRPr="00871294" w:rsidRDefault="000F4A08" w:rsidP="003C0864">
            <w:pPr>
              <w:rPr>
                <w:lang w:val="uk-UA"/>
              </w:rPr>
            </w:pPr>
            <w:r w:rsidRPr="00871294">
              <w:rPr>
                <w:lang w:val="uk-UA"/>
              </w:rPr>
              <w:t>захворювань у населення.</w:t>
            </w:r>
          </w:p>
        </w:tc>
      </w:tr>
      <w:tr w:rsidR="000F4A08" w:rsidRPr="00871294" w14:paraId="1F56419E" w14:textId="77777777" w:rsidTr="003C0864">
        <w:tc>
          <w:tcPr>
            <w:tcW w:w="9344" w:type="dxa"/>
            <w:gridSpan w:val="2"/>
          </w:tcPr>
          <w:p w14:paraId="504FC570"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25DBEF66" w14:textId="77777777" w:rsidTr="003C0864">
        <w:tc>
          <w:tcPr>
            <w:tcW w:w="4671" w:type="dxa"/>
          </w:tcPr>
          <w:p w14:paraId="4B1FFB67" w14:textId="4987254D" w:rsidR="000F4A08" w:rsidRPr="00871294" w:rsidRDefault="000F4A08" w:rsidP="003C0864">
            <w:pPr>
              <w:rPr>
                <w:lang w:val="uk-UA"/>
              </w:rPr>
            </w:pPr>
            <w:r w:rsidRPr="00871294">
              <w:rPr>
                <w:lang w:val="uk-UA"/>
              </w:rPr>
              <w:t xml:space="preserve">Використання застарілих технологій для </w:t>
            </w:r>
            <w:r w:rsidR="00227A21">
              <w:rPr>
                <w:lang w:val="uk-UA"/>
              </w:rPr>
              <w:t>управління</w:t>
            </w:r>
            <w:r w:rsidRPr="00871294">
              <w:rPr>
                <w:lang w:val="uk-UA"/>
              </w:rPr>
              <w:t xml:space="preserve"> небезпечними відходами, в тому числі тими, що містять азбест.</w:t>
            </w:r>
          </w:p>
          <w:p w14:paraId="24FC7051" w14:textId="624108F3" w:rsidR="000F4A08" w:rsidRPr="00871294" w:rsidRDefault="000F4A08" w:rsidP="003C0864">
            <w:pPr>
              <w:rPr>
                <w:lang w:val="uk-UA"/>
              </w:rPr>
            </w:pPr>
            <w:r w:rsidRPr="00871294">
              <w:rPr>
                <w:lang w:val="uk-UA"/>
              </w:rPr>
              <w:lastRenderedPageBreak/>
              <w:t xml:space="preserve">Недостатня інфраструктура для </w:t>
            </w:r>
            <w:r w:rsidR="00A25EA7">
              <w:rPr>
                <w:lang w:val="uk-UA"/>
              </w:rPr>
              <w:t>видалення</w:t>
            </w:r>
            <w:r w:rsidRPr="00871294">
              <w:rPr>
                <w:lang w:val="uk-UA"/>
              </w:rPr>
              <w:t xml:space="preserve"> небезпечних відходів.</w:t>
            </w:r>
          </w:p>
          <w:p w14:paraId="036D9B5C" w14:textId="77777777" w:rsidR="000F4A08" w:rsidRPr="00871294" w:rsidRDefault="000F4A08" w:rsidP="003C0864">
            <w:pPr>
              <w:rPr>
                <w:lang w:val="uk-UA"/>
              </w:rPr>
            </w:pPr>
            <w:r w:rsidRPr="00871294">
              <w:rPr>
                <w:lang w:val="uk-UA"/>
              </w:rPr>
              <w:t>Необхідність значних фінансових коштів для організації системи збору небезпечних відходів від населення.</w:t>
            </w:r>
          </w:p>
        </w:tc>
        <w:tc>
          <w:tcPr>
            <w:tcW w:w="4673" w:type="dxa"/>
          </w:tcPr>
          <w:p w14:paraId="1EEDDA49" w14:textId="77777777" w:rsidR="000F4A08" w:rsidRPr="00871294" w:rsidRDefault="000F4A08" w:rsidP="003C0864">
            <w:pPr>
              <w:rPr>
                <w:lang w:val="uk-UA"/>
              </w:rPr>
            </w:pPr>
            <w:r w:rsidRPr="00871294">
              <w:rPr>
                <w:lang w:val="uk-UA"/>
              </w:rPr>
              <w:lastRenderedPageBreak/>
              <w:t xml:space="preserve">Виникнення високих економічних збитків за забруднення довкілля внаслідок потрапляння у довкілля небезпечних речовин. </w:t>
            </w:r>
          </w:p>
        </w:tc>
      </w:tr>
      <w:tr w:rsidR="000F4A08" w:rsidRPr="00871294" w14:paraId="07EC0E07" w14:textId="77777777" w:rsidTr="003C0864">
        <w:tc>
          <w:tcPr>
            <w:tcW w:w="9344" w:type="dxa"/>
            <w:gridSpan w:val="2"/>
          </w:tcPr>
          <w:p w14:paraId="017BDD79" w14:textId="77777777" w:rsidR="000F4A08" w:rsidRPr="00871294" w:rsidRDefault="000F4A08" w:rsidP="003C0864">
            <w:pPr>
              <w:jc w:val="center"/>
              <w:rPr>
                <w:lang w:val="uk-UA"/>
              </w:rPr>
            </w:pPr>
            <w:r w:rsidRPr="00871294">
              <w:rPr>
                <w:lang w:val="uk-UA"/>
              </w:rPr>
              <w:t>Інституційні</w:t>
            </w:r>
          </w:p>
        </w:tc>
      </w:tr>
      <w:tr w:rsidR="000F4A08" w:rsidRPr="00871294" w14:paraId="7420E729" w14:textId="77777777" w:rsidTr="003C0864">
        <w:trPr>
          <w:trHeight w:val="70"/>
        </w:trPr>
        <w:tc>
          <w:tcPr>
            <w:tcW w:w="4671" w:type="dxa"/>
          </w:tcPr>
          <w:p w14:paraId="05E2D653" w14:textId="77777777" w:rsidR="000F4A08" w:rsidRPr="00871294" w:rsidRDefault="000F4A08" w:rsidP="003C0864">
            <w:pPr>
              <w:rPr>
                <w:lang w:val="uk-UA"/>
              </w:rPr>
            </w:pPr>
            <w:r w:rsidRPr="00871294">
              <w:rPr>
                <w:lang w:val="uk-UA"/>
              </w:rPr>
              <w:t>Обмежені фінансові ресурси суб’єктів господарювання щодо придбання обладнання для оброблення і знешкодження небезпечних відходів.</w:t>
            </w:r>
          </w:p>
          <w:p w14:paraId="6A44DA78" w14:textId="77777777" w:rsidR="000F4A08" w:rsidRPr="00871294" w:rsidRDefault="000F4A08" w:rsidP="003C0864">
            <w:pPr>
              <w:rPr>
                <w:lang w:val="uk-UA"/>
              </w:rPr>
            </w:pPr>
            <w:r w:rsidRPr="00871294">
              <w:rPr>
                <w:lang w:val="uk-UA"/>
              </w:rPr>
              <w:t>Низька інституційна спроможність органів місцевого самоврядування у сфері управління небезпечним.</w:t>
            </w:r>
          </w:p>
          <w:p w14:paraId="6E7E2B82" w14:textId="77777777" w:rsidR="000F4A08" w:rsidRPr="00871294" w:rsidRDefault="000F4A08" w:rsidP="003C0864">
            <w:pPr>
              <w:rPr>
                <w:lang w:val="uk-UA"/>
              </w:rPr>
            </w:pPr>
            <w:r w:rsidRPr="00871294">
              <w:rPr>
                <w:lang w:val="uk-UA"/>
              </w:rPr>
              <w:t>Відсутність діючої системи управління небезпечними відходами, які утворюються від населення.</w:t>
            </w:r>
          </w:p>
          <w:p w14:paraId="795810C3" w14:textId="77777777" w:rsidR="000F4A08" w:rsidRPr="00871294" w:rsidRDefault="000F4A08" w:rsidP="003C0864">
            <w:pPr>
              <w:rPr>
                <w:lang w:val="uk-UA"/>
              </w:rPr>
            </w:pPr>
            <w:r w:rsidRPr="00871294">
              <w:rPr>
                <w:lang w:val="uk-UA"/>
              </w:rPr>
              <w:t>Відсутність організованої системи збору та подальшого видалення небезпечних відходів, які утворюються від населення.</w:t>
            </w:r>
          </w:p>
        </w:tc>
        <w:tc>
          <w:tcPr>
            <w:tcW w:w="4673" w:type="dxa"/>
          </w:tcPr>
          <w:p w14:paraId="4287F077" w14:textId="77777777" w:rsidR="000F4A08" w:rsidRPr="00871294" w:rsidRDefault="000F4A08" w:rsidP="003C0864">
            <w:pPr>
              <w:rPr>
                <w:lang w:val="uk-UA"/>
              </w:rPr>
            </w:pPr>
            <w:r w:rsidRPr="00871294">
              <w:rPr>
                <w:lang w:val="uk-UA"/>
              </w:rPr>
              <w:t>Неконтрольоване видалення небезпечних відходів, які утворюються від населення, на сміттєзвалища.</w:t>
            </w:r>
          </w:p>
        </w:tc>
      </w:tr>
    </w:tbl>
    <w:p w14:paraId="2D50F93F" w14:textId="77777777" w:rsidR="000F4A08" w:rsidRPr="00871294" w:rsidRDefault="000F4A08" w:rsidP="000F4A08">
      <w:pPr>
        <w:rPr>
          <w:lang w:val="uk-UA"/>
        </w:rPr>
      </w:pPr>
    </w:p>
    <w:p w14:paraId="1676A85A" w14:textId="3FDDE456" w:rsidR="000F4A08" w:rsidRPr="00871294" w:rsidRDefault="000F4A08" w:rsidP="00FB4FE9">
      <w:pPr>
        <w:pStyle w:val="3"/>
        <w:keepLines/>
        <w:numPr>
          <w:ilvl w:val="3"/>
          <w:numId w:val="2"/>
        </w:numPr>
        <w:ind w:left="0" w:firstLine="709"/>
        <w:rPr>
          <w:lang w:val="uk-UA"/>
        </w:rPr>
      </w:pPr>
      <w:r w:rsidRPr="00871294">
        <w:rPr>
          <w:lang w:val="uk-UA"/>
        </w:rPr>
        <w:t xml:space="preserve">Відходи, що містять </w:t>
      </w:r>
      <w:proofErr w:type="spellStart"/>
      <w:r w:rsidRPr="00871294">
        <w:rPr>
          <w:lang w:val="uk-UA"/>
        </w:rPr>
        <w:t>поліхлоровані</w:t>
      </w:r>
      <w:proofErr w:type="spellEnd"/>
      <w:r w:rsidRPr="00871294">
        <w:rPr>
          <w:lang w:val="uk-UA"/>
        </w:rPr>
        <w:t xml:space="preserve"> дифеніли/ </w:t>
      </w:r>
      <w:proofErr w:type="spellStart"/>
      <w:r w:rsidRPr="00871294">
        <w:rPr>
          <w:lang w:val="uk-UA"/>
        </w:rPr>
        <w:t>поліхлоровані</w:t>
      </w:r>
      <w:proofErr w:type="spellEnd"/>
      <w:r w:rsidRPr="00871294">
        <w:rPr>
          <w:lang w:val="uk-UA"/>
        </w:rPr>
        <w:t xml:space="preserve"> </w:t>
      </w:r>
      <w:proofErr w:type="spellStart"/>
      <w:r w:rsidRPr="00871294">
        <w:rPr>
          <w:lang w:val="uk-UA"/>
        </w:rPr>
        <w:t>терфеніли</w:t>
      </w:r>
      <w:proofErr w:type="spellEnd"/>
      <w:r w:rsidRPr="00871294">
        <w:rPr>
          <w:lang w:val="uk-UA"/>
        </w:rPr>
        <w:t>, непридатні до використання хімічні засоби захисту рослин</w:t>
      </w:r>
    </w:p>
    <w:p w14:paraId="61253C97" w14:textId="77777777" w:rsidR="000F4A08" w:rsidRPr="00871294" w:rsidRDefault="000F4A08" w:rsidP="000F4A08">
      <w:pPr>
        <w:pStyle w:val="3"/>
        <w:widowControl w:val="0"/>
        <w:numPr>
          <w:ilvl w:val="4"/>
          <w:numId w:val="2"/>
        </w:numPr>
        <w:ind w:left="1843" w:hanging="1134"/>
        <w:rPr>
          <w:lang w:val="uk-UA"/>
        </w:rPr>
      </w:pPr>
      <w:r w:rsidRPr="00871294">
        <w:rPr>
          <w:lang w:val="uk-UA"/>
        </w:rPr>
        <w:t>Джерела утворення та обсяги</w:t>
      </w:r>
    </w:p>
    <w:p w14:paraId="6C925A06" w14:textId="143C1FE6" w:rsidR="000F4A08" w:rsidRPr="00871294" w:rsidRDefault="000F4A08" w:rsidP="000F4A08">
      <w:pPr>
        <w:ind w:firstLine="708"/>
        <w:jc w:val="both"/>
        <w:rPr>
          <w:sz w:val="28"/>
          <w:szCs w:val="28"/>
          <w:lang w:val="uk-UA"/>
        </w:rPr>
      </w:pPr>
      <w:r w:rsidRPr="00871294">
        <w:rPr>
          <w:sz w:val="28"/>
          <w:szCs w:val="28"/>
          <w:lang w:val="uk-UA"/>
        </w:rPr>
        <w:t xml:space="preserve">Динаміка кількісних показників управління відходами, містять </w:t>
      </w:r>
      <w:proofErr w:type="spellStart"/>
      <w:r w:rsidRPr="00871294">
        <w:rPr>
          <w:sz w:val="28"/>
          <w:szCs w:val="28"/>
          <w:lang w:val="uk-UA"/>
        </w:rPr>
        <w:t>поліхлоровані</w:t>
      </w:r>
      <w:proofErr w:type="spellEnd"/>
      <w:r w:rsidRPr="00871294">
        <w:rPr>
          <w:sz w:val="28"/>
          <w:szCs w:val="28"/>
          <w:lang w:val="uk-UA"/>
        </w:rPr>
        <w:t xml:space="preserve"> дифеніли/ </w:t>
      </w:r>
      <w:proofErr w:type="spellStart"/>
      <w:r w:rsidRPr="00871294">
        <w:rPr>
          <w:sz w:val="28"/>
          <w:szCs w:val="28"/>
          <w:lang w:val="uk-UA"/>
        </w:rPr>
        <w:t>поліхлоровані</w:t>
      </w:r>
      <w:proofErr w:type="spellEnd"/>
      <w:r w:rsidRPr="00871294">
        <w:rPr>
          <w:sz w:val="28"/>
          <w:szCs w:val="28"/>
          <w:lang w:val="uk-UA"/>
        </w:rPr>
        <w:t xml:space="preserve"> </w:t>
      </w:r>
      <w:proofErr w:type="spellStart"/>
      <w:r w:rsidRPr="00871294">
        <w:rPr>
          <w:sz w:val="28"/>
          <w:szCs w:val="28"/>
          <w:lang w:val="uk-UA"/>
        </w:rPr>
        <w:t>терфеніли</w:t>
      </w:r>
      <w:proofErr w:type="spellEnd"/>
      <w:r w:rsidRPr="00871294">
        <w:rPr>
          <w:sz w:val="28"/>
          <w:szCs w:val="28"/>
          <w:lang w:val="uk-UA"/>
        </w:rPr>
        <w:t>, непридатні до використання хімічні засоби захисту рос</w:t>
      </w:r>
      <w:r w:rsidR="00E72842" w:rsidRPr="00871294">
        <w:rPr>
          <w:sz w:val="28"/>
          <w:szCs w:val="28"/>
          <w:lang w:val="uk-UA"/>
        </w:rPr>
        <w:t>лин (ХЗЗР)</w:t>
      </w:r>
      <w:r w:rsidR="00C00F3B">
        <w:rPr>
          <w:sz w:val="28"/>
          <w:szCs w:val="28"/>
          <w:lang w:val="uk-UA"/>
        </w:rPr>
        <w:t>,</w:t>
      </w:r>
      <w:r w:rsidR="00E72842" w:rsidRPr="00871294">
        <w:rPr>
          <w:sz w:val="28"/>
          <w:szCs w:val="28"/>
          <w:lang w:val="uk-UA"/>
        </w:rPr>
        <w:t xml:space="preserve"> </w:t>
      </w:r>
      <w:r w:rsidR="00C00F3B">
        <w:rPr>
          <w:sz w:val="28"/>
          <w:szCs w:val="28"/>
          <w:lang w:val="uk-UA"/>
        </w:rPr>
        <w:t xml:space="preserve">за даними Головного управління статистики у Чернігівській області </w:t>
      </w:r>
      <w:r w:rsidR="00C00F3B" w:rsidRPr="00C00F3B">
        <w:rPr>
          <w:sz w:val="28"/>
          <w:szCs w:val="28"/>
          <w:lang w:val="uk-UA"/>
        </w:rPr>
        <w:t>[3]</w:t>
      </w:r>
      <w:r w:rsidR="00C00F3B" w:rsidRPr="00871294">
        <w:rPr>
          <w:sz w:val="28"/>
          <w:szCs w:val="28"/>
          <w:lang w:val="uk-UA"/>
        </w:rPr>
        <w:t xml:space="preserve"> </w:t>
      </w:r>
      <w:r w:rsidR="00E72842" w:rsidRPr="00871294">
        <w:rPr>
          <w:sz w:val="28"/>
          <w:szCs w:val="28"/>
          <w:lang w:val="uk-UA"/>
        </w:rPr>
        <w:t>наведена в табл. 2.46</w:t>
      </w:r>
      <w:r w:rsidRPr="00871294">
        <w:rPr>
          <w:sz w:val="28"/>
          <w:szCs w:val="28"/>
          <w:lang w:val="uk-UA"/>
        </w:rPr>
        <w:t>.</w:t>
      </w:r>
    </w:p>
    <w:p w14:paraId="45948AF8" w14:textId="77777777" w:rsidR="000F4A08" w:rsidRPr="00871294" w:rsidRDefault="000F4A08" w:rsidP="000F4A08">
      <w:pPr>
        <w:ind w:firstLine="708"/>
        <w:jc w:val="both"/>
        <w:rPr>
          <w:sz w:val="28"/>
          <w:szCs w:val="28"/>
          <w:lang w:val="uk-UA"/>
        </w:rPr>
      </w:pPr>
    </w:p>
    <w:p w14:paraId="6EA4306C" w14:textId="5AECC45F" w:rsidR="000F4A08" w:rsidRPr="00871294" w:rsidRDefault="000F4A08" w:rsidP="000F4A08">
      <w:pPr>
        <w:ind w:firstLine="708"/>
        <w:jc w:val="both"/>
        <w:rPr>
          <w:b/>
          <w:sz w:val="28"/>
          <w:szCs w:val="28"/>
          <w:lang w:val="uk-UA"/>
        </w:rPr>
      </w:pPr>
      <w:r w:rsidRPr="00871294">
        <w:rPr>
          <w:b/>
          <w:sz w:val="28"/>
          <w:szCs w:val="28"/>
          <w:lang w:val="uk-UA"/>
        </w:rPr>
        <w:t>Таблиця 2.</w:t>
      </w:r>
      <w:r w:rsidR="00506E0E">
        <w:rPr>
          <w:b/>
          <w:sz w:val="28"/>
          <w:szCs w:val="28"/>
          <w:lang w:val="uk-UA"/>
        </w:rPr>
        <w:t>46</w:t>
      </w:r>
      <w:r w:rsidRPr="00871294">
        <w:rPr>
          <w:b/>
          <w:sz w:val="28"/>
          <w:szCs w:val="28"/>
          <w:lang w:val="uk-UA"/>
        </w:rPr>
        <w:t xml:space="preserve"> – Динаміка кількісних показників управління відходами, містять </w:t>
      </w:r>
      <w:proofErr w:type="spellStart"/>
      <w:r w:rsidRPr="00871294">
        <w:rPr>
          <w:b/>
          <w:sz w:val="28"/>
          <w:szCs w:val="28"/>
          <w:lang w:val="uk-UA"/>
        </w:rPr>
        <w:t>поліхлоровані</w:t>
      </w:r>
      <w:proofErr w:type="spellEnd"/>
      <w:r w:rsidRPr="00871294">
        <w:rPr>
          <w:b/>
          <w:sz w:val="28"/>
          <w:szCs w:val="28"/>
          <w:lang w:val="uk-UA"/>
        </w:rPr>
        <w:t xml:space="preserve"> дифеніли/ </w:t>
      </w:r>
      <w:proofErr w:type="spellStart"/>
      <w:r w:rsidRPr="00871294">
        <w:rPr>
          <w:b/>
          <w:sz w:val="28"/>
          <w:szCs w:val="28"/>
          <w:lang w:val="uk-UA"/>
        </w:rPr>
        <w:t>поліхлоровані</w:t>
      </w:r>
      <w:proofErr w:type="spellEnd"/>
      <w:r w:rsidRPr="00871294">
        <w:rPr>
          <w:b/>
          <w:sz w:val="28"/>
          <w:szCs w:val="28"/>
          <w:lang w:val="uk-UA"/>
        </w:rPr>
        <w:t xml:space="preserve"> </w:t>
      </w:r>
      <w:proofErr w:type="spellStart"/>
      <w:r w:rsidRPr="00871294">
        <w:rPr>
          <w:b/>
          <w:sz w:val="28"/>
          <w:szCs w:val="28"/>
          <w:lang w:val="uk-UA"/>
        </w:rPr>
        <w:t>терфеніли</w:t>
      </w:r>
      <w:proofErr w:type="spellEnd"/>
      <w:r w:rsidRPr="00871294">
        <w:rPr>
          <w:b/>
          <w:sz w:val="28"/>
          <w:szCs w:val="28"/>
          <w:lang w:val="uk-UA"/>
        </w:rPr>
        <w:t>, непридатні до використання хімічні засоби захисту рослин (ХЗЗР)</w:t>
      </w:r>
      <w:r w:rsidR="00E72842" w:rsidRPr="00871294">
        <w:rPr>
          <w:b/>
          <w:sz w:val="28"/>
          <w:szCs w:val="28"/>
          <w:lang w:val="uk-UA"/>
        </w:rPr>
        <w:t>, т</w:t>
      </w:r>
      <w:r w:rsidRPr="00871294">
        <w:rPr>
          <w:b/>
          <w:sz w:val="28"/>
          <w:szCs w:val="28"/>
          <w:lang w:val="uk-UA"/>
        </w:rPr>
        <w:t xml:space="preserve"> [3]</w:t>
      </w: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5"/>
        <w:gridCol w:w="1009"/>
        <w:gridCol w:w="862"/>
        <w:gridCol w:w="885"/>
        <w:gridCol w:w="839"/>
        <w:gridCol w:w="783"/>
        <w:gridCol w:w="781"/>
        <w:gridCol w:w="776"/>
        <w:gridCol w:w="776"/>
        <w:gridCol w:w="777"/>
        <w:gridCol w:w="876"/>
      </w:tblGrid>
      <w:tr w:rsidR="000F4A08" w:rsidRPr="00871294" w14:paraId="02C34D67" w14:textId="77777777" w:rsidTr="003C6FE5">
        <w:trPr>
          <w:tblHeader/>
          <w:jc w:val="center"/>
        </w:trPr>
        <w:tc>
          <w:tcPr>
            <w:tcW w:w="2075" w:type="dxa"/>
            <w:vMerge w:val="restart"/>
            <w:vAlign w:val="center"/>
          </w:tcPr>
          <w:p w14:paraId="2BE28164"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364" w:type="dxa"/>
            <w:gridSpan w:val="10"/>
          </w:tcPr>
          <w:p w14:paraId="2B8AB15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75B4B69B" w14:textId="77777777" w:rsidTr="003C6FE5">
        <w:trPr>
          <w:tblHeader/>
          <w:jc w:val="center"/>
        </w:trPr>
        <w:tc>
          <w:tcPr>
            <w:tcW w:w="2075" w:type="dxa"/>
            <w:vMerge/>
            <w:vAlign w:val="center"/>
          </w:tcPr>
          <w:p w14:paraId="197D0B43"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1009" w:type="dxa"/>
            <w:vAlign w:val="center"/>
          </w:tcPr>
          <w:p w14:paraId="6D25CE9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62" w:type="dxa"/>
            <w:vAlign w:val="center"/>
          </w:tcPr>
          <w:p w14:paraId="5E72C7F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85" w:type="dxa"/>
            <w:vAlign w:val="center"/>
          </w:tcPr>
          <w:p w14:paraId="746D9A81"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39" w:type="dxa"/>
            <w:vAlign w:val="center"/>
          </w:tcPr>
          <w:p w14:paraId="2BCD2FEA"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783" w:type="dxa"/>
            <w:vAlign w:val="center"/>
          </w:tcPr>
          <w:p w14:paraId="79B3F0F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781" w:type="dxa"/>
            <w:vAlign w:val="center"/>
          </w:tcPr>
          <w:p w14:paraId="072FD5C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776" w:type="dxa"/>
            <w:vAlign w:val="center"/>
          </w:tcPr>
          <w:p w14:paraId="5127EC3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76" w:type="dxa"/>
            <w:vAlign w:val="center"/>
          </w:tcPr>
          <w:p w14:paraId="039D95B5"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777" w:type="dxa"/>
          </w:tcPr>
          <w:p w14:paraId="4F84FC2C"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876" w:type="dxa"/>
            <w:vAlign w:val="center"/>
          </w:tcPr>
          <w:p w14:paraId="3BCAFF66"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5C4A66" w:rsidRPr="00871294" w14:paraId="01FDC04D" w14:textId="77777777" w:rsidTr="003C0864">
        <w:trPr>
          <w:jc w:val="center"/>
        </w:trPr>
        <w:tc>
          <w:tcPr>
            <w:tcW w:w="2075" w:type="dxa"/>
          </w:tcPr>
          <w:p w14:paraId="30CE4E3F" w14:textId="77777777" w:rsidR="005C4A66" w:rsidRPr="00871294" w:rsidRDefault="005C4A66" w:rsidP="005C4A66">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w:t>
            </w:r>
            <w:proofErr w:type="spellStart"/>
            <w:r w:rsidRPr="00871294">
              <w:rPr>
                <w:color w:val="000000"/>
                <w:sz w:val="22"/>
                <w:szCs w:val="22"/>
                <w:lang w:val="uk-UA"/>
              </w:rPr>
              <w:t>тонн</w:t>
            </w:r>
            <w:proofErr w:type="spellEnd"/>
          </w:p>
        </w:tc>
        <w:tc>
          <w:tcPr>
            <w:tcW w:w="1009" w:type="dxa"/>
            <w:vAlign w:val="center"/>
          </w:tcPr>
          <w:p w14:paraId="759C9D20"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62" w:type="dxa"/>
            <w:vAlign w:val="center"/>
          </w:tcPr>
          <w:p w14:paraId="1444D774" w14:textId="77777777" w:rsidR="005C4A66" w:rsidRPr="00871294" w:rsidRDefault="005C4A66" w:rsidP="005C4A6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0,10</w:t>
            </w:r>
          </w:p>
        </w:tc>
        <w:tc>
          <w:tcPr>
            <w:tcW w:w="885" w:type="dxa"/>
            <w:vAlign w:val="center"/>
          </w:tcPr>
          <w:p w14:paraId="300A3650" w14:textId="77777777" w:rsidR="005C4A66" w:rsidRPr="00871294" w:rsidRDefault="005C4A66" w:rsidP="005C4A66">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0,0</w:t>
            </w:r>
          </w:p>
        </w:tc>
        <w:tc>
          <w:tcPr>
            <w:tcW w:w="839" w:type="dxa"/>
            <w:vAlign w:val="center"/>
          </w:tcPr>
          <w:p w14:paraId="12D2653F" w14:textId="77777777" w:rsidR="005C4A66" w:rsidRPr="00871294" w:rsidRDefault="005C4A66" w:rsidP="005C4A66">
            <w:pPr>
              <w:jc w:val="center"/>
              <w:rPr>
                <w:sz w:val="22"/>
                <w:szCs w:val="22"/>
                <w:lang w:val="uk-UA"/>
              </w:rPr>
            </w:pPr>
            <w:r w:rsidRPr="00871294">
              <w:rPr>
                <w:sz w:val="22"/>
                <w:szCs w:val="22"/>
                <w:lang w:val="uk-UA"/>
              </w:rPr>
              <w:t>0,0</w:t>
            </w:r>
          </w:p>
        </w:tc>
        <w:tc>
          <w:tcPr>
            <w:tcW w:w="783" w:type="dxa"/>
            <w:vAlign w:val="center"/>
          </w:tcPr>
          <w:p w14:paraId="2C82CE9F" w14:textId="77777777" w:rsidR="005C4A66" w:rsidRPr="00871294" w:rsidRDefault="005C4A66" w:rsidP="005C4A66">
            <w:pPr>
              <w:jc w:val="center"/>
              <w:rPr>
                <w:sz w:val="22"/>
                <w:szCs w:val="22"/>
                <w:lang w:val="uk-UA"/>
              </w:rPr>
            </w:pPr>
            <w:r w:rsidRPr="00871294">
              <w:rPr>
                <w:sz w:val="22"/>
                <w:szCs w:val="22"/>
                <w:lang w:val="uk-UA"/>
              </w:rPr>
              <w:t>0,0</w:t>
            </w:r>
          </w:p>
        </w:tc>
        <w:tc>
          <w:tcPr>
            <w:tcW w:w="781" w:type="dxa"/>
            <w:vAlign w:val="center"/>
          </w:tcPr>
          <w:p w14:paraId="313D6E19" w14:textId="77777777" w:rsidR="005C4A66" w:rsidRPr="00871294" w:rsidRDefault="005C4A66" w:rsidP="005C4A66">
            <w:pPr>
              <w:jc w:val="center"/>
              <w:rPr>
                <w:sz w:val="22"/>
                <w:szCs w:val="22"/>
                <w:lang w:val="uk-UA"/>
              </w:rPr>
            </w:pPr>
            <w:r w:rsidRPr="00871294">
              <w:rPr>
                <w:sz w:val="22"/>
                <w:szCs w:val="22"/>
                <w:lang w:val="uk-UA"/>
              </w:rPr>
              <w:t>0,0</w:t>
            </w:r>
          </w:p>
        </w:tc>
        <w:tc>
          <w:tcPr>
            <w:tcW w:w="776" w:type="dxa"/>
            <w:vAlign w:val="center"/>
          </w:tcPr>
          <w:p w14:paraId="1CB581BC" w14:textId="38C9BC9F" w:rsidR="005C4A66" w:rsidRPr="00871294" w:rsidRDefault="005C4A66" w:rsidP="005C4A66">
            <w:pPr>
              <w:jc w:val="center"/>
              <w:rPr>
                <w:sz w:val="22"/>
                <w:szCs w:val="22"/>
                <w:lang w:val="uk-UA"/>
              </w:rPr>
            </w:pPr>
            <w:r w:rsidRPr="00871294">
              <w:rPr>
                <w:sz w:val="22"/>
                <w:szCs w:val="22"/>
                <w:lang w:val="uk-UA"/>
              </w:rPr>
              <w:t>0,0</w:t>
            </w:r>
          </w:p>
        </w:tc>
        <w:tc>
          <w:tcPr>
            <w:tcW w:w="776" w:type="dxa"/>
            <w:vAlign w:val="center"/>
          </w:tcPr>
          <w:p w14:paraId="7A3EDC2A" w14:textId="77777777" w:rsidR="005C4A66" w:rsidRPr="00871294" w:rsidRDefault="005C4A66" w:rsidP="005C4A66">
            <w:pPr>
              <w:jc w:val="center"/>
              <w:rPr>
                <w:sz w:val="22"/>
                <w:szCs w:val="22"/>
                <w:lang w:val="uk-UA"/>
              </w:rPr>
            </w:pPr>
            <w:r w:rsidRPr="00871294">
              <w:rPr>
                <w:sz w:val="22"/>
                <w:szCs w:val="22"/>
                <w:lang w:val="uk-UA"/>
              </w:rPr>
              <w:t>0,0</w:t>
            </w:r>
          </w:p>
        </w:tc>
        <w:tc>
          <w:tcPr>
            <w:tcW w:w="777" w:type="dxa"/>
            <w:vAlign w:val="center"/>
          </w:tcPr>
          <w:p w14:paraId="5891336A" w14:textId="77777777" w:rsidR="005C4A66" w:rsidRPr="00871294" w:rsidRDefault="005C4A66" w:rsidP="005C4A66">
            <w:pPr>
              <w:rPr>
                <w:sz w:val="22"/>
                <w:szCs w:val="22"/>
                <w:lang w:val="uk-UA"/>
              </w:rPr>
            </w:pPr>
            <w:r w:rsidRPr="00871294">
              <w:rPr>
                <w:sz w:val="22"/>
                <w:szCs w:val="22"/>
                <w:lang w:val="uk-UA"/>
              </w:rPr>
              <w:t>0,0</w:t>
            </w:r>
          </w:p>
        </w:tc>
        <w:tc>
          <w:tcPr>
            <w:tcW w:w="876" w:type="dxa"/>
            <w:vAlign w:val="center"/>
          </w:tcPr>
          <w:p w14:paraId="556E4299" w14:textId="77777777" w:rsidR="005C4A66" w:rsidRPr="00871294" w:rsidRDefault="005C4A66" w:rsidP="005C4A66">
            <w:pPr>
              <w:jc w:val="center"/>
              <w:rPr>
                <w:sz w:val="22"/>
                <w:szCs w:val="22"/>
                <w:lang w:val="uk-UA"/>
              </w:rPr>
            </w:pPr>
            <w:r w:rsidRPr="00871294">
              <w:rPr>
                <w:sz w:val="22"/>
                <w:szCs w:val="22"/>
                <w:lang w:val="uk-UA"/>
              </w:rPr>
              <w:t>0,0</w:t>
            </w:r>
          </w:p>
        </w:tc>
      </w:tr>
      <w:tr w:rsidR="005C4A66" w:rsidRPr="00871294" w14:paraId="6E64BAB4" w14:textId="77777777" w:rsidTr="003C0864">
        <w:trPr>
          <w:jc w:val="center"/>
        </w:trPr>
        <w:tc>
          <w:tcPr>
            <w:tcW w:w="2075" w:type="dxa"/>
          </w:tcPr>
          <w:p w14:paraId="7EC6FFD8" w14:textId="77777777" w:rsidR="005C4A66" w:rsidRPr="00871294" w:rsidRDefault="005C4A66" w:rsidP="005C4A66">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w:t>
            </w:r>
            <w:proofErr w:type="spellStart"/>
            <w:r w:rsidRPr="00871294">
              <w:rPr>
                <w:color w:val="000000"/>
                <w:sz w:val="22"/>
                <w:szCs w:val="22"/>
                <w:lang w:val="uk-UA"/>
              </w:rPr>
              <w:t>тонн</w:t>
            </w:r>
            <w:proofErr w:type="spellEnd"/>
          </w:p>
        </w:tc>
        <w:tc>
          <w:tcPr>
            <w:tcW w:w="1009" w:type="dxa"/>
            <w:vAlign w:val="center"/>
          </w:tcPr>
          <w:p w14:paraId="3351F250"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62" w:type="dxa"/>
            <w:vAlign w:val="center"/>
          </w:tcPr>
          <w:p w14:paraId="69C9C6BE"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85" w:type="dxa"/>
            <w:vAlign w:val="center"/>
          </w:tcPr>
          <w:p w14:paraId="7CDA6580"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39" w:type="dxa"/>
            <w:vAlign w:val="center"/>
          </w:tcPr>
          <w:p w14:paraId="6174D0B7"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83" w:type="dxa"/>
            <w:vAlign w:val="center"/>
          </w:tcPr>
          <w:p w14:paraId="5977E800"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81" w:type="dxa"/>
            <w:vAlign w:val="center"/>
          </w:tcPr>
          <w:p w14:paraId="680C3AF0"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76" w:type="dxa"/>
            <w:vAlign w:val="center"/>
          </w:tcPr>
          <w:p w14:paraId="383DFB74" w14:textId="33105DB9" w:rsidR="005C4A66" w:rsidRPr="00871294" w:rsidRDefault="005C4A66" w:rsidP="005C4A66">
            <w:pPr>
              <w:ind w:firstLine="22"/>
              <w:jc w:val="center"/>
              <w:rPr>
                <w:sz w:val="22"/>
                <w:szCs w:val="22"/>
                <w:lang w:val="uk-UA"/>
              </w:rPr>
            </w:pPr>
            <w:r w:rsidRPr="00871294">
              <w:rPr>
                <w:sz w:val="22"/>
                <w:szCs w:val="22"/>
                <w:lang w:val="uk-UA"/>
              </w:rPr>
              <w:t>0,0</w:t>
            </w:r>
          </w:p>
        </w:tc>
        <w:tc>
          <w:tcPr>
            <w:tcW w:w="776" w:type="dxa"/>
            <w:vAlign w:val="center"/>
          </w:tcPr>
          <w:p w14:paraId="3CE46B0E"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77" w:type="dxa"/>
            <w:vAlign w:val="center"/>
          </w:tcPr>
          <w:p w14:paraId="21EBD0BA" w14:textId="77777777" w:rsidR="005C4A66" w:rsidRPr="00871294" w:rsidRDefault="005C4A66" w:rsidP="005C4A66">
            <w:pPr>
              <w:ind w:firstLine="22"/>
              <w:jc w:val="center"/>
              <w:rPr>
                <w:sz w:val="22"/>
                <w:szCs w:val="22"/>
                <w:lang w:val="uk-UA"/>
              </w:rPr>
            </w:pPr>
            <w:r w:rsidRPr="00871294">
              <w:rPr>
                <w:sz w:val="22"/>
                <w:szCs w:val="22"/>
                <w:lang w:val="uk-UA"/>
              </w:rPr>
              <w:t>1,53</w:t>
            </w:r>
          </w:p>
        </w:tc>
        <w:tc>
          <w:tcPr>
            <w:tcW w:w="876" w:type="dxa"/>
            <w:vAlign w:val="center"/>
          </w:tcPr>
          <w:p w14:paraId="6EB344D6" w14:textId="77777777" w:rsidR="005C4A66" w:rsidRPr="00871294" w:rsidRDefault="005C4A66" w:rsidP="005C4A66">
            <w:pPr>
              <w:ind w:firstLine="22"/>
              <w:jc w:val="center"/>
              <w:rPr>
                <w:sz w:val="22"/>
                <w:szCs w:val="22"/>
                <w:lang w:val="uk-UA"/>
              </w:rPr>
            </w:pPr>
            <w:r w:rsidRPr="00871294">
              <w:rPr>
                <w:sz w:val="22"/>
                <w:szCs w:val="22"/>
                <w:lang w:val="uk-UA"/>
              </w:rPr>
              <w:t>0,0</w:t>
            </w:r>
          </w:p>
        </w:tc>
      </w:tr>
      <w:tr w:rsidR="005C4A66" w:rsidRPr="00871294" w14:paraId="726E893B" w14:textId="77777777" w:rsidTr="003C0864">
        <w:trPr>
          <w:jc w:val="center"/>
        </w:trPr>
        <w:tc>
          <w:tcPr>
            <w:tcW w:w="2075" w:type="dxa"/>
          </w:tcPr>
          <w:p w14:paraId="295B7A10" w14:textId="77777777" w:rsidR="005C4A66" w:rsidRPr="00871294" w:rsidRDefault="005C4A66" w:rsidP="005C4A66">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w:t>
            </w:r>
            <w:proofErr w:type="spellStart"/>
            <w:r w:rsidRPr="00871294">
              <w:rPr>
                <w:color w:val="000000"/>
                <w:sz w:val="22"/>
                <w:szCs w:val="22"/>
                <w:lang w:val="uk-UA"/>
              </w:rPr>
              <w:t>тонн</w:t>
            </w:r>
            <w:proofErr w:type="spellEnd"/>
          </w:p>
        </w:tc>
        <w:tc>
          <w:tcPr>
            <w:tcW w:w="1009" w:type="dxa"/>
            <w:vAlign w:val="center"/>
          </w:tcPr>
          <w:p w14:paraId="3566763B" w14:textId="77777777" w:rsidR="005C4A66" w:rsidRPr="00871294" w:rsidRDefault="005C4A66" w:rsidP="005C4A66">
            <w:pPr>
              <w:ind w:firstLine="22"/>
              <w:jc w:val="center"/>
              <w:rPr>
                <w:sz w:val="22"/>
                <w:szCs w:val="22"/>
                <w:lang w:val="uk-UA"/>
              </w:rPr>
            </w:pPr>
            <w:r w:rsidRPr="00871294">
              <w:rPr>
                <w:sz w:val="22"/>
                <w:szCs w:val="22"/>
                <w:lang w:val="uk-UA"/>
              </w:rPr>
              <w:t>0,03</w:t>
            </w:r>
          </w:p>
        </w:tc>
        <w:tc>
          <w:tcPr>
            <w:tcW w:w="862" w:type="dxa"/>
            <w:vAlign w:val="center"/>
          </w:tcPr>
          <w:p w14:paraId="36D274AD" w14:textId="77777777" w:rsidR="005C4A66" w:rsidRPr="00871294" w:rsidRDefault="005C4A66" w:rsidP="005C4A66">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0,0</w:t>
            </w:r>
          </w:p>
        </w:tc>
        <w:tc>
          <w:tcPr>
            <w:tcW w:w="885" w:type="dxa"/>
            <w:vAlign w:val="center"/>
          </w:tcPr>
          <w:p w14:paraId="42D2D003" w14:textId="77777777" w:rsidR="005C4A66" w:rsidRPr="00871294" w:rsidRDefault="005C4A66" w:rsidP="005C4A66">
            <w:pPr>
              <w:pBdr>
                <w:top w:val="nil"/>
                <w:left w:val="nil"/>
                <w:bottom w:val="nil"/>
                <w:right w:val="nil"/>
                <w:between w:val="nil"/>
              </w:pBdr>
              <w:ind w:right="-57" w:firstLine="22"/>
              <w:jc w:val="center"/>
              <w:rPr>
                <w:color w:val="000000"/>
                <w:sz w:val="22"/>
                <w:szCs w:val="22"/>
                <w:lang w:val="uk-UA"/>
              </w:rPr>
            </w:pPr>
            <w:r w:rsidRPr="00871294">
              <w:rPr>
                <w:color w:val="000000"/>
                <w:sz w:val="22"/>
                <w:szCs w:val="22"/>
                <w:lang w:val="uk-UA"/>
              </w:rPr>
              <w:t>0,0</w:t>
            </w:r>
          </w:p>
        </w:tc>
        <w:tc>
          <w:tcPr>
            <w:tcW w:w="839" w:type="dxa"/>
            <w:vAlign w:val="center"/>
          </w:tcPr>
          <w:p w14:paraId="2C82E1A7"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83" w:type="dxa"/>
            <w:vAlign w:val="center"/>
          </w:tcPr>
          <w:p w14:paraId="34177FFC"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81" w:type="dxa"/>
            <w:vAlign w:val="center"/>
          </w:tcPr>
          <w:p w14:paraId="0495C8DB"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76" w:type="dxa"/>
            <w:vAlign w:val="center"/>
          </w:tcPr>
          <w:p w14:paraId="01473907" w14:textId="0BA1E6BF" w:rsidR="005C4A66" w:rsidRPr="00871294" w:rsidRDefault="005C4A66" w:rsidP="005C4A66">
            <w:pPr>
              <w:ind w:firstLine="22"/>
              <w:jc w:val="center"/>
              <w:rPr>
                <w:sz w:val="22"/>
                <w:szCs w:val="22"/>
                <w:lang w:val="uk-UA"/>
              </w:rPr>
            </w:pPr>
            <w:r w:rsidRPr="00871294">
              <w:rPr>
                <w:sz w:val="22"/>
                <w:szCs w:val="22"/>
                <w:lang w:val="uk-UA"/>
              </w:rPr>
              <w:t>0,0</w:t>
            </w:r>
          </w:p>
        </w:tc>
        <w:tc>
          <w:tcPr>
            <w:tcW w:w="776" w:type="dxa"/>
            <w:vAlign w:val="center"/>
          </w:tcPr>
          <w:p w14:paraId="24636F40"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77" w:type="dxa"/>
            <w:vAlign w:val="center"/>
          </w:tcPr>
          <w:p w14:paraId="15AFBC73"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76" w:type="dxa"/>
            <w:vAlign w:val="center"/>
          </w:tcPr>
          <w:p w14:paraId="11DD50B9" w14:textId="77777777" w:rsidR="005C4A66" w:rsidRPr="00871294" w:rsidRDefault="005C4A66" w:rsidP="005C4A66">
            <w:pPr>
              <w:ind w:firstLine="22"/>
              <w:jc w:val="center"/>
              <w:rPr>
                <w:sz w:val="22"/>
                <w:szCs w:val="22"/>
                <w:lang w:val="uk-UA"/>
              </w:rPr>
            </w:pPr>
            <w:r w:rsidRPr="00871294">
              <w:rPr>
                <w:sz w:val="22"/>
                <w:szCs w:val="22"/>
                <w:lang w:val="uk-UA"/>
              </w:rPr>
              <w:t>0,0</w:t>
            </w:r>
          </w:p>
        </w:tc>
      </w:tr>
      <w:tr w:rsidR="005C4A66" w:rsidRPr="00871294" w14:paraId="05ECD21E" w14:textId="77777777" w:rsidTr="003C0864">
        <w:trPr>
          <w:jc w:val="center"/>
        </w:trPr>
        <w:tc>
          <w:tcPr>
            <w:tcW w:w="2075" w:type="dxa"/>
          </w:tcPr>
          <w:p w14:paraId="15939196" w14:textId="77777777" w:rsidR="005C4A66" w:rsidRPr="00871294" w:rsidRDefault="005C4A66" w:rsidP="005C4A66">
            <w:pPr>
              <w:pBdr>
                <w:top w:val="nil"/>
                <w:left w:val="nil"/>
                <w:bottom w:val="nil"/>
                <w:right w:val="nil"/>
                <w:between w:val="nil"/>
              </w:pBdr>
              <w:rPr>
                <w:color w:val="000000"/>
                <w:sz w:val="22"/>
                <w:szCs w:val="22"/>
                <w:lang w:val="uk-UA"/>
              </w:rPr>
            </w:pPr>
            <w:r w:rsidRPr="00871294">
              <w:rPr>
                <w:color w:val="000000"/>
                <w:sz w:val="22"/>
                <w:szCs w:val="22"/>
                <w:lang w:val="uk-UA"/>
              </w:rPr>
              <w:lastRenderedPageBreak/>
              <w:t xml:space="preserve">Обсяги оброблення протягом року, </w:t>
            </w:r>
            <w:proofErr w:type="spellStart"/>
            <w:r w:rsidRPr="00871294">
              <w:rPr>
                <w:color w:val="000000"/>
                <w:sz w:val="22"/>
                <w:szCs w:val="22"/>
                <w:lang w:val="uk-UA"/>
              </w:rPr>
              <w:t>тонн</w:t>
            </w:r>
            <w:proofErr w:type="spellEnd"/>
          </w:p>
        </w:tc>
        <w:tc>
          <w:tcPr>
            <w:tcW w:w="1009" w:type="dxa"/>
            <w:vAlign w:val="center"/>
          </w:tcPr>
          <w:p w14:paraId="5944EE00" w14:textId="77777777" w:rsidR="005C4A66" w:rsidRPr="00871294" w:rsidRDefault="005C4A66" w:rsidP="005C4A66">
            <w:pPr>
              <w:ind w:firstLine="22"/>
              <w:jc w:val="center"/>
              <w:rPr>
                <w:sz w:val="22"/>
                <w:szCs w:val="22"/>
                <w:lang w:val="uk-UA"/>
              </w:rPr>
            </w:pPr>
            <w:r w:rsidRPr="00871294">
              <w:rPr>
                <w:sz w:val="22"/>
                <w:szCs w:val="22"/>
                <w:lang w:val="uk-UA"/>
              </w:rPr>
              <w:t>0,03</w:t>
            </w:r>
          </w:p>
        </w:tc>
        <w:tc>
          <w:tcPr>
            <w:tcW w:w="862" w:type="dxa"/>
            <w:vAlign w:val="center"/>
          </w:tcPr>
          <w:p w14:paraId="446B4CEB"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85" w:type="dxa"/>
            <w:vAlign w:val="center"/>
          </w:tcPr>
          <w:p w14:paraId="6372A1D2"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39" w:type="dxa"/>
            <w:vAlign w:val="center"/>
          </w:tcPr>
          <w:p w14:paraId="3FB6D5F2"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83" w:type="dxa"/>
            <w:vAlign w:val="center"/>
          </w:tcPr>
          <w:p w14:paraId="643A8AE4"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81" w:type="dxa"/>
            <w:vAlign w:val="center"/>
          </w:tcPr>
          <w:p w14:paraId="34EF2ED6"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76" w:type="dxa"/>
            <w:vAlign w:val="center"/>
          </w:tcPr>
          <w:p w14:paraId="56E491B2" w14:textId="5D56DAD2" w:rsidR="005C4A66" w:rsidRPr="00871294" w:rsidRDefault="005C4A66" w:rsidP="005C4A66">
            <w:pPr>
              <w:ind w:firstLine="22"/>
              <w:jc w:val="center"/>
              <w:rPr>
                <w:sz w:val="22"/>
                <w:szCs w:val="22"/>
                <w:lang w:val="uk-UA"/>
              </w:rPr>
            </w:pPr>
            <w:r w:rsidRPr="00871294">
              <w:rPr>
                <w:sz w:val="22"/>
                <w:szCs w:val="22"/>
                <w:lang w:val="uk-UA"/>
              </w:rPr>
              <w:t>0,0</w:t>
            </w:r>
          </w:p>
        </w:tc>
        <w:tc>
          <w:tcPr>
            <w:tcW w:w="776" w:type="dxa"/>
            <w:vAlign w:val="center"/>
          </w:tcPr>
          <w:p w14:paraId="19B63E38"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777" w:type="dxa"/>
            <w:vAlign w:val="center"/>
          </w:tcPr>
          <w:p w14:paraId="7F7DBB0A" w14:textId="77777777" w:rsidR="005C4A66" w:rsidRPr="00871294" w:rsidRDefault="005C4A66" w:rsidP="005C4A66">
            <w:pPr>
              <w:ind w:firstLine="22"/>
              <w:jc w:val="center"/>
              <w:rPr>
                <w:sz w:val="22"/>
                <w:szCs w:val="22"/>
                <w:lang w:val="uk-UA"/>
              </w:rPr>
            </w:pPr>
            <w:r w:rsidRPr="00871294">
              <w:rPr>
                <w:sz w:val="22"/>
                <w:szCs w:val="22"/>
                <w:lang w:val="uk-UA"/>
              </w:rPr>
              <w:t>0,0</w:t>
            </w:r>
          </w:p>
        </w:tc>
        <w:tc>
          <w:tcPr>
            <w:tcW w:w="876" w:type="dxa"/>
            <w:vAlign w:val="center"/>
          </w:tcPr>
          <w:p w14:paraId="157D6087" w14:textId="77777777" w:rsidR="005C4A66" w:rsidRPr="00871294" w:rsidRDefault="005C4A66" w:rsidP="005C4A66">
            <w:pPr>
              <w:ind w:firstLine="22"/>
              <w:jc w:val="center"/>
              <w:rPr>
                <w:sz w:val="22"/>
                <w:szCs w:val="22"/>
                <w:lang w:val="uk-UA"/>
              </w:rPr>
            </w:pPr>
            <w:r w:rsidRPr="00871294">
              <w:rPr>
                <w:sz w:val="22"/>
                <w:szCs w:val="22"/>
                <w:lang w:val="uk-UA"/>
              </w:rPr>
              <w:t>0,0</w:t>
            </w:r>
          </w:p>
        </w:tc>
      </w:tr>
      <w:tr w:rsidR="000F4A08" w:rsidRPr="00871294" w14:paraId="5598459A" w14:textId="77777777" w:rsidTr="003C0864">
        <w:trPr>
          <w:jc w:val="center"/>
        </w:trPr>
        <w:tc>
          <w:tcPr>
            <w:tcW w:w="2075" w:type="dxa"/>
          </w:tcPr>
          <w:p w14:paraId="69458FC7"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Наявність на кінець року, </w:t>
            </w:r>
            <w:proofErr w:type="spellStart"/>
            <w:r w:rsidRPr="00871294">
              <w:rPr>
                <w:color w:val="000000"/>
                <w:sz w:val="22"/>
                <w:szCs w:val="22"/>
                <w:lang w:val="uk-UA"/>
              </w:rPr>
              <w:t>тонн</w:t>
            </w:r>
            <w:proofErr w:type="spellEnd"/>
          </w:p>
        </w:tc>
        <w:tc>
          <w:tcPr>
            <w:tcW w:w="1009" w:type="dxa"/>
            <w:vAlign w:val="center"/>
          </w:tcPr>
          <w:p w14:paraId="2CA9BF0E" w14:textId="77777777" w:rsidR="000F4A08" w:rsidRPr="00871294" w:rsidRDefault="000F4A08" w:rsidP="003C0864">
            <w:pPr>
              <w:ind w:firstLine="22"/>
              <w:jc w:val="center"/>
              <w:rPr>
                <w:sz w:val="22"/>
                <w:szCs w:val="22"/>
                <w:lang w:val="uk-UA"/>
              </w:rPr>
            </w:pPr>
            <w:r w:rsidRPr="00871294">
              <w:rPr>
                <w:sz w:val="22"/>
                <w:szCs w:val="22"/>
                <w:lang w:val="uk-UA"/>
              </w:rPr>
              <w:t>115,03</w:t>
            </w:r>
          </w:p>
        </w:tc>
        <w:tc>
          <w:tcPr>
            <w:tcW w:w="862" w:type="dxa"/>
            <w:vAlign w:val="center"/>
          </w:tcPr>
          <w:p w14:paraId="071335EF" w14:textId="77777777" w:rsidR="000F4A08" w:rsidRPr="00871294" w:rsidRDefault="000F4A08" w:rsidP="003C0864">
            <w:pPr>
              <w:ind w:firstLine="22"/>
              <w:jc w:val="center"/>
              <w:rPr>
                <w:sz w:val="22"/>
                <w:szCs w:val="22"/>
                <w:lang w:val="uk-UA"/>
              </w:rPr>
            </w:pPr>
            <w:r w:rsidRPr="00871294">
              <w:rPr>
                <w:sz w:val="22"/>
                <w:szCs w:val="22"/>
                <w:lang w:val="uk-UA"/>
              </w:rPr>
              <w:t>108,43</w:t>
            </w:r>
          </w:p>
        </w:tc>
        <w:tc>
          <w:tcPr>
            <w:tcW w:w="885" w:type="dxa"/>
            <w:vAlign w:val="center"/>
          </w:tcPr>
          <w:p w14:paraId="0708CDFF" w14:textId="77777777" w:rsidR="000F4A08" w:rsidRPr="00871294" w:rsidRDefault="000F4A08" w:rsidP="003C0864">
            <w:pPr>
              <w:ind w:firstLine="22"/>
              <w:jc w:val="center"/>
              <w:rPr>
                <w:sz w:val="22"/>
                <w:szCs w:val="22"/>
                <w:lang w:val="uk-UA"/>
              </w:rPr>
            </w:pPr>
            <w:r w:rsidRPr="00871294">
              <w:rPr>
                <w:sz w:val="22"/>
                <w:szCs w:val="22"/>
                <w:lang w:val="uk-UA"/>
              </w:rPr>
              <w:t>103,43</w:t>
            </w:r>
          </w:p>
        </w:tc>
        <w:tc>
          <w:tcPr>
            <w:tcW w:w="839" w:type="dxa"/>
            <w:vAlign w:val="center"/>
          </w:tcPr>
          <w:p w14:paraId="77D35DA4" w14:textId="77777777" w:rsidR="000F4A08" w:rsidRPr="00871294" w:rsidRDefault="000F4A08" w:rsidP="003C0864">
            <w:pPr>
              <w:ind w:firstLine="22"/>
              <w:jc w:val="center"/>
              <w:rPr>
                <w:sz w:val="22"/>
                <w:szCs w:val="22"/>
                <w:lang w:val="uk-UA"/>
              </w:rPr>
            </w:pPr>
            <w:r w:rsidRPr="00871294">
              <w:rPr>
                <w:sz w:val="22"/>
                <w:szCs w:val="22"/>
                <w:lang w:val="uk-UA"/>
              </w:rPr>
              <w:t>86,58</w:t>
            </w:r>
          </w:p>
        </w:tc>
        <w:tc>
          <w:tcPr>
            <w:tcW w:w="783" w:type="dxa"/>
            <w:vAlign w:val="center"/>
          </w:tcPr>
          <w:p w14:paraId="02BC4AA7" w14:textId="77777777" w:rsidR="000F4A08" w:rsidRPr="00871294" w:rsidRDefault="000F4A08" w:rsidP="003C0864">
            <w:pPr>
              <w:ind w:firstLine="22"/>
              <w:jc w:val="center"/>
              <w:rPr>
                <w:sz w:val="22"/>
                <w:szCs w:val="22"/>
                <w:lang w:val="uk-UA"/>
              </w:rPr>
            </w:pPr>
            <w:r w:rsidRPr="00871294">
              <w:rPr>
                <w:sz w:val="22"/>
                <w:szCs w:val="22"/>
                <w:lang w:val="uk-UA"/>
              </w:rPr>
              <w:t>61,13</w:t>
            </w:r>
          </w:p>
        </w:tc>
        <w:tc>
          <w:tcPr>
            <w:tcW w:w="781" w:type="dxa"/>
            <w:vAlign w:val="center"/>
          </w:tcPr>
          <w:p w14:paraId="0C8895B4" w14:textId="77777777" w:rsidR="000F4A08" w:rsidRPr="00871294" w:rsidRDefault="000F4A08" w:rsidP="003C0864">
            <w:pPr>
              <w:ind w:firstLine="22"/>
              <w:jc w:val="center"/>
              <w:rPr>
                <w:sz w:val="22"/>
                <w:szCs w:val="22"/>
                <w:lang w:val="uk-UA"/>
              </w:rPr>
            </w:pPr>
            <w:r w:rsidRPr="00871294">
              <w:rPr>
                <w:sz w:val="22"/>
                <w:szCs w:val="22"/>
                <w:lang w:val="uk-UA"/>
              </w:rPr>
              <w:t>46,28</w:t>
            </w:r>
          </w:p>
        </w:tc>
        <w:tc>
          <w:tcPr>
            <w:tcW w:w="776" w:type="dxa"/>
            <w:vAlign w:val="center"/>
          </w:tcPr>
          <w:p w14:paraId="6EE3D43C" w14:textId="64CA9BCA" w:rsidR="000F4A08" w:rsidRPr="00871294" w:rsidRDefault="00D25E96" w:rsidP="003C0864">
            <w:pPr>
              <w:ind w:firstLine="22"/>
              <w:jc w:val="center"/>
              <w:rPr>
                <w:sz w:val="22"/>
                <w:szCs w:val="22"/>
                <w:lang w:val="uk-UA"/>
              </w:rPr>
            </w:pPr>
            <w:r w:rsidRPr="00871294">
              <w:rPr>
                <w:sz w:val="22"/>
                <w:szCs w:val="22"/>
                <w:lang w:val="uk-UA"/>
              </w:rPr>
              <w:t>24,33</w:t>
            </w:r>
          </w:p>
        </w:tc>
        <w:tc>
          <w:tcPr>
            <w:tcW w:w="776" w:type="dxa"/>
            <w:vAlign w:val="center"/>
          </w:tcPr>
          <w:p w14:paraId="3551FB52" w14:textId="77777777" w:rsidR="000F4A08" w:rsidRPr="00871294" w:rsidRDefault="000F4A08" w:rsidP="003C0864">
            <w:pPr>
              <w:ind w:firstLine="22"/>
              <w:jc w:val="center"/>
              <w:rPr>
                <w:sz w:val="22"/>
                <w:szCs w:val="22"/>
                <w:lang w:val="uk-UA"/>
              </w:rPr>
            </w:pPr>
            <w:r w:rsidRPr="00871294">
              <w:rPr>
                <w:sz w:val="22"/>
                <w:szCs w:val="22"/>
                <w:lang w:val="uk-UA"/>
              </w:rPr>
              <w:t>25,53</w:t>
            </w:r>
          </w:p>
        </w:tc>
        <w:tc>
          <w:tcPr>
            <w:tcW w:w="777" w:type="dxa"/>
            <w:vAlign w:val="center"/>
          </w:tcPr>
          <w:p w14:paraId="25235B52" w14:textId="77777777" w:rsidR="000F4A08" w:rsidRPr="00871294" w:rsidRDefault="000F4A08" w:rsidP="003C0864">
            <w:pPr>
              <w:ind w:firstLine="22"/>
              <w:jc w:val="center"/>
              <w:rPr>
                <w:sz w:val="22"/>
                <w:szCs w:val="22"/>
                <w:lang w:val="uk-UA"/>
              </w:rPr>
            </w:pPr>
            <w:r w:rsidRPr="00871294">
              <w:rPr>
                <w:sz w:val="22"/>
                <w:szCs w:val="22"/>
                <w:lang w:val="uk-UA"/>
              </w:rPr>
              <w:t>1,53</w:t>
            </w:r>
          </w:p>
        </w:tc>
        <w:tc>
          <w:tcPr>
            <w:tcW w:w="876" w:type="dxa"/>
            <w:vAlign w:val="center"/>
          </w:tcPr>
          <w:p w14:paraId="58732D28" w14:textId="77777777" w:rsidR="000F4A08" w:rsidRPr="00871294" w:rsidRDefault="000F4A08" w:rsidP="003C0864">
            <w:pPr>
              <w:ind w:firstLine="22"/>
              <w:jc w:val="center"/>
              <w:rPr>
                <w:sz w:val="22"/>
                <w:szCs w:val="22"/>
                <w:lang w:val="uk-UA"/>
              </w:rPr>
            </w:pPr>
            <w:r w:rsidRPr="00871294">
              <w:rPr>
                <w:sz w:val="22"/>
                <w:szCs w:val="22"/>
                <w:lang w:val="uk-UA"/>
              </w:rPr>
              <w:t>0,0</w:t>
            </w:r>
          </w:p>
        </w:tc>
      </w:tr>
    </w:tbl>
    <w:p w14:paraId="65EB21F1"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p>
    <w:p w14:paraId="08820135" w14:textId="4B8D0481" w:rsidR="000F4A08" w:rsidRPr="00871294" w:rsidRDefault="000F4A08" w:rsidP="000F4A08">
      <w:pPr>
        <w:ind w:firstLine="709"/>
        <w:jc w:val="both"/>
        <w:rPr>
          <w:sz w:val="28"/>
          <w:szCs w:val="28"/>
          <w:lang w:val="uk-UA"/>
        </w:rPr>
      </w:pPr>
      <w:r w:rsidRPr="00871294">
        <w:rPr>
          <w:sz w:val="28"/>
          <w:szCs w:val="28"/>
          <w:lang w:val="uk-UA"/>
        </w:rPr>
        <w:t>За даними Головного управління статистики</w:t>
      </w:r>
      <w:r w:rsidR="00E72842" w:rsidRPr="00871294">
        <w:rPr>
          <w:sz w:val="28"/>
          <w:szCs w:val="28"/>
          <w:lang w:val="uk-UA"/>
        </w:rPr>
        <w:t xml:space="preserve"> в Чернігівській області в 2022 </w:t>
      </w:r>
      <w:r w:rsidRPr="00871294">
        <w:rPr>
          <w:sz w:val="28"/>
          <w:szCs w:val="28"/>
          <w:lang w:val="uk-UA"/>
        </w:rPr>
        <w:t xml:space="preserve">році на зберіганні знаходилося 25,53 </w:t>
      </w:r>
      <w:proofErr w:type="spellStart"/>
      <w:r w:rsidRPr="00871294">
        <w:rPr>
          <w:sz w:val="28"/>
          <w:szCs w:val="28"/>
          <w:lang w:val="uk-UA"/>
        </w:rPr>
        <w:t>тонни</w:t>
      </w:r>
      <w:proofErr w:type="spellEnd"/>
      <w:r w:rsidRPr="00871294">
        <w:rPr>
          <w:sz w:val="28"/>
          <w:szCs w:val="28"/>
          <w:lang w:val="uk-UA"/>
        </w:rPr>
        <w:t xml:space="preserve"> відходів за кодом 0111.1.2.03 засоби хімічного оброблення насіння та захисту рослин (у т. ч. пестициди, інсектициди, гербіциди, фунгіциди, регулятори росту рослин, дезінфікуючі засоби тощо) зіпсовані, заборонені для вживання, забруднені або неідентифіковані, їх залишки, які не можуть бути використані за призначенням. Найбільша частина - 11 </w:t>
      </w:r>
      <w:proofErr w:type="spellStart"/>
      <w:r w:rsidRPr="00871294">
        <w:rPr>
          <w:sz w:val="28"/>
          <w:szCs w:val="28"/>
          <w:lang w:val="uk-UA"/>
        </w:rPr>
        <w:t>тонн</w:t>
      </w:r>
      <w:proofErr w:type="spellEnd"/>
      <w:r w:rsidRPr="00871294">
        <w:rPr>
          <w:sz w:val="28"/>
          <w:szCs w:val="28"/>
          <w:lang w:val="uk-UA"/>
        </w:rPr>
        <w:t xml:space="preserve"> - знаходилася на зберіганні в Яблунівській сільській раді, 7 </w:t>
      </w:r>
      <w:proofErr w:type="spellStart"/>
      <w:r w:rsidRPr="00871294">
        <w:rPr>
          <w:sz w:val="28"/>
          <w:szCs w:val="28"/>
          <w:lang w:val="uk-UA"/>
        </w:rPr>
        <w:t>тонн</w:t>
      </w:r>
      <w:proofErr w:type="spellEnd"/>
      <w:r w:rsidRPr="00871294">
        <w:rPr>
          <w:sz w:val="28"/>
          <w:szCs w:val="28"/>
          <w:lang w:val="uk-UA"/>
        </w:rPr>
        <w:t xml:space="preserve"> – в ДП «ДГ «</w:t>
      </w:r>
      <w:proofErr w:type="spellStart"/>
      <w:r w:rsidRPr="00871294">
        <w:rPr>
          <w:sz w:val="28"/>
          <w:szCs w:val="28"/>
          <w:lang w:val="uk-UA"/>
        </w:rPr>
        <w:t>Іванівка</w:t>
      </w:r>
      <w:proofErr w:type="spellEnd"/>
      <w:r w:rsidRPr="00871294">
        <w:rPr>
          <w:sz w:val="28"/>
          <w:szCs w:val="28"/>
          <w:lang w:val="uk-UA"/>
        </w:rPr>
        <w:t xml:space="preserve">» інституту сільського господарства Північного Сходу, 4 </w:t>
      </w:r>
      <w:proofErr w:type="spellStart"/>
      <w:r w:rsidRPr="00871294">
        <w:rPr>
          <w:sz w:val="28"/>
          <w:szCs w:val="28"/>
          <w:lang w:val="uk-UA"/>
        </w:rPr>
        <w:t>тонни</w:t>
      </w:r>
      <w:proofErr w:type="spellEnd"/>
      <w:r w:rsidRPr="00871294">
        <w:rPr>
          <w:sz w:val="28"/>
          <w:szCs w:val="28"/>
          <w:lang w:val="uk-UA"/>
        </w:rPr>
        <w:t xml:space="preserve"> – в сільськогосподарському ТОВ «СНОВСЬКЕ».</w:t>
      </w:r>
    </w:p>
    <w:p w14:paraId="7E74FBE2" w14:textId="387DC8C0" w:rsidR="000F4A08" w:rsidRPr="00506E0E" w:rsidRDefault="000F4A08" w:rsidP="000F4A08">
      <w:pPr>
        <w:ind w:firstLine="709"/>
        <w:jc w:val="both"/>
        <w:rPr>
          <w:sz w:val="28"/>
          <w:szCs w:val="28"/>
          <w:lang w:val="uk-UA"/>
        </w:rPr>
      </w:pPr>
      <w:r w:rsidRPr="00506E0E">
        <w:rPr>
          <w:sz w:val="28"/>
          <w:szCs w:val="28"/>
          <w:lang w:val="uk-UA"/>
        </w:rPr>
        <w:t>За даними Екологічного паспорту Чернігівської області за 202</w:t>
      </w:r>
      <w:r w:rsidR="00C00F3B">
        <w:rPr>
          <w:sz w:val="28"/>
          <w:szCs w:val="28"/>
          <w:lang w:val="uk-UA"/>
        </w:rPr>
        <w:t>4</w:t>
      </w:r>
      <w:r w:rsidRPr="00506E0E">
        <w:rPr>
          <w:sz w:val="28"/>
          <w:szCs w:val="28"/>
          <w:lang w:val="uk-UA"/>
        </w:rPr>
        <w:t xml:space="preserve"> рік</w:t>
      </w:r>
      <w:r w:rsidR="00C50913" w:rsidRPr="00506E0E">
        <w:rPr>
          <w:sz w:val="28"/>
          <w:szCs w:val="28"/>
          <w:lang w:val="uk-UA"/>
        </w:rPr>
        <w:t xml:space="preserve"> [</w:t>
      </w:r>
      <w:r w:rsidR="00C00F3B">
        <w:rPr>
          <w:sz w:val="28"/>
          <w:szCs w:val="28"/>
          <w:lang w:val="uk-UA"/>
        </w:rPr>
        <w:t>44</w:t>
      </w:r>
      <w:r w:rsidR="00C50913" w:rsidRPr="00506E0E">
        <w:rPr>
          <w:sz w:val="28"/>
          <w:szCs w:val="28"/>
          <w:lang w:val="uk-UA"/>
        </w:rPr>
        <w:t>]</w:t>
      </w:r>
      <w:r w:rsidRPr="00506E0E">
        <w:rPr>
          <w:sz w:val="28"/>
          <w:szCs w:val="28"/>
          <w:lang w:val="uk-UA"/>
        </w:rPr>
        <w:t xml:space="preserve"> в Чернігівській області </w:t>
      </w:r>
      <w:r w:rsidR="00C00F3B">
        <w:rPr>
          <w:sz w:val="28"/>
          <w:szCs w:val="28"/>
          <w:lang w:val="uk-UA"/>
        </w:rPr>
        <w:t>виявлено</w:t>
      </w:r>
      <w:r w:rsidRPr="00506E0E">
        <w:rPr>
          <w:sz w:val="28"/>
          <w:szCs w:val="28"/>
          <w:lang w:val="uk-UA"/>
        </w:rPr>
        <w:t xml:space="preserve"> </w:t>
      </w:r>
      <w:r w:rsidR="00C00F3B">
        <w:rPr>
          <w:sz w:val="28"/>
          <w:szCs w:val="28"/>
          <w:lang w:val="uk-UA"/>
        </w:rPr>
        <w:t>24</w:t>
      </w:r>
      <w:r w:rsidRPr="00506E0E">
        <w:rPr>
          <w:sz w:val="28"/>
          <w:szCs w:val="28"/>
          <w:lang w:val="uk-UA"/>
        </w:rPr>
        <w:t xml:space="preserve"> </w:t>
      </w:r>
      <w:r w:rsidR="00C00F3B">
        <w:rPr>
          <w:sz w:val="28"/>
          <w:szCs w:val="28"/>
          <w:lang w:val="uk-UA"/>
        </w:rPr>
        <w:t xml:space="preserve">місця </w:t>
      </w:r>
      <w:r w:rsidRPr="00506E0E">
        <w:rPr>
          <w:sz w:val="28"/>
          <w:szCs w:val="28"/>
          <w:lang w:val="uk-UA"/>
        </w:rPr>
        <w:t>накопичення безхазяйних непридатних до використання хімічних засобів захисту рослин (табл.2.</w:t>
      </w:r>
      <w:r w:rsidR="005F309A" w:rsidRPr="00506E0E">
        <w:rPr>
          <w:sz w:val="28"/>
          <w:szCs w:val="28"/>
          <w:lang w:val="uk-UA"/>
        </w:rPr>
        <w:t>47</w:t>
      </w:r>
      <w:r w:rsidRPr="00506E0E">
        <w:rPr>
          <w:sz w:val="28"/>
          <w:szCs w:val="28"/>
          <w:lang w:val="uk-UA"/>
        </w:rPr>
        <w:t>).</w:t>
      </w:r>
    </w:p>
    <w:p w14:paraId="3D955675" w14:textId="77777777" w:rsidR="005F309A" w:rsidRPr="00506E0E" w:rsidRDefault="005F309A" w:rsidP="000F4A08">
      <w:pPr>
        <w:ind w:firstLine="709"/>
        <w:jc w:val="both"/>
        <w:rPr>
          <w:sz w:val="28"/>
          <w:szCs w:val="28"/>
          <w:lang w:val="uk-UA"/>
        </w:rPr>
      </w:pPr>
    </w:p>
    <w:p w14:paraId="68EFFEB1" w14:textId="3D94E9C1" w:rsidR="000F4A08" w:rsidRPr="00506E0E" w:rsidRDefault="000F4A08" w:rsidP="00506E0E">
      <w:pPr>
        <w:keepNext/>
        <w:ind w:firstLine="709"/>
        <w:jc w:val="both"/>
        <w:rPr>
          <w:b/>
          <w:sz w:val="28"/>
          <w:szCs w:val="28"/>
          <w:lang w:val="uk-UA"/>
        </w:rPr>
      </w:pPr>
      <w:r w:rsidRPr="00506E0E">
        <w:rPr>
          <w:b/>
          <w:sz w:val="28"/>
          <w:szCs w:val="28"/>
          <w:lang w:val="uk-UA"/>
        </w:rPr>
        <w:t>Таблиця 2.</w:t>
      </w:r>
      <w:r w:rsidR="005F309A" w:rsidRPr="00506E0E">
        <w:rPr>
          <w:b/>
          <w:sz w:val="28"/>
          <w:szCs w:val="28"/>
          <w:lang w:val="uk-UA"/>
        </w:rPr>
        <w:t>47</w:t>
      </w:r>
      <w:r w:rsidRPr="00506E0E">
        <w:rPr>
          <w:b/>
          <w:sz w:val="28"/>
          <w:szCs w:val="28"/>
          <w:lang w:val="uk-UA"/>
        </w:rPr>
        <w:t xml:space="preserve"> - Стан зберігання заборонених і непридатних до використання пестицидів та їх знешкодження (станом на 01.02.202</w:t>
      </w:r>
      <w:r w:rsidR="00C00F3B">
        <w:rPr>
          <w:b/>
          <w:sz w:val="28"/>
          <w:szCs w:val="28"/>
          <w:lang w:val="uk-UA"/>
        </w:rPr>
        <w:t>5</w:t>
      </w:r>
      <w:r w:rsidRPr="00506E0E">
        <w:rPr>
          <w:b/>
          <w:sz w:val="28"/>
          <w:szCs w:val="28"/>
          <w:lang w:val="uk-UA"/>
        </w:rPr>
        <w:t>)</w:t>
      </w:r>
    </w:p>
    <w:tbl>
      <w:tblPr>
        <w:tblW w:w="9434" w:type="dxa"/>
        <w:tblInd w:w="199" w:type="dxa"/>
        <w:tblLayout w:type="fixed"/>
        <w:tblLook w:val="0400" w:firstRow="0" w:lastRow="0" w:firstColumn="0" w:lastColumn="0" w:noHBand="0" w:noVBand="1"/>
      </w:tblPr>
      <w:tblGrid>
        <w:gridCol w:w="3029"/>
        <w:gridCol w:w="1143"/>
        <w:gridCol w:w="1102"/>
        <w:gridCol w:w="996"/>
        <w:gridCol w:w="1421"/>
        <w:gridCol w:w="1743"/>
      </w:tblGrid>
      <w:tr w:rsidR="000F4A08" w:rsidRPr="00506E0E" w14:paraId="01CE7EAD" w14:textId="77777777" w:rsidTr="003C0864">
        <w:tc>
          <w:tcPr>
            <w:tcW w:w="3029"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A0AB43A" w14:textId="77777777" w:rsidR="000F4A08" w:rsidRPr="00506E0E" w:rsidRDefault="000F4A08" w:rsidP="003C0864">
            <w:pPr>
              <w:ind w:firstLine="8"/>
              <w:jc w:val="both"/>
              <w:rPr>
                <w:lang w:val="uk-UA"/>
              </w:rPr>
            </w:pPr>
            <w:r w:rsidRPr="00506E0E">
              <w:rPr>
                <w:lang w:val="uk-UA"/>
              </w:rPr>
              <w:t>Назва адміністративно-територіальної одиниці</w:t>
            </w:r>
          </w:p>
          <w:p w14:paraId="67B0EC6F" w14:textId="77777777" w:rsidR="000F4A08" w:rsidRPr="00506E0E" w:rsidRDefault="000F4A08" w:rsidP="003C0864">
            <w:pPr>
              <w:ind w:firstLine="8"/>
              <w:jc w:val="both"/>
              <w:rPr>
                <w:lang w:val="uk-UA"/>
              </w:rPr>
            </w:pPr>
            <w:r w:rsidRPr="00506E0E">
              <w:rPr>
                <w:lang w:val="uk-UA"/>
              </w:rPr>
              <w:t>(область, район)</w:t>
            </w:r>
          </w:p>
        </w:tc>
        <w:tc>
          <w:tcPr>
            <w:tcW w:w="1143"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96B5696" w14:textId="77777777" w:rsidR="000F4A08" w:rsidRPr="00506E0E" w:rsidRDefault="000F4A08" w:rsidP="003C0864">
            <w:pPr>
              <w:ind w:firstLine="8"/>
              <w:jc w:val="both"/>
              <w:rPr>
                <w:lang w:val="uk-UA"/>
              </w:rPr>
            </w:pPr>
            <w:r w:rsidRPr="00506E0E">
              <w:rPr>
                <w:lang w:val="uk-UA"/>
              </w:rPr>
              <w:t xml:space="preserve">Кількість, </w:t>
            </w:r>
            <w:proofErr w:type="spellStart"/>
            <w:r w:rsidRPr="00506E0E">
              <w:rPr>
                <w:lang w:val="uk-UA"/>
              </w:rPr>
              <w:t>тонн</w:t>
            </w:r>
            <w:proofErr w:type="spellEnd"/>
          </w:p>
        </w:tc>
        <w:tc>
          <w:tcPr>
            <w:tcW w:w="1102" w:type="dxa"/>
            <w:vMerge w:val="restart"/>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5E5806C" w14:textId="77777777" w:rsidR="000F4A08" w:rsidRPr="00506E0E" w:rsidRDefault="000F4A08" w:rsidP="003C0864">
            <w:pPr>
              <w:ind w:firstLine="8"/>
              <w:jc w:val="both"/>
              <w:rPr>
                <w:lang w:val="uk-UA"/>
              </w:rPr>
            </w:pPr>
            <w:r w:rsidRPr="00506E0E">
              <w:rPr>
                <w:lang w:val="uk-UA"/>
              </w:rPr>
              <w:t>Кількість</w:t>
            </w:r>
          </w:p>
          <w:p w14:paraId="007C9777" w14:textId="77777777" w:rsidR="000F4A08" w:rsidRPr="00506E0E" w:rsidRDefault="000F4A08" w:rsidP="003C0864">
            <w:pPr>
              <w:ind w:firstLine="8"/>
              <w:jc w:val="both"/>
              <w:rPr>
                <w:lang w:val="uk-UA"/>
              </w:rPr>
            </w:pPr>
            <w:r w:rsidRPr="00506E0E">
              <w:rPr>
                <w:lang w:val="uk-UA"/>
              </w:rPr>
              <w:t>складів, од.</w:t>
            </w:r>
          </w:p>
        </w:tc>
        <w:tc>
          <w:tcPr>
            <w:tcW w:w="4160" w:type="dxa"/>
            <w:gridSpan w:val="3"/>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46CB56D2" w14:textId="77777777" w:rsidR="000F4A08" w:rsidRPr="00506E0E" w:rsidRDefault="000F4A08" w:rsidP="003C0864">
            <w:pPr>
              <w:ind w:firstLine="8"/>
              <w:jc w:val="both"/>
              <w:rPr>
                <w:lang w:val="uk-UA"/>
              </w:rPr>
            </w:pPr>
            <w:r w:rsidRPr="00506E0E">
              <w:rPr>
                <w:lang w:val="uk-UA"/>
              </w:rPr>
              <w:t>Стан складських приміщень</w:t>
            </w:r>
          </w:p>
        </w:tc>
      </w:tr>
      <w:tr w:rsidR="000F4A08" w:rsidRPr="00506E0E" w14:paraId="6C55A73D" w14:textId="77777777" w:rsidTr="003C0864">
        <w:tc>
          <w:tcPr>
            <w:tcW w:w="3029"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69DE5D41" w14:textId="77777777" w:rsidR="000F4A08" w:rsidRPr="00506E0E" w:rsidRDefault="000F4A08" w:rsidP="003C0864">
            <w:pPr>
              <w:widowControl w:val="0"/>
              <w:pBdr>
                <w:top w:val="nil"/>
                <w:left w:val="nil"/>
                <w:bottom w:val="nil"/>
                <w:right w:val="nil"/>
                <w:between w:val="nil"/>
              </w:pBdr>
              <w:spacing w:line="276" w:lineRule="auto"/>
              <w:rPr>
                <w:lang w:val="uk-UA"/>
              </w:rPr>
            </w:pPr>
          </w:p>
        </w:tc>
        <w:tc>
          <w:tcPr>
            <w:tcW w:w="1143"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12AC7F7A" w14:textId="77777777" w:rsidR="000F4A08" w:rsidRPr="00506E0E" w:rsidRDefault="000F4A08" w:rsidP="003C0864">
            <w:pPr>
              <w:widowControl w:val="0"/>
              <w:pBdr>
                <w:top w:val="nil"/>
                <w:left w:val="nil"/>
                <w:bottom w:val="nil"/>
                <w:right w:val="nil"/>
                <w:between w:val="nil"/>
              </w:pBdr>
              <w:spacing w:line="276" w:lineRule="auto"/>
              <w:rPr>
                <w:lang w:val="uk-UA"/>
              </w:rPr>
            </w:pPr>
          </w:p>
        </w:tc>
        <w:tc>
          <w:tcPr>
            <w:tcW w:w="1102" w:type="dxa"/>
            <w:vMerge/>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EA33545" w14:textId="77777777" w:rsidR="000F4A08" w:rsidRPr="00506E0E" w:rsidRDefault="000F4A08" w:rsidP="003C0864">
            <w:pPr>
              <w:widowControl w:val="0"/>
              <w:pBdr>
                <w:top w:val="nil"/>
                <w:left w:val="nil"/>
                <w:bottom w:val="nil"/>
                <w:right w:val="nil"/>
                <w:between w:val="nil"/>
              </w:pBdr>
              <w:spacing w:line="276" w:lineRule="auto"/>
              <w:rPr>
                <w:lang w:val="uk-UA"/>
              </w:rPr>
            </w:pPr>
          </w:p>
        </w:tc>
        <w:tc>
          <w:tcPr>
            <w:tcW w:w="996"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563FA2FC" w14:textId="77777777" w:rsidR="000F4A08" w:rsidRPr="00506E0E" w:rsidRDefault="000F4A08" w:rsidP="003C0864">
            <w:pPr>
              <w:ind w:firstLine="8"/>
              <w:jc w:val="both"/>
              <w:rPr>
                <w:lang w:val="uk-UA"/>
              </w:rPr>
            </w:pPr>
            <w:r w:rsidRPr="00506E0E">
              <w:rPr>
                <w:lang w:val="uk-UA"/>
              </w:rPr>
              <w:t>добрий,</w:t>
            </w:r>
          </w:p>
          <w:p w14:paraId="625C6E65" w14:textId="77777777" w:rsidR="000F4A08" w:rsidRPr="00506E0E" w:rsidRDefault="000F4A08" w:rsidP="003C0864">
            <w:pPr>
              <w:ind w:firstLine="8"/>
              <w:jc w:val="both"/>
              <w:rPr>
                <w:lang w:val="uk-UA"/>
              </w:rPr>
            </w:pPr>
            <w:r w:rsidRPr="00506E0E">
              <w:rPr>
                <w:lang w:val="uk-UA"/>
              </w:rPr>
              <w:t>од.</w:t>
            </w:r>
          </w:p>
        </w:tc>
        <w:tc>
          <w:tcPr>
            <w:tcW w:w="1421"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0F03F229" w14:textId="77777777" w:rsidR="000F4A08" w:rsidRPr="00506E0E" w:rsidRDefault="000F4A08" w:rsidP="003C0864">
            <w:pPr>
              <w:ind w:firstLine="8"/>
              <w:jc w:val="both"/>
              <w:rPr>
                <w:lang w:val="uk-UA"/>
              </w:rPr>
            </w:pPr>
            <w:r w:rsidRPr="00506E0E">
              <w:rPr>
                <w:lang w:val="uk-UA"/>
              </w:rPr>
              <w:t>задовільний,</w:t>
            </w:r>
          </w:p>
          <w:p w14:paraId="256DBDBA" w14:textId="77777777" w:rsidR="000F4A08" w:rsidRPr="00506E0E" w:rsidRDefault="000F4A08" w:rsidP="003C0864">
            <w:pPr>
              <w:ind w:firstLine="8"/>
              <w:jc w:val="both"/>
              <w:rPr>
                <w:lang w:val="uk-UA"/>
              </w:rPr>
            </w:pPr>
            <w:r w:rsidRPr="00506E0E">
              <w:rPr>
                <w:lang w:val="uk-UA"/>
              </w:rPr>
              <w:t>од.</w:t>
            </w:r>
          </w:p>
        </w:tc>
        <w:tc>
          <w:tcPr>
            <w:tcW w:w="1743" w:type="dxa"/>
            <w:tcBorders>
              <w:top w:val="single" w:sz="4" w:space="0" w:color="000000"/>
              <w:left w:val="single" w:sz="4" w:space="0" w:color="000000"/>
              <w:bottom w:val="single" w:sz="4" w:space="0" w:color="000000"/>
              <w:right w:val="single" w:sz="4" w:space="0" w:color="000000"/>
            </w:tcBorders>
            <w:tcMar>
              <w:top w:w="57" w:type="dxa"/>
              <w:left w:w="57" w:type="dxa"/>
              <w:bottom w:w="71" w:type="dxa"/>
              <w:right w:w="57" w:type="dxa"/>
            </w:tcMar>
            <w:vAlign w:val="center"/>
          </w:tcPr>
          <w:p w14:paraId="7E145033" w14:textId="77777777" w:rsidR="000F4A08" w:rsidRPr="00506E0E" w:rsidRDefault="000F4A08" w:rsidP="003C0864">
            <w:pPr>
              <w:ind w:firstLine="8"/>
              <w:jc w:val="both"/>
              <w:rPr>
                <w:lang w:val="uk-UA"/>
              </w:rPr>
            </w:pPr>
            <w:r w:rsidRPr="00506E0E">
              <w:rPr>
                <w:lang w:val="uk-UA"/>
              </w:rPr>
              <w:t>незадовільний, од.</w:t>
            </w:r>
          </w:p>
        </w:tc>
      </w:tr>
      <w:tr w:rsidR="000F4A08" w:rsidRPr="00506E0E" w14:paraId="2D29A08F" w14:textId="77777777" w:rsidTr="003C0864">
        <w:tc>
          <w:tcPr>
            <w:tcW w:w="3029"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F450F7F" w14:textId="77777777" w:rsidR="000F4A08" w:rsidRPr="00506E0E" w:rsidRDefault="000F4A08" w:rsidP="003C0864">
            <w:pPr>
              <w:ind w:firstLine="8"/>
              <w:jc w:val="both"/>
              <w:rPr>
                <w:lang w:val="uk-UA"/>
              </w:rPr>
            </w:pPr>
            <w:r w:rsidRPr="00506E0E">
              <w:rPr>
                <w:lang w:val="uk-UA"/>
              </w:rPr>
              <w:t>Ніжинський район</w:t>
            </w:r>
          </w:p>
        </w:tc>
        <w:tc>
          <w:tcPr>
            <w:tcW w:w="11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7706936" w14:textId="483ABDE2" w:rsidR="000F4A08" w:rsidRPr="00506E0E" w:rsidRDefault="00C00F3B" w:rsidP="005F309A">
            <w:pPr>
              <w:ind w:firstLine="8"/>
              <w:jc w:val="center"/>
              <w:rPr>
                <w:lang w:val="uk-UA"/>
              </w:rPr>
            </w:pPr>
            <w:r>
              <w:rPr>
                <w:lang w:val="uk-UA"/>
              </w:rPr>
              <w:t>38</w:t>
            </w:r>
            <w:r w:rsidR="000F4A08" w:rsidRPr="00506E0E">
              <w:rPr>
                <w:lang w:val="uk-UA"/>
              </w:rPr>
              <w:t>,</w:t>
            </w:r>
            <w:r>
              <w:rPr>
                <w:lang w:val="uk-UA"/>
              </w:rPr>
              <w:t>0</w:t>
            </w:r>
          </w:p>
        </w:tc>
        <w:tc>
          <w:tcPr>
            <w:tcW w:w="110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E80E9A6" w14:textId="7FCC4BCA" w:rsidR="000F4A08" w:rsidRPr="00506E0E" w:rsidRDefault="00C00F3B" w:rsidP="005F309A">
            <w:pPr>
              <w:ind w:firstLine="8"/>
              <w:jc w:val="center"/>
              <w:rPr>
                <w:lang w:val="uk-UA"/>
              </w:rPr>
            </w:pPr>
            <w:r>
              <w:rPr>
                <w:lang w:val="uk-UA"/>
              </w:rPr>
              <w:t>6</w:t>
            </w:r>
          </w:p>
        </w:tc>
        <w:tc>
          <w:tcPr>
            <w:tcW w:w="99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2906583" w14:textId="77777777" w:rsidR="000F4A08" w:rsidRPr="00506E0E" w:rsidRDefault="000F4A08" w:rsidP="005F309A">
            <w:pPr>
              <w:ind w:firstLine="8"/>
              <w:jc w:val="center"/>
              <w:rPr>
                <w:lang w:val="uk-UA"/>
              </w:rPr>
            </w:pPr>
            <w:r w:rsidRPr="00506E0E">
              <w:rPr>
                <w:lang w:val="uk-UA"/>
              </w:rPr>
              <w:t>-</w:t>
            </w:r>
          </w:p>
        </w:tc>
        <w:tc>
          <w:tcPr>
            <w:tcW w:w="14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893351F" w14:textId="77777777" w:rsidR="000F4A08" w:rsidRPr="00506E0E" w:rsidRDefault="000F4A08" w:rsidP="005F309A">
            <w:pPr>
              <w:ind w:firstLine="8"/>
              <w:jc w:val="center"/>
              <w:rPr>
                <w:lang w:val="uk-UA"/>
              </w:rPr>
            </w:pPr>
            <w:r w:rsidRPr="00506E0E">
              <w:rPr>
                <w:lang w:val="uk-UA"/>
              </w:rPr>
              <w:t>-</w:t>
            </w:r>
          </w:p>
        </w:tc>
        <w:tc>
          <w:tcPr>
            <w:tcW w:w="17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269BAA3" w14:textId="1A0D8627" w:rsidR="000F4A08" w:rsidRPr="00506E0E" w:rsidRDefault="00C00F3B" w:rsidP="005F309A">
            <w:pPr>
              <w:ind w:firstLine="8"/>
              <w:jc w:val="center"/>
              <w:rPr>
                <w:lang w:val="uk-UA"/>
              </w:rPr>
            </w:pPr>
            <w:r>
              <w:rPr>
                <w:lang w:val="uk-UA"/>
              </w:rPr>
              <w:t>6</w:t>
            </w:r>
          </w:p>
        </w:tc>
      </w:tr>
      <w:tr w:rsidR="000F4A08" w:rsidRPr="00506E0E" w14:paraId="7BD139CF" w14:textId="77777777" w:rsidTr="003C0864">
        <w:tc>
          <w:tcPr>
            <w:tcW w:w="3029"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1016146" w14:textId="77777777" w:rsidR="000F4A08" w:rsidRPr="00506E0E" w:rsidRDefault="000F4A08" w:rsidP="003C0864">
            <w:pPr>
              <w:ind w:firstLine="8"/>
              <w:jc w:val="both"/>
              <w:rPr>
                <w:lang w:val="uk-UA"/>
              </w:rPr>
            </w:pPr>
            <w:r w:rsidRPr="00506E0E">
              <w:rPr>
                <w:lang w:val="uk-UA"/>
              </w:rPr>
              <w:t>Новгород-Сіверський район</w:t>
            </w:r>
          </w:p>
        </w:tc>
        <w:tc>
          <w:tcPr>
            <w:tcW w:w="11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CFD8450" w14:textId="77777777" w:rsidR="000F4A08" w:rsidRPr="00506E0E" w:rsidRDefault="000F4A08" w:rsidP="005F309A">
            <w:pPr>
              <w:ind w:firstLine="8"/>
              <w:jc w:val="center"/>
              <w:rPr>
                <w:lang w:val="uk-UA"/>
              </w:rPr>
            </w:pPr>
            <w:r w:rsidRPr="00506E0E">
              <w:rPr>
                <w:lang w:val="uk-UA"/>
              </w:rPr>
              <w:t>4,0</w:t>
            </w:r>
          </w:p>
        </w:tc>
        <w:tc>
          <w:tcPr>
            <w:tcW w:w="110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4C9A849" w14:textId="77777777" w:rsidR="000F4A08" w:rsidRPr="00506E0E" w:rsidRDefault="000F4A08" w:rsidP="005F309A">
            <w:pPr>
              <w:ind w:firstLine="8"/>
              <w:jc w:val="center"/>
              <w:rPr>
                <w:lang w:val="uk-UA"/>
              </w:rPr>
            </w:pPr>
            <w:r w:rsidRPr="00506E0E">
              <w:rPr>
                <w:lang w:val="uk-UA"/>
              </w:rPr>
              <w:t>2</w:t>
            </w:r>
          </w:p>
        </w:tc>
        <w:tc>
          <w:tcPr>
            <w:tcW w:w="99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0749CD58" w14:textId="77777777" w:rsidR="000F4A08" w:rsidRPr="00506E0E" w:rsidRDefault="000F4A08" w:rsidP="005F309A">
            <w:pPr>
              <w:ind w:firstLine="8"/>
              <w:jc w:val="center"/>
              <w:rPr>
                <w:lang w:val="uk-UA"/>
              </w:rPr>
            </w:pPr>
            <w:r w:rsidRPr="00506E0E">
              <w:rPr>
                <w:lang w:val="uk-UA"/>
              </w:rPr>
              <w:t>-</w:t>
            </w:r>
          </w:p>
        </w:tc>
        <w:tc>
          <w:tcPr>
            <w:tcW w:w="14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5574DC2" w14:textId="77777777" w:rsidR="000F4A08" w:rsidRPr="00506E0E" w:rsidRDefault="000F4A08" w:rsidP="005F309A">
            <w:pPr>
              <w:ind w:firstLine="8"/>
              <w:jc w:val="center"/>
              <w:rPr>
                <w:lang w:val="uk-UA"/>
              </w:rPr>
            </w:pPr>
            <w:r w:rsidRPr="00506E0E">
              <w:rPr>
                <w:lang w:val="uk-UA"/>
              </w:rPr>
              <w:t>-</w:t>
            </w:r>
          </w:p>
        </w:tc>
        <w:tc>
          <w:tcPr>
            <w:tcW w:w="17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14EEC6E" w14:textId="77777777" w:rsidR="000F4A08" w:rsidRPr="00506E0E" w:rsidRDefault="000F4A08" w:rsidP="005F309A">
            <w:pPr>
              <w:ind w:firstLine="8"/>
              <w:jc w:val="center"/>
              <w:rPr>
                <w:lang w:val="uk-UA"/>
              </w:rPr>
            </w:pPr>
            <w:r w:rsidRPr="00506E0E">
              <w:rPr>
                <w:lang w:val="uk-UA"/>
              </w:rPr>
              <w:t>2</w:t>
            </w:r>
          </w:p>
        </w:tc>
      </w:tr>
      <w:tr w:rsidR="000F4A08" w:rsidRPr="00506E0E" w14:paraId="18485DF7" w14:textId="77777777" w:rsidTr="003C0864">
        <w:tc>
          <w:tcPr>
            <w:tcW w:w="3029"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4A3B229" w14:textId="77777777" w:rsidR="000F4A08" w:rsidRPr="00506E0E" w:rsidRDefault="000F4A08" w:rsidP="003C0864">
            <w:pPr>
              <w:ind w:firstLine="8"/>
              <w:jc w:val="both"/>
              <w:rPr>
                <w:lang w:val="uk-UA"/>
              </w:rPr>
            </w:pPr>
            <w:r w:rsidRPr="00506E0E">
              <w:rPr>
                <w:lang w:val="uk-UA"/>
              </w:rPr>
              <w:t>Прилуцький район</w:t>
            </w:r>
          </w:p>
        </w:tc>
        <w:tc>
          <w:tcPr>
            <w:tcW w:w="11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6F6A164" w14:textId="528EF110" w:rsidR="000F4A08" w:rsidRPr="00506E0E" w:rsidRDefault="00C00F3B" w:rsidP="005F309A">
            <w:pPr>
              <w:ind w:firstLine="8"/>
              <w:jc w:val="center"/>
              <w:rPr>
                <w:lang w:val="uk-UA"/>
              </w:rPr>
            </w:pPr>
            <w:r>
              <w:rPr>
                <w:lang w:val="uk-UA"/>
              </w:rPr>
              <w:t>97</w:t>
            </w:r>
            <w:r w:rsidR="000F4A08" w:rsidRPr="00506E0E">
              <w:rPr>
                <w:lang w:val="uk-UA"/>
              </w:rPr>
              <w:t>,</w:t>
            </w:r>
            <w:r>
              <w:rPr>
                <w:lang w:val="uk-UA"/>
              </w:rPr>
              <w:t>5</w:t>
            </w:r>
          </w:p>
        </w:tc>
        <w:tc>
          <w:tcPr>
            <w:tcW w:w="110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E9A52A5" w14:textId="2B120F1D" w:rsidR="000F4A08" w:rsidRPr="00506E0E" w:rsidRDefault="00C00F3B" w:rsidP="005F309A">
            <w:pPr>
              <w:ind w:firstLine="8"/>
              <w:jc w:val="center"/>
              <w:rPr>
                <w:lang w:val="uk-UA"/>
              </w:rPr>
            </w:pPr>
            <w:r>
              <w:rPr>
                <w:lang w:val="uk-UA"/>
              </w:rPr>
              <w:t>16</w:t>
            </w:r>
          </w:p>
        </w:tc>
        <w:tc>
          <w:tcPr>
            <w:tcW w:w="99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1614B32" w14:textId="77777777" w:rsidR="000F4A08" w:rsidRPr="00506E0E" w:rsidRDefault="000F4A08" w:rsidP="005F309A">
            <w:pPr>
              <w:ind w:firstLine="8"/>
              <w:jc w:val="center"/>
              <w:rPr>
                <w:lang w:val="uk-UA"/>
              </w:rPr>
            </w:pPr>
            <w:r w:rsidRPr="00506E0E">
              <w:rPr>
                <w:lang w:val="uk-UA"/>
              </w:rPr>
              <w:t>-</w:t>
            </w:r>
          </w:p>
        </w:tc>
        <w:tc>
          <w:tcPr>
            <w:tcW w:w="14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3C8EB367" w14:textId="77777777" w:rsidR="000F4A08" w:rsidRPr="00506E0E" w:rsidRDefault="000F4A08" w:rsidP="005F309A">
            <w:pPr>
              <w:ind w:firstLine="8"/>
              <w:jc w:val="center"/>
              <w:rPr>
                <w:lang w:val="uk-UA"/>
              </w:rPr>
            </w:pPr>
            <w:r w:rsidRPr="00506E0E">
              <w:rPr>
                <w:lang w:val="uk-UA"/>
              </w:rPr>
              <w:t>-</w:t>
            </w:r>
          </w:p>
        </w:tc>
        <w:tc>
          <w:tcPr>
            <w:tcW w:w="17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4985422C" w14:textId="33DCBBCA" w:rsidR="000F4A08" w:rsidRPr="00506E0E" w:rsidRDefault="00C00F3B" w:rsidP="005F309A">
            <w:pPr>
              <w:ind w:firstLine="8"/>
              <w:jc w:val="center"/>
              <w:rPr>
                <w:lang w:val="uk-UA"/>
              </w:rPr>
            </w:pPr>
            <w:r>
              <w:rPr>
                <w:lang w:val="uk-UA"/>
              </w:rPr>
              <w:t>16</w:t>
            </w:r>
          </w:p>
        </w:tc>
      </w:tr>
      <w:tr w:rsidR="000F4A08" w:rsidRPr="00506E0E" w14:paraId="19440791" w14:textId="77777777" w:rsidTr="003C0864">
        <w:tc>
          <w:tcPr>
            <w:tcW w:w="3029"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2B0FF56B" w14:textId="77777777" w:rsidR="000F4A08" w:rsidRPr="00506E0E" w:rsidRDefault="000F4A08" w:rsidP="003C0864">
            <w:pPr>
              <w:ind w:firstLine="8"/>
              <w:jc w:val="both"/>
              <w:rPr>
                <w:lang w:val="uk-UA"/>
              </w:rPr>
            </w:pPr>
            <w:r w:rsidRPr="00506E0E">
              <w:rPr>
                <w:lang w:val="uk-UA"/>
              </w:rPr>
              <w:t>Усього</w:t>
            </w:r>
          </w:p>
        </w:tc>
        <w:tc>
          <w:tcPr>
            <w:tcW w:w="11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E46CEF5" w14:textId="6B15646A" w:rsidR="000F4A08" w:rsidRPr="00506E0E" w:rsidRDefault="00C00F3B" w:rsidP="005F309A">
            <w:pPr>
              <w:ind w:firstLine="8"/>
              <w:jc w:val="center"/>
              <w:rPr>
                <w:lang w:val="uk-UA"/>
              </w:rPr>
            </w:pPr>
            <w:r>
              <w:rPr>
                <w:lang w:val="uk-UA"/>
              </w:rPr>
              <w:t>139</w:t>
            </w:r>
            <w:r w:rsidR="000F4A08" w:rsidRPr="00506E0E">
              <w:rPr>
                <w:lang w:val="uk-UA"/>
              </w:rPr>
              <w:t>,</w:t>
            </w:r>
            <w:r>
              <w:rPr>
                <w:lang w:val="uk-UA"/>
              </w:rPr>
              <w:t>5</w:t>
            </w:r>
          </w:p>
        </w:tc>
        <w:tc>
          <w:tcPr>
            <w:tcW w:w="1102"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D7E529D" w14:textId="6DAC8B86" w:rsidR="000F4A08" w:rsidRPr="00506E0E" w:rsidRDefault="00C00F3B" w:rsidP="005F309A">
            <w:pPr>
              <w:ind w:firstLine="8"/>
              <w:jc w:val="center"/>
              <w:rPr>
                <w:lang w:val="uk-UA"/>
              </w:rPr>
            </w:pPr>
            <w:r>
              <w:rPr>
                <w:lang w:val="uk-UA"/>
              </w:rPr>
              <w:t>24</w:t>
            </w:r>
          </w:p>
        </w:tc>
        <w:tc>
          <w:tcPr>
            <w:tcW w:w="996"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2342110" w14:textId="77777777" w:rsidR="000F4A08" w:rsidRPr="00506E0E" w:rsidRDefault="000F4A08" w:rsidP="005F309A">
            <w:pPr>
              <w:ind w:firstLine="8"/>
              <w:jc w:val="center"/>
              <w:rPr>
                <w:lang w:val="uk-UA"/>
              </w:rPr>
            </w:pPr>
            <w:r w:rsidRPr="00506E0E">
              <w:rPr>
                <w:lang w:val="uk-UA"/>
              </w:rPr>
              <w:t>-</w:t>
            </w:r>
          </w:p>
        </w:tc>
        <w:tc>
          <w:tcPr>
            <w:tcW w:w="1421"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74E515FC" w14:textId="77777777" w:rsidR="000F4A08" w:rsidRPr="00506E0E" w:rsidRDefault="000F4A08" w:rsidP="005F309A">
            <w:pPr>
              <w:ind w:firstLine="8"/>
              <w:jc w:val="center"/>
              <w:rPr>
                <w:lang w:val="uk-UA"/>
              </w:rPr>
            </w:pPr>
            <w:r w:rsidRPr="00506E0E">
              <w:rPr>
                <w:lang w:val="uk-UA"/>
              </w:rPr>
              <w:t>-</w:t>
            </w:r>
          </w:p>
        </w:tc>
        <w:tc>
          <w:tcPr>
            <w:tcW w:w="1743"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vAlign w:val="center"/>
          </w:tcPr>
          <w:p w14:paraId="13896713" w14:textId="598541B7" w:rsidR="000F4A08" w:rsidRPr="00506E0E" w:rsidRDefault="00C00F3B" w:rsidP="005F309A">
            <w:pPr>
              <w:ind w:firstLine="8"/>
              <w:jc w:val="center"/>
              <w:rPr>
                <w:lang w:val="uk-UA"/>
              </w:rPr>
            </w:pPr>
            <w:r>
              <w:rPr>
                <w:lang w:val="uk-UA"/>
              </w:rPr>
              <w:t>24</w:t>
            </w:r>
          </w:p>
        </w:tc>
      </w:tr>
    </w:tbl>
    <w:p w14:paraId="61E2F9F9" w14:textId="77777777" w:rsidR="000F4A08" w:rsidRPr="00506E0E" w:rsidRDefault="000F4A08" w:rsidP="000F4A08">
      <w:pPr>
        <w:ind w:firstLine="709"/>
        <w:jc w:val="both"/>
        <w:rPr>
          <w:sz w:val="28"/>
          <w:szCs w:val="28"/>
          <w:lang w:val="uk-UA"/>
        </w:rPr>
      </w:pPr>
    </w:p>
    <w:p w14:paraId="5B9CBD6A" w14:textId="38D9EE37" w:rsidR="000F4A08" w:rsidRPr="00871294" w:rsidRDefault="000F4A08" w:rsidP="000F4A08">
      <w:pPr>
        <w:ind w:firstLine="709"/>
        <w:jc w:val="both"/>
        <w:rPr>
          <w:sz w:val="28"/>
          <w:szCs w:val="28"/>
          <w:lang w:val="uk-UA"/>
        </w:rPr>
      </w:pPr>
      <w:r w:rsidRPr="00506E0E">
        <w:rPr>
          <w:sz w:val="28"/>
          <w:szCs w:val="28"/>
          <w:lang w:val="uk-UA"/>
        </w:rPr>
        <w:t xml:space="preserve">Стан наявних </w:t>
      </w:r>
      <w:r w:rsidR="00C00F3B">
        <w:rPr>
          <w:sz w:val="28"/>
          <w:szCs w:val="28"/>
          <w:lang w:val="uk-UA"/>
        </w:rPr>
        <w:t>24</w:t>
      </w:r>
      <w:r w:rsidRPr="00506E0E">
        <w:rPr>
          <w:sz w:val="28"/>
          <w:szCs w:val="28"/>
          <w:lang w:val="uk-UA"/>
        </w:rPr>
        <w:t xml:space="preserve"> місць накопичення безхазяйних непридатних до використання хімічних засобів захисту рослин </w:t>
      </w:r>
      <w:r w:rsidR="00C00F3B">
        <w:rPr>
          <w:sz w:val="28"/>
          <w:szCs w:val="28"/>
          <w:lang w:val="uk-UA"/>
        </w:rPr>
        <w:t xml:space="preserve">– </w:t>
      </w:r>
      <w:r w:rsidRPr="00506E0E">
        <w:rPr>
          <w:sz w:val="28"/>
          <w:szCs w:val="28"/>
          <w:lang w:val="uk-UA"/>
        </w:rPr>
        <w:t>незадовільний, що створює значну небезпеку для життя і здоров’я людей, а також для навколишнього</w:t>
      </w:r>
      <w:r w:rsidRPr="00871294">
        <w:rPr>
          <w:sz w:val="28"/>
          <w:szCs w:val="28"/>
          <w:lang w:val="uk-UA"/>
        </w:rPr>
        <w:t xml:space="preserve"> природного середовища внаслідок міграції токсичних компонентів у підземні і поверхневі води, ґрунти та атмосферне повітря.</w:t>
      </w:r>
    </w:p>
    <w:p w14:paraId="271B844B" w14:textId="77777777" w:rsidR="000F4A08" w:rsidRPr="00871294" w:rsidRDefault="000F4A08" w:rsidP="000F4A08">
      <w:pPr>
        <w:ind w:firstLine="709"/>
        <w:jc w:val="both"/>
        <w:rPr>
          <w:sz w:val="28"/>
          <w:szCs w:val="28"/>
          <w:lang w:val="uk-UA"/>
        </w:rPr>
      </w:pPr>
      <w:r w:rsidRPr="00871294">
        <w:rPr>
          <w:sz w:val="28"/>
          <w:szCs w:val="28"/>
          <w:lang w:val="uk-UA"/>
        </w:rPr>
        <w:t xml:space="preserve">Крім того, проблема наявності складів з небезпечними речовинами загострюється у зв’язку із військовим станом. Оскільки при проведенні бойових дій потрапляння снарядів у такі місця може призвести до екологічної катастрофи. </w:t>
      </w:r>
    </w:p>
    <w:p w14:paraId="65AF0397" w14:textId="2A8AC010" w:rsidR="000F4A08" w:rsidRPr="00871294" w:rsidRDefault="000F4A08" w:rsidP="000F4A08">
      <w:pPr>
        <w:ind w:firstLine="709"/>
        <w:jc w:val="both"/>
        <w:rPr>
          <w:sz w:val="28"/>
          <w:szCs w:val="28"/>
          <w:lang w:val="uk-UA"/>
        </w:rPr>
      </w:pPr>
      <w:r w:rsidRPr="00871294">
        <w:rPr>
          <w:sz w:val="28"/>
          <w:szCs w:val="28"/>
          <w:lang w:val="uk-UA"/>
        </w:rPr>
        <w:t>У рамках Програми охорони навколишнього природного середовища Чернігівської області на 2021-2027 роки у 202</w:t>
      </w:r>
      <w:r w:rsidR="00C00F3B">
        <w:rPr>
          <w:sz w:val="28"/>
          <w:szCs w:val="28"/>
          <w:lang w:val="uk-UA"/>
        </w:rPr>
        <w:t>4</w:t>
      </w:r>
      <w:r w:rsidRPr="00871294">
        <w:rPr>
          <w:sz w:val="28"/>
          <w:szCs w:val="28"/>
          <w:lang w:val="uk-UA"/>
        </w:rPr>
        <w:t xml:space="preserve"> році реалізовувався </w:t>
      </w:r>
      <w:r w:rsidRPr="00871294">
        <w:rPr>
          <w:sz w:val="28"/>
          <w:szCs w:val="28"/>
          <w:lang w:val="uk-UA"/>
        </w:rPr>
        <w:lastRenderedPageBreak/>
        <w:t>природоохоронний захід «Забезпечення екологічно безпечного збирання, перевезення, зберігання, оброблення, утилізації, видалення, знешкодження і захоронення непридатних до використання хімічних засобів захисту рослин».</w:t>
      </w:r>
    </w:p>
    <w:p w14:paraId="0629A99A" w14:textId="39A8DE33" w:rsidR="000F4A08" w:rsidRPr="00871294" w:rsidRDefault="000F4A08" w:rsidP="000F4A08">
      <w:pPr>
        <w:ind w:firstLine="709"/>
        <w:jc w:val="both"/>
        <w:rPr>
          <w:sz w:val="28"/>
          <w:szCs w:val="28"/>
          <w:lang w:val="uk-UA"/>
        </w:rPr>
      </w:pPr>
      <w:r w:rsidRPr="00871294">
        <w:rPr>
          <w:sz w:val="28"/>
          <w:szCs w:val="28"/>
          <w:lang w:val="uk-UA"/>
        </w:rPr>
        <w:t>Зокрема, на умовах співфінансування за рахунок обласного фонду охорони навколишнього природного середовища та місцевих бюджетів з території 1</w:t>
      </w:r>
      <w:r w:rsidR="00C00F3B">
        <w:rPr>
          <w:sz w:val="28"/>
          <w:szCs w:val="28"/>
          <w:lang w:val="uk-UA"/>
        </w:rPr>
        <w:t>3</w:t>
      </w:r>
      <w:r w:rsidRPr="00871294">
        <w:rPr>
          <w:sz w:val="28"/>
          <w:szCs w:val="28"/>
          <w:lang w:val="uk-UA"/>
        </w:rPr>
        <w:t xml:space="preserve"> громад області (Варвинська, </w:t>
      </w:r>
      <w:proofErr w:type="spellStart"/>
      <w:r w:rsidR="00C00F3B">
        <w:rPr>
          <w:sz w:val="28"/>
          <w:szCs w:val="28"/>
          <w:lang w:val="uk-UA"/>
        </w:rPr>
        <w:t>Линовицька</w:t>
      </w:r>
      <w:proofErr w:type="spellEnd"/>
      <w:r w:rsidR="00C00F3B">
        <w:rPr>
          <w:sz w:val="28"/>
          <w:szCs w:val="28"/>
          <w:lang w:val="uk-UA"/>
        </w:rPr>
        <w:t xml:space="preserve">, Макіївська, </w:t>
      </w:r>
      <w:proofErr w:type="spellStart"/>
      <w:r w:rsidR="00C00F3B">
        <w:rPr>
          <w:sz w:val="28"/>
          <w:szCs w:val="28"/>
          <w:lang w:val="uk-UA"/>
        </w:rPr>
        <w:t>Мринська</w:t>
      </w:r>
      <w:proofErr w:type="spellEnd"/>
      <w:r w:rsidR="00C00F3B">
        <w:rPr>
          <w:sz w:val="28"/>
          <w:szCs w:val="28"/>
          <w:lang w:val="uk-UA"/>
        </w:rPr>
        <w:t xml:space="preserve">, </w:t>
      </w:r>
      <w:r w:rsidRPr="00871294">
        <w:rPr>
          <w:sz w:val="28"/>
          <w:szCs w:val="28"/>
          <w:lang w:val="uk-UA"/>
        </w:rPr>
        <w:t xml:space="preserve">Новобілоуська, </w:t>
      </w:r>
      <w:proofErr w:type="spellStart"/>
      <w:r w:rsidRPr="00871294">
        <w:rPr>
          <w:sz w:val="28"/>
          <w:szCs w:val="28"/>
          <w:lang w:val="uk-UA"/>
        </w:rPr>
        <w:t>Парафіївська</w:t>
      </w:r>
      <w:proofErr w:type="spellEnd"/>
      <w:r w:rsidRPr="00871294">
        <w:rPr>
          <w:sz w:val="28"/>
          <w:szCs w:val="28"/>
          <w:lang w:val="uk-UA"/>
        </w:rPr>
        <w:t xml:space="preserve">, Ріпкинська, </w:t>
      </w:r>
      <w:proofErr w:type="spellStart"/>
      <w:r w:rsidRPr="00871294">
        <w:rPr>
          <w:sz w:val="28"/>
          <w:szCs w:val="28"/>
          <w:lang w:val="uk-UA"/>
        </w:rPr>
        <w:t>Срібнянська</w:t>
      </w:r>
      <w:proofErr w:type="spellEnd"/>
      <w:r w:rsidRPr="00871294">
        <w:rPr>
          <w:sz w:val="28"/>
          <w:szCs w:val="28"/>
          <w:lang w:val="uk-UA"/>
        </w:rPr>
        <w:t xml:space="preserve">, </w:t>
      </w:r>
      <w:r w:rsidR="00670C3A">
        <w:rPr>
          <w:sz w:val="28"/>
          <w:szCs w:val="28"/>
          <w:lang w:val="uk-UA"/>
        </w:rPr>
        <w:t xml:space="preserve">Сосницька, </w:t>
      </w:r>
      <w:proofErr w:type="spellStart"/>
      <w:r w:rsidRPr="00871294">
        <w:rPr>
          <w:sz w:val="28"/>
          <w:szCs w:val="28"/>
          <w:lang w:val="uk-UA"/>
        </w:rPr>
        <w:t>Сухополов’янська</w:t>
      </w:r>
      <w:proofErr w:type="spellEnd"/>
      <w:r w:rsidR="00670C3A">
        <w:rPr>
          <w:sz w:val="28"/>
          <w:szCs w:val="28"/>
          <w:lang w:val="uk-UA"/>
        </w:rPr>
        <w:t xml:space="preserve">, </w:t>
      </w:r>
      <w:proofErr w:type="spellStart"/>
      <w:r w:rsidR="00670C3A">
        <w:rPr>
          <w:sz w:val="28"/>
          <w:szCs w:val="28"/>
          <w:lang w:val="uk-UA"/>
        </w:rPr>
        <w:t>Холминська</w:t>
      </w:r>
      <w:proofErr w:type="spellEnd"/>
      <w:r w:rsidR="00670C3A">
        <w:rPr>
          <w:sz w:val="28"/>
          <w:szCs w:val="28"/>
          <w:lang w:val="uk-UA"/>
        </w:rPr>
        <w:t>, Яблунівська</w:t>
      </w:r>
      <w:r w:rsidRPr="00871294">
        <w:rPr>
          <w:sz w:val="28"/>
          <w:szCs w:val="28"/>
          <w:lang w:val="uk-UA"/>
        </w:rPr>
        <w:t xml:space="preserve">) було вивезено на </w:t>
      </w:r>
      <w:r w:rsidR="00A25EA7">
        <w:rPr>
          <w:sz w:val="28"/>
          <w:szCs w:val="28"/>
          <w:lang w:val="uk-UA"/>
        </w:rPr>
        <w:t>видалення</w:t>
      </w:r>
      <w:r w:rsidRPr="00871294">
        <w:rPr>
          <w:sz w:val="28"/>
          <w:szCs w:val="28"/>
          <w:lang w:val="uk-UA"/>
        </w:rPr>
        <w:t xml:space="preserve"> </w:t>
      </w:r>
      <w:r w:rsidR="00670C3A">
        <w:rPr>
          <w:sz w:val="28"/>
          <w:szCs w:val="28"/>
          <w:lang w:val="uk-UA"/>
        </w:rPr>
        <w:t>89</w:t>
      </w:r>
      <w:r w:rsidRPr="00871294">
        <w:rPr>
          <w:sz w:val="28"/>
          <w:szCs w:val="28"/>
          <w:lang w:val="uk-UA"/>
        </w:rPr>
        <w:t>,</w:t>
      </w:r>
      <w:r w:rsidR="00670C3A">
        <w:rPr>
          <w:sz w:val="28"/>
          <w:szCs w:val="28"/>
          <w:lang w:val="uk-UA"/>
        </w:rPr>
        <w:t>654</w:t>
      </w:r>
      <w:r w:rsidRPr="00871294">
        <w:rPr>
          <w:sz w:val="28"/>
          <w:szCs w:val="28"/>
          <w:lang w:val="uk-UA"/>
        </w:rPr>
        <w:t xml:space="preserve"> </w:t>
      </w:r>
      <w:proofErr w:type="spellStart"/>
      <w:r w:rsidRPr="00871294">
        <w:rPr>
          <w:sz w:val="28"/>
          <w:szCs w:val="28"/>
          <w:lang w:val="uk-UA"/>
        </w:rPr>
        <w:t>тонн</w:t>
      </w:r>
      <w:proofErr w:type="spellEnd"/>
      <w:r w:rsidRPr="00871294">
        <w:rPr>
          <w:sz w:val="28"/>
          <w:szCs w:val="28"/>
          <w:lang w:val="uk-UA"/>
        </w:rPr>
        <w:t xml:space="preserve"> ХЗЗР. На ці потреби з обласного фонду витрачено </w:t>
      </w:r>
      <w:r w:rsidR="00670C3A">
        <w:rPr>
          <w:sz w:val="28"/>
          <w:szCs w:val="28"/>
          <w:lang w:val="uk-UA"/>
        </w:rPr>
        <w:t>5757</w:t>
      </w:r>
      <w:r w:rsidRPr="00871294">
        <w:rPr>
          <w:sz w:val="28"/>
          <w:szCs w:val="28"/>
          <w:lang w:val="uk-UA"/>
        </w:rPr>
        <w:t>,</w:t>
      </w:r>
      <w:r w:rsidR="00670C3A">
        <w:rPr>
          <w:sz w:val="28"/>
          <w:szCs w:val="28"/>
          <w:lang w:val="uk-UA"/>
        </w:rPr>
        <w:t>812</w:t>
      </w:r>
      <w:r w:rsidRPr="00871294">
        <w:rPr>
          <w:sz w:val="28"/>
          <w:szCs w:val="28"/>
          <w:lang w:val="uk-UA"/>
        </w:rPr>
        <w:t xml:space="preserve"> тис. грн, </w:t>
      </w:r>
      <w:r w:rsidR="00670C3A">
        <w:rPr>
          <w:sz w:val="28"/>
          <w:szCs w:val="28"/>
          <w:lang w:val="uk-UA"/>
        </w:rPr>
        <w:t>2903,440 тис. грн</w:t>
      </w:r>
      <w:r w:rsidRPr="00871294">
        <w:rPr>
          <w:sz w:val="28"/>
          <w:szCs w:val="28"/>
          <w:lang w:val="uk-UA"/>
        </w:rPr>
        <w:t xml:space="preserve"> – з місцевих бюджетів громад.</w:t>
      </w:r>
    </w:p>
    <w:p w14:paraId="5B6F479E" w14:textId="77777777" w:rsidR="00670C3A" w:rsidRDefault="000F4A08" w:rsidP="000F4A08">
      <w:pPr>
        <w:ind w:firstLine="709"/>
        <w:jc w:val="both"/>
        <w:rPr>
          <w:sz w:val="28"/>
          <w:szCs w:val="28"/>
          <w:lang w:val="uk-UA"/>
        </w:rPr>
      </w:pPr>
      <w:r w:rsidRPr="00871294">
        <w:rPr>
          <w:sz w:val="28"/>
          <w:szCs w:val="28"/>
          <w:lang w:val="uk-UA"/>
        </w:rPr>
        <w:t xml:space="preserve">При цьому повністю ліквідована загроза забруднення довкілля отруйними речовинами на території </w:t>
      </w:r>
      <w:r w:rsidR="00670C3A">
        <w:rPr>
          <w:sz w:val="28"/>
          <w:szCs w:val="28"/>
          <w:lang w:val="uk-UA"/>
        </w:rPr>
        <w:t>Носівської міської ради</w:t>
      </w:r>
      <w:r w:rsidRPr="00871294">
        <w:rPr>
          <w:sz w:val="28"/>
          <w:szCs w:val="28"/>
          <w:lang w:val="uk-UA"/>
        </w:rPr>
        <w:t xml:space="preserve"> (</w:t>
      </w:r>
      <w:r w:rsidR="00670C3A">
        <w:rPr>
          <w:sz w:val="28"/>
          <w:szCs w:val="28"/>
          <w:lang w:val="uk-UA"/>
        </w:rPr>
        <w:t>3</w:t>
      </w:r>
      <w:r w:rsidRPr="00871294">
        <w:rPr>
          <w:sz w:val="28"/>
          <w:szCs w:val="28"/>
          <w:lang w:val="uk-UA"/>
        </w:rPr>
        <w:t xml:space="preserve"> склади), </w:t>
      </w:r>
      <w:r w:rsidR="00670C3A">
        <w:rPr>
          <w:sz w:val="28"/>
          <w:szCs w:val="28"/>
          <w:lang w:val="uk-UA"/>
        </w:rPr>
        <w:t xml:space="preserve">по два – у Макіївській, </w:t>
      </w:r>
      <w:proofErr w:type="spellStart"/>
      <w:r w:rsidR="00670C3A">
        <w:rPr>
          <w:sz w:val="28"/>
          <w:szCs w:val="28"/>
          <w:lang w:val="uk-UA"/>
        </w:rPr>
        <w:t>Мринській</w:t>
      </w:r>
      <w:proofErr w:type="spellEnd"/>
      <w:r w:rsidR="00670C3A">
        <w:rPr>
          <w:sz w:val="28"/>
          <w:szCs w:val="28"/>
          <w:lang w:val="uk-UA"/>
        </w:rPr>
        <w:t>, Варвинській</w:t>
      </w:r>
      <w:r w:rsidRPr="00871294">
        <w:rPr>
          <w:sz w:val="28"/>
          <w:szCs w:val="28"/>
          <w:lang w:val="uk-UA"/>
        </w:rPr>
        <w:t xml:space="preserve"> та </w:t>
      </w:r>
      <w:proofErr w:type="spellStart"/>
      <w:r w:rsidR="00670C3A">
        <w:rPr>
          <w:sz w:val="28"/>
          <w:szCs w:val="28"/>
          <w:lang w:val="uk-UA"/>
        </w:rPr>
        <w:t>Парафіївській</w:t>
      </w:r>
      <w:proofErr w:type="spellEnd"/>
      <w:r w:rsidRPr="00871294">
        <w:rPr>
          <w:sz w:val="28"/>
          <w:szCs w:val="28"/>
          <w:lang w:val="uk-UA"/>
        </w:rPr>
        <w:t xml:space="preserve"> </w:t>
      </w:r>
      <w:r w:rsidR="00670C3A">
        <w:rPr>
          <w:sz w:val="28"/>
          <w:szCs w:val="28"/>
          <w:lang w:val="uk-UA"/>
        </w:rPr>
        <w:t>селищних радах</w:t>
      </w:r>
      <w:r w:rsidRPr="00871294">
        <w:rPr>
          <w:sz w:val="28"/>
          <w:szCs w:val="28"/>
          <w:lang w:val="uk-UA"/>
        </w:rPr>
        <w:t>,</w:t>
      </w:r>
      <w:r w:rsidR="00670C3A">
        <w:rPr>
          <w:sz w:val="28"/>
          <w:szCs w:val="28"/>
          <w:lang w:val="uk-UA"/>
        </w:rPr>
        <w:t xml:space="preserve"> по одному – у Сосницькій, </w:t>
      </w:r>
      <w:proofErr w:type="spellStart"/>
      <w:r w:rsidR="00670C3A">
        <w:rPr>
          <w:sz w:val="28"/>
          <w:szCs w:val="28"/>
          <w:lang w:val="uk-UA"/>
        </w:rPr>
        <w:t>Холминській</w:t>
      </w:r>
      <w:proofErr w:type="spellEnd"/>
      <w:r w:rsidR="00670C3A">
        <w:rPr>
          <w:sz w:val="28"/>
          <w:szCs w:val="28"/>
          <w:lang w:val="uk-UA"/>
        </w:rPr>
        <w:t xml:space="preserve">, Ріпкинській, </w:t>
      </w:r>
      <w:proofErr w:type="spellStart"/>
      <w:r w:rsidRPr="00871294">
        <w:rPr>
          <w:sz w:val="28"/>
          <w:szCs w:val="28"/>
          <w:lang w:val="uk-UA"/>
        </w:rPr>
        <w:t>Срібнянській</w:t>
      </w:r>
      <w:proofErr w:type="spellEnd"/>
      <w:r w:rsidRPr="00871294">
        <w:rPr>
          <w:sz w:val="28"/>
          <w:szCs w:val="28"/>
          <w:lang w:val="uk-UA"/>
        </w:rPr>
        <w:t xml:space="preserve"> </w:t>
      </w:r>
      <w:r w:rsidR="00670C3A">
        <w:rPr>
          <w:sz w:val="28"/>
          <w:szCs w:val="28"/>
          <w:lang w:val="uk-UA"/>
        </w:rPr>
        <w:t xml:space="preserve">селищних радах та у Яблунівській, </w:t>
      </w:r>
      <w:proofErr w:type="spellStart"/>
      <w:r w:rsidR="00670C3A">
        <w:rPr>
          <w:sz w:val="28"/>
          <w:szCs w:val="28"/>
          <w:lang w:val="uk-UA"/>
        </w:rPr>
        <w:t>Новобілоуській</w:t>
      </w:r>
      <w:proofErr w:type="spellEnd"/>
      <w:r w:rsidR="00670C3A">
        <w:rPr>
          <w:sz w:val="28"/>
          <w:szCs w:val="28"/>
          <w:lang w:val="uk-UA"/>
        </w:rPr>
        <w:t xml:space="preserve">, </w:t>
      </w:r>
      <w:proofErr w:type="spellStart"/>
      <w:r w:rsidR="00670C3A">
        <w:rPr>
          <w:sz w:val="28"/>
          <w:szCs w:val="28"/>
          <w:lang w:val="uk-UA"/>
        </w:rPr>
        <w:t>Линовицькій</w:t>
      </w:r>
      <w:proofErr w:type="spellEnd"/>
      <w:r w:rsidRPr="00871294">
        <w:rPr>
          <w:sz w:val="28"/>
          <w:szCs w:val="28"/>
          <w:lang w:val="uk-UA"/>
        </w:rPr>
        <w:t xml:space="preserve">, </w:t>
      </w:r>
      <w:proofErr w:type="spellStart"/>
      <w:r w:rsidRPr="00871294">
        <w:rPr>
          <w:sz w:val="28"/>
          <w:szCs w:val="28"/>
          <w:lang w:val="uk-UA"/>
        </w:rPr>
        <w:t>Сухополов’янській</w:t>
      </w:r>
      <w:proofErr w:type="spellEnd"/>
      <w:r w:rsidRPr="00871294">
        <w:rPr>
          <w:sz w:val="28"/>
          <w:szCs w:val="28"/>
          <w:lang w:val="uk-UA"/>
        </w:rPr>
        <w:t xml:space="preserve"> </w:t>
      </w:r>
      <w:r w:rsidR="00670C3A">
        <w:rPr>
          <w:sz w:val="28"/>
          <w:szCs w:val="28"/>
          <w:lang w:val="uk-UA"/>
        </w:rPr>
        <w:t>сільських радах.</w:t>
      </w:r>
    </w:p>
    <w:p w14:paraId="74944EC0" w14:textId="680215E3" w:rsidR="000F4A08" w:rsidRPr="00871294" w:rsidRDefault="00670C3A" w:rsidP="000F4A08">
      <w:pPr>
        <w:ind w:firstLine="709"/>
        <w:jc w:val="both"/>
        <w:rPr>
          <w:sz w:val="28"/>
          <w:szCs w:val="28"/>
          <w:lang w:val="uk-UA"/>
        </w:rPr>
      </w:pPr>
      <w:r>
        <w:rPr>
          <w:sz w:val="28"/>
          <w:szCs w:val="28"/>
          <w:lang w:val="uk-UA"/>
        </w:rPr>
        <w:t xml:space="preserve">На складах у </w:t>
      </w:r>
      <w:proofErr w:type="spellStart"/>
      <w:r>
        <w:rPr>
          <w:sz w:val="28"/>
          <w:szCs w:val="28"/>
          <w:lang w:val="uk-UA"/>
        </w:rPr>
        <w:t>Мринській</w:t>
      </w:r>
      <w:proofErr w:type="spellEnd"/>
      <w:r>
        <w:rPr>
          <w:sz w:val="28"/>
          <w:szCs w:val="28"/>
          <w:lang w:val="uk-UA"/>
        </w:rPr>
        <w:t xml:space="preserve">, </w:t>
      </w:r>
      <w:proofErr w:type="spellStart"/>
      <w:r>
        <w:rPr>
          <w:sz w:val="28"/>
          <w:szCs w:val="28"/>
          <w:lang w:val="uk-UA"/>
        </w:rPr>
        <w:t>Макіївькій</w:t>
      </w:r>
      <w:proofErr w:type="spellEnd"/>
      <w:r>
        <w:rPr>
          <w:sz w:val="28"/>
          <w:szCs w:val="28"/>
          <w:lang w:val="uk-UA"/>
        </w:rPr>
        <w:t xml:space="preserve"> сільських радах та у Варвинській, </w:t>
      </w:r>
      <w:proofErr w:type="spellStart"/>
      <w:r>
        <w:rPr>
          <w:sz w:val="28"/>
          <w:szCs w:val="28"/>
          <w:lang w:val="uk-UA"/>
        </w:rPr>
        <w:t>Линовицькій</w:t>
      </w:r>
      <w:proofErr w:type="spellEnd"/>
      <w:r w:rsidRPr="00871294">
        <w:rPr>
          <w:sz w:val="28"/>
          <w:szCs w:val="28"/>
          <w:lang w:val="uk-UA"/>
        </w:rPr>
        <w:t xml:space="preserve"> </w:t>
      </w:r>
      <w:r>
        <w:rPr>
          <w:sz w:val="28"/>
          <w:szCs w:val="28"/>
          <w:lang w:val="uk-UA"/>
        </w:rPr>
        <w:t>селищних радах</w:t>
      </w:r>
      <w:r w:rsidRPr="00871294">
        <w:rPr>
          <w:sz w:val="28"/>
          <w:szCs w:val="28"/>
          <w:lang w:val="uk-UA"/>
        </w:rPr>
        <w:t xml:space="preserve"> </w:t>
      </w:r>
      <w:r w:rsidR="000F4A08" w:rsidRPr="00871294">
        <w:rPr>
          <w:sz w:val="28"/>
          <w:szCs w:val="28"/>
          <w:lang w:val="uk-UA"/>
        </w:rPr>
        <w:t xml:space="preserve">при проведенні робіт з </w:t>
      </w:r>
      <w:r w:rsidR="00A25EA7">
        <w:rPr>
          <w:sz w:val="28"/>
          <w:szCs w:val="28"/>
          <w:lang w:val="uk-UA"/>
        </w:rPr>
        <w:t>видалення</w:t>
      </w:r>
      <w:r w:rsidR="000F4A08" w:rsidRPr="00871294">
        <w:rPr>
          <w:sz w:val="28"/>
          <w:szCs w:val="28"/>
          <w:lang w:val="uk-UA"/>
        </w:rPr>
        <w:t xml:space="preserve"> ХЗЗР обсяги виявлених небезпечних речовин перевищили дані інвентаризації. </w:t>
      </w:r>
    </w:p>
    <w:p w14:paraId="789E14C2" w14:textId="7DBA9227" w:rsidR="000F4A08" w:rsidRPr="00871294" w:rsidRDefault="000F4A08" w:rsidP="000F4A08">
      <w:pPr>
        <w:ind w:firstLine="709"/>
        <w:jc w:val="both"/>
        <w:rPr>
          <w:sz w:val="28"/>
          <w:szCs w:val="28"/>
          <w:lang w:val="uk-UA"/>
        </w:rPr>
      </w:pPr>
      <w:r w:rsidRPr="00871294">
        <w:rPr>
          <w:sz w:val="28"/>
          <w:szCs w:val="28"/>
          <w:lang w:val="uk-UA"/>
        </w:rPr>
        <w:t>Реалізацію вищевказаного природоохоронного заходу планується продовжити у 202</w:t>
      </w:r>
      <w:r w:rsidR="00506E0E">
        <w:rPr>
          <w:sz w:val="28"/>
          <w:szCs w:val="28"/>
          <w:lang w:val="uk-UA"/>
        </w:rPr>
        <w:t>6</w:t>
      </w:r>
      <w:r w:rsidRPr="00871294">
        <w:rPr>
          <w:sz w:val="28"/>
          <w:szCs w:val="28"/>
          <w:lang w:val="uk-UA"/>
        </w:rPr>
        <w:t xml:space="preserve"> році. </w:t>
      </w:r>
    </w:p>
    <w:p w14:paraId="638F3DCD" w14:textId="6CBDB8CC" w:rsidR="000F4A08" w:rsidRPr="00871294" w:rsidRDefault="00A054C2" w:rsidP="000F4A08">
      <w:pPr>
        <w:ind w:firstLine="709"/>
        <w:jc w:val="both"/>
        <w:rPr>
          <w:sz w:val="28"/>
          <w:szCs w:val="28"/>
          <w:lang w:val="uk-UA"/>
        </w:rPr>
      </w:pPr>
      <w:r>
        <w:rPr>
          <w:sz w:val="28"/>
          <w:szCs w:val="28"/>
          <w:lang w:val="uk-UA"/>
        </w:rPr>
        <w:t>Наразі</w:t>
      </w:r>
      <w:r w:rsidR="000F4A08" w:rsidRPr="00871294">
        <w:rPr>
          <w:sz w:val="28"/>
          <w:szCs w:val="28"/>
          <w:lang w:val="uk-UA"/>
        </w:rPr>
        <w:t xml:space="preserve"> Департаментом екології та природних ресурсів облдержадміністрації розглядається питання щодо включення природоохоронних заходів з </w:t>
      </w:r>
      <w:r w:rsidR="00A25EA7">
        <w:rPr>
          <w:sz w:val="28"/>
          <w:szCs w:val="28"/>
          <w:lang w:val="uk-UA"/>
        </w:rPr>
        <w:t>видалення</w:t>
      </w:r>
      <w:r w:rsidR="000F4A08" w:rsidRPr="00871294">
        <w:rPr>
          <w:sz w:val="28"/>
          <w:szCs w:val="28"/>
          <w:lang w:val="uk-UA"/>
        </w:rPr>
        <w:t xml:space="preserve"> ХЗЗР до переліку видатків обласного фонду охорони навколишнього природного середовища (далі – обласний фонд) на 202</w:t>
      </w:r>
      <w:r w:rsidR="00506E0E">
        <w:rPr>
          <w:sz w:val="28"/>
          <w:szCs w:val="28"/>
          <w:lang w:val="uk-UA"/>
        </w:rPr>
        <w:t>6</w:t>
      </w:r>
      <w:r w:rsidR="000F4A08" w:rsidRPr="00871294">
        <w:rPr>
          <w:sz w:val="28"/>
          <w:szCs w:val="28"/>
          <w:lang w:val="uk-UA"/>
        </w:rPr>
        <w:t xml:space="preserve"> рік.</w:t>
      </w:r>
    </w:p>
    <w:p w14:paraId="046A4393" w14:textId="11A586D2"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w:t>
      </w:r>
      <w:r w:rsidR="00B15E1E">
        <w:rPr>
          <w:lang w:val="uk-UA"/>
        </w:rPr>
        <w:t xml:space="preserve"> відходами</w:t>
      </w:r>
    </w:p>
    <w:p w14:paraId="7BAF1672" w14:textId="02A32BE6" w:rsidR="000F4A08" w:rsidRPr="00871294" w:rsidRDefault="000F4A08" w:rsidP="000F4A08">
      <w:pPr>
        <w:ind w:firstLine="709"/>
        <w:jc w:val="both"/>
        <w:rPr>
          <w:sz w:val="28"/>
          <w:szCs w:val="28"/>
          <w:lang w:val="uk-UA"/>
        </w:rPr>
      </w:pPr>
      <w:r w:rsidRPr="00871294">
        <w:rPr>
          <w:sz w:val="28"/>
          <w:szCs w:val="28"/>
          <w:lang w:val="uk-UA"/>
        </w:rPr>
        <w:t xml:space="preserve">В  </w:t>
      </w:r>
      <w:r w:rsidR="005F309A" w:rsidRPr="00871294">
        <w:rPr>
          <w:sz w:val="28"/>
          <w:szCs w:val="28"/>
          <w:lang w:val="uk-UA"/>
        </w:rPr>
        <w:t xml:space="preserve">табл. К.1 </w:t>
      </w:r>
      <w:r w:rsidRPr="00871294">
        <w:rPr>
          <w:sz w:val="28"/>
          <w:szCs w:val="28"/>
          <w:lang w:val="uk-UA"/>
        </w:rPr>
        <w:t xml:space="preserve">додатку </w:t>
      </w:r>
      <w:r w:rsidR="005F309A" w:rsidRPr="00871294">
        <w:rPr>
          <w:sz w:val="28"/>
          <w:szCs w:val="28"/>
          <w:lang w:val="uk-UA"/>
        </w:rPr>
        <w:t xml:space="preserve">К </w:t>
      </w:r>
      <w:r w:rsidRPr="00871294">
        <w:rPr>
          <w:sz w:val="28"/>
          <w:szCs w:val="28"/>
          <w:lang w:val="uk-UA"/>
        </w:rPr>
        <w:t>наведено реєстр ліцензій на здійснення господарської діяльності з управління небезпечними відходами станом на 18.06.2024 року. В Чернігівській області відсутні суб’єкти господарської діяльності з управління відповідним класом небезпечних відходів.</w:t>
      </w:r>
    </w:p>
    <w:p w14:paraId="06FD0E86"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3522EEF1" w14:textId="34CC7509" w:rsidR="000F4A08" w:rsidRPr="00871294" w:rsidRDefault="000F4A08" w:rsidP="000F4A08">
      <w:pPr>
        <w:ind w:firstLine="709"/>
        <w:jc w:val="both"/>
        <w:rPr>
          <w:sz w:val="28"/>
          <w:szCs w:val="28"/>
          <w:lang w:val="uk-UA"/>
        </w:rPr>
      </w:pPr>
      <w:r w:rsidRPr="00871294">
        <w:rPr>
          <w:sz w:val="28"/>
          <w:szCs w:val="28"/>
          <w:lang w:val="uk-UA"/>
        </w:rPr>
        <w:t xml:space="preserve">Упродовж останніх років велика кількість непридатних до використання хімічних засобів захисту рослин, які досить довгий час накопичувалися на різноманітних складах та звалищах по всій території Чернігівщини, перетворилася в безхазяйні відходи. Наразі в області ведеться робота для забезпечення повного звільнення регіону від </w:t>
      </w:r>
      <w:r w:rsidR="00370BCB">
        <w:rPr>
          <w:sz w:val="28"/>
          <w:szCs w:val="28"/>
          <w:lang w:val="uk-UA"/>
        </w:rPr>
        <w:t>непридатних ХЗЗР</w:t>
      </w:r>
      <w:r w:rsidRPr="00871294">
        <w:rPr>
          <w:sz w:val="28"/>
          <w:szCs w:val="28"/>
          <w:lang w:val="uk-UA"/>
        </w:rPr>
        <w:t>. Решта проблем та загроз аналогічні описаним в п.2.2.5.2.4.</w:t>
      </w:r>
    </w:p>
    <w:p w14:paraId="1835593D" w14:textId="77777777" w:rsidR="000F4A08" w:rsidRPr="00871294" w:rsidRDefault="000F4A08" w:rsidP="000F4A08">
      <w:pPr>
        <w:pStyle w:val="3"/>
        <w:numPr>
          <w:ilvl w:val="2"/>
          <w:numId w:val="2"/>
        </w:numPr>
        <w:ind w:hanging="10"/>
        <w:rPr>
          <w:lang w:val="uk-UA"/>
        </w:rPr>
      </w:pPr>
      <w:r w:rsidRPr="00871294">
        <w:rPr>
          <w:lang w:val="uk-UA"/>
        </w:rPr>
        <w:lastRenderedPageBreak/>
        <w:t>Транспортні засоби, строк експлуатації яких закінчився</w:t>
      </w:r>
    </w:p>
    <w:p w14:paraId="51AD29CA" w14:textId="77777777" w:rsidR="000F4A08" w:rsidRPr="00871294" w:rsidRDefault="000F4A08" w:rsidP="000F4A08">
      <w:pPr>
        <w:pStyle w:val="3"/>
        <w:numPr>
          <w:ilvl w:val="3"/>
          <w:numId w:val="2"/>
        </w:numPr>
        <w:ind w:left="1560" w:hanging="851"/>
        <w:rPr>
          <w:lang w:val="uk-UA"/>
        </w:rPr>
      </w:pPr>
      <w:r w:rsidRPr="00871294">
        <w:rPr>
          <w:lang w:val="uk-UA"/>
        </w:rPr>
        <w:t>Джерела утворення та обсяги</w:t>
      </w:r>
    </w:p>
    <w:p w14:paraId="7B28FFCC" w14:textId="7EEBB822"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Серед переліку відходів за матеріалами особливу категорію складають транспортні засоби, строк експлуатації яких закінчився (код категорії 08.1). Закон України «Про оброблення транспортних засобів, знятих з обліку» [5</w:t>
      </w:r>
      <w:r w:rsidR="00B21343" w:rsidRPr="00871294">
        <w:rPr>
          <w:color w:val="000000"/>
          <w:sz w:val="28"/>
          <w:szCs w:val="28"/>
          <w:lang w:val="uk-UA"/>
        </w:rPr>
        <w:t>3</w:t>
      </w:r>
      <w:r w:rsidRPr="00871294">
        <w:rPr>
          <w:color w:val="000000"/>
          <w:sz w:val="28"/>
          <w:szCs w:val="28"/>
          <w:lang w:val="uk-UA"/>
        </w:rPr>
        <w:t xml:space="preserve">] визначає засади діяльності, пов’язаної з обробленням транспортних засобів, знятих з обліку, на території України з метою забезпечення екологічної безпеки, охорони навколишнього природного середовища, життя та здоров’я громадян. </w:t>
      </w:r>
    </w:p>
    <w:p w14:paraId="6EEA3802"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Джерелами утворення відходів транспортних засобів, строк експлуатації яких закінчився, є населення, суб’єкти господарювання, інші організації і установи, які володіють транспортними засобами, які відпрацювали свій ресурс або вийшли з ладу та яких їх власник позбавляється.</w:t>
      </w:r>
    </w:p>
    <w:p w14:paraId="2A738B28" w14:textId="45623BDD"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Динаміка утворення цього вид</w:t>
      </w:r>
      <w:r w:rsidR="009E01D0" w:rsidRPr="00871294">
        <w:rPr>
          <w:color w:val="000000"/>
          <w:sz w:val="28"/>
          <w:szCs w:val="28"/>
          <w:lang w:val="uk-UA"/>
        </w:rPr>
        <w:t>у відходів (рис. 2.40</w:t>
      </w:r>
      <w:r w:rsidR="00B21343" w:rsidRPr="00871294">
        <w:rPr>
          <w:color w:val="000000"/>
          <w:sz w:val="28"/>
          <w:szCs w:val="28"/>
          <w:lang w:val="uk-UA"/>
        </w:rPr>
        <w:t>, табл. 2.48</w:t>
      </w:r>
      <w:r w:rsidRPr="00871294">
        <w:rPr>
          <w:color w:val="000000"/>
          <w:sz w:val="28"/>
          <w:szCs w:val="28"/>
          <w:lang w:val="uk-UA"/>
        </w:rPr>
        <w:t xml:space="preserve">) вказує на значне стрибкоподібне скорочення їх обсягів у 2016 р. і подальшим збереженням такого рівня. Враховуючи погіршення економічного стану в Україні, утворення даного виду відходу значно скоротилося, і протягом 2022 та 2023 років було на нульовому рівні. В 2024 році відбулося стрибкоподібне збільшення обсягу даних відходів. У підсумку обсяги утворення у 2024 р. порівняно з 2015 р. зменшилися у 5,8 разів. </w:t>
      </w:r>
    </w:p>
    <w:p w14:paraId="2DAE3CB2" w14:textId="1F6687B3" w:rsidR="000F4A08" w:rsidRDefault="000F4A08" w:rsidP="000F4A08">
      <w:pPr>
        <w:ind w:firstLine="567"/>
        <w:jc w:val="both"/>
        <w:rPr>
          <w:sz w:val="28"/>
          <w:szCs w:val="28"/>
          <w:lang w:val="uk-UA"/>
        </w:rPr>
      </w:pPr>
      <w:r w:rsidRPr="00871294">
        <w:rPr>
          <w:sz w:val="28"/>
          <w:szCs w:val="28"/>
          <w:lang w:val="uk-UA"/>
        </w:rPr>
        <w:t>Відходи, що утворилися протягом 2024 року від транспортних засобів, строк експлуатації яких закінчився, в основному, представлені відпрацьованими шинами  – 226,53 </w:t>
      </w:r>
      <w:proofErr w:type="spellStart"/>
      <w:r w:rsidRPr="00871294">
        <w:rPr>
          <w:sz w:val="28"/>
          <w:szCs w:val="28"/>
          <w:lang w:val="uk-UA"/>
        </w:rPr>
        <w:t>тонн</w:t>
      </w:r>
      <w:proofErr w:type="spellEnd"/>
      <w:r w:rsidRPr="00871294">
        <w:rPr>
          <w:sz w:val="28"/>
          <w:szCs w:val="28"/>
          <w:lang w:val="uk-UA"/>
        </w:rPr>
        <w:t xml:space="preserve"> (77,72%); чорними металами - 60,49 </w:t>
      </w:r>
      <w:proofErr w:type="spellStart"/>
      <w:r w:rsidRPr="00871294">
        <w:rPr>
          <w:sz w:val="28"/>
          <w:szCs w:val="28"/>
          <w:lang w:val="uk-UA"/>
        </w:rPr>
        <w:t>тонн</w:t>
      </w:r>
      <w:proofErr w:type="spellEnd"/>
      <w:r w:rsidRPr="00871294">
        <w:rPr>
          <w:sz w:val="28"/>
          <w:szCs w:val="28"/>
          <w:lang w:val="uk-UA"/>
        </w:rPr>
        <w:t xml:space="preserve"> (20,76%); іншими відходами цієї підгрупи  – 0,05 (0,02%) </w:t>
      </w:r>
      <w:proofErr w:type="spellStart"/>
      <w:r w:rsidRPr="00871294">
        <w:rPr>
          <w:sz w:val="28"/>
          <w:szCs w:val="28"/>
          <w:lang w:val="uk-UA"/>
        </w:rPr>
        <w:t>тонн</w:t>
      </w:r>
      <w:proofErr w:type="spellEnd"/>
      <w:r w:rsidRPr="00871294">
        <w:rPr>
          <w:sz w:val="28"/>
          <w:szCs w:val="28"/>
          <w:lang w:val="uk-UA"/>
        </w:rPr>
        <w:t xml:space="preserve"> та іншими компонентами, не </w:t>
      </w:r>
      <w:proofErr w:type="spellStart"/>
      <w:r w:rsidRPr="00871294">
        <w:rPr>
          <w:sz w:val="28"/>
          <w:szCs w:val="28"/>
          <w:lang w:val="uk-UA"/>
        </w:rPr>
        <w:t>зазначенени</w:t>
      </w:r>
      <w:proofErr w:type="spellEnd"/>
      <w:r w:rsidRPr="00871294">
        <w:rPr>
          <w:sz w:val="28"/>
          <w:szCs w:val="28"/>
          <w:lang w:val="uk-UA"/>
        </w:rPr>
        <w:t xml:space="preserve"> в цій групі – 0,004 </w:t>
      </w:r>
      <w:proofErr w:type="spellStart"/>
      <w:r w:rsidRPr="00871294">
        <w:rPr>
          <w:sz w:val="28"/>
          <w:szCs w:val="28"/>
          <w:lang w:val="uk-UA"/>
        </w:rPr>
        <w:t>тонни</w:t>
      </w:r>
      <w:proofErr w:type="spellEnd"/>
      <w:r w:rsidRPr="00871294">
        <w:rPr>
          <w:sz w:val="28"/>
          <w:szCs w:val="28"/>
          <w:lang w:val="uk-UA"/>
        </w:rPr>
        <w:t xml:space="preserve"> (0,001%). Небезпечних відходів було утворено 4,374 </w:t>
      </w:r>
      <w:proofErr w:type="spellStart"/>
      <w:r w:rsidRPr="00871294">
        <w:rPr>
          <w:sz w:val="28"/>
          <w:szCs w:val="28"/>
          <w:lang w:val="uk-UA"/>
        </w:rPr>
        <w:t>тонни</w:t>
      </w:r>
      <w:proofErr w:type="spellEnd"/>
      <w:r w:rsidRPr="00871294">
        <w:rPr>
          <w:sz w:val="28"/>
          <w:szCs w:val="28"/>
          <w:lang w:val="uk-UA"/>
        </w:rPr>
        <w:t xml:space="preserve"> (1,50% від загального обсягу утворених відходів даної підгрупи), з них: масляні фільтри  – 2,83 </w:t>
      </w:r>
      <w:proofErr w:type="spellStart"/>
      <w:r w:rsidRPr="00871294">
        <w:rPr>
          <w:sz w:val="28"/>
          <w:szCs w:val="28"/>
          <w:lang w:val="uk-UA"/>
        </w:rPr>
        <w:t>тонни</w:t>
      </w:r>
      <w:proofErr w:type="spellEnd"/>
      <w:r w:rsidRPr="00871294">
        <w:rPr>
          <w:sz w:val="28"/>
          <w:szCs w:val="28"/>
          <w:lang w:val="uk-UA"/>
        </w:rPr>
        <w:t xml:space="preserve"> (64,79%); транспортні засоби, зняті з експлуатації – 1,12 </w:t>
      </w:r>
      <w:proofErr w:type="spellStart"/>
      <w:r w:rsidRPr="00871294">
        <w:rPr>
          <w:sz w:val="28"/>
          <w:szCs w:val="28"/>
          <w:lang w:val="uk-UA"/>
        </w:rPr>
        <w:t>тонни</w:t>
      </w:r>
      <w:proofErr w:type="spellEnd"/>
      <w:r w:rsidRPr="00871294">
        <w:rPr>
          <w:sz w:val="28"/>
          <w:szCs w:val="28"/>
          <w:lang w:val="uk-UA"/>
        </w:rPr>
        <w:t xml:space="preserve"> (25,61%); небезпечні компоненти інші, ніж зазначені за кодами з 16 01 07 по 16 01 11 та за кодами 16 01 13 і 16 01 14 – 0,42 </w:t>
      </w:r>
      <w:proofErr w:type="spellStart"/>
      <w:r w:rsidRPr="00871294">
        <w:rPr>
          <w:sz w:val="28"/>
          <w:szCs w:val="28"/>
          <w:lang w:val="uk-UA"/>
        </w:rPr>
        <w:t>тонни</w:t>
      </w:r>
      <w:proofErr w:type="spellEnd"/>
      <w:r w:rsidRPr="00871294">
        <w:rPr>
          <w:sz w:val="28"/>
          <w:szCs w:val="28"/>
          <w:lang w:val="uk-UA"/>
        </w:rPr>
        <w:t xml:space="preserve"> (9,60%). </w:t>
      </w:r>
    </w:p>
    <w:p w14:paraId="3B70B060" w14:textId="77777777" w:rsidR="0084419F" w:rsidRPr="00871294" w:rsidRDefault="0084419F" w:rsidP="000F4A08">
      <w:pPr>
        <w:ind w:firstLine="567"/>
        <w:jc w:val="both"/>
        <w:rPr>
          <w:sz w:val="28"/>
          <w:szCs w:val="28"/>
          <w:lang w:val="uk-UA"/>
        </w:rPr>
      </w:pPr>
    </w:p>
    <w:p w14:paraId="45156B19" w14:textId="25437BEA" w:rsidR="0084419F" w:rsidRPr="00871294" w:rsidRDefault="0084419F" w:rsidP="0084419F">
      <w:pPr>
        <w:pBdr>
          <w:top w:val="nil"/>
          <w:left w:val="nil"/>
          <w:bottom w:val="nil"/>
          <w:right w:val="nil"/>
          <w:between w:val="nil"/>
        </w:pBdr>
        <w:shd w:val="clear" w:color="auto" w:fill="FFFFFF"/>
        <w:ind w:firstLine="708"/>
        <w:jc w:val="both"/>
        <w:rPr>
          <w:b/>
          <w:color w:val="000000"/>
          <w:sz w:val="28"/>
          <w:szCs w:val="28"/>
          <w:lang w:val="uk-UA"/>
        </w:rPr>
      </w:pPr>
      <w:r w:rsidRPr="00871294">
        <w:rPr>
          <w:b/>
          <w:color w:val="000000"/>
          <w:sz w:val="28"/>
          <w:szCs w:val="28"/>
          <w:lang w:val="uk-UA"/>
        </w:rPr>
        <w:t>Таблиця 2.</w:t>
      </w:r>
      <w:r w:rsidRPr="001431AD">
        <w:rPr>
          <w:b/>
          <w:color w:val="000000"/>
          <w:sz w:val="28"/>
          <w:szCs w:val="28"/>
          <w:lang w:val="uk-UA"/>
        </w:rPr>
        <w:t>48</w:t>
      </w:r>
      <w:r w:rsidRPr="00871294">
        <w:rPr>
          <w:b/>
          <w:color w:val="000000"/>
          <w:sz w:val="28"/>
          <w:szCs w:val="28"/>
          <w:lang w:val="uk-UA"/>
        </w:rPr>
        <w:t xml:space="preserve"> – Динаміка кількісних показників управління відходами транспортних засобів, строк експлуатації яких закінчився [3]</w:t>
      </w:r>
    </w:p>
    <w:tbl>
      <w:tblPr>
        <w:tblW w:w="10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877"/>
        <w:gridCol w:w="865"/>
        <w:gridCol w:w="892"/>
        <w:gridCol w:w="865"/>
        <w:gridCol w:w="799"/>
        <w:gridCol w:w="797"/>
        <w:gridCol w:w="791"/>
        <w:gridCol w:w="791"/>
        <w:gridCol w:w="792"/>
        <w:gridCol w:w="876"/>
      </w:tblGrid>
      <w:tr w:rsidR="0084419F" w:rsidRPr="00871294" w14:paraId="3AF53B9D" w14:textId="77777777" w:rsidTr="007F3B3D">
        <w:trPr>
          <w:tblHeader/>
          <w:jc w:val="center"/>
        </w:trPr>
        <w:tc>
          <w:tcPr>
            <w:tcW w:w="2094" w:type="dxa"/>
            <w:vMerge w:val="restart"/>
            <w:vAlign w:val="center"/>
          </w:tcPr>
          <w:p w14:paraId="61BA8136"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Показник</w:t>
            </w:r>
          </w:p>
        </w:tc>
        <w:tc>
          <w:tcPr>
            <w:tcW w:w="8345" w:type="dxa"/>
            <w:gridSpan w:val="10"/>
          </w:tcPr>
          <w:p w14:paraId="4AFBDA5F"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Рік</w:t>
            </w:r>
          </w:p>
        </w:tc>
      </w:tr>
      <w:tr w:rsidR="0084419F" w:rsidRPr="00871294" w14:paraId="17629D5E" w14:textId="77777777" w:rsidTr="007F3B3D">
        <w:trPr>
          <w:tblHeader/>
          <w:jc w:val="center"/>
        </w:trPr>
        <w:tc>
          <w:tcPr>
            <w:tcW w:w="2094" w:type="dxa"/>
            <w:vMerge/>
            <w:vAlign w:val="center"/>
          </w:tcPr>
          <w:p w14:paraId="6CFCCC5A" w14:textId="77777777" w:rsidR="0084419F" w:rsidRPr="00871294" w:rsidRDefault="0084419F" w:rsidP="007F3B3D">
            <w:pPr>
              <w:widowControl w:val="0"/>
              <w:pBdr>
                <w:top w:val="nil"/>
                <w:left w:val="nil"/>
                <w:bottom w:val="nil"/>
                <w:right w:val="nil"/>
                <w:between w:val="nil"/>
              </w:pBdr>
              <w:spacing w:line="276" w:lineRule="auto"/>
              <w:rPr>
                <w:color w:val="000000"/>
                <w:sz w:val="20"/>
                <w:szCs w:val="20"/>
                <w:lang w:val="uk-UA"/>
              </w:rPr>
            </w:pPr>
          </w:p>
        </w:tc>
        <w:tc>
          <w:tcPr>
            <w:tcW w:w="877" w:type="dxa"/>
            <w:vAlign w:val="center"/>
          </w:tcPr>
          <w:p w14:paraId="39387C20"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2015</w:t>
            </w:r>
          </w:p>
        </w:tc>
        <w:tc>
          <w:tcPr>
            <w:tcW w:w="865" w:type="dxa"/>
            <w:vAlign w:val="center"/>
          </w:tcPr>
          <w:p w14:paraId="46FEB2F6"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2016</w:t>
            </w:r>
          </w:p>
        </w:tc>
        <w:tc>
          <w:tcPr>
            <w:tcW w:w="892" w:type="dxa"/>
            <w:vAlign w:val="center"/>
          </w:tcPr>
          <w:p w14:paraId="34247151"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2017</w:t>
            </w:r>
          </w:p>
        </w:tc>
        <w:tc>
          <w:tcPr>
            <w:tcW w:w="865" w:type="dxa"/>
            <w:vAlign w:val="center"/>
          </w:tcPr>
          <w:p w14:paraId="751C041E"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2018</w:t>
            </w:r>
          </w:p>
        </w:tc>
        <w:tc>
          <w:tcPr>
            <w:tcW w:w="799" w:type="dxa"/>
            <w:vAlign w:val="center"/>
          </w:tcPr>
          <w:p w14:paraId="4ED6EEFB"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2019</w:t>
            </w:r>
          </w:p>
        </w:tc>
        <w:tc>
          <w:tcPr>
            <w:tcW w:w="797" w:type="dxa"/>
            <w:vAlign w:val="center"/>
          </w:tcPr>
          <w:p w14:paraId="269AE53B"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2020</w:t>
            </w:r>
          </w:p>
        </w:tc>
        <w:tc>
          <w:tcPr>
            <w:tcW w:w="791" w:type="dxa"/>
            <w:vAlign w:val="center"/>
          </w:tcPr>
          <w:p w14:paraId="1F58DE4E"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2021</w:t>
            </w:r>
          </w:p>
        </w:tc>
        <w:tc>
          <w:tcPr>
            <w:tcW w:w="791" w:type="dxa"/>
            <w:vAlign w:val="center"/>
          </w:tcPr>
          <w:p w14:paraId="2F550FF5"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2022</w:t>
            </w:r>
          </w:p>
        </w:tc>
        <w:tc>
          <w:tcPr>
            <w:tcW w:w="792" w:type="dxa"/>
          </w:tcPr>
          <w:p w14:paraId="6D51F7A1"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2023</w:t>
            </w:r>
          </w:p>
        </w:tc>
        <w:tc>
          <w:tcPr>
            <w:tcW w:w="876" w:type="dxa"/>
            <w:vAlign w:val="center"/>
          </w:tcPr>
          <w:p w14:paraId="7C95BC38" w14:textId="77777777" w:rsidR="0084419F" w:rsidRPr="00871294" w:rsidRDefault="0084419F" w:rsidP="007F3B3D">
            <w:pPr>
              <w:pBdr>
                <w:top w:val="nil"/>
                <w:left w:val="nil"/>
                <w:bottom w:val="nil"/>
                <w:right w:val="nil"/>
                <w:between w:val="nil"/>
              </w:pBdr>
              <w:jc w:val="center"/>
              <w:rPr>
                <w:color w:val="000000"/>
                <w:sz w:val="20"/>
                <w:szCs w:val="20"/>
                <w:lang w:val="uk-UA"/>
              </w:rPr>
            </w:pPr>
            <w:r w:rsidRPr="00871294">
              <w:rPr>
                <w:color w:val="000000"/>
                <w:sz w:val="20"/>
                <w:szCs w:val="20"/>
                <w:lang w:val="uk-UA"/>
              </w:rPr>
              <w:t>2024</w:t>
            </w:r>
          </w:p>
        </w:tc>
      </w:tr>
      <w:tr w:rsidR="0084419F" w:rsidRPr="00871294" w14:paraId="6FF02781" w14:textId="77777777" w:rsidTr="007F3B3D">
        <w:trPr>
          <w:jc w:val="center"/>
        </w:trPr>
        <w:tc>
          <w:tcPr>
            <w:tcW w:w="2094" w:type="dxa"/>
          </w:tcPr>
          <w:p w14:paraId="3D3BDDB7" w14:textId="77777777" w:rsidR="0084419F" w:rsidRPr="00871294" w:rsidRDefault="0084419F" w:rsidP="007F3B3D">
            <w:pPr>
              <w:pBdr>
                <w:top w:val="nil"/>
                <w:left w:val="nil"/>
                <w:bottom w:val="nil"/>
                <w:right w:val="nil"/>
                <w:between w:val="nil"/>
              </w:pBdr>
              <w:rPr>
                <w:color w:val="000000"/>
                <w:sz w:val="20"/>
                <w:szCs w:val="20"/>
                <w:lang w:val="uk-UA"/>
              </w:rPr>
            </w:pPr>
            <w:r w:rsidRPr="00871294">
              <w:rPr>
                <w:color w:val="000000"/>
                <w:sz w:val="20"/>
                <w:szCs w:val="20"/>
                <w:lang w:val="uk-UA"/>
              </w:rPr>
              <w:t xml:space="preserve">Обсяг утворення відходів протягом року, </w:t>
            </w:r>
            <w:proofErr w:type="spellStart"/>
            <w:r w:rsidRPr="00871294">
              <w:rPr>
                <w:color w:val="000000"/>
                <w:sz w:val="20"/>
                <w:szCs w:val="20"/>
                <w:lang w:val="uk-UA"/>
              </w:rPr>
              <w:t>тонн</w:t>
            </w:r>
            <w:proofErr w:type="spellEnd"/>
          </w:p>
        </w:tc>
        <w:tc>
          <w:tcPr>
            <w:tcW w:w="877" w:type="dxa"/>
            <w:vAlign w:val="center"/>
          </w:tcPr>
          <w:p w14:paraId="3CB582A8"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1692,6</w:t>
            </w:r>
          </w:p>
        </w:tc>
        <w:tc>
          <w:tcPr>
            <w:tcW w:w="865" w:type="dxa"/>
            <w:vAlign w:val="center"/>
          </w:tcPr>
          <w:p w14:paraId="1A624452"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60,8</w:t>
            </w:r>
          </w:p>
        </w:tc>
        <w:tc>
          <w:tcPr>
            <w:tcW w:w="892" w:type="dxa"/>
            <w:vAlign w:val="center"/>
          </w:tcPr>
          <w:p w14:paraId="46E3B6BC"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169,0</w:t>
            </w:r>
          </w:p>
        </w:tc>
        <w:tc>
          <w:tcPr>
            <w:tcW w:w="865" w:type="dxa"/>
            <w:vAlign w:val="center"/>
          </w:tcPr>
          <w:p w14:paraId="28E625F0"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50,9</w:t>
            </w:r>
          </w:p>
        </w:tc>
        <w:tc>
          <w:tcPr>
            <w:tcW w:w="799" w:type="dxa"/>
            <w:vAlign w:val="center"/>
          </w:tcPr>
          <w:p w14:paraId="204A2149"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42,3</w:t>
            </w:r>
          </w:p>
        </w:tc>
        <w:tc>
          <w:tcPr>
            <w:tcW w:w="797" w:type="dxa"/>
            <w:vAlign w:val="center"/>
          </w:tcPr>
          <w:p w14:paraId="56EBB0BB" w14:textId="77777777" w:rsidR="0084419F" w:rsidRPr="00871294" w:rsidRDefault="0084419F" w:rsidP="007F3B3D">
            <w:pPr>
              <w:jc w:val="center"/>
              <w:rPr>
                <w:color w:val="000000"/>
                <w:sz w:val="20"/>
                <w:szCs w:val="20"/>
                <w:lang w:val="uk-UA"/>
              </w:rPr>
            </w:pPr>
            <w:r w:rsidRPr="00871294">
              <w:rPr>
                <w:color w:val="000000"/>
                <w:sz w:val="20"/>
                <w:szCs w:val="20"/>
                <w:lang w:val="uk-UA"/>
              </w:rPr>
              <w:t>18,4</w:t>
            </w:r>
          </w:p>
        </w:tc>
        <w:tc>
          <w:tcPr>
            <w:tcW w:w="791" w:type="dxa"/>
            <w:vAlign w:val="center"/>
          </w:tcPr>
          <w:p w14:paraId="2AE7CD27" w14:textId="77777777" w:rsidR="0084419F" w:rsidRPr="00871294" w:rsidRDefault="0084419F" w:rsidP="007F3B3D">
            <w:pPr>
              <w:jc w:val="center"/>
              <w:rPr>
                <w:color w:val="000000"/>
                <w:sz w:val="20"/>
                <w:szCs w:val="20"/>
                <w:lang w:val="uk-UA"/>
              </w:rPr>
            </w:pPr>
            <w:r w:rsidRPr="00871294">
              <w:rPr>
                <w:color w:val="000000"/>
                <w:sz w:val="20"/>
                <w:szCs w:val="20"/>
                <w:lang w:val="uk-UA"/>
              </w:rPr>
              <w:t>32,5</w:t>
            </w:r>
          </w:p>
        </w:tc>
        <w:tc>
          <w:tcPr>
            <w:tcW w:w="791" w:type="dxa"/>
            <w:vAlign w:val="center"/>
          </w:tcPr>
          <w:p w14:paraId="19B61521"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792" w:type="dxa"/>
            <w:vAlign w:val="center"/>
          </w:tcPr>
          <w:p w14:paraId="79556329"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876" w:type="dxa"/>
            <w:vAlign w:val="center"/>
          </w:tcPr>
          <w:p w14:paraId="5BCA035E" w14:textId="77777777" w:rsidR="0084419F" w:rsidRPr="00871294" w:rsidRDefault="0084419F" w:rsidP="007F3B3D">
            <w:pPr>
              <w:jc w:val="center"/>
              <w:rPr>
                <w:color w:val="000000"/>
                <w:sz w:val="20"/>
                <w:szCs w:val="20"/>
                <w:lang w:val="uk-UA"/>
              </w:rPr>
            </w:pPr>
            <w:r w:rsidRPr="00871294">
              <w:rPr>
                <w:color w:val="000000"/>
                <w:sz w:val="20"/>
                <w:szCs w:val="20"/>
                <w:lang w:val="uk-UA"/>
              </w:rPr>
              <w:t>291,5</w:t>
            </w:r>
          </w:p>
        </w:tc>
      </w:tr>
      <w:tr w:rsidR="0084419F" w:rsidRPr="00871294" w14:paraId="30785080" w14:textId="77777777" w:rsidTr="007F3B3D">
        <w:trPr>
          <w:jc w:val="center"/>
        </w:trPr>
        <w:tc>
          <w:tcPr>
            <w:tcW w:w="2094" w:type="dxa"/>
          </w:tcPr>
          <w:p w14:paraId="6B287174" w14:textId="77777777" w:rsidR="0084419F" w:rsidRPr="00871294" w:rsidRDefault="0084419F" w:rsidP="007F3B3D">
            <w:pPr>
              <w:pBdr>
                <w:top w:val="nil"/>
                <w:left w:val="nil"/>
                <w:bottom w:val="nil"/>
                <w:right w:val="nil"/>
                <w:between w:val="nil"/>
              </w:pBdr>
              <w:rPr>
                <w:color w:val="000000"/>
                <w:sz w:val="20"/>
                <w:szCs w:val="20"/>
                <w:lang w:val="uk-UA"/>
              </w:rPr>
            </w:pPr>
            <w:r w:rsidRPr="00871294">
              <w:rPr>
                <w:color w:val="000000"/>
                <w:sz w:val="20"/>
                <w:szCs w:val="20"/>
                <w:lang w:val="uk-UA"/>
              </w:rPr>
              <w:t xml:space="preserve">Обсяги збирання протягом року, </w:t>
            </w:r>
            <w:proofErr w:type="spellStart"/>
            <w:r w:rsidRPr="00871294">
              <w:rPr>
                <w:color w:val="000000"/>
                <w:sz w:val="20"/>
                <w:szCs w:val="20"/>
                <w:lang w:val="uk-UA"/>
              </w:rPr>
              <w:t>тонн</w:t>
            </w:r>
            <w:proofErr w:type="spellEnd"/>
          </w:p>
        </w:tc>
        <w:tc>
          <w:tcPr>
            <w:tcW w:w="877" w:type="dxa"/>
            <w:vAlign w:val="center"/>
          </w:tcPr>
          <w:p w14:paraId="09955712"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0,0</w:t>
            </w:r>
          </w:p>
        </w:tc>
        <w:tc>
          <w:tcPr>
            <w:tcW w:w="865" w:type="dxa"/>
            <w:vAlign w:val="center"/>
          </w:tcPr>
          <w:p w14:paraId="4139FE9E"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0,0</w:t>
            </w:r>
          </w:p>
        </w:tc>
        <w:tc>
          <w:tcPr>
            <w:tcW w:w="892" w:type="dxa"/>
            <w:vAlign w:val="center"/>
          </w:tcPr>
          <w:p w14:paraId="68E9CC43"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0,0</w:t>
            </w:r>
          </w:p>
        </w:tc>
        <w:tc>
          <w:tcPr>
            <w:tcW w:w="865" w:type="dxa"/>
            <w:vAlign w:val="center"/>
          </w:tcPr>
          <w:p w14:paraId="6C4E1083"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0,0</w:t>
            </w:r>
          </w:p>
        </w:tc>
        <w:tc>
          <w:tcPr>
            <w:tcW w:w="799" w:type="dxa"/>
            <w:vAlign w:val="center"/>
          </w:tcPr>
          <w:p w14:paraId="09DC5A32"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0,0</w:t>
            </w:r>
          </w:p>
        </w:tc>
        <w:tc>
          <w:tcPr>
            <w:tcW w:w="797" w:type="dxa"/>
            <w:vAlign w:val="center"/>
          </w:tcPr>
          <w:p w14:paraId="657CD327"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791" w:type="dxa"/>
            <w:vAlign w:val="center"/>
          </w:tcPr>
          <w:p w14:paraId="00BD78B5" w14:textId="77777777" w:rsidR="0084419F" w:rsidRPr="00871294" w:rsidRDefault="0084419F" w:rsidP="007F3B3D">
            <w:pPr>
              <w:jc w:val="center"/>
              <w:rPr>
                <w:color w:val="000000"/>
                <w:sz w:val="20"/>
                <w:szCs w:val="20"/>
                <w:lang w:val="uk-UA"/>
              </w:rPr>
            </w:pPr>
            <w:r w:rsidRPr="00871294">
              <w:rPr>
                <w:color w:val="000000"/>
                <w:sz w:val="20"/>
                <w:szCs w:val="20"/>
                <w:lang w:val="uk-UA"/>
              </w:rPr>
              <w:t>0,0 </w:t>
            </w:r>
          </w:p>
        </w:tc>
        <w:tc>
          <w:tcPr>
            <w:tcW w:w="791" w:type="dxa"/>
            <w:vAlign w:val="center"/>
          </w:tcPr>
          <w:p w14:paraId="7FCC5CB1"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792" w:type="dxa"/>
            <w:vAlign w:val="center"/>
          </w:tcPr>
          <w:p w14:paraId="5E0CE132"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876" w:type="dxa"/>
            <w:vAlign w:val="center"/>
          </w:tcPr>
          <w:p w14:paraId="2F2819F3" w14:textId="77777777" w:rsidR="0084419F" w:rsidRPr="00871294" w:rsidRDefault="0084419F" w:rsidP="007F3B3D">
            <w:pPr>
              <w:jc w:val="center"/>
              <w:rPr>
                <w:color w:val="000000"/>
                <w:sz w:val="20"/>
                <w:szCs w:val="20"/>
                <w:lang w:val="uk-UA"/>
              </w:rPr>
            </w:pPr>
            <w:r w:rsidRPr="00871294">
              <w:rPr>
                <w:color w:val="000000"/>
                <w:sz w:val="20"/>
                <w:szCs w:val="20"/>
                <w:lang w:val="uk-UA"/>
              </w:rPr>
              <w:t>1158,4</w:t>
            </w:r>
          </w:p>
        </w:tc>
      </w:tr>
      <w:tr w:rsidR="0084419F" w:rsidRPr="00871294" w14:paraId="0C6CD86E" w14:textId="77777777" w:rsidTr="007F3B3D">
        <w:trPr>
          <w:jc w:val="center"/>
        </w:trPr>
        <w:tc>
          <w:tcPr>
            <w:tcW w:w="2094" w:type="dxa"/>
          </w:tcPr>
          <w:p w14:paraId="12B51472" w14:textId="77777777" w:rsidR="0084419F" w:rsidRPr="00871294" w:rsidRDefault="0084419F" w:rsidP="007F3B3D">
            <w:pPr>
              <w:pBdr>
                <w:top w:val="nil"/>
                <w:left w:val="nil"/>
                <w:bottom w:val="nil"/>
                <w:right w:val="nil"/>
                <w:between w:val="nil"/>
              </w:pBdr>
              <w:rPr>
                <w:color w:val="000000"/>
                <w:sz w:val="20"/>
                <w:szCs w:val="20"/>
                <w:lang w:val="uk-UA"/>
              </w:rPr>
            </w:pPr>
            <w:r w:rsidRPr="00871294">
              <w:rPr>
                <w:color w:val="000000"/>
                <w:sz w:val="20"/>
                <w:szCs w:val="20"/>
                <w:lang w:val="uk-UA"/>
              </w:rPr>
              <w:t xml:space="preserve">Передано іншим суб’єктам господарювання, </w:t>
            </w:r>
            <w:proofErr w:type="spellStart"/>
            <w:r w:rsidRPr="00871294">
              <w:rPr>
                <w:color w:val="000000"/>
                <w:sz w:val="20"/>
                <w:szCs w:val="20"/>
                <w:lang w:val="uk-UA"/>
              </w:rPr>
              <w:t>тонн</w:t>
            </w:r>
            <w:proofErr w:type="spellEnd"/>
          </w:p>
        </w:tc>
        <w:tc>
          <w:tcPr>
            <w:tcW w:w="877" w:type="dxa"/>
            <w:vAlign w:val="center"/>
          </w:tcPr>
          <w:p w14:paraId="47DE1A01"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835,3</w:t>
            </w:r>
          </w:p>
        </w:tc>
        <w:tc>
          <w:tcPr>
            <w:tcW w:w="865" w:type="dxa"/>
            <w:vAlign w:val="center"/>
          </w:tcPr>
          <w:p w14:paraId="2E9861DF"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49,8</w:t>
            </w:r>
          </w:p>
        </w:tc>
        <w:tc>
          <w:tcPr>
            <w:tcW w:w="892" w:type="dxa"/>
            <w:vAlign w:val="center"/>
          </w:tcPr>
          <w:p w14:paraId="26EF62C2"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154,7</w:t>
            </w:r>
          </w:p>
        </w:tc>
        <w:tc>
          <w:tcPr>
            <w:tcW w:w="865" w:type="dxa"/>
            <w:vAlign w:val="center"/>
          </w:tcPr>
          <w:p w14:paraId="48AC6F8A"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37,6</w:t>
            </w:r>
          </w:p>
        </w:tc>
        <w:tc>
          <w:tcPr>
            <w:tcW w:w="799" w:type="dxa"/>
            <w:vAlign w:val="center"/>
          </w:tcPr>
          <w:p w14:paraId="1A3FCA6A"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73,4</w:t>
            </w:r>
          </w:p>
        </w:tc>
        <w:tc>
          <w:tcPr>
            <w:tcW w:w="797" w:type="dxa"/>
            <w:vAlign w:val="center"/>
          </w:tcPr>
          <w:p w14:paraId="1C4510B6" w14:textId="77777777" w:rsidR="0084419F" w:rsidRPr="00871294" w:rsidRDefault="0084419F" w:rsidP="007F3B3D">
            <w:pPr>
              <w:jc w:val="center"/>
              <w:rPr>
                <w:color w:val="000000"/>
                <w:sz w:val="20"/>
                <w:szCs w:val="20"/>
                <w:lang w:val="uk-UA"/>
              </w:rPr>
            </w:pPr>
            <w:r w:rsidRPr="00871294">
              <w:rPr>
                <w:color w:val="000000"/>
                <w:sz w:val="20"/>
                <w:szCs w:val="20"/>
                <w:lang w:val="uk-UA"/>
              </w:rPr>
              <w:t>21,4</w:t>
            </w:r>
          </w:p>
        </w:tc>
        <w:tc>
          <w:tcPr>
            <w:tcW w:w="791" w:type="dxa"/>
            <w:vAlign w:val="center"/>
          </w:tcPr>
          <w:p w14:paraId="209EE58B" w14:textId="77777777" w:rsidR="0084419F" w:rsidRPr="00871294" w:rsidRDefault="0084419F" w:rsidP="007F3B3D">
            <w:pPr>
              <w:jc w:val="center"/>
              <w:rPr>
                <w:color w:val="000000"/>
                <w:sz w:val="20"/>
                <w:szCs w:val="20"/>
                <w:lang w:val="uk-UA"/>
              </w:rPr>
            </w:pPr>
            <w:r w:rsidRPr="00871294">
              <w:rPr>
                <w:color w:val="000000"/>
                <w:sz w:val="20"/>
                <w:szCs w:val="20"/>
                <w:lang w:val="uk-UA"/>
              </w:rPr>
              <w:t>32,5</w:t>
            </w:r>
          </w:p>
        </w:tc>
        <w:tc>
          <w:tcPr>
            <w:tcW w:w="791" w:type="dxa"/>
            <w:vAlign w:val="center"/>
          </w:tcPr>
          <w:p w14:paraId="0AD8CDA8"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792" w:type="dxa"/>
            <w:vAlign w:val="center"/>
          </w:tcPr>
          <w:p w14:paraId="3A565670"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876" w:type="dxa"/>
            <w:vAlign w:val="center"/>
          </w:tcPr>
          <w:p w14:paraId="1D3EC734" w14:textId="77777777" w:rsidR="0084419F" w:rsidRPr="00871294" w:rsidRDefault="0084419F" w:rsidP="007F3B3D">
            <w:pPr>
              <w:jc w:val="center"/>
              <w:rPr>
                <w:color w:val="000000"/>
                <w:sz w:val="20"/>
                <w:szCs w:val="20"/>
                <w:lang w:val="uk-UA"/>
              </w:rPr>
            </w:pPr>
            <w:r w:rsidRPr="00871294">
              <w:rPr>
                <w:color w:val="000000"/>
                <w:sz w:val="20"/>
                <w:szCs w:val="20"/>
                <w:lang w:val="uk-UA"/>
              </w:rPr>
              <w:t>1460,0</w:t>
            </w:r>
          </w:p>
        </w:tc>
      </w:tr>
      <w:tr w:rsidR="0084419F" w:rsidRPr="00871294" w14:paraId="150B7623" w14:textId="77777777" w:rsidTr="007F3B3D">
        <w:trPr>
          <w:jc w:val="center"/>
        </w:trPr>
        <w:tc>
          <w:tcPr>
            <w:tcW w:w="2094" w:type="dxa"/>
          </w:tcPr>
          <w:p w14:paraId="46B7B2D3" w14:textId="77777777" w:rsidR="0084419F" w:rsidRPr="00871294" w:rsidRDefault="0084419F" w:rsidP="007F3B3D">
            <w:pPr>
              <w:pBdr>
                <w:top w:val="nil"/>
                <w:left w:val="nil"/>
                <w:bottom w:val="nil"/>
                <w:right w:val="nil"/>
                <w:between w:val="nil"/>
              </w:pBdr>
              <w:rPr>
                <w:color w:val="000000"/>
                <w:sz w:val="20"/>
                <w:szCs w:val="20"/>
                <w:lang w:val="uk-UA"/>
              </w:rPr>
            </w:pPr>
            <w:r w:rsidRPr="00871294">
              <w:rPr>
                <w:color w:val="000000"/>
                <w:sz w:val="20"/>
                <w:szCs w:val="20"/>
                <w:lang w:val="uk-UA"/>
              </w:rPr>
              <w:t xml:space="preserve">Обсяги оброблення протягом року, </w:t>
            </w:r>
            <w:proofErr w:type="spellStart"/>
            <w:r w:rsidRPr="00871294">
              <w:rPr>
                <w:color w:val="000000"/>
                <w:sz w:val="20"/>
                <w:szCs w:val="20"/>
                <w:lang w:val="uk-UA"/>
              </w:rPr>
              <w:t>тонн</w:t>
            </w:r>
            <w:proofErr w:type="spellEnd"/>
          </w:p>
        </w:tc>
        <w:tc>
          <w:tcPr>
            <w:tcW w:w="877" w:type="dxa"/>
            <w:vAlign w:val="center"/>
          </w:tcPr>
          <w:p w14:paraId="105431B4"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835,3</w:t>
            </w:r>
          </w:p>
        </w:tc>
        <w:tc>
          <w:tcPr>
            <w:tcW w:w="865" w:type="dxa"/>
            <w:vAlign w:val="center"/>
          </w:tcPr>
          <w:p w14:paraId="09039332"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49,8</w:t>
            </w:r>
          </w:p>
        </w:tc>
        <w:tc>
          <w:tcPr>
            <w:tcW w:w="892" w:type="dxa"/>
            <w:vAlign w:val="center"/>
          </w:tcPr>
          <w:p w14:paraId="69329F9B"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154,7</w:t>
            </w:r>
          </w:p>
        </w:tc>
        <w:tc>
          <w:tcPr>
            <w:tcW w:w="865" w:type="dxa"/>
            <w:vAlign w:val="center"/>
          </w:tcPr>
          <w:p w14:paraId="5621F139"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37,6</w:t>
            </w:r>
          </w:p>
        </w:tc>
        <w:tc>
          <w:tcPr>
            <w:tcW w:w="799" w:type="dxa"/>
            <w:vAlign w:val="center"/>
          </w:tcPr>
          <w:p w14:paraId="6F2FF178" w14:textId="77777777" w:rsidR="0084419F" w:rsidRPr="00871294" w:rsidRDefault="0084419F" w:rsidP="007F3B3D">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73,4</w:t>
            </w:r>
          </w:p>
        </w:tc>
        <w:tc>
          <w:tcPr>
            <w:tcW w:w="797" w:type="dxa"/>
            <w:vAlign w:val="center"/>
          </w:tcPr>
          <w:p w14:paraId="1D4F79AA" w14:textId="77777777" w:rsidR="0084419F" w:rsidRPr="00871294" w:rsidRDefault="0084419F" w:rsidP="007F3B3D">
            <w:pPr>
              <w:jc w:val="center"/>
              <w:rPr>
                <w:color w:val="000000"/>
                <w:sz w:val="20"/>
                <w:szCs w:val="20"/>
                <w:lang w:val="uk-UA"/>
              </w:rPr>
            </w:pPr>
            <w:r w:rsidRPr="00871294">
              <w:rPr>
                <w:color w:val="000000"/>
                <w:sz w:val="20"/>
                <w:szCs w:val="20"/>
                <w:lang w:val="uk-UA"/>
              </w:rPr>
              <w:t>21,4</w:t>
            </w:r>
          </w:p>
        </w:tc>
        <w:tc>
          <w:tcPr>
            <w:tcW w:w="791" w:type="dxa"/>
            <w:vAlign w:val="center"/>
          </w:tcPr>
          <w:p w14:paraId="0CFB25FC"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791" w:type="dxa"/>
            <w:vAlign w:val="center"/>
          </w:tcPr>
          <w:p w14:paraId="19ECE301"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792" w:type="dxa"/>
            <w:vAlign w:val="center"/>
          </w:tcPr>
          <w:p w14:paraId="2FCD6885" w14:textId="77777777" w:rsidR="0084419F" w:rsidRPr="00871294" w:rsidRDefault="0084419F" w:rsidP="007F3B3D">
            <w:pPr>
              <w:jc w:val="center"/>
              <w:rPr>
                <w:color w:val="000000"/>
                <w:sz w:val="20"/>
                <w:szCs w:val="20"/>
                <w:lang w:val="uk-UA"/>
              </w:rPr>
            </w:pPr>
            <w:r w:rsidRPr="00871294">
              <w:rPr>
                <w:color w:val="000000"/>
                <w:sz w:val="20"/>
                <w:szCs w:val="20"/>
                <w:lang w:val="uk-UA"/>
              </w:rPr>
              <w:t>0,0</w:t>
            </w:r>
          </w:p>
        </w:tc>
        <w:tc>
          <w:tcPr>
            <w:tcW w:w="876" w:type="dxa"/>
            <w:vAlign w:val="center"/>
          </w:tcPr>
          <w:p w14:paraId="762F70E8" w14:textId="77777777" w:rsidR="0084419F" w:rsidRPr="00871294" w:rsidRDefault="0084419F" w:rsidP="007F3B3D">
            <w:pPr>
              <w:jc w:val="center"/>
              <w:rPr>
                <w:color w:val="000000"/>
                <w:sz w:val="20"/>
                <w:szCs w:val="20"/>
                <w:lang w:val="uk-UA"/>
              </w:rPr>
            </w:pPr>
            <w:r w:rsidRPr="00871294">
              <w:rPr>
                <w:color w:val="000000"/>
                <w:sz w:val="20"/>
                <w:szCs w:val="20"/>
                <w:lang w:val="uk-UA"/>
              </w:rPr>
              <w:t>1460,0</w:t>
            </w:r>
          </w:p>
        </w:tc>
      </w:tr>
    </w:tbl>
    <w:p w14:paraId="73BFC7F2" w14:textId="77777777" w:rsidR="0084419F" w:rsidRPr="00871294" w:rsidRDefault="0084419F" w:rsidP="0084419F">
      <w:pPr>
        <w:jc w:val="both"/>
        <w:rPr>
          <w:sz w:val="28"/>
          <w:szCs w:val="28"/>
          <w:lang w:val="uk-UA"/>
        </w:rPr>
      </w:pPr>
    </w:p>
    <w:p w14:paraId="1B2E0864" w14:textId="4334294E" w:rsidR="000F4A08" w:rsidRPr="00871294" w:rsidRDefault="00476032" w:rsidP="00476032">
      <w:pPr>
        <w:pBdr>
          <w:top w:val="nil"/>
          <w:left w:val="nil"/>
          <w:bottom w:val="nil"/>
          <w:right w:val="nil"/>
          <w:between w:val="nil"/>
        </w:pBdr>
        <w:jc w:val="center"/>
        <w:rPr>
          <w:color w:val="000000"/>
          <w:sz w:val="28"/>
          <w:szCs w:val="28"/>
          <w:lang w:val="uk-UA"/>
        </w:rPr>
      </w:pPr>
      <w:r w:rsidRPr="00871294">
        <w:rPr>
          <w:noProof/>
          <w:lang w:val="ru-RU"/>
        </w:rPr>
        <w:drawing>
          <wp:inline distT="0" distB="0" distL="0" distR="0" wp14:anchorId="0FD18089" wp14:editId="343933EE">
            <wp:extent cx="5695950" cy="2571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6897"/>
                    <a:stretch/>
                  </pic:blipFill>
                  <pic:spPr bwMode="auto">
                    <a:xfrm>
                      <a:off x="0" y="0"/>
                      <a:ext cx="5695950" cy="2571750"/>
                    </a:xfrm>
                    <a:prstGeom prst="rect">
                      <a:avLst/>
                    </a:prstGeom>
                    <a:ln>
                      <a:noFill/>
                    </a:ln>
                    <a:extLst>
                      <a:ext uri="{53640926-AAD7-44D8-BBD7-CCE9431645EC}">
                        <a14:shadowObscured xmlns:a14="http://schemas.microsoft.com/office/drawing/2010/main"/>
                      </a:ext>
                    </a:extLst>
                  </pic:spPr>
                </pic:pic>
              </a:graphicData>
            </a:graphic>
          </wp:inline>
        </w:drawing>
      </w:r>
    </w:p>
    <w:p w14:paraId="5004A045" w14:textId="4C0CCA38" w:rsidR="000F4A08" w:rsidRPr="00871294" w:rsidRDefault="009E01D0" w:rsidP="000F4A08">
      <w:pPr>
        <w:pBdr>
          <w:top w:val="nil"/>
          <w:left w:val="nil"/>
          <w:bottom w:val="nil"/>
          <w:right w:val="nil"/>
          <w:between w:val="nil"/>
        </w:pBdr>
        <w:shd w:val="clear" w:color="auto" w:fill="FFFFFF"/>
        <w:jc w:val="center"/>
        <w:rPr>
          <w:b/>
          <w:color w:val="000000"/>
          <w:sz w:val="28"/>
          <w:szCs w:val="28"/>
          <w:lang w:val="uk-UA"/>
        </w:rPr>
      </w:pPr>
      <w:r w:rsidRPr="00871294">
        <w:rPr>
          <w:b/>
          <w:color w:val="000000"/>
          <w:sz w:val="28"/>
          <w:szCs w:val="28"/>
          <w:lang w:val="uk-UA"/>
        </w:rPr>
        <w:t>Рис. 2.40</w:t>
      </w:r>
      <w:r w:rsidR="000F4A08" w:rsidRPr="00871294">
        <w:rPr>
          <w:b/>
          <w:color w:val="000000"/>
          <w:sz w:val="28"/>
          <w:szCs w:val="28"/>
          <w:lang w:val="uk-UA"/>
        </w:rPr>
        <w:t xml:space="preserve">. Динаміка </w:t>
      </w:r>
      <w:r w:rsidR="00B21343" w:rsidRPr="00871294">
        <w:rPr>
          <w:b/>
          <w:color w:val="000000"/>
          <w:sz w:val="28"/>
          <w:szCs w:val="28"/>
          <w:lang w:val="uk-UA"/>
        </w:rPr>
        <w:t xml:space="preserve">обсягів </w:t>
      </w:r>
      <w:r w:rsidR="000F4A08" w:rsidRPr="00871294">
        <w:rPr>
          <w:b/>
          <w:color w:val="000000"/>
          <w:sz w:val="28"/>
          <w:szCs w:val="28"/>
          <w:lang w:val="uk-UA"/>
        </w:rPr>
        <w:t>утворення відходів транспортних засобів, строк експлуатації яких закінчився</w:t>
      </w:r>
      <w:r w:rsidR="00E424C3" w:rsidRPr="00871294">
        <w:rPr>
          <w:b/>
          <w:color w:val="000000"/>
          <w:sz w:val="28"/>
          <w:szCs w:val="28"/>
          <w:lang w:val="uk-UA"/>
        </w:rPr>
        <w:t>, т</w:t>
      </w:r>
      <w:r w:rsidR="000F4A08" w:rsidRPr="00871294">
        <w:rPr>
          <w:b/>
          <w:color w:val="000000"/>
          <w:sz w:val="28"/>
          <w:szCs w:val="28"/>
          <w:lang w:val="uk-UA"/>
        </w:rPr>
        <w:t xml:space="preserve"> [3]</w:t>
      </w:r>
    </w:p>
    <w:p w14:paraId="5C855CE4" w14:textId="77777777" w:rsidR="000F4A08" w:rsidRPr="00871294" w:rsidRDefault="000F4A08" w:rsidP="000F4A08">
      <w:pPr>
        <w:pBdr>
          <w:top w:val="nil"/>
          <w:left w:val="nil"/>
          <w:bottom w:val="nil"/>
          <w:right w:val="nil"/>
          <w:between w:val="nil"/>
        </w:pBdr>
        <w:shd w:val="clear" w:color="auto" w:fill="FFFFFF"/>
        <w:jc w:val="right"/>
        <w:rPr>
          <w:b/>
          <w:color w:val="000000"/>
          <w:sz w:val="28"/>
          <w:szCs w:val="28"/>
          <w:lang w:val="uk-UA"/>
        </w:rPr>
      </w:pPr>
    </w:p>
    <w:p w14:paraId="61AEBF81" w14:textId="77777777" w:rsidR="000F4A08" w:rsidRPr="00871294" w:rsidRDefault="000F4A08" w:rsidP="000F4A08">
      <w:pPr>
        <w:ind w:firstLine="708"/>
        <w:jc w:val="both"/>
        <w:rPr>
          <w:sz w:val="28"/>
          <w:szCs w:val="28"/>
          <w:lang w:val="uk-UA"/>
        </w:rPr>
      </w:pPr>
      <w:r w:rsidRPr="00871294">
        <w:rPr>
          <w:sz w:val="28"/>
          <w:szCs w:val="28"/>
          <w:lang w:val="uk-UA"/>
        </w:rPr>
        <w:t xml:space="preserve">Найбільшими утворювачами відходів даного виду у 2024 р. в межах області були такі суб’єкти економічної діяльності, як зокрема: ТОВ «Земля і Воля» (Ніжинський р-н, м. Бобровиця) – 136,978 </w:t>
      </w:r>
      <w:proofErr w:type="spellStart"/>
      <w:r w:rsidRPr="00871294">
        <w:rPr>
          <w:sz w:val="28"/>
          <w:szCs w:val="28"/>
          <w:lang w:val="uk-UA"/>
        </w:rPr>
        <w:t>тонн</w:t>
      </w:r>
      <w:proofErr w:type="spellEnd"/>
      <w:r w:rsidRPr="00871294">
        <w:rPr>
          <w:sz w:val="28"/>
          <w:szCs w:val="28"/>
          <w:lang w:val="uk-UA"/>
        </w:rPr>
        <w:t xml:space="preserve"> або 47%, СТОВ «ДРУЖБА-НОВА» (Прилуцький р-н, селище </w:t>
      </w:r>
      <w:proofErr w:type="spellStart"/>
      <w:r w:rsidRPr="00871294">
        <w:rPr>
          <w:sz w:val="28"/>
          <w:szCs w:val="28"/>
          <w:lang w:val="uk-UA"/>
        </w:rPr>
        <w:t>Варва</w:t>
      </w:r>
      <w:proofErr w:type="spellEnd"/>
      <w:r w:rsidRPr="00871294">
        <w:rPr>
          <w:sz w:val="28"/>
          <w:szCs w:val="28"/>
          <w:lang w:val="uk-UA"/>
        </w:rPr>
        <w:t xml:space="preserve">) – 63,041 </w:t>
      </w:r>
      <w:proofErr w:type="spellStart"/>
      <w:r w:rsidRPr="00871294">
        <w:rPr>
          <w:sz w:val="28"/>
          <w:szCs w:val="28"/>
          <w:lang w:val="uk-UA"/>
        </w:rPr>
        <w:t>тонн</w:t>
      </w:r>
      <w:proofErr w:type="spellEnd"/>
      <w:r w:rsidRPr="00871294">
        <w:rPr>
          <w:sz w:val="28"/>
          <w:szCs w:val="28"/>
          <w:lang w:val="uk-UA"/>
        </w:rPr>
        <w:t xml:space="preserve"> або 22%, КП «Чернігівське тролейбусне управління» Чернігівської міської ради (Чернігівський район, м. Чернігів). Таким чином утворення відходів транспортних засобів, знятих з обліку, у регіональному розрізі відбувалося на території м. Чернігів, Ніжинського та Прилуцького районів.</w:t>
      </w:r>
    </w:p>
    <w:p w14:paraId="07F5A1D1" w14:textId="77777777" w:rsidR="000F4A08" w:rsidRPr="00871294" w:rsidRDefault="000F4A08" w:rsidP="000F4A08">
      <w:pPr>
        <w:pStyle w:val="3"/>
        <w:numPr>
          <w:ilvl w:val="3"/>
          <w:numId w:val="2"/>
        </w:numPr>
        <w:ind w:left="1560" w:hanging="851"/>
        <w:rPr>
          <w:lang w:val="uk-UA"/>
        </w:rPr>
      </w:pPr>
      <w:r w:rsidRPr="00871294">
        <w:rPr>
          <w:lang w:val="uk-UA"/>
        </w:rPr>
        <w:t>Система управління відходами</w:t>
      </w:r>
    </w:p>
    <w:p w14:paraId="754D7C41" w14:textId="77777777" w:rsidR="000F4A08" w:rsidRPr="00871294" w:rsidRDefault="000F4A08" w:rsidP="000F4A08">
      <w:pPr>
        <w:ind w:firstLine="708"/>
        <w:jc w:val="both"/>
        <w:rPr>
          <w:sz w:val="28"/>
          <w:szCs w:val="28"/>
          <w:lang w:val="uk-UA"/>
        </w:rPr>
      </w:pPr>
      <w:r w:rsidRPr="00871294">
        <w:rPr>
          <w:sz w:val="28"/>
          <w:szCs w:val="28"/>
          <w:lang w:val="uk-UA"/>
        </w:rPr>
        <w:t xml:space="preserve">Організована система централізованого управління транспортними засобами, строк експлуатації яких закінчився в Чернігівській області відсутня. </w:t>
      </w:r>
    </w:p>
    <w:p w14:paraId="38A4C5B2" w14:textId="552E21D4" w:rsidR="000F4A08" w:rsidRPr="00871294" w:rsidRDefault="009E01D0" w:rsidP="000F4A08">
      <w:pPr>
        <w:ind w:firstLine="708"/>
        <w:jc w:val="both"/>
        <w:rPr>
          <w:sz w:val="28"/>
          <w:szCs w:val="28"/>
          <w:lang w:val="uk-UA"/>
        </w:rPr>
      </w:pPr>
      <w:r w:rsidRPr="00871294">
        <w:rPr>
          <w:sz w:val="28"/>
          <w:szCs w:val="28"/>
          <w:lang w:val="uk-UA"/>
        </w:rPr>
        <w:t>На рис. 2.41</w:t>
      </w:r>
      <w:r w:rsidR="000F4A08" w:rsidRPr="00871294">
        <w:rPr>
          <w:sz w:val="28"/>
          <w:szCs w:val="28"/>
          <w:lang w:val="uk-UA"/>
        </w:rPr>
        <w:t xml:space="preserve"> наведено динаміку управління відходами транспортних засобів, строк експлуатації яких закінчився.</w:t>
      </w:r>
    </w:p>
    <w:p w14:paraId="24410FB6" w14:textId="77777777" w:rsidR="000F4A08" w:rsidRPr="00871294" w:rsidRDefault="000F4A08" w:rsidP="000F4A08">
      <w:pPr>
        <w:ind w:firstLine="708"/>
        <w:jc w:val="both"/>
        <w:rPr>
          <w:sz w:val="28"/>
          <w:szCs w:val="28"/>
          <w:lang w:val="uk-UA"/>
        </w:rPr>
      </w:pPr>
    </w:p>
    <w:p w14:paraId="6F048EFC" w14:textId="7EC62FD7" w:rsidR="000F4A08" w:rsidRPr="00871294" w:rsidRDefault="00D76A6B" w:rsidP="00D76A6B">
      <w:pPr>
        <w:jc w:val="center"/>
        <w:rPr>
          <w:sz w:val="28"/>
          <w:szCs w:val="28"/>
          <w:lang w:val="uk-UA"/>
        </w:rPr>
      </w:pPr>
      <w:r w:rsidRPr="00871294">
        <w:rPr>
          <w:noProof/>
          <w:lang w:val="ru-RU"/>
        </w:rPr>
        <w:lastRenderedPageBreak/>
        <w:drawing>
          <wp:inline distT="0" distB="0" distL="0" distR="0" wp14:anchorId="1426362E" wp14:editId="2276C445">
            <wp:extent cx="4914900" cy="389450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22685" cy="3900675"/>
                    </a:xfrm>
                    <a:prstGeom prst="rect">
                      <a:avLst/>
                    </a:prstGeom>
                  </pic:spPr>
                </pic:pic>
              </a:graphicData>
            </a:graphic>
          </wp:inline>
        </w:drawing>
      </w:r>
    </w:p>
    <w:p w14:paraId="1CEE3988" w14:textId="55ED4703" w:rsidR="000F4A08" w:rsidRPr="00871294" w:rsidRDefault="009E01D0" w:rsidP="000F4A08">
      <w:pPr>
        <w:pBdr>
          <w:top w:val="nil"/>
          <w:left w:val="nil"/>
          <w:bottom w:val="nil"/>
          <w:right w:val="nil"/>
          <w:between w:val="nil"/>
        </w:pBdr>
        <w:shd w:val="clear" w:color="auto" w:fill="FFFFFF"/>
        <w:jc w:val="center"/>
        <w:rPr>
          <w:b/>
          <w:color w:val="000000"/>
          <w:sz w:val="28"/>
          <w:szCs w:val="28"/>
          <w:lang w:val="uk-UA"/>
        </w:rPr>
      </w:pPr>
      <w:r w:rsidRPr="00871294">
        <w:rPr>
          <w:b/>
          <w:color w:val="000000"/>
          <w:sz w:val="28"/>
          <w:szCs w:val="28"/>
          <w:lang w:val="uk-UA"/>
        </w:rPr>
        <w:t>Рис. 2.41</w:t>
      </w:r>
      <w:r w:rsidR="000F4A08" w:rsidRPr="00871294">
        <w:rPr>
          <w:b/>
          <w:color w:val="000000"/>
          <w:sz w:val="28"/>
          <w:szCs w:val="28"/>
          <w:lang w:val="uk-UA"/>
        </w:rPr>
        <w:t>. Динаміка управління відходами транспортних засобів, строк експлуатації яких закінчився</w:t>
      </w:r>
      <w:r w:rsidR="00AA75EE" w:rsidRPr="00871294">
        <w:rPr>
          <w:b/>
          <w:color w:val="000000"/>
          <w:sz w:val="28"/>
          <w:szCs w:val="28"/>
          <w:lang w:val="uk-UA"/>
        </w:rPr>
        <w:t>, т</w:t>
      </w:r>
      <w:r w:rsidR="000F4A08" w:rsidRPr="00871294">
        <w:rPr>
          <w:b/>
          <w:color w:val="000000"/>
          <w:sz w:val="28"/>
          <w:szCs w:val="28"/>
          <w:lang w:val="uk-UA"/>
        </w:rPr>
        <w:t xml:space="preserve"> [3]</w:t>
      </w:r>
    </w:p>
    <w:p w14:paraId="7A21E41B" w14:textId="77777777" w:rsidR="000F4A08" w:rsidRPr="00871294" w:rsidRDefault="000F4A08" w:rsidP="000F4A08">
      <w:pPr>
        <w:ind w:firstLine="708"/>
        <w:jc w:val="both"/>
        <w:rPr>
          <w:sz w:val="28"/>
          <w:szCs w:val="28"/>
          <w:lang w:val="uk-UA"/>
        </w:rPr>
      </w:pPr>
    </w:p>
    <w:p w14:paraId="0138C783" w14:textId="5AA34CA5" w:rsidR="000F4A08" w:rsidRPr="00871294" w:rsidRDefault="000F4A08" w:rsidP="000F4A08">
      <w:pPr>
        <w:ind w:firstLine="708"/>
        <w:jc w:val="both"/>
        <w:rPr>
          <w:sz w:val="28"/>
          <w:szCs w:val="28"/>
          <w:lang w:val="uk-UA"/>
        </w:rPr>
      </w:pPr>
      <w:r w:rsidRPr="00871294">
        <w:rPr>
          <w:sz w:val="28"/>
          <w:szCs w:val="28"/>
          <w:lang w:val="uk-UA"/>
        </w:rPr>
        <w:t>Відповідно даних Головного управлінням статистику у Чернігівській області обсяги оброблення транспортних засобів, строк експлуатації яких закінчився, в період з 2015 року по 2017 рік поступово підвищувалися, дещо знизилися в 2018 році і далі знову різко зросли, так якщо у 2015 році – 49% від загального обсягу утворення, у 2016 рокі – 82 %, у 2017 році – 92%, у 2018 році – 74%, у 2019 – 174%, у 2020 році – 116%, у 2024 році – 501%, у 20</w:t>
      </w:r>
      <w:r w:rsidR="00AA75EE" w:rsidRPr="00871294">
        <w:rPr>
          <w:sz w:val="28"/>
          <w:szCs w:val="28"/>
          <w:lang w:val="uk-UA"/>
        </w:rPr>
        <w:t>22 та 2023 роках – 0% (рис. 2.</w:t>
      </w:r>
      <w:r w:rsidR="009E01D0" w:rsidRPr="00871294">
        <w:rPr>
          <w:sz w:val="28"/>
          <w:szCs w:val="28"/>
          <w:lang w:val="uk-UA"/>
        </w:rPr>
        <w:t>41</w:t>
      </w:r>
      <w:r w:rsidRPr="00871294">
        <w:rPr>
          <w:sz w:val="28"/>
          <w:szCs w:val="28"/>
          <w:lang w:val="uk-UA"/>
        </w:rPr>
        <w:t>), що вказує на відсутність повної інформації щодо утворення та управління даним видом відходів.</w:t>
      </w:r>
    </w:p>
    <w:p w14:paraId="7A4AAF0C" w14:textId="57958352"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Основними формами управління даним видом відходів у Чернігівській області є передача відходів на сторону та тимчасове зберігання (наявність відходів на кінець року) у самих виробників-утворювачів відходів. Динаміка обох цих показників носить яскраво виражений варіативний характер. Так у 2020 р. передано відходів 21,4 </w:t>
      </w:r>
      <w:proofErr w:type="spellStart"/>
      <w:r w:rsidRPr="00871294">
        <w:rPr>
          <w:color w:val="000000"/>
          <w:sz w:val="28"/>
          <w:szCs w:val="28"/>
          <w:lang w:val="uk-UA"/>
        </w:rPr>
        <w:t>тонн</w:t>
      </w:r>
      <w:proofErr w:type="spellEnd"/>
      <w:r w:rsidRPr="00871294">
        <w:rPr>
          <w:color w:val="000000"/>
          <w:sz w:val="28"/>
          <w:szCs w:val="28"/>
          <w:lang w:val="uk-UA"/>
        </w:rPr>
        <w:t>, що у порівнянні із показником 2015 р. менше у 39 разів, а наявні відходи на кінець року склали 168,2 </w:t>
      </w:r>
      <w:proofErr w:type="spellStart"/>
      <w:r w:rsidRPr="00871294">
        <w:rPr>
          <w:color w:val="000000"/>
          <w:sz w:val="28"/>
          <w:szCs w:val="28"/>
          <w:lang w:val="uk-UA"/>
        </w:rPr>
        <w:t>тонн</w:t>
      </w:r>
      <w:proofErr w:type="spellEnd"/>
      <w:r w:rsidRPr="00871294">
        <w:rPr>
          <w:color w:val="000000"/>
          <w:sz w:val="28"/>
          <w:szCs w:val="28"/>
          <w:lang w:val="uk-UA"/>
        </w:rPr>
        <w:t>, що у 11 разів менше за показник 2015 р. У 2024 р. передано відходів 1460,0 </w:t>
      </w:r>
      <w:proofErr w:type="spellStart"/>
      <w:r w:rsidRPr="00871294">
        <w:rPr>
          <w:color w:val="000000"/>
          <w:sz w:val="28"/>
          <w:szCs w:val="28"/>
          <w:lang w:val="uk-UA"/>
        </w:rPr>
        <w:t>тонн</w:t>
      </w:r>
      <w:proofErr w:type="spellEnd"/>
      <w:r w:rsidRPr="00871294">
        <w:rPr>
          <w:color w:val="000000"/>
          <w:sz w:val="28"/>
          <w:szCs w:val="28"/>
          <w:lang w:val="uk-UA"/>
        </w:rPr>
        <w:t>, що є найвищим показником за останні десять років, а наявні відходи на кінець року склали 416,1 </w:t>
      </w:r>
      <w:proofErr w:type="spellStart"/>
      <w:r w:rsidRPr="00871294">
        <w:rPr>
          <w:color w:val="000000"/>
          <w:sz w:val="28"/>
          <w:szCs w:val="28"/>
          <w:lang w:val="uk-UA"/>
        </w:rPr>
        <w:t>тонн</w:t>
      </w:r>
      <w:proofErr w:type="spellEnd"/>
      <w:r w:rsidRPr="00871294">
        <w:rPr>
          <w:color w:val="000000"/>
          <w:sz w:val="28"/>
          <w:szCs w:val="28"/>
          <w:lang w:val="uk-UA"/>
        </w:rPr>
        <w:t xml:space="preserve">, що є  найвищим показником за </w:t>
      </w:r>
      <w:r w:rsidR="009E01D0" w:rsidRPr="00871294">
        <w:rPr>
          <w:color w:val="000000"/>
          <w:sz w:val="28"/>
          <w:szCs w:val="28"/>
          <w:lang w:val="uk-UA"/>
        </w:rPr>
        <w:t>останні дев’ять років (рис. 2.41</w:t>
      </w:r>
      <w:r w:rsidRPr="00871294">
        <w:rPr>
          <w:color w:val="000000"/>
          <w:sz w:val="28"/>
          <w:szCs w:val="28"/>
          <w:lang w:val="uk-UA"/>
        </w:rPr>
        <w:t>).</w:t>
      </w:r>
    </w:p>
    <w:p w14:paraId="1E2A63FC" w14:textId="2D98CF5E"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Базовим нормативним документом, що визначає основні поняття та регулює діяльність у сфері управління знятими з експлуатації транспортними </w:t>
      </w:r>
      <w:r w:rsidRPr="00871294">
        <w:rPr>
          <w:color w:val="000000"/>
          <w:sz w:val="28"/>
          <w:szCs w:val="28"/>
          <w:lang w:val="uk-UA"/>
        </w:rPr>
        <w:lastRenderedPageBreak/>
        <w:t>засобами є Закону України «Про оброблення транспортних засобів, знятих з обліку» [5</w:t>
      </w:r>
      <w:r w:rsidR="00000E1F" w:rsidRPr="00871294">
        <w:rPr>
          <w:color w:val="000000"/>
          <w:sz w:val="28"/>
          <w:szCs w:val="28"/>
          <w:lang w:val="uk-UA"/>
        </w:rPr>
        <w:t>3</w:t>
      </w:r>
      <w:r w:rsidRPr="00871294">
        <w:rPr>
          <w:color w:val="000000"/>
          <w:sz w:val="28"/>
          <w:szCs w:val="28"/>
          <w:lang w:val="uk-UA"/>
        </w:rPr>
        <w:t>].</w:t>
      </w:r>
    </w:p>
    <w:p w14:paraId="5B4A8CE4"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Відповідно до ст. 2 п. 1 даного закону «Право на здійснення оброблення транспортних засобів, знятих з обліку, мають суб’єкти господарювання, які зареєстровані в установленому законом порядку та здійснюють такі види діяльності:</w:t>
      </w:r>
      <w:bookmarkStart w:id="60" w:name="bookmark=id.xmo8ja4s4p6n" w:colFirst="0" w:colLast="0"/>
      <w:bookmarkEnd w:id="60"/>
      <w:r w:rsidRPr="00871294">
        <w:rPr>
          <w:color w:val="000000"/>
          <w:sz w:val="28"/>
          <w:szCs w:val="28"/>
          <w:lang w:val="uk-UA"/>
        </w:rPr>
        <w:t xml:space="preserve"> приймання транспортних засобів, знятих з обліку, на оброблення;</w:t>
      </w:r>
      <w:bookmarkStart w:id="61" w:name="bookmark=id.d4i64y3omyr" w:colFirst="0" w:colLast="0"/>
      <w:bookmarkEnd w:id="61"/>
      <w:r w:rsidRPr="00871294">
        <w:rPr>
          <w:color w:val="000000"/>
          <w:sz w:val="28"/>
          <w:szCs w:val="28"/>
          <w:lang w:val="uk-UA"/>
        </w:rPr>
        <w:t xml:space="preserve"> та/або розбирання транспортних засобів, знятих з обліку, з дотриманням вимог законодавства про відходи».</w:t>
      </w:r>
    </w:p>
    <w:p w14:paraId="560BF891" w14:textId="708456CE"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Порядок формування та ведення Державного реєстру суб’єктів господарювання, які здійснюють приймання та/або розбирання транспортних засобів, що утилізуються, затвердженого наказом Міністерства екології та природних ресурсів України від 15.08.2013 р. №350, однак у жовтні-листопаді 2018 р. було виключено всіх суб’єктів господарювання з Державного реєстру. Станом на 21.02.2024 р. за даними національної онлайн-платформи [</w:t>
      </w:r>
      <w:r w:rsidR="00D14979" w:rsidRPr="00871294">
        <w:rPr>
          <w:color w:val="000000"/>
          <w:sz w:val="28"/>
          <w:szCs w:val="28"/>
          <w:lang w:val="uk-UA"/>
        </w:rPr>
        <w:t>54</w:t>
      </w:r>
      <w:r w:rsidRPr="00871294">
        <w:rPr>
          <w:color w:val="000000"/>
          <w:sz w:val="28"/>
          <w:szCs w:val="28"/>
          <w:lang w:val="uk-UA"/>
        </w:rPr>
        <w:t>] у Чернігівській області не зареєстровано жодного пункту приймання транспортних засобів (</w:t>
      </w:r>
      <w:r w:rsidR="00FE4F99" w:rsidRPr="00871294">
        <w:rPr>
          <w:color w:val="000000"/>
          <w:sz w:val="28"/>
          <w:szCs w:val="28"/>
          <w:lang w:val="uk-UA"/>
        </w:rPr>
        <w:t xml:space="preserve">додаток К, </w:t>
      </w:r>
      <w:r w:rsidRPr="00871294">
        <w:rPr>
          <w:color w:val="000000"/>
          <w:sz w:val="28"/>
          <w:szCs w:val="28"/>
          <w:lang w:val="uk-UA"/>
        </w:rPr>
        <w:t xml:space="preserve">табл. </w:t>
      </w:r>
      <w:r w:rsidR="00FE4F99" w:rsidRPr="00871294">
        <w:rPr>
          <w:color w:val="000000"/>
          <w:sz w:val="28"/>
          <w:szCs w:val="28"/>
          <w:lang w:val="uk-UA"/>
        </w:rPr>
        <w:t>К</w:t>
      </w:r>
      <w:r w:rsidRPr="00871294">
        <w:rPr>
          <w:color w:val="000000"/>
          <w:sz w:val="28"/>
          <w:szCs w:val="28"/>
          <w:lang w:val="uk-UA"/>
        </w:rPr>
        <w:t>.2). Така тенденція може носити характер загрози і вимагає розробки заходів щодо її вирішення.</w:t>
      </w:r>
    </w:p>
    <w:p w14:paraId="244BC88A" w14:textId="77777777" w:rsidR="000F4A08" w:rsidRPr="00871294" w:rsidRDefault="000F4A08" w:rsidP="000F4A08">
      <w:pPr>
        <w:pStyle w:val="3"/>
        <w:numPr>
          <w:ilvl w:val="3"/>
          <w:numId w:val="2"/>
        </w:numPr>
        <w:ind w:left="1560" w:hanging="851"/>
        <w:rPr>
          <w:lang w:val="uk-UA"/>
        </w:rPr>
      </w:pPr>
      <w:r w:rsidRPr="00871294">
        <w:rPr>
          <w:lang w:val="uk-UA"/>
        </w:rPr>
        <w:t>Інфраструктура управління відходами</w:t>
      </w:r>
    </w:p>
    <w:p w14:paraId="0A592543" w14:textId="77777777"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Найбільші обсяги відходів зосереджені на ТОВ «ВК ТЕХРЕСУРС», де на кінець 2024 р. були наявні 308,72 </w:t>
      </w:r>
      <w:proofErr w:type="spellStart"/>
      <w:r w:rsidRPr="00871294">
        <w:rPr>
          <w:color w:val="000000"/>
          <w:sz w:val="28"/>
          <w:szCs w:val="28"/>
          <w:lang w:val="uk-UA"/>
        </w:rPr>
        <w:t>тонни</w:t>
      </w:r>
      <w:proofErr w:type="spellEnd"/>
      <w:r w:rsidRPr="00871294">
        <w:rPr>
          <w:color w:val="000000"/>
          <w:sz w:val="28"/>
          <w:szCs w:val="28"/>
          <w:lang w:val="uk-UA"/>
        </w:rPr>
        <w:t xml:space="preserve"> відходів, КП «Чернігівське тролейбусне управління» Чернігівської міської ради – 27,42 </w:t>
      </w:r>
      <w:proofErr w:type="spellStart"/>
      <w:r w:rsidRPr="00871294">
        <w:rPr>
          <w:color w:val="000000"/>
          <w:sz w:val="28"/>
          <w:szCs w:val="28"/>
          <w:lang w:val="uk-UA"/>
        </w:rPr>
        <w:t>тонни</w:t>
      </w:r>
      <w:proofErr w:type="spellEnd"/>
      <w:r w:rsidRPr="00871294">
        <w:rPr>
          <w:color w:val="000000"/>
          <w:sz w:val="28"/>
          <w:szCs w:val="28"/>
          <w:lang w:val="uk-UA"/>
        </w:rPr>
        <w:t xml:space="preserve">, АТ «ЧЕРНІГІВОБЛЕНЕРГО» – 21,82 </w:t>
      </w:r>
      <w:proofErr w:type="spellStart"/>
      <w:r w:rsidRPr="00871294">
        <w:rPr>
          <w:color w:val="000000"/>
          <w:sz w:val="28"/>
          <w:szCs w:val="28"/>
          <w:lang w:val="uk-UA"/>
        </w:rPr>
        <w:t>тонни</w:t>
      </w:r>
      <w:proofErr w:type="spellEnd"/>
      <w:r w:rsidRPr="00871294">
        <w:rPr>
          <w:color w:val="000000"/>
          <w:sz w:val="28"/>
          <w:szCs w:val="28"/>
          <w:lang w:val="uk-UA"/>
        </w:rPr>
        <w:t>.</w:t>
      </w:r>
    </w:p>
    <w:p w14:paraId="18F727A0" w14:textId="2C919843"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Приймання транспортних засобів</w:t>
      </w:r>
      <w:r w:rsidR="00943D38">
        <w:rPr>
          <w:color w:val="000000"/>
          <w:sz w:val="28"/>
          <w:szCs w:val="28"/>
          <w:lang w:val="uk-UA"/>
        </w:rPr>
        <w:t xml:space="preserve">, строк </w:t>
      </w:r>
      <w:proofErr w:type="spellStart"/>
      <w:r w:rsidR="00943D38">
        <w:rPr>
          <w:color w:val="000000"/>
          <w:sz w:val="28"/>
          <w:szCs w:val="28"/>
          <w:lang w:val="uk-UA"/>
        </w:rPr>
        <w:t>експуатаціїяких</w:t>
      </w:r>
      <w:proofErr w:type="spellEnd"/>
      <w:r w:rsidR="00943D38">
        <w:rPr>
          <w:color w:val="000000"/>
          <w:sz w:val="28"/>
          <w:szCs w:val="28"/>
          <w:lang w:val="uk-UA"/>
        </w:rPr>
        <w:t xml:space="preserve"> закінчився,</w:t>
      </w:r>
      <w:r w:rsidRPr="00871294">
        <w:rPr>
          <w:color w:val="000000"/>
          <w:sz w:val="28"/>
          <w:szCs w:val="28"/>
          <w:lang w:val="uk-UA"/>
        </w:rPr>
        <w:t xml:space="preserve"> здійснюється на приймальних пунктах суб’єктів господарювання, які здійснюють заготівлю та переробку брухту чорних та кольорових металів. Крім того в Чернігівському районі Чернігівської області станом на 09.07.2023 року було зареєстровано один з об’єктів оброблення та </w:t>
      </w:r>
      <w:r w:rsidR="00943D38">
        <w:rPr>
          <w:color w:val="000000"/>
          <w:sz w:val="28"/>
          <w:szCs w:val="28"/>
          <w:lang w:val="uk-UA"/>
        </w:rPr>
        <w:t>видалення</w:t>
      </w:r>
      <w:r w:rsidRPr="00871294">
        <w:rPr>
          <w:color w:val="000000"/>
          <w:sz w:val="28"/>
          <w:szCs w:val="28"/>
          <w:lang w:val="uk-UA"/>
        </w:rPr>
        <w:t xml:space="preserve"> відходів, а саме ВАТ «Екологія», який приймає брухт чорних та кольорових м</w:t>
      </w:r>
      <w:r w:rsidR="005F4322" w:rsidRPr="00871294">
        <w:rPr>
          <w:color w:val="000000"/>
          <w:sz w:val="28"/>
          <w:szCs w:val="28"/>
          <w:lang w:val="uk-UA"/>
        </w:rPr>
        <w:t>еталів</w:t>
      </w:r>
      <w:r w:rsidRPr="00871294">
        <w:rPr>
          <w:color w:val="000000"/>
          <w:sz w:val="28"/>
          <w:szCs w:val="28"/>
          <w:lang w:val="uk-UA"/>
        </w:rPr>
        <w:t>, а також шини відпрацьовані.</w:t>
      </w:r>
    </w:p>
    <w:p w14:paraId="5CB7E603" w14:textId="0ED8D517"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Підприємства, що займаються експлуатацією, ремонтом та обслуговуванням транспортних засобів</w:t>
      </w:r>
      <w:r w:rsidR="005F4322" w:rsidRPr="00871294">
        <w:rPr>
          <w:color w:val="000000"/>
          <w:sz w:val="28"/>
          <w:szCs w:val="28"/>
          <w:lang w:val="uk-UA"/>
        </w:rPr>
        <w:t>,</w:t>
      </w:r>
      <w:r w:rsidRPr="00871294">
        <w:rPr>
          <w:color w:val="000000"/>
          <w:sz w:val="28"/>
          <w:szCs w:val="28"/>
          <w:lang w:val="uk-UA"/>
        </w:rPr>
        <w:t xml:space="preserve"> і</w:t>
      </w:r>
      <w:r w:rsidR="005F4322" w:rsidRPr="00871294">
        <w:rPr>
          <w:color w:val="000000"/>
          <w:sz w:val="28"/>
          <w:szCs w:val="28"/>
          <w:lang w:val="uk-UA"/>
        </w:rPr>
        <w:t>,</w:t>
      </w:r>
      <w:r w:rsidRPr="00871294">
        <w:rPr>
          <w:color w:val="000000"/>
          <w:sz w:val="28"/>
          <w:szCs w:val="28"/>
          <w:lang w:val="uk-UA"/>
        </w:rPr>
        <w:t xml:space="preserve"> в яких утворюються відходи</w:t>
      </w:r>
      <w:r w:rsidR="005F4322" w:rsidRPr="00871294">
        <w:rPr>
          <w:color w:val="000000"/>
          <w:sz w:val="28"/>
          <w:szCs w:val="28"/>
          <w:lang w:val="uk-UA"/>
        </w:rPr>
        <w:t xml:space="preserve"> даного виду,</w:t>
      </w:r>
      <w:r w:rsidRPr="00871294">
        <w:rPr>
          <w:color w:val="000000"/>
          <w:sz w:val="28"/>
          <w:szCs w:val="28"/>
          <w:lang w:val="uk-UA"/>
        </w:rPr>
        <w:t xml:space="preserve"> заключають договори безпосередньо з організаціями, які займаються збиранням та </w:t>
      </w:r>
      <w:r w:rsidR="00943D38">
        <w:rPr>
          <w:color w:val="000000"/>
          <w:sz w:val="28"/>
          <w:szCs w:val="28"/>
          <w:lang w:val="uk-UA"/>
        </w:rPr>
        <w:t>видалення</w:t>
      </w:r>
      <w:r w:rsidRPr="00871294">
        <w:rPr>
          <w:color w:val="000000"/>
          <w:sz w:val="28"/>
          <w:szCs w:val="28"/>
          <w:lang w:val="uk-UA"/>
        </w:rPr>
        <w:t xml:space="preserve"> відходів. Власниками даної категорії відходів є приватні особи, підприємці, комунальні, державні підприємства, та підприємства інших форм власності. Відходи цієї групи повинні передаватися на рециклінг та переробку для вилучення </w:t>
      </w:r>
      <w:proofErr w:type="spellStart"/>
      <w:r w:rsidRPr="00871294">
        <w:rPr>
          <w:color w:val="000000"/>
          <w:sz w:val="28"/>
          <w:szCs w:val="28"/>
          <w:lang w:val="uk-UA"/>
        </w:rPr>
        <w:t>ресурсоцінних</w:t>
      </w:r>
      <w:proofErr w:type="spellEnd"/>
      <w:r w:rsidRPr="00871294">
        <w:rPr>
          <w:color w:val="000000"/>
          <w:sz w:val="28"/>
          <w:szCs w:val="28"/>
          <w:lang w:val="uk-UA"/>
        </w:rPr>
        <w:t xml:space="preserve"> компонентів, але контроль за рухом даних відходів не здійснюється, тому більшість </w:t>
      </w:r>
      <w:proofErr w:type="spellStart"/>
      <w:r w:rsidRPr="00871294">
        <w:rPr>
          <w:color w:val="000000"/>
          <w:sz w:val="28"/>
          <w:szCs w:val="28"/>
          <w:lang w:val="uk-UA"/>
        </w:rPr>
        <w:t>автомобілей</w:t>
      </w:r>
      <w:proofErr w:type="spellEnd"/>
      <w:r w:rsidRPr="00871294">
        <w:rPr>
          <w:color w:val="000000"/>
          <w:sz w:val="28"/>
          <w:szCs w:val="28"/>
          <w:lang w:val="uk-UA"/>
        </w:rPr>
        <w:t xml:space="preserve"> (як автомобільного лому) потрапляє на ринок в якості запчастин, через посередницькі сайти: https://uakuzov.com.ua/ , http://avtozalizo.com/ та інші. </w:t>
      </w:r>
    </w:p>
    <w:p w14:paraId="15FFE679" w14:textId="74D5FF73"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Лише при здійсненні списання транспортних засобів, строк експлуатації яких закінчився, у виробничій сфері вони направляються на </w:t>
      </w:r>
      <w:r w:rsidR="00943D38">
        <w:rPr>
          <w:color w:val="000000"/>
          <w:sz w:val="28"/>
          <w:szCs w:val="28"/>
          <w:lang w:val="uk-UA"/>
        </w:rPr>
        <w:t>видалення</w:t>
      </w:r>
      <w:r w:rsidRPr="00871294">
        <w:rPr>
          <w:color w:val="000000"/>
          <w:sz w:val="28"/>
          <w:szCs w:val="28"/>
          <w:lang w:val="uk-UA"/>
        </w:rPr>
        <w:t xml:space="preserve"> та передається спеціалізованим підприємствам у даній сфері. </w:t>
      </w:r>
    </w:p>
    <w:p w14:paraId="15395A38" w14:textId="77777777"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lastRenderedPageBreak/>
        <w:t xml:space="preserve">Основною проблемою, що потребує особливої уваги, є відсутність системи обліку, збирання та контролю за рухом відходів транспортних засобів, строк експлуатації яких закінчився. Як наслідок – неконтрольований рух значного обсягу </w:t>
      </w:r>
      <w:proofErr w:type="spellStart"/>
      <w:r w:rsidRPr="00871294">
        <w:rPr>
          <w:color w:val="000000"/>
          <w:sz w:val="28"/>
          <w:szCs w:val="28"/>
          <w:lang w:val="uk-UA"/>
        </w:rPr>
        <w:t>ресурсоцінних</w:t>
      </w:r>
      <w:proofErr w:type="spellEnd"/>
      <w:r w:rsidRPr="00871294">
        <w:rPr>
          <w:color w:val="000000"/>
          <w:sz w:val="28"/>
          <w:szCs w:val="28"/>
          <w:lang w:val="uk-UA"/>
        </w:rPr>
        <w:t xml:space="preserve"> матеріалів, перш за все, чорних та кольорових металів.</w:t>
      </w:r>
    </w:p>
    <w:p w14:paraId="5446DAE7" w14:textId="77777777" w:rsidR="000F4A08" w:rsidRPr="00871294" w:rsidRDefault="000F4A08" w:rsidP="000F4A08">
      <w:pPr>
        <w:pStyle w:val="3"/>
        <w:numPr>
          <w:ilvl w:val="3"/>
          <w:numId w:val="2"/>
        </w:numPr>
        <w:ind w:left="1560" w:hanging="851"/>
        <w:rPr>
          <w:lang w:val="uk-UA"/>
        </w:rPr>
      </w:pPr>
      <w:r w:rsidRPr="00871294">
        <w:rPr>
          <w:lang w:val="uk-UA"/>
        </w:rPr>
        <w:t>Проблеми та загрози</w:t>
      </w:r>
    </w:p>
    <w:p w14:paraId="3D48B17A" w14:textId="77777777"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Узагальнюючи проведений аналіз можна відзначити, що протягом 2022-2023 років не було зафіксовано утворення відходів транспортних засобів, строк експлуатації яких закінчився, натомість в 2024 році – відбулося значне зростання цього показника.  Це може свідчити про значні проблеми системи обліку, що в свою чергу формує загрозу екологічній стабільності. Оскільки кількість суб’єктів господарювання, що залучені до цієї сфери є обмеженою (що може бути також проявом недоліку діючої системи статистичного обліку), то доречним є індивідуальний підхід до співпраці з ними з метою попередження виникнення непрогнозованих негативних змін.</w:t>
      </w:r>
    </w:p>
    <w:p w14:paraId="28CD5BD4" w14:textId="77777777"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Недостатня ефективність системи обліку транспортних засобів, строк експлуатації яких закінчився, ускладнює контроль за їхнім рухом та обробленням.</w:t>
      </w:r>
    </w:p>
    <w:p w14:paraId="6948AAEE" w14:textId="5B2BDA8F"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В Україні є чинні документи, якими врегульовано питання управління  транспортних засобів, строк експлуатації яких закінчився, зокрема Закони України «Про оброблення транспортних засобів, знятих з обліку»</w:t>
      </w:r>
      <w:r w:rsidR="00C90C15" w:rsidRPr="00871294">
        <w:rPr>
          <w:color w:val="000000"/>
          <w:sz w:val="28"/>
          <w:szCs w:val="28"/>
          <w:lang w:val="uk-UA"/>
        </w:rPr>
        <w:t xml:space="preserve"> [53</w:t>
      </w:r>
      <w:r w:rsidRPr="00871294">
        <w:rPr>
          <w:color w:val="000000"/>
          <w:sz w:val="28"/>
          <w:szCs w:val="28"/>
          <w:lang w:val="uk-UA"/>
        </w:rPr>
        <w:t xml:space="preserve">] та «Про управління відходами» [5]. Однак, обов’язку </w:t>
      </w:r>
      <w:r w:rsidR="00A25EA7">
        <w:rPr>
          <w:color w:val="000000"/>
          <w:sz w:val="28"/>
          <w:szCs w:val="28"/>
          <w:lang w:val="uk-UA"/>
        </w:rPr>
        <w:t>видаляти</w:t>
      </w:r>
      <w:r w:rsidRPr="00871294">
        <w:rPr>
          <w:color w:val="000000"/>
          <w:sz w:val="28"/>
          <w:szCs w:val="28"/>
          <w:lang w:val="uk-UA"/>
        </w:rPr>
        <w:t xml:space="preserve"> транспортні засоби не існує, як і практичних механізмів притягнення до відповідальності за неправильне </w:t>
      </w:r>
      <w:r w:rsidR="00227A21">
        <w:rPr>
          <w:color w:val="000000"/>
          <w:sz w:val="28"/>
          <w:szCs w:val="28"/>
          <w:lang w:val="uk-UA"/>
        </w:rPr>
        <w:t>управління</w:t>
      </w:r>
      <w:r w:rsidRPr="00871294">
        <w:rPr>
          <w:color w:val="000000"/>
          <w:sz w:val="28"/>
          <w:szCs w:val="28"/>
          <w:lang w:val="uk-UA"/>
        </w:rPr>
        <w:t xml:space="preserve"> транспортними засобами, строк експлуатації яких закінчився.</w:t>
      </w:r>
    </w:p>
    <w:p w14:paraId="23D26147" w14:textId="0A8585CD"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Наразі виникає гостра необхідність створення системи </w:t>
      </w:r>
      <w:r w:rsidR="00943D38">
        <w:rPr>
          <w:color w:val="000000"/>
          <w:sz w:val="28"/>
          <w:szCs w:val="28"/>
          <w:lang w:val="uk-UA"/>
        </w:rPr>
        <w:t>видалення</w:t>
      </w:r>
      <w:r w:rsidRPr="00871294">
        <w:rPr>
          <w:color w:val="000000"/>
          <w:sz w:val="28"/>
          <w:szCs w:val="28"/>
          <w:lang w:val="uk-UA"/>
        </w:rPr>
        <w:t xml:space="preserve"> транспортних засобів, строк експлуатації яких закінчився,  в Чернігівській області.</w:t>
      </w:r>
    </w:p>
    <w:p w14:paraId="58EA9B16" w14:textId="228B0F99"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На жаль, </w:t>
      </w:r>
      <w:r w:rsidR="0067121C">
        <w:rPr>
          <w:color w:val="000000"/>
          <w:sz w:val="28"/>
          <w:szCs w:val="28"/>
          <w:lang w:val="uk-UA"/>
        </w:rPr>
        <w:t>н</w:t>
      </w:r>
      <w:r w:rsidR="00121B64">
        <w:rPr>
          <w:color w:val="000000"/>
          <w:sz w:val="28"/>
          <w:szCs w:val="28"/>
          <w:lang w:val="uk-UA"/>
        </w:rPr>
        <w:t>аразі</w:t>
      </w:r>
      <w:r w:rsidRPr="00871294">
        <w:rPr>
          <w:color w:val="000000"/>
          <w:sz w:val="28"/>
          <w:szCs w:val="28"/>
          <w:lang w:val="uk-UA"/>
        </w:rPr>
        <w:t xml:space="preserve"> норми діючого законодавства України в сфері </w:t>
      </w:r>
      <w:r w:rsidR="00227A21">
        <w:rPr>
          <w:color w:val="000000"/>
          <w:sz w:val="28"/>
          <w:szCs w:val="28"/>
          <w:lang w:val="uk-UA"/>
        </w:rPr>
        <w:t>управління</w:t>
      </w:r>
      <w:r w:rsidRPr="00871294">
        <w:rPr>
          <w:color w:val="000000"/>
          <w:sz w:val="28"/>
          <w:szCs w:val="28"/>
          <w:lang w:val="uk-UA"/>
        </w:rPr>
        <w:t xml:space="preserve"> транспортними засобами , строк експлуатації яких закінчився, як відходами є недосконалими та не забезпечують належне функціонування такої системи, у зв’язку з чим потребують змін та доповнень з метою врахування положень Директиви 2000/53/ЄС. Законодавчі ініціативи щодо оброблення транспортних засобів, знятих з експлуатації, та введення екологічного податку частково враховують положення європейського законодавства та вимагають доопрацювання.</w:t>
      </w:r>
    </w:p>
    <w:p w14:paraId="3B4C80F8" w14:textId="03591D51" w:rsidR="000F4A08" w:rsidRPr="00871294" w:rsidRDefault="000F4A08" w:rsidP="000F4A08">
      <w:pPr>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Водночас, слід зауважити, що впровадження системи </w:t>
      </w:r>
      <w:r w:rsidR="00943D38">
        <w:rPr>
          <w:color w:val="000000"/>
          <w:sz w:val="28"/>
          <w:szCs w:val="28"/>
          <w:lang w:val="uk-UA"/>
        </w:rPr>
        <w:t>управління</w:t>
      </w:r>
      <w:r w:rsidRPr="00871294">
        <w:rPr>
          <w:color w:val="000000"/>
          <w:sz w:val="28"/>
          <w:szCs w:val="28"/>
          <w:lang w:val="uk-UA"/>
        </w:rPr>
        <w:t xml:space="preserve"> не обмежується тільки створенням відповідної законодавчої бази в цій сфері. Зокрема, в подальшому необхідно приділити увагу економічним, технологічним та інноваційним питанням, які пов’язані з цим процесом, а саме: визначити доходи та витрати від впровадження, встановити існуючі в державі технології переробки, </w:t>
      </w:r>
      <w:r w:rsidR="00943D38">
        <w:rPr>
          <w:color w:val="000000"/>
          <w:sz w:val="28"/>
          <w:szCs w:val="28"/>
          <w:lang w:val="uk-UA"/>
        </w:rPr>
        <w:t>видалення</w:t>
      </w:r>
      <w:r w:rsidRPr="00871294">
        <w:rPr>
          <w:color w:val="000000"/>
          <w:sz w:val="28"/>
          <w:szCs w:val="28"/>
          <w:lang w:val="uk-UA"/>
        </w:rPr>
        <w:t xml:space="preserve"> та повторного використання матеріалів і деталей транспортних засобів, строк експлуатації яких закінчився, та розробити нові, на </w:t>
      </w:r>
      <w:r w:rsidRPr="00871294">
        <w:rPr>
          <w:color w:val="000000"/>
          <w:sz w:val="28"/>
          <w:szCs w:val="28"/>
          <w:lang w:val="uk-UA"/>
        </w:rPr>
        <w:lastRenderedPageBreak/>
        <w:t>зразок вже тих, що використовуються в державах-членах ЄС, дослідити доступні інновації в цій сфері. Впровадження дієвої системи управління транспортними засобами, строк експлуатації яких закінчився, на території області, є можливим після формування відповідної системи н</w:t>
      </w:r>
      <w:r w:rsidR="00D16361" w:rsidRPr="00871294">
        <w:rPr>
          <w:color w:val="000000"/>
          <w:sz w:val="28"/>
          <w:szCs w:val="28"/>
          <w:lang w:val="uk-UA"/>
        </w:rPr>
        <w:t>а національному рівні (табл. 2.49</w:t>
      </w:r>
      <w:r w:rsidRPr="00871294">
        <w:rPr>
          <w:color w:val="000000"/>
          <w:sz w:val="28"/>
          <w:szCs w:val="28"/>
          <w:lang w:val="uk-UA"/>
        </w:rPr>
        <w:t>).</w:t>
      </w:r>
    </w:p>
    <w:p w14:paraId="00FC8C1B" w14:textId="77777777" w:rsidR="000F4A08" w:rsidRPr="00871294" w:rsidRDefault="000F4A08" w:rsidP="000F4A08">
      <w:pPr>
        <w:pBdr>
          <w:top w:val="nil"/>
          <w:left w:val="nil"/>
          <w:bottom w:val="nil"/>
          <w:right w:val="nil"/>
          <w:between w:val="nil"/>
        </w:pBdr>
        <w:ind w:firstLine="709"/>
        <w:jc w:val="both"/>
        <w:rPr>
          <w:color w:val="000000"/>
          <w:sz w:val="28"/>
          <w:szCs w:val="28"/>
          <w:lang w:val="uk-UA"/>
        </w:rPr>
      </w:pPr>
    </w:p>
    <w:p w14:paraId="73978B66" w14:textId="2C137ED8" w:rsidR="000F4A08" w:rsidRPr="00871294" w:rsidRDefault="00D16361" w:rsidP="000F4A08">
      <w:pPr>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t>Таблиця 2.49</w:t>
      </w:r>
      <w:r w:rsidR="000F4A08" w:rsidRPr="00871294">
        <w:rPr>
          <w:b/>
          <w:color w:val="000000"/>
          <w:sz w:val="28"/>
          <w:szCs w:val="28"/>
          <w:lang w:val="uk-UA"/>
        </w:rPr>
        <w:t xml:space="preserve"> - Проблеми та загрози, пов’язані з транспортними засобами, строк експлуатації яких закінчився</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0F4A08" w:rsidRPr="00871294" w14:paraId="39278D20" w14:textId="77777777" w:rsidTr="003C0864">
        <w:tc>
          <w:tcPr>
            <w:tcW w:w="4672" w:type="dxa"/>
          </w:tcPr>
          <w:p w14:paraId="17CBAC9D"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Проблеми</w:t>
            </w:r>
          </w:p>
        </w:tc>
        <w:tc>
          <w:tcPr>
            <w:tcW w:w="4672" w:type="dxa"/>
          </w:tcPr>
          <w:p w14:paraId="7BA9B8E8"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Загрози</w:t>
            </w:r>
          </w:p>
        </w:tc>
      </w:tr>
      <w:tr w:rsidR="000F4A08" w:rsidRPr="00871294" w14:paraId="529CEA63" w14:textId="77777777" w:rsidTr="003C0864">
        <w:tc>
          <w:tcPr>
            <w:tcW w:w="9344" w:type="dxa"/>
            <w:gridSpan w:val="2"/>
          </w:tcPr>
          <w:p w14:paraId="3D5DCD62"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0D70B682" w14:textId="77777777" w:rsidTr="003C0864">
        <w:tc>
          <w:tcPr>
            <w:tcW w:w="4672" w:type="dxa"/>
          </w:tcPr>
          <w:p w14:paraId="68D8C43C" w14:textId="77777777" w:rsidR="000F4A08" w:rsidRPr="00871294" w:rsidRDefault="000F4A08" w:rsidP="003C0864">
            <w:pPr>
              <w:rPr>
                <w:lang w:val="uk-UA"/>
              </w:rPr>
            </w:pPr>
            <w:r w:rsidRPr="00871294">
              <w:rPr>
                <w:lang w:val="uk-UA"/>
              </w:rPr>
              <w:t>Розбирання транспортних засобів здійснюється не у спеціальних пунктах (в тому числі, відпрацьованих мастильних матеріалів), що призводить до забруднення прилеглої території шкідливими речовинами</w:t>
            </w:r>
          </w:p>
        </w:tc>
        <w:tc>
          <w:tcPr>
            <w:tcW w:w="4672" w:type="dxa"/>
          </w:tcPr>
          <w:p w14:paraId="5EED1DB1" w14:textId="77777777" w:rsidR="000F4A08" w:rsidRPr="00871294" w:rsidRDefault="000F4A08" w:rsidP="003C0864">
            <w:pPr>
              <w:rPr>
                <w:lang w:val="uk-UA"/>
              </w:rPr>
            </w:pPr>
            <w:r w:rsidRPr="00871294">
              <w:rPr>
                <w:lang w:val="uk-UA"/>
              </w:rPr>
              <w:t>Підвищення рівня екологічної небезпеки на прилеглих територіях, де розбирають транспортні засоби без належної інфраструктури</w:t>
            </w:r>
          </w:p>
          <w:p w14:paraId="4998FEB8" w14:textId="77777777" w:rsidR="000F4A08" w:rsidRPr="00871294" w:rsidRDefault="000F4A08" w:rsidP="003C0864">
            <w:pPr>
              <w:pBdr>
                <w:top w:val="nil"/>
                <w:left w:val="nil"/>
                <w:bottom w:val="nil"/>
                <w:right w:val="nil"/>
                <w:between w:val="nil"/>
              </w:pBdr>
              <w:jc w:val="both"/>
              <w:rPr>
                <w:color w:val="000000"/>
                <w:lang w:val="uk-UA"/>
              </w:rPr>
            </w:pPr>
            <w:r w:rsidRPr="00871294">
              <w:rPr>
                <w:color w:val="000000"/>
                <w:lang w:val="uk-UA"/>
              </w:rPr>
              <w:t>Підвищення рівня екологічної небезпеки на прилеглих територіях, де власники залишили транспортні засоби</w:t>
            </w:r>
          </w:p>
        </w:tc>
      </w:tr>
      <w:tr w:rsidR="000F4A08" w:rsidRPr="00871294" w14:paraId="4AD423B3" w14:textId="77777777" w:rsidTr="003C0864">
        <w:tc>
          <w:tcPr>
            <w:tcW w:w="9344" w:type="dxa"/>
            <w:gridSpan w:val="2"/>
          </w:tcPr>
          <w:p w14:paraId="38164EA7"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603B393E" w14:textId="77777777" w:rsidTr="003C0864">
        <w:tc>
          <w:tcPr>
            <w:tcW w:w="4672" w:type="dxa"/>
          </w:tcPr>
          <w:p w14:paraId="476A6B5C" w14:textId="77777777" w:rsidR="000F4A08" w:rsidRPr="00871294" w:rsidRDefault="000F4A08" w:rsidP="003C0864">
            <w:pPr>
              <w:rPr>
                <w:lang w:val="uk-UA"/>
              </w:rPr>
            </w:pPr>
            <w:r w:rsidRPr="00871294">
              <w:rPr>
                <w:lang w:val="uk-UA"/>
              </w:rPr>
              <w:t>Залишення власниками транспортних засобів, строк експлуатації яких закінчився, у непризначених для цього місцях (наприклад, обабіч автомобільних доріг, біля полів у селах)</w:t>
            </w:r>
          </w:p>
        </w:tc>
        <w:tc>
          <w:tcPr>
            <w:tcW w:w="4672" w:type="dxa"/>
          </w:tcPr>
          <w:p w14:paraId="58A58063" w14:textId="77777777" w:rsidR="000F4A08" w:rsidRPr="00871294" w:rsidRDefault="000F4A08" w:rsidP="003C0864">
            <w:pPr>
              <w:rPr>
                <w:lang w:val="uk-UA"/>
              </w:rPr>
            </w:pPr>
          </w:p>
        </w:tc>
      </w:tr>
      <w:tr w:rsidR="000F4A08" w:rsidRPr="00871294" w14:paraId="0DF249D8" w14:textId="77777777" w:rsidTr="003C0864">
        <w:tc>
          <w:tcPr>
            <w:tcW w:w="9344" w:type="dxa"/>
            <w:gridSpan w:val="2"/>
          </w:tcPr>
          <w:p w14:paraId="5B0FF336" w14:textId="77777777" w:rsidR="000F4A08" w:rsidRPr="00871294" w:rsidRDefault="000F4A08" w:rsidP="003C0864">
            <w:pPr>
              <w:jc w:val="center"/>
              <w:rPr>
                <w:lang w:val="uk-UA"/>
              </w:rPr>
            </w:pPr>
            <w:r w:rsidRPr="00871294">
              <w:rPr>
                <w:lang w:val="uk-UA"/>
              </w:rPr>
              <w:t>Інституційні</w:t>
            </w:r>
          </w:p>
        </w:tc>
      </w:tr>
      <w:tr w:rsidR="000F4A08" w:rsidRPr="00871294" w14:paraId="599B6CED" w14:textId="77777777" w:rsidTr="003C0864">
        <w:trPr>
          <w:trHeight w:val="70"/>
        </w:trPr>
        <w:tc>
          <w:tcPr>
            <w:tcW w:w="4672" w:type="dxa"/>
          </w:tcPr>
          <w:p w14:paraId="2307942D" w14:textId="77777777" w:rsidR="000F4A08" w:rsidRPr="00871294" w:rsidRDefault="000F4A08" w:rsidP="003C0864">
            <w:pPr>
              <w:rPr>
                <w:lang w:val="uk-UA"/>
              </w:rPr>
            </w:pPr>
            <w:r w:rsidRPr="00871294">
              <w:rPr>
                <w:lang w:val="uk-UA"/>
              </w:rPr>
              <w:t>Виключення з Державного реєстру суб’єктів господарювання, які здійснюють приймання та/або розбирання транспортних засобів, що утилізуються, на території Чернігівської області</w:t>
            </w:r>
          </w:p>
        </w:tc>
        <w:tc>
          <w:tcPr>
            <w:tcW w:w="4672" w:type="dxa"/>
          </w:tcPr>
          <w:p w14:paraId="74CC385E" w14:textId="77777777" w:rsidR="000F4A08" w:rsidRPr="00871294" w:rsidRDefault="000F4A08" w:rsidP="003C0864">
            <w:pPr>
              <w:rPr>
                <w:lang w:val="uk-UA"/>
              </w:rPr>
            </w:pPr>
            <w:r w:rsidRPr="00871294">
              <w:rPr>
                <w:lang w:val="uk-UA"/>
              </w:rPr>
              <w:t>Відсутність сучасної системи управління транспортними засобами, строк експлуатації яких закінчився, на національному і відповідно – регіональному і місцевому рівнях.</w:t>
            </w:r>
          </w:p>
        </w:tc>
      </w:tr>
    </w:tbl>
    <w:p w14:paraId="3AAEA6D3" w14:textId="77777777" w:rsidR="000F4A08" w:rsidRPr="00871294" w:rsidRDefault="000F4A08" w:rsidP="000F4A08">
      <w:pPr>
        <w:pStyle w:val="3"/>
        <w:numPr>
          <w:ilvl w:val="2"/>
          <w:numId w:val="2"/>
        </w:numPr>
        <w:ind w:hanging="10"/>
        <w:rPr>
          <w:lang w:val="uk-UA"/>
        </w:rPr>
      </w:pPr>
      <w:r w:rsidRPr="00871294">
        <w:rPr>
          <w:lang w:val="uk-UA"/>
        </w:rPr>
        <w:t>Відходи, що біологічно розкладаються, з інших джерел</w:t>
      </w:r>
    </w:p>
    <w:p w14:paraId="5942C79D" w14:textId="77777777" w:rsidR="000F4A08" w:rsidRPr="00871294" w:rsidRDefault="000F4A08" w:rsidP="000F4A08">
      <w:pPr>
        <w:pBdr>
          <w:top w:val="nil"/>
          <w:left w:val="nil"/>
          <w:bottom w:val="nil"/>
          <w:right w:val="nil"/>
          <w:between w:val="nil"/>
        </w:pBdr>
        <w:ind w:firstLine="708"/>
        <w:jc w:val="both"/>
        <w:rPr>
          <w:color w:val="000000"/>
          <w:sz w:val="28"/>
          <w:szCs w:val="28"/>
          <w:lang w:val="uk-UA"/>
        </w:rPr>
      </w:pPr>
      <w:r w:rsidRPr="00871294">
        <w:rPr>
          <w:color w:val="000000"/>
          <w:sz w:val="28"/>
          <w:szCs w:val="28"/>
          <w:lang w:val="uk-UA"/>
        </w:rPr>
        <w:t>Органічні матеріали, які можуть бути розкладені мікроорганізмами в природний спосіб до простих, елементарних компонентів – біологічно розкладні відходи. Зазвичай ці відходи походять з рослинних або тваринних джерел домогосподарств, або ж є залишками промислового виробництва.</w:t>
      </w:r>
    </w:p>
    <w:p w14:paraId="71F0BF81" w14:textId="77777777" w:rsidR="000F4A08" w:rsidRPr="00871294" w:rsidRDefault="000F4A08" w:rsidP="000F4A08">
      <w:pPr>
        <w:pStyle w:val="3"/>
        <w:numPr>
          <w:ilvl w:val="3"/>
          <w:numId w:val="2"/>
        </w:numPr>
        <w:ind w:left="1560" w:hanging="851"/>
        <w:rPr>
          <w:lang w:val="uk-UA"/>
        </w:rPr>
      </w:pPr>
      <w:r w:rsidRPr="00871294">
        <w:rPr>
          <w:lang w:val="uk-UA"/>
        </w:rPr>
        <w:t>Відходи деревообробної промисловості</w:t>
      </w:r>
    </w:p>
    <w:p w14:paraId="3BEFA02A" w14:textId="77777777"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p>
    <w:p w14:paraId="72E03F1A" w14:textId="0D8B1E24"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Динаміка кількісних показників управління відходами деревообробної промисловості наведена в табл. 2.5</w:t>
      </w:r>
      <w:r w:rsidR="001277A0" w:rsidRPr="00871294">
        <w:rPr>
          <w:color w:val="000000"/>
          <w:sz w:val="28"/>
          <w:szCs w:val="28"/>
          <w:lang w:val="uk-UA"/>
        </w:rPr>
        <w:t>0</w:t>
      </w:r>
      <w:r w:rsidRPr="00871294">
        <w:rPr>
          <w:color w:val="000000"/>
          <w:sz w:val="28"/>
          <w:szCs w:val="28"/>
          <w:lang w:val="uk-UA"/>
        </w:rPr>
        <w:t>.</w:t>
      </w:r>
    </w:p>
    <w:p w14:paraId="3DFB03B4" w14:textId="77777777" w:rsidR="001277A0" w:rsidRPr="00871294" w:rsidRDefault="001277A0" w:rsidP="000F4A08">
      <w:pPr>
        <w:pBdr>
          <w:top w:val="nil"/>
          <w:left w:val="nil"/>
          <w:bottom w:val="nil"/>
          <w:right w:val="nil"/>
          <w:between w:val="nil"/>
        </w:pBdr>
        <w:shd w:val="clear" w:color="auto" w:fill="FFFFFF"/>
        <w:ind w:firstLine="709"/>
        <w:jc w:val="both"/>
        <w:rPr>
          <w:color w:val="000000"/>
          <w:sz w:val="28"/>
          <w:szCs w:val="28"/>
          <w:lang w:val="uk-UA"/>
        </w:rPr>
      </w:pPr>
    </w:p>
    <w:p w14:paraId="1FE1AC1A" w14:textId="02B8E770" w:rsidR="000F4A08" w:rsidRPr="00871294" w:rsidRDefault="000F4A08" w:rsidP="001277A0">
      <w:pPr>
        <w:keepNext/>
        <w:keepLines/>
        <w:pBdr>
          <w:top w:val="nil"/>
          <w:left w:val="nil"/>
          <w:bottom w:val="nil"/>
          <w:right w:val="nil"/>
          <w:between w:val="nil"/>
        </w:pBdr>
        <w:shd w:val="clear" w:color="auto" w:fill="FFFFFF"/>
        <w:ind w:firstLine="709"/>
        <w:jc w:val="both"/>
        <w:rPr>
          <w:b/>
          <w:color w:val="000000"/>
          <w:sz w:val="28"/>
          <w:szCs w:val="28"/>
          <w:lang w:val="uk-UA"/>
        </w:rPr>
      </w:pPr>
      <w:r w:rsidRPr="00871294">
        <w:rPr>
          <w:b/>
          <w:color w:val="000000"/>
          <w:sz w:val="28"/>
          <w:szCs w:val="28"/>
          <w:lang w:val="uk-UA"/>
        </w:rPr>
        <w:lastRenderedPageBreak/>
        <w:t>Таблиця 2.5</w:t>
      </w:r>
      <w:r w:rsidR="001277A0" w:rsidRPr="00871294">
        <w:rPr>
          <w:b/>
          <w:color w:val="000000"/>
          <w:sz w:val="28"/>
          <w:szCs w:val="28"/>
          <w:lang w:val="uk-UA"/>
        </w:rPr>
        <w:t>0</w:t>
      </w:r>
      <w:r w:rsidRPr="00871294">
        <w:rPr>
          <w:b/>
          <w:color w:val="000000"/>
          <w:sz w:val="28"/>
          <w:szCs w:val="28"/>
          <w:lang w:val="uk-UA"/>
        </w:rPr>
        <w:t xml:space="preserve"> – Динаміка кількісних показників управління відходами деревообробної промисловості</w:t>
      </w:r>
      <w:r w:rsidR="006468D7" w:rsidRPr="00871294">
        <w:rPr>
          <w:b/>
          <w:color w:val="000000"/>
          <w:sz w:val="28"/>
          <w:szCs w:val="28"/>
          <w:lang w:val="uk-UA"/>
        </w:rPr>
        <w:t>, тис. т</w:t>
      </w:r>
      <w:r w:rsidRPr="00871294">
        <w:rPr>
          <w:b/>
          <w:color w:val="000000"/>
          <w:sz w:val="28"/>
          <w:szCs w:val="28"/>
          <w:lang w:val="uk-UA"/>
        </w:rPr>
        <w:t xml:space="preserve"> [3]</w:t>
      </w:r>
    </w:p>
    <w:tbl>
      <w:tblPr>
        <w:tblW w:w="10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3"/>
        <w:gridCol w:w="837"/>
        <w:gridCol w:w="744"/>
        <w:gridCol w:w="1289"/>
        <w:gridCol w:w="839"/>
        <w:gridCol w:w="824"/>
        <w:gridCol w:w="824"/>
        <w:gridCol w:w="757"/>
        <w:gridCol w:w="764"/>
        <w:gridCol w:w="824"/>
        <w:gridCol w:w="748"/>
      </w:tblGrid>
      <w:tr w:rsidR="000F4A08" w:rsidRPr="00871294" w14:paraId="77234D5E" w14:textId="77777777" w:rsidTr="000C0D10">
        <w:trPr>
          <w:tblHeader/>
          <w:jc w:val="center"/>
        </w:trPr>
        <w:tc>
          <w:tcPr>
            <w:tcW w:w="1823" w:type="dxa"/>
            <w:vMerge w:val="restart"/>
            <w:vAlign w:val="center"/>
          </w:tcPr>
          <w:p w14:paraId="2F942B6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450" w:type="dxa"/>
            <w:gridSpan w:val="10"/>
          </w:tcPr>
          <w:p w14:paraId="6251CC9B"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05410C21" w14:textId="77777777" w:rsidTr="000C0D10">
        <w:trPr>
          <w:tblHeader/>
          <w:jc w:val="center"/>
        </w:trPr>
        <w:tc>
          <w:tcPr>
            <w:tcW w:w="1823" w:type="dxa"/>
            <w:vMerge/>
            <w:vAlign w:val="center"/>
          </w:tcPr>
          <w:p w14:paraId="205C010B"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837" w:type="dxa"/>
            <w:vAlign w:val="center"/>
          </w:tcPr>
          <w:p w14:paraId="04A0BA1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744" w:type="dxa"/>
            <w:vAlign w:val="center"/>
          </w:tcPr>
          <w:p w14:paraId="250F0B6C"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1289" w:type="dxa"/>
            <w:vAlign w:val="center"/>
          </w:tcPr>
          <w:p w14:paraId="4D3601A1"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39" w:type="dxa"/>
            <w:vAlign w:val="center"/>
          </w:tcPr>
          <w:p w14:paraId="2BE95DB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824" w:type="dxa"/>
            <w:vAlign w:val="center"/>
          </w:tcPr>
          <w:p w14:paraId="32BC5832"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824" w:type="dxa"/>
            <w:vAlign w:val="center"/>
          </w:tcPr>
          <w:p w14:paraId="7E904A88"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757" w:type="dxa"/>
            <w:vAlign w:val="center"/>
          </w:tcPr>
          <w:p w14:paraId="0088317B"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64" w:type="dxa"/>
            <w:vAlign w:val="center"/>
          </w:tcPr>
          <w:p w14:paraId="03DEE8B8"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824" w:type="dxa"/>
          </w:tcPr>
          <w:p w14:paraId="199294B1"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743" w:type="dxa"/>
            <w:vAlign w:val="center"/>
          </w:tcPr>
          <w:p w14:paraId="275F11F8"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0F4A08" w:rsidRPr="00871294" w14:paraId="3E553C24" w14:textId="77777777" w:rsidTr="000C0D10">
        <w:trPr>
          <w:jc w:val="center"/>
        </w:trPr>
        <w:tc>
          <w:tcPr>
            <w:tcW w:w="1823" w:type="dxa"/>
          </w:tcPr>
          <w:p w14:paraId="2B7AFA0C"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тис. </w:t>
            </w:r>
            <w:proofErr w:type="spellStart"/>
            <w:r w:rsidRPr="00871294">
              <w:rPr>
                <w:color w:val="000000"/>
                <w:sz w:val="22"/>
                <w:szCs w:val="22"/>
                <w:lang w:val="uk-UA"/>
              </w:rPr>
              <w:t>тонн</w:t>
            </w:r>
            <w:proofErr w:type="spellEnd"/>
          </w:p>
        </w:tc>
        <w:tc>
          <w:tcPr>
            <w:tcW w:w="837" w:type="dxa"/>
            <w:vAlign w:val="center"/>
          </w:tcPr>
          <w:p w14:paraId="27D770B5" w14:textId="77777777" w:rsidR="000F4A08" w:rsidRPr="00871294" w:rsidRDefault="000F4A08" w:rsidP="003C0864">
            <w:pPr>
              <w:ind w:firstLine="22"/>
              <w:jc w:val="center"/>
              <w:rPr>
                <w:sz w:val="22"/>
                <w:szCs w:val="22"/>
                <w:lang w:val="uk-UA"/>
              </w:rPr>
            </w:pPr>
            <w:r w:rsidRPr="00871294">
              <w:rPr>
                <w:sz w:val="22"/>
                <w:szCs w:val="22"/>
                <w:lang w:val="uk-UA"/>
              </w:rPr>
              <w:t>25,24</w:t>
            </w:r>
          </w:p>
        </w:tc>
        <w:tc>
          <w:tcPr>
            <w:tcW w:w="744" w:type="dxa"/>
            <w:vAlign w:val="center"/>
          </w:tcPr>
          <w:p w14:paraId="0F0B9B23"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27,75</w:t>
            </w:r>
          </w:p>
        </w:tc>
        <w:tc>
          <w:tcPr>
            <w:tcW w:w="1289" w:type="dxa"/>
            <w:vAlign w:val="center"/>
          </w:tcPr>
          <w:p w14:paraId="4B4B36DA"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32,06</w:t>
            </w:r>
          </w:p>
        </w:tc>
        <w:tc>
          <w:tcPr>
            <w:tcW w:w="839" w:type="dxa"/>
            <w:vAlign w:val="center"/>
          </w:tcPr>
          <w:p w14:paraId="1F841852" w14:textId="77777777" w:rsidR="000F4A08" w:rsidRPr="00871294" w:rsidRDefault="000F4A08" w:rsidP="003C0864">
            <w:pPr>
              <w:ind w:firstLine="22"/>
              <w:jc w:val="center"/>
              <w:rPr>
                <w:sz w:val="22"/>
                <w:szCs w:val="22"/>
                <w:lang w:val="uk-UA"/>
              </w:rPr>
            </w:pPr>
            <w:r w:rsidRPr="00871294">
              <w:rPr>
                <w:sz w:val="22"/>
                <w:szCs w:val="22"/>
                <w:lang w:val="uk-UA"/>
              </w:rPr>
              <w:t>32,10</w:t>
            </w:r>
          </w:p>
        </w:tc>
        <w:tc>
          <w:tcPr>
            <w:tcW w:w="824" w:type="dxa"/>
            <w:vAlign w:val="center"/>
          </w:tcPr>
          <w:p w14:paraId="29A5D470" w14:textId="77777777" w:rsidR="000F4A08" w:rsidRPr="00871294" w:rsidRDefault="000F4A08" w:rsidP="003C0864">
            <w:pPr>
              <w:jc w:val="center"/>
              <w:rPr>
                <w:sz w:val="22"/>
                <w:szCs w:val="22"/>
                <w:lang w:val="uk-UA"/>
              </w:rPr>
            </w:pPr>
            <w:r w:rsidRPr="00871294">
              <w:rPr>
                <w:sz w:val="22"/>
                <w:szCs w:val="22"/>
                <w:lang w:val="uk-UA"/>
              </w:rPr>
              <w:t>28,41</w:t>
            </w:r>
          </w:p>
        </w:tc>
        <w:tc>
          <w:tcPr>
            <w:tcW w:w="824" w:type="dxa"/>
            <w:vAlign w:val="center"/>
          </w:tcPr>
          <w:p w14:paraId="59D38D93" w14:textId="77777777" w:rsidR="000F4A08" w:rsidRPr="00871294" w:rsidRDefault="000F4A08" w:rsidP="003C0864">
            <w:pPr>
              <w:jc w:val="center"/>
              <w:rPr>
                <w:color w:val="000000"/>
                <w:sz w:val="22"/>
                <w:szCs w:val="22"/>
                <w:lang w:val="uk-UA"/>
              </w:rPr>
            </w:pPr>
            <w:r w:rsidRPr="00871294">
              <w:rPr>
                <w:color w:val="000000"/>
                <w:sz w:val="22"/>
                <w:szCs w:val="22"/>
                <w:lang w:val="uk-UA"/>
              </w:rPr>
              <w:t>18,99</w:t>
            </w:r>
          </w:p>
        </w:tc>
        <w:tc>
          <w:tcPr>
            <w:tcW w:w="757" w:type="dxa"/>
            <w:vAlign w:val="center"/>
          </w:tcPr>
          <w:p w14:paraId="23EB25C8" w14:textId="53BA6630" w:rsidR="000F4A08" w:rsidRPr="00871294" w:rsidRDefault="000C0D10" w:rsidP="003C0864">
            <w:pPr>
              <w:jc w:val="center"/>
              <w:rPr>
                <w:color w:val="000000"/>
                <w:sz w:val="22"/>
                <w:szCs w:val="22"/>
                <w:lang w:val="uk-UA"/>
              </w:rPr>
            </w:pPr>
            <w:r w:rsidRPr="00871294">
              <w:rPr>
                <w:color w:val="000000"/>
                <w:sz w:val="22"/>
                <w:szCs w:val="22"/>
                <w:lang w:val="uk-UA"/>
              </w:rPr>
              <w:t>19,93</w:t>
            </w:r>
          </w:p>
        </w:tc>
        <w:tc>
          <w:tcPr>
            <w:tcW w:w="764" w:type="dxa"/>
            <w:vAlign w:val="center"/>
          </w:tcPr>
          <w:p w14:paraId="0F153A48" w14:textId="77777777" w:rsidR="000F4A08" w:rsidRPr="00871294" w:rsidRDefault="000F4A08" w:rsidP="003C0864">
            <w:pPr>
              <w:jc w:val="center"/>
              <w:rPr>
                <w:color w:val="000000"/>
                <w:sz w:val="22"/>
                <w:szCs w:val="22"/>
                <w:lang w:val="uk-UA"/>
              </w:rPr>
            </w:pPr>
            <w:r w:rsidRPr="00871294">
              <w:rPr>
                <w:color w:val="000000"/>
                <w:sz w:val="22"/>
                <w:szCs w:val="22"/>
                <w:lang w:val="uk-UA"/>
              </w:rPr>
              <w:t>6,88</w:t>
            </w:r>
          </w:p>
        </w:tc>
        <w:tc>
          <w:tcPr>
            <w:tcW w:w="824" w:type="dxa"/>
            <w:vAlign w:val="center"/>
          </w:tcPr>
          <w:p w14:paraId="3C69A0B7" w14:textId="77777777" w:rsidR="000F4A08" w:rsidRPr="00871294" w:rsidRDefault="000F4A08" w:rsidP="003C0864">
            <w:pPr>
              <w:jc w:val="center"/>
              <w:rPr>
                <w:color w:val="000000"/>
                <w:sz w:val="22"/>
                <w:szCs w:val="22"/>
                <w:lang w:val="uk-UA"/>
              </w:rPr>
            </w:pPr>
            <w:r w:rsidRPr="00871294">
              <w:rPr>
                <w:color w:val="000000"/>
                <w:sz w:val="22"/>
                <w:szCs w:val="22"/>
                <w:lang w:val="uk-UA"/>
              </w:rPr>
              <w:t>3,42</w:t>
            </w:r>
          </w:p>
        </w:tc>
        <w:tc>
          <w:tcPr>
            <w:tcW w:w="743" w:type="dxa"/>
            <w:vAlign w:val="center"/>
          </w:tcPr>
          <w:p w14:paraId="3B476E0A" w14:textId="77777777" w:rsidR="000F4A08" w:rsidRPr="00871294" w:rsidRDefault="000F4A08" w:rsidP="003C0864">
            <w:pPr>
              <w:jc w:val="center"/>
              <w:rPr>
                <w:color w:val="000000"/>
                <w:sz w:val="22"/>
                <w:szCs w:val="22"/>
                <w:lang w:val="uk-UA"/>
              </w:rPr>
            </w:pPr>
            <w:r w:rsidRPr="00871294">
              <w:rPr>
                <w:color w:val="000000"/>
                <w:sz w:val="22"/>
                <w:szCs w:val="22"/>
                <w:lang w:val="uk-UA"/>
              </w:rPr>
              <w:t>2,40</w:t>
            </w:r>
          </w:p>
        </w:tc>
      </w:tr>
      <w:tr w:rsidR="000F4A08" w:rsidRPr="00871294" w14:paraId="0F7D47DA" w14:textId="77777777" w:rsidTr="000C0D10">
        <w:trPr>
          <w:jc w:val="center"/>
        </w:trPr>
        <w:tc>
          <w:tcPr>
            <w:tcW w:w="1823" w:type="dxa"/>
          </w:tcPr>
          <w:p w14:paraId="66F107FE"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тис. </w:t>
            </w:r>
            <w:proofErr w:type="spellStart"/>
            <w:r w:rsidRPr="00871294">
              <w:rPr>
                <w:color w:val="000000"/>
                <w:sz w:val="22"/>
                <w:szCs w:val="22"/>
                <w:lang w:val="uk-UA"/>
              </w:rPr>
              <w:t>тонн</w:t>
            </w:r>
            <w:proofErr w:type="spellEnd"/>
          </w:p>
        </w:tc>
        <w:tc>
          <w:tcPr>
            <w:tcW w:w="837" w:type="dxa"/>
            <w:vAlign w:val="center"/>
          </w:tcPr>
          <w:p w14:paraId="47CC901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0,18</w:t>
            </w:r>
          </w:p>
        </w:tc>
        <w:tc>
          <w:tcPr>
            <w:tcW w:w="744" w:type="dxa"/>
            <w:vAlign w:val="center"/>
          </w:tcPr>
          <w:p w14:paraId="0DC07CA7"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0,17</w:t>
            </w:r>
          </w:p>
        </w:tc>
        <w:tc>
          <w:tcPr>
            <w:tcW w:w="1289" w:type="dxa"/>
            <w:vAlign w:val="center"/>
          </w:tcPr>
          <w:p w14:paraId="2C7AD249"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0,27</w:t>
            </w:r>
          </w:p>
        </w:tc>
        <w:tc>
          <w:tcPr>
            <w:tcW w:w="839" w:type="dxa"/>
            <w:vAlign w:val="center"/>
          </w:tcPr>
          <w:p w14:paraId="7EE1F629"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0,57</w:t>
            </w:r>
          </w:p>
        </w:tc>
        <w:tc>
          <w:tcPr>
            <w:tcW w:w="824" w:type="dxa"/>
            <w:vAlign w:val="center"/>
          </w:tcPr>
          <w:p w14:paraId="3DAD733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0,64</w:t>
            </w:r>
          </w:p>
        </w:tc>
        <w:tc>
          <w:tcPr>
            <w:tcW w:w="824" w:type="dxa"/>
            <w:vAlign w:val="center"/>
          </w:tcPr>
          <w:p w14:paraId="4229C33F" w14:textId="77777777" w:rsidR="000F4A08" w:rsidRPr="00871294" w:rsidRDefault="000F4A08" w:rsidP="003C0864">
            <w:pPr>
              <w:jc w:val="center"/>
              <w:rPr>
                <w:color w:val="000000"/>
                <w:sz w:val="22"/>
                <w:szCs w:val="22"/>
                <w:lang w:val="uk-UA"/>
              </w:rPr>
            </w:pPr>
            <w:r w:rsidRPr="00871294">
              <w:rPr>
                <w:color w:val="000000"/>
                <w:sz w:val="22"/>
                <w:szCs w:val="22"/>
                <w:lang w:val="uk-UA"/>
              </w:rPr>
              <w:t>0,87</w:t>
            </w:r>
          </w:p>
        </w:tc>
        <w:tc>
          <w:tcPr>
            <w:tcW w:w="757" w:type="dxa"/>
            <w:vAlign w:val="center"/>
          </w:tcPr>
          <w:p w14:paraId="57341F8D" w14:textId="1EF134E2" w:rsidR="000F4A08" w:rsidRPr="00871294" w:rsidRDefault="000C0D10" w:rsidP="003C0864">
            <w:pPr>
              <w:jc w:val="center"/>
              <w:rPr>
                <w:color w:val="000000"/>
                <w:sz w:val="22"/>
                <w:szCs w:val="22"/>
                <w:lang w:val="uk-UA"/>
              </w:rPr>
            </w:pPr>
            <w:r w:rsidRPr="00871294">
              <w:rPr>
                <w:color w:val="000000"/>
                <w:sz w:val="22"/>
                <w:szCs w:val="22"/>
                <w:lang w:val="uk-UA"/>
              </w:rPr>
              <w:t>1,35</w:t>
            </w:r>
            <w:r w:rsidR="000F4A08" w:rsidRPr="00871294">
              <w:rPr>
                <w:color w:val="000000"/>
                <w:sz w:val="22"/>
                <w:szCs w:val="22"/>
                <w:lang w:val="uk-UA"/>
              </w:rPr>
              <w:t> </w:t>
            </w:r>
          </w:p>
        </w:tc>
        <w:tc>
          <w:tcPr>
            <w:tcW w:w="764" w:type="dxa"/>
            <w:vAlign w:val="center"/>
          </w:tcPr>
          <w:p w14:paraId="05AB51FF" w14:textId="77777777" w:rsidR="000F4A08" w:rsidRPr="00871294" w:rsidRDefault="000F4A08" w:rsidP="003C0864">
            <w:pPr>
              <w:jc w:val="center"/>
              <w:rPr>
                <w:color w:val="000000"/>
                <w:sz w:val="22"/>
                <w:szCs w:val="22"/>
                <w:lang w:val="uk-UA"/>
              </w:rPr>
            </w:pPr>
            <w:r w:rsidRPr="00871294">
              <w:rPr>
                <w:color w:val="000000"/>
                <w:sz w:val="22"/>
                <w:szCs w:val="22"/>
                <w:lang w:val="uk-UA"/>
              </w:rPr>
              <w:t>0,92</w:t>
            </w:r>
          </w:p>
        </w:tc>
        <w:tc>
          <w:tcPr>
            <w:tcW w:w="824" w:type="dxa"/>
            <w:vAlign w:val="center"/>
          </w:tcPr>
          <w:p w14:paraId="18755B16" w14:textId="77777777" w:rsidR="000F4A08" w:rsidRPr="00871294" w:rsidRDefault="000F4A08" w:rsidP="003C0864">
            <w:pPr>
              <w:jc w:val="center"/>
              <w:rPr>
                <w:color w:val="000000"/>
                <w:sz w:val="22"/>
                <w:szCs w:val="22"/>
                <w:lang w:val="uk-UA"/>
              </w:rPr>
            </w:pPr>
            <w:r w:rsidRPr="00871294">
              <w:rPr>
                <w:color w:val="000000"/>
                <w:sz w:val="22"/>
                <w:szCs w:val="22"/>
                <w:lang w:val="uk-UA"/>
              </w:rPr>
              <w:t>0,42</w:t>
            </w:r>
          </w:p>
        </w:tc>
        <w:tc>
          <w:tcPr>
            <w:tcW w:w="743" w:type="dxa"/>
            <w:vAlign w:val="center"/>
          </w:tcPr>
          <w:p w14:paraId="69341E5A" w14:textId="77777777" w:rsidR="000F4A08" w:rsidRPr="00871294" w:rsidRDefault="000F4A08" w:rsidP="003C0864">
            <w:pPr>
              <w:jc w:val="center"/>
              <w:rPr>
                <w:color w:val="000000"/>
                <w:sz w:val="22"/>
                <w:szCs w:val="22"/>
                <w:lang w:val="uk-UA"/>
              </w:rPr>
            </w:pPr>
            <w:r w:rsidRPr="00871294">
              <w:rPr>
                <w:color w:val="000000"/>
                <w:sz w:val="22"/>
                <w:szCs w:val="22"/>
                <w:lang w:val="uk-UA"/>
              </w:rPr>
              <w:t>0,0</w:t>
            </w:r>
          </w:p>
        </w:tc>
      </w:tr>
      <w:tr w:rsidR="000F4A08" w:rsidRPr="00871294" w14:paraId="432C4E1C" w14:textId="77777777" w:rsidTr="000C0D10">
        <w:trPr>
          <w:jc w:val="center"/>
        </w:trPr>
        <w:tc>
          <w:tcPr>
            <w:tcW w:w="1823" w:type="dxa"/>
          </w:tcPr>
          <w:p w14:paraId="543A31EA"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тис. </w:t>
            </w:r>
            <w:proofErr w:type="spellStart"/>
            <w:r w:rsidRPr="00871294">
              <w:rPr>
                <w:color w:val="000000"/>
                <w:sz w:val="22"/>
                <w:szCs w:val="22"/>
                <w:lang w:val="uk-UA"/>
              </w:rPr>
              <w:t>тонн</w:t>
            </w:r>
            <w:proofErr w:type="spellEnd"/>
          </w:p>
        </w:tc>
        <w:tc>
          <w:tcPr>
            <w:tcW w:w="837" w:type="dxa"/>
            <w:vAlign w:val="center"/>
          </w:tcPr>
          <w:p w14:paraId="5799AEEE" w14:textId="77777777" w:rsidR="000F4A08" w:rsidRPr="00871294" w:rsidRDefault="000F4A08" w:rsidP="003C0864">
            <w:pPr>
              <w:ind w:firstLine="22"/>
              <w:jc w:val="center"/>
              <w:rPr>
                <w:sz w:val="22"/>
                <w:szCs w:val="22"/>
                <w:lang w:val="uk-UA"/>
              </w:rPr>
            </w:pPr>
            <w:r w:rsidRPr="00871294">
              <w:rPr>
                <w:sz w:val="22"/>
                <w:szCs w:val="22"/>
                <w:lang w:val="uk-UA"/>
              </w:rPr>
              <w:t>19,74</w:t>
            </w:r>
          </w:p>
        </w:tc>
        <w:tc>
          <w:tcPr>
            <w:tcW w:w="744" w:type="dxa"/>
            <w:vAlign w:val="center"/>
          </w:tcPr>
          <w:p w14:paraId="3DD8C0E5" w14:textId="77777777" w:rsidR="000F4A08" w:rsidRPr="00871294" w:rsidRDefault="000F4A08" w:rsidP="003C0864">
            <w:pPr>
              <w:ind w:firstLine="22"/>
              <w:jc w:val="center"/>
              <w:rPr>
                <w:sz w:val="22"/>
                <w:szCs w:val="22"/>
                <w:lang w:val="uk-UA"/>
              </w:rPr>
            </w:pPr>
            <w:r w:rsidRPr="00871294">
              <w:rPr>
                <w:sz w:val="22"/>
                <w:szCs w:val="22"/>
                <w:lang w:val="uk-UA"/>
              </w:rPr>
              <w:t>19,39</w:t>
            </w:r>
          </w:p>
        </w:tc>
        <w:tc>
          <w:tcPr>
            <w:tcW w:w="1289" w:type="dxa"/>
            <w:vAlign w:val="center"/>
          </w:tcPr>
          <w:p w14:paraId="3F6CE244" w14:textId="77777777" w:rsidR="000F4A08" w:rsidRPr="00871294" w:rsidRDefault="000F4A08" w:rsidP="003C0864">
            <w:pPr>
              <w:ind w:firstLine="22"/>
              <w:jc w:val="center"/>
              <w:rPr>
                <w:sz w:val="22"/>
                <w:szCs w:val="22"/>
                <w:lang w:val="uk-UA"/>
              </w:rPr>
            </w:pPr>
            <w:r w:rsidRPr="00871294">
              <w:rPr>
                <w:sz w:val="22"/>
                <w:szCs w:val="22"/>
                <w:lang w:val="uk-UA"/>
              </w:rPr>
              <w:t>25,44</w:t>
            </w:r>
          </w:p>
        </w:tc>
        <w:tc>
          <w:tcPr>
            <w:tcW w:w="839" w:type="dxa"/>
            <w:vAlign w:val="center"/>
          </w:tcPr>
          <w:p w14:paraId="4F3112B5" w14:textId="77777777" w:rsidR="000F4A08" w:rsidRPr="00871294" w:rsidRDefault="000F4A08" w:rsidP="003C0864">
            <w:pPr>
              <w:ind w:firstLine="22"/>
              <w:jc w:val="center"/>
              <w:rPr>
                <w:sz w:val="22"/>
                <w:szCs w:val="22"/>
                <w:lang w:val="uk-UA"/>
              </w:rPr>
            </w:pPr>
            <w:r w:rsidRPr="00871294">
              <w:rPr>
                <w:sz w:val="22"/>
                <w:szCs w:val="22"/>
                <w:lang w:val="uk-UA"/>
              </w:rPr>
              <w:t>25,31</w:t>
            </w:r>
          </w:p>
        </w:tc>
        <w:tc>
          <w:tcPr>
            <w:tcW w:w="824" w:type="dxa"/>
            <w:vAlign w:val="center"/>
          </w:tcPr>
          <w:p w14:paraId="28A798F3"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23,65</w:t>
            </w:r>
          </w:p>
        </w:tc>
        <w:tc>
          <w:tcPr>
            <w:tcW w:w="824" w:type="dxa"/>
            <w:vAlign w:val="center"/>
          </w:tcPr>
          <w:p w14:paraId="40A36B08" w14:textId="77777777" w:rsidR="000F4A08" w:rsidRPr="00871294" w:rsidRDefault="000F4A08" w:rsidP="003C0864">
            <w:pPr>
              <w:jc w:val="center"/>
              <w:rPr>
                <w:color w:val="000000"/>
                <w:sz w:val="22"/>
                <w:szCs w:val="22"/>
                <w:lang w:val="uk-UA"/>
              </w:rPr>
            </w:pPr>
            <w:r w:rsidRPr="00871294">
              <w:rPr>
                <w:color w:val="000000"/>
                <w:sz w:val="22"/>
                <w:szCs w:val="22"/>
                <w:lang w:val="uk-UA"/>
              </w:rPr>
              <w:t>23,33</w:t>
            </w:r>
          </w:p>
        </w:tc>
        <w:tc>
          <w:tcPr>
            <w:tcW w:w="757" w:type="dxa"/>
            <w:vAlign w:val="center"/>
          </w:tcPr>
          <w:p w14:paraId="584DFA0E" w14:textId="5FBE9C51" w:rsidR="000F4A08" w:rsidRPr="00871294" w:rsidRDefault="001564C3" w:rsidP="003C0864">
            <w:pPr>
              <w:jc w:val="center"/>
              <w:rPr>
                <w:color w:val="000000"/>
                <w:sz w:val="22"/>
                <w:szCs w:val="22"/>
                <w:lang w:val="uk-UA"/>
              </w:rPr>
            </w:pPr>
            <w:r w:rsidRPr="00871294">
              <w:rPr>
                <w:color w:val="000000"/>
                <w:sz w:val="22"/>
                <w:szCs w:val="22"/>
                <w:lang w:val="uk-UA"/>
              </w:rPr>
              <w:t>16,14</w:t>
            </w:r>
          </w:p>
        </w:tc>
        <w:tc>
          <w:tcPr>
            <w:tcW w:w="764" w:type="dxa"/>
            <w:vAlign w:val="center"/>
          </w:tcPr>
          <w:p w14:paraId="427ED75C" w14:textId="77777777" w:rsidR="000F4A08" w:rsidRPr="00871294" w:rsidRDefault="000F4A08" w:rsidP="003C0864">
            <w:pPr>
              <w:jc w:val="center"/>
              <w:rPr>
                <w:color w:val="000000"/>
                <w:sz w:val="22"/>
                <w:szCs w:val="22"/>
                <w:lang w:val="uk-UA"/>
              </w:rPr>
            </w:pPr>
            <w:r w:rsidRPr="00871294">
              <w:rPr>
                <w:color w:val="000000"/>
                <w:sz w:val="22"/>
                <w:szCs w:val="22"/>
                <w:lang w:val="uk-UA"/>
              </w:rPr>
              <w:t>5,54</w:t>
            </w:r>
          </w:p>
        </w:tc>
        <w:tc>
          <w:tcPr>
            <w:tcW w:w="824" w:type="dxa"/>
            <w:vAlign w:val="center"/>
          </w:tcPr>
          <w:p w14:paraId="1718A9F5" w14:textId="77777777" w:rsidR="000F4A08" w:rsidRPr="00871294" w:rsidRDefault="000F4A08" w:rsidP="003C0864">
            <w:pPr>
              <w:jc w:val="center"/>
              <w:rPr>
                <w:color w:val="000000"/>
                <w:sz w:val="22"/>
                <w:szCs w:val="22"/>
                <w:lang w:val="uk-UA"/>
              </w:rPr>
            </w:pPr>
            <w:r w:rsidRPr="00871294">
              <w:rPr>
                <w:color w:val="000000"/>
                <w:sz w:val="22"/>
                <w:szCs w:val="22"/>
                <w:lang w:val="uk-UA"/>
              </w:rPr>
              <w:t>3,54</w:t>
            </w:r>
          </w:p>
        </w:tc>
        <w:tc>
          <w:tcPr>
            <w:tcW w:w="743" w:type="dxa"/>
            <w:vAlign w:val="center"/>
          </w:tcPr>
          <w:p w14:paraId="283CE510" w14:textId="77777777" w:rsidR="000F4A08" w:rsidRPr="00871294" w:rsidRDefault="000F4A08" w:rsidP="003C0864">
            <w:pPr>
              <w:jc w:val="center"/>
              <w:rPr>
                <w:color w:val="000000"/>
                <w:sz w:val="22"/>
                <w:szCs w:val="22"/>
                <w:lang w:val="uk-UA"/>
              </w:rPr>
            </w:pPr>
            <w:r w:rsidRPr="00871294">
              <w:rPr>
                <w:color w:val="000000"/>
                <w:sz w:val="22"/>
                <w:szCs w:val="22"/>
                <w:lang w:val="uk-UA"/>
              </w:rPr>
              <w:t>2,17</w:t>
            </w:r>
          </w:p>
        </w:tc>
      </w:tr>
      <w:tr w:rsidR="000F4A08" w:rsidRPr="00871294" w14:paraId="20F7D965" w14:textId="77777777" w:rsidTr="000C0D10">
        <w:trPr>
          <w:jc w:val="center"/>
        </w:trPr>
        <w:tc>
          <w:tcPr>
            <w:tcW w:w="1823" w:type="dxa"/>
          </w:tcPr>
          <w:p w14:paraId="15BD63F6"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тис. </w:t>
            </w:r>
            <w:proofErr w:type="spellStart"/>
            <w:r w:rsidRPr="00871294">
              <w:rPr>
                <w:color w:val="000000"/>
                <w:sz w:val="22"/>
                <w:szCs w:val="22"/>
                <w:lang w:val="uk-UA"/>
              </w:rPr>
              <w:t>тонн</w:t>
            </w:r>
            <w:proofErr w:type="spellEnd"/>
          </w:p>
        </w:tc>
        <w:tc>
          <w:tcPr>
            <w:tcW w:w="837" w:type="dxa"/>
            <w:vAlign w:val="center"/>
          </w:tcPr>
          <w:p w14:paraId="1DB09B67" w14:textId="77777777" w:rsidR="000F4A08" w:rsidRPr="00871294" w:rsidRDefault="000F4A08" w:rsidP="003C0864">
            <w:pPr>
              <w:ind w:firstLine="22"/>
              <w:jc w:val="center"/>
              <w:rPr>
                <w:sz w:val="22"/>
                <w:szCs w:val="22"/>
                <w:lang w:val="uk-UA"/>
              </w:rPr>
            </w:pPr>
            <w:r w:rsidRPr="00871294">
              <w:rPr>
                <w:sz w:val="22"/>
                <w:szCs w:val="22"/>
                <w:lang w:val="uk-UA"/>
              </w:rPr>
              <w:t>25,23</w:t>
            </w:r>
          </w:p>
        </w:tc>
        <w:tc>
          <w:tcPr>
            <w:tcW w:w="744" w:type="dxa"/>
            <w:vAlign w:val="center"/>
          </w:tcPr>
          <w:p w14:paraId="1B467964" w14:textId="77777777" w:rsidR="000F4A08" w:rsidRPr="00871294" w:rsidRDefault="000F4A08" w:rsidP="003C0864">
            <w:pPr>
              <w:ind w:firstLine="22"/>
              <w:jc w:val="center"/>
              <w:rPr>
                <w:sz w:val="22"/>
                <w:szCs w:val="22"/>
                <w:lang w:val="uk-UA"/>
              </w:rPr>
            </w:pPr>
            <w:r w:rsidRPr="00871294">
              <w:rPr>
                <w:sz w:val="22"/>
                <w:szCs w:val="22"/>
                <w:lang w:val="uk-UA"/>
              </w:rPr>
              <w:t>27,06</w:t>
            </w:r>
          </w:p>
        </w:tc>
        <w:tc>
          <w:tcPr>
            <w:tcW w:w="1289" w:type="dxa"/>
            <w:vAlign w:val="center"/>
          </w:tcPr>
          <w:p w14:paraId="79ABA2ED" w14:textId="77777777" w:rsidR="000F4A08" w:rsidRPr="00871294" w:rsidRDefault="000F4A08" w:rsidP="003C0864">
            <w:pPr>
              <w:ind w:firstLine="22"/>
              <w:jc w:val="center"/>
              <w:rPr>
                <w:sz w:val="22"/>
                <w:szCs w:val="22"/>
                <w:lang w:val="uk-UA"/>
              </w:rPr>
            </w:pPr>
            <w:r w:rsidRPr="00871294">
              <w:rPr>
                <w:sz w:val="22"/>
                <w:szCs w:val="22"/>
                <w:lang w:val="uk-UA"/>
              </w:rPr>
              <w:t>32,11</w:t>
            </w:r>
          </w:p>
        </w:tc>
        <w:tc>
          <w:tcPr>
            <w:tcW w:w="839" w:type="dxa"/>
            <w:vAlign w:val="center"/>
          </w:tcPr>
          <w:p w14:paraId="489667BE" w14:textId="77777777" w:rsidR="000F4A08" w:rsidRPr="00871294" w:rsidRDefault="000F4A08" w:rsidP="003C0864">
            <w:pPr>
              <w:ind w:firstLine="22"/>
              <w:jc w:val="center"/>
              <w:rPr>
                <w:sz w:val="22"/>
                <w:szCs w:val="22"/>
                <w:lang w:val="uk-UA"/>
              </w:rPr>
            </w:pPr>
            <w:r w:rsidRPr="00871294">
              <w:rPr>
                <w:sz w:val="22"/>
                <w:szCs w:val="22"/>
                <w:lang w:val="uk-UA"/>
              </w:rPr>
              <w:t>32,70</w:t>
            </w:r>
          </w:p>
        </w:tc>
        <w:tc>
          <w:tcPr>
            <w:tcW w:w="824" w:type="dxa"/>
            <w:vAlign w:val="center"/>
          </w:tcPr>
          <w:p w14:paraId="4D16B16D"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29,95</w:t>
            </w:r>
          </w:p>
        </w:tc>
        <w:tc>
          <w:tcPr>
            <w:tcW w:w="824" w:type="dxa"/>
            <w:vAlign w:val="center"/>
          </w:tcPr>
          <w:p w14:paraId="7AA16E6C" w14:textId="77777777" w:rsidR="000F4A08" w:rsidRPr="00871294" w:rsidRDefault="000F4A08" w:rsidP="003C0864">
            <w:pPr>
              <w:jc w:val="center"/>
              <w:rPr>
                <w:color w:val="000000"/>
                <w:sz w:val="22"/>
                <w:szCs w:val="22"/>
                <w:lang w:val="uk-UA"/>
              </w:rPr>
            </w:pPr>
            <w:r w:rsidRPr="00871294">
              <w:rPr>
                <w:color w:val="000000"/>
                <w:sz w:val="22"/>
                <w:szCs w:val="22"/>
                <w:lang w:val="uk-UA"/>
              </w:rPr>
              <w:t>19,09</w:t>
            </w:r>
          </w:p>
        </w:tc>
        <w:tc>
          <w:tcPr>
            <w:tcW w:w="757" w:type="dxa"/>
            <w:vAlign w:val="center"/>
          </w:tcPr>
          <w:p w14:paraId="1E161E8C" w14:textId="65BA371C" w:rsidR="000F4A08" w:rsidRPr="00871294" w:rsidRDefault="001564C3" w:rsidP="003C0864">
            <w:pPr>
              <w:jc w:val="center"/>
              <w:rPr>
                <w:color w:val="000000"/>
                <w:sz w:val="22"/>
                <w:szCs w:val="22"/>
                <w:lang w:val="uk-UA"/>
              </w:rPr>
            </w:pPr>
            <w:r w:rsidRPr="00871294">
              <w:rPr>
                <w:color w:val="000000"/>
                <w:sz w:val="22"/>
                <w:szCs w:val="22"/>
                <w:lang w:val="uk-UA"/>
              </w:rPr>
              <w:t>22,08</w:t>
            </w:r>
          </w:p>
        </w:tc>
        <w:tc>
          <w:tcPr>
            <w:tcW w:w="764" w:type="dxa"/>
            <w:vAlign w:val="center"/>
          </w:tcPr>
          <w:p w14:paraId="519E9755" w14:textId="77777777" w:rsidR="000F4A08" w:rsidRPr="00871294" w:rsidRDefault="000F4A08" w:rsidP="003C0864">
            <w:pPr>
              <w:jc w:val="center"/>
              <w:rPr>
                <w:color w:val="000000"/>
                <w:sz w:val="22"/>
                <w:szCs w:val="22"/>
                <w:lang w:val="uk-UA"/>
              </w:rPr>
            </w:pPr>
            <w:r w:rsidRPr="00871294">
              <w:rPr>
                <w:color w:val="000000"/>
                <w:sz w:val="22"/>
                <w:szCs w:val="22"/>
                <w:lang w:val="uk-UA"/>
              </w:rPr>
              <w:t>8,36</w:t>
            </w:r>
          </w:p>
        </w:tc>
        <w:tc>
          <w:tcPr>
            <w:tcW w:w="824" w:type="dxa"/>
            <w:vAlign w:val="center"/>
          </w:tcPr>
          <w:p w14:paraId="4C2073BE" w14:textId="77777777" w:rsidR="000F4A08" w:rsidRPr="00871294" w:rsidRDefault="000F4A08" w:rsidP="003C0864">
            <w:pPr>
              <w:jc w:val="center"/>
              <w:rPr>
                <w:color w:val="000000"/>
                <w:sz w:val="22"/>
                <w:szCs w:val="22"/>
                <w:lang w:val="uk-UA"/>
              </w:rPr>
            </w:pPr>
            <w:r w:rsidRPr="00871294">
              <w:rPr>
                <w:color w:val="000000"/>
                <w:sz w:val="22"/>
                <w:szCs w:val="22"/>
                <w:lang w:val="uk-UA"/>
              </w:rPr>
              <w:t>3,99</w:t>
            </w:r>
          </w:p>
        </w:tc>
        <w:tc>
          <w:tcPr>
            <w:tcW w:w="743" w:type="dxa"/>
            <w:vAlign w:val="center"/>
          </w:tcPr>
          <w:p w14:paraId="14050E07" w14:textId="77777777" w:rsidR="000F4A08" w:rsidRPr="00871294" w:rsidRDefault="000F4A08" w:rsidP="003C0864">
            <w:pPr>
              <w:jc w:val="center"/>
              <w:rPr>
                <w:color w:val="000000"/>
                <w:sz w:val="22"/>
                <w:szCs w:val="22"/>
                <w:lang w:val="uk-UA"/>
              </w:rPr>
            </w:pPr>
            <w:r w:rsidRPr="00871294">
              <w:rPr>
                <w:color w:val="000000"/>
                <w:sz w:val="22"/>
                <w:szCs w:val="22"/>
                <w:lang w:val="uk-UA"/>
              </w:rPr>
              <w:t>2,23</w:t>
            </w:r>
          </w:p>
        </w:tc>
      </w:tr>
    </w:tbl>
    <w:p w14:paraId="16D95119" w14:textId="77777777" w:rsidR="001564C3" w:rsidRPr="00871294" w:rsidRDefault="001564C3" w:rsidP="000F4A08">
      <w:pPr>
        <w:ind w:firstLine="708"/>
        <w:jc w:val="both"/>
        <w:rPr>
          <w:sz w:val="28"/>
          <w:szCs w:val="28"/>
          <w:lang w:val="uk-UA"/>
        </w:rPr>
      </w:pPr>
    </w:p>
    <w:p w14:paraId="50C16AD2" w14:textId="710EA328" w:rsidR="000F4A08" w:rsidRPr="00871294" w:rsidRDefault="000F4A08" w:rsidP="000F4A08">
      <w:pPr>
        <w:ind w:firstLine="708"/>
        <w:jc w:val="both"/>
        <w:rPr>
          <w:sz w:val="28"/>
          <w:szCs w:val="28"/>
          <w:lang w:val="uk-UA"/>
        </w:rPr>
      </w:pPr>
      <w:r w:rsidRPr="00871294">
        <w:rPr>
          <w:sz w:val="28"/>
          <w:szCs w:val="28"/>
          <w:lang w:val="uk-UA"/>
        </w:rPr>
        <w:t xml:space="preserve">Найбільші утворювачі ТОВ «АСТРА» - 1574,67 </w:t>
      </w:r>
      <w:proofErr w:type="spellStart"/>
      <w:r w:rsidRPr="00871294">
        <w:rPr>
          <w:sz w:val="28"/>
          <w:szCs w:val="28"/>
          <w:lang w:val="uk-UA"/>
        </w:rPr>
        <w:t>тонн</w:t>
      </w:r>
      <w:proofErr w:type="spellEnd"/>
      <w:r w:rsidRPr="00871294">
        <w:rPr>
          <w:sz w:val="28"/>
          <w:szCs w:val="28"/>
          <w:lang w:val="uk-UA"/>
        </w:rPr>
        <w:t xml:space="preserve"> (66%), Семенівське районне дочірнє </w:t>
      </w:r>
      <w:proofErr w:type="spellStart"/>
      <w:r w:rsidRPr="00871294">
        <w:rPr>
          <w:sz w:val="28"/>
          <w:szCs w:val="28"/>
          <w:lang w:val="uk-UA"/>
        </w:rPr>
        <w:t>агролісогосподарське</w:t>
      </w:r>
      <w:proofErr w:type="spellEnd"/>
      <w:r w:rsidRPr="00871294">
        <w:rPr>
          <w:sz w:val="28"/>
          <w:szCs w:val="28"/>
          <w:lang w:val="uk-UA"/>
        </w:rPr>
        <w:t xml:space="preserve"> спеціалізоване підприємство «СІМЕНІВКАРАЙАГРОЛІСГОСП» - 606,17 </w:t>
      </w:r>
      <w:proofErr w:type="spellStart"/>
      <w:r w:rsidRPr="00871294">
        <w:rPr>
          <w:sz w:val="28"/>
          <w:szCs w:val="28"/>
          <w:lang w:val="uk-UA"/>
        </w:rPr>
        <w:t>тонн</w:t>
      </w:r>
      <w:proofErr w:type="spellEnd"/>
      <w:r w:rsidRPr="00871294">
        <w:rPr>
          <w:sz w:val="28"/>
          <w:szCs w:val="28"/>
          <w:lang w:val="uk-UA"/>
        </w:rPr>
        <w:t xml:space="preserve"> (25%) та </w:t>
      </w:r>
      <w:proofErr w:type="spellStart"/>
      <w:r w:rsidRPr="00871294">
        <w:rPr>
          <w:sz w:val="28"/>
          <w:szCs w:val="28"/>
          <w:lang w:val="uk-UA"/>
        </w:rPr>
        <w:t>Коропське</w:t>
      </w:r>
      <w:proofErr w:type="spellEnd"/>
      <w:r w:rsidRPr="00871294">
        <w:rPr>
          <w:sz w:val="28"/>
          <w:szCs w:val="28"/>
          <w:lang w:val="uk-UA"/>
        </w:rPr>
        <w:t xml:space="preserve"> спеціалізоване лісогосподарське підприємство «АГРОЛІСГОСП» - 151,50 </w:t>
      </w:r>
      <w:proofErr w:type="spellStart"/>
      <w:r w:rsidRPr="00871294">
        <w:rPr>
          <w:sz w:val="28"/>
          <w:szCs w:val="28"/>
          <w:lang w:val="uk-UA"/>
        </w:rPr>
        <w:t>тонн</w:t>
      </w:r>
      <w:proofErr w:type="spellEnd"/>
      <w:r w:rsidRPr="00871294">
        <w:rPr>
          <w:sz w:val="28"/>
          <w:szCs w:val="28"/>
          <w:lang w:val="uk-UA"/>
        </w:rPr>
        <w:t xml:space="preserve"> (6%). Динаміка утворення відходів деревообробної про</w:t>
      </w:r>
      <w:r w:rsidR="009E01D0" w:rsidRPr="00871294">
        <w:rPr>
          <w:sz w:val="28"/>
          <w:szCs w:val="28"/>
          <w:lang w:val="uk-UA"/>
        </w:rPr>
        <w:t>мисловості наведена на рис. 2.42</w:t>
      </w:r>
      <w:r w:rsidRPr="00871294">
        <w:rPr>
          <w:sz w:val="28"/>
          <w:szCs w:val="28"/>
          <w:lang w:val="uk-UA"/>
        </w:rPr>
        <w:t>.</w:t>
      </w:r>
    </w:p>
    <w:p w14:paraId="272BE763" w14:textId="2616A5C9" w:rsidR="000F4A08" w:rsidRPr="00871294" w:rsidRDefault="00AE62BE" w:rsidP="004B45A4">
      <w:pPr>
        <w:jc w:val="center"/>
        <w:rPr>
          <w:sz w:val="28"/>
          <w:szCs w:val="28"/>
          <w:lang w:val="uk-UA"/>
        </w:rPr>
      </w:pPr>
      <w:r w:rsidRPr="00871294">
        <w:rPr>
          <w:noProof/>
          <w:lang w:val="ru-RU"/>
        </w:rPr>
        <w:drawing>
          <wp:inline distT="0" distB="0" distL="0" distR="0" wp14:anchorId="4DE2D481" wp14:editId="3546A1C6">
            <wp:extent cx="4991100" cy="221665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93053" cy="2217522"/>
                    </a:xfrm>
                    <a:prstGeom prst="rect">
                      <a:avLst/>
                    </a:prstGeom>
                  </pic:spPr>
                </pic:pic>
              </a:graphicData>
            </a:graphic>
          </wp:inline>
        </w:drawing>
      </w:r>
    </w:p>
    <w:p w14:paraId="5A58866C" w14:textId="5611E0CE" w:rsidR="000F4A08" w:rsidRPr="00871294" w:rsidRDefault="009E01D0" w:rsidP="00C37D85">
      <w:pPr>
        <w:jc w:val="center"/>
        <w:rPr>
          <w:b/>
          <w:sz w:val="28"/>
          <w:szCs w:val="28"/>
          <w:lang w:val="uk-UA"/>
        </w:rPr>
      </w:pPr>
      <w:r w:rsidRPr="00871294">
        <w:rPr>
          <w:b/>
          <w:sz w:val="28"/>
          <w:szCs w:val="28"/>
          <w:lang w:val="uk-UA"/>
        </w:rPr>
        <w:t>Рис. 2.42</w:t>
      </w:r>
      <w:r w:rsidR="000F4A08" w:rsidRPr="00871294">
        <w:rPr>
          <w:b/>
          <w:sz w:val="28"/>
          <w:szCs w:val="28"/>
          <w:lang w:val="uk-UA"/>
        </w:rPr>
        <w:t xml:space="preserve">. Динаміка </w:t>
      </w:r>
      <w:r w:rsidR="006468D7" w:rsidRPr="00871294">
        <w:rPr>
          <w:b/>
          <w:sz w:val="28"/>
          <w:szCs w:val="28"/>
          <w:lang w:val="uk-UA"/>
        </w:rPr>
        <w:t xml:space="preserve">обсягів </w:t>
      </w:r>
      <w:r w:rsidR="000F4A08" w:rsidRPr="00871294">
        <w:rPr>
          <w:b/>
          <w:sz w:val="28"/>
          <w:szCs w:val="28"/>
          <w:lang w:val="uk-UA"/>
        </w:rPr>
        <w:t>утворення відходів деревообробної промисловості</w:t>
      </w:r>
      <w:r w:rsidR="00C37D85" w:rsidRPr="00871294">
        <w:rPr>
          <w:b/>
          <w:sz w:val="28"/>
          <w:szCs w:val="28"/>
          <w:lang w:val="uk-UA"/>
        </w:rPr>
        <w:t>, т</w:t>
      </w:r>
      <w:r w:rsidR="000A1A4C" w:rsidRPr="00871294">
        <w:rPr>
          <w:b/>
          <w:sz w:val="28"/>
          <w:szCs w:val="28"/>
          <w:lang w:val="uk-UA"/>
        </w:rPr>
        <w:t>ис. т</w:t>
      </w:r>
      <w:r w:rsidR="00C37D85" w:rsidRPr="00871294">
        <w:rPr>
          <w:b/>
          <w:sz w:val="28"/>
          <w:szCs w:val="28"/>
          <w:lang w:val="uk-UA"/>
        </w:rPr>
        <w:t xml:space="preserve"> </w:t>
      </w:r>
      <w:r w:rsidR="00AE62BE" w:rsidRPr="00871294">
        <w:rPr>
          <w:b/>
          <w:color w:val="000000"/>
          <w:sz w:val="28"/>
          <w:szCs w:val="28"/>
          <w:lang w:val="uk-UA"/>
        </w:rPr>
        <w:t>[3]</w:t>
      </w:r>
    </w:p>
    <w:p w14:paraId="1129C5B0"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p>
    <w:p w14:paraId="0A91AC5C" w14:textId="1551A114" w:rsidR="000F4A08" w:rsidRPr="00871294" w:rsidRDefault="000F4A08" w:rsidP="000F4A08">
      <w:pPr>
        <w:ind w:firstLine="708"/>
        <w:jc w:val="both"/>
        <w:rPr>
          <w:sz w:val="28"/>
          <w:szCs w:val="28"/>
          <w:lang w:val="uk-UA"/>
        </w:rPr>
      </w:pPr>
      <w:r w:rsidRPr="00871294">
        <w:rPr>
          <w:sz w:val="28"/>
          <w:szCs w:val="28"/>
          <w:lang w:val="uk-UA"/>
        </w:rPr>
        <w:t>Управління відходами деревообробної промисловості у Чернігівській області здійснюється на загальних засадах управління промисловими відходами. За даними 2024 року було спалено з метою виробництва енергі</w:t>
      </w:r>
      <w:r w:rsidR="00F20E70" w:rsidRPr="00871294">
        <w:rPr>
          <w:sz w:val="28"/>
          <w:szCs w:val="28"/>
          <w:lang w:val="uk-UA"/>
        </w:rPr>
        <w:t xml:space="preserve">ї – 63 </w:t>
      </w:r>
      <w:proofErr w:type="spellStart"/>
      <w:r w:rsidR="00F20E70" w:rsidRPr="00871294">
        <w:rPr>
          <w:sz w:val="28"/>
          <w:szCs w:val="28"/>
          <w:lang w:val="uk-UA"/>
        </w:rPr>
        <w:t>тонни</w:t>
      </w:r>
      <w:proofErr w:type="spellEnd"/>
      <w:r w:rsidR="00F20E70" w:rsidRPr="00871294">
        <w:rPr>
          <w:sz w:val="28"/>
          <w:szCs w:val="28"/>
          <w:lang w:val="uk-UA"/>
        </w:rPr>
        <w:t xml:space="preserve"> відходів 03 01 05</w:t>
      </w:r>
      <w:r w:rsidR="000A1A4C" w:rsidRPr="00871294">
        <w:rPr>
          <w:sz w:val="28"/>
          <w:szCs w:val="28"/>
          <w:lang w:val="uk-UA"/>
        </w:rPr>
        <w:t xml:space="preserve"> –</w:t>
      </w:r>
      <w:r w:rsidR="00F20E70" w:rsidRPr="00871294">
        <w:rPr>
          <w:sz w:val="28"/>
          <w:szCs w:val="28"/>
          <w:lang w:val="uk-UA"/>
        </w:rPr>
        <w:t xml:space="preserve"> т</w:t>
      </w:r>
      <w:r w:rsidRPr="00871294">
        <w:rPr>
          <w:sz w:val="28"/>
          <w:szCs w:val="28"/>
          <w:lang w:val="uk-UA"/>
        </w:rPr>
        <w:t>ирса, стружка, обрізки, деревина, ДСП і шпон інші. Динаміка управління відходами деревообробної про</w:t>
      </w:r>
      <w:r w:rsidR="009E01D0" w:rsidRPr="00871294">
        <w:rPr>
          <w:sz w:val="28"/>
          <w:szCs w:val="28"/>
          <w:lang w:val="uk-UA"/>
        </w:rPr>
        <w:t>мисловості наведена на рис. 2.43</w:t>
      </w:r>
      <w:r w:rsidRPr="00871294">
        <w:rPr>
          <w:sz w:val="28"/>
          <w:szCs w:val="28"/>
          <w:lang w:val="uk-UA"/>
        </w:rPr>
        <w:t>.</w:t>
      </w:r>
    </w:p>
    <w:p w14:paraId="118DFA79" w14:textId="47A2CE09" w:rsidR="000F4A08" w:rsidRPr="00871294" w:rsidRDefault="00AE62BE" w:rsidP="000F4A08">
      <w:pPr>
        <w:jc w:val="both"/>
        <w:rPr>
          <w:sz w:val="28"/>
          <w:szCs w:val="28"/>
          <w:lang w:val="uk-UA"/>
        </w:rPr>
      </w:pPr>
      <w:r w:rsidRPr="00871294">
        <w:rPr>
          <w:noProof/>
          <w:lang w:val="ru-RU"/>
        </w:rPr>
        <w:lastRenderedPageBreak/>
        <w:drawing>
          <wp:inline distT="0" distB="0" distL="0" distR="0" wp14:anchorId="4BC7146C" wp14:editId="28E94ECD">
            <wp:extent cx="5708100" cy="4229100"/>
            <wp:effectExtent l="0" t="0" r="698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08660" cy="4229515"/>
                    </a:xfrm>
                    <a:prstGeom prst="rect">
                      <a:avLst/>
                    </a:prstGeom>
                  </pic:spPr>
                </pic:pic>
              </a:graphicData>
            </a:graphic>
          </wp:inline>
        </w:drawing>
      </w:r>
    </w:p>
    <w:p w14:paraId="0ECEBE84" w14:textId="773EAAF8" w:rsidR="000F4A08" w:rsidRPr="00871294" w:rsidRDefault="009E01D0" w:rsidP="000F4A08">
      <w:pPr>
        <w:pBdr>
          <w:top w:val="nil"/>
          <w:left w:val="nil"/>
          <w:bottom w:val="nil"/>
          <w:right w:val="nil"/>
          <w:between w:val="nil"/>
        </w:pBdr>
        <w:shd w:val="clear" w:color="auto" w:fill="FFFFFF"/>
        <w:jc w:val="center"/>
        <w:rPr>
          <w:b/>
          <w:color w:val="000000"/>
          <w:sz w:val="28"/>
          <w:szCs w:val="28"/>
          <w:lang w:val="uk-UA"/>
        </w:rPr>
      </w:pPr>
      <w:r w:rsidRPr="00871294">
        <w:rPr>
          <w:b/>
          <w:color w:val="000000"/>
          <w:sz w:val="28"/>
          <w:szCs w:val="28"/>
          <w:lang w:val="uk-UA"/>
        </w:rPr>
        <w:t>Рис. 2.43</w:t>
      </w:r>
      <w:r w:rsidR="000F4A08" w:rsidRPr="00871294">
        <w:rPr>
          <w:b/>
          <w:color w:val="000000"/>
          <w:sz w:val="28"/>
          <w:szCs w:val="28"/>
          <w:lang w:val="uk-UA"/>
        </w:rPr>
        <w:t>. Динаміка управління відходами деревообробної промисловості</w:t>
      </w:r>
      <w:r w:rsidR="00AE62BE" w:rsidRPr="00871294">
        <w:rPr>
          <w:b/>
          <w:color w:val="000000"/>
          <w:sz w:val="28"/>
          <w:szCs w:val="28"/>
          <w:lang w:val="uk-UA"/>
        </w:rPr>
        <w:t xml:space="preserve">, </w:t>
      </w:r>
      <w:r w:rsidR="000A1A4C" w:rsidRPr="00871294">
        <w:rPr>
          <w:b/>
          <w:color w:val="000000"/>
          <w:sz w:val="28"/>
          <w:szCs w:val="28"/>
          <w:lang w:val="uk-UA"/>
        </w:rPr>
        <w:t>тис. т</w:t>
      </w:r>
      <w:r w:rsidR="000F4A08" w:rsidRPr="00871294">
        <w:rPr>
          <w:b/>
          <w:color w:val="000000"/>
          <w:sz w:val="28"/>
          <w:szCs w:val="28"/>
          <w:lang w:val="uk-UA"/>
        </w:rPr>
        <w:t xml:space="preserve"> [3]</w:t>
      </w:r>
    </w:p>
    <w:p w14:paraId="2C6F772A" w14:textId="77777777"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 відходами</w:t>
      </w:r>
    </w:p>
    <w:p w14:paraId="4B3B5C5A" w14:textId="698260FE" w:rsidR="000F4A08" w:rsidRPr="00871294" w:rsidRDefault="000F4A08" w:rsidP="000F4A08">
      <w:pPr>
        <w:ind w:firstLine="709"/>
        <w:jc w:val="both"/>
        <w:rPr>
          <w:sz w:val="28"/>
          <w:szCs w:val="28"/>
          <w:lang w:val="uk-UA"/>
        </w:rPr>
      </w:pPr>
      <w:r w:rsidRPr="00871294">
        <w:rPr>
          <w:sz w:val="28"/>
          <w:szCs w:val="28"/>
          <w:lang w:val="uk-UA"/>
        </w:rPr>
        <w:t xml:space="preserve">Методи оброблення деревних відходів є аналогічними з </w:t>
      </w:r>
      <w:proofErr w:type="spellStart"/>
      <w:r w:rsidRPr="00871294">
        <w:rPr>
          <w:sz w:val="28"/>
          <w:szCs w:val="28"/>
          <w:lang w:val="uk-UA"/>
        </w:rPr>
        <w:t>біовідходами</w:t>
      </w:r>
      <w:proofErr w:type="spellEnd"/>
      <w:r w:rsidRPr="00871294">
        <w:rPr>
          <w:sz w:val="28"/>
          <w:szCs w:val="28"/>
          <w:lang w:val="uk-UA"/>
        </w:rPr>
        <w:t>.  На відстані 1 км від населеного пункту м. Городня Чернігівської області розташоване місце видалення відходів деревини Д-12, яке внесене до Реєстру міс</w:t>
      </w:r>
      <w:r w:rsidR="00AF3535" w:rsidRPr="00871294">
        <w:rPr>
          <w:sz w:val="28"/>
          <w:szCs w:val="28"/>
          <w:lang w:val="uk-UA"/>
        </w:rPr>
        <w:t>ць видалення відходів (додаток Б</w:t>
      </w:r>
      <w:r w:rsidRPr="00871294">
        <w:rPr>
          <w:sz w:val="28"/>
          <w:szCs w:val="28"/>
          <w:lang w:val="uk-UA"/>
        </w:rPr>
        <w:t>). Також, Михайло-Коцюбинська селищна територіальна громада (за даними ТГ) має подрібнювач деревини PL-160 та причеп для транспортування подрібнювача.</w:t>
      </w:r>
    </w:p>
    <w:p w14:paraId="3F52B738"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634BC6F8" w14:textId="77777777" w:rsidR="000F4A08" w:rsidRPr="00871294" w:rsidRDefault="000F4A08" w:rsidP="000F4A08">
      <w:pPr>
        <w:ind w:firstLine="709"/>
        <w:jc w:val="both"/>
        <w:rPr>
          <w:sz w:val="28"/>
          <w:szCs w:val="28"/>
          <w:lang w:val="uk-UA"/>
        </w:rPr>
      </w:pPr>
      <w:r w:rsidRPr="00871294">
        <w:rPr>
          <w:sz w:val="28"/>
          <w:szCs w:val="28"/>
          <w:lang w:val="uk-UA"/>
        </w:rPr>
        <w:t>Серед наявних способів управління відходами деревини, пріоритет має метод спалювання з метою виробництва енергії або матеріальних ресурсів.</w:t>
      </w:r>
    </w:p>
    <w:p w14:paraId="6D1CF9F3" w14:textId="77777777" w:rsidR="000F4A08" w:rsidRPr="00871294" w:rsidRDefault="000F4A08" w:rsidP="000F4A08">
      <w:pPr>
        <w:ind w:firstLine="709"/>
        <w:jc w:val="both"/>
        <w:rPr>
          <w:sz w:val="28"/>
          <w:szCs w:val="28"/>
          <w:lang w:val="uk-UA"/>
        </w:rPr>
      </w:pPr>
      <w:r w:rsidRPr="00871294">
        <w:rPr>
          <w:sz w:val="28"/>
          <w:szCs w:val="28"/>
          <w:lang w:val="uk-UA"/>
        </w:rPr>
        <w:t>Такий підхід є цілком виправданим, однак вимагає належної організації процесу задля запобігання надходження продуктів згоряння до атмосферного повітря.</w:t>
      </w:r>
    </w:p>
    <w:p w14:paraId="0BADC1A9" w14:textId="77777777" w:rsidR="000F4A08" w:rsidRPr="00871294" w:rsidRDefault="000F4A08" w:rsidP="000F4A08">
      <w:pPr>
        <w:pStyle w:val="3"/>
        <w:numPr>
          <w:ilvl w:val="3"/>
          <w:numId w:val="2"/>
        </w:numPr>
        <w:ind w:left="1560" w:hanging="851"/>
        <w:rPr>
          <w:lang w:val="uk-UA"/>
        </w:rPr>
      </w:pPr>
      <w:r w:rsidRPr="00871294">
        <w:rPr>
          <w:lang w:val="uk-UA"/>
        </w:rPr>
        <w:t>Відходи сільського господарства</w:t>
      </w:r>
    </w:p>
    <w:p w14:paraId="23EB36E7" w14:textId="30906D45" w:rsidR="000F4A08" w:rsidRPr="00871294" w:rsidRDefault="000F4A08" w:rsidP="000F4A08">
      <w:pPr>
        <w:ind w:firstLine="709"/>
        <w:jc w:val="both"/>
        <w:rPr>
          <w:sz w:val="28"/>
          <w:szCs w:val="28"/>
          <w:lang w:val="uk-UA"/>
        </w:rPr>
      </w:pPr>
      <w:r w:rsidRPr="00871294">
        <w:rPr>
          <w:sz w:val="28"/>
          <w:szCs w:val="28"/>
          <w:lang w:val="uk-UA"/>
        </w:rPr>
        <w:t xml:space="preserve">За результатами проведеного в першому розділі аналізу економічної характеристики регіону Чернігівська область має аграрно-індустріальну </w:t>
      </w:r>
      <w:r w:rsidRPr="00871294">
        <w:rPr>
          <w:sz w:val="28"/>
          <w:szCs w:val="28"/>
          <w:lang w:val="uk-UA"/>
        </w:rPr>
        <w:lastRenderedPageBreak/>
        <w:t>регіональну господарську систему з переважанням агропромислової складової. Аграрний комплекс області налічує 2174 зареєстрованих суб’єктів господарювання, 32 сільськогосподарські об</w:t>
      </w:r>
      <w:r w:rsidR="00770CF1" w:rsidRPr="00871294">
        <w:rPr>
          <w:sz w:val="28"/>
          <w:szCs w:val="28"/>
          <w:lang w:val="uk-UA"/>
        </w:rPr>
        <w:t>слуговуючі кооперативи та 130,4 </w:t>
      </w:r>
      <w:r w:rsidRPr="00871294">
        <w:rPr>
          <w:sz w:val="28"/>
          <w:szCs w:val="28"/>
          <w:lang w:val="uk-UA"/>
        </w:rPr>
        <w:t>тис. особистих селянських господарств. Основна спеціалізація галузі рослинництва регіону – вирощування зернових і технічних культур, тваринництва – молочно-м’ясне скотарство та виробництво свинини.</w:t>
      </w:r>
    </w:p>
    <w:p w14:paraId="11A612D7" w14:textId="77777777"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p>
    <w:p w14:paraId="2B2D6A32" w14:textId="70CFF631" w:rsidR="000F4A08" w:rsidRPr="00871294" w:rsidRDefault="000F4A08" w:rsidP="000F4A08">
      <w:pPr>
        <w:ind w:firstLine="708"/>
        <w:jc w:val="both"/>
        <w:rPr>
          <w:sz w:val="28"/>
          <w:szCs w:val="28"/>
          <w:lang w:val="uk-UA"/>
        </w:rPr>
      </w:pPr>
      <w:r w:rsidRPr="00871294">
        <w:rPr>
          <w:sz w:val="28"/>
          <w:szCs w:val="28"/>
          <w:lang w:val="uk-UA"/>
        </w:rPr>
        <w:t>Динаміка кількісних показників управління відходами наведена в табл. 2.5</w:t>
      </w:r>
      <w:r w:rsidR="00AF3535" w:rsidRPr="00871294">
        <w:rPr>
          <w:sz w:val="28"/>
          <w:szCs w:val="28"/>
          <w:lang w:val="uk-UA"/>
        </w:rPr>
        <w:t>1</w:t>
      </w:r>
      <w:r w:rsidRPr="00871294">
        <w:rPr>
          <w:sz w:val="28"/>
          <w:szCs w:val="28"/>
          <w:lang w:val="uk-UA"/>
        </w:rPr>
        <w:t>. Динаміка утворенн</w:t>
      </w:r>
      <w:r w:rsidR="009E01D0" w:rsidRPr="00871294">
        <w:rPr>
          <w:sz w:val="28"/>
          <w:szCs w:val="28"/>
          <w:lang w:val="uk-UA"/>
        </w:rPr>
        <w:t>я відходів наведена на рис. 2.44</w:t>
      </w:r>
      <w:r w:rsidRPr="00871294">
        <w:rPr>
          <w:sz w:val="28"/>
          <w:szCs w:val="28"/>
          <w:lang w:val="uk-UA"/>
        </w:rPr>
        <w:t>.</w:t>
      </w:r>
    </w:p>
    <w:p w14:paraId="084FBA76" w14:textId="77777777" w:rsidR="000F4A08" w:rsidRPr="00871294" w:rsidRDefault="000F4A08" w:rsidP="000F4A08">
      <w:pPr>
        <w:pBdr>
          <w:top w:val="nil"/>
          <w:left w:val="nil"/>
          <w:bottom w:val="nil"/>
          <w:right w:val="nil"/>
          <w:between w:val="nil"/>
        </w:pBdr>
        <w:shd w:val="clear" w:color="auto" w:fill="FFFFFF"/>
        <w:ind w:firstLine="708"/>
        <w:jc w:val="both"/>
        <w:rPr>
          <w:color w:val="000000"/>
          <w:sz w:val="28"/>
          <w:szCs w:val="28"/>
          <w:lang w:val="uk-UA"/>
        </w:rPr>
      </w:pPr>
    </w:p>
    <w:p w14:paraId="75B1007A" w14:textId="32822464" w:rsidR="000F4A08" w:rsidRPr="00871294" w:rsidRDefault="000F4A08" w:rsidP="000F4A08">
      <w:pPr>
        <w:pBdr>
          <w:top w:val="nil"/>
          <w:left w:val="nil"/>
          <w:bottom w:val="nil"/>
          <w:right w:val="nil"/>
          <w:between w:val="nil"/>
        </w:pBdr>
        <w:shd w:val="clear" w:color="auto" w:fill="FFFFFF"/>
        <w:ind w:firstLine="708"/>
        <w:jc w:val="both"/>
        <w:rPr>
          <w:b/>
          <w:color w:val="000000"/>
          <w:sz w:val="28"/>
          <w:szCs w:val="28"/>
          <w:lang w:val="uk-UA"/>
        </w:rPr>
      </w:pPr>
      <w:r w:rsidRPr="00871294">
        <w:rPr>
          <w:b/>
          <w:color w:val="000000"/>
          <w:sz w:val="28"/>
          <w:szCs w:val="28"/>
          <w:lang w:val="uk-UA"/>
        </w:rPr>
        <w:t>Таблиця 2.5</w:t>
      </w:r>
      <w:r w:rsidR="00AF3535" w:rsidRPr="00871294">
        <w:rPr>
          <w:b/>
          <w:color w:val="000000"/>
          <w:sz w:val="28"/>
          <w:szCs w:val="28"/>
          <w:lang w:val="uk-UA"/>
        </w:rPr>
        <w:t>1</w:t>
      </w:r>
      <w:r w:rsidRPr="00871294">
        <w:rPr>
          <w:b/>
          <w:color w:val="000000"/>
          <w:sz w:val="28"/>
          <w:szCs w:val="28"/>
          <w:lang w:val="uk-UA"/>
        </w:rPr>
        <w:t xml:space="preserve"> – Динаміка кількісних показників управління відходами сільського господарств</w:t>
      </w:r>
      <w:r w:rsidR="00BB73BA" w:rsidRPr="00871294">
        <w:rPr>
          <w:b/>
          <w:color w:val="000000"/>
          <w:sz w:val="28"/>
          <w:szCs w:val="28"/>
          <w:lang w:val="uk-UA"/>
        </w:rPr>
        <w:t>, тис. т</w:t>
      </w:r>
      <w:r w:rsidRPr="00871294">
        <w:rPr>
          <w:b/>
          <w:color w:val="000000"/>
          <w:sz w:val="28"/>
          <w:szCs w:val="28"/>
          <w:lang w:val="uk-UA"/>
        </w:rPr>
        <w:t xml:space="preserve"> [3]</w:t>
      </w:r>
    </w:p>
    <w:tbl>
      <w:tblPr>
        <w:tblW w:w="10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9"/>
        <w:gridCol w:w="983"/>
        <w:gridCol w:w="876"/>
        <w:gridCol w:w="899"/>
        <w:gridCol w:w="825"/>
        <w:gridCol w:w="777"/>
        <w:gridCol w:w="775"/>
        <w:gridCol w:w="895"/>
        <w:gridCol w:w="771"/>
        <w:gridCol w:w="772"/>
        <w:gridCol w:w="719"/>
      </w:tblGrid>
      <w:tr w:rsidR="000F4A08" w:rsidRPr="00871294" w14:paraId="7C59822A" w14:textId="77777777" w:rsidTr="00317D69">
        <w:trPr>
          <w:tblHeader/>
          <w:jc w:val="center"/>
        </w:trPr>
        <w:tc>
          <w:tcPr>
            <w:tcW w:w="2049" w:type="dxa"/>
            <w:vMerge w:val="restart"/>
            <w:vAlign w:val="center"/>
          </w:tcPr>
          <w:p w14:paraId="226C50B1"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Показник</w:t>
            </w:r>
          </w:p>
        </w:tc>
        <w:tc>
          <w:tcPr>
            <w:tcW w:w="8292" w:type="dxa"/>
            <w:gridSpan w:val="10"/>
          </w:tcPr>
          <w:p w14:paraId="30606042"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Рік</w:t>
            </w:r>
          </w:p>
        </w:tc>
      </w:tr>
      <w:tr w:rsidR="000F4A08" w:rsidRPr="00871294" w14:paraId="5AFA9794" w14:textId="77777777" w:rsidTr="00317D69">
        <w:trPr>
          <w:tblHeader/>
          <w:jc w:val="center"/>
        </w:trPr>
        <w:tc>
          <w:tcPr>
            <w:tcW w:w="2049" w:type="dxa"/>
            <w:vMerge/>
            <w:vAlign w:val="center"/>
          </w:tcPr>
          <w:p w14:paraId="10E37C52" w14:textId="77777777" w:rsidR="000F4A08" w:rsidRPr="00871294" w:rsidRDefault="000F4A08" w:rsidP="003C0864">
            <w:pPr>
              <w:widowControl w:val="0"/>
              <w:pBdr>
                <w:top w:val="nil"/>
                <w:left w:val="nil"/>
                <w:bottom w:val="nil"/>
                <w:right w:val="nil"/>
                <w:between w:val="nil"/>
              </w:pBdr>
              <w:spacing w:line="276" w:lineRule="auto"/>
              <w:rPr>
                <w:color w:val="000000"/>
                <w:lang w:val="uk-UA"/>
              </w:rPr>
            </w:pPr>
          </w:p>
        </w:tc>
        <w:tc>
          <w:tcPr>
            <w:tcW w:w="983" w:type="dxa"/>
            <w:vAlign w:val="center"/>
          </w:tcPr>
          <w:p w14:paraId="02252165"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2015</w:t>
            </w:r>
          </w:p>
        </w:tc>
        <w:tc>
          <w:tcPr>
            <w:tcW w:w="876" w:type="dxa"/>
            <w:vAlign w:val="center"/>
          </w:tcPr>
          <w:p w14:paraId="657EDDBB"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2016</w:t>
            </w:r>
          </w:p>
        </w:tc>
        <w:tc>
          <w:tcPr>
            <w:tcW w:w="899" w:type="dxa"/>
            <w:vAlign w:val="center"/>
          </w:tcPr>
          <w:p w14:paraId="4F0D380F"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2017</w:t>
            </w:r>
          </w:p>
        </w:tc>
        <w:tc>
          <w:tcPr>
            <w:tcW w:w="825" w:type="dxa"/>
            <w:vAlign w:val="center"/>
          </w:tcPr>
          <w:p w14:paraId="492C8239"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2018</w:t>
            </w:r>
          </w:p>
        </w:tc>
        <w:tc>
          <w:tcPr>
            <w:tcW w:w="777" w:type="dxa"/>
            <w:vAlign w:val="center"/>
          </w:tcPr>
          <w:p w14:paraId="4B8C9854"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2019</w:t>
            </w:r>
          </w:p>
        </w:tc>
        <w:tc>
          <w:tcPr>
            <w:tcW w:w="775" w:type="dxa"/>
            <w:vAlign w:val="center"/>
          </w:tcPr>
          <w:p w14:paraId="6BBC9D43"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2020</w:t>
            </w:r>
          </w:p>
        </w:tc>
        <w:tc>
          <w:tcPr>
            <w:tcW w:w="895" w:type="dxa"/>
            <w:vAlign w:val="center"/>
          </w:tcPr>
          <w:p w14:paraId="3DEA0FDF"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2021</w:t>
            </w:r>
          </w:p>
        </w:tc>
        <w:tc>
          <w:tcPr>
            <w:tcW w:w="771" w:type="dxa"/>
            <w:vAlign w:val="center"/>
          </w:tcPr>
          <w:p w14:paraId="576FB3A7"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2022</w:t>
            </w:r>
          </w:p>
        </w:tc>
        <w:tc>
          <w:tcPr>
            <w:tcW w:w="772" w:type="dxa"/>
          </w:tcPr>
          <w:p w14:paraId="734BFF1B"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2023</w:t>
            </w:r>
          </w:p>
        </w:tc>
        <w:tc>
          <w:tcPr>
            <w:tcW w:w="717" w:type="dxa"/>
            <w:vAlign w:val="center"/>
          </w:tcPr>
          <w:p w14:paraId="4586AF29" w14:textId="77777777" w:rsidR="000F4A08" w:rsidRPr="00871294" w:rsidRDefault="000F4A08" w:rsidP="003C0864">
            <w:pPr>
              <w:pBdr>
                <w:top w:val="nil"/>
                <w:left w:val="nil"/>
                <w:bottom w:val="nil"/>
                <w:right w:val="nil"/>
                <w:between w:val="nil"/>
              </w:pBdr>
              <w:jc w:val="center"/>
              <w:rPr>
                <w:color w:val="000000"/>
                <w:lang w:val="uk-UA"/>
              </w:rPr>
            </w:pPr>
            <w:r w:rsidRPr="00871294">
              <w:rPr>
                <w:color w:val="000000"/>
                <w:lang w:val="uk-UA"/>
              </w:rPr>
              <w:t>2024</w:t>
            </w:r>
          </w:p>
        </w:tc>
      </w:tr>
      <w:tr w:rsidR="000F4A08" w:rsidRPr="00871294" w14:paraId="0FEFA3A9" w14:textId="77777777" w:rsidTr="00317D69">
        <w:trPr>
          <w:jc w:val="center"/>
        </w:trPr>
        <w:tc>
          <w:tcPr>
            <w:tcW w:w="2049" w:type="dxa"/>
          </w:tcPr>
          <w:p w14:paraId="5A95E0E1" w14:textId="77777777" w:rsidR="000F4A08" w:rsidRPr="00871294" w:rsidRDefault="000F4A08" w:rsidP="003C0864">
            <w:pPr>
              <w:pBdr>
                <w:top w:val="nil"/>
                <w:left w:val="nil"/>
                <w:bottom w:val="nil"/>
                <w:right w:val="nil"/>
                <w:between w:val="nil"/>
              </w:pBdr>
              <w:rPr>
                <w:color w:val="000000"/>
                <w:lang w:val="uk-UA"/>
              </w:rPr>
            </w:pPr>
            <w:r w:rsidRPr="00871294">
              <w:rPr>
                <w:color w:val="000000"/>
                <w:lang w:val="uk-UA"/>
              </w:rPr>
              <w:t xml:space="preserve">Обсяг утворення відходів протягом року, тис. </w:t>
            </w:r>
            <w:proofErr w:type="spellStart"/>
            <w:r w:rsidRPr="00871294">
              <w:rPr>
                <w:color w:val="000000"/>
                <w:lang w:val="uk-UA"/>
              </w:rPr>
              <w:t>тонн</w:t>
            </w:r>
            <w:proofErr w:type="spellEnd"/>
          </w:p>
        </w:tc>
        <w:tc>
          <w:tcPr>
            <w:tcW w:w="983" w:type="dxa"/>
            <w:vAlign w:val="center"/>
          </w:tcPr>
          <w:p w14:paraId="42E108F4" w14:textId="77777777" w:rsidR="000F4A08" w:rsidRPr="00871294" w:rsidRDefault="000F4A08" w:rsidP="003C0864">
            <w:pPr>
              <w:ind w:firstLine="22"/>
              <w:jc w:val="center"/>
              <w:rPr>
                <w:lang w:val="uk-UA"/>
              </w:rPr>
            </w:pPr>
            <w:r w:rsidRPr="00871294">
              <w:rPr>
                <w:lang w:val="uk-UA"/>
              </w:rPr>
              <w:t>100,37</w:t>
            </w:r>
          </w:p>
        </w:tc>
        <w:tc>
          <w:tcPr>
            <w:tcW w:w="876" w:type="dxa"/>
            <w:vAlign w:val="center"/>
          </w:tcPr>
          <w:p w14:paraId="4E216416"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110,48</w:t>
            </w:r>
          </w:p>
        </w:tc>
        <w:tc>
          <w:tcPr>
            <w:tcW w:w="899" w:type="dxa"/>
            <w:vAlign w:val="center"/>
          </w:tcPr>
          <w:p w14:paraId="72098BF6"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116,69</w:t>
            </w:r>
          </w:p>
        </w:tc>
        <w:tc>
          <w:tcPr>
            <w:tcW w:w="825" w:type="dxa"/>
            <w:vAlign w:val="center"/>
          </w:tcPr>
          <w:p w14:paraId="734B52C0" w14:textId="77777777" w:rsidR="000F4A08" w:rsidRPr="00871294" w:rsidRDefault="000F4A08" w:rsidP="003C0864">
            <w:pPr>
              <w:ind w:firstLine="22"/>
              <w:jc w:val="center"/>
              <w:rPr>
                <w:lang w:val="uk-UA"/>
              </w:rPr>
            </w:pPr>
            <w:r w:rsidRPr="00871294">
              <w:rPr>
                <w:lang w:val="uk-UA"/>
              </w:rPr>
              <w:t>97,67</w:t>
            </w:r>
          </w:p>
        </w:tc>
        <w:tc>
          <w:tcPr>
            <w:tcW w:w="777" w:type="dxa"/>
            <w:vAlign w:val="center"/>
          </w:tcPr>
          <w:p w14:paraId="2BB28FA7"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90,47</w:t>
            </w:r>
          </w:p>
        </w:tc>
        <w:tc>
          <w:tcPr>
            <w:tcW w:w="775" w:type="dxa"/>
            <w:vAlign w:val="center"/>
          </w:tcPr>
          <w:p w14:paraId="7C3DD5E7" w14:textId="77777777" w:rsidR="000F4A08" w:rsidRPr="00871294" w:rsidRDefault="000F4A08" w:rsidP="003C0864">
            <w:pPr>
              <w:jc w:val="center"/>
              <w:rPr>
                <w:color w:val="000000"/>
                <w:lang w:val="uk-UA"/>
              </w:rPr>
            </w:pPr>
            <w:r w:rsidRPr="00871294">
              <w:rPr>
                <w:color w:val="000000"/>
                <w:lang w:val="uk-UA"/>
              </w:rPr>
              <w:t>97,34</w:t>
            </w:r>
          </w:p>
        </w:tc>
        <w:tc>
          <w:tcPr>
            <w:tcW w:w="895" w:type="dxa"/>
            <w:vAlign w:val="center"/>
          </w:tcPr>
          <w:p w14:paraId="6B43EFC2" w14:textId="4342687B" w:rsidR="000F4A08" w:rsidRPr="00871294" w:rsidRDefault="005645B6" w:rsidP="003C0864">
            <w:pPr>
              <w:jc w:val="center"/>
              <w:rPr>
                <w:color w:val="000000"/>
                <w:lang w:val="uk-UA"/>
              </w:rPr>
            </w:pPr>
            <w:r w:rsidRPr="00871294">
              <w:rPr>
                <w:color w:val="000000"/>
                <w:lang w:val="uk-UA"/>
              </w:rPr>
              <w:t>124,34</w:t>
            </w:r>
          </w:p>
        </w:tc>
        <w:tc>
          <w:tcPr>
            <w:tcW w:w="771" w:type="dxa"/>
            <w:vAlign w:val="center"/>
          </w:tcPr>
          <w:p w14:paraId="2851D499" w14:textId="77777777" w:rsidR="000F4A08" w:rsidRPr="00871294" w:rsidRDefault="000F4A08" w:rsidP="003C0864">
            <w:pPr>
              <w:jc w:val="center"/>
              <w:rPr>
                <w:color w:val="000000"/>
                <w:lang w:val="uk-UA"/>
              </w:rPr>
            </w:pPr>
            <w:r w:rsidRPr="00871294">
              <w:rPr>
                <w:color w:val="000000"/>
                <w:lang w:val="uk-UA"/>
              </w:rPr>
              <w:t>55,71</w:t>
            </w:r>
          </w:p>
        </w:tc>
        <w:tc>
          <w:tcPr>
            <w:tcW w:w="772" w:type="dxa"/>
            <w:vAlign w:val="center"/>
          </w:tcPr>
          <w:p w14:paraId="6655B371" w14:textId="77777777" w:rsidR="000F4A08" w:rsidRPr="00871294" w:rsidRDefault="000F4A08" w:rsidP="003C0864">
            <w:pPr>
              <w:jc w:val="center"/>
              <w:rPr>
                <w:color w:val="000000"/>
                <w:lang w:val="uk-UA"/>
              </w:rPr>
            </w:pPr>
            <w:r w:rsidRPr="00871294">
              <w:rPr>
                <w:color w:val="000000"/>
                <w:lang w:val="uk-UA"/>
              </w:rPr>
              <w:t>83,59</w:t>
            </w:r>
          </w:p>
        </w:tc>
        <w:tc>
          <w:tcPr>
            <w:tcW w:w="717" w:type="dxa"/>
            <w:vAlign w:val="center"/>
          </w:tcPr>
          <w:p w14:paraId="00D1E94B" w14:textId="77777777" w:rsidR="000F4A08" w:rsidRPr="00871294" w:rsidRDefault="000F4A08" w:rsidP="003C0864">
            <w:pPr>
              <w:jc w:val="center"/>
              <w:rPr>
                <w:color w:val="000000"/>
                <w:sz w:val="22"/>
                <w:szCs w:val="22"/>
                <w:lang w:val="uk-UA"/>
              </w:rPr>
            </w:pPr>
            <w:r w:rsidRPr="00871294">
              <w:rPr>
                <w:color w:val="000000"/>
                <w:sz w:val="22"/>
                <w:szCs w:val="22"/>
                <w:lang w:val="uk-UA"/>
              </w:rPr>
              <w:t>82,80</w:t>
            </w:r>
          </w:p>
        </w:tc>
      </w:tr>
      <w:tr w:rsidR="000F4A08" w:rsidRPr="00871294" w14:paraId="01FAAE97" w14:textId="77777777" w:rsidTr="00317D69">
        <w:trPr>
          <w:jc w:val="center"/>
        </w:trPr>
        <w:tc>
          <w:tcPr>
            <w:tcW w:w="2049" w:type="dxa"/>
          </w:tcPr>
          <w:p w14:paraId="776653D3" w14:textId="77777777" w:rsidR="000F4A08" w:rsidRPr="00871294" w:rsidRDefault="000F4A08" w:rsidP="003C0864">
            <w:pPr>
              <w:pBdr>
                <w:top w:val="nil"/>
                <w:left w:val="nil"/>
                <w:bottom w:val="nil"/>
                <w:right w:val="nil"/>
                <w:between w:val="nil"/>
              </w:pBdr>
              <w:rPr>
                <w:color w:val="000000"/>
                <w:lang w:val="uk-UA"/>
              </w:rPr>
            </w:pPr>
            <w:r w:rsidRPr="00871294">
              <w:rPr>
                <w:color w:val="000000"/>
                <w:lang w:val="uk-UA"/>
              </w:rPr>
              <w:t xml:space="preserve">Обсяги збирання протягом року, тис. </w:t>
            </w:r>
            <w:proofErr w:type="spellStart"/>
            <w:r w:rsidRPr="00871294">
              <w:rPr>
                <w:color w:val="000000"/>
                <w:lang w:val="uk-UA"/>
              </w:rPr>
              <w:t>тонн</w:t>
            </w:r>
            <w:proofErr w:type="spellEnd"/>
          </w:p>
        </w:tc>
        <w:tc>
          <w:tcPr>
            <w:tcW w:w="983" w:type="dxa"/>
            <w:vAlign w:val="center"/>
          </w:tcPr>
          <w:p w14:paraId="2BAAAB4B"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0,11</w:t>
            </w:r>
          </w:p>
        </w:tc>
        <w:tc>
          <w:tcPr>
            <w:tcW w:w="876" w:type="dxa"/>
            <w:vAlign w:val="center"/>
          </w:tcPr>
          <w:p w14:paraId="4D7A3230"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0,98</w:t>
            </w:r>
          </w:p>
        </w:tc>
        <w:tc>
          <w:tcPr>
            <w:tcW w:w="899" w:type="dxa"/>
            <w:vAlign w:val="center"/>
          </w:tcPr>
          <w:p w14:paraId="63E44263"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0,74</w:t>
            </w:r>
          </w:p>
        </w:tc>
        <w:tc>
          <w:tcPr>
            <w:tcW w:w="825" w:type="dxa"/>
            <w:vAlign w:val="center"/>
          </w:tcPr>
          <w:p w14:paraId="46D3BFD5"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0,67</w:t>
            </w:r>
          </w:p>
        </w:tc>
        <w:tc>
          <w:tcPr>
            <w:tcW w:w="777" w:type="dxa"/>
            <w:vAlign w:val="center"/>
          </w:tcPr>
          <w:p w14:paraId="44732F7C"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0,22</w:t>
            </w:r>
          </w:p>
        </w:tc>
        <w:tc>
          <w:tcPr>
            <w:tcW w:w="775" w:type="dxa"/>
            <w:vAlign w:val="center"/>
          </w:tcPr>
          <w:p w14:paraId="11F19179" w14:textId="77777777" w:rsidR="000F4A08" w:rsidRPr="00871294" w:rsidRDefault="000F4A08" w:rsidP="003C0864">
            <w:pPr>
              <w:jc w:val="center"/>
              <w:rPr>
                <w:color w:val="000000"/>
                <w:lang w:val="uk-UA"/>
              </w:rPr>
            </w:pPr>
            <w:r w:rsidRPr="00871294">
              <w:rPr>
                <w:color w:val="000000"/>
                <w:lang w:val="uk-UA"/>
              </w:rPr>
              <w:t>0,36</w:t>
            </w:r>
          </w:p>
        </w:tc>
        <w:tc>
          <w:tcPr>
            <w:tcW w:w="895" w:type="dxa"/>
            <w:vAlign w:val="center"/>
          </w:tcPr>
          <w:p w14:paraId="7B66983C" w14:textId="6A0815CE" w:rsidR="000F4A08" w:rsidRPr="00871294" w:rsidRDefault="00317D69" w:rsidP="003C0864">
            <w:pPr>
              <w:jc w:val="center"/>
              <w:rPr>
                <w:color w:val="000000"/>
                <w:lang w:val="uk-UA"/>
              </w:rPr>
            </w:pPr>
            <w:r w:rsidRPr="00871294">
              <w:rPr>
                <w:color w:val="000000"/>
                <w:lang w:val="uk-UA"/>
              </w:rPr>
              <w:t>0,58</w:t>
            </w:r>
          </w:p>
        </w:tc>
        <w:tc>
          <w:tcPr>
            <w:tcW w:w="771" w:type="dxa"/>
            <w:vAlign w:val="center"/>
          </w:tcPr>
          <w:p w14:paraId="29EB285D" w14:textId="77777777" w:rsidR="000F4A08" w:rsidRPr="00871294" w:rsidRDefault="000F4A08" w:rsidP="003C0864">
            <w:pPr>
              <w:jc w:val="center"/>
              <w:rPr>
                <w:color w:val="000000"/>
                <w:lang w:val="uk-UA"/>
              </w:rPr>
            </w:pPr>
            <w:r w:rsidRPr="00871294">
              <w:rPr>
                <w:color w:val="000000"/>
                <w:lang w:val="uk-UA"/>
              </w:rPr>
              <w:t>0,34</w:t>
            </w:r>
          </w:p>
        </w:tc>
        <w:tc>
          <w:tcPr>
            <w:tcW w:w="772" w:type="dxa"/>
            <w:vAlign w:val="center"/>
          </w:tcPr>
          <w:p w14:paraId="3D784749" w14:textId="77777777" w:rsidR="000F4A08" w:rsidRPr="00871294" w:rsidRDefault="000F4A08" w:rsidP="003C0864">
            <w:pPr>
              <w:jc w:val="center"/>
              <w:rPr>
                <w:color w:val="000000"/>
                <w:lang w:val="uk-UA"/>
              </w:rPr>
            </w:pPr>
            <w:r w:rsidRPr="00871294">
              <w:rPr>
                <w:color w:val="000000"/>
                <w:lang w:val="uk-UA"/>
              </w:rPr>
              <w:t>0,52</w:t>
            </w:r>
          </w:p>
        </w:tc>
        <w:tc>
          <w:tcPr>
            <w:tcW w:w="717" w:type="dxa"/>
            <w:vAlign w:val="center"/>
          </w:tcPr>
          <w:p w14:paraId="4A538AA5" w14:textId="77777777" w:rsidR="000F4A08" w:rsidRPr="00871294" w:rsidRDefault="000F4A08" w:rsidP="003C0864">
            <w:pPr>
              <w:jc w:val="center"/>
              <w:rPr>
                <w:color w:val="000000"/>
                <w:lang w:val="uk-UA"/>
              </w:rPr>
            </w:pPr>
            <w:r w:rsidRPr="00871294">
              <w:rPr>
                <w:color w:val="000000"/>
                <w:lang w:val="uk-UA"/>
              </w:rPr>
              <w:t>0,0</w:t>
            </w:r>
          </w:p>
        </w:tc>
      </w:tr>
      <w:tr w:rsidR="000F4A08" w:rsidRPr="00871294" w14:paraId="0274BB0E" w14:textId="77777777" w:rsidTr="00317D69">
        <w:trPr>
          <w:jc w:val="center"/>
        </w:trPr>
        <w:tc>
          <w:tcPr>
            <w:tcW w:w="2049" w:type="dxa"/>
          </w:tcPr>
          <w:p w14:paraId="090897BF" w14:textId="77777777" w:rsidR="000F4A08" w:rsidRPr="00871294" w:rsidRDefault="000F4A08" w:rsidP="003C0864">
            <w:pPr>
              <w:pBdr>
                <w:top w:val="nil"/>
                <w:left w:val="nil"/>
                <w:bottom w:val="nil"/>
                <w:right w:val="nil"/>
                <w:between w:val="nil"/>
              </w:pBdr>
              <w:rPr>
                <w:color w:val="000000"/>
                <w:lang w:val="uk-UA"/>
              </w:rPr>
            </w:pPr>
            <w:r w:rsidRPr="00871294">
              <w:rPr>
                <w:color w:val="000000"/>
                <w:lang w:val="uk-UA"/>
              </w:rPr>
              <w:t xml:space="preserve">Передано іншим суб’єктам господарювання, тис. </w:t>
            </w:r>
            <w:proofErr w:type="spellStart"/>
            <w:r w:rsidRPr="00871294">
              <w:rPr>
                <w:color w:val="000000"/>
                <w:lang w:val="uk-UA"/>
              </w:rPr>
              <w:t>тонн</w:t>
            </w:r>
            <w:proofErr w:type="spellEnd"/>
          </w:p>
        </w:tc>
        <w:tc>
          <w:tcPr>
            <w:tcW w:w="983" w:type="dxa"/>
            <w:vAlign w:val="center"/>
          </w:tcPr>
          <w:p w14:paraId="29B23968" w14:textId="77777777" w:rsidR="000F4A08" w:rsidRPr="00871294" w:rsidRDefault="000F4A08" w:rsidP="003C0864">
            <w:pPr>
              <w:ind w:firstLine="22"/>
              <w:jc w:val="center"/>
              <w:rPr>
                <w:lang w:val="uk-UA"/>
              </w:rPr>
            </w:pPr>
            <w:r w:rsidRPr="00871294">
              <w:rPr>
                <w:lang w:val="uk-UA"/>
              </w:rPr>
              <w:t>5,32</w:t>
            </w:r>
          </w:p>
        </w:tc>
        <w:tc>
          <w:tcPr>
            <w:tcW w:w="876" w:type="dxa"/>
            <w:vAlign w:val="center"/>
          </w:tcPr>
          <w:p w14:paraId="35510C09" w14:textId="77777777" w:rsidR="000F4A08" w:rsidRPr="00871294" w:rsidRDefault="000F4A08" w:rsidP="003C0864">
            <w:pPr>
              <w:ind w:firstLine="22"/>
              <w:jc w:val="center"/>
              <w:rPr>
                <w:lang w:val="uk-UA"/>
              </w:rPr>
            </w:pPr>
            <w:r w:rsidRPr="00871294">
              <w:rPr>
                <w:lang w:val="uk-UA"/>
              </w:rPr>
              <w:t>5,72</w:t>
            </w:r>
          </w:p>
        </w:tc>
        <w:tc>
          <w:tcPr>
            <w:tcW w:w="899" w:type="dxa"/>
            <w:vAlign w:val="center"/>
          </w:tcPr>
          <w:p w14:paraId="014787E2" w14:textId="77777777" w:rsidR="000F4A08" w:rsidRPr="00871294" w:rsidRDefault="000F4A08" w:rsidP="003C0864">
            <w:pPr>
              <w:ind w:firstLine="22"/>
              <w:jc w:val="center"/>
              <w:rPr>
                <w:lang w:val="uk-UA"/>
              </w:rPr>
            </w:pPr>
            <w:r w:rsidRPr="00871294">
              <w:rPr>
                <w:lang w:val="uk-UA"/>
              </w:rPr>
              <w:t>11,15</w:t>
            </w:r>
          </w:p>
        </w:tc>
        <w:tc>
          <w:tcPr>
            <w:tcW w:w="825" w:type="dxa"/>
            <w:vAlign w:val="center"/>
          </w:tcPr>
          <w:p w14:paraId="30349353" w14:textId="77777777" w:rsidR="000F4A08" w:rsidRPr="00871294" w:rsidRDefault="000F4A08" w:rsidP="003C0864">
            <w:pPr>
              <w:ind w:firstLine="22"/>
              <w:jc w:val="center"/>
              <w:rPr>
                <w:lang w:val="uk-UA"/>
              </w:rPr>
            </w:pPr>
            <w:r w:rsidRPr="00871294">
              <w:rPr>
                <w:lang w:val="uk-UA"/>
              </w:rPr>
              <w:t>8,88</w:t>
            </w:r>
          </w:p>
        </w:tc>
        <w:tc>
          <w:tcPr>
            <w:tcW w:w="777" w:type="dxa"/>
            <w:vAlign w:val="center"/>
          </w:tcPr>
          <w:p w14:paraId="6C04AB68"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7,72</w:t>
            </w:r>
          </w:p>
        </w:tc>
        <w:tc>
          <w:tcPr>
            <w:tcW w:w="775" w:type="dxa"/>
            <w:vAlign w:val="center"/>
          </w:tcPr>
          <w:p w14:paraId="0A30B716" w14:textId="77777777" w:rsidR="000F4A08" w:rsidRPr="00871294" w:rsidRDefault="000F4A08" w:rsidP="003C0864">
            <w:pPr>
              <w:jc w:val="center"/>
              <w:rPr>
                <w:color w:val="000000"/>
                <w:lang w:val="uk-UA"/>
              </w:rPr>
            </w:pPr>
            <w:r w:rsidRPr="00871294">
              <w:rPr>
                <w:color w:val="000000"/>
                <w:lang w:val="uk-UA"/>
              </w:rPr>
              <w:t>4,90</w:t>
            </w:r>
          </w:p>
        </w:tc>
        <w:tc>
          <w:tcPr>
            <w:tcW w:w="895" w:type="dxa"/>
            <w:vAlign w:val="center"/>
          </w:tcPr>
          <w:p w14:paraId="09EC75AD" w14:textId="7C25D54F" w:rsidR="000F4A08" w:rsidRPr="00871294" w:rsidRDefault="001D6367" w:rsidP="003C0864">
            <w:pPr>
              <w:jc w:val="center"/>
              <w:rPr>
                <w:color w:val="000000"/>
                <w:lang w:val="uk-UA"/>
              </w:rPr>
            </w:pPr>
            <w:r w:rsidRPr="00871294">
              <w:rPr>
                <w:color w:val="000000"/>
                <w:lang w:val="uk-UA"/>
              </w:rPr>
              <w:t>24,68</w:t>
            </w:r>
          </w:p>
        </w:tc>
        <w:tc>
          <w:tcPr>
            <w:tcW w:w="771" w:type="dxa"/>
            <w:vAlign w:val="center"/>
          </w:tcPr>
          <w:p w14:paraId="4F6B278B" w14:textId="77777777" w:rsidR="000F4A08" w:rsidRPr="00871294" w:rsidRDefault="000F4A08" w:rsidP="003C0864">
            <w:pPr>
              <w:jc w:val="center"/>
              <w:rPr>
                <w:color w:val="000000"/>
                <w:lang w:val="uk-UA"/>
              </w:rPr>
            </w:pPr>
            <w:r w:rsidRPr="00871294">
              <w:rPr>
                <w:color w:val="000000"/>
                <w:lang w:val="uk-UA"/>
              </w:rPr>
              <w:t>25,65</w:t>
            </w:r>
          </w:p>
        </w:tc>
        <w:tc>
          <w:tcPr>
            <w:tcW w:w="772" w:type="dxa"/>
            <w:vAlign w:val="center"/>
          </w:tcPr>
          <w:p w14:paraId="5CD8D417" w14:textId="77777777" w:rsidR="000F4A08" w:rsidRPr="00871294" w:rsidRDefault="000F4A08" w:rsidP="003C0864">
            <w:pPr>
              <w:jc w:val="center"/>
              <w:rPr>
                <w:color w:val="000000"/>
                <w:lang w:val="uk-UA"/>
              </w:rPr>
            </w:pPr>
            <w:r w:rsidRPr="00871294">
              <w:rPr>
                <w:color w:val="000000"/>
                <w:lang w:val="uk-UA"/>
              </w:rPr>
              <w:t>15,55</w:t>
            </w:r>
          </w:p>
        </w:tc>
        <w:tc>
          <w:tcPr>
            <w:tcW w:w="717" w:type="dxa"/>
            <w:vAlign w:val="center"/>
          </w:tcPr>
          <w:p w14:paraId="054D52F9" w14:textId="77777777" w:rsidR="000F4A08" w:rsidRPr="00871294" w:rsidRDefault="000F4A08" w:rsidP="003C0864">
            <w:pPr>
              <w:jc w:val="center"/>
              <w:rPr>
                <w:color w:val="000000"/>
                <w:sz w:val="22"/>
                <w:szCs w:val="22"/>
                <w:lang w:val="uk-UA"/>
              </w:rPr>
            </w:pPr>
            <w:r w:rsidRPr="00871294">
              <w:rPr>
                <w:color w:val="000000"/>
                <w:sz w:val="22"/>
                <w:szCs w:val="22"/>
                <w:lang w:val="uk-UA"/>
              </w:rPr>
              <w:t>21,78</w:t>
            </w:r>
          </w:p>
        </w:tc>
      </w:tr>
      <w:tr w:rsidR="000F4A08" w:rsidRPr="00871294" w14:paraId="05A5CE57" w14:textId="77777777" w:rsidTr="00317D69">
        <w:trPr>
          <w:jc w:val="center"/>
        </w:trPr>
        <w:tc>
          <w:tcPr>
            <w:tcW w:w="2049" w:type="dxa"/>
          </w:tcPr>
          <w:p w14:paraId="5338BC16" w14:textId="77777777" w:rsidR="000F4A08" w:rsidRPr="00871294" w:rsidRDefault="000F4A08" w:rsidP="003C0864">
            <w:pPr>
              <w:pBdr>
                <w:top w:val="nil"/>
                <w:left w:val="nil"/>
                <w:bottom w:val="nil"/>
                <w:right w:val="nil"/>
                <w:between w:val="nil"/>
              </w:pBdr>
              <w:rPr>
                <w:color w:val="000000"/>
                <w:lang w:val="uk-UA"/>
              </w:rPr>
            </w:pPr>
            <w:r w:rsidRPr="00871294">
              <w:rPr>
                <w:color w:val="000000"/>
                <w:lang w:val="uk-UA"/>
              </w:rPr>
              <w:t xml:space="preserve">Обсяги оброблення протягом року, тис. </w:t>
            </w:r>
            <w:proofErr w:type="spellStart"/>
            <w:r w:rsidRPr="00871294">
              <w:rPr>
                <w:color w:val="000000"/>
                <w:lang w:val="uk-UA"/>
              </w:rPr>
              <w:t>тонн</w:t>
            </w:r>
            <w:proofErr w:type="spellEnd"/>
          </w:p>
        </w:tc>
        <w:tc>
          <w:tcPr>
            <w:tcW w:w="983" w:type="dxa"/>
            <w:vAlign w:val="center"/>
          </w:tcPr>
          <w:p w14:paraId="42947415" w14:textId="77777777" w:rsidR="000F4A08" w:rsidRPr="00871294" w:rsidRDefault="000F4A08" w:rsidP="003C0864">
            <w:pPr>
              <w:ind w:firstLine="22"/>
              <w:jc w:val="center"/>
              <w:rPr>
                <w:lang w:val="uk-UA"/>
              </w:rPr>
            </w:pPr>
            <w:r w:rsidRPr="00871294">
              <w:rPr>
                <w:lang w:val="uk-UA"/>
              </w:rPr>
              <w:t>93,90</w:t>
            </w:r>
          </w:p>
        </w:tc>
        <w:tc>
          <w:tcPr>
            <w:tcW w:w="876" w:type="dxa"/>
            <w:vAlign w:val="center"/>
          </w:tcPr>
          <w:p w14:paraId="54361D2C" w14:textId="77777777" w:rsidR="000F4A08" w:rsidRPr="00871294" w:rsidRDefault="000F4A08" w:rsidP="003C0864">
            <w:pPr>
              <w:ind w:firstLine="22"/>
              <w:jc w:val="center"/>
              <w:rPr>
                <w:lang w:val="uk-UA"/>
              </w:rPr>
            </w:pPr>
            <w:r w:rsidRPr="00871294">
              <w:rPr>
                <w:lang w:val="uk-UA"/>
              </w:rPr>
              <w:t>78,92</w:t>
            </w:r>
          </w:p>
        </w:tc>
        <w:tc>
          <w:tcPr>
            <w:tcW w:w="899" w:type="dxa"/>
            <w:vAlign w:val="center"/>
          </w:tcPr>
          <w:p w14:paraId="3B0A0F21" w14:textId="77777777" w:rsidR="000F4A08" w:rsidRPr="00871294" w:rsidRDefault="000F4A08" w:rsidP="003C0864">
            <w:pPr>
              <w:ind w:firstLine="22"/>
              <w:jc w:val="center"/>
              <w:rPr>
                <w:lang w:val="uk-UA"/>
              </w:rPr>
            </w:pPr>
            <w:r w:rsidRPr="00871294">
              <w:rPr>
                <w:lang w:val="uk-UA"/>
              </w:rPr>
              <w:t>115,15</w:t>
            </w:r>
          </w:p>
        </w:tc>
        <w:tc>
          <w:tcPr>
            <w:tcW w:w="825" w:type="dxa"/>
            <w:vAlign w:val="center"/>
          </w:tcPr>
          <w:p w14:paraId="0BF33F48" w14:textId="77777777" w:rsidR="000F4A08" w:rsidRPr="00871294" w:rsidRDefault="000F4A08" w:rsidP="003C0864">
            <w:pPr>
              <w:ind w:firstLine="22"/>
              <w:jc w:val="center"/>
              <w:rPr>
                <w:lang w:val="uk-UA"/>
              </w:rPr>
            </w:pPr>
            <w:r w:rsidRPr="00871294">
              <w:rPr>
                <w:lang w:val="uk-UA"/>
              </w:rPr>
              <w:t>11,94</w:t>
            </w:r>
          </w:p>
        </w:tc>
        <w:tc>
          <w:tcPr>
            <w:tcW w:w="777" w:type="dxa"/>
            <w:vAlign w:val="center"/>
          </w:tcPr>
          <w:p w14:paraId="0DCF5BEA" w14:textId="77777777" w:rsidR="000F4A08" w:rsidRPr="00871294" w:rsidRDefault="000F4A08" w:rsidP="003C0864">
            <w:pPr>
              <w:pBdr>
                <w:top w:val="nil"/>
                <w:left w:val="nil"/>
                <w:bottom w:val="nil"/>
                <w:right w:val="nil"/>
                <w:between w:val="nil"/>
              </w:pBdr>
              <w:ind w:right="-57"/>
              <w:jc w:val="center"/>
              <w:rPr>
                <w:color w:val="000000"/>
                <w:lang w:val="uk-UA"/>
              </w:rPr>
            </w:pPr>
            <w:r w:rsidRPr="00871294">
              <w:rPr>
                <w:color w:val="000000"/>
                <w:lang w:val="uk-UA"/>
              </w:rPr>
              <w:t>61,10</w:t>
            </w:r>
          </w:p>
        </w:tc>
        <w:tc>
          <w:tcPr>
            <w:tcW w:w="775" w:type="dxa"/>
            <w:vAlign w:val="center"/>
          </w:tcPr>
          <w:p w14:paraId="6705E0AB" w14:textId="77777777" w:rsidR="000F4A08" w:rsidRPr="00871294" w:rsidRDefault="000F4A08" w:rsidP="003C0864">
            <w:pPr>
              <w:jc w:val="center"/>
              <w:rPr>
                <w:color w:val="000000"/>
                <w:lang w:val="uk-UA"/>
              </w:rPr>
            </w:pPr>
            <w:r w:rsidRPr="00871294">
              <w:rPr>
                <w:color w:val="000000"/>
                <w:lang w:val="uk-UA"/>
              </w:rPr>
              <w:t>67,22</w:t>
            </w:r>
          </w:p>
        </w:tc>
        <w:tc>
          <w:tcPr>
            <w:tcW w:w="895" w:type="dxa"/>
            <w:vAlign w:val="center"/>
          </w:tcPr>
          <w:p w14:paraId="6788F6F5" w14:textId="73B4B99C" w:rsidR="000F4A08" w:rsidRPr="00871294" w:rsidRDefault="001D6367" w:rsidP="003C0864">
            <w:pPr>
              <w:jc w:val="center"/>
              <w:rPr>
                <w:color w:val="000000"/>
                <w:lang w:val="uk-UA"/>
              </w:rPr>
            </w:pPr>
            <w:r w:rsidRPr="00871294">
              <w:rPr>
                <w:color w:val="000000"/>
                <w:lang w:val="uk-UA"/>
              </w:rPr>
              <w:t>72,64</w:t>
            </w:r>
          </w:p>
        </w:tc>
        <w:tc>
          <w:tcPr>
            <w:tcW w:w="771" w:type="dxa"/>
            <w:vAlign w:val="center"/>
          </w:tcPr>
          <w:p w14:paraId="0C76F1FE" w14:textId="77777777" w:rsidR="000F4A08" w:rsidRPr="00871294" w:rsidRDefault="000F4A08" w:rsidP="003C0864">
            <w:pPr>
              <w:jc w:val="center"/>
              <w:rPr>
                <w:color w:val="000000"/>
                <w:lang w:val="uk-UA"/>
              </w:rPr>
            </w:pPr>
            <w:r w:rsidRPr="00871294">
              <w:rPr>
                <w:color w:val="000000"/>
                <w:lang w:val="uk-UA"/>
              </w:rPr>
              <w:t>67,61</w:t>
            </w:r>
          </w:p>
        </w:tc>
        <w:tc>
          <w:tcPr>
            <w:tcW w:w="772" w:type="dxa"/>
            <w:vAlign w:val="center"/>
          </w:tcPr>
          <w:p w14:paraId="4A2E60B5" w14:textId="77777777" w:rsidR="000F4A08" w:rsidRPr="00871294" w:rsidRDefault="000F4A08" w:rsidP="003C0864">
            <w:pPr>
              <w:jc w:val="center"/>
              <w:rPr>
                <w:color w:val="000000"/>
                <w:lang w:val="uk-UA"/>
              </w:rPr>
            </w:pPr>
            <w:r w:rsidRPr="00871294">
              <w:rPr>
                <w:color w:val="000000"/>
                <w:lang w:val="uk-UA"/>
              </w:rPr>
              <w:t>71,87</w:t>
            </w:r>
          </w:p>
        </w:tc>
        <w:tc>
          <w:tcPr>
            <w:tcW w:w="717" w:type="dxa"/>
            <w:vAlign w:val="center"/>
          </w:tcPr>
          <w:p w14:paraId="7040EBDF" w14:textId="77777777" w:rsidR="000F4A08" w:rsidRPr="00871294" w:rsidRDefault="000F4A08" w:rsidP="003C0864">
            <w:pPr>
              <w:jc w:val="center"/>
              <w:rPr>
                <w:color w:val="000000"/>
                <w:lang w:val="uk-UA"/>
              </w:rPr>
            </w:pPr>
            <w:r w:rsidRPr="00871294">
              <w:rPr>
                <w:color w:val="000000"/>
                <w:sz w:val="22"/>
                <w:szCs w:val="22"/>
                <w:lang w:val="uk-UA"/>
              </w:rPr>
              <w:t>94,64</w:t>
            </w:r>
          </w:p>
        </w:tc>
      </w:tr>
    </w:tbl>
    <w:p w14:paraId="44E98AB0" w14:textId="52A2340E" w:rsidR="000F4A08" w:rsidRPr="00871294" w:rsidRDefault="000F4A08" w:rsidP="000F4A08">
      <w:pPr>
        <w:widowControl w:val="0"/>
        <w:tabs>
          <w:tab w:val="right" w:pos="7710"/>
          <w:tab w:val="right" w:pos="11514"/>
        </w:tabs>
        <w:rPr>
          <w:sz w:val="20"/>
          <w:szCs w:val="20"/>
          <w:lang w:val="uk-UA"/>
        </w:rPr>
      </w:pPr>
    </w:p>
    <w:p w14:paraId="4E7A6CC9" w14:textId="77777777" w:rsidR="000F4A08" w:rsidRPr="00871294" w:rsidRDefault="000F4A08" w:rsidP="000F4A08">
      <w:pPr>
        <w:widowControl w:val="0"/>
        <w:tabs>
          <w:tab w:val="right" w:pos="7710"/>
          <w:tab w:val="right" w:pos="11514"/>
        </w:tabs>
        <w:rPr>
          <w:sz w:val="28"/>
          <w:szCs w:val="28"/>
          <w:lang w:val="uk-UA"/>
        </w:rPr>
      </w:pPr>
    </w:p>
    <w:p w14:paraId="49AC359C" w14:textId="6BCB3B67" w:rsidR="000F4A08" w:rsidRPr="00871294" w:rsidRDefault="00BD2700" w:rsidP="000F4A08">
      <w:pPr>
        <w:pBdr>
          <w:top w:val="nil"/>
          <w:left w:val="nil"/>
          <w:bottom w:val="nil"/>
          <w:right w:val="nil"/>
          <w:between w:val="nil"/>
        </w:pBdr>
        <w:jc w:val="center"/>
        <w:rPr>
          <w:color w:val="000000"/>
          <w:sz w:val="28"/>
          <w:szCs w:val="28"/>
          <w:lang w:val="uk-UA"/>
        </w:rPr>
      </w:pPr>
      <w:r w:rsidRPr="00871294">
        <w:rPr>
          <w:noProof/>
          <w:lang w:val="ru-RU"/>
        </w:rPr>
        <w:drawing>
          <wp:inline distT="0" distB="0" distL="0" distR="0" wp14:anchorId="6EB2DA1F" wp14:editId="74F657FC">
            <wp:extent cx="5086831" cy="2319346"/>
            <wp:effectExtent l="0" t="0" r="0" b="508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02995" cy="2326716"/>
                    </a:xfrm>
                    <a:prstGeom prst="rect">
                      <a:avLst/>
                    </a:prstGeom>
                  </pic:spPr>
                </pic:pic>
              </a:graphicData>
            </a:graphic>
          </wp:inline>
        </w:drawing>
      </w:r>
    </w:p>
    <w:p w14:paraId="6E916C4C" w14:textId="223AB133" w:rsidR="000F4A08" w:rsidRPr="00871294" w:rsidRDefault="009E01D0" w:rsidP="000F4A08">
      <w:pPr>
        <w:pBdr>
          <w:top w:val="nil"/>
          <w:left w:val="nil"/>
          <w:bottom w:val="nil"/>
          <w:right w:val="nil"/>
          <w:between w:val="nil"/>
        </w:pBdr>
        <w:shd w:val="clear" w:color="auto" w:fill="FFFFFF"/>
        <w:ind w:firstLine="709"/>
        <w:jc w:val="center"/>
        <w:rPr>
          <w:b/>
          <w:color w:val="000000"/>
          <w:sz w:val="28"/>
          <w:szCs w:val="28"/>
          <w:lang w:val="uk-UA"/>
        </w:rPr>
      </w:pPr>
      <w:r w:rsidRPr="00871294">
        <w:rPr>
          <w:b/>
          <w:color w:val="000000"/>
          <w:sz w:val="28"/>
          <w:szCs w:val="28"/>
          <w:lang w:val="uk-UA"/>
        </w:rPr>
        <w:t>Рис. 2.44</w:t>
      </w:r>
      <w:r w:rsidR="000F4A08" w:rsidRPr="00871294">
        <w:rPr>
          <w:b/>
          <w:color w:val="000000"/>
          <w:sz w:val="28"/>
          <w:szCs w:val="28"/>
          <w:lang w:val="uk-UA"/>
        </w:rPr>
        <w:t>. Динаміка обсягів утворення відходів сільського господарства</w:t>
      </w:r>
      <w:r w:rsidR="00BD2700" w:rsidRPr="00871294">
        <w:rPr>
          <w:b/>
          <w:color w:val="000000"/>
          <w:sz w:val="28"/>
          <w:szCs w:val="28"/>
          <w:lang w:val="uk-UA"/>
        </w:rPr>
        <w:t>,</w:t>
      </w:r>
      <w:r w:rsidR="00BB73BA" w:rsidRPr="00871294">
        <w:rPr>
          <w:b/>
          <w:color w:val="000000"/>
          <w:sz w:val="28"/>
          <w:szCs w:val="28"/>
          <w:lang w:val="uk-UA"/>
        </w:rPr>
        <w:t xml:space="preserve"> тис. т</w:t>
      </w:r>
      <w:r w:rsidR="000F4A08" w:rsidRPr="00871294">
        <w:rPr>
          <w:b/>
          <w:color w:val="000000"/>
          <w:sz w:val="28"/>
          <w:szCs w:val="28"/>
          <w:lang w:val="uk-UA"/>
        </w:rPr>
        <w:t xml:space="preserve"> [3]</w:t>
      </w:r>
    </w:p>
    <w:p w14:paraId="5BF49C83" w14:textId="77777777" w:rsidR="000F4A08" w:rsidRPr="00871294" w:rsidRDefault="000F4A08" w:rsidP="000F4A08">
      <w:pPr>
        <w:ind w:firstLine="709"/>
        <w:jc w:val="both"/>
        <w:rPr>
          <w:b/>
          <w:sz w:val="28"/>
          <w:szCs w:val="28"/>
          <w:lang w:val="uk-UA"/>
        </w:rPr>
      </w:pPr>
    </w:p>
    <w:p w14:paraId="52254600" w14:textId="77777777" w:rsidR="000F4A08" w:rsidRPr="00871294" w:rsidRDefault="000F4A08" w:rsidP="000F4A08">
      <w:pPr>
        <w:ind w:firstLine="709"/>
        <w:jc w:val="both"/>
        <w:rPr>
          <w:sz w:val="28"/>
          <w:szCs w:val="28"/>
          <w:lang w:val="uk-UA"/>
        </w:rPr>
      </w:pPr>
      <w:r w:rsidRPr="00871294">
        <w:rPr>
          <w:sz w:val="28"/>
          <w:szCs w:val="28"/>
          <w:lang w:val="uk-UA"/>
        </w:rPr>
        <w:t xml:space="preserve">Найбільші утворювачі відходів сільського господарства в 2024 році були ТОВ «ТАС АГРО ПІВНІЧ» – 23063,00 </w:t>
      </w:r>
      <w:proofErr w:type="spellStart"/>
      <w:r w:rsidRPr="00871294">
        <w:rPr>
          <w:sz w:val="28"/>
          <w:szCs w:val="28"/>
          <w:lang w:val="uk-UA"/>
        </w:rPr>
        <w:t>тонни</w:t>
      </w:r>
      <w:proofErr w:type="spellEnd"/>
      <w:r w:rsidRPr="00871294">
        <w:rPr>
          <w:sz w:val="28"/>
          <w:szCs w:val="28"/>
          <w:lang w:val="uk-UA"/>
        </w:rPr>
        <w:t xml:space="preserve"> (28%), ТОВ «НОВГОРОД-СІВЕРСЬКІЙ ЕЛЕВАТОР» – 18685,70 </w:t>
      </w:r>
      <w:proofErr w:type="spellStart"/>
      <w:r w:rsidRPr="00871294">
        <w:rPr>
          <w:sz w:val="28"/>
          <w:szCs w:val="28"/>
          <w:lang w:val="uk-UA"/>
        </w:rPr>
        <w:t>тонни</w:t>
      </w:r>
      <w:proofErr w:type="spellEnd"/>
      <w:r w:rsidRPr="00871294">
        <w:rPr>
          <w:sz w:val="28"/>
          <w:szCs w:val="28"/>
          <w:lang w:val="uk-UA"/>
        </w:rPr>
        <w:t xml:space="preserve"> (23%) та Приватне </w:t>
      </w:r>
      <w:proofErr w:type="spellStart"/>
      <w:r w:rsidRPr="00871294">
        <w:rPr>
          <w:sz w:val="28"/>
          <w:szCs w:val="28"/>
          <w:lang w:val="uk-UA"/>
        </w:rPr>
        <w:t>сіліськогосподарське</w:t>
      </w:r>
      <w:proofErr w:type="spellEnd"/>
      <w:r w:rsidRPr="00871294">
        <w:rPr>
          <w:sz w:val="28"/>
          <w:szCs w:val="28"/>
          <w:lang w:val="uk-UA"/>
        </w:rPr>
        <w:t xml:space="preserve"> підприємство «АВАНГАРД» –  7443,64 </w:t>
      </w:r>
      <w:proofErr w:type="spellStart"/>
      <w:r w:rsidRPr="00871294">
        <w:rPr>
          <w:sz w:val="28"/>
          <w:szCs w:val="28"/>
          <w:lang w:val="uk-UA"/>
        </w:rPr>
        <w:t>тонни</w:t>
      </w:r>
      <w:proofErr w:type="spellEnd"/>
      <w:r w:rsidRPr="00871294">
        <w:rPr>
          <w:sz w:val="28"/>
          <w:szCs w:val="28"/>
          <w:lang w:val="uk-UA"/>
        </w:rPr>
        <w:t xml:space="preserve"> (9%). Найбільшу частку серед утворених відходів складають відходи за кодом 02 01 06 тваринні фекалії, урина та гній (включаючи зіпсовану солому), стоки, зібрані окремо та оброблені поза місцями утворення.</w:t>
      </w:r>
    </w:p>
    <w:p w14:paraId="7AFB43DD"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p>
    <w:p w14:paraId="14677BA2" w14:textId="64D55D6E" w:rsidR="000F4A08" w:rsidRPr="00871294" w:rsidRDefault="000F4A08" w:rsidP="000F4A08">
      <w:pPr>
        <w:ind w:firstLine="708"/>
        <w:jc w:val="both"/>
        <w:rPr>
          <w:sz w:val="28"/>
          <w:szCs w:val="28"/>
          <w:lang w:val="uk-UA"/>
        </w:rPr>
      </w:pPr>
      <w:r w:rsidRPr="00871294">
        <w:rPr>
          <w:sz w:val="28"/>
          <w:szCs w:val="28"/>
          <w:lang w:val="uk-UA"/>
        </w:rPr>
        <w:t>Динаміка управління</w:t>
      </w:r>
      <w:r w:rsidR="009E01D0" w:rsidRPr="00871294">
        <w:rPr>
          <w:sz w:val="28"/>
          <w:szCs w:val="28"/>
          <w:lang w:val="uk-UA"/>
        </w:rPr>
        <w:t xml:space="preserve"> відходами наведена на рис. 2.45</w:t>
      </w:r>
      <w:r w:rsidRPr="00871294">
        <w:rPr>
          <w:sz w:val="28"/>
          <w:szCs w:val="28"/>
          <w:lang w:val="uk-UA"/>
        </w:rPr>
        <w:t>.</w:t>
      </w:r>
    </w:p>
    <w:p w14:paraId="60FEC38D" w14:textId="77777777" w:rsidR="000F4A08" w:rsidRPr="00871294" w:rsidRDefault="000F4A08" w:rsidP="000F4A08">
      <w:pPr>
        <w:ind w:firstLine="709"/>
        <w:jc w:val="both"/>
        <w:rPr>
          <w:lang w:val="uk-UA"/>
        </w:rPr>
      </w:pPr>
      <w:r w:rsidRPr="00871294">
        <w:rPr>
          <w:sz w:val="28"/>
          <w:szCs w:val="28"/>
          <w:lang w:val="uk-UA"/>
        </w:rPr>
        <w:t xml:space="preserve">Протягом 2024 року менше третини (26%) утворених відходів сільського господарства було передано іншим суб’єктам господарювання, менше 1% було спалено з метою виробництва енергії та термічного оброблення, 78% - відновлено за кодом R10 - оброблення ґрунту, що сприяє веденню сільського господарства чи поліпшує стан навколишнього природного середовища. </w:t>
      </w:r>
    </w:p>
    <w:p w14:paraId="28A0DFED" w14:textId="05F55D57" w:rsidR="000F4A08" w:rsidRPr="00871294" w:rsidRDefault="000E62E0" w:rsidP="004B45A4">
      <w:pPr>
        <w:jc w:val="center"/>
        <w:rPr>
          <w:lang w:val="uk-UA"/>
        </w:rPr>
      </w:pPr>
      <w:r w:rsidRPr="00871294">
        <w:rPr>
          <w:noProof/>
          <w:lang w:val="ru-RU"/>
        </w:rPr>
        <w:drawing>
          <wp:inline distT="0" distB="0" distL="0" distR="0" wp14:anchorId="310A8555" wp14:editId="1287A2D3">
            <wp:extent cx="5681440" cy="4076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82785" cy="4077665"/>
                    </a:xfrm>
                    <a:prstGeom prst="rect">
                      <a:avLst/>
                    </a:prstGeom>
                  </pic:spPr>
                </pic:pic>
              </a:graphicData>
            </a:graphic>
          </wp:inline>
        </w:drawing>
      </w:r>
    </w:p>
    <w:p w14:paraId="3EBB498F" w14:textId="3FF1CC9F" w:rsidR="000F4A08" w:rsidRPr="00871294" w:rsidRDefault="009E01D0" w:rsidP="000F4A08">
      <w:pPr>
        <w:pBdr>
          <w:top w:val="nil"/>
          <w:left w:val="nil"/>
          <w:bottom w:val="nil"/>
          <w:right w:val="nil"/>
          <w:between w:val="nil"/>
        </w:pBdr>
        <w:shd w:val="clear" w:color="auto" w:fill="FFFFFF"/>
        <w:ind w:firstLine="709"/>
        <w:jc w:val="center"/>
        <w:rPr>
          <w:b/>
          <w:color w:val="000000"/>
          <w:sz w:val="28"/>
          <w:szCs w:val="28"/>
          <w:lang w:val="uk-UA"/>
        </w:rPr>
      </w:pPr>
      <w:r w:rsidRPr="00871294">
        <w:rPr>
          <w:b/>
          <w:color w:val="000000"/>
          <w:sz w:val="28"/>
          <w:szCs w:val="28"/>
          <w:lang w:val="uk-UA"/>
        </w:rPr>
        <w:t>Рис. 2.45</w:t>
      </w:r>
      <w:r w:rsidR="000F4A08" w:rsidRPr="00871294">
        <w:rPr>
          <w:b/>
          <w:color w:val="000000"/>
          <w:sz w:val="28"/>
          <w:szCs w:val="28"/>
          <w:lang w:val="uk-UA"/>
        </w:rPr>
        <w:t>. Динаміка управління відходами сільського господарства</w:t>
      </w:r>
      <w:r w:rsidR="00BB73BA" w:rsidRPr="00871294">
        <w:rPr>
          <w:b/>
          <w:color w:val="000000"/>
          <w:sz w:val="28"/>
          <w:szCs w:val="28"/>
          <w:lang w:val="uk-UA"/>
        </w:rPr>
        <w:t>, тис. т</w:t>
      </w:r>
      <w:r w:rsidR="000F4A08" w:rsidRPr="00871294">
        <w:rPr>
          <w:b/>
          <w:color w:val="000000"/>
          <w:sz w:val="28"/>
          <w:szCs w:val="28"/>
          <w:lang w:val="uk-UA"/>
        </w:rPr>
        <w:t xml:space="preserve"> [3]</w:t>
      </w:r>
    </w:p>
    <w:p w14:paraId="3201D136" w14:textId="77777777"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 відходами</w:t>
      </w:r>
    </w:p>
    <w:p w14:paraId="0AC3CB6E" w14:textId="77777777" w:rsidR="000F4A08" w:rsidRPr="00871294" w:rsidRDefault="000F4A08" w:rsidP="000F4A08">
      <w:pPr>
        <w:ind w:firstLine="709"/>
        <w:jc w:val="both"/>
        <w:rPr>
          <w:sz w:val="28"/>
          <w:szCs w:val="28"/>
          <w:lang w:val="uk-UA"/>
        </w:rPr>
      </w:pPr>
      <w:r w:rsidRPr="00871294">
        <w:rPr>
          <w:sz w:val="28"/>
          <w:szCs w:val="28"/>
          <w:lang w:val="uk-UA"/>
        </w:rPr>
        <w:t xml:space="preserve">Враховуючи специфіку відходів сільського господарства, зокрема їх високу ресурсну цінність, більшість сільськогосподарських підприємств області </w:t>
      </w:r>
      <w:r w:rsidRPr="00871294">
        <w:rPr>
          <w:sz w:val="28"/>
          <w:szCs w:val="28"/>
          <w:lang w:val="uk-UA"/>
        </w:rPr>
        <w:lastRenderedPageBreak/>
        <w:t>здійснюють операції управління даними відходами на своїх територіях, тобто самі підприємства-утворювачі відходів є головними об’єктами інфраструктури управління відходами сільського господарства.</w:t>
      </w:r>
    </w:p>
    <w:p w14:paraId="145FE107" w14:textId="3ED9B54A" w:rsidR="000F4A08" w:rsidRPr="00871294" w:rsidRDefault="000F4A08" w:rsidP="000F4A08">
      <w:pPr>
        <w:ind w:firstLine="709"/>
        <w:jc w:val="both"/>
        <w:rPr>
          <w:sz w:val="28"/>
          <w:szCs w:val="28"/>
          <w:lang w:val="uk-UA"/>
        </w:rPr>
      </w:pPr>
      <w:r w:rsidRPr="00871294">
        <w:rPr>
          <w:sz w:val="28"/>
          <w:szCs w:val="28"/>
          <w:lang w:val="uk-UA"/>
        </w:rPr>
        <w:t xml:space="preserve">Загалом в області на більшості фермах передбачені місця для карантинування підстілки та рідкої фракції. По закінченню карантинного терміну гній вивозиться в робоче гноєсховище за межами ферм. Способи </w:t>
      </w:r>
      <w:proofErr w:type="spellStart"/>
      <w:r w:rsidR="00943D38">
        <w:rPr>
          <w:sz w:val="28"/>
          <w:szCs w:val="28"/>
          <w:lang w:val="uk-UA"/>
        </w:rPr>
        <w:t>виддалення</w:t>
      </w:r>
      <w:proofErr w:type="spellEnd"/>
      <w:r w:rsidRPr="00871294">
        <w:rPr>
          <w:sz w:val="28"/>
          <w:szCs w:val="28"/>
          <w:lang w:val="uk-UA"/>
        </w:rPr>
        <w:t xml:space="preserve"> гною повинні забезпечувати економічне-доцільне і безпечне у ветеринарно-санітарному відношенні використання всієї кількості гною, яка надходить від тварин.</w:t>
      </w:r>
    </w:p>
    <w:p w14:paraId="3D488782" w14:textId="77777777" w:rsidR="000F4A08" w:rsidRPr="00871294" w:rsidRDefault="000F4A08" w:rsidP="000F4A08">
      <w:pPr>
        <w:ind w:firstLine="709"/>
        <w:jc w:val="both"/>
        <w:rPr>
          <w:sz w:val="28"/>
          <w:szCs w:val="28"/>
          <w:lang w:val="uk-UA"/>
        </w:rPr>
      </w:pPr>
      <w:r w:rsidRPr="00871294">
        <w:rPr>
          <w:sz w:val="28"/>
          <w:szCs w:val="28"/>
          <w:lang w:val="uk-UA"/>
        </w:rPr>
        <w:t>Однак в результаті вирощування та відгодівлі великої рогатої худоби, свиней, інших тварин та виробництва продукції з них, утворюються відходи, що потребують знешкодження і захоронення.</w:t>
      </w:r>
    </w:p>
    <w:p w14:paraId="73DA37E2" w14:textId="46D35BFD" w:rsidR="007169BA" w:rsidRPr="00871294" w:rsidRDefault="007169BA" w:rsidP="007169BA">
      <w:pPr>
        <w:ind w:firstLine="709"/>
        <w:jc w:val="both"/>
        <w:rPr>
          <w:sz w:val="28"/>
          <w:szCs w:val="28"/>
          <w:lang w:val="uk-UA"/>
        </w:rPr>
      </w:pPr>
      <w:r w:rsidRPr="00871294">
        <w:rPr>
          <w:sz w:val="28"/>
          <w:szCs w:val="28"/>
          <w:lang w:val="uk-UA"/>
        </w:rPr>
        <w:t xml:space="preserve">За інформацією, наданою Головним управлінням </w:t>
      </w:r>
      <w:proofErr w:type="spellStart"/>
      <w:r w:rsidRPr="00871294">
        <w:rPr>
          <w:sz w:val="28"/>
          <w:szCs w:val="28"/>
          <w:lang w:val="uk-UA"/>
        </w:rPr>
        <w:t>Держпродспоживслужби</w:t>
      </w:r>
      <w:proofErr w:type="spellEnd"/>
      <w:r w:rsidRPr="00871294">
        <w:rPr>
          <w:sz w:val="28"/>
          <w:szCs w:val="28"/>
          <w:lang w:val="uk-UA"/>
        </w:rPr>
        <w:t xml:space="preserve"> в Чернігівській області,</w:t>
      </w:r>
      <w:r w:rsidR="000F4A08" w:rsidRPr="00871294">
        <w:rPr>
          <w:sz w:val="28"/>
          <w:szCs w:val="28"/>
          <w:lang w:val="uk-UA"/>
        </w:rPr>
        <w:t xml:space="preserve"> на території області </w:t>
      </w:r>
      <w:r w:rsidRPr="00871294">
        <w:rPr>
          <w:sz w:val="28"/>
          <w:szCs w:val="28"/>
          <w:lang w:val="uk-UA"/>
        </w:rPr>
        <w:t>обліковується 324</w:t>
      </w:r>
      <w:r w:rsidR="000F4A08" w:rsidRPr="00871294">
        <w:rPr>
          <w:sz w:val="28"/>
          <w:szCs w:val="28"/>
          <w:lang w:val="uk-UA"/>
        </w:rPr>
        <w:t xml:space="preserve"> </w:t>
      </w:r>
      <w:proofErr w:type="spellStart"/>
      <w:r w:rsidR="000F4A08" w:rsidRPr="00871294">
        <w:rPr>
          <w:sz w:val="28"/>
          <w:szCs w:val="28"/>
          <w:lang w:val="uk-UA"/>
        </w:rPr>
        <w:t>худобомогильник</w:t>
      </w:r>
      <w:r w:rsidRPr="00871294">
        <w:rPr>
          <w:sz w:val="28"/>
          <w:szCs w:val="28"/>
          <w:lang w:val="uk-UA"/>
        </w:rPr>
        <w:t>ів</w:t>
      </w:r>
      <w:proofErr w:type="spellEnd"/>
      <w:r w:rsidR="000F4A08" w:rsidRPr="00871294">
        <w:rPr>
          <w:sz w:val="28"/>
          <w:szCs w:val="28"/>
          <w:lang w:val="uk-UA"/>
        </w:rPr>
        <w:t xml:space="preserve">, </w:t>
      </w:r>
      <w:proofErr w:type="spellStart"/>
      <w:r w:rsidR="000F4A08" w:rsidRPr="00871294">
        <w:rPr>
          <w:sz w:val="28"/>
          <w:szCs w:val="28"/>
          <w:lang w:val="uk-UA"/>
        </w:rPr>
        <w:t>біотермічн</w:t>
      </w:r>
      <w:r w:rsidRPr="00871294">
        <w:rPr>
          <w:sz w:val="28"/>
          <w:szCs w:val="28"/>
          <w:lang w:val="uk-UA"/>
        </w:rPr>
        <w:t>их</w:t>
      </w:r>
      <w:proofErr w:type="spellEnd"/>
      <w:r w:rsidR="000F4A08" w:rsidRPr="00871294">
        <w:rPr>
          <w:sz w:val="28"/>
          <w:szCs w:val="28"/>
          <w:lang w:val="uk-UA"/>
        </w:rPr>
        <w:t xml:space="preserve"> ям</w:t>
      </w:r>
      <w:r w:rsidRPr="00871294">
        <w:rPr>
          <w:sz w:val="28"/>
          <w:szCs w:val="28"/>
          <w:lang w:val="uk-UA"/>
        </w:rPr>
        <w:t xml:space="preserve"> та</w:t>
      </w:r>
      <w:r w:rsidR="000F4A08" w:rsidRPr="00871294">
        <w:rPr>
          <w:sz w:val="28"/>
          <w:szCs w:val="28"/>
          <w:lang w:val="uk-UA"/>
        </w:rPr>
        <w:t xml:space="preserve"> гноєсховищ</w:t>
      </w:r>
      <w:r w:rsidRPr="00871294">
        <w:rPr>
          <w:sz w:val="28"/>
          <w:szCs w:val="28"/>
          <w:lang w:val="uk-UA"/>
        </w:rPr>
        <w:t xml:space="preserve"> (додаток </w:t>
      </w:r>
      <w:r w:rsidR="00CD27D5" w:rsidRPr="00871294">
        <w:rPr>
          <w:sz w:val="28"/>
          <w:szCs w:val="28"/>
          <w:lang w:val="uk-UA"/>
        </w:rPr>
        <w:t>К,</w:t>
      </w:r>
      <w:r w:rsidRPr="00871294">
        <w:rPr>
          <w:sz w:val="28"/>
          <w:szCs w:val="28"/>
          <w:lang w:val="uk-UA"/>
        </w:rPr>
        <w:t xml:space="preserve"> табл.</w:t>
      </w:r>
      <w:r w:rsidR="00CD27D5" w:rsidRPr="00871294">
        <w:rPr>
          <w:sz w:val="28"/>
          <w:szCs w:val="28"/>
          <w:lang w:val="uk-UA"/>
        </w:rPr>
        <w:t xml:space="preserve"> К.3</w:t>
      </w:r>
      <w:r w:rsidRPr="00871294">
        <w:rPr>
          <w:sz w:val="28"/>
          <w:szCs w:val="28"/>
          <w:lang w:val="uk-UA"/>
        </w:rPr>
        <w:t>)</w:t>
      </w:r>
      <w:r w:rsidR="000F4A08" w:rsidRPr="00871294">
        <w:rPr>
          <w:sz w:val="28"/>
          <w:szCs w:val="28"/>
          <w:lang w:val="uk-UA"/>
        </w:rPr>
        <w:t xml:space="preserve">. </w:t>
      </w:r>
      <w:r w:rsidRPr="00871294">
        <w:rPr>
          <w:sz w:val="28"/>
          <w:szCs w:val="28"/>
          <w:lang w:val="uk-UA"/>
        </w:rPr>
        <w:t>Інформація про кількість діючих, тих, що не використовуються</w:t>
      </w:r>
      <w:r w:rsidR="00CD27D5" w:rsidRPr="00871294">
        <w:rPr>
          <w:sz w:val="28"/>
          <w:szCs w:val="28"/>
          <w:lang w:val="uk-UA"/>
        </w:rPr>
        <w:t>,</w:t>
      </w:r>
      <w:r w:rsidRPr="00871294">
        <w:rPr>
          <w:sz w:val="28"/>
          <w:szCs w:val="28"/>
          <w:lang w:val="uk-UA"/>
        </w:rPr>
        <w:t xml:space="preserve"> та виведених з експлуатації об’єктів наведена в табл</w:t>
      </w:r>
      <w:r w:rsidR="00CD27D5" w:rsidRPr="00871294">
        <w:rPr>
          <w:sz w:val="28"/>
          <w:szCs w:val="28"/>
          <w:lang w:val="uk-UA"/>
        </w:rPr>
        <w:t>. 2.52</w:t>
      </w:r>
      <w:r w:rsidRPr="00871294">
        <w:rPr>
          <w:sz w:val="28"/>
          <w:szCs w:val="28"/>
          <w:lang w:val="uk-UA"/>
        </w:rPr>
        <w:t>.</w:t>
      </w:r>
    </w:p>
    <w:p w14:paraId="6D9A3A1D" w14:textId="137871CD" w:rsidR="007169BA" w:rsidRPr="00871294" w:rsidRDefault="007169BA" w:rsidP="000F4A08">
      <w:pPr>
        <w:ind w:firstLine="709"/>
        <w:jc w:val="both"/>
        <w:rPr>
          <w:sz w:val="28"/>
          <w:szCs w:val="28"/>
          <w:lang w:val="uk-UA"/>
        </w:rPr>
      </w:pPr>
    </w:p>
    <w:p w14:paraId="0EB2749B" w14:textId="26F931DB" w:rsidR="007169BA" w:rsidRPr="00871294" w:rsidRDefault="00CD27D5" w:rsidP="000F4A08">
      <w:pPr>
        <w:ind w:firstLine="709"/>
        <w:jc w:val="both"/>
        <w:rPr>
          <w:b/>
          <w:sz w:val="28"/>
          <w:szCs w:val="28"/>
          <w:lang w:val="uk-UA"/>
        </w:rPr>
      </w:pPr>
      <w:r w:rsidRPr="00871294">
        <w:rPr>
          <w:b/>
          <w:sz w:val="28"/>
          <w:szCs w:val="28"/>
          <w:lang w:val="uk-UA"/>
        </w:rPr>
        <w:t>Таблиця 2.52</w:t>
      </w:r>
      <w:r w:rsidR="007169BA" w:rsidRPr="00871294">
        <w:rPr>
          <w:b/>
          <w:sz w:val="28"/>
          <w:szCs w:val="28"/>
          <w:lang w:val="uk-UA"/>
        </w:rPr>
        <w:t xml:space="preserve"> - Кількість діючих, тих, що не використовуються та виведених з експлуатації </w:t>
      </w:r>
      <w:proofErr w:type="spellStart"/>
      <w:r w:rsidR="007169BA" w:rsidRPr="00871294">
        <w:rPr>
          <w:b/>
          <w:sz w:val="28"/>
          <w:szCs w:val="28"/>
          <w:lang w:val="uk-UA"/>
        </w:rPr>
        <w:t>худобомогильників</w:t>
      </w:r>
      <w:proofErr w:type="spellEnd"/>
      <w:r w:rsidR="007169BA" w:rsidRPr="00871294">
        <w:rPr>
          <w:b/>
          <w:sz w:val="28"/>
          <w:szCs w:val="28"/>
          <w:lang w:val="uk-UA"/>
        </w:rPr>
        <w:t xml:space="preserve">, </w:t>
      </w:r>
      <w:proofErr w:type="spellStart"/>
      <w:r w:rsidR="007169BA" w:rsidRPr="00871294">
        <w:rPr>
          <w:b/>
          <w:sz w:val="28"/>
          <w:szCs w:val="28"/>
          <w:lang w:val="uk-UA"/>
        </w:rPr>
        <w:t>біотермічних</w:t>
      </w:r>
      <w:proofErr w:type="spellEnd"/>
      <w:r w:rsidR="007169BA" w:rsidRPr="00871294">
        <w:rPr>
          <w:b/>
          <w:sz w:val="28"/>
          <w:szCs w:val="28"/>
          <w:lang w:val="uk-UA"/>
        </w:rPr>
        <w:t xml:space="preserve"> ям та гноєсховищ в Чернігівській області</w:t>
      </w:r>
    </w:p>
    <w:tbl>
      <w:tblPr>
        <w:tblStyle w:val="ab"/>
        <w:tblW w:w="0" w:type="auto"/>
        <w:jc w:val="center"/>
        <w:tblLook w:val="04A0" w:firstRow="1" w:lastRow="0" w:firstColumn="1" w:lastColumn="0" w:noHBand="0" w:noVBand="1"/>
      </w:tblPr>
      <w:tblGrid>
        <w:gridCol w:w="6776"/>
        <w:gridCol w:w="2008"/>
      </w:tblGrid>
      <w:tr w:rsidR="007169BA" w:rsidRPr="00871294" w14:paraId="232A562F" w14:textId="77777777" w:rsidTr="003F77C0">
        <w:trPr>
          <w:jc w:val="center"/>
        </w:trPr>
        <w:tc>
          <w:tcPr>
            <w:tcW w:w="6776" w:type="dxa"/>
          </w:tcPr>
          <w:p w14:paraId="50C470EC" w14:textId="635D9F1A" w:rsidR="007169BA" w:rsidRPr="00871294" w:rsidRDefault="007169BA" w:rsidP="007169BA">
            <w:pPr>
              <w:jc w:val="center"/>
              <w:rPr>
                <w:sz w:val="28"/>
                <w:szCs w:val="28"/>
                <w:lang w:val="uk-UA"/>
              </w:rPr>
            </w:pPr>
            <w:r w:rsidRPr="00871294">
              <w:rPr>
                <w:sz w:val="28"/>
                <w:szCs w:val="28"/>
                <w:lang w:val="uk-UA"/>
              </w:rPr>
              <w:t>Стан об’єкту</w:t>
            </w:r>
          </w:p>
        </w:tc>
        <w:tc>
          <w:tcPr>
            <w:tcW w:w="2008" w:type="dxa"/>
          </w:tcPr>
          <w:p w14:paraId="1B2CDD16" w14:textId="6F01F0DD" w:rsidR="007169BA" w:rsidRPr="00871294" w:rsidRDefault="007169BA" w:rsidP="007169BA">
            <w:pPr>
              <w:jc w:val="center"/>
              <w:rPr>
                <w:sz w:val="28"/>
                <w:szCs w:val="28"/>
                <w:lang w:val="uk-UA"/>
              </w:rPr>
            </w:pPr>
            <w:r w:rsidRPr="00871294">
              <w:rPr>
                <w:sz w:val="28"/>
                <w:szCs w:val="28"/>
                <w:lang w:val="uk-UA"/>
              </w:rPr>
              <w:t>Кількість</w:t>
            </w:r>
          </w:p>
        </w:tc>
      </w:tr>
      <w:tr w:rsidR="007169BA" w:rsidRPr="00871294" w14:paraId="4513BB0D" w14:textId="77777777" w:rsidTr="003F77C0">
        <w:trPr>
          <w:jc w:val="center"/>
        </w:trPr>
        <w:tc>
          <w:tcPr>
            <w:tcW w:w="6776" w:type="dxa"/>
          </w:tcPr>
          <w:p w14:paraId="2A38FD9A" w14:textId="70F5CC57" w:rsidR="007169BA" w:rsidRPr="00871294" w:rsidRDefault="007169BA" w:rsidP="007169BA">
            <w:pPr>
              <w:jc w:val="center"/>
              <w:rPr>
                <w:sz w:val="28"/>
                <w:szCs w:val="28"/>
                <w:lang w:val="uk-UA"/>
              </w:rPr>
            </w:pPr>
            <w:r w:rsidRPr="00871294">
              <w:rPr>
                <w:sz w:val="28"/>
                <w:szCs w:val="28"/>
                <w:lang w:val="uk-UA"/>
              </w:rPr>
              <w:t>Діючі</w:t>
            </w:r>
          </w:p>
        </w:tc>
        <w:tc>
          <w:tcPr>
            <w:tcW w:w="2008" w:type="dxa"/>
          </w:tcPr>
          <w:p w14:paraId="6765BD15" w14:textId="6D16AA2A" w:rsidR="007169BA" w:rsidRPr="00871294" w:rsidRDefault="007169BA" w:rsidP="007169BA">
            <w:pPr>
              <w:jc w:val="center"/>
              <w:rPr>
                <w:sz w:val="28"/>
                <w:szCs w:val="28"/>
                <w:lang w:val="uk-UA"/>
              </w:rPr>
            </w:pPr>
            <w:r w:rsidRPr="00871294">
              <w:rPr>
                <w:sz w:val="28"/>
                <w:szCs w:val="28"/>
                <w:lang w:val="uk-UA"/>
              </w:rPr>
              <w:t>95</w:t>
            </w:r>
          </w:p>
        </w:tc>
      </w:tr>
      <w:tr w:rsidR="007169BA" w:rsidRPr="00871294" w14:paraId="3802F83B" w14:textId="77777777" w:rsidTr="003F77C0">
        <w:trPr>
          <w:jc w:val="center"/>
        </w:trPr>
        <w:tc>
          <w:tcPr>
            <w:tcW w:w="6776" w:type="dxa"/>
          </w:tcPr>
          <w:p w14:paraId="20FBB532" w14:textId="4F0BAEA6" w:rsidR="007169BA" w:rsidRPr="00871294" w:rsidRDefault="007169BA" w:rsidP="007169BA">
            <w:pPr>
              <w:jc w:val="center"/>
              <w:rPr>
                <w:sz w:val="28"/>
                <w:szCs w:val="28"/>
                <w:lang w:val="uk-UA"/>
              </w:rPr>
            </w:pPr>
            <w:r w:rsidRPr="00871294">
              <w:rPr>
                <w:sz w:val="28"/>
                <w:szCs w:val="28"/>
                <w:lang w:val="uk-UA"/>
              </w:rPr>
              <w:t>Не використовуються</w:t>
            </w:r>
          </w:p>
        </w:tc>
        <w:tc>
          <w:tcPr>
            <w:tcW w:w="2008" w:type="dxa"/>
          </w:tcPr>
          <w:p w14:paraId="7362FFF9" w14:textId="6494ACC1" w:rsidR="007169BA" w:rsidRPr="00871294" w:rsidRDefault="007169BA" w:rsidP="007169BA">
            <w:pPr>
              <w:jc w:val="center"/>
              <w:rPr>
                <w:sz w:val="28"/>
                <w:szCs w:val="28"/>
                <w:lang w:val="uk-UA"/>
              </w:rPr>
            </w:pPr>
            <w:r w:rsidRPr="00871294">
              <w:rPr>
                <w:sz w:val="28"/>
                <w:szCs w:val="28"/>
                <w:lang w:val="uk-UA"/>
              </w:rPr>
              <w:t>122</w:t>
            </w:r>
          </w:p>
        </w:tc>
      </w:tr>
      <w:tr w:rsidR="007169BA" w:rsidRPr="00871294" w14:paraId="46122245" w14:textId="77777777" w:rsidTr="003F77C0">
        <w:trPr>
          <w:jc w:val="center"/>
        </w:trPr>
        <w:tc>
          <w:tcPr>
            <w:tcW w:w="6776" w:type="dxa"/>
          </w:tcPr>
          <w:p w14:paraId="64F9C42D" w14:textId="490A1253" w:rsidR="007169BA" w:rsidRPr="00871294" w:rsidRDefault="007169BA" w:rsidP="007169BA">
            <w:pPr>
              <w:jc w:val="center"/>
              <w:rPr>
                <w:sz w:val="28"/>
                <w:szCs w:val="28"/>
                <w:lang w:val="uk-UA"/>
              </w:rPr>
            </w:pPr>
            <w:r w:rsidRPr="00871294">
              <w:rPr>
                <w:sz w:val="28"/>
                <w:szCs w:val="28"/>
                <w:lang w:val="uk-UA"/>
              </w:rPr>
              <w:t>Виведені з експлуатації</w:t>
            </w:r>
          </w:p>
        </w:tc>
        <w:tc>
          <w:tcPr>
            <w:tcW w:w="2008" w:type="dxa"/>
          </w:tcPr>
          <w:p w14:paraId="5CE7DCE5" w14:textId="1104069C" w:rsidR="007169BA" w:rsidRPr="00871294" w:rsidRDefault="007169BA" w:rsidP="007169BA">
            <w:pPr>
              <w:jc w:val="center"/>
              <w:rPr>
                <w:sz w:val="28"/>
                <w:szCs w:val="28"/>
                <w:lang w:val="uk-UA"/>
              </w:rPr>
            </w:pPr>
            <w:r w:rsidRPr="00871294">
              <w:rPr>
                <w:sz w:val="28"/>
                <w:szCs w:val="28"/>
                <w:lang w:val="uk-UA"/>
              </w:rPr>
              <w:t>107</w:t>
            </w:r>
          </w:p>
        </w:tc>
      </w:tr>
    </w:tbl>
    <w:p w14:paraId="52534FA4" w14:textId="6C0C7478" w:rsidR="007169BA" w:rsidRPr="00871294" w:rsidRDefault="007169BA" w:rsidP="000F4A08">
      <w:pPr>
        <w:ind w:firstLine="709"/>
        <w:jc w:val="both"/>
        <w:rPr>
          <w:sz w:val="28"/>
          <w:szCs w:val="28"/>
          <w:lang w:val="uk-UA"/>
        </w:rPr>
      </w:pPr>
    </w:p>
    <w:p w14:paraId="5B90C808" w14:textId="4C2BAF4D" w:rsidR="00AE1444" w:rsidRPr="00871294" w:rsidRDefault="00AE1444" w:rsidP="00AE1444">
      <w:pPr>
        <w:ind w:firstLine="709"/>
        <w:jc w:val="both"/>
        <w:rPr>
          <w:sz w:val="28"/>
          <w:szCs w:val="28"/>
          <w:lang w:val="uk-UA"/>
        </w:rPr>
      </w:pPr>
      <w:r w:rsidRPr="00871294">
        <w:rPr>
          <w:sz w:val="28"/>
          <w:szCs w:val="28"/>
          <w:lang w:val="uk-UA"/>
        </w:rPr>
        <w:t xml:space="preserve">Згідно даних </w:t>
      </w:r>
      <w:r w:rsidR="003F77C0" w:rsidRPr="00871294">
        <w:rPr>
          <w:sz w:val="28"/>
          <w:szCs w:val="28"/>
          <w:lang w:val="uk-UA"/>
        </w:rPr>
        <w:t xml:space="preserve">табл. К.3 </w:t>
      </w:r>
      <w:r w:rsidRPr="00871294">
        <w:rPr>
          <w:sz w:val="28"/>
          <w:szCs w:val="28"/>
          <w:lang w:val="uk-UA"/>
        </w:rPr>
        <w:t xml:space="preserve">додатку </w:t>
      </w:r>
      <w:r w:rsidR="003F77C0" w:rsidRPr="00871294">
        <w:rPr>
          <w:sz w:val="28"/>
          <w:szCs w:val="28"/>
          <w:lang w:val="uk-UA"/>
        </w:rPr>
        <w:t>К</w:t>
      </w:r>
      <w:r w:rsidRPr="00871294">
        <w:rPr>
          <w:sz w:val="28"/>
          <w:szCs w:val="28"/>
          <w:lang w:val="uk-UA"/>
        </w:rPr>
        <w:t xml:space="preserve"> у 219 об’єктах власник не відомий, 214 об’єктів мають не визначене завантаження, площа 29 об’єктів не визначена, загальна площа решти об’єктів – 80470 м</w:t>
      </w:r>
      <w:r w:rsidRPr="00871294">
        <w:rPr>
          <w:sz w:val="28"/>
          <w:szCs w:val="28"/>
          <w:vertAlign w:val="superscript"/>
          <w:lang w:val="uk-UA"/>
        </w:rPr>
        <w:t>2</w:t>
      </w:r>
      <w:r w:rsidRPr="00871294">
        <w:rPr>
          <w:sz w:val="28"/>
          <w:szCs w:val="28"/>
          <w:lang w:val="uk-UA"/>
        </w:rPr>
        <w:t xml:space="preserve">. 29 об’єктів мають завантаженість 90%. </w:t>
      </w:r>
    </w:p>
    <w:p w14:paraId="26484F7F" w14:textId="7FADABE0" w:rsidR="000F4A08" w:rsidRPr="00871294" w:rsidRDefault="000F4A08" w:rsidP="000F4A08">
      <w:pPr>
        <w:ind w:firstLine="709"/>
        <w:jc w:val="both"/>
        <w:rPr>
          <w:sz w:val="28"/>
          <w:szCs w:val="28"/>
          <w:lang w:val="uk-UA"/>
        </w:rPr>
      </w:pPr>
      <w:r w:rsidRPr="00871294">
        <w:rPr>
          <w:sz w:val="28"/>
          <w:szCs w:val="28"/>
          <w:lang w:val="uk-UA"/>
        </w:rPr>
        <w:t xml:space="preserve">Протягом травня 2025 року фахівці Державної екологічної інспекції у Чернігівській області  взяли участь в обстеженні недіючих </w:t>
      </w:r>
      <w:proofErr w:type="spellStart"/>
      <w:r w:rsidRPr="00871294">
        <w:rPr>
          <w:sz w:val="28"/>
          <w:szCs w:val="28"/>
          <w:lang w:val="uk-UA"/>
        </w:rPr>
        <w:t>худобомогильників</w:t>
      </w:r>
      <w:proofErr w:type="spellEnd"/>
      <w:r w:rsidRPr="00871294">
        <w:rPr>
          <w:sz w:val="28"/>
          <w:szCs w:val="28"/>
          <w:lang w:val="uk-UA"/>
        </w:rPr>
        <w:t xml:space="preserve"> та </w:t>
      </w:r>
      <w:proofErr w:type="spellStart"/>
      <w:r w:rsidRPr="00871294">
        <w:rPr>
          <w:sz w:val="28"/>
          <w:szCs w:val="28"/>
          <w:lang w:val="uk-UA"/>
        </w:rPr>
        <w:t>біотермічних</w:t>
      </w:r>
      <w:proofErr w:type="spellEnd"/>
      <w:r w:rsidRPr="00871294">
        <w:rPr>
          <w:sz w:val="28"/>
          <w:szCs w:val="28"/>
          <w:lang w:val="uk-UA"/>
        </w:rPr>
        <w:t xml:space="preserve"> ям [5</w:t>
      </w:r>
      <w:r w:rsidR="00765BF0" w:rsidRPr="00871294">
        <w:rPr>
          <w:sz w:val="28"/>
          <w:szCs w:val="28"/>
          <w:lang w:val="uk-UA"/>
        </w:rPr>
        <w:t>5</w:t>
      </w:r>
      <w:r w:rsidRPr="00871294">
        <w:rPr>
          <w:sz w:val="28"/>
          <w:szCs w:val="28"/>
          <w:lang w:val="uk-UA"/>
        </w:rPr>
        <w:t xml:space="preserve">]. Задля забезпечення безумовного та якісного виконання наказу Державного комітету ветеринарної медицини України від 27.10.2008 року № 232 «Про затвердження облаштування і утримання діючих (існуючих) </w:t>
      </w:r>
      <w:proofErr w:type="spellStart"/>
      <w:r w:rsidRPr="00871294">
        <w:rPr>
          <w:sz w:val="28"/>
          <w:szCs w:val="28"/>
          <w:lang w:val="uk-UA"/>
        </w:rPr>
        <w:t>худобомогильників</w:t>
      </w:r>
      <w:proofErr w:type="spellEnd"/>
      <w:r w:rsidRPr="00871294">
        <w:rPr>
          <w:sz w:val="28"/>
          <w:szCs w:val="28"/>
          <w:lang w:val="uk-UA"/>
        </w:rPr>
        <w:t xml:space="preserve"> та </w:t>
      </w:r>
      <w:proofErr w:type="spellStart"/>
      <w:r w:rsidRPr="00871294">
        <w:rPr>
          <w:sz w:val="28"/>
          <w:szCs w:val="28"/>
          <w:lang w:val="uk-UA"/>
        </w:rPr>
        <w:t>біотермічних</w:t>
      </w:r>
      <w:proofErr w:type="spellEnd"/>
      <w:r w:rsidRPr="00871294">
        <w:rPr>
          <w:sz w:val="28"/>
          <w:szCs w:val="28"/>
          <w:lang w:val="uk-UA"/>
        </w:rPr>
        <w:t xml:space="preserve"> ям для захоронення трупів тварин у населених пунктах України»</w:t>
      </w:r>
      <w:r w:rsidR="00765BF0" w:rsidRPr="00871294">
        <w:rPr>
          <w:sz w:val="28"/>
          <w:szCs w:val="28"/>
          <w:lang w:val="uk-UA"/>
        </w:rPr>
        <w:t xml:space="preserve"> [56</w:t>
      </w:r>
      <w:r w:rsidRPr="00871294">
        <w:rPr>
          <w:sz w:val="28"/>
          <w:szCs w:val="28"/>
          <w:lang w:val="uk-UA"/>
        </w:rPr>
        <w:t xml:space="preserve">] було здійснено обстеження  недіючих </w:t>
      </w:r>
      <w:proofErr w:type="spellStart"/>
      <w:r w:rsidRPr="00871294">
        <w:rPr>
          <w:sz w:val="28"/>
          <w:szCs w:val="28"/>
          <w:lang w:val="uk-UA"/>
        </w:rPr>
        <w:t>худобомогильників</w:t>
      </w:r>
      <w:proofErr w:type="spellEnd"/>
      <w:r w:rsidRPr="00871294">
        <w:rPr>
          <w:sz w:val="28"/>
          <w:szCs w:val="28"/>
          <w:lang w:val="uk-UA"/>
        </w:rPr>
        <w:t xml:space="preserve">, які знаходяться   за межами населених пунктів: </w:t>
      </w:r>
      <w:proofErr w:type="spellStart"/>
      <w:r w:rsidRPr="00871294">
        <w:rPr>
          <w:sz w:val="28"/>
          <w:szCs w:val="28"/>
          <w:lang w:val="uk-UA"/>
        </w:rPr>
        <w:t>Убіжичі</w:t>
      </w:r>
      <w:proofErr w:type="spellEnd"/>
      <w:r w:rsidRPr="00871294">
        <w:rPr>
          <w:sz w:val="28"/>
          <w:szCs w:val="28"/>
          <w:lang w:val="uk-UA"/>
        </w:rPr>
        <w:t xml:space="preserve">, </w:t>
      </w:r>
      <w:proofErr w:type="spellStart"/>
      <w:r w:rsidRPr="00871294">
        <w:rPr>
          <w:sz w:val="28"/>
          <w:szCs w:val="28"/>
          <w:lang w:val="uk-UA"/>
        </w:rPr>
        <w:t>Задеріївка</w:t>
      </w:r>
      <w:proofErr w:type="spellEnd"/>
      <w:r w:rsidRPr="00871294">
        <w:rPr>
          <w:sz w:val="28"/>
          <w:szCs w:val="28"/>
          <w:lang w:val="uk-UA"/>
        </w:rPr>
        <w:t xml:space="preserve">, </w:t>
      </w:r>
      <w:proofErr w:type="spellStart"/>
      <w:r w:rsidRPr="00871294">
        <w:rPr>
          <w:sz w:val="28"/>
          <w:szCs w:val="28"/>
          <w:lang w:val="uk-UA"/>
        </w:rPr>
        <w:t>Ловинь</w:t>
      </w:r>
      <w:proofErr w:type="spellEnd"/>
      <w:r w:rsidRPr="00871294">
        <w:rPr>
          <w:sz w:val="28"/>
          <w:szCs w:val="28"/>
          <w:lang w:val="uk-UA"/>
        </w:rPr>
        <w:t xml:space="preserve">, Замглай, </w:t>
      </w:r>
      <w:proofErr w:type="spellStart"/>
      <w:r w:rsidRPr="00871294">
        <w:rPr>
          <w:sz w:val="28"/>
          <w:szCs w:val="28"/>
          <w:lang w:val="uk-UA"/>
        </w:rPr>
        <w:t>Вербичі</w:t>
      </w:r>
      <w:proofErr w:type="spellEnd"/>
      <w:r w:rsidRPr="00871294">
        <w:rPr>
          <w:sz w:val="28"/>
          <w:szCs w:val="28"/>
          <w:lang w:val="uk-UA"/>
        </w:rPr>
        <w:t xml:space="preserve">, Велика Вісь, </w:t>
      </w:r>
      <w:proofErr w:type="spellStart"/>
      <w:r w:rsidRPr="00871294">
        <w:rPr>
          <w:sz w:val="28"/>
          <w:szCs w:val="28"/>
          <w:lang w:val="uk-UA"/>
        </w:rPr>
        <w:t>Сиберіж</w:t>
      </w:r>
      <w:proofErr w:type="spellEnd"/>
      <w:r w:rsidRPr="00871294">
        <w:rPr>
          <w:sz w:val="28"/>
          <w:szCs w:val="28"/>
          <w:lang w:val="uk-UA"/>
        </w:rPr>
        <w:t xml:space="preserve">, Ямище, </w:t>
      </w:r>
      <w:proofErr w:type="spellStart"/>
      <w:r w:rsidRPr="00871294">
        <w:rPr>
          <w:sz w:val="28"/>
          <w:szCs w:val="28"/>
          <w:lang w:val="uk-UA"/>
        </w:rPr>
        <w:t>Голубичі</w:t>
      </w:r>
      <w:proofErr w:type="spellEnd"/>
      <w:r w:rsidRPr="00871294">
        <w:rPr>
          <w:sz w:val="28"/>
          <w:szCs w:val="28"/>
          <w:lang w:val="uk-UA"/>
        </w:rPr>
        <w:t xml:space="preserve">, Новоукраїнське, </w:t>
      </w:r>
      <w:proofErr w:type="spellStart"/>
      <w:r w:rsidRPr="00871294">
        <w:rPr>
          <w:sz w:val="28"/>
          <w:szCs w:val="28"/>
          <w:lang w:val="uk-UA"/>
        </w:rPr>
        <w:t>Буянки</w:t>
      </w:r>
      <w:proofErr w:type="spellEnd"/>
      <w:r w:rsidRPr="00871294">
        <w:rPr>
          <w:sz w:val="28"/>
          <w:szCs w:val="28"/>
          <w:lang w:val="uk-UA"/>
        </w:rPr>
        <w:t xml:space="preserve">, </w:t>
      </w:r>
      <w:proofErr w:type="spellStart"/>
      <w:r w:rsidRPr="00871294">
        <w:rPr>
          <w:sz w:val="28"/>
          <w:szCs w:val="28"/>
          <w:lang w:val="uk-UA"/>
        </w:rPr>
        <w:t>Тамарівка</w:t>
      </w:r>
      <w:proofErr w:type="spellEnd"/>
      <w:r w:rsidRPr="00871294">
        <w:rPr>
          <w:sz w:val="28"/>
          <w:szCs w:val="28"/>
          <w:lang w:val="uk-UA"/>
        </w:rPr>
        <w:t xml:space="preserve">, Малий </w:t>
      </w:r>
      <w:proofErr w:type="spellStart"/>
      <w:r w:rsidRPr="00871294">
        <w:rPr>
          <w:sz w:val="28"/>
          <w:szCs w:val="28"/>
          <w:lang w:val="uk-UA"/>
        </w:rPr>
        <w:t>Листвен</w:t>
      </w:r>
      <w:proofErr w:type="spellEnd"/>
      <w:r w:rsidRPr="00871294">
        <w:rPr>
          <w:sz w:val="28"/>
          <w:szCs w:val="28"/>
          <w:lang w:val="uk-UA"/>
        </w:rPr>
        <w:t xml:space="preserve">, Лопатні, </w:t>
      </w:r>
      <w:proofErr w:type="spellStart"/>
      <w:r w:rsidRPr="00871294">
        <w:rPr>
          <w:sz w:val="28"/>
          <w:szCs w:val="28"/>
          <w:lang w:val="uk-UA"/>
        </w:rPr>
        <w:t>Даничі</w:t>
      </w:r>
      <w:proofErr w:type="spellEnd"/>
      <w:r w:rsidRPr="00871294">
        <w:rPr>
          <w:sz w:val="28"/>
          <w:szCs w:val="28"/>
          <w:lang w:val="uk-UA"/>
        </w:rPr>
        <w:t xml:space="preserve">, Павлівка, Мохначі, </w:t>
      </w:r>
      <w:proofErr w:type="spellStart"/>
      <w:r w:rsidRPr="00871294">
        <w:rPr>
          <w:sz w:val="28"/>
          <w:szCs w:val="28"/>
          <w:lang w:val="uk-UA"/>
        </w:rPr>
        <w:t>Вороб’їв</w:t>
      </w:r>
      <w:proofErr w:type="spellEnd"/>
      <w:r w:rsidRPr="00871294">
        <w:rPr>
          <w:sz w:val="28"/>
          <w:szCs w:val="28"/>
          <w:lang w:val="uk-UA"/>
        </w:rPr>
        <w:t xml:space="preserve">, </w:t>
      </w:r>
      <w:proofErr w:type="spellStart"/>
      <w:r w:rsidRPr="00871294">
        <w:rPr>
          <w:sz w:val="28"/>
          <w:szCs w:val="28"/>
          <w:lang w:val="uk-UA"/>
        </w:rPr>
        <w:t>Смолигівка</w:t>
      </w:r>
      <w:proofErr w:type="spellEnd"/>
      <w:r w:rsidRPr="00871294">
        <w:rPr>
          <w:sz w:val="28"/>
          <w:szCs w:val="28"/>
          <w:lang w:val="uk-UA"/>
        </w:rPr>
        <w:t xml:space="preserve">, Тараса Шевченка, </w:t>
      </w:r>
      <w:proofErr w:type="spellStart"/>
      <w:r w:rsidRPr="00871294">
        <w:rPr>
          <w:sz w:val="28"/>
          <w:szCs w:val="28"/>
          <w:lang w:val="uk-UA"/>
        </w:rPr>
        <w:t>Маньки</w:t>
      </w:r>
      <w:proofErr w:type="spellEnd"/>
      <w:r w:rsidRPr="00871294">
        <w:rPr>
          <w:sz w:val="28"/>
          <w:szCs w:val="28"/>
          <w:lang w:val="uk-UA"/>
        </w:rPr>
        <w:t xml:space="preserve">, Губичі, Любеч Чернігівського району. За фактом проведення обстеження недіючих </w:t>
      </w:r>
      <w:proofErr w:type="spellStart"/>
      <w:r w:rsidRPr="00871294">
        <w:rPr>
          <w:sz w:val="28"/>
          <w:szCs w:val="28"/>
          <w:lang w:val="uk-UA"/>
        </w:rPr>
        <w:t>худобомогильників</w:t>
      </w:r>
      <w:proofErr w:type="spellEnd"/>
      <w:r w:rsidRPr="00871294">
        <w:rPr>
          <w:sz w:val="28"/>
          <w:szCs w:val="28"/>
          <w:lang w:val="uk-UA"/>
        </w:rPr>
        <w:t xml:space="preserve"> створеною комісією складено відповідні акти та надано </w:t>
      </w:r>
      <w:r w:rsidRPr="00871294">
        <w:rPr>
          <w:sz w:val="28"/>
          <w:szCs w:val="28"/>
          <w:lang w:val="uk-UA"/>
        </w:rPr>
        <w:lastRenderedPageBreak/>
        <w:t xml:space="preserve">пропозиції щодо виведення з експлуатації недіючі </w:t>
      </w:r>
      <w:proofErr w:type="spellStart"/>
      <w:r w:rsidRPr="00871294">
        <w:rPr>
          <w:sz w:val="28"/>
          <w:szCs w:val="28"/>
          <w:lang w:val="uk-UA"/>
        </w:rPr>
        <w:t>худобомогильники</w:t>
      </w:r>
      <w:proofErr w:type="spellEnd"/>
      <w:r w:rsidRPr="00871294">
        <w:rPr>
          <w:sz w:val="28"/>
          <w:szCs w:val="28"/>
          <w:lang w:val="uk-UA"/>
        </w:rPr>
        <w:t xml:space="preserve"> та </w:t>
      </w:r>
      <w:proofErr w:type="spellStart"/>
      <w:r w:rsidRPr="00871294">
        <w:rPr>
          <w:sz w:val="28"/>
          <w:szCs w:val="28"/>
          <w:lang w:val="uk-UA"/>
        </w:rPr>
        <w:t>біотермічні</w:t>
      </w:r>
      <w:proofErr w:type="spellEnd"/>
      <w:r w:rsidRPr="00871294">
        <w:rPr>
          <w:sz w:val="28"/>
          <w:szCs w:val="28"/>
          <w:lang w:val="uk-UA"/>
        </w:rPr>
        <w:t xml:space="preserve"> ями. Використання території  закритих </w:t>
      </w:r>
      <w:proofErr w:type="spellStart"/>
      <w:r w:rsidRPr="00871294">
        <w:rPr>
          <w:sz w:val="28"/>
          <w:szCs w:val="28"/>
          <w:lang w:val="uk-UA"/>
        </w:rPr>
        <w:t>худобомогильників</w:t>
      </w:r>
      <w:proofErr w:type="spellEnd"/>
      <w:r w:rsidRPr="00871294">
        <w:rPr>
          <w:sz w:val="28"/>
          <w:szCs w:val="28"/>
          <w:lang w:val="uk-UA"/>
        </w:rPr>
        <w:t xml:space="preserve"> та </w:t>
      </w:r>
      <w:proofErr w:type="spellStart"/>
      <w:r w:rsidRPr="00871294">
        <w:rPr>
          <w:sz w:val="28"/>
          <w:szCs w:val="28"/>
          <w:lang w:val="uk-UA"/>
        </w:rPr>
        <w:t>біотермічних</w:t>
      </w:r>
      <w:proofErr w:type="spellEnd"/>
      <w:r w:rsidRPr="00871294">
        <w:rPr>
          <w:sz w:val="28"/>
          <w:szCs w:val="28"/>
          <w:lang w:val="uk-UA"/>
        </w:rPr>
        <w:t xml:space="preserve"> ям дозволяється не раніше ніж через 25 років після останнього захоронення за умов, що на них не було здійснено захоронення  трупів тварин, які загинули від особливо небезпечних інфекційних </w:t>
      </w:r>
      <w:proofErr w:type="spellStart"/>
      <w:r w:rsidRPr="00871294">
        <w:rPr>
          <w:sz w:val="28"/>
          <w:szCs w:val="28"/>
          <w:lang w:val="uk-UA"/>
        </w:rPr>
        <w:t>хвороб</w:t>
      </w:r>
      <w:proofErr w:type="spellEnd"/>
      <w:r w:rsidRPr="00871294">
        <w:rPr>
          <w:sz w:val="28"/>
          <w:szCs w:val="28"/>
          <w:lang w:val="uk-UA"/>
        </w:rPr>
        <w:t>.</w:t>
      </w:r>
    </w:p>
    <w:p w14:paraId="3F1E7116" w14:textId="77777777" w:rsidR="000F4A08" w:rsidRPr="00871294" w:rsidRDefault="000F4A08" w:rsidP="000F4A08">
      <w:pPr>
        <w:ind w:firstLine="709"/>
        <w:jc w:val="both"/>
        <w:rPr>
          <w:sz w:val="28"/>
          <w:szCs w:val="28"/>
          <w:lang w:val="uk-UA"/>
        </w:rPr>
      </w:pPr>
      <w:r w:rsidRPr="00871294">
        <w:rPr>
          <w:sz w:val="28"/>
          <w:szCs w:val="28"/>
          <w:lang w:val="uk-UA"/>
        </w:rPr>
        <w:t>Остаточне рішення щодо виведення з експлуатації недіючих  </w:t>
      </w:r>
      <w:proofErr w:type="spellStart"/>
      <w:r w:rsidRPr="00871294">
        <w:rPr>
          <w:sz w:val="28"/>
          <w:szCs w:val="28"/>
          <w:lang w:val="uk-UA"/>
        </w:rPr>
        <w:t>худобомогильників</w:t>
      </w:r>
      <w:proofErr w:type="spellEnd"/>
      <w:r w:rsidRPr="00871294">
        <w:rPr>
          <w:sz w:val="28"/>
          <w:szCs w:val="28"/>
          <w:lang w:val="uk-UA"/>
        </w:rPr>
        <w:t xml:space="preserve">  та </w:t>
      </w:r>
      <w:proofErr w:type="spellStart"/>
      <w:r w:rsidRPr="00871294">
        <w:rPr>
          <w:sz w:val="28"/>
          <w:szCs w:val="28"/>
          <w:lang w:val="uk-UA"/>
        </w:rPr>
        <w:t>біотермічних</w:t>
      </w:r>
      <w:proofErr w:type="spellEnd"/>
      <w:r w:rsidRPr="00871294">
        <w:rPr>
          <w:sz w:val="28"/>
          <w:szCs w:val="28"/>
          <w:lang w:val="uk-UA"/>
        </w:rPr>
        <w:t xml:space="preserve"> ям в селах Ріпкинської та Любецької  селищних рад приймаються органами місцевого самоврядування та органом виконавчої влади, що реалізує державну політику у галузі ветеринарної медицини з наступним переведенням їх у безпечний стан.</w:t>
      </w:r>
    </w:p>
    <w:p w14:paraId="2B99F589" w14:textId="77777777" w:rsidR="000F4A08" w:rsidRPr="00871294" w:rsidRDefault="000F4A08" w:rsidP="000F4A08">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У 2018 році Департаментом екології та природних ресурсів Чернігівської ОДА був виданий позитивний висновок з оцінки впливу на довкілля планової діяльності «Біоенергетичний комплекс з виробництва електроенергії з біогазу потужністю 2,4 МВт електричної енергії», розташований на території с. Малий </w:t>
      </w:r>
      <w:proofErr w:type="spellStart"/>
      <w:r w:rsidRPr="00871294">
        <w:rPr>
          <w:color w:val="000000"/>
          <w:sz w:val="28"/>
          <w:szCs w:val="28"/>
          <w:lang w:val="uk-UA"/>
        </w:rPr>
        <w:t>Листвен</w:t>
      </w:r>
      <w:proofErr w:type="spellEnd"/>
      <w:r w:rsidRPr="00871294">
        <w:rPr>
          <w:color w:val="000000"/>
          <w:sz w:val="28"/>
          <w:szCs w:val="28"/>
          <w:lang w:val="uk-UA"/>
        </w:rPr>
        <w:t xml:space="preserve"> Чернігівської області. </w:t>
      </w:r>
      <w:proofErr w:type="spellStart"/>
      <w:r w:rsidRPr="00871294">
        <w:rPr>
          <w:color w:val="000000"/>
          <w:sz w:val="28"/>
          <w:szCs w:val="28"/>
          <w:lang w:val="uk-UA"/>
        </w:rPr>
        <w:t>Біогазова</w:t>
      </w:r>
      <w:proofErr w:type="spellEnd"/>
      <w:r w:rsidRPr="00871294">
        <w:rPr>
          <w:color w:val="000000"/>
          <w:sz w:val="28"/>
          <w:szCs w:val="28"/>
          <w:lang w:val="uk-UA"/>
        </w:rPr>
        <w:t xml:space="preserve"> установка буде використовуватися для отримання енергії, а сировиною може виступати тверда біомаса (гній великої рогатої худоби, силос кукурудзяний, рідкі стоки), що дозволить впровадити безвідходні технології переробки біомаси з метою виробництва метану та зменшення викидів парникових газів. На даний момент об’єкт не запущено.</w:t>
      </w:r>
    </w:p>
    <w:p w14:paraId="4C6D635B" w14:textId="337B7591" w:rsidR="000F4A08" w:rsidRPr="00871294" w:rsidRDefault="000F4A08" w:rsidP="000F4A08">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На Чернігівщині діють 2 біогазові установки сумарною потужністю 3,6</w:t>
      </w:r>
      <w:r w:rsidR="00DB2350" w:rsidRPr="00871294">
        <w:rPr>
          <w:color w:val="000000"/>
          <w:sz w:val="28"/>
          <w:szCs w:val="28"/>
          <w:lang w:val="uk-UA"/>
        </w:rPr>
        <w:t> </w:t>
      </w:r>
      <w:r w:rsidRPr="00871294">
        <w:rPr>
          <w:color w:val="000000"/>
          <w:sz w:val="28"/>
          <w:szCs w:val="28"/>
          <w:lang w:val="uk-UA"/>
        </w:rPr>
        <w:t>МВт: у ТОВ «Городище-</w:t>
      </w:r>
      <w:proofErr w:type="spellStart"/>
      <w:r w:rsidRPr="00871294">
        <w:rPr>
          <w:color w:val="000000"/>
          <w:sz w:val="28"/>
          <w:szCs w:val="28"/>
          <w:lang w:val="uk-UA"/>
        </w:rPr>
        <w:t>Пустоварівська</w:t>
      </w:r>
      <w:proofErr w:type="spellEnd"/>
      <w:r w:rsidRPr="00871294">
        <w:rPr>
          <w:color w:val="000000"/>
          <w:sz w:val="28"/>
          <w:szCs w:val="28"/>
          <w:lang w:val="uk-UA"/>
        </w:rPr>
        <w:t xml:space="preserve"> аграрна компанія» потужністю 2,4</w:t>
      </w:r>
      <w:r w:rsidR="00DB2350" w:rsidRPr="00871294">
        <w:rPr>
          <w:color w:val="000000"/>
          <w:sz w:val="28"/>
          <w:szCs w:val="28"/>
          <w:lang w:val="uk-UA"/>
        </w:rPr>
        <w:t> </w:t>
      </w:r>
      <w:r w:rsidRPr="00871294">
        <w:rPr>
          <w:color w:val="000000"/>
          <w:sz w:val="28"/>
          <w:szCs w:val="28"/>
          <w:lang w:val="uk-UA"/>
        </w:rPr>
        <w:t>МВт на відходах буряку та у ТОВ «Городище-</w:t>
      </w:r>
      <w:proofErr w:type="spellStart"/>
      <w:r w:rsidRPr="00871294">
        <w:rPr>
          <w:color w:val="000000"/>
          <w:sz w:val="28"/>
          <w:szCs w:val="28"/>
          <w:lang w:val="uk-UA"/>
        </w:rPr>
        <w:t>Пустоварівська</w:t>
      </w:r>
      <w:proofErr w:type="spellEnd"/>
      <w:r w:rsidRPr="00871294">
        <w:rPr>
          <w:color w:val="000000"/>
          <w:sz w:val="28"/>
          <w:szCs w:val="28"/>
          <w:lang w:val="uk-UA"/>
        </w:rPr>
        <w:t xml:space="preserve"> аграрна компанія» потужністю 1,2 МВт на відходах свинарства та кукурудзи [</w:t>
      </w:r>
      <w:r w:rsidR="00765BF0" w:rsidRPr="00871294">
        <w:rPr>
          <w:color w:val="000000"/>
          <w:sz w:val="28"/>
          <w:szCs w:val="28"/>
          <w:lang w:val="uk-UA"/>
        </w:rPr>
        <w:t>57</w:t>
      </w:r>
      <w:r w:rsidRPr="00871294">
        <w:rPr>
          <w:color w:val="000000"/>
          <w:sz w:val="28"/>
          <w:szCs w:val="28"/>
          <w:lang w:val="uk-UA"/>
        </w:rPr>
        <w:t>]. Зазначені види відходів є найпопулярнішими в Україні джерелами для виробництва біогазу. </w:t>
      </w:r>
    </w:p>
    <w:p w14:paraId="1B898B0E" w14:textId="444053DF" w:rsidR="000F4A08" w:rsidRPr="00871294" w:rsidRDefault="000F4A08" w:rsidP="000F4A08">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За даними прес-служби апарату Верховної Ради України в квітні 2023</w:t>
      </w:r>
      <w:r w:rsidR="00DB2350" w:rsidRPr="00871294">
        <w:rPr>
          <w:color w:val="000000"/>
          <w:sz w:val="28"/>
          <w:szCs w:val="28"/>
          <w:lang w:val="uk-UA"/>
        </w:rPr>
        <w:t> </w:t>
      </w:r>
      <w:r w:rsidRPr="00871294">
        <w:rPr>
          <w:color w:val="000000"/>
          <w:sz w:val="28"/>
          <w:szCs w:val="28"/>
          <w:lang w:val="uk-UA"/>
        </w:rPr>
        <w:t xml:space="preserve">року компанія Галс Агро ввела в експлуатацію </w:t>
      </w:r>
      <w:proofErr w:type="spellStart"/>
      <w:r w:rsidRPr="00871294">
        <w:rPr>
          <w:color w:val="000000"/>
          <w:sz w:val="28"/>
          <w:szCs w:val="28"/>
          <w:lang w:val="uk-UA"/>
        </w:rPr>
        <w:t>біометановий</w:t>
      </w:r>
      <w:proofErr w:type="spellEnd"/>
      <w:r w:rsidRPr="00871294">
        <w:rPr>
          <w:color w:val="000000"/>
          <w:sz w:val="28"/>
          <w:szCs w:val="28"/>
          <w:lang w:val="uk-UA"/>
        </w:rPr>
        <w:t xml:space="preserve"> модуль на </w:t>
      </w:r>
      <w:proofErr w:type="spellStart"/>
      <w:r w:rsidRPr="00871294">
        <w:rPr>
          <w:color w:val="000000"/>
          <w:sz w:val="28"/>
          <w:szCs w:val="28"/>
          <w:lang w:val="uk-UA"/>
        </w:rPr>
        <w:t>біогазовому</w:t>
      </w:r>
      <w:proofErr w:type="spellEnd"/>
      <w:r w:rsidRPr="00871294">
        <w:rPr>
          <w:color w:val="000000"/>
          <w:sz w:val="28"/>
          <w:szCs w:val="28"/>
          <w:lang w:val="uk-UA"/>
        </w:rPr>
        <w:t xml:space="preserve"> заводі, який виробляє </w:t>
      </w:r>
      <w:proofErr w:type="spellStart"/>
      <w:r w:rsidRPr="00871294">
        <w:rPr>
          <w:color w:val="000000"/>
          <w:sz w:val="28"/>
          <w:szCs w:val="28"/>
          <w:lang w:val="uk-UA"/>
        </w:rPr>
        <w:t>біометан</w:t>
      </w:r>
      <w:proofErr w:type="spellEnd"/>
      <w:r w:rsidRPr="00871294">
        <w:rPr>
          <w:color w:val="000000"/>
          <w:sz w:val="28"/>
          <w:szCs w:val="28"/>
          <w:lang w:val="uk-UA"/>
        </w:rPr>
        <w:t xml:space="preserve">. Потужність заводу - до 3 млн кубометрів </w:t>
      </w:r>
      <w:proofErr w:type="spellStart"/>
      <w:r w:rsidRPr="00871294">
        <w:rPr>
          <w:color w:val="000000"/>
          <w:sz w:val="28"/>
          <w:szCs w:val="28"/>
          <w:lang w:val="uk-UA"/>
        </w:rPr>
        <w:t>біометану</w:t>
      </w:r>
      <w:proofErr w:type="spellEnd"/>
      <w:r w:rsidRPr="00871294">
        <w:rPr>
          <w:color w:val="000000"/>
          <w:sz w:val="28"/>
          <w:szCs w:val="28"/>
          <w:lang w:val="uk-UA"/>
        </w:rPr>
        <w:t xml:space="preserve"> на рік. Базовою сировиною для заводу в Чернігівській області є жом цукрового буряку після виробництва цукру, бурякова патока, рослинні залишки, силос енергетичних рослин, відходи харчових та комбікормових виробництв, послід </w:t>
      </w:r>
      <w:r w:rsidR="00782FCA" w:rsidRPr="00555D06">
        <w:rPr>
          <w:color w:val="000000"/>
          <w:sz w:val="28"/>
          <w:szCs w:val="28"/>
          <w:lang w:val="uk-UA"/>
        </w:rPr>
        <w:t>великої рогатої</w:t>
      </w:r>
      <w:r w:rsidR="00555D06" w:rsidRPr="00555D06">
        <w:rPr>
          <w:color w:val="000000"/>
          <w:sz w:val="28"/>
          <w:szCs w:val="28"/>
          <w:lang w:val="uk-UA"/>
        </w:rPr>
        <w:t xml:space="preserve"> худоби</w:t>
      </w:r>
      <w:r w:rsidRPr="00871294">
        <w:rPr>
          <w:color w:val="000000"/>
          <w:sz w:val="28"/>
          <w:szCs w:val="28"/>
          <w:lang w:val="uk-UA"/>
        </w:rPr>
        <w:t xml:space="preserve"> [</w:t>
      </w:r>
      <w:r w:rsidR="00765BF0" w:rsidRPr="00871294">
        <w:rPr>
          <w:color w:val="000000"/>
          <w:sz w:val="28"/>
          <w:szCs w:val="28"/>
          <w:lang w:val="uk-UA"/>
        </w:rPr>
        <w:t>58</w:t>
      </w:r>
      <w:r w:rsidRPr="00871294">
        <w:rPr>
          <w:color w:val="000000"/>
          <w:sz w:val="28"/>
          <w:szCs w:val="28"/>
          <w:lang w:val="uk-UA"/>
        </w:rPr>
        <w:t>].</w:t>
      </w:r>
    </w:p>
    <w:p w14:paraId="06A84845"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00E92AAE"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Підсумовуючи проведений аналіз, варто відзначити ряд існуючих проблем, що можуть сформувати потенційні загрози екологічному стану області. Значний вплив сфери сільськогосподарського виробництва на загальнообласні показники обсягів утворення відходів з урахуванням </w:t>
      </w:r>
      <w:proofErr w:type="spellStart"/>
      <w:r w:rsidRPr="00871294">
        <w:rPr>
          <w:color w:val="000000"/>
          <w:sz w:val="28"/>
          <w:szCs w:val="28"/>
          <w:lang w:val="uk-UA"/>
        </w:rPr>
        <w:t>волатильного</w:t>
      </w:r>
      <w:proofErr w:type="spellEnd"/>
      <w:r w:rsidRPr="00871294">
        <w:rPr>
          <w:color w:val="000000"/>
          <w:sz w:val="28"/>
          <w:szCs w:val="28"/>
          <w:lang w:val="uk-UA"/>
        </w:rPr>
        <w:t xml:space="preserve"> характеру динаміки їх утворення та виробничого профілю Чернігівської області вимагає підвищеної уваги до діяльності виробників та контролю за їхнім управлінням відходами з метою попередження негативного впливу на стан довкілля.</w:t>
      </w:r>
    </w:p>
    <w:p w14:paraId="0C16FDC0" w14:textId="77777777" w:rsidR="000F4A08" w:rsidRPr="00871294" w:rsidRDefault="000F4A08" w:rsidP="000F4A08">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 xml:space="preserve">Відсутність повної достовірної інформації щодо утворення та управління відходами сільськогосподарських підприємств у зв’язку з частковим охопленням </w:t>
      </w:r>
      <w:r w:rsidRPr="00871294">
        <w:rPr>
          <w:color w:val="000000"/>
          <w:sz w:val="28"/>
          <w:szCs w:val="28"/>
          <w:lang w:val="uk-UA"/>
        </w:rPr>
        <w:lastRenderedPageBreak/>
        <w:t>власників відходів статистичним спостереженням ускладнює об’єктивний аналіз та розробку заходів з поліпшення управління цією сферою.</w:t>
      </w:r>
    </w:p>
    <w:p w14:paraId="69116C7D" w14:textId="77777777" w:rsidR="000F4A08" w:rsidRPr="00871294" w:rsidRDefault="000F4A08" w:rsidP="000F4A08">
      <w:pPr>
        <w:widowControl w:val="0"/>
        <w:pBdr>
          <w:top w:val="nil"/>
          <w:left w:val="nil"/>
          <w:bottom w:val="nil"/>
          <w:right w:val="nil"/>
          <w:between w:val="nil"/>
        </w:pBdr>
        <w:ind w:firstLine="709"/>
        <w:jc w:val="both"/>
        <w:rPr>
          <w:color w:val="000000"/>
          <w:sz w:val="28"/>
          <w:szCs w:val="28"/>
          <w:lang w:val="uk-UA"/>
        </w:rPr>
      </w:pPr>
      <w:r w:rsidRPr="00871294">
        <w:rPr>
          <w:color w:val="000000"/>
          <w:sz w:val="28"/>
          <w:szCs w:val="28"/>
          <w:lang w:val="uk-UA"/>
        </w:rPr>
        <w:t>Наявність великих сільськогосподарських виробників та територіальна локалізація їх відходів (утворення та тимчасового зберігання) створює точкове додаткове екологічне навантаження на територію області.</w:t>
      </w:r>
    </w:p>
    <w:p w14:paraId="5C7BF686" w14:textId="608E1A17" w:rsidR="000F4A08" w:rsidRPr="00871294" w:rsidRDefault="000F4A08" w:rsidP="000F4A08">
      <w:pPr>
        <w:ind w:firstLine="708"/>
        <w:jc w:val="both"/>
        <w:rPr>
          <w:sz w:val="28"/>
          <w:szCs w:val="28"/>
          <w:lang w:val="uk-UA"/>
        </w:rPr>
      </w:pPr>
      <w:r w:rsidRPr="00871294">
        <w:rPr>
          <w:sz w:val="28"/>
          <w:szCs w:val="28"/>
          <w:lang w:val="uk-UA"/>
        </w:rPr>
        <w:t>При неефективному управлінні, залишки відходів можуть накопичуватися на поліго</w:t>
      </w:r>
      <w:r w:rsidR="007E6079" w:rsidRPr="00871294">
        <w:rPr>
          <w:sz w:val="28"/>
          <w:szCs w:val="28"/>
          <w:lang w:val="uk-UA"/>
        </w:rPr>
        <w:t>нах, що займають</w:t>
      </w:r>
      <w:r w:rsidRPr="00871294">
        <w:rPr>
          <w:sz w:val="28"/>
          <w:szCs w:val="28"/>
          <w:lang w:val="uk-UA"/>
        </w:rPr>
        <w:t xml:space="preserve"> значні площі землі</w:t>
      </w:r>
      <w:r w:rsidR="007E6079" w:rsidRPr="00871294">
        <w:rPr>
          <w:sz w:val="28"/>
          <w:szCs w:val="28"/>
          <w:lang w:val="uk-UA"/>
        </w:rPr>
        <w:t>,</w:t>
      </w:r>
      <w:r w:rsidRPr="00871294">
        <w:rPr>
          <w:sz w:val="28"/>
          <w:szCs w:val="28"/>
          <w:lang w:val="uk-UA"/>
        </w:rPr>
        <w:t xml:space="preserve"> і може призвести до деградації місцевих екосистем. Навіть при високому рівні відновлення (80%), залишкові 20% відходів тваринних екскрементів, сечі та гною можуть бути джерелом забруднення ґрунтів і водних ресурсів, особливо якщо відходи неправильно зберігаються або обробляються. Зокрема, недостатнє очищення стоків або неправильне застосування відходів тваринного походження як добрив може призвести до забруднення підземних вод нітратами та іншими шкідливими речовинами.</w:t>
      </w:r>
    </w:p>
    <w:p w14:paraId="1AAD659F" w14:textId="2CAFBF55" w:rsidR="000F4A08" w:rsidRPr="00871294" w:rsidRDefault="000F4A08" w:rsidP="000F4A08">
      <w:pPr>
        <w:ind w:firstLine="708"/>
        <w:jc w:val="both"/>
        <w:rPr>
          <w:sz w:val="28"/>
          <w:szCs w:val="28"/>
          <w:lang w:val="uk-UA"/>
        </w:rPr>
      </w:pPr>
      <w:r w:rsidRPr="00871294">
        <w:rPr>
          <w:sz w:val="28"/>
          <w:szCs w:val="28"/>
          <w:lang w:val="uk-UA"/>
        </w:rPr>
        <w:t xml:space="preserve"> Відходи тваринного походження захороненні на </w:t>
      </w:r>
      <w:proofErr w:type="spellStart"/>
      <w:r w:rsidRPr="00871294">
        <w:rPr>
          <w:sz w:val="28"/>
          <w:szCs w:val="28"/>
          <w:lang w:val="uk-UA"/>
        </w:rPr>
        <w:t>худобомогильниках</w:t>
      </w:r>
      <w:proofErr w:type="spellEnd"/>
      <w:r w:rsidRPr="00871294">
        <w:rPr>
          <w:sz w:val="28"/>
          <w:szCs w:val="28"/>
          <w:lang w:val="uk-UA"/>
        </w:rPr>
        <w:t xml:space="preserve"> можуть бути джерелом патогенних мікроорганізмів, утворювати неприємні запахи, що може впливати на якість життя населення</w:t>
      </w:r>
      <w:r w:rsidR="00006E92" w:rsidRPr="00871294">
        <w:rPr>
          <w:sz w:val="28"/>
          <w:szCs w:val="28"/>
          <w:lang w:val="uk-UA"/>
        </w:rPr>
        <w:t>,</w:t>
      </w:r>
      <w:r w:rsidRPr="00871294">
        <w:rPr>
          <w:sz w:val="28"/>
          <w:szCs w:val="28"/>
          <w:lang w:val="uk-UA"/>
        </w:rPr>
        <w:t xml:space="preserve"> та призводити до соціальних конфліктів. При розкладанні органічних речовин, що містяться у тваринних залишках та екскрементах, виділяється метан, який є потужним парниковим газом.</w:t>
      </w:r>
    </w:p>
    <w:p w14:paraId="092050AB" w14:textId="77777777" w:rsidR="000F4A08" w:rsidRPr="00871294" w:rsidRDefault="000F4A08" w:rsidP="000F4A08">
      <w:pPr>
        <w:ind w:firstLine="708"/>
        <w:jc w:val="both"/>
        <w:rPr>
          <w:sz w:val="28"/>
          <w:szCs w:val="28"/>
          <w:lang w:val="uk-UA"/>
        </w:rPr>
      </w:pPr>
      <w:r w:rsidRPr="00871294">
        <w:rPr>
          <w:sz w:val="28"/>
          <w:szCs w:val="28"/>
          <w:lang w:val="uk-UA"/>
        </w:rPr>
        <w:t>Також до основних проблем області можна віднести: неналежний рівень дотримання вимог законодавства, низький рівень обізнаності та поінформованості сільськогосподарського сектору щодо можливостей та переваг оброблення та повторного використання відходів сільського господарства; низький рівень поінформованості інвесторів щодо можливостей виробництва продуктів із сільськогосподарських відходів; відсутність дієвого механізму залучення приватних інвесторів для розвитку об’єктів сільськогосподарського сектору; низький рівень ефективності управління стратегічними об’єктами у сфері управління відходами сільськогосподарського сектору.</w:t>
      </w:r>
    </w:p>
    <w:p w14:paraId="37C363AC" w14:textId="77777777" w:rsidR="000F4A08" w:rsidRPr="00871294" w:rsidRDefault="000F4A08" w:rsidP="000F4A08">
      <w:pPr>
        <w:ind w:firstLine="708"/>
        <w:jc w:val="both"/>
        <w:rPr>
          <w:sz w:val="28"/>
          <w:szCs w:val="28"/>
          <w:lang w:val="uk-UA"/>
        </w:rPr>
      </w:pPr>
      <w:r w:rsidRPr="00871294">
        <w:rPr>
          <w:sz w:val="28"/>
          <w:szCs w:val="28"/>
          <w:lang w:val="uk-UA"/>
        </w:rPr>
        <w:t xml:space="preserve">Загрози: неможливість прогнозування параметрів системи управління відходами сільського господарства, а також ефективного планування розвитку альтернативної енергетики на території громади, як і загалом в регіоні, а також розвитку допоміжних виробництв з переробки відходів, зокрема виробництва рослинних </w:t>
      </w:r>
      <w:proofErr w:type="spellStart"/>
      <w:r w:rsidRPr="00871294">
        <w:rPr>
          <w:sz w:val="28"/>
          <w:szCs w:val="28"/>
          <w:lang w:val="uk-UA"/>
        </w:rPr>
        <w:t>пелет</w:t>
      </w:r>
      <w:proofErr w:type="spellEnd"/>
      <w:r w:rsidRPr="00871294">
        <w:rPr>
          <w:sz w:val="28"/>
          <w:szCs w:val="28"/>
          <w:lang w:val="uk-UA"/>
        </w:rPr>
        <w:t xml:space="preserve"> та гранул (солома зернових культур, кукурудза, соняшник) через відсутність або недостатню якість достовірних фактичних даних, та ін. Також до загроз відноситься можливість збільшення площ відчужених земель під об’єктами захоронення сільськогосподарських відходів, відповідно неконтрольоване забруднення довкілля в місцях розміщення даних об’єктів й втрата ресурсів, що мають як матеріальну, так і енергетичну цінність.</w:t>
      </w:r>
    </w:p>
    <w:p w14:paraId="5DD39620" w14:textId="5999930A" w:rsidR="000F4A08" w:rsidRPr="00871294" w:rsidRDefault="000F4A08" w:rsidP="000F4A08">
      <w:pPr>
        <w:ind w:firstLine="708"/>
        <w:jc w:val="both"/>
        <w:rPr>
          <w:sz w:val="28"/>
          <w:szCs w:val="28"/>
          <w:lang w:val="uk-UA"/>
        </w:rPr>
      </w:pPr>
      <w:r w:rsidRPr="00871294">
        <w:rPr>
          <w:sz w:val="28"/>
          <w:szCs w:val="28"/>
          <w:lang w:val="uk-UA"/>
        </w:rPr>
        <w:t xml:space="preserve">Ризики: забруднення довкілля та виникнення загроз санітарно-епідеміологічного характеру, створення джерел емісії парникових газів, мікробіологічне, вірусологічне забруднення ґрунтів та підземних вод при </w:t>
      </w:r>
      <w:r w:rsidRPr="00871294">
        <w:rPr>
          <w:sz w:val="28"/>
          <w:szCs w:val="28"/>
          <w:lang w:val="uk-UA"/>
        </w:rPr>
        <w:lastRenderedPageBreak/>
        <w:t xml:space="preserve">порушеннях технологій </w:t>
      </w:r>
      <w:r w:rsidR="00943D38">
        <w:rPr>
          <w:sz w:val="28"/>
          <w:szCs w:val="28"/>
          <w:lang w:val="uk-UA"/>
        </w:rPr>
        <w:t>видалення</w:t>
      </w:r>
      <w:r w:rsidRPr="00871294">
        <w:rPr>
          <w:sz w:val="28"/>
          <w:szCs w:val="28"/>
          <w:lang w:val="uk-UA"/>
        </w:rPr>
        <w:t xml:space="preserve"> відходів сільського господарства, ризики появи несанкціонованих місць захоронення відходів тваринництва.</w:t>
      </w:r>
    </w:p>
    <w:p w14:paraId="19331EE5" w14:textId="77777777" w:rsidR="000F4A08" w:rsidRPr="00871294" w:rsidRDefault="000F4A08" w:rsidP="000F4A08">
      <w:pPr>
        <w:pStyle w:val="3"/>
        <w:numPr>
          <w:ilvl w:val="3"/>
          <w:numId w:val="2"/>
        </w:numPr>
        <w:ind w:left="1560" w:hanging="851"/>
        <w:rPr>
          <w:lang w:val="uk-UA"/>
        </w:rPr>
      </w:pPr>
      <w:bookmarkStart w:id="62" w:name="_heading=h.c185l2be5fpl" w:colFirst="0" w:colLast="0"/>
      <w:bookmarkEnd w:id="62"/>
      <w:r w:rsidRPr="00871294">
        <w:rPr>
          <w:lang w:val="uk-UA"/>
        </w:rPr>
        <w:t xml:space="preserve"> Відходи лісового господарства</w:t>
      </w:r>
    </w:p>
    <w:p w14:paraId="593505CA" w14:textId="5BDC5CBB"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За даними Екологічного паспорту Чернігівської області 202</w:t>
      </w:r>
      <w:r w:rsidR="007F3B3D">
        <w:rPr>
          <w:color w:val="000000"/>
          <w:sz w:val="28"/>
          <w:szCs w:val="28"/>
          <w:lang w:val="uk-UA"/>
        </w:rPr>
        <w:t>4</w:t>
      </w:r>
      <w:r w:rsidRPr="00871294">
        <w:rPr>
          <w:color w:val="000000"/>
          <w:sz w:val="28"/>
          <w:szCs w:val="28"/>
          <w:lang w:val="uk-UA"/>
        </w:rPr>
        <w:t xml:space="preserve"> року [6] область лежить у зонах мішаних лісів і лісостепу. Загальна площа земель лісового фонду становить 74</w:t>
      </w:r>
      <w:r w:rsidR="007F3B3D">
        <w:rPr>
          <w:color w:val="000000"/>
          <w:sz w:val="28"/>
          <w:szCs w:val="28"/>
          <w:lang w:val="uk-UA"/>
        </w:rPr>
        <w:t>1</w:t>
      </w:r>
      <w:r w:rsidRPr="00871294">
        <w:rPr>
          <w:color w:val="000000"/>
          <w:sz w:val="28"/>
          <w:szCs w:val="28"/>
          <w:lang w:val="uk-UA"/>
        </w:rPr>
        <w:t>,</w:t>
      </w:r>
      <w:r w:rsidR="007F3B3D">
        <w:rPr>
          <w:color w:val="000000"/>
          <w:sz w:val="28"/>
          <w:szCs w:val="28"/>
          <w:lang w:val="uk-UA"/>
        </w:rPr>
        <w:t>08</w:t>
      </w:r>
      <w:r w:rsidRPr="00871294">
        <w:rPr>
          <w:color w:val="000000"/>
          <w:sz w:val="28"/>
          <w:szCs w:val="28"/>
          <w:lang w:val="uk-UA"/>
        </w:rPr>
        <w:t xml:space="preserve"> тис. га, у тому числі вкритих лісовою рослинністю – 659,9 тис. га. </w:t>
      </w:r>
    </w:p>
    <w:p w14:paraId="622C04FA" w14:textId="77777777"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p>
    <w:p w14:paraId="4DC7C88E" w14:textId="3E0E4106" w:rsidR="000F4A08" w:rsidRPr="00871294" w:rsidRDefault="000F4A08" w:rsidP="000F4A08">
      <w:pPr>
        <w:ind w:firstLine="708"/>
        <w:jc w:val="both"/>
        <w:rPr>
          <w:sz w:val="28"/>
          <w:szCs w:val="28"/>
          <w:lang w:val="uk-UA"/>
        </w:rPr>
      </w:pPr>
      <w:r w:rsidRPr="00871294">
        <w:rPr>
          <w:sz w:val="28"/>
          <w:szCs w:val="28"/>
          <w:lang w:val="uk-UA"/>
        </w:rPr>
        <w:t xml:space="preserve">За даними Головного управління статистики в Чернігівській області в 2024 рокі спостереженням було охоплено одне підприємство – утворювач відходів лісового господарства – ТОВ «Спеціалізоване лісове господарство «АВАНГАРДЛІС», яке утворило протягом року 0,01 </w:t>
      </w:r>
      <w:proofErr w:type="spellStart"/>
      <w:r w:rsidRPr="00871294">
        <w:rPr>
          <w:sz w:val="28"/>
          <w:szCs w:val="28"/>
          <w:lang w:val="uk-UA"/>
        </w:rPr>
        <w:t>тонни</w:t>
      </w:r>
      <w:proofErr w:type="spellEnd"/>
      <w:r w:rsidRPr="00871294">
        <w:rPr>
          <w:sz w:val="28"/>
          <w:szCs w:val="28"/>
          <w:lang w:val="uk-UA"/>
        </w:rPr>
        <w:t xml:space="preserve"> відходів за категорією 02 01 07 відходи лісового господарства Національного переліку відходів [39] (табл.2.5</w:t>
      </w:r>
      <w:r w:rsidR="005D116C" w:rsidRPr="00871294">
        <w:rPr>
          <w:sz w:val="28"/>
          <w:szCs w:val="28"/>
          <w:lang w:val="uk-UA"/>
        </w:rPr>
        <w:t>3</w:t>
      </w:r>
      <w:r w:rsidRPr="00871294">
        <w:rPr>
          <w:sz w:val="28"/>
          <w:szCs w:val="28"/>
          <w:lang w:val="uk-UA"/>
        </w:rPr>
        <w:t xml:space="preserve">). </w:t>
      </w:r>
    </w:p>
    <w:p w14:paraId="0465D258" w14:textId="77777777" w:rsidR="000F4A08" w:rsidRPr="00871294" w:rsidRDefault="000F4A08" w:rsidP="000F4A08">
      <w:pPr>
        <w:ind w:firstLine="708"/>
        <w:jc w:val="both"/>
        <w:rPr>
          <w:sz w:val="28"/>
          <w:szCs w:val="28"/>
          <w:lang w:val="uk-UA"/>
        </w:rPr>
      </w:pPr>
    </w:p>
    <w:p w14:paraId="51433CE1" w14:textId="23D2F592" w:rsidR="000F4A08" w:rsidRPr="00871294" w:rsidRDefault="000F4A08" w:rsidP="000F4A08">
      <w:pPr>
        <w:keepNext/>
        <w:pBdr>
          <w:top w:val="nil"/>
          <w:left w:val="nil"/>
          <w:bottom w:val="nil"/>
          <w:right w:val="nil"/>
          <w:between w:val="nil"/>
        </w:pBdr>
        <w:shd w:val="clear" w:color="auto" w:fill="FFFFFF"/>
        <w:ind w:firstLine="709"/>
        <w:jc w:val="both"/>
        <w:rPr>
          <w:b/>
          <w:color w:val="000000"/>
          <w:sz w:val="28"/>
          <w:szCs w:val="28"/>
          <w:lang w:val="uk-UA"/>
        </w:rPr>
      </w:pPr>
      <w:r w:rsidRPr="00871294">
        <w:rPr>
          <w:b/>
          <w:color w:val="000000"/>
          <w:sz w:val="28"/>
          <w:szCs w:val="28"/>
          <w:lang w:val="uk-UA"/>
        </w:rPr>
        <w:t>Таблиця 2.5</w:t>
      </w:r>
      <w:r w:rsidR="005D116C" w:rsidRPr="00871294">
        <w:rPr>
          <w:b/>
          <w:color w:val="000000"/>
          <w:sz w:val="28"/>
          <w:szCs w:val="28"/>
          <w:lang w:val="uk-UA"/>
        </w:rPr>
        <w:t>3</w:t>
      </w:r>
      <w:r w:rsidRPr="00871294">
        <w:rPr>
          <w:b/>
          <w:color w:val="000000"/>
          <w:sz w:val="28"/>
          <w:szCs w:val="28"/>
          <w:lang w:val="uk-UA"/>
        </w:rPr>
        <w:t xml:space="preserve"> – Динаміка кількісних показників управління відходами лісового господарства</w:t>
      </w:r>
      <w:r w:rsidR="005D116C" w:rsidRPr="00871294">
        <w:rPr>
          <w:b/>
          <w:color w:val="000000"/>
          <w:sz w:val="28"/>
          <w:szCs w:val="28"/>
          <w:lang w:val="uk-UA"/>
        </w:rPr>
        <w:t>, т</w:t>
      </w:r>
      <w:r w:rsidRPr="00871294">
        <w:rPr>
          <w:b/>
          <w:color w:val="000000"/>
          <w:sz w:val="28"/>
          <w:szCs w:val="28"/>
          <w:lang w:val="uk-UA"/>
        </w:rPr>
        <w:t xml:space="preserve"> [3]</w:t>
      </w:r>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1"/>
        <w:gridCol w:w="999"/>
        <w:gridCol w:w="854"/>
        <w:gridCol w:w="876"/>
        <w:gridCol w:w="832"/>
        <w:gridCol w:w="779"/>
        <w:gridCol w:w="777"/>
        <w:gridCol w:w="772"/>
        <w:gridCol w:w="772"/>
        <w:gridCol w:w="773"/>
        <w:gridCol w:w="842"/>
      </w:tblGrid>
      <w:tr w:rsidR="000F4A08" w:rsidRPr="00160929" w14:paraId="5C5CB898" w14:textId="77777777" w:rsidTr="003C0864">
        <w:trPr>
          <w:tblHeader/>
          <w:jc w:val="center"/>
        </w:trPr>
        <w:tc>
          <w:tcPr>
            <w:tcW w:w="2071" w:type="dxa"/>
            <w:vMerge w:val="restart"/>
            <w:vAlign w:val="center"/>
          </w:tcPr>
          <w:p w14:paraId="1B836573"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Показник</w:t>
            </w:r>
          </w:p>
        </w:tc>
        <w:tc>
          <w:tcPr>
            <w:tcW w:w="8276" w:type="dxa"/>
            <w:gridSpan w:val="10"/>
          </w:tcPr>
          <w:p w14:paraId="1AD79ADC"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Рік</w:t>
            </w:r>
          </w:p>
        </w:tc>
      </w:tr>
      <w:tr w:rsidR="000F4A08" w:rsidRPr="00160929" w14:paraId="6D242750" w14:textId="77777777" w:rsidTr="003C0864">
        <w:trPr>
          <w:tblHeader/>
          <w:jc w:val="center"/>
        </w:trPr>
        <w:tc>
          <w:tcPr>
            <w:tcW w:w="2071" w:type="dxa"/>
            <w:vMerge/>
            <w:vAlign w:val="center"/>
          </w:tcPr>
          <w:p w14:paraId="6C2294C7" w14:textId="77777777" w:rsidR="000F4A08" w:rsidRPr="00160929" w:rsidRDefault="000F4A08" w:rsidP="003C0864">
            <w:pPr>
              <w:widowControl w:val="0"/>
              <w:pBdr>
                <w:top w:val="nil"/>
                <w:left w:val="nil"/>
                <w:bottom w:val="nil"/>
                <w:right w:val="nil"/>
                <w:between w:val="nil"/>
              </w:pBdr>
              <w:spacing w:line="276" w:lineRule="auto"/>
              <w:rPr>
                <w:color w:val="000000"/>
                <w:sz w:val="22"/>
                <w:szCs w:val="22"/>
                <w:lang w:val="uk-UA"/>
              </w:rPr>
            </w:pPr>
          </w:p>
        </w:tc>
        <w:tc>
          <w:tcPr>
            <w:tcW w:w="999" w:type="dxa"/>
            <w:vAlign w:val="center"/>
          </w:tcPr>
          <w:p w14:paraId="05B29646"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2015</w:t>
            </w:r>
          </w:p>
        </w:tc>
        <w:tc>
          <w:tcPr>
            <w:tcW w:w="854" w:type="dxa"/>
            <w:vAlign w:val="center"/>
          </w:tcPr>
          <w:p w14:paraId="2F3BB833"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2016</w:t>
            </w:r>
          </w:p>
        </w:tc>
        <w:tc>
          <w:tcPr>
            <w:tcW w:w="876" w:type="dxa"/>
            <w:vAlign w:val="center"/>
          </w:tcPr>
          <w:p w14:paraId="21163BEB"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2017</w:t>
            </w:r>
          </w:p>
        </w:tc>
        <w:tc>
          <w:tcPr>
            <w:tcW w:w="832" w:type="dxa"/>
            <w:vAlign w:val="center"/>
          </w:tcPr>
          <w:p w14:paraId="6D057378"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2018</w:t>
            </w:r>
          </w:p>
        </w:tc>
        <w:tc>
          <w:tcPr>
            <w:tcW w:w="779" w:type="dxa"/>
            <w:vAlign w:val="center"/>
          </w:tcPr>
          <w:p w14:paraId="052BBF47"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2019</w:t>
            </w:r>
          </w:p>
        </w:tc>
        <w:tc>
          <w:tcPr>
            <w:tcW w:w="777" w:type="dxa"/>
            <w:vAlign w:val="center"/>
          </w:tcPr>
          <w:p w14:paraId="7A55C3DB"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2020</w:t>
            </w:r>
          </w:p>
        </w:tc>
        <w:tc>
          <w:tcPr>
            <w:tcW w:w="772" w:type="dxa"/>
            <w:vAlign w:val="center"/>
          </w:tcPr>
          <w:p w14:paraId="4747AA2F"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2021</w:t>
            </w:r>
          </w:p>
        </w:tc>
        <w:tc>
          <w:tcPr>
            <w:tcW w:w="772" w:type="dxa"/>
            <w:vAlign w:val="center"/>
          </w:tcPr>
          <w:p w14:paraId="2358B035"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2022</w:t>
            </w:r>
          </w:p>
        </w:tc>
        <w:tc>
          <w:tcPr>
            <w:tcW w:w="773" w:type="dxa"/>
          </w:tcPr>
          <w:p w14:paraId="1C6CA0A5"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2023</w:t>
            </w:r>
          </w:p>
        </w:tc>
        <w:tc>
          <w:tcPr>
            <w:tcW w:w="842" w:type="dxa"/>
            <w:vAlign w:val="center"/>
          </w:tcPr>
          <w:p w14:paraId="0E5BA70C" w14:textId="77777777" w:rsidR="000F4A08" w:rsidRPr="00160929" w:rsidRDefault="000F4A08" w:rsidP="003C0864">
            <w:pPr>
              <w:pBdr>
                <w:top w:val="nil"/>
                <w:left w:val="nil"/>
                <w:bottom w:val="nil"/>
                <w:right w:val="nil"/>
                <w:between w:val="nil"/>
              </w:pBdr>
              <w:jc w:val="center"/>
              <w:rPr>
                <w:color w:val="000000"/>
                <w:sz w:val="22"/>
                <w:szCs w:val="22"/>
                <w:lang w:val="uk-UA"/>
              </w:rPr>
            </w:pPr>
            <w:r w:rsidRPr="00160929">
              <w:rPr>
                <w:color w:val="000000"/>
                <w:sz w:val="22"/>
                <w:szCs w:val="22"/>
                <w:lang w:val="uk-UA"/>
              </w:rPr>
              <w:t>2024</w:t>
            </w:r>
          </w:p>
        </w:tc>
      </w:tr>
      <w:tr w:rsidR="000F4A08" w:rsidRPr="00160929" w14:paraId="4E8454A5" w14:textId="77777777" w:rsidTr="003C0864">
        <w:trPr>
          <w:jc w:val="center"/>
        </w:trPr>
        <w:tc>
          <w:tcPr>
            <w:tcW w:w="2071" w:type="dxa"/>
          </w:tcPr>
          <w:p w14:paraId="1F050B7F" w14:textId="77777777" w:rsidR="000F4A08" w:rsidRPr="00160929" w:rsidRDefault="000F4A08" w:rsidP="003C0864">
            <w:pPr>
              <w:pBdr>
                <w:top w:val="nil"/>
                <w:left w:val="nil"/>
                <w:bottom w:val="nil"/>
                <w:right w:val="nil"/>
                <w:between w:val="nil"/>
              </w:pBdr>
              <w:rPr>
                <w:color w:val="000000"/>
                <w:sz w:val="22"/>
                <w:szCs w:val="22"/>
                <w:lang w:val="uk-UA"/>
              </w:rPr>
            </w:pPr>
            <w:r w:rsidRPr="00160929">
              <w:rPr>
                <w:color w:val="000000"/>
                <w:sz w:val="22"/>
                <w:szCs w:val="22"/>
                <w:lang w:val="uk-UA"/>
              </w:rPr>
              <w:t xml:space="preserve">Обсяг утворення відходів протягом року, </w:t>
            </w:r>
            <w:proofErr w:type="spellStart"/>
            <w:r w:rsidRPr="00160929">
              <w:rPr>
                <w:color w:val="000000"/>
                <w:sz w:val="22"/>
                <w:szCs w:val="22"/>
                <w:lang w:val="uk-UA"/>
              </w:rPr>
              <w:t>тонн</w:t>
            </w:r>
            <w:proofErr w:type="spellEnd"/>
          </w:p>
        </w:tc>
        <w:tc>
          <w:tcPr>
            <w:tcW w:w="999" w:type="dxa"/>
            <w:vAlign w:val="center"/>
          </w:tcPr>
          <w:p w14:paraId="1F96BC1D" w14:textId="77777777" w:rsidR="000F4A08" w:rsidRPr="00160929" w:rsidRDefault="000F4A08" w:rsidP="003C0864">
            <w:pPr>
              <w:ind w:firstLine="22"/>
              <w:jc w:val="center"/>
              <w:rPr>
                <w:sz w:val="22"/>
                <w:szCs w:val="22"/>
                <w:lang w:val="uk-UA"/>
              </w:rPr>
            </w:pPr>
            <w:r w:rsidRPr="00160929">
              <w:rPr>
                <w:sz w:val="22"/>
                <w:szCs w:val="22"/>
                <w:lang w:val="uk-UA"/>
              </w:rPr>
              <w:t>42,00</w:t>
            </w:r>
          </w:p>
        </w:tc>
        <w:tc>
          <w:tcPr>
            <w:tcW w:w="854" w:type="dxa"/>
            <w:vAlign w:val="center"/>
          </w:tcPr>
          <w:p w14:paraId="74BB681E"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876" w:type="dxa"/>
            <w:vAlign w:val="center"/>
          </w:tcPr>
          <w:p w14:paraId="549640F5"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832" w:type="dxa"/>
            <w:vAlign w:val="center"/>
          </w:tcPr>
          <w:p w14:paraId="2346CCCD"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779" w:type="dxa"/>
            <w:vAlign w:val="center"/>
          </w:tcPr>
          <w:p w14:paraId="6E2B871F"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777" w:type="dxa"/>
            <w:vAlign w:val="center"/>
          </w:tcPr>
          <w:p w14:paraId="16EBA860"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772" w:type="dxa"/>
            <w:vAlign w:val="center"/>
          </w:tcPr>
          <w:p w14:paraId="69A724F1" w14:textId="7749C233" w:rsidR="000F4A08" w:rsidRPr="00160929" w:rsidRDefault="00A42F8D" w:rsidP="003C0864">
            <w:pPr>
              <w:jc w:val="center"/>
              <w:rPr>
                <w:color w:val="000000"/>
                <w:sz w:val="22"/>
                <w:szCs w:val="22"/>
                <w:lang w:val="uk-UA"/>
              </w:rPr>
            </w:pPr>
            <w:r w:rsidRPr="00160929">
              <w:rPr>
                <w:color w:val="000000"/>
                <w:sz w:val="22"/>
                <w:szCs w:val="22"/>
                <w:lang w:val="uk-UA"/>
              </w:rPr>
              <w:t>0,0</w:t>
            </w:r>
          </w:p>
        </w:tc>
        <w:tc>
          <w:tcPr>
            <w:tcW w:w="772" w:type="dxa"/>
            <w:vAlign w:val="center"/>
          </w:tcPr>
          <w:p w14:paraId="4C4128FC"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773" w:type="dxa"/>
            <w:vAlign w:val="center"/>
          </w:tcPr>
          <w:p w14:paraId="7ACE39EA" w14:textId="77777777" w:rsidR="000F4A08" w:rsidRPr="00160929" w:rsidRDefault="000F4A08" w:rsidP="003C0864">
            <w:pPr>
              <w:jc w:val="center"/>
              <w:rPr>
                <w:color w:val="000000"/>
                <w:sz w:val="22"/>
                <w:szCs w:val="22"/>
                <w:lang w:val="uk-UA"/>
              </w:rPr>
            </w:pPr>
            <w:r w:rsidRPr="00160929">
              <w:rPr>
                <w:color w:val="000000"/>
                <w:sz w:val="22"/>
                <w:szCs w:val="22"/>
                <w:lang w:val="uk-UA"/>
              </w:rPr>
              <w:t>0,30</w:t>
            </w:r>
          </w:p>
        </w:tc>
        <w:tc>
          <w:tcPr>
            <w:tcW w:w="842" w:type="dxa"/>
            <w:vAlign w:val="center"/>
          </w:tcPr>
          <w:p w14:paraId="5490B533" w14:textId="77777777" w:rsidR="000F4A08" w:rsidRPr="00160929" w:rsidRDefault="000F4A08" w:rsidP="003C0864">
            <w:pPr>
              <w:jc w:val="center"/>
              <w:rPr>
                <w:color w:val="000000"/>
                <w:sz w:val="22"/>
                <w:szCs w:val="22"/>
                <w:lang w:val="uk-UA"/>
              </w:rPr>
            </w:pPr>
            <w:r w:rsidRPr="00160929">
              <w:rPr>
                <w:color w:val="000000"/>
                <w:sz w:val="22"/>
                <w:szCs w:val="22"/>
                <w:lang w:val="uk-UA"/>
              </w:rPr>
              <w:t>0,01</w:t>
            </w:r>
          </w:p>
        </w:tc>
      </w:tr>
      <w:tr w:rsidR="000F4A08" w:rsidRPr="00160929" w14:paraId="00713998" w14:textId="77777777" w:rsidTr="003C0864">
        <w:trPr>
          <w:jc w:val="center"/>
        </w:trPr>
        <w:tc>
          <w:tcPr>
            <w:tcW w:w="2071" w:type="dxa"/>
          </w:tcPr>
          <w:p w14:paraId="45B02617" w14:textId="77777777" w:rsidR="000F4A08" w:rsidRPr="00160929" w:rsidRDefault="000F4A08" w:rsidP="003C0864">
            <w:pPr>
              <w:pBdr>
                <w:top w:val="nil"/>
                <w:left w:val="nil"/>
                <w:bottom w:val="nil"/>
                <w:right w:val="nil"/>
                <w:between w:val="nil"/>
              </w:pBdr>
              <w:rPr>
                <w:color w:val="000000"/>
                <w:sz w:val="22"/>
                <w:szCs w:val="22"/>
                <w:lang w:val="uk-UA"/>
              </w:rPr>
            </w:pPr>
            <w:r w:rsidRPr="00160929">
              <w:rPr>
                <w:color w:val="000000"/>
                <w:sz w:val="22"/>
                <w:szCs w:val="22"/>
                <w:lang w:val="uk-UA"/>
              </w:rPr>
              <w:t xml:space="preserve">Обсяги збирання протягом року, </w:t>
            </w:r>
            <w:proofErr w:type="spellStart"/>
            <w:r w:rsidRPr="00160929">
              <w:rPr>
                <w:color w:val="000000"/>
                <w:sz w:val="22"/>
                <w:szCs w:val="22"/>
                <w:lang w:val="uk-UA"/>
              </w:rPr>
              <w:t>тонн</w:t>
            </w:r>
            <w:proofErr w:type="spellEnd"/>
          </w:p>
        </w:tc>
        <w:tc>
          <w:tcPr>
            <w:tcW w:w="999" w:type="dxa"/>
            <w:vAlign w:val="center"/>
          </w:tcPr>
          <w:p w14:paraId="11B22CA1"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854" w:type="dxa"/>
            <w:vAlign w:val="center"/>
          </w:tcPr>
          <w:p w14:paraId="7B66E205"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876" w:type="dxa"/>
            <w:vAlign w:val="center"/>
          </w:tcPr>
          <w:p w14:paraId="34F9C93C"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832" w:type="dxa"/>
            <w:vAlign w:val="center"/>
          </w:tcPr>
          <w:p w14:paraId="6DA9E088"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779" w:type="dxa"/>
            <w:vAlign w:val="center"/>
          </w:tcPr>
          <w:p w14:paraId="2917A42A"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777" w:type="dxa"/>
            <w:vAlign w:val="center"/>
          </w:tcPr>
          <w:p w14:paraId="0B01A252"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772" w:type="dxa"/>
            <w:vAlign w:val="center"/>
          </w:tcPr>
          <w:p w14:paraId="58BCED11" w14:textId="3C818E98" w:rsidR="000F4A08" w:rsidRPr="00160929" w:rsidRDefault="00A42F8D" w:rsidP="003C0864">
            <w:pPr>
              <w:jc w:val="center"/>
              <w:rPr>
                <w:color w:val="000000"/>
                <w:sz w:val="22"/>
                <w:szCs w:val="22"/>
                <w:lang w:val="uk-UA"/>
              </w:rPr>
            </w:pPr>
            <w:r w:rsidRPr="00160929">
              <w:rPr>
                <w:color w:val="000000"/>
                <w:sz w:val="22"/>
                <w:szCs w:val="22"/>
                <w:lang w:val="uk-UA"/>
              </w:rPr>
              <w:t>0,0</w:t>
            </w:r>
          </w:p>
        </w:tc>
        <w:tc>
          <w:tcPr>
            <w:tcW w:w="772" w:type="dxa"/>
            <w:vAlign w:val="center"/>
          </w:tcPr>
          <w:p w14:paraId="62DF97BD"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773" w:type="dxa"/>
            <w:vAlign w:val="center"/>
          </w:tcPr>
          <w:p w14:paraId="36CD2373"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842" w:type="dxa"/>
            <w:vAlign w:val="center"/>
          </w:tcPr>
          <w:p w14:paraId="76D5BAEE"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r>
      <w:tr w:rsidR="000F4A08" w:rsidRPr="00160929" w14:paraId="520530F8" w14:textId="77777777" w:rsidTr="003C0864">
        <w:trPr>
          <w:jc w:val="center"/>
        </w:trPr>
        <w:tc>
          <w:tcPr>
            <w:tcW w:w="2071" w:type="dxa"/>
          </w:tcPr>
          <w:p w14:paraId="12BB3CE3" w14:textId="77777777" w:rsidR="000F4A08" w:rsidRPr="00160929" w:rsidRDefault="000F4A08" w:rsidP="003C0864">
            <w:pPr>
              <w:pBdr>
                <w:top w:val="nil"/>
                <w:left w:val="nil"/>
                <w:bottom w:val="nil"/>
                <w:right w:val="nil"/>
                <w:between w:val="nil"/>
              </w:pBdr>
              <w:rPr>
                <w:color w:val="000000"/>
                <w:sz w:val="22"/>
                <w:szCs w:val="22"/>
                <w:lang w:val="uk-UA"/>
              </w:rPr>
            </w:pPr>
            <w:r w:rsidRPr="00160929">
              <w:rPr>
                <w:color w:val="000000"/>
                <w:sz w:val="22"/>
                <w:szCs w:val="22"/>
                <w:lang w:val="uk-UA"/>
              </w:rPr>
              <w:t xml:space="preserve">Передано іншим суб’єктам господарювання, </w:t>
            </w:r>
            <w:proofErr w:type="spellStart"/>
            <w:r w:rsidRPr="00160929">
              <w:rPr>
                <w:color w:val="000000"/>
                <w:sz w:val="22"/>
                <w:szCs w:val="22"/>
                <w:lang w:val="uk-UA"/>
              </w:rPr>
              <w:t>тонн</w:t>
            </w:r>
            <w:proofErr w:type="spellEnd"/>
          </w:p>
        </w:tc>
        <w:tc>
          <w:tcPr>
            <w:tcW w:w="999" w:type="dxa"/>
            <w:vAlign w:val="center"/>
          </w:tcPr>
          <w:p w14:paraId="341B7A94" w14:textId="77777777" w:rsidR="000F4A08" w:rsidRPr="00160929" w:rsidRDefault="000F4A08" w:rsidP="003C0864">
            <w:pPr>
              <w:ind w:firstLine="22"/>
              <w:jc w:val="center"/>
              <w:rPr>
                <w:sz w:val="22"/>
                <w:szCs w:val="22"/>
                <w:lang w:val="uk-UA"/>
              </w:rPr>
            </w:pPr>
            <w:r w:rsidRPr="00160929">
              <w:rPr>
                <w:sz w:val="22"/>
                <w:szCs w:val="22"/>
                <w:lang w:val="uk-UA"/>
              </w:rPr>
              <w:t>42,00</w:t>
            </w:r>
          </w:p>
        </w:tc>
        <w:tc>
          <w:tcPr>
            <w:tcW w:w="854" w:type="dxa"/>
            <w:vAlign w:val="center"/>
          </w:tcPr>
          <w:p w14:paraId="1D3A41E4"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876" w:type="dxa"/>
            <w:vAlign w:val="center"/>
          </w:tcPr>
          <w:p w14:paraId="5EFE99E9"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832" w:type="dxa"/>
            <w:vAlign w:val="center"/>
          </w:tcPr>
          <w:p w14:paraId="68636C2D"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779" w:type="dxa"/>
            <w:vAlign w:val="center"/>
          </w:tcPr>
          <w:p w14:paraId="4939EB7D"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777" w:type="dxa"/>
            <w:vAlign w:val="center"/>
          </w:tcPr>
          <w:p w14:paraId="4E0BFEE3"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772" w:type="dxa"/>
            <w:vAlign w:val="center"/>
          </w:tcPr>
          <w:p w14:paraId="3D3E3A8F" w14:textId="44ECF1ED" w:rsidR="000F4A08" w:rsidRPr="00160929" w:rsidRDefault="00A42F8D" w:rsidP="003C0864">
            <w:pPr>
              <w:jc w:val="center"/>
              <w:rPr>
                <w:color w:val="000000"/>
                <w:sz w:val="22"/>
                <w:szCs w:val="22"/>
                <w:lang w:val="uk-UA"/>
              </w:rPr>
            </w:pPr>
            <w:r w:rsidRPr="00160929">
              <w:rPr>
                <w:color w:val="000000"/>
                <w:sz w:val="22"/>
                <w:szCs w:val="22"/>
                <w:lang w:val="uk-UA"/>
              </w:rPr>
              <w:t>0,0</w:t>
            </w:r>
            <w:r w:rsidR="000F4A08" w:rsidRPr="00160929">
              <w:rPr>
                <w:color w:val="000000"/>
                <w:sz w:val="22"/>
                <w:szCs w:val="22"/>
                <w:lang w:val="uk-UA"/>
              </w:rPr>
              <w:t> </w:t>
            </w:r>
          </w:p>
        </w:tc>
        <w:tc>
          <w:tcPr>
            <w:tcW w:w="772" w:type="dxa"/>
            <w:vAlign w:val="center"/>
          </w:tcPr>
          <w:p w14:paraId="17594F9A" w14:textId="77777777" w:rsidR="000F4A08" w:rsidRPr="00160929" w:rsidRDefault="000F4A08" w:rsidP="003C0864">
            <w:pPr>
              <w:jc w:val="center"/>
              <w:rPr>
                <w:color w:val="000000"/>
                <w:sz w:val="22"/>
                <w:szCs w:val="22"/>
                <w:lang w:val="uk-UA"/>
              </w:rPr>
            </w:pPr>
            <w:r w:rsidRPr="00160929">
              <w:rPr>
                <w:color w:val="000000"/>
                <w:sz w:val="22"/>
                <w:szCs w:val="22"/>
                <w:lang w:val="uk-UA"/>
              </w:rPr>
              <w:t>0,40</w:t>
            </w:r>
          </w:p>
        </w:tc>
        <w:tc>
          <w:tcPr>
            <w:tcW w:w="773" w:type="dxa"/>
            <w:vAlign w:val="center"/>
          </w:tcPr>
          <w:p w14:paraId="584F7DA4"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842" w:type="dxa"/>
            <w:vAlign w:val="center"/>
          </w:tcPr>
          <w:p w14:paraId="7C93ED58"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r>
      <w:tr w:rsidR="000F4A08" w:rsidRPr="00160929" w14:paraId="32E456E1" w14:textId="77777777" w:rsidTr="003C0864">
        <w:trPr>
          <w:jc w:val="center"/>
        </w:trPr>
        <w:tc>
          <w:tcPr>
            <w:tcW w:w="2071" w:type="dxa"/>
          </w:tcPr>
          <w:p w14:paraId="2C34786E" w14:textId="77777777" w:rsidR="000F4A08" w:rsidRPr="00160929" w:rsidRDefault="000F4A08" w:rsidP="003C0864">
            <w:pPr>
              <w:pBdr>
                <w:top w:val="nil"/>
                <w:left w:val="nil"/>
                <w:bottom w:val="nil"/>
                <w:right w:val="nil"/>
                <w:between w:val="nil"/>
              </w:pBdr>
              <w:rPr>
                <w:color w:val="000000"/>
                <w:sz w:val="22"/>
                <w:szCs w:val="22"/>
                <w:lang w:val="uk-UA"/>
              </w:rPr>
            </w:pPr>
            <w:r w:rsidRPr="00160929">
              <w:rPr>
                <w:color w:val="000000"/>
                <w:sz w:val="22"/>
                <w:szCs w:val="22"/>
                <w:lang w:val="uk-UA"/>
              </w:rPr>
              <w:t xml:space="preserve">Обсяги оброблення протягом року, </w:t>
            </w:r>
            <w:proofErr w:type="spellStart"/>
            <w:r w:rsidRPr="00160929">
              <w:rPr>
                <w:color w:val="000000"/>
                <w:sz w:val="22"/>
                <w:szCs w:val="22"/>
                <w:lang w:val="uk-UA"/>
              </w:rPr>
              <w:t>тонн</w:t>
            </w:r>
            <w:proofErr w:type="spellEnd"/>
          </w:p>
        </w:tc>
        <w:tc>
          <w:tcPr>
            <w:tcW w:w="999" w:type="dxa"/>
            <w:vAlign w:val="center"/>
          </w:tcPr>
          <w:p w14:paraId="73FCE1BC" w14:textId="77777777" w:rsidR="000F4A08" w:rsidRPr="00160929" w:rsidRDefault="000F4A08" w:rsidP="003C0864">
            <w:pPr>
              <w:ind w:firstLine="22"/>
              <w:jc w:val="center"/>
              <w:rPr>
                <w:sz w:val="22"/>
                <w:szCs w:val="22"/>
                <w:lang w:val="uk-UA"/>
              </w:rPr>
            </w:pPr>
            <w:r w:rsidRPr="00160929">
              <w:rPr>
                <w:sz w:val="22"/>
                <w:szCs w:val="22"/>
                <w:lang w:val="uk-UA"/>
              </w:rPr>
              <w:t>42,00</w:t>
            </w:r>
          </w:p>
        </w:tc>
        <w:tc>
          <w:tcPr>
            <w:tcW w:w="854" w:type="dxa"/>
            <w:vAlign w:val="center"/>
          </w:tcPr>
          <w:p w14:paraId="476CD7F7"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876" w:type="dxa"/>
            <w:vAlign w:val="center"/>
          </w:tcPr>
          <w:p w14:paraId="35A60383"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832" w:type="dxa"/>
            <w:vAlign w:val="center"/>
          </w:tcPr>
          <w:p w14:paraId="3CE177D4" w14:textId="77777777" w:rsidR="000F4A08" w:rsidRPr="00160929" w:rsidRDefault="000F4A08" w:rsidP="003C0864">
            <w:pPr>
              <w:ind w:firstLine="22"/>
              <w:jc w:val="center"/>
              <w:rPr>
                <w:sz w:val="22"/>
                <w:szCs w:val="22"/>
                <w:lang w:val="uk-UA"/>
              </w:rPr>
            </w:pPr>
            <w:r w:rsidRPr="00160929">
              <w:rPr>
                <w:sz w:val="22"/>
                <w:szCs w:val="22"/>
                <w:lang w:val="uk-UA"/>
              </w:rPr>
              <w:t>0,0</w:t>
            </w:r>
          </w:p>
        </w:tc>
        <w:tc>
          <w:tcPr>
            <w:tcW w:w="779" w:type="dxa"/>
            <w:vAlign w:val="center"/>
          </w:tcPr>
          <w:p w14:paraId="30BEE58B" w14:textId="77777777" w:rsidR="000F4A08" w:rsidRPr="00160929" w:rsidRDefault="000F4A08" w:rsidP="003C0864">
            <w:pPr>
              <w:pBdr>
                <w:top w:val="nil"/>
                <w:left w:val="nil"/>
                <w:bottom w:val="nil"/>
                <w:right w:val="nil"/>
                <w:between w:val="nil"/>
              </w:pBdr>
              <w:ind w:right="-57"/>
              <w:jc w:val="center"/>
              <w:rPr>
                <w:color w:val="000000"/>
                <w:sz w:val="22"/>
                <w:szCs w:val="22"/>
                <w:lang w:val="uk-UA"/>
              </w:rPr>
            </w:pPr>
            <w:r w:rsidRPr="00160929">
              <w:rPr>
                <w:color w:val="000000"/>
                <w:sz w:val="22"/>
                <w:szCs w:val="22"/>
                <w:lang w:val="uk-UA"/>
              </w:rPr>
              <w:t>0,0</w:t>
            </w:r>
          </w:p>
        </w:tc>
        <w:tc>
          <w:tcPr>
            <w:tcW w:w="777" w:type="dxa"/>
            <w:vAlign w:val="center"/>
          </w:tcPr>
          <w:p w14:paraId="2678E40F"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772" w:type="dxa"/>
            <w:vAlign w:val="center"/>
          </w:tcPr>
          <w:p w14:paraId="06D1CFC5" w14:textId="5E97BD9B" w:rsidR="000F4A08" w:rsidRPr="00160929" w:rsidRDefault="00A42F8D" w:rsidP="003C0864">
            <w:pPr>
              <w:jc w:val="center"/>
              <w:rPr>
                <w:color w:val="000000"/>
                <w:sz w:val="22"/>
                <w:szCs w:val="22"/>
                <w:lang w:val="uk-UA"/>
              </w:rPr>
            </w:pPr>
            <w:r w:rsidRPr="00160929">
              <w:rPr>
                <w:color w:val="000000"/>
                <w:sz w:val="22"/>
                <w:szCs w:val="22"/>
                <w:lang w:val="uk-UA"/>
              </w:rPr>
              <w:t>0,0</w:t>
            </w:r>
            <w:r w:rsidR="000F4A08" w:rsidRPr="00160929">
              <w:rPr>
                <w:color w:val="000000"/>
                <w:sz w:val="22"/>
                <w:szCs w:val="22"/>
                <w:lang w:val="uk-UA"/>
              </w:rPr>
              <w:t> </w:t>
            </w:r>
          </w:p>
        </w:tc>
        <w:tc>
          <w:tcPr>
            <w:tcW w:w="772" w:type="dxa"/>
            <w:vAlign w:val="center"/>
          </w:tcPr>
          <w:p w14:paraId="3A1C7482" w14:textId="77777777" w:rsidR="000F4A08" w:rsidRPr="00160929" w:rsidRDefault="000F4A08" w:rsidP="003C0864">
            <w:pPr>
              <w:jc w:val="center"/>
              <w:rPr>
                <w:color w:val="000000"/>
                <w:sz w:val="22"/>
                <w:szCs w:val="22"/>
                <w:lang w:val="uk-UA"/>
              </w:rPr>
            </w:pPr>
            <w:r w:rsidRPr="00160929">
              <w:rPr>
                <w:color w:val="000000"/>
                <w:sz w:val="22"/>
                <w:szCs w:val="22"/>
                <w:lang w:val="uk-UA"/>
              </w:rPr>
              <w:t>0,40</w:t>
            </w:r>
          </w:p>
        </w:tc>
        <w:tc>
          <w:tcPr>
            <w:tcW w:w="773" w:type="dxa"/>
            <w:vAlign w:val="center"/>
          </w:tcPr>
          <w:p w14:paraId="70AE850D"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c>
          <w:tcPr>
            <w:tcW w:w="842" w:type="dxa"/>
            <w:vAlign w:val="center"/>
          </w:tcPr>
          <w:p w14:paraId="72333E27" w14:textId="77777777" w:rsidR="000F4A08" w:rsidRPr="00160929" w:rsidRDefault="000F4A08" w:rsidP="003C0864">
            <w:pPr>
              <w:jc w:val="center"/>
              <w:rPr>
                <w:color w:val="000000"/>
                <w:sz w:val="22"/>
                <w:szCs w:val="22"/>
                <w:lang w:val="uk-UA"/>
              </w:rPr>
            </w:pPr>
            <w:r w:rsidRPr="00160929">
              <w:rPr>
                <w:color w:val="000000"/>
                <w:sz w:val="22"/>
                <w:szCs w:val="22"/>
                <w:lang w:val="uk-UA"/>
              </w:rPr>
              <w:t>0,0</w:t>
            </w:r>
          </w:p>
        </w:tc>
      </w:tr>
    </w:tbl>
    <w:p w14:paraId="15314B45"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p>
    <w:p w14:paraId="1F216139" w14:textId="77777777" w:rsidR="000F4A08" w:rsidRPr="00871294" w:rsidRDefault="000F4A08" w:rsidP="000F4A08">
      <w:pPr>
        <w:ind w:firstLine="708"/>
        <w:jc w:val="both"/>
        <w:rPr>
          <w:sz w:val="28"/>
          <w:szCs w:val="28"/>
          <w:lang w:val="uk-UA"/>
        </w:rPr>
      </w:pPr>
      <w:r w:rsidRPr="00871294">
        <w:rPr>
          <w:sz w:val="28"/>
          <w:szCs w:val="28"/>
          <w:lang w:val="uk-UA"/>
        </w:rPr>
        <w:t xml:space="preserve">В 2022 році ТОВ «ЧЕРНІГІВСЬКА ФАБРИКА ЛОЗОВИХ ВИРОБІВ» наявні на початок року 0,4 </w:t>
      </w:r>
      <w:proofErr w:type="spellStart"/>
      <w:r w:rsidRPr="00871294">
        <w:rPr>
          <w:sz w:val="28"/>
          <w:szCs w:val="28"/>
          <w:lang w:val="uk-UA"/>
        </w:rPr>
        <w:t>тонни</w:t>
      </w:r>
      <w:proofErr w:type="spellEnd"/>
      <w:r w:rsidRPr="00871294">
        <w:rPr>
          <w:sz w:val="28"/>
          <w:szCs w:val="28"/>
          <w:lang w:val="uk-UA"/>
        </w:rPr>
        <w:t xml:space="preserve"> відходів за кодом 0201.3.1.08 Матеріали рослинні дикорослі, які використовуються головним чином для плетіння, некондиційні класифікатора відходів ДК 005-96 [38] було передано фізичним особам для використання. </w:t>
      </w:r>
    </w:p>
    <w:p w14:paraId="5E9B824D" w14:textId="77777777" w:rsidR="000F4A08" w:rsidRPr="00871294" w:rsidRDefault="000F4A08" w:rsidP="000F4A08">
      <w:pPr>
        <w:ind w:firstLine="708"/>
        <w:jc w:val="both"/>
        <w:rPr>
          <w:sz w:val="28"/>
          <w:szCs w:val="28"/>
          <w:lang w:val="uk-UA"/>
        </w:rPr>
      </w:pPr>
      <w:r w:rsidRPr="00871294">
        <w:rPr>
          <w:sz w:val="28"/>
          <w:szCs w:val="28"/>
          <w:lang w:val="uk-UA"/>
        </w:rPr>
        <w:t>В 2023 та 2024 роках весь обсяг утворених відходів лісового господарства зберігався у утворювачів.</w:t>
      </w:r>
    </w:p>
    <w:p w14:paraId="0EE29F77" w14:textId="77777777" w:rsidR="000F4A08" w:rsidRPr="00871294" w:rsidRDefault="000F4A08" w:rsidP="000F4A08">
      <w:pPr>
        <w:pStyle w:val="3"/>
        <w:numPr>
          <w:ilvl w:val="4"/>
          <w:numId w:val="2"/>
        </w:numPr>
        <w:ind w:left="1843" w:hanging="1134"/>
        <w:rPr>
          <w:lang w:val="uk-UA"/>
        </w:rPr>
      </w:pPr>
      <w:r w:rsidRPr="00871294">
        <w:rPr>
          <w:lang w:val="uk-UA"/>
        </w:rPr>
        <w:lastRenderedPageBreak/>
        <w:t>Інфраструктура управління відходами</w:t>
      </w:r>
    </w:p>
    <w:p w14:paraId="270C4364" w14:textId="77777777" w:rsidR="000F4A08" w:rsidRPr="00871294" w:rsidRDefault="000F4A08" w:rsidP="000F4A08">
      <w:pPr>
        <w:ind w:firstLine="708"/>
        <w:jc w:val="both"/>
        <w:rPr>
          <w:sz w:val="28"/>
          <w:szCs w:val="28"/>
          <w:lang w:val="uk-UA"/>
        </w:rPr>
      </w:pPr>
      <w:r w:rsidRPr="00871294">
        <w:rPr>
          <w:sz w:val="28"/>
          <w:szCs w:val="28"/>
          <w:lang w:val="uk-UA"/>
        </w:rPr>
        <w:t>Управління відходами лісового господарства у Чернігівській області здійснюється на загальних засадах управління відходами рослинного та тваринного походження.</w:t>
      </w:r>
    </w:p>
    <w:p w14:paraId="1C821EC9"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46E3B520" w14:textId="77777777" w:rsidR="000F4A08" w:rsidRPr="00871294" w:rsidRDefault="000F4A08" w:rsidP="000F4A08">
      <w:pPr>
        <w:ind w:firstLine="708"/>
        <w:jc w:val="both"/>
        <w:rPr>
          <w:sz w:val="28"/>
          <w:szCs w:val="28"/>
          <w:lang w:val="uk-UA"/>
        </w:rPr>
      </w:pPr>
      <w:r w:rsidRPr="00871294">
        <w:rPr>
          <w:sz w:val="28"/>
          <w:szCs w:val="28"/>
          <w:lang w:val="uk-UA"/>
        </w:rPr>
        <w:t>Неправильне управління лісовими відходами може призвести до економічних збитків, наприклад, через втрати в сільському господарстві або зниження туристичної привабливості регіону через погіршення стану довкілля.</w:t>
      </w:r>
    </w:p>
    <w:p w14:paraId="28A857A1" w14:textId="77777777" w:rsidR="000F4A08" w:rsidRPr="00871294" w:rsidRDefault="000F4A08" w:rsidP="000F4A08">
      <w:pPr>
        <w:ind w:firstLine="708"/>
        <w:jc w:val="both"/>
        <w:rPr>
          <w:sz w:val="28"/>
          <w:szCs w:val="28"/>
          <w:lang w:val="uk-UA"/>
        </w:rPr>
      </w:pPr>
      <w:r w:rsidRPr="00871294">
        <w:rPr>
          <w:sz w:val="28"/>
          <w:szCs w:val="28"/>
          <w:lang w:val="uk-UA"/>
        </w:rPr>
        <w:t>Викиди шкідливих речовин, які можуть утворюватися під час горіння лісу, або розкладання органічних залишків (рослинного і тваринного походження), можуть мати негативний вплив на здоров'я населення, викликаючи респіраторні, інфекційні захворювання та інші проблеми зі здоров'ям.</w:t>
      </w:r>
    </w:p>
    <w:p w14:paraId="5D368E82" w14:textId="77777777" w:rsidR="000F4A08" w:rsidRPr="00871294" w:rsidRDefault="000F4A08" w:rsidP="00160929">
      <w:pPr>
        <w:widowControl w:val="0"/>
        <w:ind w:firstLine="709"/>
        <w:jc w:val="both"/>
        <w:rPr>
          <w:sz w:val="28"/>
          <w:szCs w:val="28"/>
          <w:lang w:val="uk-UA"/>
        </w:rPr>
      </w:pPr>
      <w:r w:rsidRPr="00871294">
        <w:rPr>
          <w:sz w:val="28"/>
          <w:szCs w:val="28"/>
          <w:lang w:val="uk-UA"/>
        </w:rPr>
        <w:t>Питання управління лісовими відходами може стати джерелом соціальних конфліктів, особливо якщо місцеві громади не залучені до процесу ухвалення рішень або не отримують належної вигоди від ресурсів лісу.</w:t>
      </w:r>
    </w:p>
    <w:p w14:paraId="1105F4F6" w14:textId="77777777" w:rsidR="000F4A08" w:rsidRPr="00871294" w:rsidRDefault="000F4A08" w:rsidP="000F4A08">
      <w:pPr>
        <w:ind w:firstLine="708"/>
        <w:jc w:val="both"/>
        <w:rPr>
          <w:sz w:val="28"/>
          <w:szCs w:val="28"/>
          <w:lang w:val="uk-UA"/>
        </w:rPr>
      </w:pPr>
      <w:r w:rsidRPr="00871294">
        <w:rPr>
          <w:sz w:val="28"/>
          <w:szCs w:val="28"/>
          <w:lang w:val="uk-UA"/>
        </w:rPr>
        <w:t>Загальний обсяг лісових відходів, який утворюється при вирубуванні, може сягати до 50% і більше від загальної біомаси вирубаного дерева.</w:t>
      </w:r>
    </w:p>
    <w:p w14:paraId="2C932BC7" w14:textId="77777777" w:rsidR="000F4A08" w:rsidRPr="00871294" w:rsidRDefault="000F4A08" w:rsidP="000F4A08">
      <w:pPr>
        <w:ind w:firstLine="708"/>
        <w:jc w:val="both"/>
        <w:rPr>
          <w:sz w:val="28"/>
          <w:szCs w:val="28"/>
          <w:lang w:val="uk-UA"/>
        </w:rPr>
      </w:pPr>
      <w:r w:rsidRPr="00871294">
        <w:rPr>
          <w:sz w:val="28"/>
          <w:szCs w:val="28"/>
          <w:lang w:val="uk-UA"/>
        </w:rPr>
        <w:t>Методи вирубування та обробки деревини можуть значно впливати на обсяги утворення відходів. Використання більш ефективних технологій дозволяє мінімізувати кількість залишків і навіть перетворити частину відходів на корисні продукти, такі як біопаливо, компост, або сировину для промислового виробництва.</w:t>
      </w:r>
    </w:p>
    <w:p w14:paraId="250343CA" w14:textId="77777777" w:rsidR="000F4A08" w:rsidRPr="00871294" w:rsidRDefault="000F4A08" w:rsidP="000F4A08">
      <w:pPr>
        <w:pStyle w:val="3"/>
        <w:numPr>
          <w:ilvl w:val="3"/>
          <w:numId w:val="2"/>
        </w:numPr>
        <w:ind w:left="1560" w:hanging="851"/>
        <w:rPr>
          <w:lang w:val="uk-UA"/>
        </w:rPr>
      </w:pPr>
      <w:r w:rsidRPr="00871294">
        <w:rPr>
          <w:lang w:val="uk-UA"/>
        </w:rPr>
        <w:t>Відходи харчопереробної промисловості</w:t>
      </w:r>
    </w:p>
    <w:p w14:paraId="094C75B3" w14:textId="77777777"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p>
    <w:p w14:paraId="554C1B48" w14:textId="5D5272A6" w:rsidR="000F4A08" w:rsidRPr="00871294" w:rsidRDefault="000F4A08" w:rsidP="000F4A08">
      <w:pPr>
        <w:widowControl w:val="0"/>
        <w:ind w:firstLine="709"/>
        <w:jc w:val="both"/>
        <w:rPr>
          <w:sz w:val="28"/>
          <w:szCs w:val="28"/>
          <w:lang w:val="uk-UA"/>
        </w:rPr>
      </w:pPr>
      <w:r w:rsidRPr="00871294">
        <w:rPr>
          <w:sz w:val="28"/>
          <w:szCs w:val="28"/>
          <w:lang w:val="uk-UA"/>
        </w:rPr>
        <w:t>Частково відходи даної галузі проаналізовано у п. 2.2.2.1. Аналіз даних щодо відходів виробництва харчових продуктів показує, що найбільші показники утворення відходів у переробній промисловості протягом 2024 року має виробництво цукру, виробництво сільськогосподарської продукції та виробництво рослинної олії (табл.2.5</w:t>
      </w:r>
      <w:r w:rsidR="00C709C4" w:rsidRPr="00871294">
        <w:rPr>
          <w:sz w:val="28"/>
          <w:szCs w:val="28"/>
          <w:lang w:val="uk-UA"/>
        </w:rPr>
        <w:t>4</w:t>
      </w:r>
      <w:r w:rsidR="009E01D0" w:rsidRPr="00871294">
        <w:rPr>
          <w:sz w:val="28"/>
          <w:szCs w:val="28"/>
          <w:lang w:val="uk-UA"/>
        </w:rPr>
        <w:t>, рис. 2.46</w:t>
      </w:r>
      <w:r w:rsidRPr="00871294">
        <w:rPr>
          <w:sz w:val="28"/>
          <w:szCs w:val="28"/>
          <w:lang w:val="uk-UA"/>
        </w:rPr>
        <w:t xml:space="preserve">). </w:t>
      </w:r>
    </w:p>
    <w:p w14:paraId="63BF8F64" w14:textId="77777777" w:rsidR="000F4A08" w:rsidRPr="00871294" w:rsidRDefault="000F4A08" w:rsidP="000F4A08">
      <w:pPr>
        <w:widowControl w:val="0"/>
        <w:ind w:firstLine="709"/>
        <w:jc w:val="both"/>
        <w:rPr>
          <w:sz w:val="28"/>
          <w:szCs w:val="28"/>
          <w:lang w:val="uk-UA"/>
        </w:rPr>
      </w:pPr>
    </w:p>
    <w:p w14:paraId="46ECE14B" w14:textId="523D834E" w:rsidR="000F4A08" w:rsidRPr="00871294" w:rsidRDefault="000F4A08" w:rsidP="000F4A08">
      <w:pPr>
        <w:widowControl w:val="0"/>
        <w:ind w:firstLine="709"/>
        <w:jc w:val="both"/>
        <w:rPr>
          <w:b/>
          <w:sz w:val="28"/>
          <w:szCs w:val="28"/>
          <w:lang w:val="uk-UA"/>
        </w:rPr>
      </w:pPr>
      <w:r w:rsidRPr="00871294">
        <w:rPr>
          <w:b/>
          <w:sz w:val="28"/>
          <w:szCs w:val="28"/>
          <w:lang w:val="uk-UA"/>
        </w:rPr>
        <w:t>Таблиця 2.5</w:t>
      </w:r>
      <w:r w:rsidR="00C709C4" w:rsidRPr="00871294">
        <w:rPr>
          <w:b/>
          <w:sz w:val="28"/>
          <w:szCs w:val="28"/>
          <w:lang w:val="uk-UA"/>
        </w:rPr>
        <w:t>4</w:t>
      </w:r>
      <w:r w:rsidRPr="00871294">
        <w:rPr>
          <w:b/>
          <w:sz w:val="28"/>
          <w:szCs w:val="28"/>
          <w:lang w:val="uk-UA"/>
        </w:rPr>
        <w:t xml:space="preserve"> – Динаміка кількісних показників управління відходами харчопереробної промисловості</w:t>
      </w:r>
      <w:r w:rsidR="00C709C4" w:rsidRPr="00871294">
        <w:rPr>
          <w:b/>
          <w:sz w:val="28"/>
          <w:szCs w:val="28"/>
          <w:lang w:val="uk-UA"/>
        </w:rPr>
        <w:t>, тис. т</w:t>
      </w:r>
      <w:r w:rsidRPr="00871294">
        <w:rPr>
          <w:b/>
          <w:sz w:val="28"/>
          <w:szCs w:val="28"/>
          <w:lang w:val="uk-UA"/>
        </w:rPr>
        <w:t xml:space="preserve"> [3]</w:t>
      </w:r>
    </w:p>
    <w:tbl>
      <w:tblPr>
        <w:tblW w:w="105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899"/>
        <w:gridCol w:w="899"/>
        <w:gridCol w:w="899"/>
        <w:gridCol w:w="899"/>
        <w:gridCol w:w="876"/>
        <w:gridCol w:w="876"/>
        <w:gridCol w:w="864"/>
        <w:gridCol w:w="756"/>
        <w:gridCol w:w="756"/>
        <w:gridCol w:w="878"/>
      </w:tblGrid>
      <w:tr w:rsidR="000F4A08" w:rsidRPr="00871294" w14:paraId="2E64A2BB" w14:textId="77777777" w:rsidTr="00640E74">
        <w:trPr>
          <w:tblHeader/>
          <w:jc w:val="center"/>
        </w:trPr>
        <w:tc>
          <w:tcPr>
            <w:tcW w:w="1965" w:type="dxa"/>
            <w:vMerge w:val="restart"/>
            <w:vAlign w:val="center"/>
          </w:tcPr>
          <w:p w14:paraId="088BDEA7"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Показник</w:t>
            </w:r>
          </w:p>
        </w:tc>
        <w:tc>
          <w:tcPr>
            <w:tcW w:w="8602" w:type="dxa"/>
            <w:gridSpan w:val="10"/>
          </w:tcPr>
          <w:p w14:paraId="78E96F6D"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Рік</w:t>
            </w:r>
          </w:p>
        </w:tc>
      </w:tr>
      <w:tr w:rsidR="000F4A08" w:rsidRPr="00871294" w14:paraId="0085FD6D" w14:textId="77777777" w:rsidTr="00640E74">
        <w:trPr>
          <w:tblHeader/>
          <w:jc w:val="center"/>
        </w:trPr>
        <w:tc>
          <w:tcPr>
            <w:tcW w:w="1965" w:type="dxa"/>
            <w:vMerge/>
            <w:vAlign w:val="center"/>
          </w:tcPr>
          <w:p w14:paraId="65C3BCC5" w14:textId="77777777" w:rsidR="000F4A08" w:rsidRPr="00871294" w:rsidRDefault="000F4A08" w:rsidP="003C0864">
            <w:pPr>
              <w:widowControl w:val="0"/>
              <w:pBdr>
                <w:top w:val="nil"/>
                <w:left w:val="nil"/>
                <w:bottom w:val="nil"/>
                <w:right w:val="nil"/>
                <w:between w:val="nil"/>
              </w:pBdr>
              <w:spacing w:line="276" w:lineRule="auto"/>
              <w:rPr>
                <w:color w:val="000000"/>
                <w:sz w:val="20"/>
                <w:szCs w:val="20"/>
                <w:lang w:val="uk-UA"/>
              </w:rPr>
            </w:pPr>
          </w:p>
        </w:tc>
        <w:tc>
          <w:tcPr>
            <w:tcW w:w="899" w:type="dxa"/>
            <w:vAlign w:val="center"/>
          </w:tcPr>
          <w:p w14:paraId="212DAD6E"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2015</w:t>
            </w:r>
          </w:p>
        </w:tc>
        <w:tc>
          <w:tcPr>
            <w:tcW w:w="899" w:type="dxa"/>
            <w:vAlign w:val="center"/>
          </w:tcPr>
          <w:p w14:paraId="706322F5"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2016</w:t>
            </w:r>
          </w:p>
        </w:tc>
        <w:tc>
          <w:tcPr>
            <w:tcW w:w="899" w:type="dxa"/>
            <w:vAlign w:val="center"/>
          </w:tcPr>
          <w:p w14:paraId="26411494"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2017</w:t>
            </w:r>
          </w:p>
        </w:tc>
        <w:tc>
          <w:tcPr>
            <w:tcW w:w="899" w:type="dxa"/>
            <w:vAlign w:val="center"/>
          </w:tcPr>
          <w:p w14:paraId="29BF4A1C"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2018</w:t>
            </w:r>
          </w:p>
        </w:tc>
        <w:tc>
          <w:tcPr>
            <w:tcW w:w="876" w:type="dxa"/>
            <w:vAlign w:val="center"/>
          </w:tcPr>
          <w:p w14:paraId="2A8ACD92"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2019</w:t>
            </w:r>
          </w:p>
        </w:tc>
        <w:tc>
          <w:tcPr>
            <w:tcW w:w="876" w:type="dxa"/>
            <w:vAlign w:val="center"/>
          </w:tcPr>
          <w:p w14:paraId="29FD12C3"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2020</w:t>
            </w:r>
          </w:p>
        </w:tc>
        <w:tc>
          <w:tcPr>
            <w:tcW w:w="864" w:type="dxa"/>
            <w:vAlign w:val="center"/>
          </w:tcPr>
          <w:p w14:paraId="6CC58992"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2021</w:t>
            </w:r>
          </w:p>
        </w:tc>
        <w:tc>
          <w:tcPr>
            <w:tcW w:w="756" w:type="dxa"/>
            <w:vAlign w:val="center"/>
          </w:tcPr>
          <w:p w14:paraId="713B91DC"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2022</w:t>
            </w:r>
          </w:p>
        </w:tc>
        <w:tc>
          <w:tcPr>
            <w:tcW w:w="756" w:type="dxa"/>
          </w:tcPr>
          <w:p w14:paraId="15578D73"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2023</w:t>
            </w:r>
          </w:p>
        </w:tc>
        <w:tc>
          <w:tcPr>
            <w:tcW w:w="876" w:type="dxa"/>
            <w:vAlign w:val="center"/>
          </w:tcPr>
          <w:p w14:paraId="5ADA373D" w14:textId="77777777" w:rsidR="000F4A08" w:rsidRPr="00871294" w:rsidRDefault="000F4A08" w:rsidP="003C0864">
            <w:pPr>
              <w:pBdr>
                <w:top w:val="nil"/>
                <w:left w:val="nil"/>
                <w:bottom w:val="nil"/>
                <w:right w:val="nil"/>
                <w:between w:val="nil"/>
              </w:pBdr>
              <w:jc w:val="center"/>
              <w:rPr>
                <w:color w:val="000000"/>
                <w:sz w:val="20"/>
                <w:szCs w:val="20"/>
                <w:lang w:val="uk-UA"/>
              </w:rPr>
            </w:pPr>
            <w:r w:rsidRPr="00871294">
              <w:rPr>
                <w:color w:val="000000"/>
                <w:sz w:val="20"/>
                <w:szCs w:val="20"/>
                <w:lang w:val="uk-UA"/>
              </w:rPr>
              <w:t>2024</w:t>
            </w:r>
          </w:p>
        </w:tc>
      </w:tr>
      <w:tr w:rsidR="000F4A08" w:rsidRPr="00871294" w14:paraId="139E7EA5" w14:textId="77777777" w:rsidTr="00640E74">
        <w:trPr>
          <w:jc w:val="center"/>
        </w:trPr>
        <w:tc>
          <w:tcPr>
            <w:tcW w:w="1965" w:type="dxa"/>
          </w:tcPr>
          <w:p w14:paraId="2F57DF0B" w14:textId="77777777" w:rsidR="000F4A08" w:rsidRPr="00871294" w:rsidRDefault="000F4A08" w:rsidP="003C0864">
            <w:pPr>
              <w:pBdr>
                <w:top w:val="nil"/>
                <w:left w:val="nil"/>
                <w:bottom w:val="nil"/>
                <w:right w:val="nil"/>
                <w:between w:val="nil"/>
              </w:pBdr>
              <w:rPr>
                <w:color w:val="000000"/>
                <w:sz w:val="20"/>
                <w:szCs w:val="20"/>
                <w:lang w:val="uk-UA"/>
              </w:rPr>
            </w:pPr>
            <w:r w:rsidRPr="00871294">
              <w:rPr>
                <w:color w:val="000000"/>
                <w:sz w:val="20"/>
                <w:szCs w:val="20"/>
                <w:lang w:val="uk-UA"/>
              </w:rPr>
              <w:t xml:space="preserve">Обсяг утворення відходів протягом року, тис </w:t>
            </w:r>
            <w:proofErr w:type="spellStart"/>
            <w:r w:rsidRPr="00871294">
              <w:rPr>
                <w:color w:val="000000"/>
                <w:sz w:val="20"/>
                <w:szCs w:val="20"/>
                <w:lang w:val="uk-UA"/>
              </w:rPr>
              <w:t>тонн</w:t>
            </w:r>
            <w:proofErr w:type="spellEnd"/>
          </w:p>
        </w:tc>
        <w:tc>
          <w:tcPr>
            <w:tcW w:w="899" w:type="dxa"/>
            <w:vAlign w:val="center"/>
          </w:tcPr>
          <w:p w14:paraId="5914756C" w14:textId="77777777" w:rsidR="000F4A08" w:rsidRPr="00871294" w:rsidRDefault="000F4A08" w:rsidP="003C0864">
            <w:pPr>
              <w:ind w:firstLine="22"/>
              <w:jc w:val="center"/>
              <w:rPr>
                <w:sz w:val="20"/>
                <w:szCs w:val="20"/>
                <w:lang w:val="uk-UA"/>
              </w:rPr>
            </w:pPr>
            <w:r w:rsidRPr="00871294">
              <w:rPr>
                <w:sz w:val="20"/>
                <w:szCs w:val="20"/>
                <w:lang w:val="uk-UA"/>
              </w:rPr>
              <w:t>261,68</w:t>
            </w:r>
          </w:p>
        </w:tc>
        <w:tc>
          <w:tcPr>
            <w:tcW w:w="899" w:type="dxa"/>
            <w:vAlign w:val="center"/>
          </w:tcPr>
          <w:p w14:paraId="00E9A012"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207,32</w:t>
            </w:r>
          </w:p>
        </w:tc>
        <w:tc>
          <w:tcPr>
            <w:tcW w:w="899" w:type="dxa"/>
            <w:vAlign w:val="center"/>
          </w:tcPr>
          <w:p w14:paraId="1DAE76A8"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256,38</w:t>
            </w:r>
          </w:p>
        </w:tc>
        <w:tc>
          <w:tcPr>
            <w:tcW w:w="899" w:type="dxa"/>
            <w:vAlign w:val="center"/>
          </w:tcPr>
          <w:p w14:paraId="490AD3A3" w14:textId="77777777" w:rsidR="000F4A08" w:rsidRPr="00871294" w:rsidRDefault="000F4A08" w:rsidP="003C0864">
            <w:pPr>
              <w:ind w:firstLine="22"/>
              <w:jc w:val="center"/>
              <w:rPr>
                <w:sz w:val="20"/>
                <w:szCs w:val="20"/>
                <w:lang w:val="uk-UA"/>
              </w:rPr>
            </w:pPr>
            <w:r w:rsidRPr="00871294">
              <w:rPr>
                <w:sz w:val="20"/>
                <w:szCs w:val="20"/>
                <w:lang w:val="uk-UA"/>
              </w:rPr>
              <w:t>258,63</w:t>
            </w:r>
          </w:p>
        </w:tc>
        <w:tc>
          <w:tcPr>
            <w:tcW w:w="876" w:type="dxa"/>
            <w:vAlign w:val="center"/>
          </w:tcPr>
          <w:p w14:paraId="3F65F9EE"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248,71</w:t>
            </w:r>
          </w:p>
        </w:tc>
        <w:tc>
          <w:tcPr>
            <w:tcW w:w="876" w:type="dxa"/>
            <w:vAlign w:val="center"/>
          </w:tcPr>
          <w:p w14:paraId="4631FC39" w14:textId="77777777" w:rsidR="000F4A08" w:rsidRPr="00871294" w:rsidRDefault="000F4A08" w:rsidP="003C0864">
            <w:pPr>
              <w:jc w:val="center"/>
              <w:rPr>
                <w:color w:val="000000"/>
                <w:sz w:val="20"/>
                <w:szCs w:val="20"/>
                <w:lang w:val="uk-UA"/>
              </w:rPr>
            </w:pPr>
            <w:r w:rsidRPr="00871294">
              <w:rPr>
                <w:color w:val="000000"/>
                <w:sz w:val="20"/>
                <w:szCs w:val="20"/>
                <w:lang w:val="uk-UA"/>
              </w:rPr>
              <w:t>173,08</w:t>
            </w:r>
          </w:p>
        </w:tc>
        <w:tc>
          <w:tcPr>
            <w:tcW w:w="864" w:type="dxa"/>
            <w:vAlign w:val="center"/>
          </w:tcPr>
          <w:p w14:paraId="06A5EB9B" w14:textId="3FC88A21" w:rsidR="000F4A08" w:rsidRPr="00871294" w:rsidRDefault="00640E74" w:rsidP="003C0864">
            <w:pPr>
              <w:jc w:val="center"/>
              <w:rPr>
                <w:color w:val="000000"/>
                <w:sz w:val="20"/>
                <w:szCs w:val="20"/>
                <w:lang w:val="uk-UA"/>
              </w:rPr>
            </w:pPr>
            <w:r w:rsidRPr="00871294">
              <w:rPr>
                <w:color w:val="000000"/>
                <w:sz w:val="20"/>
                <w:szCs w:val="20"/>
                <w:lang w:val="uk-UA"/>
              </w:rPr>
              <w:t>198,42</w:t>
            </w:r>
          </w:p>
        </w:tc>
        <w:tc>
          <w:tcPr>
            <w:tcW w:w="756" w:type="dxa"/>
            <w:vAlign w:val="center"/>
          </w:tcPr>
          <w:p w14:paraId="264C4512" w14:textId="77777777" w:rsidR="000F4A08" w:rsidRPr="00871294" w:rsidRDefault="000F4A08" w:rsidP="003C0864">
            <w:pPr>
              <w:jc w:val="center"/>
              <w:rPr>
                <w:color w:val="000000"/>
                <w:sz w:val="20"/>
                <w:szCs w:val="20"/>
                <w:lang w:val="uk-UA"/>
              </w:rPr>
            </w:pPr>
            <w:r w:rsidRPr="00871294">
              <w:rPr>
                <w:color w:val="000000"/>
                <w:sz w:val="20"/>
                <w:szCs w:val="20"/>
                <w:lang w:val="uk-UA"/>
              </w:rPr>
              <w:t>64,91</w:t>
            </w:r>
          </w:p>
        </w:tc>
        <w:tc>
          <w:tcPr>
            <w:tcW w:w="756" w:type="dxa"/>
            <w:vAlign w:val="center"/>
          </w:tcPr>
          <w:p w14:paraId="57027A03" w14:textId="77777777" w:rsidR="000F4A08" w:rsidRPr="00871294" w:rsidRDefault="000F4A08" w:rsidP="003C0864">
            <w:pPr>
              <w:jc w:val="center"/>
              <w:rPr>
                <w:color w:val="000000"/>
                <w:sz w:val="20"/>
                <w:szCs w:val="20"/>
                <w:lang w:val="uk-UA"/>
              </w:rPr>
            </w:pPr>
            <w:r w:rsidRPr="00871294">
              <w:rPr>
                <w:color w:val="000000"/>
                <w:sz w:val="20"/>
                <w:szCs w:val="20"/>
                <w:lang w:val="uk-UA"/>
              </w:rPr>
              <w:t>51,73</w:t>
            </w:r>
          </w:p>
        </w:tc>
        <w:tc>
          <w:tcPr>
            <w:tcW w:w="876" w:type="dxa"/>
            <w:vAlign w:val="center"/>
          </w:tcPr>
          <w:p w14:paraId="150FA0F4" w14:textId="77777777" w:rsidR="000F4A08" w:rsidRPr="00871294" w:rsidRDefault="000F4A08" w:rsidP="003C0864">
            <w:pPr>
              <w:jc w:val="center"/>
              <w:rPr>
                <w:color w:val="000000"/>
                <w:sz w:val="20"/>
                <w:szCs w:val="20"/>
                <w:lang w:val="uk-UA"/>
              </w:rPr>
            </w:pPr>
            <w:r w:rsidRPr="00871294">
              <w:rPr>
                <w:color w:val="000000"/>
                <w:sz w:val="20"/>
                <w:szCs w:val="20"/>
                <w:lang w:val="uk-UA"/>
              </w:rPr>
              <w:t>181,66</w:t>
            </w:r>
          </w:p>
        </w:tc>
      </w:tr>
      <w:tr w:rsidR="000F4A08" w:rsidRPr="00871294" w14:paraId="106096F9" w14:textId="77777777" w:rsidTr="00640E74">
        <w:trPr>
          <w:jc w:val="center"/>
        </w:trPr>
        <w:tc>
          <w:tcPr>
            <w:tcW w:w="1965" w:type="dxa"/>
          </w:tcPr>
          <w:p w14:paraId="426D36CA" w14:textId="77777777" w:rsidR="000F4A08" w:rsidRPr="00871294" w:rsidRDefault="000F4A08" w:rsidP="003C0864">
            <w:pPr>
              <w:pBdr>
                <w:top w:val="nil"/>
                <w:left w:val="nil"/>
                <w:bottom w:val="nil"/>
                <w:right w:val="nil"/>
                <w:between w:val="nil"/>
              </w:pBdr>
              <w:rPr>
                <w:color w:val="000000"/>
                <w:sz w:val="20"/>
                <w:szCs w:val="20"/>
                <w:lang w:val="uk-UA"/>
              </w:rPr>
            </w:pPr>
            <w:r w:rsidRPr="00871294">
              <w:rPr>
                <w:color w:val="000000"/>
                <w:sz w:val="20"/>
                <w:szCs w:val="20"/>
                <w:lang w:val="uk-UA"/>
              </w:rPr>
              <w:t xml:space="preserve">Обсяги збирання протягом року, тис </w:t>
            </w:r>
            <w:proofErr w:type="spellStart"/>
            <w:r w:rsidRPr="00871294">
              <w:rPr>
                <w:color w:val="000000"/>
                <w:sz w:val="20"/>
                <w:szCs w:val="20"/>
                <w:lang w:val="uk-UA"/>
              </w:rPr>
              <w:t>тонн</w:t>
            </w:r>
            <w:proofErr w:type="spellEnd"/>
          </w:p>
        </w:tc>
        <w:tc>
          <w:tcPr>
            <w:tcW w:w="899" w:type="dxa"/>
            <w:vAlign w:val="center"/>
          </w:tcPr>
          <w:p w14:paraId="72DBBBB8"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0,71</w:t>
            </w:r>
          </w:p>
        </w:tc>
        <w:tc>
          <w:tcPr>
            <w:tcW w:w="899" w:type="dxa"/>
            <w:vAlign w:val="center"/>
          </w:tcPr>
          <w:p w14:paraId="72BD87F6"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0,66</w:t>
            </w:r>
          </w:p>
        </w:tc>
        <w:tc>
          <w:tcPr>
            <w:tcW w:w="899" w:type="dxa"/>
            <w:vAlign w:val="center"/>
          </w:tcPr>
          <w:p w14:paraId="6C15EDF6"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0,25</w:t>
            </w:r>
          </w:p>
        </w:tc>
        <w:tc>
          <w:tcPr>
            <w:tcW w:w="899" w:type="dxa"/>
            <w:vAlign w:val="center"/>
          </w:tcPr>
          <w:p w14:paraId="2056F17A"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0,31</w:t>
            </w:r>
          </w:p>
        </w:tc>
        <w:tc>
          <w:tcPr>
            <w:tcW w:w="876" w:type="dxa"/>
            <w:vAlign w:val="center"/>
          </w:tcPr>
          <w:p w14:paraId="427A9995"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1,15</w:t>
            </w:r>
          </w:p>
        </w:tc>
        <w:tc>
          <w:tcPr>
            <w:tcW w:w="876" w:type="dxa"/>
            <w:vAlign w:val="center"/>
          </w:tcPr>
          <w:p w14:paraId="7462AECF" w14:textId="77777777" w:rsidR="000F4A08" w:rsidRPr="00871294" w:rsidRDefault="000F4A08" w:rsidP="003C0864">
            <w:pPr>
              <w:jc w:val="center"/>
              <w:rPr>
                <w:color w:val="000000"/>
                <w:sz w:val="20"/>
                <w:szCs w:val="20"/>
                <w:lang w:val="uk-UA"/>
              </w:rPr>
            </w:pPr>
            <w:r w:rsidRPr="00871294">
              <w:rPr>
                <w:color w:val="000000"/>
                <w:sz w:val="20"/>
                <w:szCs w:val="20"/>
                <w:lang w:val="uk-UA"/>
              </w:rPr>
              <w:t>0,45</w:t>
            </w:r>
          </w:p>
        </w:tc>
        <w:tc>
          <w:tcPr>
            <w:tcW w:w="864" w:type="dxa"/>
            <w:vAlign w:val="center"/>
          </w:tcPr>
          <w:p w14:paraId="08D9388F" w14:textId="48C9E5FB" w:rsidR="000F4A08" w:rsidRPr="00871294" w:rsidRDefault="00901653" w:rsidP="003C0864">
            <w:pPr>
              <w:jc w:val="center"/>
              <w:rPr>
                <w:color w:val="000000"/>
                <w:sz w:val="20"/>
                <w:szCs w:val="20"/>
                <w:lang w:val="uk-UA"/>
              </w:rPr>
            </w:pPr>
            <w:r w:rsidRPr="00871294">
              <w:rPr>
                <w:color w:val="000000"/>
                <w:sz w:val="20"/>
                <w:szCs w:val="20"/>
                <w:lang w:val="uk-UA"/>
              </w:rPr>
              <w:t>0,85</w:t>
            </w:r>
          </w:p>
        </w:tc>
        <w:tc>
          <w:tcPr>
            <w:tcW w:w="756" w:type="dxa"/>
            <w:vAlign w:val="center"/>
          </w:tcPr>
          <w:p w14:paraId="105B7515" w14:textId="77777777" w:rsidR="000F4A08" w:rsidRPr="00871294" w:rsidRDefault="000F4A08" w:rsidP="003C0864">
            <w:pPr>
              <w:jc w:val="center"/>
              <w:rPr>
                <w:color w:val="000000"/>
                <w:sz w:val="20"/>
                <w:szCs w:val="20"/>
                <w:lang w:val="uk-UA"/>
              </w:rPr>
            </w:pPr>
            <w:r w:rsidRPr="00871294">
              <w:rPr>
                <w:color w:val="000000"/>
                <w:sz w:val="20"/>
                <w:szCs w:val="20"/>
                <w:lang w:val="uk-UA"/>
              </w:rPr>
              <w:t>0,12</w:t>
            </w:r>
          </w:p>
        </w:tc>
        <w:tc>
          <w:tcPr>
            <w:tcW w:w="756" w:type="dxa"/>
            <w:vAlign w:val="center"/>
          </w:tcPr>
          <w:p w14:paraId="1FA763C6" w14:textId="77777777" w:rsidR="000F4A08" w:rsidRPr="00871294" w:rsidRDefault="000F4A08" w:rsidP="003C0864">
            <w:pPr>
              <w:jc w:val="center"/>
              <w:rPr>
                <w:color w:val="000000"/>
                <w:sz w:val="20"/>
                <w:szCs w:val="20"/>
                <w:lang w:val="uk-UA"/>
              </w:rPr>
            </w:pPr>
            <w:r w:rsidRPr="00871294">
              <w:rPr>
                <w:color w:val="000000"/>
                <w:sz w:val="20"/>
                <w:szCs w:val="20"/>
                <w:lang w:val="uk-UA"/>
              </w:rPr>
              <w:t>0,1</w:t>
            </w:r>
          </w:p>
        </w:tc>
        <w:tc>
          <w:tcPr>
            <w:tcW w:w="876" w:type="dxa"/>
            <w:vAlign w:val="center"/>
          </w:tcPr>
          <w:p w14:paraId="73AB5ECB" w14:textId="77777777" w:rsidR="000F4A08" w:rsidRPr="00871294" w:rsidRDefault="000F4A08" w:rsidP="003C0864">
            <w:pPr>
              <w:jc w:val="center"/>
              <w:rPr>
                <w:color w:val="000000"/>
                <w:sz w:val="20"/>
                <w:szCs w:val="20"/>
                <w:lang w:val="uk-UA"/>
              </w:rPr>
            </w:pPr>
            <w:r w:rsidRPr="00871294">
              <w:rPr>
                <w:color w:val="000000"/>
                <w:sz w:val="20"/>
                <w:szCs w:val="20"/>
                <w:lang w:val="uk-UA"/>
              </w:rPr>
              <w:t>0,0</w:t>
            </w:r>
          </w:p>
        </w:tc>
      </w:tr>
      <w:tr w:rsidR="000F4A08" w:rsidRPr="00871294" w14:paraId="306D62C4" w14:textId="77777777" w:rsidTr="00640E74">
        <w:trPr>
          <w:jc w:val="center"/>
        </w:trPr>
        <w:tc>
          <w:tcPr>
            <w:tcW w:w="1965" w:type="dxa"/>
          </w:tcPr>
          <w:p w14:paraId="648C806F" w14:textId="77777777" w:rsidR="000F4A08" w:rsidRPr="00871294" w:rsidRDefault="000F4A08" w:rsidP="003C0864">
            <w:pPr>
              <w:pBdr>
                <w:top w:val="nil"/>
                <w:left w:val="nil"/>
                <w:bottom w:val="nil"/>
                <w:right w:val="nil"/>
                <w:between w:val="nil"/>
              </w:pBdr>
              <w:rPr>
                <w:color w:val="000000"/>
                <w:sz w:val="20"/>
                <w:szCs w:val="20"/>
                <w:lang w:val="uk-UA"/>
              </w:rPr>
            </w:pPr>
            <w:r w:rsidRPr="00871294">
              <w:rPr>
                <w:color w:val="000000"/>
                <w:sz w:val="20"/>
                <w:szCs w:val="20"/>
                <w:lang w:val="uk-UA"/>
              </w:rPr>
              <w:lastRenderedPageBreak/>
              <w:t xml:space="preserve">Передано іншим суб’єктам господарювання, тис </w:t>
            </w:r>
            <w:proofErr w:type="spellStart"/>
            <w:r w:rsidRPr="00871294">
              <w:rPr>
                <w:color w:val="000000"/>
                <w:sz w:val="20"/>
                <w:szCs w:val="20"/>
                <w:lang w:val="uk-UA"/>
              </w:rPr>
              <w:t>тонн</w:t>
            </w:r>
            <w:proofErr w:type="spellEnd"/>
          </w:p>
        </w:tc>
        <w:tc>
          <w:tcPr>
            <w:tcW w:w="899" w:type="dxa"/>
            <w:vAlign w:val="center"/>
          </w:tcPr>
          <w:p w14:paraId="7D280214" w14:textId="77777777" w:rsidR="000F4A08" w:rsidRPr="00871294" w:rsidRDefault="000F4A08" w:rsidP="003C0864">
            <w:pPr>
              <w:ind w:firstLine="22"/>
              <w:jc w:val="center"/>
              <w:rPr>
                <w:sz w:val="20"/>
                <w:szCs w:val="20"/>
                <w:lang w:val="uk-UA"/>
              </w:rPr>
            </w:pPr>
            <w:r w:rsidRPr="00871294">
              <w:rPr>
                <w:sz w:val="20"/>
                <w:szCs w:val="20"/>
                <w:lang w:val="uk-UA"/>
              </w:rPr>
              <w:t>236,71</w:t>
            </w:r>
          </w:p>
        </w:tc>
        <w:tc>
          <w:tcPr>
            <w:tcW w:w="899" w:type="dxa"/>
            <w:vAlign w:val="center"/>
          </w:tcPr>
          <w:p w14:paraId="02E4BEB8" w14:textId="77777777" w:rsidR="000F4A08" w:rsidRPr="00871294" w:rsidRDefault="000F4A08" w:rsidP="003C0864">
            <w:pPr>
              <w:ind w:firstLine="22"/>
              <w:jc w:val="center"/>
              <w:rPr>
                <w:sz w:val="20"/>
                <w:szCs w:val="20"/>
                <w:lang w:val="uk-UA"/>
              </w:rPr>
            </w:pPr>
            <w:r w:rsidRPr="00871294">
              <w:rPr>
                <w:sz w:val="20"/>
                <w:szCs w:val="20"/>
                <w:lang w:val="uk-UA"/>
              </w:rPr>
              <w:t>179,29</w:t>
            </w:r>
          </w:p>
        </w:tc>
        <w:tc>
          <w:tcPr>
            <w:tcW w:w="899" w:type="dxa"/>
            <w:vAlign w:val="center"/>
          </w:tcPr>
          <w:p w14:paraId="1C75394A" w14:textId="77777777" w:rsidR="000F4A08" w:rsidRPr="00871294" w:rsidRDefault="000F4A08" w:rsidP="003C0864">
            <w:pPr>
              <w:ind w:firstLine="22"/>
              <w:jc w:val="center"/>
              <w:rPr>
                <w:sz w:val="20"/>
                <w:szCs w:val="20"/>
                <w:lang w:val="uk-UA"/>
              </w:rPr>
            </w:pPr>
            <w:r w:rsidRPr="00871294">
              <w:rPr>
                <w:sz w:val="20"/>
                <w:szCs w:val="20"/>
                <w:lang w:val="uk-UA"/>
              </w:rPr>
              <w:t>221,57</w:t>
            </w:r>
          </w:p>
        </w:tc>
        <w:tc>
          <w:tcPr>
            <w:tcW w:w="899" w:type="dxa"/>
            <w:vAlign w:val="center"/>
          </w:tcPr>
          <w:p w14:paraId="58239850" w14:textId="77777777" w:rsidR="000F4A08" w:rsidRPr="00871294" w:rsidRDefault="000F4A08" w:rsidP="003C0864">
            <w:pPr>
              <w:ind w:firstLine="22"/>
              <w:jc w:val="center"/>
              <w:rPr>
                <w:sz w:val="20"/>
                <w:szCs w:val="20"/>
                <w:lang w:val="uk-UA"/>
              </w:rPr>
            </w:pPr>
            <w:r w:rsidRPr="00871294">
              <w:rPr>
                <w:sz w:val="20"/>
                <w:szCs w:val="20"/>
                <w:lang w:val="uk-UA"/>
              </w:rPr>
              <w:t>243,51</w:t>
            </w:r>
          </w:p>
        </w:tc>
        <w:tc>
          <w:tcPr>
            <w:tcW w:w="876" w:type="dxa"/>
            <w:vAlign w:val="center"/>
          </w:tcPr>
          <w:p w14:paraId="68970A07"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269,33</w:t>
            </w:r>
          </w:p>
        </w:tc>
        <w:tc>
          <w:tcPr>
            <w:tcW w:w="876" w:type="dxa"/>
            <w:vAlign w:val="center"/>
          </w:tcPr>
          <w:p w14:paraId="0568AE00" w14:textId="77777777" w:rsidR="000F4A08" w:rsidRPr="00871294" w:rsidRDefault="000F4A08" w:rsidP="003C0864">
            <w:pPr>
              <w:jc w:val="center"/>
              <w:rPr>
                <w:color w:val="000000"/>
                <w:sz w:val="20"/>
                <w:szCs w:val="20"/>
                <w:lang w:val="uk-UA"/>
              </w:rPr>
            </w:pPr>
            <w:r w:rsidRPr="00871294">
              <w:rPr>
                <w:color w:val="000000"/>
                <w:sz w:val="20"/>
                <w:szCs w:val="20"/>
                <w:lang w:val="uk-UA"/>
              </w:rPr>
              <w:t>158,63</w:t>
            </w:r>
          </w:p>
        </w:tc>
        <w:tc>
          <w:tcPr>
            <w:tcW w:w="864" w:type="dxa"/>
            <w:vAlign w:val="center"/>
          </w:tcPr>
          <w:p w14:paraId="1BE7E85B" w14:textId="1409D5FC" w:rsidR="000F4A08" w:rsidRPr="00871294" w:rsidRDefault="004515C2" w:rsidP="003C0864">
            <w:pPr>
              <w:jc w:val="center"/>
              <w:rPr>
                <w:color w:val="000000"/>
                <w:sz w:val="20"/>
                <w:szCs w:val="20"/>
                <w:lang w:val="uk-UA"/>
              </w:rPr>
            </w:pPr>
            <w:r w:rsidRPr="00871294">
              <w:rPr>
                <w:color w:val="000000"/>
                <w:sz w:val="20"/>
                <w:szCs w:val="20"/>
                <w:lang w:val="uk-UA"/>
              </w:rPr>
              <w:t>171,41</w:t>
            </w:r>
          </w:p>
        </w:tc>
        <w:tc>
          <w:tcPr>
            <w:tcW w:w="756" w:type="dxa"/>
            <w:vAlign w:val="center"/>
          </w:tcPr>
          <w:p w14:paraId="2AC9A0EF" w14:textId="77777777" w:rsidR="000F4A08" w:rsidRPr="00871294" w:rsidRDefault="000F4A08" w:rsidP="003C0864">
            <w:pPr>
              <w:jc w:val="center"/>
              <w:rPr>
                <w:color w:val="000000"/>
                <w:sz w:val="20"/>
                <w:szCs w:val="20"/>
                <w:lang w:val="uk-UA"/>
              </w:rPr>
            </w:pPr>
            <w:r w:rsidRPr="00871294">
              <w:rPr>
                <w:color w:val="000000"/>
                <w:sz w:val="20"/>
                <w:szCs w:val="20"/>
                <w:lang w:val="uk-UA"/>
              </w:rPr>
              <w:t>38,34</w:t>
            </w:r>
          </w:p>
        </w:tc>
        <w:tc>
          <w:tcPr>
            <w:tcW w:w="756" w:type="dxa"/>
            <w:vAlign w:val="center"/>
          </w:tcPr>
          <w:p w14:paraId="142FBB4E" w14:textId="77777777" w:rsidR="000F4A08" w:rsidRPr="00871294" w:rsidRDefault="000F4A08" w:rsidP="003C0864">
            <w:pPr>
              <w:jc w:val="center"/>
              <w:rPr>
                <w:color w:val="000000"/>
                <w:sz w:val="20"/>
                <w:szCs w:val="20"/>
                <w:lang w:val="uk-UA"/>
              </w:rPr>
            </w:pPr>
            <w:r w:rsidRPr="00871294">
              <w:rPr>
                <w:color w:val="000000"/>
                <w:sz w:val="20"/>
                <w:szCs w:val="20"/>
                <w:lang w:val="uk-UA"/>
              </w:rPr>
              <w:t>44,96</w:t>
            </w:r>
          </w:p>
        </w:tc>
        <w:tc>
          <w:tcPr>
            <w:tcW w:w="876" w:type="dxa"/>
            <w:vAlign w:val="center"/>
          </w:tcPr>
          <w:p w14:paraId="063167F2" w14:textId="77777777" w:rsidR="000F4A08" w:rsidRPr="00871294" w:rsidRDefault="000F4A08" w:rsidP="003C0864">
            <w:pPr>
              <w:jc w:val="center"/>
              <w:rPr>
                <w:color w:val="000000"/>
                <w:sz w:val="20"/>
                <w:szCs w:val="20"/>
                <w:lang w:val="uk-UA"/>
              </w:rPr>
            </w:pPr>
            <w:r w:rsidRPr="00871294">
              <w:rPr>
                <w:color w:val="000000"/>
                <w:sz w:val="20"/>
                <w:szCs w:val="20"/>
                <w:lang w:val="uk-UA"/>
              </w:rPr>
              <w:t>117,99</w:t>
            </w:r>
          </w:p>
        </w:tc>
      </w:tr>
      <w:tr w:rsidR="000F4A08" w:rsidRPr="00871294" w14:paraId="3869AEA6" w14:textId="77777777" w:rsidTr="00640E74">
        <w:trPr>
          <w:jc w:val="center"/>
        </w:trPr>
        <w:tc>
          <w:tcPr>
            <w:tcW w:w="1965" w:type="dxa"/>
          </w:tcPr>
          <w:p w14:paraId="6F72C75A" w14:textId="77777777" w:rsidR="000F4A08" w:rsidRPr="00871294" w:rsidRDefault="000F4A08" w:rsidP="003C0864">
            <w:pPr>
              <w:pBdr>
                <w:top w:val="nil"/>
                <w:left w:val="nil"/>
                <w:bottom w:val="nil"/>
                <w:right w:val="nil"/>
                <w:between w:val="nil"/>
              </w:pBdr>
              <w:rPr>
                <w:color w:val="000000"/>
                <w:sz w:val="20"/>
                <w:szCs w:val="20"/>
                <w:lang w:val="uk-UA"/>
              </w:rPr>
            </w:pPr>
            <w:r w:rsidRPr="00871294">
              <w:rPr>
                <w:color w:val="000000"/>
                <w:sz w:val="20"/>
                <w:szCs w:val="20"/>
                <w:lang w:val="uk-UA"/>
              </w:rPr>
              <w:t xml:space="preserve">Обсяги оброблення протягом року, тис </w:t>
            </w:r>
            <w:proofErr w:type="spellStart"/>
            <w:r w:rsidRPr="00871294">
              <w:rPr>
                <w:color w:val="000000"/>
                <w:sz w:val="20"/>
                <w:szCs w:val="20"/>
                <w:lang w:val="uk-UA"/>
              </w:rPr>
              <w:t>тонн</w:t>
            </w:r>
            <w:proofErr w:type="spellEnd"/>
          </w:p>
        </w:tc>
        <w:tc>
          <w:tcPr>
            <w:tcW w:w="899" w:type="dxa"/>
            <w:vAlign w:val="center"/>
          </w:tcPr>
          <w:p w14:paraId="2156B2D8" w14:textId="77777777" w:rsidR="000F4A08" w:rsidRPr="00871294" w:rsidRDefault="000F4A08" w:rsidP="003C0864">
            <w:pPr>
              <w:ind w:firstLine="22"/>
              <w:jc w:val="center"/>
              <w:rPr>
                <w:sz w:val="20"/>
                <w:szCs w:val="20"/>
                <w:lang w:val="uk-UA"/>
              </w:rPr>
            </w:pPr>
            <w:r w:rsidRPr="00871294">
              <w:rPr>
                <w:sz w:val="20"/>
                <w:szCs w:val="20"/>
                <w:lang w:val="uk-UA"/>
              </w:rPr>
              <w:t>259,27</w:t>
            </w:r>
          </w:p>
        </w:tc>
        <w:tc>
          <w:tcPr>
            <w:tcW w:w="899" w:type="dxa"/>
            <w:vAlign w:val="center"/>
          </w:tcPr>
          <w:p w14:paraId="1617D8B8" w14:textId="77777777" w:rsidR="000F4A08" w:rsidRPr="00871294" w:rsidRDefault="000F4A08" w:rsidP="003C0864">
            <w:pPr>
              <w:ind w:firstLine="22"/>
              <w:jc w:val="center"/>
              <w:rPr>
                <w:sz w:val="20"/>
                <w:szCs w:val="20"/>
                <w:lang w:val="uk-UA"/>
              </w:rPr>
            </w:pPr>
            <w:r w:rsidRPr="00871294">
              <w:rPr>
                <w:sz w:val="20"/>
                <w:szCs w:val="20"/>
                <w:lang w:val="uk-UA"/>
              </w:rPr>
              <w:t>207,88</w:t>
            </w:r>
          </w:p>
        </w:tc>
        <w:tc>
          <w:tcPr>
            <w:tcW w:w="899" w:type="dxa"/>
            <w:vAlign w:val="center"/>
          </w:tcPr>
          <w:p w14:paraId="2BE1D2ED" w14:textId="77777777" w:rsidR="000F4A08" w:rsidRPr="00871294" w:rsidRDefault="000F4A08" w:rsidP="003C0864">
            <w:pPr>
              <w:ind w:firstLine="22"/>
              <w:jc w:val="center"/>
              <w:rPr>
                <w:sz w:val="20"/>
                <w:szCs w:val="20"/>
                <w:lang w:val="uk-UA"/>
              </w:rPr>
            </w:pPr>
            <w:r w:rsidRPr="00871294">
              <w:rPr>
                <w:sz w:val="20"/>
                <w:szCs w:val="20"/>
                <w:lang w:val="uk-UA"/>
              </w:rPr>
              <w:t>236,97</w:t>
            </w:r>
          </w:p>
        </w:tc>
        <w:tc>
          <w:tcPr>
            <w:tcW w:w="899" w:type="dxa"/>
            <w:vAlign w:val="center"/>
          </w:tcPr>
          <w:p w14:paraId="11659DE6" w14:textId="77777777" w:rsidR="000F4A08" w:rsidRPr="00871294" w:rsidRDefault="000F4A08" w:rsidP="003C0864">
            <w:pPr>
              <w:ind w:firstLine="22"/>
              <w:jc w:val="center"/>
              <w:rPr>
                <w:sz w:val="20"/>
                <w:szCs w:val="20"/>
                <w:lang w:val="uk-UA"/>
              </w:rPr>
            </w:pPr>
            <w:r w:rsidRPr="00871294">
              <w:rPr>
                <w:sz w:val="20"/>
                <w:szCs w:val="20"/>
                <w:lang w:val="uk-UA"/>
              </w:rPr>
              <w:t>250,57</w:t>
            </w:r>
          </w:p>
        </w:tc>
        <w:tc>
          <w:tcPr>
            <w:tcW w:w="876" w:type="dxa"/>
            <w:vAlign w:val="center"/>
          </w:tcPr>
          <w:p w14:paraId="02674531" w14:textId="77777777" w:rsidR="000F4A08" w:rsidRPr="00871294" w:rsidRDefault="000F4A08" w:rsidP="003C0864">
            <w:pPr>
              <w:pBdr>
                <w:top w:val="nil"/>
                <w:left w:val="nil"/>
                <w:bottom w:val="nil"/>
                <w:right w:val="nil"/>
                <w:between w:val="nil"/>
              </w:pBdr>
              <w:ind w:right="-57"/>
              <w:jc w:val="center"/>
              <w:rPr>
                <w:color w:val="000000"/>
                <w:sz w:val="20"/>
                <w:szCs w:val="20"/>
                <w:lang w:val="uk-UA"/>
              </w:rPr>
            </w:pPr>
            <w:r w:rsidRPr="00871294">
              <w:rPr>
                <w:color w:val="000000"/>
                <w:sz w:val="20"/>
                <w:szCs w:val="20"/>
                <w:lang w:val="uk-UA"/>
              </w:rPr>
              <w:t>289,77</w:t>
            </w:r>
          </w:p>
        </w:tc>
        <w:tc>
          <w:tcPr>
            <w:tcW w:w="876" w:type="dxa"/>
            <w:vAlign w:val="center"/>
          </w:tcPr>
          <w:p w14:paraId="4ED62AF6" w14:textId="77777777" w:rsidR="000F4A08" w:rsidRPr="00871294" w:rsidRDefault="000F4A08" w:rsidP="003C0864">
            <w:pPr>
              <w:jc w:val="center"/>
              <w:rPr>
                <w:color w:val="000000"/>
                <w:sz w:val="20"/>
                <w:szCs w:val="20"/>
                <w:lang w:val="uk-UA"/>
              </w:rPr>
            </w:pPr>
            <w:r w:rsidRPr="00871294">
              <w:rPr>
                <w:color w:val="000000"/>
                <w:sz w:val="20"/>
                <w:szCs w:val="20"/>
                <w:lang w:val="uk-UA"/>
              </w:rPr>
              <w:t>179,37</w:t>
            </w:r>
          </w:p>
        </w:tc>
        <w:tc>
          <w:tcPr>
            <w:tcW w:w="864" w:type="dxa"/>
            <w:vAlign w:val="center"/>
          </w:tcPr>
          <w:p w14:paraId="093B081F" w14:textId="0DD5B5A9" w:rsidR="000F4A08" w:rsidRPr="00871294" w:rsidRDefault="004515C2" w:rsidP="004515C2">
            <w:pPr>
              <w:jc w:val="center"/>
              <w:rPr>
                <w:color w:val="000000"/>
                <w:sz w:val="20"/>
                <w:szCs w:val="20"/>
                <w:lang w:val="uk-UA"/>
              </w:rPr>
            </w:pPr>
            <w:r w:rsidRPr="00871294">
              <w:rPr>
                <w:color w:val="000000"/>
                <w:sz w:val="20"/>
                <w:szCs w:val="20"/>
                <w:lang w:val="uk-UA"/>
              </w:rPr>
              <w:t>192,63</w:t>
            </w:r>
          </w:p>
        </w:tc>
        <w:tc>
          <w:tcPr>
            <w:tcW w:w="756" w:type="dxa"/>
            <w:vAlign w:val="center"/>
          </w:tcPr>
          <w:p w14:paraId="38B35532" w14:textId="77777777" w:rsidR="000F4A08" w:rsidRPr="00871294" w:rsidRDefault="000F4A08" w:rsidP="003C0864">
            <w:pPr>
              <w:jc w:val="center"/>
              <w:rPr>
                <w:color w:val="000000"/>
                <w:sz w:val="20"/>
                <w:szCs w:val="20"/>
                <w:lang w:val="uk-UA"/>
              </w:rPr>
            </w:pPr>
            <w:r w:rsidRPr="00871294">
              <w:rPr>
                <w:color w:val="000000"/>
                <w:sz w:val="20"/>
                <w:szCs w:val="20"/>
                <w:lang w:val="uk-UA"/>
              </w:rPr>
              <w:t>58,50</w:t>
            </w:r>
          </w:p>
        </w:tc>
        <w:tc>
          <w:tcPr>
            <w:tcW w:w="756" w:type="dxa"/>
            <w:vAlign w:val="center"/>
          </w:tcPr>
          <w:p w14:paraId="52D82106" w14:textId="77777777" w:rsidR="000F4A08" w:rsidRPr="00871294" w:rsidRDefault="000F4A08" w:rsidP="003C0864">
            <w:pPr>
              <w:jc w:val="center"/>
              <w:rPr>
                <w:color w:val="000000"/>
                <w:sz w:val="20"/>
                <w:szCs w:val="20"/>
                <w:lang w:val="uk-UA"/>
              </w:rPr>
            </w:pPr>
            <w:r w:rsidRPr="00871294">
              <w:rPr>
                <w:color w:val="000000"/>
                <w:sz w:val="20"/>
                <w:szCs w:val="20"/>
                <w:lang w:val="uk-UA"/>
              </w:rPr>
              <w:t>76,96</w:t>
            </w:r>
          </w:p>
        </w:tc>
        <w:tc>
          <w:tcPr>
            <w:tcW w:w="876" w:type="dxa"/>
            <w:vAlign w:val="center"/>
          </w:tcPr>
          <w:p w14:paraId="4877D66B" w14:textId="77777777" w:rsidR="000F4A08" w:rsidRPr="00871294" w:rsidRDefault="000F4A08" w:rsidP="003C0864">
            <w:pPr>
              <w:jc w:val="center"/>
              <w:rPr>
                <w:color w:val="000000"/>
                <w:sz w:val="20"/>
                <w:szCs w:val="20"/>
                <w:lang w:val="uk-UA"/>
              </w:rPr>
            </w:pPr>
            <w:r w:rsidRPr="00871294">
              <w:rPr>
                <w:color w:val="000000"/>
                <w:sz w:val="20"/>
                <w:szCs w:val="20"/>
                <w:lang w:val="uk-UA"/>
              </w:rPr>
              <w:t>176,35</w:t>
            </w:r>
          </w:p>
        </w:tc>
      </w:tr>
    </w:tbl>
    <w:p w14:paraId="495DDFBC" w14:textId="0DA76F18" w:rsidR="000F4A08" w:rsidRPr="00871294" w:rsidRDefault="000F4A08" w:rsidP="000F4A08">
      <w:pPr>
        <w:rPr>
          <w:sz w:val="20"/>
          <w:szCs w:val="20"/>
          <w:lang w:val="uk-UA"/>
        </w:rPr>
      </w:pPr>
    </w:p>
    <w:p w14:paraId="315D0970" w14:textId="77777777" w:rsidR="000F4A08" w:rsidRPr="00871294" w:rsidRDefault="000F4A08" w:rsidP="000F4A08">
      <w:pPr>
        <w:rPr>
          <w:lang w:val="uk-UA"/>
        </w:rPr>
      </w:pPr>
    </w:p>
    <w:p w14:paraId="593FD4DE" w14:textId="21D03072" w:rsidR="000F4A08" w:rsidRPr="00871294" w:rsidRDefault="00CA61A5" w:rsidP="00CA61A5">
      <w:pPr>
        <w:jc w:val="center"/>
        <w:rPr>
          <w:sz w:val="28"/>
          <w:szCs w:val="28"/>
          <w:lang w:val="uk-UA"/>
        </w:rPr>
      </w:pPr>
      <w:r w:rsidRPr="00871294">
        <w:rPr>
          <w:noProof/>
          <w:lang w:val="ru-RU"/>
        </w:rPr>
        <w:drawing>
          <wp:inline distT="0" distB="0" distL="0" distR="0" wp14:anchorId="4ADF4A1F" wp14:editId="0835FE7F">
            <wp:extent cx="4526280" cy="2000645"/>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59125" cy="2015163"/>
                    </a:xfrm>
                    <a:prstGeom prst="rect">
                      <a:avLst/>
                    </a:prstGeom>
                  </pic:spPr>
                </pic:pic>
              </a:graphicData>
            </a:graphic>
          </wp:inline>
        </w:drawing>
      </w:r>
    </w:p>
    <w:p w14:paraId="00D637EC" w14:textId="1B2DB331" w:rsidR="000F4A08" w:rsidRPr="00871294" w:rsidRDefault="009E01D0" w:rsidP="000F4A08">
      <w:pPr>
        <w:pBdr>
          <w:top w:val="nil"/>
          <w:left w:val="nil"/>
          <w:bottom w:val="nil"/>
          <w:right w:val="nil"/>
          <w:between w:val="nil"/>
        </w:pBdr>
        <w:shd w:val="clear" w:color="auto" w:fill="FFFFFF"/>
        <w:ind w:firstLine="709"/>
        <w:jc w:val="center"/>
        <w:rPr>
          <w:b/>
          <w:color w:val="000000"/>
          <w:sz w:val="28"/>
          <w:szCs w:val="28"/>
          <w:lang w:val="uk-UA"/>
        </w:rPr>
      </w:pPr>
      <w:r w:rsidRPr="00871294">
        <w:rPr>
          <w:b/>
          <w:color w:val="000000"/>
          <w:sz w:val="28"/>
          <w:szCs w:val="28"/>
          <w:lang w:val="uk-UA"/>
        </w:rPr>
        <w:t>Рис. 2.46</w:t>
      </w:r>
      <w:r w:rsidR="000F4A08" w:rsidRPr="00871294">
        <w:rPr>
          <w:b/>
          <w:color w:val="000000"/>
          <w:sz w:val="28"/>
          <w:szCs w:val="28"/>
          <w:lang w:val="uk-UA"/>
        </w:rPr>
        <w:t>. Динаміка обсягів утворення відходів харчопереробної промисловості</w:t>
      </w:r>
      <w:r w:rsidR="00B0782E" w:rsidRPr="00871294">
        <w:rPr>
          <w:b/>
          <w:color w:val="000000"/>
          <w:sz w:val="28"/>
          <w:szCs w:val="28"/>
          <w:lang w:val="uk-UA"/>
        </w:rPr>
        <w:t>, тис. т</w:t>
      </w:r>
      <w:r w:rsidR="000F4A08" w:rsidRPr="00871294">
        <w:rPr>
          <w:b/>
          <w:color w:val="000000"/>
          <w:sz w:val="28"/>
          <w:szCs w:val="28"/>
          <w:lang w:val="uk-UA"/>
        </w:rPr>
        <w:t xml:space="preserve"> [3]</w:t>
      </w:r>
    </w:p>
    <w:p w14:paraId="352C0219" w14:textId="77777777" w:rsidR="000F4A08" w:rsidRPr="00871294" w:rsidRDefault="000F4A08" w:rsidP="000F4A08">
      <w:pPr>
        <w:pBdr>
          <w:top w:val="nil"/>
          <w:left w:val="nil"/>
          <w:bottom w:val="nil"/>
          <w:right w:val="nil"/>
          <w:between w:val="nil"/>
        </w:pBdr>
        <w:shd w:val="clear" w:color="auto" w:fill="FFFFFF"/>
        <w:ind w:firstLine="709"/>
        <w:jc w:val="center"/>
        <w:rPr>
          <w:color w:val="000000"/>
          <w:sz w:val="28"/>
          <w:szCs w:val="28"/>
          <w:lang w:val="uk-UA"/>
        </w:rPr>
      </w:pPr>
    </w:p>
    <w:p w14:paraId="745936BF" w14:textId="77777777" w:rsidR="000F4A08" w:rsidRPr="00871294" w:rsidRDefault="000F4A08" w:rsidP="000F4A08">
      <w:pPr>
        <w:widowControl w:val="0"/>
        <w:ind w:firstLine="709"/>
        <w:jc w:val="both"/>
        <w:rPr>
          <w:sz w:val="28"/>
          <w:szCs w:val="28"/>
          <w:lang w:val="uk-UA"/>
        </w:rPr>
      </w:pPr>
      <w:r w:rsidRPr="00871294">
        <w:rPr>
          <w:sz w:val="28"/>
          <w:szCs w:val="28"/>
          <w:lang w:val="uk-UA"/>
        </w:rPr>
        <w:t xml:space="preserve">Найбільшими утворювачами відходів харчопереробної промисловості за 2024 рук були ПрАТ «ГОРОДНЯНСЬКИЙ КОМБІКОРМОВИЙ ЗАВОД» - 100918,88 </w:t>
      </w:r>
      <w:proofErr w:type="spellStart"/>
      <w:r w:rsidRPr="00871294">
        <w:rPr>
          <w:sz w:val="28"/>
          <w:szCs w:val="28"/>
          <w:lang w:val="uk-UA"/>
        </w:rPr>
        <w:t>тонн</w:t>
      </w:r>
      <w:proofErr w:type="spellEnd"/>
      <w:r w:rsidRPr="00871294">
        <w:rPr>
          <w:sz w:val="28"/>
          <w:szCs w:val="28"/>
          <w:lang w:val="uk-UA"/>
        </w:rPr>
        <w:t xml:space="preserve"> (56%) за кодом 02 04 99 інші відходи цукрового виробництва, ПрАТ «НІЖИНСЬКИЙ ЖИРКОМБІНАТ» - 47545,02 </w:t>
      </w:r>
      <w:proofErr w:type="spellStart"/>
      <w:r w:rsidRPr="00871294">
        <w:rPr>
          <w:sz w:val="28"/>
          <w:szCs w:val="28"/>
          <w:lang w:val="uk-UA"/>
        </w:rPr>
        <w:t>тонн</w:t>
      </w:r>
      <w:proofErr w:type="spellEnd"/>
      <w:r w:rsidRPr="00871294">
        <w:rPr>
          <w:sz w:val="28"/>
          <w:szCs w:val="28"/>
          <w:lang w:val="uk-UA"/>
        </w:rPr>
        <w:t xml:space="preserve"> (26%), ПрАТ «МЛИБОР» - 7796,661 </w:t>
      </w:r>
      <w:proofErr w:type="spellStart"/>
      <w:r w:rsidRPr="00871294">
        <w:rPr>
          <w:sz w:val="28"/>
          <w:szCs w:val="28"/>
          <w:lang w:val="uk-UA"/>
        </w:rPr>
        <w:t>тонн</w:t>
      </w:r>
      <w:proofErr w:type="spellEnd"/>
      <w:r w:rsidRPr="00871294">
        <w:rPr>
          <w:sz w:val="28"/>
          <w:szCs w:val="28"/>
          <w:lang w:val="uk-UA"/>
        </w:rPr>
        <w:t xml:space="preserve"> (4%)</w:t>
      </w:r>
    </w:p>
    <w:p w14:paraId="1D963589"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p>
    <w:p w14:paraId="26909978" w14:textId="119821D7" w:rsidR="000F4A08" w:rsidRPr="00871294" w:rsidRDefault="000F4A08" w:rsidP="000F4A08">
      <w:pPr>
        <w:ind w:firstLine="708"/>
        <w:jc w:val="both"/>
        <w:rPr>
          <w:sz w:val="28"/>
          <w:szCs w:val="28"/>
          <w:lang w:val="uk-UA"/>
        </w:rPr>
      </w:pPr>
      <w:r w:rsidRPr="00871294">
        <w:rPr>
          <w:sz w:val="28"/>
          <w:szCs w:val="28"/>
          <w:lang w:val="uk-UA"/>
        </w:rPr>
        <w:t xml:space="preserve">За даними 2024 року було спалено 18,00 тис. </w:t>
      </w:r>
      <w:proofErr w:type="spellStart"/>
      <w:r w:rsidRPr="00871294">
        <w:rPr>
          <w:sz w:val="28"/>
          <w:szCs w:val="28"/>
          <w:lang w:val="uk-UA"/>
        </w:rPr>
        <w:t>тонн</w:t>
      </w:r>
      <w:proofErr w:type="spellEnd"/>
      <w:r w:rsidRPr="00871294">
        <w:rPr>
          <w:sz w:val="28"/>
          <w:szCs w:val="28"/>
          <w:lang w:val="uk-UA"/>
        </w:rPr>
        <w:t xml:space="preserve"> відходів харчопереробної промисловості, відновлено – 36,73 тис. </w:t>
      </w:r>
      <w:proofErr w:type="spellStart"/>
      <w:r w:rsidRPr="00871294">
        <w:rPr>
          <w:sz w:val="28"/>
          <w:szCs w:val="28"/>
          <w:lang w:val="uk-UA"/>
        </w:rPr>
        <w:t>тонн</w:t>
      </w:r>
      <w:proofErr w:type="spellEnd"/>
      <w:r w:rsidRPr="00871294">
        <w:rPr>
          <w:sz w:val="28"/>
          <w:szCs w:val="28"/>
          <w:lang w:val="uk-UA"/>
        </w:rPr>
        <w:t xml:space="preserve">, видалено – 3,64 тис. </w:t>
      </w:r>
      <w:proofErr w:type="spellStart"/>
      <w:r w:rsidRPr="00871294">
        <w:rPr>
          <w:sz w:val="28"/>
          <w:szCs w:val="28"/>
          <w:lang w:val="uk-UA"/>
        </w:rPr>
        <w:t>тонн</w:t>
      </w:r>
      <w:proofErr w:type="spellEnd"/>
      <w:r w:rsidRPr="00871294">
        <w:rPr>
          <w:sz w:val="28"/>
          <w:szCs w:val="28"/>
          <w:lang w:val="uk-UA"/>
        </w:rPr>
        <w:t xml:space="preserve">. В 2017 році було експортовано 304 </w:t>
      </w:r>
      <w:proofErr w:type="spellStart"/>
      <w:r w:rsidRPr="00871294">
        <w:rPr>
          <w:sz w:val="28"/>
          <w:szCs w:val="28"/>
          <w:lang w:val="uk-UA"/>
        </w:rPr>
        <w:t>тонни</w:t>
      </w:r>
      <w:proofErr w:type="spellEnd"/>
      <w:r w:rsidRPr="00871294">
        <w:rPr>
          <w:sz w:val="28"/>
          <w:szCs w:val="28"/>
          <w:lang w:val="uk-UA"/>
        </w:rPr>
        <w:t xml:space="preserve"> відходів за кодом 1590.2.9.21 дріжджі ві</w:t>
      </w:r>
      <w:r w:rsidR="009E01D0" w:rsidRPr="00871294">
        <w:rPr>
          <w:sz w:val="28"/>
          <w:szCs w:val="28"/>
          <w:lang w:val="uk-UA"/>
        </w:rPr>
        <w:t>дпрацьовані (рис.2.47</w:t>
      </w:r>
      <w:r w:rsidRPr="00871294">
        <w:rPr>
          <w:sz w:val="28"/>
          <w:szCs w:val="28"/>
          <w:lang w:val="uk-UA"/>
        </w:rPr>
        <w:t>).</w:t>
      </w:r>
    </w:p>
    <w:p w14:paraId="145C5C20" w14:textId="27A3C89E" w:rsidR="000F4A08" w:rsidRPr="00871294" w:rsidRDefault="000A3BD5" w:rsidP="004B45A4">
      <w:pPr>
        <w:jc w:val="center"/>
        <w:rPr>
          <w:sz w:val="28"/>
          <w:szCs w:val="28"/>
          <w:lang w:val="uk-UA"/>
        </w:rPr>
      </w:pPr>
      <w:r w:rsidRPr="00871294">
        <w:rPr>
          <w:noProof/>
          <w:lang w:val="ru-RU"/>
        </w:rPr>
        <w:lastRenderedPageBreak/>
        <w:drawing>
          <wp:inline distT="0" distB="0" distL="0" distR="0" wp14:anchorId="51542AE4" wp14:editId="6F6C59C9">
            <wp:extent cx="4617720" cy="327941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23378" cy="3283428"/>
                    </a:xfrm>
                    <a:prstGeom prst="rect">
                      <a:avLst/>
                    </a:prstGeom>
                  </pic:spPr>
                </pic:pic>
              </a:graphicData>
            </a:graphic>
          </wp:inline>
        </w:drawing>
      </w:r>
    </w:p>
    <w:p w14:paraId="3646EEB3" w14:textId="03C9C6D4" w:rsidR="000F4A08" w:rsidRPr="00871294" w:rsidRDefault="009E01D0" w:rsidP="000F4A08">
      <w:pPr>
        <w:pBdr>
          <w:top w:val="nil"/>
          <w:left w:val="nil"/>
          <w:bottom w:val="nil"/>
          <w:right w:val="nil"/>
          <w:between w:val="nil"/>
        </w:pBdr>
        <w:shd w:val="clear" w:color="auto" w:fill="FFFFFF"/>
        <w:jc w:val="center"/>
        <w:rPr>
          <w:b/>
          <w:color w:val="000000"/>
          <w:sz w:val="28"/>
          <w:szCs w:val="28"/>
          <w:lang w:val="uk-UA"/>
        </w:rPr>
      </w:pPr>
      <w:r w:rsidRPr="00871294">
        <w:rPr>
          <w:b/>
          <w:color w:val="000000"/>
          <w:sz w:val="28"/>
          <w:szCs w:val="28"/>
          <w:lang w:val="uk-UA"/>
        </w:rPr>
        <w:t>Рис. 2.47</w:t>
      </w:r>
      <w:r w:rsidR="000F4A08" w:rsidRPr="00871294">
        <w:rPr>
          <w:b/>
          <w:color w:val="000000"/>
          <w:sz w:val="28"/>
          <w:szCs w:val="28"/>
          <w:lang w:val="uk-UA"/>
        </w:rPr>
        <w:t>. Динаміка управління відходами харчопереробної промисловості</w:t>
      </w:r>
      <w:r w:rsidR="00142EF5" w:rsidRPr="00871294">
        <w:rPr>
          <w:b/>
          <w:color w:val="000000"/>
          <w:sz w:val="28"/>
          <w:szCs w:val="28"/>
          <w:lang w:val="uk-UA"/>
        </w:rPr>
        <w:t>, тис. т</w:t>
      </w:r>
      <w:r w:rsidR="000F4A08" w:rsidRPr="00871294">
        <w:rPr>
          <w:b/>
          <w:color w:val="000000"/>
          <w:sz w:val="28"/>
          <w:szCs w:val="28"/>
          <w:lang w:val="uk-UA"/>
        </w:rPr>
        <w:t xml:space="preserve"> [3]</w:t>
      </w:r>
    </w:p>
    <w:p w14:paraId="5A400FE9" w14:textId="77777777"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 відходами</w:t>
      </w:r>
    </w:p>
    <w:p w14:paraId="66AF310A" w14:textId="77777777" w:rsidR="000F4A08" w:rsidRPr="00871294" w:rsidRDefault="000F4A08" w:rsidP="000F4A08">
      <w:pPr>
        <w:widowControl w:val="0"/>
        <w:ind w:firstLine="709"/>
        <w:jc w:val="both"/>
        <w:rPr>
          <w:sz w:val="28"/>
          <w:szCs w:val="28"/>
          <w:lang w:val="uk-UA"/>
        </w:rPr>
      </w:pPr>
      <w:r w:rsidRPr="00871294">
        <w:rPr>
          <w:sz w:val="28"/>
          <w:szCs w:val="28"/>
          <w:lang w:val="uk-UA"/>
        </w:rPr>
        <w:t>Управління відходами харчопереробної промисловості у Чернігівській області здійснюється на загальних засадах управління відходами промислового походження.</w:t>
      </w:r>
    </w:p>
    <w:p w14:paraId="69F92CD7"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173A16A4" w14:textId="6198D648" w:rsidR="000F4A08" w:rsidRPr="00871294" w:rsidRDefault="000F4A08" w:rsidP="000F4A08">
      <w:pPr>
        <w:ind w:firstLine="708"/>
        <w:jc w:val="both"/>
        <w:rPr>
          <w:sz w:val="28"/>
          <w:szCs w:val="28"/>
          <w:lang w:val="uk-UA"/>
        </w:rPr>
      </w:pPr>
      <w:r w:rsidRPr="00871294">
        <w:rPr>
          <w:sz w:val="28"/>
          <w:szCs w:val="28"/>
          <w:lang w:val="uk-UA"/>
        </w:rPr>
        <w:t xml:space="preserve">Управління відходами харчопереробної промисловості потребує впровадження ефективного управління, оскільки неправильне або недостатнє </w:t>
      </w:r>
      <w:r w:rsidR="00227A21">
        <w:rPr>
          <w:sz w:val="28"/>
          <w:szCs w:val="28"/>
          <w:lang w:val="uk-UA"/>
        </w:rPr>
        <w:t>управління</w:t>
      </w:r>
      <w:r w:rsidRPr="00871294">
        <w:rPr>
          <w:sz w:val="28"/>
          <w:szCs w:val="28"/>
          <w:lang w:val="uk-UA"/>
        </w:rPr>
        <w:t xml:space="preserve"> ними може призвести до серйозних екологічних проблем.</w:t>
      </w:r>
    </w:p>
    <w:p w14:paraId="2A833F96" w14:textId="77777777" w:rsidR="000F4A08" w:rsidRPr="00871294" w:rsidRDefault="000F4A08" w:rsidP="000F4A08">
      <w:pPr>
        <w:ind w:firstLine="708"/>
        <w:jc w:val="both"/>
        <w:rPr>
          <w:sz w:val="28"/>
          <w:szCs w:val="28"/>
          <w:lang w:val="uk-UA"/>
        </w:rPr>
      </w:pPr>
      <w:r w:rsidRPr="00871294">
        <w:rPr>
          <w:sz w:val="28"/>
          <w:szCs w:val="28"/>
          <w:lang w:val="uk-UA"/>
        </w:rPr>
        <w:t>Враховуючи, що більша частина відходів припадає на виробництво харчових продуктів (КВЕД 10) і включає органічні матеріали, що швидко розкладаються, ризик забруднення ґрунтів, водних ресурсів, а також виникнення неприємних запахів є високим.</w:t>
      </w:r>
    </w:p>
    <w:p w14:paraId="082B2534" w14:textId="77777777" w:rsidR="000F4A08" w:rsidRPr="00871294" w:rsidRDefault="000F4A08" w:rsidP="000F4A08">
      <w:pPr>
        <w:ind w:firstLine="708"/>
        <w:jc w:val="both"/>
        <w:rPr>
          <w:sz w:val="28"/>
          <w:szCs w:val="28"/>
          <w:lang w:val="uk-UA"/>
        </w:rPr>
      </w:pPr>
      <w:r w:rsidRPr="00871294">
        <w:rPr>
          <w:sz w:val="28"/>
          <w:szCs w:val="28"/>
          <w:lang w:val="uk-UA"/>
        </w:rPr>
        <w:t>Недостатнє відновлення даних відходів може призводити до втрати цінних ресурсів, які могли б бути використані для виробництва кормів, біогазу чи інших продуктів. Крім того, існує ризик накопичення відходів, який може посилюватися через відсутність достатньої інфраструктури для їх оброблення. Такий стан справ може також негативно впливати на економіку регіону, оскільки збільшення витрат на зберігання або оброблення відходів може підвищити виробничі витрати і знизити конкурентоспроможність місцевих підприємств.</w:t>
      </w:r>
    </w:p>
    <w:p w14:paraId="7A3EE8D8" w14:textId="77777777" w:rsidR="000F4A08" w:rsidRPr="00871294" w:rsidRDefault="000F4A08" w:rsidP="000F4A08">
      <w:pPr>
        <w:pStyle w:val="3"/>
        <w:numPr>
          <w:ilvl w:val="3"/>
          <w:numId w:val="2"/>
        </w:numPr>
        <w:ind w:left="1560" w:hanging="851"/>
        <w:rPr>
          <w:lang w:val="uk-UA"/>
        </w:rPr>
      </w:pPr>
      <w:bookmarkStart w:id="63" w:name="_heading=h.jmn79x9xhqtk" w:colFirst="0" w:colLast="0"/>
      <w:bookmarkEnd w:id="63"/>
      <w:r w:rsidRPr="00871294">
        <w:rPr>
          <w:lang w:val="uk-UA"/>
        </w:rPr>
        <w:lastRenderedPageBreak/>
        <w:t xml:space="preserve">Осади стічних вод </w:t>
      </w:r>
    </w:p>
    <w:p w14:paraId="5A77A612" w14:textId="4C4A4CF3" w:rsidR="000F4A08" w:rsidRPr="00871294" w:rsidRDefault="000F4A08" w:rsidP="000F4A08">
      <w:pPr>
        <w:pBdr>
          <w:top w:val="nil"/>
          <w:left w:val="nil"/>
          <w:bottom w:val="nil"/>
          <w:right w:val="nil"/>
          <w:between w:val="nil"/>
        </w:pBdr>
        <w:shd w:val="clear" w:color="auto" w:fill="FFFFFF"/>
        <w:ind w:firstLine="708"/>
        <w:jc w:val="both"/>
        <w:rPr>
          <w:color w:val="000000"/>
          <w:sz w:val="28"/>
          <w:szCs w:val="28"/>
          <w:lang w:val="uk-UA"/>
        </w:rPr>
      </w:pPr>
      <w:r w:rsidRPr="00871294">
        <w:rPr>
          <w:color w:val="000000"/>
          <w:sz w:val="28"/>
          <w:szCs w:val="28"/>
          <w:lang w:val="uk-UA"/>
        </w:rPr>
        <w:t>Серед переліку відходів за матеріалами особливу категорію складають осади стічних вод</w:t>
      </w:r>
      <w:r w:rsidR="00083C34" w:rsidRPr="00871294">
        <w:rPr>
          <w:color w:val="000000"/>
          <w:sz w:val="28"/>
          <w:szCs w:val="28"/>
          <w:lang w:val="uk-UA"/>
        </w:rPr>
        <w:t xml:space="preserve"> </w:t>
      </w:r>
      <w:r w:rsidRPr="00871294">
        <w:rPr>
          <w:color w:val="000000"/>
          <w:sz w:val="28"/>
          <w:szCs w:val="28"/>
          <w:lang w:val="uk-UA"/>
        </w:rPr>
        <w:t xml:space="preserve">– осади, що утворюються на очисних спорудах систем водовідведення в процесі очищення стічних вод. Особливої уваги потребують </w:t>
      </w:r>
      <w:r w:rsidR="00476433" w:rsidRPr="00871294">
        <w:rPr>
          <w:color w:val="000000"/>
          <w:sz w:val="28"/>
          <w:szCs w:val="28"/>
          <w:lang w:val="uk-UA"/>
        </w:rPr>
        <w:t xml:space="preserve">осади стічних вод </w:t>
      </w:r>
      <w:r w:rsidRPr="00871294">
        <w:rPr>
          <w:color w:val="000000"/>
          <w:sz w:val="28"/>
          <w:szCs w:val="28"/>
          <w:lang w:val="uk-UA"/>
        </w:rPr>
        <w:t xml:space="preserve">від комунальних очисних споруд, діяльність яких спрямована на очищення, знешкодження й знезараження стічних вод, що утворилися в процесі господарсько-побутової і виробничої діяльності. У цій сфері працюють дві групи комунальних підприємств: підприємства-утворювачі відходів та підприємства-переробники відходів. Перші утворюють, знешкоджують, передають на сторону та тимчасово зберігають </w:t>
      </w:r>
      <w:r w:rsidR="00083C34" w:rsidRPr="00871294">
        <w:rPr>
          <w:color w:val="000000"/>
          <w:sz w:val="28"/>
          <w:szCs w:val="28"/>
          <w:lang w:val="uk-UA"/>
        </w:rPr>
        <w:t>осад стічних вод</w:t>
      </w:r>
      <w:r w:rsidRPr="00871294">
        <w:rPr>
          <w:color w:val="000000"/>
          <w:sz w:val="28"/>
          <w:szCs w:val="28"/>
          <w:lang w:val="uk-UA"/>
        </w:rPr>
        <w:t xml:space="preserve">, другі – збирають (як від економічної діяльності так і від домогосподарств), </w:t>
      </w:r>
      <w:r w:rsidR="00A25EA7">
        <w:rPr>
          <w:color w:val="000000"/>
          <w:sz w:val="28"/>
          <w:szCs w:val="28"/>
          <w:lang w:val="uk-UA"/>
        </w:rPr>
        <w:t>ві</w:t>
      </w:r>
      <w:r w:rsidR="002679B4">
        <w:rPr>
          <w:color w:val="000000"/>
          <w:sz w:val="28"/>
          <w:szCs w:val="28"/>
          <w:lang w:val="uk-UA"/>
        </w:rPr>
        <w:t>д</w:t>
      </w:r>
      <w:r w:rsidR="00A25EA7">
        <w:rPr>
          <w:color w:val="000000"/>
          <w:sz w:val="28"/>
          <w:szCs w:val="28"/>
          <w:lang w:val="uk-UA"/>
        </w:rPr>
        <w:t>новлюють</w:t>
      </w:r>
      <w:r w:rsidRPr="00871294">
        <w:rPr>
          <w:color w:val="000000"/>
          <w:sz w:val="28"/>
          <w:szCs w:val="28"/>
          <w:lang w:val="uk-UA"/>
        </w:rPr>
        <w:t>, знешкоджують, тимчасово зберігають та накопичують.</w:t>
      </w:r>
    </w:p>
    <w:p w14:paraId="3B2AE744" w14:textId="77777777" w:rsidR="000F4A08" w:rsidRPr="00871294" w:rsidRDefault="000F4A08" w:rsidP="000F4A08">
      <w:pPr>
        <w:pStyle w:val="3"/>
        <w:numPr>
          <w:ilvl w:val="4"/>
          <w:numId w:val="2"/>
        </w:numPr>
        <w:ind w:left="1843" w:hanging="1134"/>
        <w:rPr>
          <w:lang w:val="uk-UA"/>
        </w:rPr>
      </w:pPr>
      <w:r w:rsidRPr="00871294">
        <w:rPr>
          <w:lang w:val="uk-UA"/>
        </w:rPr>
        <w:t>Джерела утворення та обсяги</w:t>
      </w:r>
    </w:p>
    <w:p w14:paraId="77F6F6AA" w14:textId="24928AAF" w:rsidR="000F4A08" w:rsidRPr="00871294" w:rsidRDefault="000F4A08" w:rsidP="000F4A08">
      <w:pPr>
        <w:pBdr>
          <w:top w:val="nil"/>
          <w:left w:val="nil"/>
          <w:bottom w:val="nil"/>
          <w:right w:val="nil"/>
          <w:between w:val="nil"/>
        </w:pBdr>
        <w:shd w:val="clear" w:color="auto" w:fill="FFFFFF"/>
        <w:ind w:firstLine="708"/>
        <w:jc w:val="both"/>
        <w:rPr>
          <w:color w:val="000000"/>
          <w:sz w:val="28"/>
          <w:szCs w:val="28"/>
          <w:lang w:val="uk-UA"/>
        </w:rPr>
      </w:pPr>
      <w:r w:rsidRPr="00871294">
        <w:rPr>
          <w:color w:val="000000"/>
          <w:sz w:val="28"/>
          <w:szCs w:val="28"/>
          <w:lang w:val="uk-UA"/>
        </w:rPr>
        <w:t>Динаміка кількісних показників управління осадами стічних вод наведена в табл. 2.5</w:t>
      </w:r>
      <w:r w:rsidR="007A0A9A" w:rsidRPr="00871294">
        <w:rPr>
          <w:color w:val="000000"/>
          <w:sz w:val="28"/>
          <w:szCs w:val="28"/>
          <w:lang w:val="uk-UA"/>
        </w:rPr>
        <w:t>5</w:t>
      </w:r>
      <w:r w:rsidR="007F533C" w:rsidRPr="00871294">
        <w:rPr>
          <w:color w:val="000000"/>
          <w:sz w:val="28"/>
          <w:szCs w:val="28"/>
          <w:lang w:val="uk-UA"/>
        </w:rPr>
        <w:t xml:space="preserve">, </w:t>
      </w:r>
      <w:r w:rsidR="009E01D0" w:rsidRPr="00871294">
        <w:rPr>
          <w:color w:val="000000"/>
          <w:sz w:val="28"/>
          <w:szCs w:val="28"/>
          <w:lang w:val="uk-UA"/>
        </w:rPr>
        <w:t>рис. 2.48</w:t>
      </w:r>
      <w:r w:rsidRPr="00871294">
        <w:rPr>
          <w:color w:val="000000"/>
          <w:sz w:val="28"/>
          <w:szCs w:val="28"/>
          <w:lang w:val="uk-UA"/>
        </w:rPr>
        <w:t>.</w:t>
      </w:r>
    </w:p>
    <w:p w14:paraId="3F04FFD4" w14:textId="77777777" w:rsidR="00083C34" w:rsidRPr="00871294" w:rsidRDefault="00083C34" w:rsidP="000F4A08">
      <w:pPr>
        <w:pBdr>
          <w:top w:val="nil"/>
          <w:left w:val="nil"/>
          <w:bottom w:val="nil"/>
          <w:right w:val="nil"/>
          <w:between w:val="nil"/>
        </w:pBdr>
        <w:shd w:val="clear" w:color="auto" w:fill="FFFFFF"/>
        <w:ind w:firstLine="708"/>
        <w:jc w:val="both"/>
        <w:rPr>
          <w:color w:val="000000"/>
          <w:sz w:val="28"/>
          <w:szCs w:val="28"/>
          <w:lang w:val="uk-UA"/>
        </w:rPr>
      </w:pPr>
    </w:p>
    <w:p w14:paraId="5861C53A" w14:textId="2A8B18C7" w:rsidR="000F4A08" w:rsidRPr="00871294" w:rsidRDefault="000F4A08" w:rsidP="000F4A08">
      <w:pPr>
        <w:pBdr>
          <w:top w:val="nil"/>
          <w:left w:val="nil"/>
          <w:bottom w:val="nil"/>
          <w:right w:val="nil"/>
          <w:between w:val="nil"/>
        </w:pBdr>
        <w:shd w:val="clear" w:color="auto" w:fill="FFFFFF"/>
        <w:ind w:firstLine="708"/>
        <w:jc w:val="both"/>
        <w:rPr>
          <w:b/>
          <w:color w:val="000000"/>
          <w:sz w:val="28"/>
          <w:szCs w:val="28"/>
          <w:lang w:val="uk-UA"/>
        </w:rPr>
      </w:pPr>
      <w:r w:rsidRPr="00871294">
        <w:rPr>
          <w:b/>
          <w:color w:val="000000"/>
          <w:sz w:val="28"/>
          <w:szCs w:val="28"/>
          <w:lang w:val="uk-UA"/>
        </w:rPr>
        <w:t>Таблиця 2.5</w:t>
      </w:r>
      <w:r w:rsidR="007A0A9A" w:rsidRPr="00871294">
        <w:rPr>
          <w:b/>
          <w:color w:val="000000"/>
          <w:sz w:val="28"/>
          <w:szCs w:val="28"/>
          <w:lang w:val="uk-UA"/>
        </w:rPr>
        <w:t>5</w:t>
      </w:r>
      <w:r w:rsidRPr="00871294">
        <w:rPr>
          <w:b/>
          <w:color w:val="000000"/>
          <w:sz w:val="28"/>
          <w:szCs w:val="28"/>
          <w:lang w:val="uk-UA"/>
        </w:rPr>
        <w:t xml:space="preserve"> – Динаміка кількісних показників управління осадами стічних вод</w:t>
      </w:r>
      <w:r w:rsidR="007A0A9A" w:rsidRPr="00871294">
        <w:rPr>
          <w:b/>
          <w:color w:val="000000"/>
          <w:sz w:val="28"/>
          <w:szCs w:val="28"/>
          <w:lang w:val="uk-UA"/>
        </w:rPr>
        <w:t>, тис. т</w:t>
      </w:r>
      <w:r w:rsidRPr="00871294">
        <w:rPr>
          <w:b/>
          <w:color w:val="000000"/>
          <w:sz w:val="28"/>
          <w:szCs w:val="28"/>
          <w:lang w:val="uk-UA"/>
        </w:rPr>
        <w:t xml:space="preserve"> [3]</w:t>
      </w:r>
    </w:p>
    <w:tbl>
      <w:tblPr>
        <w:tblW w:w="105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899"/>
        <w:gridCol w:w="899"/>
        <w:gridCol w:w="899"/>
        <w:gridCol w:w="899"/>
        <w:gridCol w:w="876"/>
        <w:gridCol w:w="971"/>
        <w:gridCol w:w="850"/>
        <w:gridCol w:w="756"/>
        <w:gridCol w:w="756"/>
        <w:gridCol w:w="761"/>
      </w:tblGrid>
      <w:tr w:rsidR="000F4A08" w:rsidRPr="00871294" w14:paraId="3E50BA9B" w14:textId="77777777" w:rsidTr="003C6FE5">
        <w:trPr>
          <w:tblHeader/>
          <w:jc w:val="center"/>
        </w:trPr>
        <w:tc>
          <w:tcPr>
            <w:tcW w:w="1965" w:type="dxa"/>
            <w:vMerge w:val="restart"/>
            <w:vAlign w:val="center"/>
          </w:tcPr>
          <w:p w14:paraId="39D82A72"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Показник</w:t>
            </w:r>
          </w:p>
        </w:tc>
        <w:tc>
          <w:tcPr>
            <w:tcW w:w="8566" w:type="dxa"/>
            <w:gridSpan w:val="10"/>
          </w:tcPr>
          <w:p w14:paraId="34E1323A"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Рік</w:t>
            </w:r>
          </w:p>
        </w:tc>
      </w:tr>
      <w:tr w:rsidR="000F4A08" w:rsidRPr="00871294" w14:paraId="4138A82F" w14:textId="77777777" w:rsidTr="003C6FE5">
        <w:trPr>
          <w:tblHeader/>
          <w:jc w:val="center"/>
        </w:trPr>
        <w:tc>
          <w:tcPr>
            <w:tcW w:w="1965" w:type="dxa"/>
            <w:vMerge/>
            <w:vAlign w:val="center"/>
          </w:tcPr>
          <w:p w14:paraId="3A13967D" w14:textId="77777777" w:rsidR="000F4A08" w:rsidRPr="00871294" w:rsidRDefault="000F4A08" w:rsidP="003C0864">
            <w:pPr>
              <w:widowControl w:val="0"/>
              <w:pBdr>
                <w:top w:val="nil"/>
                <w:left w:val="nil"/>
                <w:bottom w:val="nil"/>
                <w:right w:val="nil"/>
                <w:between w:val="nil"/>
              </w:pBdr>
              <w:spacing w:line="276" w:lineRule="auto"/>
              <w:rPr>
                <w:color w:val="000000"/>
                <w:sz w:val="22"/>
                <w:szCs w:val="22"/>
                <w:lang w:val="uk-UA"/>
              </w:rPr>
            </w:pPr>
          </w:p>
        </w:tc>
        <w:tc>
          <w:tcPr>
            <w:tcW w:w="899" w:type="dxa"/>
            <w:vAlign w:val="center"/>
          </w:tcPr>
          <w:p w14:paraId="1C810C82"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2015</w:t>
            </w:r>
          </w:p>
        </w:tc>
        <w:tc>
          <w:tcPr>
            <w:tcW w:w="899" w:type="dxa"/>
            <w:vAlign w:val="center"/>
          </w:tcPr>
          <w:p w14:paraId="1DC99B90"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2016</w:t>
            </w:r>
          </w:p>
        </w:tc>
        <w:tc>
          <w:tcPr>
            <w:tcW w:w="899" w:type="dxa"/>
            <w:vAlign w:val="center"/>
          </w:tcPr>
          <w:p w14:paraId="5A61AFF6"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2017</w:t>
            </w:r>
          </w:p>
        </w:tc>
        <w:tc>
          <w:tcPr>
            <w:tcW w:w="899" w:type="dxa"/>
            <w:vAlign w:val="center"/>
          </w:tcPr>
          <w:p w14:paraId="70A86999"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2018</w:t>
            </w:r>
          </w:p>
        </w:tc>
        <w:tc>
          <w:tcPr>
            <w:tcW w:w="876" w:type="dxa"/>
            <w:vAlign w:val="center"/>
          </w:tcPr>
          <w:p w14:paraId="07E80EBE"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2019</w:t>
            </w:r>
          </w:p>
        </w:tc>
        <w:tc>
          <w:tcPr>
            <w:tcW w:w="971" w:type="dxa"/>
            <w:vAlign w:val="center"/>
          </w:tcPr>
          <w:p w14:paraId="6C8A41BF"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2020</w:t>
            </w:r>
          </w:p>
        </w:tc>
        <w:tc>
          <w:tcPr>
            <w:tcW w:w="850" w:type="dxa"/>
            <w:vAlign w:val="center"/>
          </w:tcPr>
          <w:p w14:paraId="0F093B78"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2021</w:t>
            </w:r>
          </w:p>
        </w:tc>
        <w:tc>
          <w:tcPr>
            <w:tcW w:w="756" w:type="dxa"/>
            <w:vAlign w:val="center"/>
          </w:tcPr>
          <w:p w14:paraId="703B2077"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2022</w:t>
            </w:r>
          </w:p>
        </w:tc>
        <w:tc>
          <w:tcPr>
            <w:tcW w:w="756" w:type="dxa"/>
          </w:tcPr>
          <w:p w14:paraId="27596613"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2023</w:t>
            </w:r>
          </w:p>
        </w:tc>
        <w:tc>
          <w:tcPr>
            <w:tcW w:w="756" w:type="dxa"/>
            <w:vAlign w:val="center"/>
          </w:tcPr>
          <w:p w14:paraId="2BADAFA9" w14:textId="77777777" w:rsidR="000F4A08" w:rsidRPr="00871294" w:rsidRDefault="000F4A08" w:rsidP="003C0864">
            <w:pPr>
              <w:pBdr>
                <w:top w:val="nil"/>
                <w:left w:val="nil"/>
                <w:bottom w:val="nil"/>
                <w:right w:val="nil"/>
                <w:between w:val="nil"/>
              </w:pBdr>
              <w:jc w:val="center"/>
              <w:rPr>
                <w:color w:val="000000"/>
                <w:sz w:val="22"/>
                <w:szCs w:val="22"/>
                <w:lang w:val="uk-UA"/>
              </w:rPr>
            </w:pPr>
            <w:r w:rsidRPr="00871294">
              <w:rPr>
                <w:color w:val="000000"/>
                <w:sz w:val="22"/>
                <w:szCs w:val="22"/>
                <w:lang w:val="uk-UA"/>
              </w:rPr>
              <w:t>2024</w:t>
            </w:r>
          </w:p>
        </w:tc>
      </w:tr>
      <w:tr w:rsidR="000F4A08" w:rsidRPr="00871294" w14:paraId="7A72BFCC" w14:textId="77777777" w:rsidTr="003C0864">
        <w:trPr>
          <w:jc w:val="center"/>
        </w:trPr>
        <w:tc>
          <w:tcPr>
            <w:tcW w:w="1965" w:type="dxa"/>
          </w:tcPr>
          <w:p w14:paraId="3598D8FC"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 утворення відходів протягом року, тис. </w:t>
            </w:r>
            <w:proofErr w:type="spellStart"/>
            <w:r w:rsidRPr="00871294">
              <w:rPr>
                <w:color w:val="000000"/>
                <w:sz w:val="22"/>
                <w:szCs w:val="22"/>
                <w:lang w:val="uk-UA"/>
              </w:rPr>
              <w:t>тонн</w:t>
            </w:r>
            <w:proofErr w:type="spellEnd"/>
          </w:p>
        </w:tc>
        <w:tc>
          <w:tcPr>
            <w:tcW w:w="899" w:type="dxa"/>
            <w:vAlign w:val="center"/>
          </w:tcPr>
          <w:p w14:paraId="43C90115" w14:textId="77777777" w:rsidR="000F4A08" w:rsidRPr="00871294" w:rsidRDefault="000F4A08" w:rsidP="003C0864">
            <w:pPr>
              <w:ind w:firstLine="22"/>
              <w:jc w:val="center"/>
              <w:rPr>
                <w:sz w:val="22"/>
                <w:szCs w:val="22"/>
                <w:lang w:val="uk-UA"/>
              </w:rPr>
            </w:pPr>
            <w:r w:rsidRPr="00871294">
              <w:rPr>
                <w:sz w:val="22"/>
                <w:szCs w:val="22"/>
                <w:lang w:val="uk-UA"/>
              </w:rPr>
              <w:t>28,43</w:t>
            </w:r>
          </w:p>
        </w:tc>
        <w:tc>
          <w:tcPr>
            <w:tcW w:w="899" w:type="dxa"/>
            <w:vAlign w:val="center"/>
          </w:tcPr>
          <w:p w14:paraId="113B4BB0"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6,59</w:t>
            </w:r>
          </w:p>
        </w:tc>
        <w:tc>
          <w:tcPr>
            <w:tcW w:w="899" w:type="dxa"/>
            <w:vAlign w:val="center"/>
          </w:tcPr>
          <w:p w14:paraId="2AD3563C"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6,07</w:t>
            </w:r>
          </w:p>
        </w:tc>
        <w:tc>
          <w:tcPr>
            <w:tcW w:w="899" w:type="dxa"/>
            <w:vAlign w:val="center"/>
          </w:tcPr>
          <w:p w14:paraId="08A01796" w14:textId="77777777" w:rsidR="000F4A08" w:rsidRPr="00871294" w:rsidRDefault="000F4A08" w:rsidP="003C0864">
            <w:pPr>
              <w:ind w:firstLine="22"/>
              <w:jc w:val="center"/>
              <w:rPr>
                <w:sz w:val="22"/>
                <w:szCs w:val="22"/>
                <w:lang w:val="uk-UA"/>
              </w:rPr>
            </w:pPr>
            <w:r w:rsidRPr="00871294">
              <w:rPr>
                <w:sz w:val="22"/>
                <w:szCs w:val="22"/>
                <w:lang w:val="uk-UA"/>
              </w:rPr>
              <w:t>7,14</w:t>
            </w:r>
          </w:p>
        </w:tc>
        <w:tc>
          <w:tcPr>
            <w:tcW w:w="876" w:type="dxa"/>
            <w:vAlign w:val="center"/>
          </w:tcPr>
          <w:p w14:paraId="00B59C87"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8,66</w:t>
            </w:r>
          </w:p>
        </w:tc>
        <w:tc>
          <w:tcPr>
            <w:tcW w:w="971" w:type="dxa"/>
            <w:vAlign w:val="center"/>
          </w:tcPr>
          <w:p w14:paraId="5242A203" w14:textId="77777777" w:rsidR="000F4A08" w:rsidRPr="00871294" w:rsidRDefault="000F4A08" w:rsidP="003C0864">
            <w:pPr>
              <w:jc w:val="center"/>
              <w:rPr>
                <w:color w:val="000000"/>
                <w:sz w:val="22"/>
                <w:szCs w:val="22"/>
                <w:lang w:val="uk-UA"/>
              </w:rPr>
            </w:pPr>
            <w:r w:rsidRPr="00871294">
              <w:rPr>
                <w:color w:val="000000"/>
                <w:sz w:val="22"/>
                <w:szCs w:val="22"/>
                <w:lang w:val="uk-UA"/>
              </w:rPr>
              <w:t>7,79</w:t>
            </w:r>
          </w:p>
        </w:tc>
        <w:tc>
          <w:tcPr>
            <w:tcW w:w="850" w:type="dxa"/>
            <w:vAlign w:val="center"/>
          </w:tcPr>
          <w:p w14:paraId="614E250E" w14:textId="56058EE5" w:rsidR="000F4A08" w:rsidRPr="00871294" w:rsidRDefault="009A3632" w:rsidP="003C0864">
            <w:pPr>
              <w:jc w:val="center"/>
              <w:rPr>
                <w:color w:val="000000"/>
                <w:sz w:val="22"/>
                <w:szCs w:val="22"/>
                <w:lang w:val="uk-UA"/>
              </w:rPr>
            </w:pPr>
            <w:r w:rsidRPr="00871294">
              <w:rPr>
                <w:color w:val="000000"/>
                <w:sz w:val="22"/>
                <w:szCs w:val="22"/>
                <w:lang w:val="uk-UA"/>
              </w:rPr>
              <w:t>7,96</w:t>
            </w:r>
            <w:r w:rsidR="000F4A08" w:rsidRPr="00871294">
              <w:rPr>
                <w:color w:val="000000"/>
                <w:sz w:val="22"/>
                <w:szCs w:val="22"/>
                <w:lang w:val="uk-UA"/>
              </w:rPr>
              <w:t> </w:t>
            </w:r>
          </w:p>
        </w:tc>
        <w:tc>
          <w:tcPr>
            <w:tcW w:w="756" w:type="dxa"/>
            <w:vAlign w:val="center"/>
          </w:tcPr>
          <w:p w14:paraId="0DF078D5" w14:textId="77777777" w:rsidR="000F4A08" w:rsidRPr="00871294" w:rsidRDefault="000F4A08" w:rsidP="003C0864">
            <w:pPr>
              <w:jc w:val="center"/>
              <w:rPr>
                <w:color w:val="000000"/>
                <w:sz w:val="22"/>
                <w:szCs w:val="22"/>
                <w:lang w:val="uk-UA"/>
              </w:rPr>
            </w:pPr>
            <w:r w:rsidRPr="00871294">
              <w:rPr>
                <w:color w:val="000000"/>
                <w:sz w:val="22"/>
                <w:szCs w:val="22"/>
                <w:lang w:val="uk-UA"/>
              </w:rPr>
              <w:t>4,92</w:t>
            </w:r>
          </w:p>
        </w:tc>
        <w:tc>
          <w:tcPr>
            <w:tcW w:w="756" w:type="dxa"/>
            <w:vAlign w:val="center"/>
          </w:tcPr>
          <w:p w14:paraId="5D5848B0" w14:textId="77777777" w:rsidR="000F4A08" w:rsidRPr="00871294" w:rsidRDefault="000F4A08" w:rsidP="003C0864">
            <w:pPr>
              <w:jc w:val="center"/>
              <w:rPr>
                <w:color w:val="000000"/>
                <w:sz w:val="22"/>
                <w:szCs w:val="22"/>
                <w:lang w:val="uk-UA"/>
              </w:rPr>
            </w:pPr>
            <w:r w:rsidRPr="00871294">
              <w:rPr>
                <w:color w:val="000000"/>
                <w:sz w:val="22"/>
                <w:szCs w:val="22"/>
                <w:lang w:val="uk-UA"/>
              </w:rPr>
              <w:t>9,81</w:t>
            </w:r>
          </w:p>
        </w:tc>
        <w:tc>
          <w:tcPr>
            <w:tcW w:w="756" w:type="dxa"/>
            <w:vAlign w:val="center"/>
          </w:tcPr>
          <w:p w14:paraId="1EE96274" w14:textId="77777777" w:rsidR="000F4A08" w:rsidRPr="00871294" w:rsidRDefault="000F4A08" w:rsidP="003C0864">
            <w:pPr>
              <w:jc w:val="center"/>
              <w:rPr>
                <w:color w:val="000000"/>
                <w:sz w:val="22"/>
                <w:szCs w:val="22"/>
                <w:lang w:val="uk-UA"/>
              </w:rPr>
            </w:pPr>
            <w:r w:rsidRPr="00871294">
              <w:rPr>
                <w:color w:val="000000"/>
                <w:sz w:val="22"/>
                <w:szCs w:val="22"/>
                <w:lang w:val="uk-UA"/>
              </w:rPr>
              <w:t>9,05</w:t>
            </w:r>
          </w:p>
        </w:tc>
      </w:tr>
      <w:tr w:rsidR="000F4A08" w:rsidRPr="00871294" w14:paraId="5E8E2890" w14:textId="77777777" w:rsidTr="003C0864">
        <w:trPr>
          <w:jc w:val="center"/>
        </w:trPr>
        <w:tc>
          <w:tcPr>
            <w:tcW w:w="1965" w:type="dxa"/>
          </w:tcPr>
          <w:p w14:paraId="1F34F623"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збирання протягом року, тис. </w:t>
            </w:r>
            <w:proofErr w:type="spellStart"/>
            <w:r w:rsidRPr="00871294">
              <w:rPr>
                <w:color w:val="000000"/>
                <w:sz w:val="22"/>
                <w:szCs w:val="22"/>
                <w:lang w:val="uk-UA"/>
              </w:rPr>
              <w:t>тонн</w:t>
            </w:r>
            <w:proofErr w:type="spellEnd"/>
          </w:p>
        </w:tc>
        <w:tc>
          <w:tcPr>
            <w:tcW w:w="899" w:type="dxa"/>
            <w:vAlign w:val="center"/>
          </w:tcPr>
          <w:p w14:paraId="4DD36E7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138,38</w:t>
            </w:r>
          </w:p>
        </w:tc>
        <w:tc>
          <w:tcPr>
            <w:tcW w:w="899" w:type="dxa"/>
            <w:vAlign w:val="center"/>
          </w:tcPr>
          <w:p w14:paraId="4341853A"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140,64</w:t>
            </w:r>
          </w:p>
        </w:tc>
        <w:tc>
          <w:tcPr>
            <w:tcW w:w="899" w:type="dxa"/>
            <w:vAlign w:val="center"/>
          </w:tcPr>
          <w:p w14:paraId="43A0CC2D"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148,53</w:t>
            </w:r>
          </w:p>
        </w:tc>
        <w:tc>
          <w:tcPr>
            <w:tcW w:w="899" w:type="dxa"/>
            <w:vAlign w:val="center"/>
          </w:tcPr>
          <w:p w14:paraId="0AC5A67A"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144,36</w:t>
            </w:r>
          </w:p>
        </w:tc>
        <w:tc>
          <w:tcPr>
            <w:tcW w:w="876" w:type="dxa"/>
            <w:vAlign w:val="center"/>
          </w:tcPr>
          <w:p w14:paraId="5B905EC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123,74</w:t>
            </w:r>
          </w:p>
        </w:tc>
        <w:tc>
          <w:tcPr>
            <w:tcW w:w="971" w:type="dxa"/>
            <w:vAlign w:val="center"/>
          </w:tcPr>
          <w:p w14:paraId="4C90C492" w14:textId="77777777" w:rsidR="000F4A08" w:rsidRPr="00871294" w:rsidRDefault="000F4A08" w:rsidP="003C0864">
            <w:pPr>
              <w:jc w:val="center"/>
              <w:rPr>
                <w:color w:val="000000"/>
                <w:sz w:val="22"/>
                <w:szCs w:val="22"/>
                <w:lang w:val="uk-UA"/>
              </w:rPr>
            </w:pPr>
            <w:r w:rsidRPr="00871294">
              <w:rPr>
                <w:color w:val="000000"/>
                <w:sz w:val="22"/>
                <w:szCs w:val="22"/>
                <w:lang w:val="uk-UA"/>
              </w:rPr>
              <w:t>119,18</w:t>
            </w:r>
          </w:p>
        </w:tc>
        <w:tc>
          <w:tcPr>
            <w:tcW w:w="850" w:type="dxa"/>
            <w:vAlign w:val="center"/>
          </w:tcPr>
          <w:p w14:paraId="68D1EB6E" w14:textId="143B8E75" w:rsidR="000F4A08" w:rsidRPr="00871294" w:rsidRDefault="009A3632" w:rsidP="003C0864">
            <w:pPr>
              <w:jc w:val="center"/>
              <w:rPr>
                <w:color w:val="000000"/>
                <w:sz w:val="22"/>
                <w:szCs w:val="22"/>
                <w:lang w:val="uk-UA"/>
              </w:rPr>
            </w:pPr>
            <w:r w:rsidRPr="00871294">
              <w:rPr>
                <w:color w:val="000000"/>
                <w:sz w:val="22"/>
                <w:szCs w:val="22"/>
                <w:lang w:val="uk-UA"/>
              </w:rPr>
              <w:t>35,78</w:t>
            </w:r>
            <w:r w:rsidR="000F4A08" w:rsidRPr="00871294">
              <w:rPr>
                <w:color w:val="000000"/>
                <w:sz w:val="22"/>
                <w:szCs w:val="22"/>
                <w:lang w:val="uk-UA"/>
              </w:rPr>
              <w:t> </w:t>
            </w:r>
          </w:p>
        </w:tc>
        <w:tc>
          <w:tcPr>
            <w:tcW w:w="756" w:type="dxa"/>
            <w:vAlign w:val="center"/>
          </w:tcPr>
          <w:p w14:paraId="5841C55C" w14:textId="77777777" w:rsidR="000F4A08" w:rsidRPr="00871294" w:rsidRDefault="000F4A08" w:rsidP="003C0864">
            <w:pPr>
              <w:jc w:val="center"/>
              <w:rPr>
                <w:color w:val="000000"/>
                <w:sz w:val="22"/>
                <w:szCs w:val="22"/>
                <w:lang w:val="uk-UA"/>
              </w:rPr>
            </w:pPr>
            <w:r w:rsidRPr="00871294">
              <w:rPr>
                <w:color w:val="000000"/>
                <w:sz w:val="22"/>
                <w:szCs w:val="22"/>
                <w:lang w:val="uk-UA"/>
              </w:rPr>
              <w:t>33,81</w:t>
            </w:r>
          </w:p>
        </w:tc>
        <w:tc>
          <w:tcPr>
            <w:tcW w:w="756" w:type="dxa"/>
            <w:vAlign w:val="center"/>
          </w:tcPr>
          <w:p w14:paraId="6E3D3190" w14:textId="77777777" w:rsidR="000F4A08" w:rsidRPr="00871294" w:rsidRDefault="000F4A08" w:rsidP="003C0864">
            <w:pPr>
              <w:jc w:val="center"/>
              <w:rPr>
                <w:color w:val="000000"/>
                <w:sz w:val="22"/>
                <w:szCs w:val="22"/>
                <w:lang w:val="uk-UA"/>
              </w:rPr>
            </w:pPr>
            <w:r w:rsidRPr="00871294">
              <w:rPr>
                <w:color w:val="000000"/>
                <w:sz w:val="22"/>
                <w:szCs w:val="22"/>
                <w:lang w:val="uk-UA"/>
              </w:rPr>
              <w:t>40,26</w:t>
            </w:r>
          </w:p>
        </w:tc>
        <w:tc>
          <w:tcPr>
            <w:tcW w:w="756" w:type="dxa"/>
            <w:vAlign w:val="center"/>
          </w:tcPr>
          <w:p w14:paraId="3CA344AB" w14:textId="77777777" w:rsidR="000F4A08" w:rsidRPr="00871294" w:rsidRDefault="000F4A08" w:rsidP="003C0864">
            <w:pPr>
              <w:jc w:val="center"/>
              <w:rPr>
                <w:color w:val="000000"/>
                <w:sz w:val="22"/>
                <w:szCs w:val="22"/>
                <w:lang w:val="uk-UA"/>
              </w:rPr>
            </w:pPr>
            <w:r w:rsidRPr="00871294">
              <w:rPr>
                <w:color w:val="000000"/>
                <w:sz w:val="22"/>
                <w:szCs w:val="22"/>
                <w:lang w:val="uk-UA"/>
              </w:rPr>
              <w:t>27,70</w:t>
            </w:r>
          </w:p>
        </w:tc>
      </w:tr>
      <w:tr w:rsidR="000F4A08" w:rsidRPr="00871294" w14:paraId="1A464A57" w14:textId="77777777" w:rsidTr="003C0864">
        <w:trPr>
          <w:jc w:val="center"/>
        </w:trPr>
        <w:tc>
          <w:tcPr>
            <w:tcW w:w="1965" w:type="dxa"/>
          </w:tcPr>
          <w:p w14:paraId="0EB7115B"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Передано іншим суб’єктам господарювання, тис. </w:t>
            </w:r>
            <w:proofErr w:type="spellStart"/>
            <w:r w:rsidRPr="00871294">
              <w:rPr>
                <w:color w:val="000000"/>
                <w:sz w:val="22"/>
                <w:szCs w:val="22"/>
                <w:lang w:val="uk-UA"/>
              </w:rPr>
              <w:t>тонн</w:t>
            </w:r>
            <w:proofErr w:type="spellEnd"/>
          </w:p>
        </w:tc>
        <w:tc>
          <w:tcPr>
            <w:tcW w:w="899" w:type="dxa"/>
            <w:vAlign w:val="center"/>
          </w:tcPr>
          <w:p w14:paraId="202178E6" w14:textId="77777777" w:rsidR="000F4A08" w:rsidRPr="00871294" w:rsidRDefault="000F4A08" w:rsidP="003C0864">
            <w:pPr>
              <w:ind w:firstLine="22"/>
              <w:jc w:val="center"/>
              <w:rPr>
                <w:sz w:val="22"/>
                <w:szCs w:val="22"/>
                <w:lang w:val="uk-UA"/>
              </w:rPr>
            </w:pPr>
            <w:r w:rsidRPr="00871294">
              <w:rPr>
                <w:sz w:val="22"/>
                <w:szCs w:val="22"/>
                <w:lang w:val="uk-UA"/>
              </w:rPr>
              <w:t>27,19</w:t>
            </w:r>
          </w:p>
        </w:tc>
        <w:tc>
          <w:tcPr>
            <w:tcW w:w="899" w:type="dxa"/>
            <w:vAlign w:val="center"/>
          </w:tcPr>
          <w:p w14:paraId="3F27C2CE" w14:textId="77777777" w:rsidR="000F4A08" w:rsidRPr="00871294" w:rsidRDefault="000F4A08" w:rsidP="003C0864">
            <w:pPr>
              <w:ind w:firstLine="22"/>
              <w:jc w:val="center"/>
              <w:rPr>
                <w:sz w:val="22"/>
                <w:szCs w:val="22"/>
                <w:lang w:val="uk-UA"/>
              </w:rPr>
            </w:pPr>
            <w:r w:rsidRPr="00871294">
              <w:rPr>
                <w:sz w:val="22"/>
                <w:szCs w:val="22"/>
                <w:lang w:val="uk-UA"/>
              </w:rPr>
              <w:t>5,60</w:t>
            </w:r>
          </w:p>
        </w:tc>
        <w:tc>
          <w:tcPr>
            <w:tcW w:w="899" w:type="dxa"/>
            <w:vAlign w:val="center"/>
          </w:tcPr>
          <w:p w14:paraId="73693BF7" w14:textId="77777777" w:rsidR="000F4A08" w:rsidRPr="00871294" w:rsidRDefault="000F4A08" w:rsidP="003C0864">
            <w:pPr>
              <w:ind w:firstLine="22"/>
              <w:jc w:val="center"/>
              <w:rPr>
                <w:sz w:val="22"/>
                <w:szCs w:val="22"/>
                <w:lang w:val="uk-UA"/>
              </w:rPr>
            </w:pPr>
            <w:r w:rsidRPr="00871294">
              <w:rPr>
                <w:sz w:val="22"/>
                <w:szCs w:val="22"/>
                <w:lang w:val="uk-UA"/>
              </w:rPr>
              <w:t>5,18</w:t>
            </w:r>
          </w:p>
        </w:tc>
        <w:tc>
          <w:tcPr>
            <w:tcW w:w="899" w:type="dxa"/>
            <w:vAlign w:val="center"/>
          </w:tcPr>
          <w:p w14:paraId="272E587C" w14:textId="77777777" w:rsidR="000F4A08" w:rsidRPr="00871294" w:rsidRDefault="000F4A08" w:rsidP="003C0864">
            <w:pPr>
              <w:ind w:firstLine="22"/>
              <w:jc w:val="center"/>
              <w:rPr>
                <w:sz w:val="22"/>
                <w:szCs w:val="22"/>
                <w:lang w:val="uk-UA"/>
              </w:rPr>
            </w:pPr>
            <w:r w:rsidRPr="00871294">
              <w:rPr>
                <w:sz w:val="22"/>
                <w:szCs w:val="22"/>
                <w:lang w:val="uk-UA"/>
              </w:rPr>
              <w:t>6,22</w:t>
            </w:r>
          </w:p>
        </w:tc>
        <w:tc>
          <w:tcPr>
            <w:tcW w:w="876" w:type="dxa"/>
            <w:vAlign w:val="center"/>
          </w:tcPr>
          <w:p w14:paraId="38055A4C"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7,67</w:t>
            </w:r>
          </w:p>
        </w:tc>
        <w:tc>
          <w:tcPr>
            <w:tcW w:w="971" w:type="dxa"/>
            <w:vAlign w:val="center"/>
          </w:tcPr>
          <w:p w14:paraId="4065F9DD" w14:textId="77777777" w:rsidR="000F4A08" w:rsidRPr="00871294" w:rsidRDefault="000F4A08" w:rsidP="003C0864">
            <w:pPr>
              <w:jc w:val="center"/>
              <w:rPr>
                <w:color w:val="000000"/>
                <w:sz w:val="22"/>
                <w:szCs w:val="22"/>
                <w:lang w:val="uk-UA"/>
              </w:rPr>
            </w:pPr>
            <w:r w:rsidRPr="00871294">
              <w:rPr>
                <w:color w:val="000000"/>
                <w:sz w:val="22"/>
                <w:szCs w:val="22"/>
                <w:lang w:val="uk-UA"/>
              </w:rPr>
              <w:t>6,9</w:t>
            </w:r>
          </w:p>
        </w:tc>
        <w:tc>
          <w:tcPr>
            <w:tcW w:w="850" w:type="dxa"/>
            <w:vAlign w:val="center"/>
          </w:tcPr>
          <w:p w14:paraId="232F6E7A" w14:textId="7B7A3054" w:rsidR="000F4A08" w:rsidRPr="00871294" w:rsidRDefault="00171EDB" w:rsidP="003C0864">
            <w:pPr>
              <w:jc w:val="center"/>
              <w:rPr>
                <w:color w:val="000000"/>
                <w:sz w:val="22"/>
                <w:szCs w:val="22"/>
                <w:lang w:val="uk-UA"/>
              </w:rPr>
            </w:pPr>
            <w:r w:rsidRPr="00871294">
              <w:rPr>
                <w:color w:val="000000"/>
                <w:sz w:val="22"/>
                <w:szCs w:val="22"/>
                <w:lang w:val="uk-UA"/>
              </w:rPr>
              <w:t>7,11</w:t>
            </w:r>
            <w:r w:rsidR="000F4A08" w:rsidRPr="00871294">
              <w:rPr>
                <w:color w:val="000000"/>
                <w:sz w:val="22"/>
                <w:szCs w:val="22"/>
                <w:lang w:val="uk-UA"/>
              </w:rPr>
              <w:t> </w:t>
            </w:r>
          </w:p>
        </w:tc>
        <w:tc>
          <w:tcPr>
            <w:tcW w:w="756" w:type="dxa"/>
            <w:vAlign w:val="center"/>
          </w:tcPr>
          <w:p w14:paraId="6DADF3F7" w14:textId="77777777" w:rsidR="000F4A08" w:rsidRPr="00871294" w:rsidRDefault="000F4A08" w:rsidP="003C0864">
            <w:pPr>
              <w:jc w:val="center"/>
              <w:rPr>
                <w:color w:val="000000"/>
                <w:sz w:val="22"/>
                <w:szCs w:val="22"/>
                <w:lang w:val="uk-UA"/>
              </w:rPr>
            </w:pPr>
            <w:r w:rsidRPr="00871294">
              <w:rPr>
                <w:color w:val="000000"/>
                <w:sz w:val="22"/>
                <w:szCs w:val="22"/>
                <w:lang w:val="uk-UA"/>
              </w:rPr>
              <w:t>0,99</w:t>
            </w:r>
          </w:p>
        </w:tc>
        <w:tc>
          <w:tcPr>
            <w:tcW w:w="756" w:type="dxa"/>
            <w:vAlign w:val="center"/>
          </w:tcPr>
          <w:p w14:paraId="45754D08" w14:textId="77777777" w:rsidR="000F4A08" w:rsidRPr="00871294" w:rsidRDefault="000F4A08" w:rsidP="003C0864">
            <w:pPr>
              <w:jc w:val="center"/>
              <w:rPr>
                <w:color w:val="000000"/>
                <w:sz w:val="22"/>
                <w:szCs w:val="22"/>
                <w:lang w:val="uk-UA"/>
              </w:rPr>
            </w:pPr>
            <w:r w:rsidRPr="00871294">
              <w:rPr>
                <w:color w:val="000000"/>
                <w:sz w:val="22"/>
                <w:szCs w:val="22"/>
                <w:lang w:val="uk-UA"/>
              </w:rPr>
              <w:t>11,74</w:t>
            </w:r>
          </w:p>
        </w:tc>
        <w:tc>
          <w:tcPr>
            <w:tcW w:w="756" w:type="dxa"/>
            <w:vAlign w:val="center"/>
          </w:tcPr>
          <w:p w14:paraId="401900F3" w14:textId="77777777" w:rsidR="000F4A08" w:rsidRPr="00871294" w:rsidRDefault="000F4A08" w:rsidP="003C0864">
            <w:pPr>
              <w:jc w:val="center"/>
              <w:rPr>
                <w:color w:val="000000"/>
                <w:sz w:val="22"/>
                <w:szCs w:val="22"/>
                <w:lang w:val="uk-UA"/>
              </w:rPr>
            </w:pPr>
            <w:r w:rsidRPr="00871294">
              <w:rPr>
                <w:color w:val="000000"/>
                <w:sz w:val="22"/>
                <w:szCs w:val="22"/>
                <w:lang w:val="uk-UA"/>
              </w:rPr>
              <w:t>3,59</w:t>
            </w:r>
          </w:p>
        </w:tc>
      </w:tr>
      <w:tr w:rsidR="000F4A08" w:rsidRPr="00871294" w14:paraId="4A349832" w14:textId="77777777" w:rsidTr="003C0864">
        <w:trPr>
          <w:jc w:val="center"/>
        </w:trPr>
        <w:tc>
          <w:tcPr>
            <w:tcW w:w="1965" w:type="dxa"/>
          </w:tcPr>
          <w:p w14:paraId="159E99D7" w14:textId="77777777" w:rsidR="000F4A08" w:rsidRPr="00871294" w:rsidRDefault="000F4A08" w:rsidP="003C0864">
            <w:pPr>
              <w:pBdr>
                <w:top w:val="nil"/>
                <w:left w:val="nil"/>
                <w:bottom w:val="nil"/>
                <w:right w:val="nil"/>
                <w:between w:val="nil"/>
              </w:pBdr>
              <w:rPr>
                <w:color w:val="000000"/>
                <w:sz w:val="22"/>
                <w:szCs w:val="22"/>
                <w:lang w:val="uk-UA"/>
              </w:rPr>
            </w:pPr>
            <w:r w:rsidRPr="00871294">
              <w:rPr>
                <w:color w:val="000000"/>
                <w:sz w:val="22"/>
                <w:szCs w:val="22"/>
                <w:lang w:val="uk-UA"/>
              </w:rPr>
              <w:t xml:space="preserve">Обсяги оброблення протягом року, тис. </w:t>
            </w:r>
            <w:proofErr w:type="spellStart"/>
            <w:r w:rsidRPr="00871294">
              <w:rPr>
                <w:color w:val="000000"/>
                <w:sz w:val="22"/>
                <w:szCs w:val="22"/>
                <w:lang w:val="uk-UA"/>
              </w:rPr>
              <w:t>тонн</w:t>
            </w:r>
            <w:proofErr w:type="spellEnd"/>
          </w:p>
        </w:tc>
        <w:tc>
          <w:tcPr>
            <w:tcW w:w="899" w:type="dxa"/>
            <w:vAlign w:val="center"/>
          </w:tcPr>
          <w:p w14:paraId="0080835C" w14:textId="77777777" w:rsidR="000F4A08" w:rsidRPr="00871294" w:rsidRDefault="000F4A08" w:rsidP="003C0864">
            <w:pPr>
              <w:ind w:firstLine="22"/>
              <w:jc w:val="center"/>
              <w:rPr>
                <w:sz w:val="22"/>
                <w:szCs w:val="22"/>
                <w:lang w:val="uk-UA"/>
              </w:rPr>
            </w:pPr>
            <w:r w:rsidRPr="00871294">
              <w:rPr>
                <w:sz w:val="22"/>
                <w:szCs w:val="22"/>
                <w:lang w:val="uk-UA"/>
              </w:rPr>
              <w:t>166,38</w:t>
            </w:r>
          </w:p>
        </w:tc>
        <w:tc>
          <w:tcPr>
            <w:tcW w:w="899" w:type="dxa"/>
            <w:vAlign w:val="center"/>
          </w:tcPr>
          <w:p w14:paraId="5D3C0104" w14:textId="77777777" w:rsidR="000F4A08" w:rsidRPr="00871294" w:rsidRDefault="000F4A08" w:rsidP="003C0864">
            <w:pPr>
              <w:ind w:firstLine="22"/>
              <w:jc w:val="center"/>
              <w:rPr>
                <w:sz w:val="22"/>
                <w:szCs w:val="22"/>
                <w:lang w:val="uk-UA"/>
              </w:rPr>
            </w:pPr>
            <w:r w:rsidRPr="00871294">
              <w:rPr>
                <w:sz w:val="22"/>
                <w:szCs w:val="22"/>
                <w:lang w:val="uk-UA"/>
              </w:rPr>
              <w:t>147,17</w:t>
            </w:r>
          </w:p>
        </w:tc>
        <w:tc>
          <w:tcPr>
            <w:tcW w:w="899" w:type="dxa"/>
            <w:vAlign w:val="center"/>
          </w:tcPr>
          <w:p w14:paraId="61FFD0D1" w14:textId="77777777" w:rsidR="000F4A08" w:rsidRPr="00871294" w:rsidRDefault="000F4A08" w:rsidP="003C0864">
            <w:pPr>
              <w:ind w:firstLine="22"/>
              <w:jc w:val="center"/>
              <w:rPr>
                <w:sz w:val="22"/>
                <w:szCs w:val="22"/>
                <w:lang w:val="uk-UA"/>
              </w:rPr>
            </w:pPr>
            <w:r w:rsidRPr="00871294">
              <w:rPr>
                <w:sz w:val="22"/>
                <w:szCs w:val="22"/>
                <w:lang w:val="uk-UA"/>
              </w:rPr>
              <w:t>154,55</w:t>
            </w:r>
          </w:p>
        </w:tc>
        <w:tc>
          <w:tcPr>
            <w:tcW w:w="899" w:type="dxa"/>
            <w:vAlign w:val="center"/>
          </w:tcPr>
          <w:p w14:paraId="2DFAC97A" w14:textId="77777777" w:rsidR="000F4A08" w:rsidRPr="00871294" w:rsidRDefault="000F4A08" w:rsidP="003C0864">
            <w:pPr>
              <w:ind w:firstLine="22"/>
              <w:jc w:val="center"/>
              <w:rPr>
                <w:sz w:val="22"/>
                <w:szCs w:val="22"/>
                <w:lang w:val="uk-UA"/>
              </w:rPr>
            </w:pPr>
            <w:r w:rsidRPr="00871294">
              <w:rPr>
                <w:sz w:val="22"/>
                <w:szCs w:val="22"/>
                <w:lang w:val="uk-UA"/>
              </w:rPr>
              <w:t>151,38</w:t>
            </w:r>
          </w:p>
        </w:tc>
        <w:tc>
          <w:tcPr>
            <w:tcW w:w="876" w:type="dxa"/>
            <w:vAlign w:val="center"/>
          </w:tcPr>
          <w:p w14:paraId="09102836" w14:textId="77777777" w:rsidR="000F4A08" w:rsidRPr="00871294" w:rsidRDefault="000F4A08" w:rsidP="003C0864">
            <w:pPr>
              <w:pBdr>
                <w:top w:val="nil"/>
                <w:left w:val="nil"/>
                <w:bottom w:val="nil"/>
                <w:right w:val="nil"/>
                <w:between w:val="nil"/>
              </w:pBdr>
              <w:ind w:right="-57"/>
              <w:jc w:val="center"/>
              <w:rPr>
                <w:color w:val="000000"/>
                <w:sz w:val="22"/>
                <w:szCs w:val="22"/>
                <w:lang w:val="uk-UA"/>
              </w:rPr>
            </w:pPr>
            <w:r w:rsidRPr="00871294">
              <w:rPr>
                <w:color w:val="000000"/>
                <w:sz w:val="22"/>
                <w:szCs w:val="22"/>
                <w:lang w:val="uk-UA"/>
              </w:rPr>
              <w:t>132,29</w:t>
            </w:r>
          </w:p>
        </w:tc>
        <w:tc>
          <w:tcPr>
            <w:tcW w:w="971" w:type="dxa"/>
            <w:vAlign w:val="center"/>
          </w:tcPr>
          <w:p w14:paraId="4BE35FC1" w14:textId="77777777" w:rsidR="000F4A08" w:rsidRPr="00871294" w:rsidRDefault="000F4A08" w:rsidP="003C0864">
            <w:pPr>
              <w:jc w:val="center"/>
              <w:rPr>
                <w:color w:val="000000"/>
                <w:sz w:val="22"/>
                <w:szCs w:val="22"/>
                <w:lang w:val="uk-UA"/>
              </w:rPr>
            </w:pPr>
            <w:r w:rsidRPr="00871294">
              <w:rPr>
                <w:color w:val="000000"/>
                <w:sz w:val="22"/>
                <w:szCs w:val="22"/>
                <w:lang w:val="uk-UA"/>
              </w:rPr>
              <w:t>126,98</w:t>
            </w:r>
          </w:p>
        </w:tc>
        <w:tc>
          <w:tcPr>
            <w:tcW w:w="850" w:type="dxa"/>
            <w:vAlign w:val="center"/>
          </w:tcPr>
          <w:p w14:paraId="6CDD5B88" w14:textId="4E808A29" w:rsidR="000F4A08" w:rsidRPr="00871294" w:rsidRDefault="00171EDB" w:rsidP="003C0864">
            <w:pPr>
              <w:jc w:val="center"/>
              <w:rPr>
                <w:color w:val="000000"/>
                <w:sz w:val="22"/>
                <w:szCs w:val="22"/>
                <w:lang w:val="uk-UA"/>
              </w:rPr>
            </w:pPr>
            <w:r w:rsidRPr="00871294">
              <w:rPr>
                <w:color w:val="000000"/>
                <w:sz w:val="22"/>
                <w:szCs w:val="22"/>
                <w:lang w:val="uk-UA"/>
              </w:rPr>
              <w:t>43,71</w:t>
            </w:r>
          </w:p>
        </w:tc>
        <w:tc>
          <w:tcPr>
            <w:tcW w:w="756" w:type="dxa"/>
            <w:vAlign w:val="center"/>
          </w:tcPr>
          <w:p w14:paraId="030D6A3E" w14:textId="77777777" w:rsidR="000F4A08" w:rsidRPr="00871294" w:rsidRDefault="000F4A08" w:rsidP="003C0864">
            <w:pPr>
              <w:jc w:val="center"/>
              <w:rPr>
                <w:color w:val="000000"/>
                <w:sz w:val="22"/>
                <w:szCs w:val="22"/>
                <w:lang w:val="uk-UA"/>
              </w:rPr>
            </w:pPr>
            <w:r w:rsidRPr="00871294">
              <w:rPr>
                <w:color w:val="000000"/>
                <w:sz w:val="22"/>
                <w:szCs w:val="22"/>
                <w:lang w:val="uk-UA"/>
              </w:rPr>
              <w:t>35,36</w:t>
            </w:r>
          </w:p>
        </w:tc>
        <w:tc>
          <w:tcPr>
            <w:tcW w:w="756" w:type="dxa"/>
            <w:vAlign w:val="center"/>
          </w:tcPr>
          <w:p w14:paraId="34B18D7D" w14:textId="77777777" w:rsidR="000F4A08" w:rsidRPr="00871294" w:rsidRDefault="000F4A08" w:rsidP="003C0864">
            <w:pPr>
              <w:jc w:val="center"/>
              <w:rPr>
                <w:color w:val="000000"/>
                <w:sz w:val="22"/>
                <w:szCs w:val="22"/>
                <w:lang w:val="uk-UA"/>
              </w:rPr>
            </w:pPr>
            <w:r w:rsidRPr="00871294">
              <w:rPr>
                <w:color w:val="000000"/>
                <w:sz w:val="22"/>
                <w:szCs w:val="22"/>
                <w:lang w:val="uk-UA"/>
              </w:rPr>
              <w:t>53,23</w:t>
            </w:r>
          </w:p>
        </w:tc>
        <w:tc>
          <w:tcPr>
            <w:tcW w:w="756" w:type="dxa"/>
            <w:vAlign w:val="center"/>
          </w:tcPr>
          <w:p w14:paraId="1A8DBA66" w14:textId="77777777" w:rsidR="000F4A08" w:rsidRPr="00871294" w:rsidRDefault="000F4A08" w:rsidP="003C0864">
            <w:pPr>
              <w:jc w:val="center"/>
              <w:rPr>
                <w:color w:val="000000"/>
                <w:sz w:val="22"/>
                <w:szCs w:val="22"/>
                <w:lang w:val="uk-UA"/>
              </w:rPr>
            </w:pPr>
            <w:r w:rsidRPr="00871294">
              <w:rPr>
                <w:color w:val="000000"/>
                <w:sz w:val="22"/>
                <w:szCs w:val="22"/>
                <w:lang w:val="uk-UA"/>
              </w:rPr>
              <w:t>32,50</w:t>
            </w:r>
          </w:p>
        </w:tc>
      </w:tr>
    </w:tbl>
    <w:p w14:paraId="7746398C"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p>
    <w:p w14:paraId="34C18B32" w14:textId="7E3D73B2" w:rsidR="007F533C" w:rsidRPr="00871294" w:rsidRDefault="000F4A08" w:rsidP="007F533C">
      <w:pPr>
        <w:ind w:firstLine="709"/>
        <w:jc w:val="both"/>
        <w:rPr>
          <w:color w:val="000000"/>
          <w:sz w:val="28"/>
          <w:szCs w:val="28"/>
          <w:lang w:val="uk-UA"/>
        </w:rPr>
      </w:pPr>
      <w:r w:rsidRPr="00871294">
        <w:rPr>
          <w:color w:val="000000"/>
          <w:sz w:val="28"/>
          <w:szCs w:val="28"/>
          <w:lang w:val="uk-UA"/>
        </w:rPr>
        <w:t xml:space="preserve">Найбільшими утворювачами осаду стічних вод за даними 2024 року є </w:t>
      </w:r>
      <w:r w:rsidR="00987A2B" w:rsidRPr="00871294">
        <w:rPr>
          <w:color w:val="000000"/>
          <w:sz w:val="28"/>
          <w:szCs w:val="28"/>
          <w:lang w:val="uk-UA"/>
        </w:rPr>
        <w:t xml:space="preserve">КП "ЧЕРНІГІВВОДОКАНАЛ" Чернігівської міської ради – 5004,1 </w:t>
      </w:r>
      <w:proofErr w:type="spellStart"/>
      <w:r w:rsidR="00987A2B" w:rsidRPr="00871294">
        <w:rPr>
          <w:color w:val="000000"/>
          <w:sz w:val="28"/>
          <w:szCs w:val="28"/>
          <w:lang w:val="uk-UA"/>
        </w:rPr>
        <w:t>тонн</w:t>
      </w:r>
      <w:proofErr w:type="spellEnd"/>
      <w:r w:rsidR="00987A2B" w:rsidRPr="00871294">
        <w:rPr>
          <w:color w:val="000000"/>
          <w:sz w:val="28"/>
          <w:szCs w:val="28"/>
          <w:lang w:val="uk-UA"/>
        </w:rPr>
        <w:t xml:space="preserve"> (55%), АТ "ЛИНОВИЦЬКИЙ ЦУКРОКОМБІНАТ "КРАСНИЙ" –</w:t>
      </w:r>
      <w:r w:rsidRPr="00871294">
        <w:rPr>
          <w:color w:val="000000"/>
          <w:sz w:val="28"/>
          <w:szCs w:val="28"/>
          <w:lang w:val="uk-UA"/>
        </w:rPr>
        <w:t xml:space="preserve"> 3387,8 </w:t>
      </w:r>
      <w:proofErr w:type="spellStart"/>
      <w:r w:rsidRPr="00871294">
        <w:rPr>
          <w:color w:val="000000"/>
          <w:sz w:val="28"/>
          <w:szCs w:val="28"/>
          <w:lang w:val="uk-UA"/>
        </w:rPr>
        <w:t>тонн</w:t>
      </w:r>
      <w:proofErr w:type="spellEnd"/>
      <w:r w:rsidR="00987A2B" w:rsidRPr="00871294">
        <w:rPr>
          <w:color w:val="000000"/>
          <w:sz w:val="28"/>
          <w:szCs w:val="28"/>
          <w:lang w:val="uk-UA"/>
        </w:rPr>
        <w:t xml:space="preserve"> (37%)</w:t>
      </w:r>
      <w:r w:rsidRPr="00871294">
        <w:rPr>
          <w:color w:val="000000"/>
          <w:sz w:val="28"/>
          <w:szCs w:val="28"/>
          <w:lang w:val="uk-UA"/>
        </w:rPr>
        <w:t>.</w:t>
      </w:r>
      <w:r w:rsidR="007F533C" w:rsidRPr="00871294">
        <w:rPr>
          <w:color w:val="000000"/>
          <w:sz w:val="28"/>
          <w:szCs w:val="28"/>
          <w:lang w:val="uk-UA"/>
        </w:rPr>
        <w:t xml:space="preserve"> Серед загального обсягу утворення осаду стічних вод 13,5% складають шлами від оброблення міських стічних вод та відходи від очищення стічних вод.</w:t>
      </w:r>
    </w:p>
    <w:p w14:paraId="5C1AAE69" w14:textId="3BAC5E47" w:rsidR="000F4A08" w:rsidRPr="00871294" w:rsidRDefault="000F4A08" w:rsidP="000F4A08">
      <w:pPr>
        <w:pBdr>
          <w:top w:val="nil"/>
          <w:left w:val="nil"/>
          <w:bottom w:val="nil"/>
          <w:right w:val="nil"/>
          <w:between w:val="nil"/>
        </w:pBdr>
        <w:shd w:val="clear" w:color="auto" w:fill="FFFFFF"/>
        <w:ind w:firstLine="708"/>
        <w:jc w:val="both"/>
        <w:rPr>
          <w:color w:val="000000"/>
          <w:sz w:val="28"/>
          <w:szCs w:val="28"/>
          <w:lang w:val="uk-UA"/>
        </w:rPr>
      </w:pPr>
    </w:p>
    <w:p w14:paraId="06A1EA69" w14:textId="5CCF8365" w:rsidR="000F4A08" w:rsidRPr="00871294" w:rsidRDefault="00083C34" w:rsidP="00083C34">
      <w:pPr>
        <w:widowControl w:val="0"/>
        <w:pBdr>
          <w:top w:val="nil"/>
          <w:left w:val="nil"/>
          <w:bottom w:val="nil"/>
          <w:right w:val="nil"/>
          <w:between w:val="nil"/>
        </w:pBdr>
        <w:shd w:val="clear" w:color="auto" w:fill="FFFFFF"/>
        <w:jc w:val="both"/>
        <w:rPr>
          <w:color w:val="000000"/>
          <w:sz w:val="28"/>
          <w:szCs w:val="28"/>
          <w:lang w:val="uk-UA"/>
        </w:rPr>
      </w:pPr>
      <w:r w:rsidRPr="00871294">
        <w:rPr>
          <w:noProof/>
          <w:lang w:val="ru-RU"/>
        </w:rPr>
        <w:lastRenderedPageBreak/>
        <w:drawing>
          <wp:inline distT="0" distB="0" distL="0" distR="0" wp14:anchorId="1FF0A97D" wp14:editId="7F3CD04B">
            <wp:extent cx="5748020" cy="2480053"/>
            <wp:effectExtent l="0" t="0" r="508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53256" cy="2482312"/>
                    </a:xfrm>
                    <a:prstGeom prst="rect">
                      <a:avLst/>
                    </a:prstGeom>
                  </pic:spPr>
                </pic:pic>
              </a:graphicData>
            </a:graphic>
          </wp:inline>
        </w:drawing>
      </w:r>
    </w:p>
    <w:p w14:paraId="0CAA5FB7" w14:textId="120F03DB" w:rsidR="000F4A08" w:rsidRPr="00871294" w:rsidRDefault="009E01D0" w:rsidP="000F4A08">
      <w:pPr>
        <w:pBdr>
          <w:top w:val="nil"/>
          <w:left w:val="nil"/>
          <w:bottom w:val="nil"/>
          <w:right w:val="nil"/>
          <w:between w:val="nil"/>
        </w:pBdr>
        <w:shd w:val="clear" w:color="auto" w:fill="FFFFFF"/>
        <w:ind w:firstLine="709"/>
        <w:jc w:val="center"/>
        <w:rPr>
          <w:b/>
          <w:color w:val="000000"/>
          <w:sz w:val="28"/>
          <w:szCs w:val="28"/>
          <w:lang w:val="uk-UA"/>
        </w:rPr>
      </w:pPr>
      <w:r w:rsidRPr="00871294">
        <w:rPr>
          <w:b/>
          <w:color w:val="000000"/>
          <w:sz w:val="28"/>
          <w:szCs w:val="28"/>
          <w:lang w:val="uk-UA"/>
        </w:rPr>
        <w:t>Рис. 2.48</w:t>
      </w:r>
      <w:r w:rsidR="000F4A08" w:rsidRPr="00871294">
        <w:rPr>
          <w:b/>
          <w:color w:val="000000"/>
          <w:sz w:val="28"/>
          <w:szCs w:val="28"/>
          <w:lang w:val="uk-UA"/>
        </w:rPr>
        <w:t>. Динаміка обсягів утворення осадів стічних вод</w:t>
      </w:r>
      <w:r w:rsidR="00083C34" w:rsidRPr="00871294">
        <w:rPr>
          <w:b/>
          <w:color w:val="000000"/>
          <w:sz w:val="28"/>
          <w:szCs w:val="28"/>
          <w:lang w:val="uk-UA"/>
        </w:rPr>
        <w:t>, тис</w:t>
      </w:r>
      <w:r w:rsidR="009650B8" w:rsidRPr="00871294">
        <w:rPr>
          <w:b/>
          <w:color w:val="000000"/>
          <w:sz w:val="28"/>
          <w:szCs w:val="28"/>
          <w:lang w:val="uk-UA"/>
        </w:rPr>
        <w:t>.</w:t>
      </w:r>
      <w:r w:rsidR="00476433" w:rsidRPr="00871294">
        <w:rPr>
          <w:b/>
          <w:color w:val="000000"/>
          <w:sz w:val="28"/>
          <w:szCs w:val="28"/>
          <w:lang w:val="uk-UA"/>
        </w:rPr>
        <w:t xml:space="preserve"> т</w:t>
      </w:r>
      <w:r w:rsidR="000F4A08" w:rsidRPr="00871294">
        <w:rPr>
          <w:b/>
          <w:color w:val="000000"/>
          <w:sz w:val="28"/>
          <w:szCs w:val="28"/>
          <w:lang w:val="uk-UA"/>
        </w:rPr>
        <w:t xml:space="preserve"> [3]</w:t>
      </w:r>
    </w:p>
    <w:p w14:paraId="7F26B157" w14:textId="77777777" w:rsidR="000F4A08" w:rsidRPr="00871294" w:rsidRDefault="000F4A08" w:rsidP="000F4A08">
      <w:pPr>
        <w:widowControl w:val="0"/>
        <w:pBdr>
          <w:top w:val="nil"/>
          <w:left w:val="nil"/>
          <w:bottom w:val="nil"/>
          <w:right w:val="nil"/>
          <w:between w:val="nil"/>
        </w:pBdr>
        <w:shd w:val="clear" w:color="auto" w:fill="FFFFFF"/>
        <w:ind w:firstLine="709"/>
        <w:jc w:val="both"/>
        <w:rPr>
          <w:color w:val="000000"/>
          <w:sz w:val="28"/>
          <w:szCs w:val="28"/>
          <w:lang w:val="uk-UA"/>
        </w:rPr>
      </w:pPr>
    </w:p>
    <w:p w14:paraId="0A6E49D9" w14:textId="77777777" w:rsidR="000F4A08" w:rsidRPr="00871294" w:rsidRDefault="000F4A08" w:rsidP="000F4A08">
      <w:pPr>
        <w:pStyle w:val="3"/>
        <w:numPr>
          <w:ilvl w:val="4"/>
          <w:numId w:val="2"/>
        </w:numPr>
        <w:ind w:left="1843" w:hanging="1134"/>
        <w:rPr>
          <w:lang w:val="uk-UA"/>
        </w:rPr>
      </w:pPr>
      <w:r w:rsidRPr="00871294">
        <w:rPr>
          <w:lang w:val="uk-UA"/>
        </w:rPr>
        <w:t>Система управління відходами</w:t>
      </w:r>
    </w:p>
    <w:p w14:paraId="4413CB65" w14:textId="39469A84"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Система управління здійснюється самими підприємства</w:t>
      </w:r>
      <w:r w:rsidR="009025BD" w:rsidRPr="00871294">
        <w:rPr>
          <w:color w:val="000000"/>
          <w:sz w:val="28"/>
          <w:szCs w:val="28"/>
          <w:lang w:val="uk-UA"/>
        </w:rPr>
        <w:t>ми-утворювачами</w:t>
      </w:r>
      <w:r w:rsidRPr="00871294">
        <w:rPr>
          <w:color w:val="000000"/>
          <w:sz w:val="28"/>
          <w:szCs w:val="28"/>
          <w:lang w:val="uk-UA"/>
        </w:rPr>
        <w:t xml:space="preserve"> в рамках технологічного регламенту, а саме зневоднення на мулових майданчиках, де осади зберігаються протягом тривалого часу. Відповідно до Директиви Ради 91/271/ЄЕС «Про очистку міських стічних вод» осад повинен, за можливості повторно використовуватись.</w:t>
      </w:r>
    </w:p>
    <w:p w14:paraId="466EB90F" w14:textId="64A2953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Аналіз системи управління осадами стічних вод за основними підприємствами-утворювачами свідчить, що переважний обсяг осадів, які передаються спеціалізованим підприємствам</w:t>
      </w:r>
      <w:r w:rsidR="009025BD" w:rsidRPr="00871294">
        <w:rPr>
          <w:color w:val="000000"/>
          <w:sz w:val="28"/>
          <w:szCs w:val="28"/>
          <w:lang w:val="uk-UA"/>
        </w:rPr>
        <w:t>,</w:t>
      </w:r>
      <w:r w:rsidRPr="00871294">
        <w:rPr>
          <w:color w:val="000000"/>
          <w:sz w:val="28"/>
          <w:szCs w:val="28"/>
          <w:lang w:val="uk-UA"/>
        </w:rPr>
        <w:t xml:space="preserve"> направляються на видалення.</w:t>
      </w:r>
    </w:p>
    <w:p w14:paraId="20BE4659" w14:textId="7966DFE9"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За даними 2024 року було зібрано 27697,72 </w:t>
      </w:r>
      <w:proofErr w:type="spellStart"/>
      <w:r w:rsidRPr="00871294">
        <w:rPr>
          <w:color w:val="000000"/>
          <w:sz w:val="28"/>
          <w:szCs w:val="28"/>
          <w:lang w:val="uk-UA"/>
        </w:rPr>
        <w:t>тонн</w:t>
      </w:r>
      <w:proofErr w:type="spellEnd"/>
      <w:r w:rsidRPr="00871294">
        <w:rPr>
          <w:color w:val="000000"/>
          <w:sz w:val="28"/>
          <w:szCs w:val="28"/>
          <w:lang w:val="uk-UA"/>
        </w:rPr>
        <w:t xml:space="preserve"> відходів за кодом 20 03 06 відходи від очищення стічних вод. З них 9986,01 </w:t>
      </w:r>
      <w:proofErr w:type="spellStart"/>
      <w:r w:rsidRPr="00871294">
        <w:rPr>
          <w:color w:val="000000"/>
          <w:sz w:val="28"/>
          <w:szCs w:val="28"/>
          <w:lang w:val="uk-UA"/>
        </w:rPr>
        <w:t>тонн</w:t>
      </w:r>
      <w:proofErr w:type="spellEnd"/>
      <w:r w:rsidRPr="00871294">
        <w:rPr>
          <w:color w:val="000000"/>
          <w:sz w:val="28"/>
          <w:szCs w:val="28"/>
          <w:lang w:val="uk-UA"/>
        </w:rPr>
        <w:t xml:space="preserve"> (36%) від утворювачів відходів, 17710,114 </w:t>
      </w:r>
      <w:proofErr w:type="spellStart"/>
      <w:r w:rsidRPr="00871294">
        <w:rPr>
          <w:color w:val="000000"/>
          <w:sz w:val="28"/>
          <w:szCs w:val="28"/>
          <w:lang w:val="uk-UA"/>
        </w:rPr>
        <w:t>тонн</w:t>
      </w:r>
      <w:proofErr w:type="spellEnd"/>
      <w:r w:rsidRPr="00871294">
        <w:rPr>
          <w:color w:val="000000"/>
          <w:sz w:val="28"/>
          <w:szCs w:val="28"/>
          <w:lang w:val="uk-UA"/>
        </w:rPr>
        <w:t xml:space="preserve"> (64%) від домогосподарств. Весь обсяг зібраних відходів було видалено</w:t>
      </w:r>
      <w:r w:rsidR="004B2C5A" w:rsidRPr="00871294">
        <w:rPr>
          <w:color w:val="000000"/>
          <w:sz w:val="28"/>
          <w:szCs w:val="28"/>
          <w:lang w:val="uk-UA"/>
        </w:rPr>
        <w:t>:</w:t>
      </w:r>
      <w:r w:rsidRPr="00871294">
        <w:rPr>
          <w:color w:val="000000"/>
          <w:sz w:val="28"/>
          <w:szCs w:val="28"/>
          <w:lang w:val="uk-UA"/>
        </w:rPr>
        <w:t xml:space="preserve"> 25% за кодом D4, менше 1% за кодом </w:t>
      </w:r>
      <w:r w:rsidR="009E01D0" w:rsidRPr="00871294">
        <w:rPr>
          <w:color w:val="000000"/>
          <w:sz w:val="28"/>
          <w:szCs w:val="28"/>
          <w:lang w:val="uk-UA"/>
        </w:rPr>
        <w:t>D5 та 75% за кодом D8 (рис. 2.49, 2.50</w:t>
      </w:r>
      <w:r w:rsidRPr="00871294">
        <w:rPr>
          <w:color w:val="000000"/>
          <w:sz w:val="28"/>
          <w:szCs w:val="28"/>
          <w:lang w:val="uk-UA"/>
        </w:rPr>
        <w:t>).</w:t>
      </w:r>
      <w:r w:rsidR="00C14636" w:rsidRPr="00871294">
        <w:rPr>
          <w:color w:val="000000"/>
          <w:sz w:val="28"/>
          <w:szCs w:val="28"/>
          <w:lang w:val="uk-UA"/>
        </w:rPr>
        <w:t xml:space="preserve"> Наявність відходів на зберіганні на кінець року у КП "ЧЕРНІГІВВОДОКАНАЛ" Чернігівської міської ради</w:t>
      </w:r>
    </w:p>
    <w:p w14:paraId="3E9D8C43" w14:textId="1F0CD5A1" w:rsidR="000F4A08" w:rsidRPr="00871294" w:rsidRDefault="009650B8" w:rsidP="004B45A4">
      <w:pPr>
        <w:pBdr>
          <w:top w:val="nil"/>
          <w:left w:val="nil"/>
          <w:bottom w:val="nil"/>
          <w:right w:val="nil"/>
          <w:between w:val="nil"/>
        </w:pBdr>
        <w:shd w:val="clear" w:color="auto" w:fill="FFFFFF"/>
        <w:jc w:val="center"/>
        <w:rPr>
          <w:color w:val="000000"/>
          <w:sz w:val="28"/>
          <w:szCs w:val="28"/>
          <w:lang w:val="uk-UA"/>
        </w:rPr>
      </w:pPr>
      <w:r w:rsidRPr="00871294">
        <w:rPr>
          <w:noProof/>
          <w:lang w:val="ru-RU"/>
        </w:rPr>
        <w:drawing>
          <wp:inline distT="0" distB="0" distL="0" distR="0" wp14:anchorId="4A6C4BE4" wp14:editId="48B60DCE">
            <wp:extent cx="5342649" cy="23145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47608" cy="2316724"/>
                    </a:xfrm>
                    <a:prstGeom prst="rect">
                      <a:avLst/>
                    </a:prstGeom>
                  </pic:spPr>
                </pic:pic>
              </a:graphicData>
            </a:graphic>
          </wp:inline>
        </w:drawing>
      </w:r>
    </w:p>
    <w:p w14:paraId="3D1ACE91" w14:textId="265EB991" w:rsidR="000F4A08" w:rsidRPr="00871294" w:rsidRDefault="009E01D0" w:rsidP="000F4A08">
      <w:pPr>
        <w:pBdr>
          <w:top w:val="nil"/>
          <w:left w:val="nil"/>
          <w:bottom w:val="nil"/>
          <w:right w:val="nil"/>
          <w:between w:val="nil"/>
        </w:pBdr>
        <w:shd w:val="clear" w:color="auto" w:fill="FFFFFF"/>
        <w:ind w:firstLine="709"/>
        <w:jc w:val="center"/>
        <w:rPr>
          <w:b/>
          <w:color w:val="000000"/>
          <w:sz w:val="28"/>
          <w:szCs w:val="28"/>
          <w:lang w:val="uk-UA"/>
        </w:rPr>
      </w:pPr>
      <w:r w:rsidRPr="00871294">
        <w:rPr>
          <w:b/>
          <w:color w:val="000000"/>
          <w:sz w:val="28"/>
          <w:szCs w:val="28"/>
          <w:lang w:val="uk-UA"/>
        </w:rPr>
        <w:t>Рис. 2.48</w:t>
      </w:r>
      <w:r w:rsidR="000F4A08" w:rsidRPr="00871294">
        <w:rPr>
          <w:b/>
          <w:color w:val="000000"/>
          <w:sz w:val="28"/>
          <w:szCs w:val="28"/>
          <w:lang w:val="uk-UA"/>
        </w:rPr>
        <w:t>. Динаміка обсягів зібраних осадів стічних вод</w:t>
      </w:r>
      <w:r w:rsidR="00A31A55" w:rsidRPr="00871294">
        <w:rPr>
          <w:b/>
          <w:color w:val="000000"/>
          <w:sz w:val="28"/>
          <w:szCs w:val="28"/>
          <w:lang w:val="uk-UA"/>
        </w:rPr>
        <w:t>, тис. т</w:t>
      </w:r>
      <w:r w:rsidR="000F4A08" w:rsidRPr="00871294">
        <w:rPr>
          <w:b/>
          <w:color w:val="000000"/>
          <w:sz w:val="28"/>
          <w:szCs w:val="28"/>
          <w:lang w:val="uk-UA"/>
        </w:rPr>
        <w:t xml:space="preserve"> [3]</w:t>
      </w:r>
    </w:p>
    <w:p w14:paraId="48735D8D" w14:textId="75A36E93" w:rsidR="000F4A08" w:rsidRPr="00871294" w:rsidRDefault="00083C34" w:rsidP="000F4A08">
      <w:pPr>
        <w:pBdr>
          <w:top w:val="nil"/>
          <w:left w:val="nil"/>
          <w:bottom w:val="nil"/>
          <w:right w:val="nil"/>
          <w:between w:val="nil"/>
        </w:pBdr>
        <w:shd w:val="clear" w:color="auto" w:fill="FFFFFF"/>
        <w:jc w:val="center"/>
        <w:rPr>
          <w:color w:val="000000"/>
          <w:sz w:val="28"/>
          <w:szCs w:val="28"/>
          <w:lang w:val="uk-UA"/>
        </w:rPr>
      </w:pPr>
      <w:r w:rsidRPr="00871294">
        <w:rPr>
          <w:noProof/>
          <w:lang w:val="ru-RU"/>
        </w:rPr>
        <w:lastRenderedPageBreak/>
        <w:drawing>
          <wp:inline distT="0" distB="0" distL="0" distR="0" wp14:anchorId="19D5ED20" wp14:editId="2ED158A3">
            <wp:extent cx="5000625" cy="3563276"/>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07175" cy="3567943"/>
                    </a:xfrm>
                    <a:prstGeom prst="rect">
                      <a:avLst/>
                    </a:prstGeom>
                  </pic:spPr>
                </pic:pic>
              </a:graphicData>
            </a:graphic>
          </wp:inline>
        </w:drawing>
      </w:r>
    </w:p>
    <w:p w14:paraId="0CD8D200" w14:textId="1731441C" w:rsidR="000F4A08" w:rsidRPr="00871294" w:rsidRDefault="009E01D0" w:rsidP="000F4A08">
      <w:pPr>
        <w:pBdr>
          <w:top w:val="nil"/>
          <w:left w:val="nil"/>
          <w:bottom w:val="nil"/>
          <w:right w:val="nil"/>
          <w:between w:val="nil"/>
        </w:pBdr>
        <w:shd w:val="clear" w:color="auto" w:fill="FFFFFF"/>
        <w:ind w:firstLine="709"/>
        <w:jc w:val="center"/>
        <w:rPr>
          <w:b/>
          <w:color w:val="000000"/>
          <w:sz w:val="28"/>
          <w:szCs w:val="28"/>
          <w:lang w:val="uk-UA"/>
        </w:rPr>
      </w:pPr>
      <w:r w:rsidRPr="00871294">
        <w:rPr>
          <w:b/>
          <w:color w:val="000000"/>
          <w:sz w:val="28"/>
          <w:szCs w:val="28"/>
          <w:lang w:val="uk-UA"/>
        </w:rPr>
        <w:t>Рис. 2.50</w:t>
      </w:r>
      <w:r w:rsidR="000F4A08" w:rsidRPr="00871294">
        <w:rPr>
          <w:b/>
          <w:color w:val="000000"/>
          <w:sz w:val="28"/>
          <w:szCs w:val="28"/>
          <w:lang w:val="uk-UA"/>
        </w:rPr>
        <w:t>. Динаміка управління осадами стічних вод</w:t>
      </w:r>
      <w:r w:rsidR="00A31A55" w:rsidRPr="00871294">
        <w:rPr>
          <w:b/>
          <w:color w:val="000000"/>
          <w:sz w:val="28"/>
          <w:szCs w:val="28"/>
          <w:lang w:val="uk-UA"/>
        </w:rPr>
        <w:t>, тис. т</w:t>
      </w:r>
      <w:r w:rsidR="009650B8" w:rsidRPr="00871294">
        <w:rPr>
          <w:b/>
          <w:color w:val="000000"/>
          <w:sz w:val="28"/>
          <w:szCs w:val="28"/>
          <w:lang w:val="uk-UA"/>
        </w:rPr>
        <w:t> </w:t>
      </w:r>
      <w:r w:rsidR="000F4A08" w:rsidRPr="00871294">
        <w:rPr>
          <w:b/>
          <w:color w:val="000000"/>
          <w:sz w:val="28"/>
          <w:szCs w:val="28"/>
          <w:lang w:val="uk-UA"/>
        </w:rPr>
        <w:t>[3]</w:t>
      </w:r>
    </w:p>
    <w:p w14:paraId="2BDF3D1A" w14:textId="77777777" w:rsidR="000F4A08" w:rsidRPr="00871294" w:rsidRDefault="000F4A08" w:rsidP="000F4A08">
      <w:pPr>
        <w:pStyle w:val="3"/>
        <w:numPr>
          <w:ilvl w:val="4"/>
          <w:numId w:val="2"/>
        </w:numPr>
        <w:ind w:left="1843" w:hanging="1134"/>
        <w:rPr>
          <w:lang w:val="uk-UA"/>
        </w:rPr>
      </w:pPr>
      <w:r w:rsidRPr="00871294">
        <w:rPr>
          <w:lang w:val="uk-UA"/>
        </w:rPr>
        <w:t>Інфраструктура управління відходами</w:t>
      </w:r>
    </w:p>
    <w:p w14:paraId="2E37D5B4" w14:textId="7CF25DEA"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Таким чином переважним методом управління осадами стічних вод є</w:t>
      </w:r>
      <w:r w:rsidR="009025BD" w:rsidRPr="00871294">
        <w:rPr>
          <w:color w:val="000000"/>
          <w:sz w:val="28"/>
          <w:szCs w:val="28"/>
          <w:lang w:val="uk-UA"/>
        </w:rPr>
        <w:t xml:space="preserve"> </w:t>
      </w:r>
      <w:r w:rsidRPr="00871294">
        <w:rPr>
          <w:color w:val="000000"/>
          <w:sz w:val="28"/>
          <w:szCs w:val="28"/>
          <w:lang w:val="uk-UA"/>
        </w:rPr>
        <w:t xml:space="preserve">складання на спеціалізовані місця видалення відходів, відповідними інфраструктурними об’єктами управління даними відходами є комунальні підприємства, що здійснюють свою діяльність у сфері водовідведення та санітарного обслуговування населених пунктів та відповідно Реєстру МВВ (додаток </w:t>
      </w:r>
      <w:r w:rsidR="00A82BE7">
        <w:rPr>
          <w:color w:val="000000"/>
          <w:sz w:val="28"/>
          <w:szCs w:val="28"/>
          <w:lang w:val="uk-UA"/>
        </w:rPr>
        <w:t>Б</w:t>
      </w:r>
      <w:r w:rsidRPr="00871294">
        <w:rPr>
          <w:color w:val="000000"/>
          <w:sz w:val="28"/>
          <w:szCs w:val="28"/>
          <w:lang w:val="uk-UA"/>
        </w:rPr>
        <w:t xml:space="preserve">), які розташовуються у безпосередній близькості до комунальних очисних споруд. Однак попередньо осади стічних вод складуються на спеціальних майданчиках для їх зневоднення. </w:t>
      </w:r>
    </w:p>
    <w:p w14:paraId="2F0E2A44" w14:textId="6177BBFA"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Підприємства, що здійснювали збір та видалення відходів даного виду в 2024 році: КП «БОРЗНА-КОМУНАЛЬНИК», КП «РЕВНА», ПрАТ «КОМУНАЛЬНИК», КП «ГОРОДНЯНСЬКЕ ВУЖКГ» </w:t>
      </w:r>
      <w:proofErr w:type="spellStart"/>
      <w:r w:rsidRPr="00871294">
        <w:rPr>
          <w:color w:val="000000"/>
          <w:sz w:val="28"/>
          <w:szCs w:val="28"/>
          <w:lang w:val="uk-UA"/>
        </w:rPr>
        <w:t>Городнянської</w:t>
      </w:r>
      <w:proofErr w:type="spellEnd"/>
      <w:r w:rsidRPr="00871294">
        <w:rPr>
          <w:color w:val="000000"/>
          <w:sz w:val="28"/>
          <w:szCs w:val="28"/>
          <w:lang w:val="uk-UA"/>
        </w:rPr>
        <w:t xml:space="preserve"> міської ради та КП «Виробниче управління комунального господарства»</w:t>
      </w:r>
      <w:r w:rsidR="009025BD" w:rsidRPr="00871294">
        <w:rPr>
          <w:color w:val="000000"/>
          <w:sz w:val="28"/>
          <w:szCs w:val="28"/>
          <w:lang w:val="uk-UA"/>
        </w:rPr>
        <w:t xml:space="preserve"> Ніжинської міської ради</w:t>
      </w:r>
      <w:r w:rsidRPr="00871294">
        <w:rPr>
          <w:color w:val="000000"/>
          <w:sz w:val="28"/>
          <w:szCs w:val="28"/>
          <w:lang w:val="uk-UA"/>
        </w:rPr>
        <w:t xml:space="preserve">. </w:t>
      </w:r>
    </w:p>
    <w:p w14:paraId="4D783E4E" w14:textId="77777777" w:rsidR="000F4A08" w:rsidRPr="00871294" w:rsidRDefault="000F4A08" w:rsidP="000F4A08">
      <w:pPr>
        <w:pStyle w:val="3"/>
        <w:numPr>
          <w:ilvl w:val="4"/>
          <w:numId w:val="2"/>
        </w:numPr>
        <w:ind w:left="1843" w:hanging="1134"/>
        <w:rPr>
          <w:lang w:val="uk-UA"/>
        </w:rPr>
      </w:pPr>
      <w:r w:rsidRPr="00871294">
        <w:rPr>
          <w:lang w:val="uk-UA"/>
        </w:rPr>
        <w:t>Проблеми та загрози</w:t>
      </w:r>
    </w:p>
    <w:p w14:paraId="18FB1ABE"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Проведений аналіз поточного стану характеристик утворення та управління ОСВ від комунальних очисних споруд Чернігівській області виявив, що не зважаючи на тенденцію до скорочення обсягів утворення та збирання даної категорії відходів обсяги їх накопичення у спеціально відведених місцях за останній рік значно зросло. Збереження виявлених тенденцій створює загрозу для екологічного стану території, особливо річки Десна та її басейну.</w:t>
      </w:r>
    </w:p>
    <w:p w14:paraId="743DADC8"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lastRenderedPageBreak/>
        <w:t>Обсяги промислових осадів варіюються, що може вказувати на нестабільність у промисловому виробництві, а також на непередбачуваність в управлінні даними відходами, а отже створює додаткові ризики для ефективного управління ними.</w:t>
      </w:r>
    </w:p>
    <w:p w14:paraId="7D40CBC9"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Значним ризиком є високий рівень накопичення осадів на мулових майданчиках, що знаходяться на території області. Таке накопичення може призводити до перевантаження існуючої інфраструктури, що збільшує ризик витоків або аварій, особливо у разі надмірних опадів або інших несприятливих погодних умов. Це, в свою чергу, може спричинити забруднення ґрунтових вод, що є серйозною екологічною загрозою.</w:t>
      </w:r>
    </w:p>
    <w:p w14:paraId="39D6E138"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Вилучення осадів на полігони, хоч і дозволяє зменшити обсяги відходів, що потребують обробки, все ж не є стійким з точки зору довгострокового управління відходами. Полігони можуть стати джерелами забруднення повітря, води та ґрунту, особливо у разі порушення технологій захоронення. Крім того, полігони мають обмежений термін служби, і у разі їх заповнення можуть виникнути проблеми з пошуком нових місць для розміщення відходів.</w:t>
      </w:r>
    </w:p>
    <w:p w14:paraId="038AFD49"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Відсутність ефективних сучасних технологій переробки осадів стічних вод означає втрату можливостей для отримання вторинних продуктів або енергії, що могло б зменшити екологічний слід та підвищити економічну ефективність управління відходами.</w:t>
      </w:r>
    </w:p>
    <w:p w14:paraId="06238821" w14:textId="538227FA"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r w:rsidRPr="00871294">
        <w:rPr>
          <w:color w:val="000000"/>
          <w:sz w:val="28"/>
          <w:szCs w:val="28"/>
          <w:lang w:val="uk-UA"/>
        </w:rPr>
        <w:t xml:space="preserve">Необхідно розробити та реалізувати план </w:t>
      </w:r>
      <w:r w:rsidR="00943D38">
        <w:rPr>
          <w:color w:val="000000"/>
          <w:sz w:val="28"/>
          <w:szCs w:val="28"/>
          <w:lang w:val="uk-UA"/>
        </w:rPr>
        <w:t>видалення</w:t>
      </w:r>
      <w:r w:rsidRPr="00871294">
        <w:rPr>
          <w:color w:val="000000"/>
          <w:sz w:val="28"/>
          <w:szCs w:val="28"/>
          <w:lang w:val="uk-UA"/>
        </w:rPr>
        <w:t xml:space="preserve"> осадів, що накопичені на мулових майданчиках області, провести рекультивацію та повернення в обіг земель після </w:t>
      </w:r>
      <w:r w:rsidR="00943D38">
        <w:rPr>
          <w:color w:val="000000"/>
          <w:sz w:val="28"/>
          <w:szCs w:val="28"/>
          <w:lang w:val="uk-UA"/>
        </w:rPr>
        <w:t>видалення</w:t>
      </w:r>
      <w:r w:rsidRPr="00871294">
        <w:rPr>
          <w:color w:val="000000"/>
          <w:sz w:val="28"/>
          <w:szCs w:val="28"/>
          <w:lang w:val="uk-UA"/>
        </w:rPr>
        <w:t xml:space="preserve"> осадів (табл.2.5</w:t>
      </w:r>
      <w:r w:rsidR="000D4834" w:rsidRPr="00871294">
        <w:rPr>
          <w:color w:val="000000"/>
          <w:sz w:val="28"/>
          <w:szCs w:val="28"/>
          <w:lang w:val="uk-UA"/>
        </w:rPr>
        <w:t>6</w:t>
      </w:r>
      <w:r w:rsidRPr="00871294">
        <w:rPr>
          <w:color w:val="000000"/>
          <w:sz w:val="28"/>
          <w:szCs w:val="28"/>
          <w:lang w:val="uk-UA"/>
        </w:rPr>
        <w:t xml:space="preserve">). </w:t>
      </w:r>
    </w:p>
    <w:p w14:paraId="1C2A0CB8"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p>
    <w:p w14:paraId="1436A133" w14:textId="119E730C" w:rsidR="000F4A08" w:rsidRPr="00871294" w:rsidRDefault="000F4A08" w:rsidP="00947799">
      <w:pPr>
        <w:pBdr>
          <w:top w:val="nil"/>
          <w:left w:val="nil"/>
          <w:bottom w:val="nil"/>
          <w:right w:val="nil"/>
          <w:between w:val="nil"/>
        </w:pBdr>
        <w:ind w:firstLine="709"/>
        <w:jc w:val="both"/>
        <w:rPr>
          <w:b/>
          <w:color w:val="000000"/>
          <w:sz w:val="28"/>
          <w:szCs w:val="28"/>
          <w:lang w:val="uk-UA"/>
        </w:rPr>
      </w:pPr>
      <w:r w:rsidRPr="00871294">
        <w:rPr>
          <w:b/>
          <w:color w:val="000000"/>
          <w:sz w:val="28"/>
          <w:szCs w:val="28"/>
          <w:lang w:val="uk-UA"/>
        </w:rPr>
        <w:t>Таблиця 2.5</w:t>
      </w:r>
      <w:r w:rsidR="000D4834" w:rsidRPr="00871294">
        <w:rPr>
          <w:b/>
          <w:color w:val="000000"/>
          <w:sz w:val="28"/>
          <w:szCs w:val="28"/>
          <w:lang w:val="uk-UA"/>
        </w:rPr>
        <w:t>6</w:t>
      </w:r>
      <w:r w:rsidRPr="00871294">
        <w:rPr>
          <w:b/>
          <w:color w:val="000000"/>
          <w:sz w:val="28"/>
          <w:szCs w:val="28"/>
          <w:lang w:val="uk-UA"/>
        </w:rPr>
        <w:t xml:space="preserve"> - Проблеми та загрози, пов’язані </w:t>
      </w:r>
      <w:r w:rsidR="003870DF" w:rsidRPr="00871294">
        <w:rPr>
          <w:b/>
          <w:color w:val="000000"/>
          <w:sz w:val="28"/>
          <w:szCs w:val="28"/>
          <w:lang w:val="uk-UA"/>
        </w:rPr>
        <w:t xml:space="preserve">з </w:t>
      </w:r>
      <w:r w:rsidRPr="00871294">
        <w:rPr>
          <w:b/>
          <w:color w:val="000000"/>
          <w:sz w:val="28"/>
          <w:szCs w:val="28"/>
          <w:lang w:val="uk-UA"/>
        </w:rPr>
        <w:t>осадами стічних вод</w:t>
      </w:r>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713"/>
      </w:tblGrid>
      <w:tr w:rsidR="000F4A08" w:rsidRPr="00871294" w14:paraId="5A2BC429" w14:textId="77777777" w:rsidTr="00D83AB4">
        <w:trPr>
          <w:trHeight w:val="357"/>
          <w:tblHeader/>
        </w:trPr>
        <w:tc>
          <w:tcPr>
            <w:tcW w:w="4672" w:type="dxa"/>
          </w:tcPr>
          <w:p w14:paraId="0ED2D767"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Проблеми</w:t>
            </w:r>
          </w:p>
        </w:tc>
        <w:tc>
          <w:tcPr>
            <w:tcW w:w="4713" w:type="dxa"/>
          </w:tcPr>
          <w:p w14:paraId="499E54E5" w14:textId="77777777" w:rsidR="000F4A08" w:rsidRPr="00871294" w:rsidRDefault="000F4A08" w:rsidP="003C0864">
            <w:pPr>
              <w:pBdr>
                <w:top w:val="nil"/>
                <w:left w:val="nil"/>
                <w:bottom w:val="nil"/>
                <w:right w:val="nil"/>
                <w:between w:val="nil"/>
              </w:pBdr>
              <w:ind w:firstLine="709"/>
              <w:jc w:val="both"/>
              <w:rPr>
                <w:color w:val="000000"/>
                <w:lang w:val="uk-UA"/>
              </w:rPr>
            </w:pPr>
            <w:r w:rsidRPr="00871294">
              <w:rPr>
                <w:color w:val="000000"/>
                <w:lang w:val="uk-UA"/>
              </w:rPr>
              <w:t>Загрози</w:t>
            </w:r>
          </w:p>
        </w:tc>
      </w:tr>
      <w:tr w:rsidR="000F4A08" w:rsidRPr="00871294" w14:paraId="1AE28753" w14:textId="77777777" w:rsidTr="00D83AB4">
        <w:trPr>
          <w:trHeight w:val="432"/>
        </w:trPr>
        <w:tc>
          <w:tcPr>
            <w:tcW w:w="9385" w:type="dxa"/>
            <w:gridSpan w:val="2"/>
          </w:tcPr>
          <w:p w14:paraId="5C11331B" w14:textId="77777777" w:rsidR="000F4A08" w:rsidRPr="00871294" w:rsidRDefault="000F4A08" w:rsidP="003C0864">
            <w:pPr>
              <w:pBdr>
                <w:top w:val="nil"/>
                <w:left w:val="nil"/>
                <w:bottom w:val="nil"/>
                <w:right w:val="nil"/>
                <w:between w:val="nil"/>
              </w:pBdr>
              <w:ind w:firstLine="22"/>
              <w:jc w:val="center"/>
              <w:rPr>
                <w:color w:val="000000"/>
                <w:lang w:val="uk-UA"/>
              </w:rPr>
            </w:pPr>
            <w:r w:rsidRPr="00871294">
              <w:rPr>
                <w:color w:val="000000"/>
                <w:lang w:val="uk-UA"/>
              </w:rPr>
              <w:t>Санітарно-екологічні</w:t>
            </w:r>
          </w:p>
        </w:tc>
      </w:tr>
      <w:tr w:rsidR="000F4A08" w:rsidRPr="00871294" w14:paraId="5C542B74" w14:textId="77777777" w:rsidTr="00D83AB4">
        <w:trPr>
          <w:trHeight w:val="3515"/>
        </w:trPr>
        <w:tc>
          <w:tcPr>
            <w:tcW w:w="4672" w:type="dxa"/>
          </w:tcPr>
          <w:p w14:paraId="7F6E3FEF" w14:textId="77777777" w:rsidR="000F4A08" w:rsidRPr="00871294" w:rsidRDefault="000F4A08" w:rsidP="003C0864">
            <w:pPr>
              <w:rPr>
                <w:lang w:val="uk-UA"/>
              </w:rPr>
            </w:pPr>
            <w:r w:rsidRPr="00871294">
              <w:rPr>
                <w:lang w:val="uk-UA"/>
              </w:rPr>
              <w:t>Території, на яких зберігають, осад стічних вод є постійним джерелом забруднення ґрунту, поверхневих і підземних вод та атмосфери такими небезпечними речовинами як сірководень, аміак, продукти гниття білків тощо.</w:t>
            </w:r>
          </w:p>
          <w:p w14:paraId="4397AA49" w14:textId="02534D9E" w:rsidR="000F4A08" w:rsidRPr="00871294" w:rsidRDefault="000F4A08" w:rsidP="003C0864">
            <w:pPr>
              <w:rPr>
                <w:lang w:val="uk-UA"/>
              </w:rPr>
            </w:pPr>
            <w:r w:rsidRPr="00871294">
              <w:rPr>
                <w:lang w:val="uk-UA"/>
              </w:rPr>
              <w:t xml:space="preserve">Висока забрудненість осаду патогенною </w:t>
            </w:r>
            <w:proofErr w:type="spellStart"/>
            <w:r w:rsidRPr="00871294">
              <w:rPr>
                <w:lang w:val="uk-UA"/>
              </w:rPr>
              <w:t>мікробіотою</w:t>
            </w:r>
            <w:proofErr w:type="spellEnd"/>
            <w:r w:rsidRPr="00871294">
              <w:rPr>
                <w:lang w:val="uk-UA"/>
              </w:rPr>
              <w:t xml:space="preserve"> та життєздатними яйцями гельмінтів потребує додаткового знешкодження, що </w:t>
            </w:r>
            <w:proofErr w:type="spellStart"/>
            <w:r w:rsidRPr="00871294">
              <w:rPr>
                <w:lang w:val="uk-UA"/>
              </w:rPr>
              <w:t>зд</w:t>
            </w:r>
            <w:r w:rsidR="003870DF" w:rsidRPr="00871294">
              <w:rPr>
                <w:lang w:val="uk-UA"/>
              </w:rPr>
              <w:t>о</w:t>
            </w:r>
            <w:r w:rsidRPr="00871294">
              <w:rPr>
                <w:lang w:val="uk-UA"/>
              </w:rPr>
              <w:t>рожчує</w:t>
            </w:r>
            <w:proofErr w:type="spellEnd"/>
            <w:r w:rsidRPr="00871294">
              <w:rPr>
                <w:lang w:val="uk-UA"/>
              </w:rPr>
              <w:t xml:space="preserve"> процес використання осаду, як добрива для рослин.</w:t>
            </w:r>
          </w:p>
        </w:tc>
        <w:tc>
          <w:tcPr>
            <w:tcW w:w="4713" w:type="dxa"/>
          </w:tcPr>
          <w:p w14:paraId="2C6C931B" w14:textId="77777777" w:rsidR="000F4A08" w:rsidRPr="00871294" w:rsidRDefault="000F4A08" w:rsidP="003C0864">
            <w:pPr>
              <w:rPr>
                <w:lang w:val="uk-UA"/>
              </w:rPr>
            </w:pPr>
            <w:r w:rsidRPr="00871294">
              <w:rPr>
                <w:lang w:val="uk-UA"/>
              </w:rPr>
              <w:t>При відсутності технологій обробки осаду, що вже накопичився на мулових майданчиках, та осаду, що утворюється, є ризик виникнення екологічної катастрофи у місцях складування</w:t>
            </w:r>
          </w:p>
        </w:tc>
      </w:tr>
      <w:tr w:rsidR="000F4A08" w:rsidRPr="00871294" w14:paraId="2A9C0BA6" w14:textId="77777777" w:rsidTr="00A514A0">
        <w:tc>
          <w:tcPr>
            <w:tcW w:w="9385" w:type="dxa"/>
            <w:gridSpan w:val="2"/>
          </w:tcPr>
          <w:p w14:paraId="2413E745" w14:textId="77777777" w:rsidR="000F4A08" w:rsidRPr="00871294" w:rsidRDefault="000F4A08" w:rsidP="003C0864">
            <w:pPr>
              <w:jc w:val="center"/>
              <w:rPr>
                <w:lang w:val="uk-UA"/>
              </w:rPr>
            </w:pPr>
            <w:r w:rsidRPr="00871294">
              <w:rPr>
                <w:lang w:val="uk-UA"/>
              </w:rPr>
              <w:t>Соціально-економічні</w:t>
            </w:r>
          </w:p>
        </w:tc>
      </w:tr>
      <w:tr w:rsidR="000F4A08" w:rsidRPr="00871294" w14:paraId="24F5CA47" w14:textId="77777777" w:rsidTr="00A514A0">
        <w:tc>
          <w:tcPr>
            <w:tcW w:w="4672" w:type="dxa"/>
          </w:tcPr>
          <w:p w14:paraId="3F77A104" w14:textId="77777777" w:rsidR="000F4A08" w:rsidRPr="00871294" w:rsidRDefault="000F4A08" w:rsidP="003C0864">
            <w:pPr>
              <w:rPr>
                <w:lang w:val="uk-UA"/>
              </w:rPr>
            </w:pPr>
            <w:r w:rsidRPr="00871294">
              <w:rPr>
                <w:lang w:val="uk-UA"/>
              </w:rPr>
              <w:t>Зменшення площ вільних земель, які могли б використовуватись за іншим призначенням, ніж для складування осаду.</w:t>
            </w:r>
          </w:p>
          <w:p w14:paraId="6B68FBC1" w14:textId="77777777" w:rsidR="000F4A08" w:rsidRPr="00871294" w:rsidRDefault="000F4A08" w:rsidP="003C0864">
            <w:pPr>
              <w:rPr>
                <w:lang w:val="uk-UA"/>
              </w:rPr>
            </w:pPr>
            <w:r w:rsidRPr="00871294">
              <w:rPr>
                <w:lang w:val="uk-UA"/>
              </w:rPr>
              <w:lastRenderedPageBreak/>
              <w:t>Повторного використання в достатній мірі обробленого осаду в Україні практично немає.</w:t>
            </w:r>
          </w:p>
          <w:p w14:paraId="358F0B22" w14:textId="77777777" w:rsidR="000F4A08" w:rsidRPr="00871294" w:rsidRDefault="000F4A08" w:rsidP="003C0864">
            <w:pPr>
              <w:rPr>
                <w:lang w:val="uk-UA"/>
              </w:rPr>
            </w:pPr>
          </w:p>
        </w:tc>
        <w:tc>
          <w:tcPr>
            <w:tcW w:w="4713" w:type="dxa"/>
          </w:tcPr>
          <w:p w14:paraId="4BAAE01B" w14:textId="77777777" w:rsidR="000F4A08" w:rsidRPr="00871294" w:rsidRDefault="000F4A08" w:rsidP="003C0864">
            <w:pPr>
              <w:rPr>
                <w:lang w:val="uk-UA"/>
              </w:rPr>
            </w:pPr>
            <w:r w:rsidRPr="00871294">
              <w:rPr>
                <w:lang w:val="uk-UA"/>
              </w:rPr>
              <w:lastRenderedPageBreak/>
              <w:t xml:space="preserve">Відсутність площ вільних земель для складування осаду </w:t>
            </w:r>
          </w:p>
          <w:p w14:paraId="756453F5" w14:textId="77777777" w:rsidR="000F4A08" w:rsidRPr="00871294" w:rsidRDefault="000F4A08" w:rsidP="003C0864">
            <w:pPr>
              <w:rPr>
                <w:lang w:val="uk-UA"/>
              </w:rPr>
            </w:pPr>
            <w:r w:rsidRPr="00871294">
              <w:rPr>
                <w:lang w:val="uk-UA"/>
              </w:rPr>
              <w:t xml:space="preserve">Втрата ресурсу, що має високий енергетичний потенціал для подальшої </w:t>
            </w:r>
            <w:r w:rsidRPr="00871294">
              <w:rPr>
                <w:lang w:val="uk-UA"/>
              </w:rPr>
              <w:lastRenderedPageBreak/>
              <w:t>переробки або після відповідного оброблення може використовуватися в сільському господарстві.</w:t>
            </w:r>
          </w:p>
        </w:tc>
      </w:tr>
      <w:tr w:rsidR="000F4A08" w:rsidRPr="00871294" w14:paraId="1D50FE72" w14:textId="77777777" w:rsidTr="00A514A0">
        <w:tc>
          <w:tcPr>
            <w:tcW w:w="9385" w:type="dxa"/>
            <w:gridSpan w:val="2"/>
          </w:tcPr>
          <w:p w14:paraId="045DCB68" w14:textId="77777777" w:rsidR="000F4A08" w:rsidRPr="00871294" w:rsidRDefault="000F4A08" w:rsidP="003C0864">
            <w:pPr>
              <w:jc w:val="center"/>
              <w:rPr>
                <w:lang w:val="uk-UA"/>
              </w:rPr>
            </w:pPr>
            <w:r w:rsidRPr="00871294">
              <w:rPr>
                <w:lang w:val="uk-UA"/>
              </w:rPr>
              <w:lastRenderedPageBreak/>
              <w:t>Інституційні</w:t>
            </w:r>
          </w:p>
        </w:tc>
      </w:tr>
      <w:tr w:rsidR="000F4A08" w:rsidRPr="00871294" w14:paraId="55F8D55D" w14:textId="77777777" w:rsidTr="00A514A0">
        <w:trPr>
          <w:trHeight w:val="70"/>
        </w:trPr>
        <w:tc>
          <w:tcPr>
            <w:tcW w:w="4672" w:type="dxa"/>
          </w:tcPr>
          <w:p w14:paraId="473E0E97" w14:textId="77777777" w:rsidR="000F4A08" w:rsidRPr="00871294" w:rsidRDefault="000F4A08" w:rsidP="003C0864">
            <w:pPr>
              <w:rPr>
                <w:lang w:val="uk-UA"/>
              </w:rPr>
            </w:pPr>
            <w:r w:rsidRPr="00871294">
              <w:rPr>
                <w:lang w:val="uk-UA"/>
              </w:rPr>
              <w:t>Моніторинг якості осаду не проводиться.</w:t>
            </w:r>
          </w:p>
          <w:p w14:paraId="32C29305" w14:textId="77777777" w:rsidR="000F4A08" w:rsidRPr="00871294" w:rsidRDefault="000F4A08" w:rsidP="003C0864">
            <w:pPr>
              <w:rPr>
                <w:lang w:val="uk-UA"/>
              </w:rPr>
            </w:pPr>
            <w:r w:rsidRPr="00871294">
              <w:rPr>
                <w:lang w:val="uk-UA"/>
              </w:rPr>
              <w:t>Статистика стосовно об’ємів обробленого осаду не збирається на державному рівні.</w:t>
            </w:r>
          </w:p>
          <w:p w14:paraId="6D8EEA53" w14:textId="77777777" w:rsidR="000F4A08" w:rsidRPr="00871294" w:rsidRDefault="000F4A08" w:rsidP="003C0864">
            <w:pPr>
              <w:rPr>
                <w:lang w:val="uk-UA"/>
              </w:rPr>
            </w:pPr>
            <w:r w:rsidRPr="00871294">
              <w:rPr>
                <w:lang w:val="uk-UA"/>
              </w:rPr>
              <w:t>Державних стандартів, які вимагають повторного використання осаду, який не представляє небезпеки для здоров'я людини, немає</w:t>
            </w:r>
          </w:p>
        </w:tc>
        <w:tc>
          <w:tcPr>
            <w:tcW w:w="4713" w:type="dxa"/>
          </w:tcPr>
          <w:p w14:paraId="1EC0653F" w14:textId="77777777" w:rsidR="000F4A08" w:rsidRPr="00871294" w:rsidRDefault="000F4A08" w:rsidP="003C0864">
            <w:pPr>
              <w:rPr>
                <w:lang w:val="uk-UA"/>
              </w:rPr>
            </w:pPr>
            <w:r w:rsidRPr="00871294">
              <w:rPr>
                <w:lang w:val="uk-UA"/>
              </w:rPr>
              <w:t>Без систематичного моніторингу якості осаду важко визначити перспективи подальшого використання осаду.</w:t>
            </w:r>
          </w:p>
        </w:tc>
      </w:tr>
    </w:tbl>
    <w:p w14:paraId="461E2275" w14:textId="77777777" w:rsidR="000F4A08" w:rsidRPr="00871294" w:rsidRDefault="000F4A08" w:rsidP="000F4A08">
      <w:pPr>
        <w:pBdr>
          <w:top w:val="nil"/>
          <w:left w:val="nil"/>
          <w:bottom w:val="nil"/>
          <w:right w:val="nil"/>
          <w:between w:val="nil"/>
        </w:pBdr>
        <w:shd w:val="clear" w:color="auto" w:fill="FFFFFF"/>
        <w:ind w:firstLine="709"/>
        <w:jc w:val="both"/>
        <w:rPr>
          <w:color w:val="000000"/>
          <w:sz w:val="28"/>
          <w:szCs w:val="28"/>
          <w:lang w:val="uk-UA"/>
        </w:rPr>
      </w:pPr>
    </w:p>
    <w:p w14:paraId="0D03009B" w14:textId="774B4B3E" w:rsidR="00807079" w:rsidRDefault="000F4A08" w:rsidP="000F4A08">
      <w:pPr>
        <w:pStyle w:val="2"/>
        <w:ind w:firstLine="709"/>
        <w:rPr>
          <w:lang w:val="uk-UA"/>
        </w:rPr>
      </w:pPr>
      <w:r w:rsidRPr="00871294">
        <w:rPr>
          <w:lang w:val="uk-UA"/>
        </w:rPr>
        <w:t>2.</w:t>
      </w:r>
      <w:r w:rsidR="00807079">
        <w:rPr>
          <w:lang w:val="uk-UA"/>
        </w:rPr>
        <w:t>3</w:t>
      </w:r>
      <w:r w:rsidRPr="00871294">
        <w:rPr>
          <w:lang w:val="uk-UA"/>
        </w:rPr>
        <w:t xml:space="preserve"> </w:t>
      </w:r>
      <w:bookmarkStart w:id="64" w:name="_Toc59453214"/>
      <w:r w:rsidR="00807079">
        <w:rPr>
          <w:lang w:val="uk-UA"/>
        </w:rPr>
        <w:t>Аналіз земельних ресурсів</w:t>
      </w:r>
    </w:p>
    <w:p w14:paraId="133F37A7" w14:textId="77777777" w:rsidR="00576D50" w:rsidRDefault="005F0288" w:rsidP="00B3724C">
      <w:pPr>
        <w:ind w:right="-5" w:firstLine="720"/>
        <w:jc w:val="both"/>
        <w:rPr>
          <w:sz w:val="28"/>
          <w:szCs w:val="28"/>
          <w:lang w:val="uk-UA"/>
        </w:rPr>
      </w:pPr>
      <w:r w:rsidRPr="00576D50">
        <w:rPr>
          <w:sz w:val="28"/>
          <w:szCs w:val="28"/>
          <w:lang w:val="uk-UA"/>
        </w:rPr>
        <w:t xml:space="preserve">За даними </w:t>
      </w:r>
      <w:r w:rsidRPr="009A33F7">
        <w:rPr>
          <w:sz w:val="28"/>
          <w:szCs w:val="28"/>
          <w:lang w:val="ru-RU"/>
        </w:rPr>
        <w:t>[</w:t>
      </w:r>
      <w:r w:rsidRPr="00576D50">
        <w:rPr>
          <w:sz w:val="28"/>
          <w:szCs w:val="28"/>
          <w:lang w:val="uk-UA"/>
        </w:rPr>
        <w:t>6</w:t>
      </w:r>
      <w:r w:rsidRPr="009A33F7">
        <w:rPr>
          <w:sz w:val="28"/>
          <w:szCs w:val="28"/>
          <w:lang w:val="ru-RU"/>
        </w:rPr>
        <w:t xml:space="preserve">] </w:t>
      </w:r>
      <w:r w:rsidRPr="00576D50">
        <w:rPr>
          <w:sz w:val="28"/>
          <w:szCs w:val="28"/>
          <w:lang w:val="uk-UA"/>
        </w:rPr>
        <w:t>загальна площа Чернігівської області складає 31,9 тис. км</w:t>
      </w:r>
      <w:r w:rsidRPr="00576D50">
        <w:rPr>
          <w:sz w:val="28"/>
          <w:szCs w:val="28"/>
          <w:vertAlign w:val="superscript"/>
          <w:lang w:val="uk-UA"/>
        </w:rPr>
        <w:t>2</w:t>
      </w:r>
      <w:r w:rsidRPr="00576D50">
        <w:rPr>
          <w:sz w:val="28"/>
          <w:szCs w:val="28"/>
          <w:lang w:val="uk-UA"/>
        </w:rPr>
        <w:t xml:space="preserve">, що становить 5,3 % території країни. </w:t>
      </w:r>
      <w:r w:rsidR="00807079" w:rsidRPr="00576D50">
        <w:rPr>
          <w:sz w:val="28"/>
          <w:szCs w:val="28"/>
          <w:lang w:val="uk-UA"/>
        </w:rPr>
        <w:t xml:space="preserve">Площа земель лісового фонду області становить 739,5 тис. га. </w:t>
      </w:r>
      <w:r w:rsidR="00576D50">
        <w:rPr>
          <w:sz w:val="28"/>
          <w:szCs w:val="28"/>
          <w:lang w:val="uk-UA"/>
        </w:rPr>
        <w:t>Аналіз</w:t>
      </w:r>
      <w:r w:rsidRPr="00576D50">
        <w:rPr>
          <w:sz w:val="28"/>
          <w:szCs w:val="28"/>
          <w:lang w:val="uk-UA"/>
        </w:rPr>
        <w:t xml:space="preserve"> природно-географічн</w:t>
      </w:r>
      <w:r w:rsidR="00576D50">
        <w:rPr>
          <w:sz w:val="28"/>
          <w:szCs w:val="28"/>
          <w:lang w:val="uk-UA"/>
        </w:rPr>
        <w:t>ої</w:t>
      </w:r>
      <w:r w:rsidRPr="00576D50">
        <w:rPr>
          <w:sz w:val="28"/>
          <w:szCs w:val="28"/>
          <w:lang w:val="uk-UA"/>
        </w:rPr>
        <w:t xml:space="preserve"> характеристик</w:t>
      </w:r>
      <w:r w:rsidR="00576D50">
        <w:rPr>
          <w:sz w:val="28"/>
          <w:szCs w:val="28"/>
          <w:lang w:val="uk-UA"/>
        </w:rPr>
        <w:t>и</w:t>
      </w:r>
      <w:r w:rsidRPr="00576D50">
        <w:rPr>
          <w:sz w:val="28"/>
          <w:szCs w:val="28"/>
          <w:lang w:val="uk-UA"/>
        </w:rPr>
        <w:t xml:space="preserve"> області наведен</w:t>
      </w:r>
      <w:r w:rsidR="00576D50">
        <w:rPr>
          <w:sz w:val="28"/>
          <w:szCs w:val="28"/>
          <w:lang w:val="uk-UA"/>
        </w:rPr>
        <w:t>о</w:t>
      </w:r>
      <w:r w:rsidRPr="00576D50">
        <w:rPr>
          <w:sz w:val="28"/>
          <w:szCs w:val="28"/>
          <w:lang w:val="uk-UA"/>
        </w:rPr>
        <w:t xml:space="preserve"> в п.1.4. </w:t>
      </w:r>
    </w:p>
    <w:p w14:paraId="05897FA0" w14:textId="0D35BB6A" w:rsidR="00576D50" w:rsidRPr="00576D50" w:rsidRDefault="005F0288" w:rsidP="00B3724C">
      <w:pPr>
        <w:ind w:right="-5" w:firstLine="720"/>
        <w:jc w:val="both"/>
        <w:rPr>
          <w:sz w:val="28"/>
          <w:szCs w:val="28"/>
          <w:lang w:val="uk-UA"/>
        </w:rPr>
      </w:pPr>
      <w:r w:rsidRPr="00576D50">
        <w:rPr>
          <w:sz w:val="28"/>
          <w:szCs w:val="28"/>
          <w:lang w:val="uk-UA"/>
        </w:rPr>
        <w:t>Станом на 09.07.2023 року в Чернігівській області Реєстр місць видалення відходів</w:t>
      </w:r>
      <w:r w:rsidR="00576D50">
        <w:rPr>
          <w:sz w:val="28"/>
          <w:szCs w:val="28"/>
          <w:lang w:val="uk-UA"/>
        </w:rPr>
        <w:t xml:space="preserve"> </w:t>
      </w:r>
      <w:r w:rsidRPr="00576D50">
        <w:rPr>
          <w:sz w:val="28"/>
          <w:szCs w:val="28"/>
          <w:lang w:val="uk-UA"/>
        </w:rPr>
        <w:t>включає 552 об`єкти (додаток Б). З них, 5</w:t>
      </w:r>
      <w:r w:rsidR="00E87B82" w:rsidRPr="00576D50">
        <w:rPr>
          <w:sz w:val="28"/>
          <w:szCs w:val="28"/>
          <w:lang w:val="uk-UA"/>
        </w:rPr>
        <w:t>0</w:t>
      </w:r>
      <w:r w:rsidRPr="00576D50">
        <w:rPr>
          <w:sz w:val="28"/>
          <w:szCs w:val="28"/>
          <w:lang w:val="uk-UA"/>
        </w:rPr>
        <w:t>4 – діючі</w:t>
      </w:r>
      <w:r w:rsidR="00E87B82" w:rsidRPr="00576D50">
        <w:rPr>
          <w:sz w:val="28"/>
          <w:szCs w:val="28"/>
          <w:lang w:val="uk-UA"/>
        </w:rPr>
        <w:t xml:space="preserve"> полігони та звалища</w:t>
      </w:r>
      <w:r w:rsidRPr="00576D50">
        <w:rPr>
          <w:sz w:val="28"/>
          <w:szCs w:val="28"/>
          <w:lang w:val="uk-UA"/>
        </w:rPr>
        <w:t xml:space="preserve">, загальною площею </w:t>
      </w:r>
      <w:r w:rsidR="00E87B82" w:rsidRPr="00576D50">
        <w:rPr>
          <w:sz w:val="28"/>
          <w:szCs w:val="28"/>
          <w:lang w:val="uk-UA"/>
        </w:rPr>
        <w:t xml:space="preserve">602,4307 га (0,02% загальної площі області). </w:t>
      </w:r>
      <w:r w:rsidR="00576D50" w:rsidRPr="00576D50">
        <w:rPr>
          <w:sz w:val="28"/>
          <w:szCs w:val="28"/>
          <w:lang w:val="uk-UA"/>
        </w:rPr>
        <w:t xml:space="preserve">Відповідно до таблиці 1.22 на території області паспортизовано 552 об’єкти видалення відходів, що і внесені до Реєстру МВВ, 62 – не </w:t>
      </w:r>
      <w:proofErr w:type="spellStart"/>
      <w:r w:rsidR="00576D50" w:rsidRPr="00576D50">
        <w:rPr>
          <w:sz w:val="28"/>
          <w:szCs w:val="28"/>
          <w:lang w:val="uk-UA"/>
        </w:rPr>
        <w:t>паспортизовнані</w:t>
      </w:r>
      <w:proofErr w:type="spellEnd"/>
      <w:r w:rsidR="00576D50" w:rsidRPr="00576D50">
        <w:rPr>
          <w:sz w:val="28"/>
          <w:szCs w:val="28"/>
          <w:lang w:val="uk-UA"/>
        </w:rPr>
        <w:t>.</w:t>
      </w:r>
      <w:r w:rsidR="00B3724C" w:rsidRPr="00576D50">
        <w:rPr>
          <w:sz w:val="28"/>
          <w:szCs w:val="28"/>
          <w:lang w:val="uk-UA"/>
        </w:rPr>
        <w:t xml:space="preserve"> </w:t>
      </w:r>
    </w:p>
    <w:p w14:paraId="79D8B4F0" w14:textId="79532398" w:rsidR="00807079" w:rsidRDefault="00E87B82" w:rsidP="00B3724C">
      <w:pPr>
        <w:ind w:right="-5" w:firstLine="720"/>
        <w:jc w:val="both"/>
        <w:rPr>
          <w:sz w:val="28"/>
          <w:szCs w:val="28"/>
          <w:lang w:val="uk-UA"/>
        </w:rPr>
      </w:pPr>
      <w:r w:rsidRPr="00576D50">
        <w:rPr>
          <w:sz w:val="28"/>
          <w:szCs w:val="28"/>
          <w:lang w:val="uk-UA"/>
        </w:rPr>
        <w:t xml:space="preserve">Детальний аналіз об’єктів інфраструктури управління відходами, </w:t>
      </w:r>
      <w:proofErr w:type="spellStart"/>
      <w:r w:rsidRPr="00576D50">
        <w:rPr>
          <w:sz w:val="28"/>
          <w:szCs w:val="28"/>
          <w:lang w:val="uk-UA"/>
        </w:rPr>
        <w:t>закрема</w:t>
      </w:r>
      <w:proofErr w:type="spellEnd"/>
      <w:r w:rsidRPr="00576D50">
        <w:rPr>
          <w:sz w:val="28"/>
          <w:szCs w:val="28"/>
          <w:lang w:val="uk-UA"/>
        </w:rPr>
        <w:t xml:space="preserve"> місць їх розміщення, наведено в п.1.</w:t>
      </w:r>
      <w:r w:rsidR="000E4126" w:rsidRPr="00576D50">
        <w:rPr>
          <w:sz w:val="28"/>
          <w:szCs w:val="28"/>
          <w:lang w:val="uk-UA"/>
        </w:rPr>
        <w:t>5.</w:t>
      </w:r>
      <w:r w:rsidR="000E4126">
        <w:rPr>
          <w:sz w:val="28"/>
          <w:szCs w:val="28"/>
          <w:lang w:val="uk-UA"/>
        </w:rPr>
        <w:t xml:space="preserve"> </w:t>
      </w:r>
    </w:p>
    <w:p w14:paraId="274D82C8" w14:textId="77777777" w:rsidR="00807079" w:rsidRPr="00807079" w:rsidRDefault="00807079" w:rsidP="00807079">
      <w:pPr>
        <w:rPr>
          <w:lang w:val="uk-UA"/>
        </w:rPr>
      </w:pPr>
    </w:p>
    <w:p w14:paraId="0D1CBBE6" w14:textId="671E008A" w:rsidR="000F4A08" w:rsidRPr="00871294" w:rsidRDefault="00807079" w:rsidP="00807079">
      <w:pPr>
        <w:pStyle w:val="2"/>
        <w:ind w:firstLine="709"/>
        <w:rPr>
          <w:lang w:val="uk-UA"/>
        </w:rPr>
      </w:pPr>
      <w:r w:rsidRPr="00871294">
        <w:rPr>
          <w:lang w:val="uk-UA"/>
        </w:rPr>
        <w:t>2.</w:t>
      </w:r>
      <w:r>
        <w:rPr>
          <w:lang w:val="uk-UA"/>
        </w:rPr>
        <w:t xml:space="preserve">4 </w:t>
      </w:r>
      <w:r w:rsidR="000F4A08" w:rsidRPr="00871294">
        <w:rPr>
          <w:lang w:val="uk-UA"/>
        </w:rPr>
        <w:t>SWОТ-аналіз стану системи управління відходами в регіоні</w:t>
      </w:r>
      <w:bookmarkEnd w:id="64"/>
    </w:p>
    <w:p w14:paraId="582870D8" w14:textId="16A5BD8D" w:rsidR="00A514A0" w:rsidRPr="00871294" w:rsidRDefault="00A514A0" w:rsidP="00A514A0">
      <w:pPr>
        <w:spacing w:before="240" w:after="240"/>
        <w:ind w:firstLine="700"/>
        <w:jc w:val="both"/>
        <w:rPr>
          <w:sz w:val="28"/>
          <w:szCs w:val="28"/>
          <w:lang w:val="uk-UA"/>
        </w:rPr>
      </w:pPr>
      <w:r w:rsidRPr="00871294">
        <w:rPr>
          <w:sz w:val="28"/>
          <w:szCs w:val="28"/>
          <w:lang w:val="uk-UA"/>
        </w:rPr>
        <w:t xml:space="preserve">На основі проведеного аналізу поточного стану системи управління відходами у Чернігівській області було виявлено ключові проблеми та загрози еколого-безпечного розвитку території на засадах сталості, що потребують підвищеної уваги та постійного моніторингу з метою надання інформаційно-аналітичного забезпечення для прийняття обґрунтованих управлінських рішень у сфері </w:t>
      </w:r>
      <w:r w:rsidR="00227A21">
        <w:rPr>
          <w:sz w:val="28"/>
          <w:szCs w:val="28"/>
          <w:lang w:val="uk-UA"/>
        </w:rPr>
        <w:t>управління</w:t>
      </w:r>
      <w:r w:rsidR="003870DF" w:rsidRPr="00871294">
        <w:rPr>
          <w:sz w:val="28"/>
          <w:szCs w:val="28"/>
          <w:lang w:val="uk-UA"/>
        </w:rPr>
        <w:t xml:space="preserve"> відходами (табл. 2.57</w:t>
      </w:r>
      <w:r w:rsidRPr="00871294">
        <w:rPr>
          <w:sz w:val="28"/>
          <w:szCs w:val="28"/>
          <w:lang w:val="uk-UA"/>
        </w:rPr>
        <w:t>).</w:t>
      </w:r>
    </w:p>
    <w:p w14:paraId="227DFAF8" w14:textId="5CFC2D7F" w:rsidR="00A514A0" w:rsidRPr="00871294" w:rsidRDefault="00A514A0" w:rsidP="00A514A0">
      <w:pPr>
        <w:spacing w:before="240" w:after="240"/>
        <w:ind w:firstLine="700"/>
        <w:jc w:val="both"/>
        <w:rPr>
          <w:b/>
          <w:sz w:val="28"/>
          <w:szCs w:val="28"/>
          <w:lang w:val="uk-UA"/>
        </w:rPr>
      </w:pPr>
      <w:r w:rsidRPr="00871294">
        <w:rPr>
          <w:sz w:val="28"/>
          <w:szCs w:val="28"/>
          <w:lang w:val="uk-UA"/>
        </w:rPr>
        <w:t xml:space="preserve"> </w:t>
      </w:r>
      <w:r w:rsidR="003870DF" w:rsidRPr="00871294">
        <w:rPr>
          <w:b/>
          <w:sz w:val="28"/>
          <w:szCs w:val="28"/>
          <w:lang w:val="uk-UA"/>
        </w:rPr>
        <w:t>Таблиця 2.57</w:t>
      </w:r>
      <w:r w:rsidRPr="00871294">
        <w:rPr>
          <w:b/>
          <w:sz w:val="28"/>
          <w:szCs w:val="28"/>
          <w:lang w:val="uk-UA"/>
        </w:rPr>
        <w:t xml:space="preserve"> </w:t>
      </w:r>
      <w:r w:rsidR="009E1E06">
        <w:rPr>
          <w:b/>
          <w:sz w:val="28"/>
          <w:szCs w:val="28"/>
          <w:lang w:val="en-US"/>
        </w:rPr>
        <w:t>–</w:t>
      </w:r>
      <w:r w:rsidRPr="00871294">
        <w:rPr>
          <w:b/>
          <w:sz w:val="28"/>
          <w:szCs w:val="28"/>
          <w:lang w:val="uk-UA"/>
        </w:rPr>
        <w:t xml:space="preserve"> SWOT</w:t>
      </w:r>
      <w:r w:rsidR="009E1E06">
        <w:rPr>
          <w:b/>
          <w:sz w:val="28"/>
          <w:szCs w:val="28"/>
          <w:lang w:val="en-US"/>
        </w:rPr>
        <w:t>-</w:t>
      </w:r>
      <w:r w:rsidRPr="00871294">
        <w:rPr>
          <w:b/>
          <w:sz w:val="28"/>
          <w:szCs w:val="28"/>
          <w:lang w:val="uk-UA"/>
        </w:rPr>
        <w:t xml:space="preserve">аналіз стану системи управління відходами у Чернігівській області </w:t>
      </w:r>
    </w:p>
    <w:tbl>
      <w:tblPr>
        <w:tblW w:w="9555" w:type="dxa"/>
        <w:tblBorders>
          <w:top w:val="nil"/>
          <w:left w:val="nil"/>
          <w:bottom w:val="nil"/>
          <w:right w:val="nil"/>
          <w:insideH w:val="nil"/>
          <w:insideV w:val="nil"/>
        </w:tblBorders>
        <w:tblLayout w:type="fixed"/>
        <w:tblLook w:val="0600" w:firstRow="0" w:lastRow="0" w:firstColumn="0" w:lastColumn="0" w:noHBand="1" w:noVBand="1"/>
      </w:tblPr>
      <w:tblGrid>
        <w:gridCol w:w="4785"/>
        <w:gridCol w:w="4770"/>
      </w:tblGrid>
      <w:tr w:rsidR="00A514A0" w:rsidRPr="00871294" w14:paraId="22B1FDB8" w14:textId="77777777" w:rsidTr="00A514A0">
        <w:trPr>
          <w:trHeight w:val="525"/>
        </w:trPr>
        <w:tc>
          <w:tcPr>
            <w:tcW w:w="47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11B02B" w14:textId="77777777" w:rsidR="00A514A0" w:rsidRPr="00871294" w:rsidRDefault="00A514A0" w:rsidP="00A514A0">
            <w:pPr>
              <w:jc w:val="center"/>
              <w:rPr>
                <w:b/>
                <w:lang w:val="uk-UA"/>
              </w:rPr>
            </w:pPr>
            <w:r w:rsidRPr="00871294">
              <w:rPr>
                <w:b/>
                <w:lang w:val="uk-UA"/>
              </w:rPr>
              <w:t>Сильні сторони</w:t>
            </w:r>
          </w:p>
          <w:p w14:paraId="7FA044AC" w14:textId="77777777" w:rsidR="00A514A0" w:rsidRPr="00871294" w:rsidRDefault="00A514A0" w:rsidP="00A514A0">
            <w:pPr>
              <w:jc w:val="center"/>
              <w:rPr>
                <w:b/>
                <w:lang w:val="uk-UA"/>
              </w:rPr>
            </w:pPr>
            <w:r w:rsidRPr="00871294">
              <w:rPr>
                <w:b/>
                <w:lang w:val="uk-UA"/>
              </w:rPr>
              <w:t>(внутрішні чинники)</w:t>
            </w:r>
          </w:p>
        </w:tc>
        <w:tc>
          <w:tcPr>
            <w:tcW w:w="477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2777FA2" w14:textId="77777777" w:rsidR="00A514A0" w:rsidRPr="00871294" w:rsidRDefault="00A514A0" w:rsidP="00A514A0">
            <w:pPr>
              <w:jc w:val="center"/>
              <w:rPr>
                <w:b/>
                <w:lang w:val="uk-UA"/>
              </w:rPr>
            </w:pPr>
            <w:r w:rsidRPr="00871294">
              <w:rPr>
                <w:b/>
                <w:lang w:val="uk-UA"/>
              </w:rPr>
              <w:t>Слабкі сторони</w:t>
            </w:r>
          </w:p>
          <w:p w14:paraId="7D683B25" w14:textId="77777777" w:rsidR="00A514A0" w:rsidRPr="00871294" w:rsidRDefault="00A514A0" w:rsidP="00A514A0">
            <w:pPr>
              <w:jc w:val="center"/>
              <w:rPr>
                <w:b/>
                <w:lang w:val="uk-UA"/>
              </w:rPr>
            </w:pPr>
            <w:r w:rsidRPr="00871294">
              <w:rPr>
                <w:b/>
                <w:lang w:val="uk-UA"/>
              </w:rPr>
              <w:t>(внутрішні чинники)</w:t>
            </w:r>
          </w:p>
        </w:tc>
      </w:tr>
      <w:tr w:rsidR="00A514A0" w:rsidRPr="00871294" w14:paraId="68AFE122"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15F3850" w14:textId="77777777" w:rsidR="00A514A0" w:rsidRPr="00871294" w:rsidRDefault="00A514A0" w:rsidP="00A514A0">
            <w:pPr>
              <w:rPr>
                <w:lang w:val="uk-UA"/>
              </w:rPr>
            </w:pPr>
            <w:r w:rsidRPr="00871294">
              <w:rPr>
                <w:lang w:val="uk-UA"/>
              </w:rPr>
              <w:t>Відносно низький рівень утворення небезпечних відходів</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001EF1" w14:textId="26B329C0" w:rsidR="00A514A0" w:rsidRPr="00871294" w:rsidRDefault="00A514A0" w:rsidP="00A514A0">
            <w:pPr>
              <w:rPr>
                <w:lang w:val="uk-UA"/>
              </w:rPr>
            </w:pPr>
            <w:r w:rsidRPr="00871294">
              <w:rPr>
                <w:lang w:val="uk-UA"/>
              </w:rPr>
              <w:t xml:space="preserve">Технічна зношеність об'єктів інфраструктури </w:t>
            </w:r>
            <w:r w:rsidR="00227A21">
              <w:rPr>
                <w:lang w:val="uk-UA"/>
              </w:rPr>
              <w:t>управління</w:t>
            </w:r>
            <w:r w:rsidRPr="00871294">
              <w:rPr>
                <w:lang w:val="uk-UA"/>
              </w:rPr>
              <w:t xml:space="preserve"> відходами</w:t>
            </w:r>
          </w:p>
        </w:tc>
      </w:tr>
      <w:tr w:rsidR="00A514A0" w:rsidRPr="00871294" w14:paraId="14E658B2"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E5CD089" w14:textId="7C456CB3" w:rsidR="00A514A0" w:rsidRPr="00871294" w:rsidRDefault="00A514A0" w:rsidP="00A514A0">
            <w:pPr>
              <w:rPr>
                <w:lang w:val="uk-UA"/>
              </w:rPr>
            </w:pPr>
            <w:r w:rsidRPr="00871294">
              <w:rPr>
                <w:lang w:val="uk-UA"/>
              </w:rPr>
              <w:t xml:space="preserve">Високий рівень охоплення населення збором </w:t>
            </w:r>
            <w:r w:rsidR="00885929">
              <w:rPr>
                <w:lang w:val="uk-UA"/>
              </w:rPr>
              <w:t>ПВ</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9B8E2ED" w14:textId="77777777" w:rsidR="00A514A0" w:rsidRPr="00871294" w:rsidRDefault="00A514A0" w:rsidP="00A514A0">
            <w:pPr>
              <w:rPr>
                <w:lang w:val="uk-UA"/>
              </w:rPr>
            </w:pPr>
            <w:r w:rsidRPr="00871294">
              <w:rPr>
                <w:lang w:val="uk-UA"/>
              </w:rPr>
              <w:t>Низький рівень впровадження системи роздільного збору відходів</w:t>
            </w:r>
          </w:p>
        </w:tc>
      </w:tr>
      <w:tr w:rsidR="00A514A0" w:rsidRPr="00871294" w14:paraId="07E26EBD" w14:textId="77777777" w:rsidTr="00A514A0">
        <w:trPr>
          <w:trHeight w:val="109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3E559C9" w14:textId="77777777" w:rsidR="00A514A0" w:rsidRPr="00871294" w:rsidRDefault="00A514A0" w:rsidP="00A514A0">
            <w:pPr>
              <w:rPr>
                <w:lang w:val="uk-UA"/>
              </w:rPr>
            </w:pPr>
            <w:r w:rsidRPr="00871294">
              <w:rPr>
                <w:lang w:val="uk-UA"/>
              </w:rPr>
              <w:lastRenderedPageBreak/>
              <w:t>Зменшення обсягів утворення відходів у період 2015–2023 рр.</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0B26BE7" w14:textId="60C4A077" w:rsidR="00A514A0" w:rsidRPr="00871294" w:rsidRDefault="00A514A0" w:rsidP="00A514A0">
            <w:pPr>
              <w:rPr>
                <w:lang w:val="uk-UA"/>
              </w:rPr>
            </w:pPr>
            <w:r w:rsidRPr="00871294">
              <w:rPr>
                <w:lang w:val="uk-UA"/>
              </w:rPr>
              <w:t xml:space="preserve">Відсутність належного </w:t>
            </w:r>
            <w:r w:rsidR="00227A21">
              <w:rPr>
                <w:lang w:val="uk-UA"/>
              </w:rPr>
              <w:t>управління</w:t>
            </w:r>
            <w:r w:rsidRPr="00871294">
              <w:rPr>
                <w:lang w:val="uk-UA"/>
              </w:rPr>
              <w:t xml:space="preserve"> небезпечними відходами від домогосподарств (батарейки, лампи, електроніка, ліки)</w:t>
            </w:r>
          </w:p>
        </w:tc>
      </w:tr>
      <w:tr w:rsidR="00A514A0" w:rsidRPr="00871294" w14:paraId="78F12829" w14:textId="77777777" w:rsidTr="00A514A0">
        <w:trPr>
          <w:trHeight w:val="136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4BEF8D8" w14:textId="08576FB7" w:rsidR="00A514A0" w:rsidRPr="00871294" w:rsidRDefault="00A514A0" w:rsidP="00A514A0">
            <w:pPr>
              <w:rPr>
                <w:lang w:val="uk-UA"/>
              </w:rPr>
            </w:pPr>
            <w:r w:rsidRPr="00871294">
              <w:rPr>
                <w:lang w:val="uk-UA"/>
              </w:rPr>
              <w:t xml:space="preserve">Ефективне </w:t>
            </w:r>
            <w:r w:rsidR="00227A21">
              <w:rPr>
                <w:lang w:val="uk-UA"/>
              </w:rPr>
              <w:t>управління</w:t>
            </w:r>
            <w:r w:rsidRPr="00871294">
              <w:rPr>
                <w:lang w:val="uk-UA"/>
              </w:rPr>
              <w:t xml:space="preserve"> промисловими відходами І–ІІІ класів безпеки за рахунок </w:t>
            </w:r>
            <w:r w:rsidR="00943D38">
              <w:rPr>
                <w:lang w:val="uk-UA"/>
              </w:rPr>
              <w:t>видалення</w:t>
            </w:r>
            <w:r w:rsidRPr="00871294">
              <w:rPr>
                <w:lang w:val="uk-UA"/>
              </w:rPr>
              <w:t xml:space="preserve"> на місцевих підприємствах та передачі залишків на спеціалізовані потужності за межами регіону</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5D2213" w14:textId="77777777" w:rsidR="00A514A0" w:rsidRPr="00871294" w:rsidRDefault="00A514A0" w:rsidP="00A514A0">
            <w:pPr>
              <w:rPr>
                <w:lang w:val="uk-UA"/>
              </w:rPr>
            </w:pPr>
            <w:r w:rsidRPr="00871294">
              <w:rPr>
                <w:lang w:val="uk-UA"/>
              </w:rPr>
              <w:t>Високий рівень завантаженості існуючих полігонів та сміттєзвалищ</w:t>
            </w:r>
          </w:p>
        </w:tc>
      </w:tr>
      <w:tr w:rsidR="00A514A0" w:rsidRPr="00871294" w14:paraId="12D4DF4A"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EB770" w14:textId="77777777" w:rsidR="00A514A0" w:rsidRPr="00871294" w:rsidRDefault="00A514A0" w:rsidP="00A514A0">
            <w:pPr>
              <w:rPr>
                <w:lang w:val="uk-UA"/>
              </w:rPr>
            </w:pPr>
            <w:r w:rsidRPr="00871294">
              <w:rPr>
                <w:lang w:val="uk-UA"/>
              </w:rPr>
              <w:t>Переважання відходів IV класу небезпеки (менш токсичні, можливість повторного використання)</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1F017FC" w14:textId="569382B6" w:rsidR="00A514A0" w:rsidRPr="00871294" w:rsidRDefault="00A514A0" w:rsidP="00A514A0">
            <w:pPr>
              <w:rPr>
                <w:lang w:val="uk-UA"/>
              </w:rPr>
            </w:pPr>
            <w:r w:rsidRPr="00871294">
              <w:rPr>
                <w:lang w:val="uk-UA"/>
              </w:rPr>
              <w:t xml:space="preserve">Відсутність спеціалізованих об'єктів інфраструктури </w:t>
            </w:r>
            <w:r w:rsidR="00227A21">
              <w:rPr>
                <w:lang w:val="uk-UA"/>
              </w:rPr>
              <w:t>управління</w:t>
            </w:r>
            <w:r w:rsidRPr="00871294">
              <w:rPr>
                <w:lang w:val="uk-UA"/>
              </w:rPr>
              <w:t xml:space="preserve"> відходами</w:t>
            </w:r>
          </w:p>
        </w:tc>
      </w:tr>
      <w:tr w:rsidR="00A514A0" w:rsidRPr="00871294" w14:paraId="231F799C"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B86CAF7" w14:textId="77777777" w:rsidR="00A514A0" w:rsidRPr="00871294" w:rsidRDefault="0003210B" w:rsidP="00A514A0">
            <w:pPr>
              <w:rPr>
                <w:lang w:val="uk-UA"/>
              </w:rPr>
            </w:pPr>
            <w:sdt>
              <w:sdtPr>
                <w:rPr>
                  <w:lang w:val="uk-UA"/>
                </w:rPr>
                <w:tag w:val="goog_rdk_0"/>
                <w:id w:val="1796543678"/>
              </w:sdtPr>
              <w:sdtEndPr/>
              <w:sdtContent>
                <w:r w:rsidR="00A514A0" w:rsidRPr="00871294">
                  <w:rPr>
                    <w:lang w:val="uk-UA"/>
                  </w:rPr>
                  <w:t>Специфіка економіки області (аграрний профіль → можливості для використання органічних відходів)</w:t>
                </w:r>
              </w:sdtContent>
            </w:sdt>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D25183B" w14:textId="5AB0E56C" w:rsidR="00A514A0" w:rsidRPr="00871294" w:rsidRDefault="00A514A0" w:rsidP="00A514A0">
            <w:pPr>
              <w:rPr>
                <w:lang w:val="uk-UA"/>
              </w:rPr>
            </w:pPr>
            <w:r w:rsidRPr="00871294">
              <w:rPr>
                <w:lang w:val="uk-UA"/>
              </w:rPr>
              <w:t xml:space="preserve">Недостатня екологічна свідомість і культура населення щодо </w:t>
            </w:r>
            <w:r w:rsidR="00227A21">
              <w:rPr>
                <w:lang w:val="uk-UA"/>
              </w:rPr>
              <w:t>управління</w:t>
            </w:r>
            <w:r w:rsidRPr="00871294">
              <w:rPr>
                <w:lang w:val="uk-UA"/>
              </w:rPr>
              <w:t xml:space="preserve"> відходами</w:t>
            </w:r>
          </w:p>
        </w:tc>
      </w:tr>
      <w:tr w:rsidR="00A514A0" w:rsidRPr="00871294" w14:paraId="6BB7462B"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98917EA" w14:textId="77777777" w:rsidR="00A514A0" w:rsidRPr="00871294" w:rsidRDefault="00A514A0" w:rsidP="00A514A0">
            <w:pPr>
              <w:rPr>
                <w:lang w:val="uk-UA"/>
              </w:rPr>
            </w:pPr>
            <w:r w:rsidRPr="00871294">
              <w:rPr>
                <w:lang w:val="uk-UA"/>
              </w:rPr>
              <w:t>Наявність системи державного та регіонального контролю (ОДА, Держекоінспекція, департаменти)</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B670EFF" w14:textId="77777777" w:rsidR="00A514A0" w:rsidRPr="00871294" w:rsidRDefault="00A514A0" w:rsidP="00A514A0">
            <w:pPr>
              <w:rPr>
                <w:lang w:val="uk-UA"/>
              </w:rPr>
            </w:pPr>
            <w:r w:rsidRPr="00871294">
              <w:rPr>
                <w:lang w:val="uk-UA"/>
              </w:rPr>
              <w:t>Наявність несанкціонованих сміттєзвалищ, які не ліквідовуються в повній мірі</w:t>
            </w:r>
          </w:p>
        </w:tc>
      </w:tr>
      <w:tr w:rsidR="00A514A0" w:rsidRPr="00871294" w14:paraId="4506857B"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10BD16F" w14:textId="77777777" w:rsidR="00A514A0" w:rsidRPr="00871294" w:rsidRDefault="00A514A0" w:rsidP="00A514A0">
            <w:pPr>
              <w:rPr>
                <w:lang w:val="uk-UA"/>
              </w:rPr>
            </w:pPr>
            <w:r w:rsidRPr="00871294">
              <w:rPr>
                <w:lang w:val="uk-UA"/>
              </w:rPr>
              <w:t>Наявність системи підготовки фахівців у сфері екології та економіки довкілля</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D6E8C3A" w14:textId="6DA47409" w:rsidR="00A514A0" w:rsidRPr="00871294" w:rsidRDefault="00A514A0" w:rsidP="00A514A0">
            <w:pPr>
              <w:rPr>
                <w:lang w:val="uk-UA"/>
              </w:rPr>
            </w:pPr>
            <w:r w:rsidRPr="00871294">
              <w:rPr>
                <w:lang w:val="uk-UA"/>
              </w:rPr>
              <w:t xml:space="preserve">Недостатнє фінансування заходів у сфері </w:t>
            </w:r>
            <w:r w:rsidR="00227A21">
              <w:rPr>
                <w:lang w:val="uk-UA"/>
              </w:rPr>
              <w:t>управління</w:t>
            </w:r>
            <w:r w:rsidRPr="00871294">
              <w:rPr>
                <w:lang w:val="uk-UA"/>
              </w:rPr>
              <w:t xml:space="preserve"> відходами</w:t>
            </w:r>
          </w:p>
        </w:tc>
      </w:tr>
      <w:tr w:rsidR="00A514A0" w:rsidRPr="00871294" w14:paraId="1DA482C6"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63B95A1" w14:textId="77777777" w:rsidR="00A514A0" w:rsidRPr="00871294" w:rsidRDefault="00A514A0" w:rsidP="00A514A0">
            <w:pPr>
              <w:rPr>
                <w:lang w:val="uk-UA"/>
              </w:rPr>
            </w:pPr>
            <w:r w:rsidRPr="00871294">
              <w:rPr>
                <w:lang w:val="uk-UA"/>
              </w:rPr>
              <w:t>Державні та регіональні стратегії й плани управління відходами відповідно до вимог ЄС</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E80213" w14:textId="77777777" w:rsidR="00A514A0" w:rsidRPr="00871294" w:rsidRDefault="00A514A0" w:rsidP="00A514A0">
            <w:pPr>
              <w:rPr>
                <w:lang w:val="uk-UA"/>
              </w:rPr>
            </w:pPr>
            <w:r w:rsidRPr="00871294">
              <w:rPr>
                <w:lang w:val="uk-UA"/>
              </w:rPr>
              <w:t>Неповна статистика через воєнний стан (частина підприємств не звітує)</w:t>
            </w:r>
          </w:p>
        </w:tc>
      </w:tr>
      <w:tr w:rsidR="00A514A0" w:rsidRPr="00871294" w14:paraId="5B0ABF23" w14:textId="77777777" w:rsidTr="00A514A0">
        <w:trPr>
          <w:trHeight w:val="46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9A0AC" w14:textId="77777777" w:rsidR="00A514A0" w:rsidRPr="00871294" w:rsidRDefault="00A514A0" w:rsidP="00A514A0">
            <w:pPr>
              <w:jc w:val="center"/>
              <w:rPr>
                <w:b/>
                <w:lang w:val="uk-UA"/>
              </w:rPr>
            </w:pPr>
            <w:r w:rsidRPr="00871294">
              <w:rPr>
                <w:b/>
                <w:lang w:val="uk-UA"/>
              </w:rPr>
              <w:t>Можливості</w:t>
            </w:r>
          </w:p>
          <w:p w14:paraId="7CD5CFE8" w14:textId="77777777" w:rsidR="00A514A0" w:rsidRPr="00871294" w:rsidRDefault="00A514A0" w:rsidP="00A514A0">
            <w:pPr>
              <w:jc w:val="center"/>
              <w:rPr>
                <w:b/>
                <w:lang w:val="uk-UA"/>
              </w:rPr>
            </w:pPr>
            <w:r w:rsidRPr="00871294">
              <w:rPr>
                <w:b/>
                <w:lang w:val="uk-UA"/>
              </w:rPr>
              <w:t>(зовнішні чинники)</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95E6ED" w14:textId="77777777" w:rsidR="00A514A0" w:rsidRPr="00871294" w:rsidRDefault="00A514A0" w:rsidP="00A514A0">
            <w:pPr>
              <w:jc w:val="center"/>
              <w:rPr>
                <w:b/>
                <w:lang w:val="uk-UA"/>
              </w:rPr>
            </w:pPr>
            <w:r w:rsidRPr="00871294">
              <w:rPr>
                <w:b/>
                <w:lang w:val="uk-UA"/>
              </w:rPr>
              <w:t>Загрози</w:t>
            </w:r>
          </w:p>
          <w:p w14:paraId="5EC8DE73" w14:textId="77777777" w:rsidR="00A514A0" w:rsidRPr="00871294" w:rsidRDefault="00A514A0" w:rsidP="00A514A0">
            <w:pPr>
              <w:jc w:val="center"/>
              <w:rPr>
                <w:b/>
                <w:lang w:val="uk-UA"/>
              </w:rPr>
            </w:pPr>
            <w:r w:rsidRPr="00871294">
              <w:rPr>
                <w:b/>
                <w:lang w:val="uk-UA"/>
              </w:rPr>
              <w:t>(зовнішні чинники)</w:t>
            </w:r>
          </w:p>
        </w:tc>
      </w:tr>
      <w:tr w:rsidR="00A514A0" w:rsidRPr="00871294" w14:paraId="26330F38"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65387FE" w14:textId="77777777" w:rsidR="00A514A0" w:rsidRPr="00871294" w:rsidRDefault="00A514A0" w:rsidP="00A514A0">
            <w:pPr>
              <w:rPr>
                <w:lang w:val="uk-UA"/>
              </w:rPr>
            </w:pPr>
            <w:r w:rsidRPr="00871294">
              <w:rPr>
                <w:lang w:val="uk-UA"/>
              </w:rPr>
              <w:t>Використання аграрних та органічних відходів (компостування, біогаз, добрива)</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D94F2CB" w14:textId="77777777" w:rsidR="00A514A0" w:rsidRPr="00871294" w:rsidRDefault="00A514A0" w:rsidP="00A514A0">
            <w:pPr>
              <w:rPr>
                <w:lang w:val="uk-UA"/>
              </w:rPr>
            </w:pPr>
            <w:r w:rsidRPr="00871294">
              <w:rPr>
                <w:lang w:val="uk-UA"/>
              </w:rPr>
              <w:t>Військові дії: руйнація інфраструктури, збільшення обсягів будівельних відходів, проблеми з обліком</w:t>
            </w:r>
          </w:p>
        </w:tc>
      </w:tr>
      <w:tr w:rsidR="00A514A0" w:rsidRPr="00871294" w14:paraId="423501EF"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FDB9709" w14:textId="77777777" w:rsidR="00A514A0" w:rsidRPr="00871294" w:rsidRDefault="00A514A0" w:rsidP="00A514A0">
            <w:pPr>
              <w:rPr>
                <w:lang w:val="uk-UA"/>
              </w:rPr>
            </w:pPr>
            <w:r w:rsidRPr="00871294">
              <w:rPr>
                <w:lang w:val="uk-UA"/>
              </w:rPr>
              <w:t>Модернізація інфраструктури за підтримки міжнародних партнерів</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63DF6E1" w14:textId="77777777" w:rsidR="00A514A0" w:rsidRPr="00871294" w:rsidRDefault="00A514A0" w:rsidP="00A514A0">
            <w:pPr>
              <w:rPr>
                <w:lang w:val="uk-UA"/>
              </w:rPr>
            </w:pPr>
            <w:r w:rsidRPr="00871294">
              <w:rPr>
                <w:lang w:val="uk-UA"/>
              </w:rPr>
              <w:t>Швидке заповнення полігонів</w:t>
            </w:r>
          </w:p>
        </w:tc>
      </w:tr>
      <w:tr w:rsidR="00A514A0" w:rsidRPr="00871294" w14:paraId="0B664B2C"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9812C2" w14:textId="77777777" w:rsidR="00A514A0" w:rsidRPr="00871294" w:rsidRDefault="00A514A0" w:rsidP="00A514A0">
            <w:pPr>
              <w:rPr>
                <w:lang w:val="uk-UA"/>
              </w:rPr>
            </w:pPr>
            <w:r w:rsidRPr="00871294">
              <w:rPr>
                <w:lang w:val="uk-UA"/>
              </w:rPr>
              <w:t>Розвиток циркулярної економіки та "зеленого бізнесу" у сфері переробки (пластик, скло, електроніка)</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314434B" w14:textId="77777777" w:rsidR="00A514A0" w:rsidRPr="00871294" w:rsidRDefault="00A514A0" w:rsidP="00A514A0">
            <w:pPr>
              <w:rPr>
                <w:lang w:val="uk-UA"/>
              </w:rPr>
            </w:pPr>
            <w:r w:rsidRPr="00871294">
              <w:rPr>
                <w:lang w:val="uk-UA"/>
              </w:rPr>
              <w:t>Міграція населення і зниження ефективності збору та переробки відходів</w:t>
            </w:r>
          </w:p>
        </w:tc>
      </w:tr>
      <w:tr w:rsidR="00A514A0" w:rsidRPr="00871294" w14:paraId="5866939D"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E5E8FED" w14:textId="77777777" w:rsidR="00A514A0" w:rsidRPr="00871294" w:rsidRDefault="00A514A0" w:rsidP="00A514A0">
            <w:pPr>
              <w:rPr>
                <w:lang w:val="uk-UA"/>
              </w:rPr>
            </w:pPr>
            <w:r w:rsidRPr="00871294">
              <w:rPr>
                <w:lang w:val="uk-UA"/>
              </w:rPr>
              <w:t>Використання будівельних відходів від руйнувань для відновлення інфраструктури</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CC47919" w14:textId="77777777" w:rsidR="00A514A0" w:rsidRPr="00871294" w:rsidRDefault="00A514A0" w:rsidP="00A514A0">
            <w:pPr>
              <w:rPr>
                <w:lang w:val="uk-UA"/>
              </w:rPr>
            </w:pPr>
            <w:r w:rsidRPr="00871294">
              <w:rPr>
                <w:lang w:val="uk-UA"/>
              </w:rPr>
              <w:t>Ризик неконтрольованого зберігання небезпечних відходів (хімікати, медичні відходи)</w:t>
            </w:r>
          </w:p>
        </w:tc>
      </w:tr>
      <w:tr w:rsidR="00A514A0" w:rsidRPr="00871294" w14:paraId="333A30B2" w14:textId="77777777" w:rsidTr="00A514A0">
        <w:trPr>
          <w:trHeight w:val="82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39DE93" w14:textId="77777777" w:rsidR="00A514A0" w:rsidRPr="00871294" w:rsidRDefault="00A514A0" w:rsidP="00A514A0">
            <w:pPr>
              <w:rPr>
                <w:lang w:val="uk-UA"/>
              </w:rPr>
            </w:pPr>
            <w:r w:rsidRPr="00871294">
              <w:rPr>
                <w:lang w:val="uk-UA"/>
              </w:rPr>
              <w:t xml:space="preserve">Розвиток системи розширеної відповідальності виробника (відходи упаковки, </w:t>
            </w:r>
            <w:proofErr w:type="spellStart"/>
            <w:r w:rsidRPr="00871294">
              <w:rPr>
                <w:lang w:val="uk-UA"/>
              </w:rPr>
              <w:t>батарей</w:t>
            </w:r>
            <w:proofErr w:type="spellEnd"/>
            <w:r w:rsidRPr="00871294">
              <w:rPr>
                <w:lang w:val="uk-UA"/>
              </w:rPr>
              <w:t>, електроніки)</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11CA6DD" w14:textId="77777777" w:rsidR="00A514A0" w:rsidRPr="00871294" w:rsidRDefault="00A514A0" w:rsidP="00A514A0">
            <w:pPr>
              <w:rPr>
                <w:lang w:val="uk-UA"/>
              </w:rPr>
            </w:pPr>
            <w:r w:rsidRPr="00871294">
              <w:rPr>
                <w:lang w:val="uk-UA"/>
              </w:rPr>
              <w:t>Відсутність у національному законодавстві організаційно-правових засад ефективної та сталої системи управління відходами</w:t>
            </w:r>
          </w:p>
        </w:tc>
      </w:tr>
      <w:tr w:rsidR="00A514A0" w:rsidRPr="00871294" w14:paraId="7A38003B"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A6AF048" w14:textId="77777777" w:rsidR="00A514A0" w:rsidRPr="00871294" w:rsidRDefault="00A514A0" w:rsidP="00A514A0">
            <w:pPr>
              <w:rPr>
                <w:lang w:val="uk-UA"/>
              </w:rPr>
            </w:pPr>
            <w:r w:rsidRPr="00871294">
              <w:rPr>
                <w:lang w:val="uk-UA"/>
              </w:rPr>
              <w:t>Гармонізація законодавства України з європейським</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390EF45" w14:textId="77777777" w:rsidR="00A514A0" w:rsidRPr="00871294" w:rsidRDefault="00A514A0" w:rsidP="00A514A0">
            <w:pPr>
              <w:rPr>
                <w:lang w:val="uk-UA"/>
              </w:rPr>
            </w:pPr>
            <w:r w:rsidRPr="00871294">
              <w:rPr>
                <w:lang w:val="uk-UA"/>
              </w:rPr>
              <w:t>Транскордонні ризики забруднення території</w:t>
            </w:r>
          </w:p>
        </w:tc>
      </w:tr>
      <w:tr w:rsidR="00A514A0" w:rsidRPr="00871294" w14:paraId="72F21510"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16DD34A" w14:textId="77777777" w:rsidR="00A514A0" w:rsidRPr="00871294" w:rsidRDefault="00A514A0" w:rsidP="00A514A0">
            <w:pPr>
              <w:rPr>
                <w:lang w:val="uk-UA"/>
              </w:rPr>
            </w:pPr>
            <w:r w:rsidRPr="00871294">
              <w:rPr>
                <w:lang w:val="uk-UA"/>
              </w:rPr>
              <w:t>Залучення інвестицій у сферу енергозбереження й ресурсозбереження</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D4FA176" w14:textId="77777777" w:rsidR="00A514A0" w:rsidRPr="00871294" w:rsidRDefault="00A514A0" w:rsidP="00A514A0">
            <w:pPr>
              <w:rPr>
                <w:lang w:val="uk-UA"/>
              </w:rPr>
            </w:pPr>
            <w:r w:rsidRPr="00871294">
              <w:rPr>
                <w:lang w:val="uk-UA"/>
              </w:rPr>
              <w:t>Погіршення стану довкілля та здоров'я населення</w:t>
            </w:r>
          </w:p>
        </w:tc>
      </w:tr>
      <w:tr w:rsidR="00A514A0" w:rsidRPr="00871294" w14:paraId="7DAAD992"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1F07EA" w14:textId="77777777" w:rsidR="00A514A0" w:rsidRPr="00871294" w:rsidRDefault="00A514A0" w:rsidP="00A514A0">
            <w:pPr>
              <w:rPr>
                <w:lang w:val="uk-UA"/>
              </w:rPr>
            </w:pPr>
            <w:r w:rsidRPr="00871294">
              <w:rPr>
                <w:lang w:val="uk-UA"/>
              </w:rPr>
              <w:t>Співпраця з європейськими країнами щодо обміну досвідом</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D7F74A6" w14:textId="77777777" w:rsidR="00A514A0" w:rsidRPr="00871294" w:rsidRDefault="00A514A0" w:rsidP="00A514A0">
            <w:pPr>
              <w:rPr>
                <w:lang w:val="uk-UA"/>
              </w:rPr>
            </w:pPr>
            <w:r w:rsidRPr="00871294">
              <w:rPr>
                <w:lang w:val="uk-UA"/>
              </w:rPr>
              <w:t>Недостатнє фінансування і бюрократичні бар'єри реалізації стратегій</w:t>
            </w:r>
          </w:p>
        </w:tc>
      </w:tr>
      <w:tr w:rsidR="00A514A0" w:rsidRPr="00871294" w14:paraId="53633DD3" w14:textId="77777777" w:rsidTr="00A514A0">
        <w:trPr>
          <w:trHeight w:val="555"/>
        </w:trPr>
        <w:tc>
          <w:tcPr>
            <w:tcW w:w="4785"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E69AB01" w14:textId="47B2EC7A" w:rsidR="00A514A0" w:rsidRPr="00871294" w:rsidRDefault="00A514A0" w:rsidP="00A514A0">
            <w:pPr>
              <w:rPr>
                <w:lang w:val="uk-UA"/>
              </w:rPr>
            </w:pPr>
            <w:r w:rsidRPr="00871294">
              <w:rPr>
                <w:lang w:val="uk-UA"/>
              </w:rPr>
              <w:t xml:space="preserve">Значний потенціал переведення </w:t>
            </w:r>
            <w:r w:rsidR="00885929">
              <w:rPr>
                <w:lang w:val="uk-UA"/>
              </w:rPr>
              <w:t>ПВ</w:t>
            </w:r>
            <w:r w:rsidRPr="00871294">
              <w:rPr>
                <w:lang w:val="uk-UA"/>
              </w:rPr>
              <w:t xml:space="preserve"> у вторинні матеріальні ресурси</w:t>
            </w:r>
          </w:p>
        </w:tc>
        <w:tc>
          <w:tcPr>
            <w:tcW w:w="4770"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6D20DAB" w14:textId="77777777" w:rsidR="00A514A0" w:rsidRPr="00871294" w:rsidRDefault="00A514A0" w:rsidP="00A514A0">
            <w:pPr>
              <w:rPr>
                <w:lang w:val="uk-UA"/>
              </w:rPr>
            </w:pPr>
            <w:r w:rsidRPr="00871294">
              <w:rPr>
                <w:lang w:val="uk-UA"/>
              </w:rPr>
              <w:t>Значні прогалини в інформаційному забезпеченні управління відходами</w:t>
            </w:r>
          </w:p>
        </w:tc>
      </w:tr>
    </w:tbl>
    <w:p w14:paraId="2147A64A" w14:textId="77777777" w:rsidR="00A514A0" w:rsidRPr="00871294" w:rsidRDefault="00A514A0" w:rsidP="00A514A0">
      <w:pPr>
        <w:ind w:firstLine="700"/>
        <w:jc w:val="both"/>
        <w:rPr>
          <w:b/>
          <w:sz w:val="28"/>
          <w:szCs w:val="28"/>
          <w:lang w:val="uk-UA"/>
        </w:rPr>
      </w:pPr>
    </w:p>
    <w:p w14:paraId="54C3282B" w14:textId="6DF170DD" w:rsidR="00A514A0" w:rsidRPr="00871294" w:rsidRDefault="00A514A0" w:rsidP="00A514A0">
      <w:pPr>
        <w:ind w:firstLine="700"/>
        <w:jc w:val="both"/>
        <w:rPr>
          <w:sz w:val="28"/>
          <w:szCs w:val="28"/>
          <w:lang w:val="uk-UA"/>
        </w:rPr>
      </w:pPr>
      <w:r w:rsidRPr="00871294">
        <w:rPr>
          <w:sz w:val="28"/>
          <w:szCs w:val="28"/>
          <w:lang w:val="uk-UA"/>
        </w:rPr>
        <w:lastRenderedPageBreak/>
        <w:t xml:space="preserve">Таким чином, система управління відходами в Чернігівській області має низку сильних сторін, насамперед: ефективне </w:t>
      </w:r>
      <w:r w:rsidR="00227A21">
        <w:rPr>
          <w:sz w:val="28"/>
          <w:szCs w:val="28"/>
          <w:lang w:val="uk-UA"/>
        </w:rPr>
        <w:t>управління</w:t>
      </w:r>
      <w:r w:rsidRPr="00871294">
        <w:rPr>
          <w:sz w:val="28"/>
          <w:szCs w:val="28"/>
          <w:lang w:val="uk-UA"/>
        </w:rPr>
        <w:t xml:space="preserve"> небезпечними промисловими відходами, аграрний профіль економіки, наявність державних і регіональних стратегій, однак ефективність даної системи обмежується технічно зношеною інфраструктурою, низьким рівнем переробки, великою кількістю несанкціонованих звалищ, недостатнім  фінансуванням. Можливості пов’язані з євроінтеграцією, міжнародними інвестиціями та розвитком циркулярної економіки, що дозволить перейти до більш сталої моделі управління відходами, але існують і серйозні загрози: продовження воєнних дій, швидке заповнення полігонів, транскордонні ризики та прогалини в законодавстві.</w:t>
      </w:r>
    </w:p>
    <w:p w14:paraId="5DE8D7CE" w14:textId="6450D6EB" w:rsidR="00A514A0" w:rsidRPr="00871294" w:rsidRDefault="00A514A0" w:rsidP="00A514A0">
      <w:pPr>
        <w:ind w:firstLine="700"/>
        <w:jc w:val="both"/>
        <w:rPr>
          <w:sz w:val="28"/>
          <w:szCs w:val="28"/>
          <w:lang w:val="uk-UA"/>
        </w:rPr>
      </w:pPr>
      <w:r w:rsidRPr="00871294">
        <w:rPr>
          <w:sz w:val="28"/>
          <w:szCs w:val="28"/>
          <w:lang w:val="uk-UA"/>
        </w:rPr>
        <w:t>Пріоритетними кроками для області ма</w:t>
      </w:r>
      <w:r w:rsidR="00377941">
        <w:rPr>
          <w:sz w:val="28"/>
          <w:szCs w:val="28"/>
          <w:lang w:val="uk-UA"/>
        </w:rPr>
        <w:t>ю</w:t>
      </w:r>
      <w:r w:rsidRPr="00871294">
        <w:rPr>
          <w:sz w:val="28"/>
          <w:szCs w:val="28"/>
          <w:lang w:val="uk-UA"/>
        </w:rPr>
        <w:t>ть стати:</w:t>
      </w:r>
    </w:p>
    <w:p w14:paraId="48ABE00A" w14:textId="77777777" w:rsidR="00A514A0" w:rsidRPr="00871294" w:rsidRDefault="00A514A0" w:rsidP="00A71FAE">
      <w:pPr>
        <w:numPr>
          <w:ilvl w:val="0"/>
          <w:numId w:val="11"/>
        </w:numPr>
        <w:ind w:left="0" w:firstLine="708"/>
        <w:jc w:val="both"/>
        <w:rPr>
          <w:sz w:val="28"/>
          <w:szCs w:val="28"/>
          <w:lang w:val="uk-UA"/>
        </w:rPr>
      </w:pPr>
      <w:r w:rsidRPr="00871294">
        <w:rPr>
          <w:sz w:val="28"/>
          <w:szCs w:val="28"/>
          <w:lang w:val="uk-UA"/>
        </w:rPr>
        <w:t>модернізація інфраструктури збору, сортування та переробки відходів, у тому числі із залученням міжнародних грантів та інвестицій;</w:t>
      </w:r>
    </w:p>
    <w:p w14:paraId="04BEB02F" w14:textId="55F648B9" w:rsidR="00A514A0" w:rsidRPr="00871294" w:rsidRDefault="00A514A0" w:rsidP="00A71FAE">
      <w:pPr>
        <w:numPr>
          <w:ilvl w:val="0"/>
          <w:numId w:val="11"/>
        </w:numPr>
        <w:ind w:left="0" w:firstLine="708"/>
        <w:jc w:val="both"/>
        <w:rPr>
          <w:sz w:val="28"/>
          <w:szCs w:val="28"/>
          <w:lang w:val="uk-UA"/>
        </w:rPr>
      </w:pPr>
      <w:r w:rsidRPr="00871294">
        <w:rPr>
          <w:sz w:val="28"/>
          <w:szCs w:val="28"/>
          <w:lang w:val="uk-UA"/>
        </w:rPr>
        <w:t>розвиток системи роздільного збору та розширення пунктів прийому небезпечних побутових в</w:t>
      </w:r>
      <w:r w:rsidR="00377941">
        <w:rPr>
          <w:sz w:val="28"/>
          <w:szCs w:val="28"/>
          <w:lang w:val="uk-UA"/>
        </w:rPr>
        <w:t>ідходів</w:t>
      </w:r>
      <w:r w:rsidRPr="00871294">
        <w:rPr>
          <w:sz w:val="28"/>
          <w:szCs w:val="28"/>
          <w:lang w:val="uk-UA"/>
        </w:rPr>
        <w:t xml:space="preserve"> (батарейки, лампи, електроніка, ліки);</w:t>
      </w:r>
    </w:p>
    <w:p w14:paraId="2279B8AB" w14:textId="77777777" w:rsidR="00A514A0" w:rsidRPr="00871294" w:rsidRDefault="00A514A0" w:rsidP="00A71FAE">
      <w:pPr>
        <w:numPr>
          <w:ilvl w:val="0"/>
          <w:numId w:val="11"/>
        </w:numPr>
        <w:ind w:left="0" w:firstLine="708"/>
        <w:jc w:val="both"/>
        <w:rPr>
          <w:sz w:val="28"/>
          <w:szCs w:val="28"/>
          <w:lang w:val="uk-UA"/>
        </w:rPr>
      </w:pPr>
      <w:r w:rsidRPr="00871294">
        <w:rPr>
          <w:sz w:val="28"/>
          <w:szCs w:val="28"/>
          <w:lang w:val="uk-UA"/>
        </w:rPr>
        <w:t>використання аграрних та будівельних відходів як ресурсу (біогаз, добрива, вторинні матеріали для відновлення інфраструктури);</w:t>
      </w:r>
    </w:p>
    <w:p w14:paraId="32AE3770" w14:textId="77777777" w:rsidR="00A514A0" w:rsidRPr="00871294" w:rsidRDefault="00A514A0" w:rsidP="00A71FAE">
      <w:pPr>
        <w:numPr>
          <w:ilvl w:val="0"/>
          <w:numId w:val="11"/>
        </w:numPr>
        <w:ind w:left="0" w:firstLine="708"/>
        <w:jc w:val="both"/>
        <w:rPr>
          <w:sz w:val="28"/>
          <w:szCs w:val="28"/>
          <w:lang w:val="uk-UA"/>
        </w:rPr>
      </w:pPr>
      <w:r w:rsidRPr="00871294">
        <w:rPr>
          <w:sz w:val="28"/>
          <w:szCs w:val="28"/>
          <w:lang w:val="uk-UA"/>
        </w:rPr>
        <w:t xml:space="preserve">запровадження системи розширеної відповідальності виробників  упаковки, електроніки, </w:t>
      </w:r>
      <w:proofErr w:type="spellStart"/>
      <w:r w:rsidRPr="00871294">
        <w:rPr>
          <w:sz w:val="28"/>
          <w:szCs w:val="28"/>
          <w:lang w:val="uk-UA"/>
        </w:rPr>
        <w:t>батарей</w:t>
      </w:r>
      <w:proofErr w:type="spellEnd"/>
      <w:r w:rsidRPr="00871294">
        <w:rPr>
          <w:sz w:val="28"/>
          <w:szCs w:val="28"/>
          <w:lang w:val="uk-UA"/>
        </w:rPr>
        <w:t>.</w:t>
      </w:r>
    </w:p>
    <w:p w14:paraId="609189D2" w14:textId="77777777" w:rsidR="00A514A0" w:rsidRPr="00871294" w:rsidRDefault="00A514A0" w:rsidP="00A71FAE">
      <w:pPr>
        <w:numPr>
          <w:ilvl w:val="0"/>
          <w:numId w:val="11"/>
        </w:numPr>
        <w:ind w:left="0" w:firstLine="708"/>
        <w:jc w:val="both"/>
        <w:rPr>
          <w:sz w:val="28"/>
          <w:szCs w:val="28"/>
          <w:lang w:val="uk-UA"/>
        </w:rPr>
      </w:pPr>
      <w:r w:rsidRPr="00871294">
        <w:rPr>
          <w:sz w:val="28"/>
          <w:szCs w:val="28"/>
          <w:lang w:val="uk-UA"/>
        </w:rPr>
        <w:t>ліквідація несанкціонованих сміттєзвалищ і посилення контролю за їх повторним утворенням;</w:t>
      </w:r>
    </w:p>
    <w:p w14:paraId="4A6117BA" w14:textId="77777777" w:rsidR="00A514A0" w:rsidRPr="00871294" w:rsidRDefault="00A514A0" w:rsidP="00A71FAE">
      <w:pPr>
        <w:numPr>
          <w:ilvl w:val="0"/>
          <w:numId w:val="11"/>
        </w:numPr>
        <w:ind w:left="0" w:firstLine="708"/>
        <w:jc w:val="both"/>
        <w:rPr>
          <w:sz w:val="28"/>
          <w:szCs w:val="28"/>
          <w:lang w:val="uk-UA"/>
        </w:rPr>
      </w:pPr>
      <w:r w:rsidRPr="00871294">
        <w:rPr>
          <w:sz w:val="28"/>
          <w:szCs w:val="28"/>
          <w:lang w:val="uk-UA"/>
        </w:rPr>
        <w:t>просвітницькі кампанії для підвищення екологічної свідомості населення;</w:t>
      </w:r>
    </w:p>
    <w:p w14:paraId="09D81DA1" w14:textId="77777777" w:rsidR="00A514A0" w:rsidRPr="00871294" w:rsidRDefault="00A514A0" w:rsidP="00A71FAE">
      <w:pPr>
        <w:numPr>
          <w:ilvl w:val="0"/>
          <w:numId w:val="11"/>
        </w:numPr>
        <w:ind w:left="0" w:firstLine="708"/>
        <w:jc w:val="both"/>
        <w:rPr>
          <w:sz w:val="28"/>
          <w:szCs w:val="28"/>
          <w:lang w:val="uk-UA"/>
        </w:rPr>
      </w:pPr>
      <w:r w:rsidRPr="00871294">
        <w:rPr>
          <w:sz w:val="28"/>
          <w:szCs w:val="28"/>
          <w:lang w:val="uk-UA"/>
        </w:rPr>
        <w:t>удосконалення нормативно-правової бази відповідно до стандартів ЄС, особливо щодо класифікації небезпечних відходів і відповідальності суб'єктів;</w:t>
      </w:r>
    </w:p>
    <w:p w14:paraId="1D6871C5" w14:textId="580C973B" w:rsidR="00A514A0" w:rsidRPr="00B23F81" w:rsidRDefault="00A514A0" w:rsidP="00A71FAE">
      <w:pPr>
        <w:numPr>
          <w:ilvl w:val="0"/>
          <w:numId w:val="11"/>
        </w:numPr>
        <w:ind w:left="0" w:firstLine="708"/>
        <w:jc w:val="both"/>
        <w:rPr>
          <w:lang w:val="uk-UA"/>
        </w:rPr>
      </w:pPr>
      <w:r w:rsidRPr="00871294">
        <w:rPr>
          <w:sz w:val="28"/>
          <w:szCs w:val="28"/>
          <w:lang w:val="uk-UA"/>
        </w:rPr>
        <w:t>поліпшення системи моніторингу та статистики для зменшення інформаційних прогалин, пов’язаних з воєнним станом.</w:t>
      </w:r>
    </w:p>
    <w:p w14:paraId="41798125" w14:textId="77777777" w:rsidR="00B23F81" w:rsidRPr="00B23F81" w:rsidRDefault="00B23F81" w:rsidP="00B23F81">
      <w:pPr>
        <w:keepNext/>
        <w:pageBreakBefore/>
        <w:spacing w:after="480"/>
        <w:jc w:val="center"/>
        <w:rPr>
          <w:b/>
          <w:sz w:val="32"/>
          <w:szCs w:val="32"/>
          <w:lang w:val="uk-UA"/>
        </w:rPr>
      </w:pPr>
      <w:bookmarkStart w:id="65" w:name="_heading=h.j61izcbwdooa" w:colFirst="0" w:colLast="0"/>
      <w:bookmarkStart w:id="66" w:name="_Hlk208304210"/>
      <w:bookmarkEnd w:id="65"/>
      <w:r w:rsidRPr="00B23F81">
        <w:rPr>
          <w:b/>
          <w:sz w:val="32"/>
          <w:szCs w:val="32"/>
          <w:lang w:val="uk-UA"/>
        </w:rPr>
        <w:lastRenderedPageBreak/>
        <w:t>РОЗДІЛ ІІІ. ПЛАНУВАННЯ СИСТЕМИ УПРАВЛІННЯ ВІДХОДАМИ В РЕГІОНІ</w:t>
      </w:r>
    </w:p>
    <w:p w14:paraId="6013BE2C" w14:textId="77777777" w:rsidR="00B23F81" w:rsidRDefault="00B23F81" w:rsidP="00A71FAE">
      <w:pPr>
        <w:pStyle w:val="2"/>
        <w:keepLines w:val="0"/>
        <w:numPr>
          <w:ilvl w:val="1"/>
          <w:numId w:val="24"/>
        </w:numPr>
        <w:spacing w:before="280"/>
        <w:ind w:left="1134" w:hanging="425"/>
      </w:pPr>
      <w:r>
        <w:t>Цілі та цільові показники</w:t>
      </w:r>
    </w:p>
    <w:p w14:paraId="7250032A" w14:textId="01F4A7F9" w:rsidR="00B23F81" w:rsidRPr="00CF6203" w:rsidRDefault="00B23F81" w:rsidP="00B23F81">
      <w:pPr>
        <w:pStyle w:val="rvps7"/>
        <w:shd w:val="clear" w:color="auto" w:fill="FFFFFF"/>
        <w:spacing w:before="0" w:beforeAutospacing="0" w:after="0" w:afterAutospacing="0"/>
        <w:ind w:firstLine="709"/>
        <w:jc w:val="both"/>
        <w:rPr>
          <w:sz w:val="28"/>
          <w:szCs w:val="28"/>
        </w:rPr>
      </w:pPr>
      <w:r w:rsidRPr="00CF6203">
        <w:rPr>
          <w:sz w:val="28"/>
          <w:szCs w:val="28"/>
        </w:rPr>
        <w:t xml:space="preserve">Цілі Регіонального плану управління відходами (РПУВ) та його цільові показники визначені на основі результатів SWOT-аналізу поточного стану системи управління відходами, а також із врахуванням Національного плану управління відходами (НПУВ) до 2033 року [19]. Цілі та цільові показники наведено у табл. 3.1, а цільові показники НПУВ, прийняті для РПУВ </w:t>
      </w:r>
      <w:r>
        <w:rPr>
          <w:sz w:val="28"/>
          <w:szCs w:val="28"/>
        </w:rPr>
        <w:t>–</w:t>
      </w:r>
      <w:r w:rsidRPr="00CF6203">
        <w:rPr>
          <w:sz w:val="28"/>
          <w:szCs w:val="28"/>
        </w:rPr>
        <w:t xml:space="preserve"> у табл.</w:t>
      </w:r>
      <w:r w:rsidR="00830AAD">
        <w:rPr>
          <w:sz w:val="28"/>
          <w:szCs w:val="28"/>
        </w:rPr>
        <w:t> </w:t>
      </w:r>
      <w:r w:rsidRPr="00CF6203">
        <w:rPr>
          <w:sz w:val="28"/>
          <w:szCs w:val="28"/>
        </w:rPr>
        <w:t>3.2.</w:t>
      </w:r>
    </w:p>
    <w:p w14:paraId="02964CF6" w14:textId="77777777" w:rsidR="00B23F81" w:rsidRPr="00CF6203" w:rsidRDefault="00B23F81" w:rsidP="00B23F81">
      <w:pPr>
        <w:pStyle w:val="rvps7"/>
        <w:shd w:val="clear" w:color="auto" w:fill="FFFFFF"/>
        <w:spacing w:before="0" w:beforeAutospacing="0" w:after="0" w:afterAutospacing="0"/>
        <w:ind w:firstLine="709"/>
        <w:jc w:val="both"/>
        <w:rPr>
          <w:sz w:val="28"/>
          <w:szCs w:val="28"/>
        </w:rPr>
      </w:pPr>
      <w:r w:rsidRPr="00CF6203">
        <w:rPr>
          <w:sz w:val="28"/>
          <w:szCs w:val="28"/>
        </w:rPr>
        <w:t>Метою Регіонального плану управління відходами є захист здоров'я населення та мінімізація негативного впливу відходів на навколишнє природнє середовище. У рамках інтеграції вітчизняного законодавства до європейського, відповідно до Директиви № 2008/98/ЄС про відходи [59], основними цілями управління відходами визначено:</w:t>
      </w:r>
    </w:p>
    <w:p w14:paraId="5B131FA7" w14:textId="42B90799" w:rsidR="00B23F81" w:rsidRPr="00CF6203" w:rsidRDefault="00B23F81" w:rsidP="00B23F81">
      <w:pPr>
        <w:pStyle w:val="rvps7"/>
        <w:shd w:val="clear" w:color="auto" w:fill="FFFFFF"/>
        <w:spacing w:before="0" w:beforeAutospacing="0" w:after="0" w:afterAutospacing="0"/>
        <w:ind w:firstLine="709"/>
        <w:jc w:val="both"/>
        <w:rPr>
          <w:sz w:val="28"/>
          <w:szCs w:val="28"/>
        </w:rPr>
      </w:pPr>
      <w:r w:rsidRPr="00CF6203">
        <w:rPr>
          <w:sz w:val="28"/>
          <w:szCs w:val="28"/>
        </w:rPr>
        <w:t>мінімізація утворення відходів;</w:t>
      </w:r>
    </w:p>
    <w:p w14:paraId="07B242E8" w14:textId="7D7F463F" w:rsidR="00B23F81" w:rsidRPr="00CF6203" w:rsidRDefault="00B23F81" w:rsidP="00B23F81">
      <w:pPr>
        <w:pStyle w:val="rvps7"/>
        <w:shd w:val="clear" w:color="auto" w:fill="FFFFFF"/>
        <w:spacing w:before="0" w:beforeAutospacing="0" w:after="0" w:afterAutospacing="0"/>
        <w:ind w:firstLine="709"/>
        <w:jc w:val="both"/>
        <w:rPr>
          <w:sz w:val="28"/>
          <w:szCs w:val="28"/>
        </w:rPr>
      </w:pPr>
      <w:r w:rsidRPr="00CF6203">
        <w:rPr>
          <w:sz w:val="28"/>
          <w:szCs w:val="28"/>
        </w:rPr>
        <w:t>максимізація переробки відходів (стимулювання розвитку ринку вторинних ресурсів);</w:t>
      </w:r>
    </w:p>
    <w:p w14:paraId="5CBD84B6" w14:textId="0F79CDD6" w:rsidR="00B23F81" w:rsidRPr="00CF6203" w:rsidRDefault="00B23F81" w:rsidP="00B23F81">
      <w:pPr>
        <w:pStyle w:val="rvps7"/>
        <w:shd w:val="clear" w:color="auto" w:fill="FFFFFF"/>
        <w:spacing w:before="0" w:beforeAutospacing="0" w:after="0" w:afterAutospacing="0"/>
        <w:ind w:firstLine="709"/>
        <w:jc w:val="both"/>
        <w:rPr>
          <w:sz w:val="28"/>
          <w:szCs w:val="28"/>
        </w:rPr>
      </w:pPr>
      <w:r w:rsidRPr="00CF6203">
        <w:rPr>
          <w:sz w:val="28"/>
          <w:szCs w:val="28"/>
        </w:rPr>
        <w:t xml:space="preserve">екологічно безпечне видалення залишків відходів (підвищення екологічної безпеки громади через забезпечення екологічно безпечного </w:t>
      </w:r>
      <w:r w:rsidR="00227A21">
        <w:rPr>
          <w:sz w:val="28"/>
          <w:szCs w:val="28"/>
        </w:rPr>
        <w:t>управління</w:t>
      </w:r>
      <w:r w:rsidRPr="00CF6203">
        <w:rPr>
          <w:sz w:val="28"/>
          <w:szCs w:val="28"/>
        </w:rPr>
        <w:t xml:space="preserve"> відходами).</w:t>
      </w:r>
    </w:p>
    <w:p w14:paraId="6D99306D" w14:textId="28ED3559" w:rsidR="00B23F81" w:rsidRPr="00CF6203" w:rsidRDefault="00B23F81" w:rsidP="00B23F81">
      <w:pPr>
        <w:pStyle w:val="rvps7"/>
        <w:shd w:val="clear" w:color="auto" w:fill="FFFFFF"/>
        <w:spacing w:before="0" w:beforeAutospacing="0" w:after="0" w:afterAutospacing="0"/>
        <w:ind w:firstLine="709"/>
        <w:jc w:val="both"/>
      </w:pPr>
      <w:r w:rsidRPr="00CF6203">
        <w:rPr>
          <w:sz w:val="28"/>
          <w:szCs w:val="28"/>
        </w:rPr>
        <w:t xml:space="preserve">Цілями РПУВ є створення ефективної, дієвої та рентабельної системи управління відходами на регіональному рівні у відповідності до ієрархії пріоритетів </w:t>
      </w:r>
      <w:r w:rsidR="00227A21">
        <w:rPr>
          <w:sz w:val="28"/>
          <w:szCs w:val="28"/>
        </w:rPr>
        <w:t>управління</w:t>
      </w:r>
      <w:r w:rsidRPr="00CF6203">
        <w:rPr>
          <w:sz w:val="28"/>
          <w:szCs w:val="28"/>
        </w:rPr>
        <w:t xml:space="preserve"> відходами, максимального зменшення їх захоронення на полігонах та збільшення обсягів перероблення при економічно доступному варіанті.</w:t>
      </w:r>
    </w:p>
    <w:p w14:paraId="28E3BE89" w14:textId="77777777" w:rsidR="00B23F81" w:rsidRPr="00CF6203" w:rsidRDefault="00B23F81" w:rsidP="00B23F81">
      <w:pPr>
        <w:autoSpaceDE w:val="0"/>
        <w:autoSpaceDN w:val="0"/>
        <w:adjustRightInd w:val="0"/>
        <w:ind w:firstLine="709"/>
        <w:jc w:val="both"/>
        <w:rPr>
          <w:sz w:val="28"/>
          <w:szCs w:val="28"/>
          <w:lang w:val="uk-UA"/>
        </w:rPr>
      </w:pPr>
      <w:r w:rsidRPr="00CF6203">
        <w:rPr>
          <w:sz w:val="28"/>
          <w:szCs w:val="28"/>
          <w:lang w:val="uk-UA"/>
        </w:rPr>
        <w:t>Основними пріоритетами системи управління відходами є:</w:t>
      </w:r>
    </w:p>
    <w:p w14:paraId="441147D7" w14:textId="54C06583" w:rsidR="00B23F81" w:rsidRPr="00CF6203" w:rsidRDefault="00B23F81" w:rsidP="00B23F81">
      <w:pPr>
        <w:autoSpaceDE w:val="0"/>
        <w:autoSpaceDN w:val="0"/>
        <w:adjustRightInd w:val="0"/>
        <w:ind w:firstLine="709"/>
        <w:jc w:val="both"/>
        <w:rPr>
          <w:sz w:val="28"/>
          <w:szCs w:val="28"/>
          <w:lang w:val="uk-UA"/>
        </w:rPr>
      </w:pPr>
      <w:r w:rsidRPr="00CF6203">
        <w:rPr>
          <w:sz w:val="28"/>
          <w:szCs w:val="28"/>
          <w:lang w:val="uk-UA"/>
        </w:rPr>
        <w:t>підвищення ступеня використання відходів як вторинної сировини, їх переробка з метою якомога повнішого вилучення корисних компонентів і знешкодження;</w:t>
      </w:r>
    </w:p>
    <w:p w14:paraId="65FDD42D" w14:textId="3A3C3914" w:rsidR="00B23F81" w:rsidRPr="00CF6203" w:rsidRDefault="00B23F81" w:rsidP="00B23F81">
      <w:pPr>
        <w:autoSpaceDE w:val="0"/>
        <w:autoSpaceDN w:val="0"/>
        <w:adjustRightInd w:val="0"/>
        <w:ind w:firstLine="709"/>
        <w:jc w:val="both"/>
        <w:rPr>
          <w:sz w:val="28"/>
          <w:szCs w:val="28"/>
          <w:lang w:val="uk-UA"/>
        </w:rPr>
      </w:pPr>
      <w:r w:rsidRPr="00CF6203">
        <w:rPr>
          <w:sz w:val="28"/>
          <w:szCs w:val="28"/>
          <w:lang w:val="uk-UA"/>
        </w:rPr>
        <w:t>мінімізація утворення відходів за рахунок впровадження маловідходних технологій і виробництв;</w:t>
      </w:r>
    </w:p>
    <w:p w14:paraId="55C1B0B7" w14:textId="01CAE373" w:rsidR="00B23F81" w:rsidRPr="00CF6203" w:rsidRDefault="00B23F81" w:rsidP="00B23F81">
      <w:pPr>
        <w:autoSpaceDE w:val="0"/>
        <w:autoSpaceDN w:val="0"/>
        <w:adjustRightInd w:val="0"/>
        <w:ind w:firstLine="709"/>
        <w:jc w:val="both"/>
        <w:rPr>
          <w:sz w:val="28"/>
          <w:szCs w:val="28"/>
          <w:lang w:val="uk-UA"/>
        </w:rPr>
      </w:pPr>
      <w:r w:rsidRPr="00CF6203">
        <w:rPr>
          <w:sz w:val="28"/>
          <w:szCs w:val="28"/>
          <w:lang w:val="uk-UA"/>
        </w:rPr>
        <w:t>зменшення і запобігання ризику негативної дії відходів на природне середовище і здоров'я населення;</w:t>
      </w:r>
    </w:p>
    <w:p w14:paraId="02A54BAE" w14:textId="736AF345" w:rsidR="00B23F81" w:rsidRPr="00CF6203" w:rsidRDefault="00B23F81" w:rsidP="00B23F81">
      <w:pPr>
        <w:autoSpaceDE w:val="0"/>
        <w:autoSpaceDN w:val="0"/>
        <w:adjustRightInd w:val="0"/>
        <w:ind w:firstLine="709"/>
        <w:jc w:val="both"/>
        <w:rPr>
          <w:sz w:val="28"/>
          <w:szCs w:val="28"/>
          <w:lang w:val="uk-UA"/>
        </w:rPr>
      </w:pPr>
      <w:r w:rsidRPr="00CF6203">
        <w:rPr>
          <w:sz w:val="28"/>
          <w:szCs w:val="28"/>
          <w:lang w:val="uk-UA"/>
        </w:rPr>
        <w:t xml:space="preserve">підвищення ефективності управління відходами, виконання вимог законодавства і, в першу чергу, поліпшення економічного механізму системи управління небезпечними і </w:t>
      </w:r>
      <w:proofErr w:type="spellStart"/>
      <w:r w:rsidRPr="00CF6203">
        <w:rPr>
          <w:sz w:val="28"/>
          <w:szCs w:val="28"/>
          <w:lang w:val="uk-UA"/>
        </w:rPr>
        <w:t>ресурсоцінними</w:t>
      </w:r>
      <w:proofErr w:type="spellEnd"/>
      <w:r w:rsidRPr="00CF6203">
        <w:rPr>
          <w:sz w:val="28"/>
          <w:szCs w:val="28"/>
          <w:lang w:val="uk-UA"/>
        </w:rPr>
        <w:t xml:space="preserve"> відходами.</w:t>
      </w:r>
    </w:p>
    <w:p w14:paraId="1A54F49B" w14:textId="77777777" w:rsidR="00B23F81" w:rsidRPr="00CF6203" w:rsidRDefault="00B23F81" w:rsidP="00B23F81">
      <w:pPr>
        <w:autoSpaceDE w:val="0"/>
        <w:autoSpaceDN w:val="0"/>
        <w:adjustRightInd w:val="0"/>
        <w:ind w:firstLine="709"/>
        <w:jc w:val="both"/>
        <w:rPr>
          <w:sz w:val="28"/>
          <w:szCs w:val="28"/>
          <w:lang w:val="uk-UA"/>
        </w:rPr>
      </w:pPr>
      <w:r w:rsidRPr="00CF6203">
        <w:rPr>
          <w:sz w:val="28"/>
          <w:szCs w:val="28"/>
          <w:lang w:val="uk-UA"/>
        </w:rPr>
        <w:t>При розробці РПУВ враховано наступні кількісні та якісні показники, а також цільові показники, приведені у Національному плану управління відходами до 2033 року, зокрема:</w:t>
      </w:r>
    </w:p>
    <w:p w14:paraId="4838A019"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lastRenderedPageBreak/>
        <w:t>підвищення рівня підготовки до повторного використання та рециклінгу побутових відходів не менше 10</w:t>
      </w:r>
      <w:r>
        <w:rPr>
          <w:sz w:val="28"/>
          <w:szCs w:val="28"/>
          <w:lang w:val="uk-UA"/>
        </w:rPr>
        <w:t>%</w:t>
      </w:r>
      <w:r w:rsidRPr="00CF6203">
        <w:rPr>
          <w:sz w:val="28"/>
          <w:szCs w:val="28"/>
          <w:lang w:val="uk-UA"/>
        </w:rPr>
        <w:t xml:space="preserve"> їх м</w:t>
      </w:r>
      <w:r>
        <w:rPr>
          <w:sz w:val="28"/>
          <w:szCs w:val="28"/>
          <w:lang w:val="uk-UA"/>
        </w:rPr>
        <w:t>аси до 2025 року, 20% –</w:t>
      </w:r>
      <w:r w:rsidRPr="00CF6203">
        <w:rPr>
          <w:sz w:val="28"/>
          <w:szCs w:val="28"/>
          <w:lang w:val="uk-UA"/>
        </w:rPr>
        <w:t xml:space="preserve"> до 2030 року;</w:t>
      </w:r>
    </w:p>
    <w:p w14:paraId="3F62BBFE"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Pr>
          <w:sz w:val="28"/>
          <w:szCs w:val="28"/>
          <w:lang w:val="uk-UA"/>
        </w:rPr>
        <w:t>збільшення до 85%</w:t>
      </w:r>
      <w:r w:rsidRPr="00CF6203">
        <w:rPr>
          <w:sz w:val="28"/>
          <w:szCs w:val="28"/>
          <w:lang w:val="uk-UA"/>
        </w:rPr>
        <w:t xml:space="preserve"> охоплення послугою з управління побутовими відходами до 2033 року;</w:t>
      </w:r>
    </w:p>
    <w:p w14:paraId="49D2E21B"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впровадження у населених пунктах системи роздільного збирання побутових відході</w:t>
      </w:r>
      <w:r>
        <w:rPr>
          <w:sz w:val="28"/>
          <w:szCs w:val="28"/>
          <w:lang w:val="uk-UA"/>
        </w:rPr>
        <w:t>в із щорічним збільшенням на 10%</w:t>
      </w:r>
      <w:r w:rsidRPr="00CF6203">
        <w:rPr>
          <w:sz w:val="28"/>
          <w:szCs w:val="28"/>
          <w:lang w:val="uk-UA"/>
        </w:rPr>
        <w:t xml:space="preserve"> охоплення населення починаючи з другого року дії місцевих планів управління відходами;</w:t>
      </w:r>
    </w:p>
    <w:p w14:paraId="3A38EFB0"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організація компостування зелених відходів з громадських парків та садів до 2030 року для всіх населених пунктів з населенням понад 100 тис. мешканців (ціль не встановлює обмеження щодо впровадження компостування в інших менших населених пунктах);</w:t>
      </w:r>
    </w:p>
    <w:p w14:paraId="35501086"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створення загальнонаціональної мережі регіональних полігонів для видалення побутових відходів до 2033 року;</w:t>
      </w:r>
    </w:p>
    <w:p w14:paraId="5B96B97F"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підвищення рівня підготовки до повторного використання, рециклінгу та іншого відновлення матеріалів, відходів будівництва та знесення, що не є небезпе</w:t>
      </w:r>
      <w:r>
        <w:rPr>
          <w:sz w:val="28"/>
          <w:szCs w:val="28"/>
          <w:lang w:val="uk-UA"/>
        </w:rPr>
        <w:t>чними щонайменше до 70 %</w:t>
      </w:r>
      <w:r w:rsidRPr="00CF6203">
        <w:rPr>
          <w:sz w:val="28"/>
          <w:szCs w:val="28"/>
          <w:lang w:val="uk-UA"/>
        </w:rPr>
        <w:t xml:space="preserve"> за масою до 2033 року;</w:t>
      </w:r>
    </w:p>
    <w:p w14:paraId="40572EA7"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Pr>
          <w:sz w:val="28"/>
          <w:szCs w:val="28"/>
          <w:lang w:val="uk-UA"/>
        </w:rPr>
        <w:t xml:space="preserve"> встановле</w:t>
      </w:r>
      <w:r w:rsidRPr="00CF6203">
        <w:rPr>
          <w:sz w:val="28"/>
          <w:szCs w:val="28"/>
          <w:lang w:val="uk-UA"/>
        </w:rPr>
        <w:t xml:space="preserve">ні статтею 37 Закону України «Про управління відходами» [5] цільові показники щодо підготовки до повторного використання та рециклінгу </w:t>
      </w:r>
      <w:r w:rsidRPr="00CF6203">
        <w:rPr>
          <w:i/>
          <w:sz w:val="28"/>
          <w:szCs w:val="28"/>
          <w:lang w:val="uk-UA"/>
        </w:rPr>
        <w:t>побутових відходів</w:t>
      </w:r>
      <w:r w:rsidRPr="00CF6203">
        <w:rPr>
          <w:sz w:val="28"/>
          <w:szCs w:val="28"/>
          <w:lang w:val="uk-UA"/>
        </w:rPr>
        <w:t>: до 2025 року – не менше 10% їх маси; до 2030 року – не менше 20% їх м</w:t>
      </w:r>
      <w:r>
        <w:rPr>
          <w:sz w:val="28"/>
          <w:szCs w:val="28"/>
          <w:lang w:val="uk-UA"/>
        </w:rPr>
        <w:t>аси; до 2035 року – не менше 25</w:t>
      </w:r>
      <w:r w:rsidRPr="00CF6203">
        <w:rPr>
          <w:sz w:val="28"/>
          <w:szCs w:val="28"/>
          <w:lang w:val="uk-UA"/>
        </w:rPr>
        <w:t>% їх м</w:t>
      </w:r>
      <w:r>
        <w:rPr>
          <w:sz w:val="28"/>
          <w:szCs w:val="28"/>
          <w:lang w:val="uk-UA"/>
        </w:rPr>
        <w:t>аси; до 2040 року – не менше 35</w:t>
      </w:r>
      <w:r w:rsidRPr="00CF6203">
        <w:rPr>
          <w:sz w:val="28"/>
          <w:szCs w:val="28"/>
          <w:lang w:val="uk-UA"/>
        </w:rPr>
        <w:t>% їх маси. Для досягнення показників ЄС щодо зменшення захоронення побутових відходів до 2033 року кількість захоронення побутових відходів необхідно зменшити на 30</w:t>
      </w:r>
      <w:r>
        <w:rPr>
          <w:sz w:val="28"/>
          <w:szCs w:val="28"/>
          <w:lang w:val="uk-UA"/>
        </w:rPr>
        <w:t>%</w:t>
      </w:r>
      <w:r w:rsidRPr="00CF6203">
        <w:rPr>
          <w:sz w:val="28"/>
          <w:szCs w:val="28"/>
          <w:lang w:val="uk-UA"/>
        </w:rPr>
        <w:t xml:space="preserve"> їх загального обсягу побутових відходів;</w:t>
      </w:r>
    </w:p>
    <w:p w14:paraId="6BA59D9F" w14:textId="6382FD15"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 xml:space="preserve">цільові показники з управління </w:t>
      </w:r>
      <w:r w:rsidRPr="00CF6203">
        <w:rPr>
          <w:i/>
          <w:sz w:val="28"/>
          <w:szCs w:val="28"/>
          <w:lang w:val="uk-UA"/>
        </w:rPr>
        <w:t>відходами упаковки</w:t>
      </w:r>
      <w:r w:rsidRPr="00CF6203">
        <w:rPr>
          <w:sz w:val="28"/>
          <w:szCs w:val="28"/>
          <w:lang w:val="uk-UA"/>
        </w:rPr>
        <w:t xml:space="preserve"> визначаються законодавством про упаковку та відходи упаковки і будуть впроваджені після прийняття Закону України </w:t>
      </w:r>
      <w:r w:rsidR="001817B5">
        <w:rPr>
          <w:sz w:val="28"/>
          <w:szCs w:val="28"/>
          <w:lang w:val="uk-UA"/>
        </w:rPr>
        <w:t>«</w:t>
      </w:r>
      <w:r w:rsidRPr="00CF6203">
        <w:rPr>
          <w:sz w:val="28"/>
          <w:szCs w:val="28"/>
          <w:lang w:val="uk-UA"/>
        </w:rPr>
        <w:t>Про упаковку та відходи упаковки</w:t>
      </w:r>
      <w:r w:rsidR="001817B5">
        <w:rPr>
          <w:sz w:val="28"/>
          <w:szCs w:val="28"/>
          <w:lang w:val="uk-UA"/>
        </w:rPr>
        <w:t>»</w:t>
      </w:r>
      <w:r w:rsidRPr="00CF6203">
        <w:rPr>
          <w:sz w:val="28"/>
          <w:szCs w:val="28"/>
          <w:lang w:val="uk-UA"/>
        </w:rPr>
        <w:t>. Цей законопроект передбачає, що на наступний рік після введення в дію цього закону загальна норма рециклінгу становитиме 30% із визначенням відсотка рециклінгу окремо для кожного виду відходів (папір, картон, скло, пластмаси, чорні метали, алюміній, дерево) із подальшим збільшенням щороку;</w:t>
      </w:r>
    </w:p>
    <w:p w14:paraId="4B9CDE9D"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 xml:space="preserve">цільові показники з управління </w:t>
      </w:r>
      <w:r w:rsidRPr="00CF6203">
        <w:rPr>
          <w:i/>
          <w:sz w:val="28"/>
          <w:szCs w:val="28"/>
          <w:lang w:val="uk-UA"/>
        </w:rPr>
        <w:t xml:space="preserve">відходами </w:t>
      </w:r>
      <w:proofErr w:type="spellStart"/>
      <w:r w:rsidRPr="00CF6203">
        <w:rPr>
          <w:i/>
          <w:sz w:val="28"/>
          <w:szCs w:val="28"/>
          <w:lang w:val="uk-UA"/>
        </w:rPr>
        <w:t>батарей</w:t>
      </w:r>
      <w:proofErr w:type="spellEnd"/>
      <w:r w:rsidRPr="00CF6203">
        <w:rPr>
          <w:i/>
          <w:sz w:val="28"/>
          <w:szCs w:val="28"/>
          <w:lang w:val="uk-UA"/>
        </w:rPr>
        <w:t xml:space="preserve"> та акумуляторів</w:t>
      </w:r>
      <w:r w:rsidRPr="00CF6203">
        <w:rPr>
          <w:sz w:val="28"/>
          <w:szCs w:val="28"/>
          <w:lang w:val="uk-UA"/>
        </w:rPr>
        <w:t xml:space="preserve"> визначаються законодавством про батареї та акумулятори і будуть впроваджені після прийняття закону про батареї, акумулятори та відходи </w:t>
      </w:r>
      <w:proofErr w:type="spellStart"/>
      <w:r w:rsidRPr="00CF6203">
        <w:rPr>
          <w:sz w:val="28"/>
          <w:szCs w:val="28"/>
          <w:lang w:val="uk-UA"/>
        </w:rPr>
        <w:t>батарей</w:t>
      </w:r>
      <w:proofErr w:type="spellEnd"/>
      <w:r w:rsidRPr="00CF6203">
        <w:rPr>
          <w:sz w:val="28"/>
          <w:szCs w:val="28"/>
          <w:lang w:val="uk-UA"/>
        </w:rPr>
        <w:t xml:space="preserve"> та акумуляторів;</w:t>
      </w:r>
    </w:p>
    <w:p w14:paraId="5C14FEA1"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 xml:space="preserve">цільові показники з управління (збирання, підготовка до повторного використання, рециклінг та відновлення) </w:t>
      </w:r>
      <w:r w:rsidRPr="00CF6203">
        <w:rPr>
          <w:i/>
          <w:sz w:val="28"/>
          <w:szCs w:val="28"/>
          <w:lang w:val="uk-UA"/>
        </w:rPr>
        <w:t>відходами електричного та електронного обладнання</w:t>
      </w:r>
      <w:r w:rsidRPr="00CF6203">
        <w:rPr>
          <w:sz w:val="28"/>
          <w:szCs w:val="28"/>
          <w:lang w:val="uk-UA"/>
        </w:rPr>
        <w:t xml:space="preserve"> визначаються законодавством про відходи електричного та електронного обладнання та будуть впроваджені після прийняття закону про електричне та електронне обладнання, відходи електричного та електронного обладнання, який встановлюватиме розширену відповідальність виробника для</w:t>
      </w:r>
      <w:r>
        <w:rPr>
          <w:sz w:val="28"/>
          <w:szCs w:val="28"/>
          <w:lang w:val="uk-UA"/>
        </w:rPr>
        <w:t xml:space="preserve"> даних</w:t>
      </w:r>
      <w:r w:rsidRPr="00CF6203">
        <w:rPr>
          <w:sz w:val="28"/>
          <w:szCs w:val="28"/>
          <w:lang w:val="uk-UA"/>
        </w:rPr>
        <w:t xml:space="preserve"> відходів;</w:t>
      </w:r>
    </w:p>
    <w:p w14:paraId="2C795F46" w14:textId="77777777"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lastRenderedPageBreak/>
        <w:t xml:space="preserve">цільові показники щодо повторного використання, рециклінгу та відновлення відходів </w:t>
      </w:r>
      <w:r w:rsidRPr="00CF6203">
        <w:rPr>
          <w:i/>
          <w:sz w:val="28"/>
          <w:szCs w:val="28"/>
          <w:lang w:val="uk-UA"/>
        </w:rPr>
        <w:t>транспортних засобів, знятих з експлуатації</w:t>
      </w:r>
      <w:r w:rsidRPr="00CF6203">
        <w:rPr>
          <w:sz w:val="28"/>
          <w:szCs w:val="28"/>
          <w:lang w:val="uk-UA"/>
        </w:rPr>
        <w:t xml:space="preserve">, визначаються відповідним законодавством, та будуть впроваджені після прийняття закону про управління транспортними засобами, знятими з обліку, який встановлюватиме розширену відповідальність виробника для </w:t>
      </w:r>
      <w:r>
        <w:rPr>
          <w:sz w:val="28"/>
          <w:szCs w:val="28"/>
          <w:lang w:val="uk-UA"/>
        </w:rPr>
        <w:t xml:space="preserve">даних </w:t>
      </w:r>
      <w:r w:rsidRPr="00CF6203">
        <w:rPr>
          <w:sz w:val="28"/>
          <w:szCs w:val="28"/>
          <w:lang w:val="uk-UA"/>
        </w:rPr>
        <w:t>відходів.</w:t>
      </w:r>
    </w:p>
    <w:p w14:paraId="4748D2C7" w14:textId="77777777" w:rsidR="00B23F81" w:rsidRPr="00CF6203" w:rsidRDefault="00B23F81" w:rsidP="00B23F81">
      <w:pPr>
        <w:autoSpaceDE w:val="0"/>
        <w:autoSpaceDN w:val="0"/>
        <w:adjustRightInd w:val="0"/>
        <w:ind w:firstLine="720"/>
        <w:jc w:val="both"/>
        <w:rPr>
          <w:sz w:val="28"/>
          <w:szCs w:val="28"/>
          <w:lang w:val="uk-UA"/>
        </w:rPr>
      </w:pPr>
      <w:r w:rsidRPr="00CF6203">
        <w:rPr>
          <w:sz w:val="28"/>
          <w:szCs w:val="28"/>
          <w:lang w:val="uk-UA"/>
        </w:rPr>
        <w:t>Закон України «Про оброблення транспортних засо</w:t>
      </w:r>
      <w:r>
        <w:rPr>
          <w:sz w:val="28"/>
          <w:szCs w:val="28"/>
          <w:lang w:val="uk-UA"/>
        </w:rPr>
        <w:t>бів, знятих з обліку» [53]</w:t>
      </w:r>
      <w:r w:rsidRPr="00CF6203">
        <w:rPr>
          <w:sz w:val="28"/>
          <w:szCs w:val="28"/>
          <w:lang w:val="uk-UA"/>
        </w:rPr>
        <w:t xml:space="preserve"> визначає правові, організаційні та економічні засади діяльності, пов’язаної з обробленням транспортних засобів, знятих з обліку, на території України з метою забезпечення екологічної безпеки, охорони навколишнього природного середовища, життя та здоров’я громадян;</w:t>
      </w:r>
    </w:p>
    <w:p w14:paraId="4FCAE7AC" w14:textId="12A4F3E5" w:rsidR="00B23F81" w:rsidRPr="00CF6203" w:rsidRDefault="00B23F81" w:rsidP="00A71FAE">
      <w:pPr>
        <w:pStyle w:val="af"/>
        <w:numPr>
          <w:ilvl w:val="0"/>
          <w:numId w:val="23"/>
        </w:numPr>
        <w:autoSpaceDE w:val="0"/>
        <w:autoSpaceDN w:val="0"/>
        <w:adjustRightInd w:val="0"/>
        <w:ind w:left="0" w:firstLine="709"/>
        <w:jc w:val="both"/>
        <w:rPr>
          <w:sz w:val="28"/>
          <w:szCs w:val="28"/>
          <w:lang w:val="uk-UA"/>
        </w:rPr>
      </w:pPr>
      <w:r w:rsidRPr="00CF6203">
        <w:rPr>
          <w:sz w:val="28"/>
          <w:szCs w:val="28"/>
          <w:lang w:val="uk-UA"/>
        </w:rPr>
        <w:t>відповідно до Порядку збирання, перевезення, зберігання, оброблення (перероблення)</w:t>
      </w:r>
      <w:r w:rsidR="002679B4">
        <w:rPr>
          <w:sz w:val="28"/>
          <w:szCs w:val="28"/>
          <w:lang w:val="uk-UA"/>
        </w:rPr>
        <w:t xml:space="preserve"> </w:t>
      </w:r>
      <w:r w:rsidRPr="00CF6203">
        <w:rPr>
          <w:sz w:val="28"/>
          <w:szCs w:val="28"/>
          <w:lang w:val="uk-UA"/>
        </w:rPr>
        <w:t>та/або знешкодження відпрацьованих мастил (олив), затвердженого Постановою КМУ від 17 грудня 2012 р. № 1221 «Деякі питання збирання, перевезення, зберігання, оброблення (перероблення), утилізації та/або знешкодження від</w:t>
      </w:r>
      <w:r>
        <w:rPr>
          <w:sz w:val="28"/>
          <w:szCs w:val="28"/>
          <w:lang w:val="uk-UA"/>
        </w:rPr>
        <w:t>працьованих мастил (олив)» [51]</w:t>
      </w:r>
      <w:r w:rsidRPr="00CF6203">
        <w:rPr>
          <w:sz w:val="28"/>
          <w:szCs w:val="28"/>
          <w:lang w:val="uk-UA"/>
        </w:rPr>
        <w:t>, для</w:t>
      </w:r>
      <w:r>
        <w:rPr>
          <w:sz w:val="28"/>
          <w:szCs w:val="28"/>
          <w:lang w:val="uk-UA"/>
        </w:rPr>
        <w:t xml:space="preserve"> всіх суб’єктів господарювання –</w:t>
      </w:r>
      <w:r w:rsidRPr="00CF6203">
        <w:rPr>
          <w:sz w:val="28"/>
          <w:szCs w:val="28"/>
          <w:lang w:val="uk-UA"/>
        </w:rPr>
        <w:t xml:space="preserve"> виробників, імпортерів мастил (олив), переробників відпрацьованих мастил (олив) та споживачів мастил (олив) встановлені наступні норми збирання </w:t>
      </w:r>
      <w:r w:rsidRPr="00CF6203">
        <w:rPr>
          <w:i/>
          <w:sz w:val="28"/>
          <w:szCs w:val="28"/>
          <w:lang w:val="uk-UA"/>
        </w:rPr>
        <w:t>відпрацьованих мастил</w:t>
      </w:r>
      <w:r w:rsidRPr="00CF6203">
        <w:rPr>
          <w:rFonts w:ascii="Times New Roman,Italic" w:hAnsi="Times New Roman,Italic" w:cs="Times New Roman,Italic"/>
          <w:i/>
          <w:iCs/>
          <w:sz w:val="28"/>
          <w:szCs w:val="28"/>
          <w:lang w:val="uk-UA"/>
        </w:rPr>
        <w:t xml:space="preserve"> (</w:t>
      </w:r>
      <w:r w:rsidRPr="00CF6203">
        <w:rPr>
          <w:i/>
          <w:sz w:val="28"/>
          <w:szCs w:val="28"/>
          <w:lang w:val="uk-UA"/>
        </w:rPr>
        <w:t>олив):</w:t>
      </w:r>
    </w:p>
    <w:p w14:paraId="362680FC" w14:textId="77777777" w:rsidR="00B23F81" w:rsidRPr="00CF6203" w:rsidRDefault="00B23F81" w:rsidP="00B23F81">
      <w:pPr>
        <w:autoSpaceDE w:val="0"/>
        <w:autoSpaceDN w:val="0"/>
        <w:adjustRightInd w:val="0"/>
        <w:rPr>
          <w:sz w:val="28"/>
          <w:szCs w:val="28"/>
          <w:lang w:val="uk-UA"/>
        </w:rPr>
      </w:pPr>
      <w:r w:rsidRPr="00CF6203">
        <w:rPr>
          <w:sz w:val="28"/>
          <w:szCs w:val="28"/>
          <w:lang w:val="uk-UA"/>
        </w:rPr>
        <w:t xml:space="preserve">- на 2020-2024 роки </w:t>
      </w:r>
      <w:r>
        <w:rPr>
          <w:sz w:val="28"/>
          <w:szCs w:val="28"/>
          <w:lang w:val="uk-UA"/>
        </w:rPr>
        <w:t>–</w:t>
      </w:r>
      <w:r w:rsidRPr="00CF6203">
        <w:rPr>
          <w:sz w:val="28"/>
          <w:szCs w:val="28"/>
          <w:lang w:val="uk-UA"/>
        </w:rPr>
        <w:t xml:space="preserve"> 50</w:t>
      </w:r>
      <w:r>
        <w:rPr>
          <w:sz w:val="28"/>
          <w:szCs w:val="28"/>
          <w:lang w:val="uk-UA"/>
        </w:rPr>
        <w:t xml:space="preserve">% </w:t>
      </w:r>
      <w:r w:rsidRPr="00CF6203">
        <w:rPr>
          <w:sz w:val="28"/>
          <w:szCs w:val="28"/>
          <w:lang w:val="uk-UA"/>
        </w:rPr>
        <w:t>загального обсягу мастил (олив);</w:t>
      </w:r>
    </w:p>
    <w:p w14:paraId="7E2F12AB" w14:textId="77777777" w:rsidR="00B23F81" w:rsidRPr="00CF6203" w:rsidRDefault="00B23F81" w:rsidP="00B23F81">
      <w:pPr>
        <w:autoSpaceDE w:val="0"/>
        <w:autoSpaceDN w:val="0"/>
        <w:adjustRightInd w:val="0"/>
        <w:rPr>
          <w:sz w:val="28"/>
          <w:szCs w:val="28"/>
          <w:lang w:val="uk-UA"/>
        </w:rPr>
      </w:pPr>
      <w:r w:rsidRPr="00CF6203">
        <w:rPr>
          <w:sz w:val="28"/>
          <w:szCs w:val="28"/>
          <w:lang w:val="uk-UA"/>
        </w:rPr>
        <w:t xml:space="preserve">- на 2025-2029 роки </w:t>
      </w:r>
      <w:r>
        <w:rPr>
          <w:sz w:val="28"/>
          <w:szCs w:val="28"/>
          <w:lang w:val="uk-UA"/>
        </w:rPr>
        <w:t>–</w:t>
      </w:r>
      <w:r w:rsidRPr="00CF6203">
        <w:rPr>
          <w:sz w:val="28"/>
          <w:szCs w:val="28"/>
          <w:lang w:val="uk-UA"/>
        </w:rPr>
        <w:t xml:space="preserve"> 60</w:t>
      </w:r>
      <w:r>
        <w:rPr>
          <w:sz w:val="28"/>
          <w:szCs w:val="28"/>
          <w:lang w:val="uk-UA"/>
        </w:rPr>
        <w:t>%</w:t>
      </w:r>
      <w:r w:rsidRPr="00CF6203">
        <w:rPr>
          <w:sz w:val="28"/>
          <w:szCs w:val="28"/>
          <w:lang w:val="uk-UA"/>
        </w:rPr>
        <w:t xml:space="preserve"> загального обсягу мастил (олив);</w:t>
      </w:r>
    </w:p>
    <w:p w14:paraId="6EEC2321" w14:textId="77777777" w:rsidR="00B23F81" w:rsidRPr="00CF6203" w:rsidRDefault="00B23F81" w:rsidP="00B23F81">
      <w:pPr>
        <w:autoSpaceDE w:val="0"/>
        <w:autoSpaceDN w:val="0"/>
        <w:adjustRightInd w:val="0"/>
        <w:rPr>
          <w:sz w:val="28"/>
          <w:szCs w:val="28"/>
          <w:lang w:val="uk-UA"/>
        </w:rPr>
      </w:pPr>
      <w:r w:rsidRPr="00CF6203">
        <w:rPr>
          <w:sz w:val="28"/>
          <w:szCs w:val="28"/>
          <w:lang w:val="uk-UA"/>
        </w:rPr>
        <w:t xml:space="preserve">- на 2030-2035 роки </w:t>
      </w:r>
      <w:r>
        <w:rPr>
          <w:sz w:val="28"/>
          <w:szCs w:val="28"/>
          <w:lang w:val="uk-UA"/>
        </w:rPr>
        <w:t>–</w:t>
      </w:r>
      <w:r w:rsidRPr="00CF6203">
        <w:rPr>
          <w:sz w:val="28"/>
          <w:szCs w:val="28"/>
          <w:lang w:val="uk-UA"/>
        </w:rPr>
        <w:t xml:space="preserve"> 70</w:t>
      </w:r>
      <w:r>
        <w:rPr>
          <w:sz w:val="28"/>
          <w:szCs w:val="28"/>
          <w:lang w:val="uk-UA"/>
        </w:rPr>
        <w:t>%</w:t>
      </w:r>
      <w:r w:rsidRPr="00CF6203">
        <w:rPr>
          <w:sz w:val="28"/>
          <w:szCs w:val="28"/>
          <w:lang w:val="uk-UA"/>
        </w:rPr>
        <w:t xml:space="preserve"> загального обсягу мастил (олив);</w:t>
      </w:r>
    </w:p>
    <w:p w14:paraId="740C9050" w14:textId="77777777" w:rsidR="00B23F81" w:rsidRPr="00CF6203" w:rsidRDefault="00B23F81" w:rsidP="00A71FAE">
      <w:pPr>
        <w:pStyle w:val="af"/>
        <w:numPr>
          <w:ilvl w:val="0"/>
          <w:numId w:val="23"/>
        </w:numPr>
        <w:autoSpaceDE w:val="0"/>
        <w:autoSpaceDN w:val="0"/>
        <w:adjustRightInd w:val="0"/>
        <w:ind w:left="0" w:firstLine="720"/>
        <w:jc w:val="both"/>
        <w:rPr>
          <w:sz w:val="28"/>
          <w:szCs w:val="28"/>
          <w:lang w:val="uk-UA"/>
        </w:rPr>
      </w:pPr>
      <w:r w:rsidRPr="00CF6203">
        <w:rPr>
          <w:sz w:val="28"/>
          <w:szCs w:val="28"/>
          <w:lang w:val="uk-UA"/>
        </w:rPr>
        <w:t xml:space="preserve">цільові показники з управління (рециклінгу та відновлення) </w:t>
      </w:r>
      <w:r w:rsidRPr="00CF6203">
        <w:rPr>
          <w:i/>
          <w:sz w:val="28"/>
          <w:szCs w:val="28"/>
          <w:lang w:val="uk-UA"/>
        </w:rPr>
        <w:t>відходами шин</w:t>
      </w:r>
      <w:r w:rsidRPr="00CF6203">
        <w:rPr>
          <w:sz w:val="28"/>
          <w:szCs w:val="28"/>
          <w:lang w:val="uk-UA"/>
        </w:rPr>
        <w:t xml:space="preserve"> визначаються відповідним законодавством та будуть впроваджені після прийняття закону про управління транспортними засобами, знятими з обліку, який встановлюватиме розширену відповідальність виробника для відходів шин;</w:t>
      </w:r>
    </w:p>
    <w:p w14:paraId="2109397C" w14:textId="77777777" w:rsidR="00B23F81" w:rsidRPr="00CF6203" w:rsidRDefault="00B23F81" w:rsidP="00A71FAE">
      <w:pPr>
        <w:pStyle w:val="af"/>
        <w:numPr>
          <w:ilvl w:val="0"/>
          <w:numId w:val="23"/>
        </w:numPr>
        <w:autoSpaceDE w:val="0"/>
        <w:autoSpaceDN w:val="0"/>
        <w:adjustRightInd w:val="0"/>
        <w:ind w:left="0" w:firstLine="720"/>
        <w:jc w:val="both"/>
        <w:rPr>
          <w:sz w:val="28"/>
          <w:szCs w:val="28"/>
          <w:lang w:val="uk-UA"/>
        </w:rPr>
      </w:pPr>
      <w:r w:rsidRPr="00CF6203">
        <w:rPr>
          <w:sz w:val="28"/>
          <w:szCs w:val="28"/>
          <w:lang w:val="uk-UA"/>
        </w:rPr>
        <w:t>цільові показники з управління (рециклінгу та відновлення)</w:t>
      </w:r>
      <w:r w:rsidRPr="00CF6203">
        <w:rPr>
          <w:i/>
          <w:sz w:val="28"/>
          <w:szCs w:val="28"/>
          <w:lang w:val="uk-UA"/>
        </w:rPr>
        <w:t xml:space="preserve"> відходами будівництва та знесення </w:t>
      </w:r>
      <w:r w:rsidRPr="00CF6203">
        <w:rPr>
          <w:sz w:val="28"/>
          <w:szCs w:val="28"/>
          <w:lang w:val="uk-UA"/>
        </w:rPr>
        <w:t>будуть впроваджені після прийняття відповідного акта Кабінету Міністрів України щодо управління відходами будівництва та знесення.</w:t>
      </w:r>
    </w:p>
    <w:p w14:paraId="79EF1D97" w14:textId="77777777" w:rsidR="00B23F81" w:rsidRPr="00CF6203" w:rsidRDefault="00B23F81" w:rsidP="00B23F81">
      <w:pPr>
        <w:autoSpaceDE w:val="0"/>
        <w:autoSpaceDN w:val="0"/>
        <w:adjustRightInd w:val="0"/>
        <w:ind w:firstLine="720"/>
        <w:jc w:val="both"/>
        <w:rPr>
          <w:sz w:val="28"/>
          <w:szCs w:val="28"/>
          <w:lang w:val="uk-UA"/>
        </w:rPr>
      </w:pPr>
      <w:r w:rsidRPr="00CF6203">
        <w:rPr>
          <w:sz w:val="28"/>
          <w:szCs w:val="28"/>
          <w:lang w:val="uk-UA"/>
        </w:rPr>
        <w:t>Підготовка до повторного використання, рециклінгу та інше відновлення матеріалів, включаючи операції із зворотного заповнення з використанням відходів на заміщення інших матеріалів, відходів будівництва та знесення, що не є небезпечними, за винятком природних матеріалів, визначених в Національному переліку відходів [39], за кодом 17 05 04 (вид відходів: ґрунт та каміння</w:t>
      </w:r>
      <w:r>
        <w:rPr>
          <w:sz w:val="28"/>
          <w:szCs w:val="28"/>
          <w:lang w:val="uk-UA"/>
        </w:rPr>
        <w:t>,</w:t>
      </w:r>
      <w:r w:rsidRPr="00CF6203">
        <w:rPr>
          <w:sz w:val="28"/>
          <w:szCs w:val="28"/>
          <w:lang w:val="uk-UA"/>
        </w:rPr>
        <w:t xml:space="preserve"> інші, ніж зазначені за кодом 17 05 03), повинні бути збільшені мінімум до 70%.</w:t>
      </w:r>
    </w:p>
    <w:p w14:paraId="654F1800" w14:textId="77777777" w:rsidR="00B23F81" w:rsidRPr="00CF6203" w:rsidRDefault="00B23F81" w:rsidP="00B23F81">
      <w:pPr>
        <w:pStyle w:val="rvps7"/>
        <w:shd w:val="clear" w:color="auto" w:fill="FFFFFF"/>
        <w:spacing w:before="150" w:beforeAutospacing="0" w:after="150" w:afterAutospacing="0"/>
        <w:ind w:left="375" w:right="450"/>
        <w:rPr>
          <w:rStyle w:val="rvts15"/>
          <w:b/>
          <w:bCs/>
          <w:sz w:val="28"/>
          <w:szCs w:val="28"/>
        </w:rPr>
        <w:sectPr w:rsidR="00B23F81" w:rsidRPr="00CF6203" w:rsidSect="00BF2159">
          <w:headerReference w:type="default" r:id="rId108"/>
          <w:pgSz w:w="11906" w:h="16838"/>
          <w:pgMar w:top="851" w:right="851" w:bottom="851" w:left="1418" w:header="709" w:footer="709" w:gutter="0"/>
          <w:cols w:space="720"/>
        </w:sectPr>
      </w:pPr>
    </w:p>
    <w:bookmarkStart w:id="67" w:name="_Hlk207805663"/>
    <w:bookmarkStart w:id="68" w:name="_Hlk207876021"/>
    <w:p w14:paraId="26589271" w14:textId="6903987F" w:rsidR="00B23F81" w:rsidRPr="00CF6203" w:rsidRDefault="002C1E96" w:rsidP="00B23F81">
      <w:pPr>
        <w:pStyle w:val="rvps7"/>
        <w:shd w:val="clear" w:color="auto" w:fill="FFFFFF"/>
        <w:spacing w:before="150" w:beforeAutospacing="0" w:after="150" w:afterAutospacing="0"/>
        <w:ind w:right="450" w:firstLine="720"/>
        <w:rPr>
          <w:b/>
        </w:rPr>
      </w:pPr>
      <w:r>
        <w:rPr>
          <w:b/>
          <w:bCs/>
          <w:noProof/>
          <w:sz w:val="28"/>
          <w:szCs w:val="28"/>
          <w:lang w:val="ru-RU"/>
        </w:rPr>
        <w:lastRenderedPageBreak/>
        <mc:AlternateContent>
          <mc:Choice Requires="wps">
            <w:drawing>
              <wp:anchor distT="0" distB="0" distL="114300" distR="114300" simplePos="0" relativeHeight="251679744" behindDoc="0" locked="0" layoutInCell="1" allowOverlap="1" wp14:anchorId="0323E30A" wp14:editId="49FE38D9">
                <wp:simplePos x="0" y="0"/>
                <wp:positionH relativeFrom="column">
                  <wp:posOffset>9295178</wp:posOffset>
                </wp:positionH>
                <wp:positionV relativeFrom="paragraph">
                  <wp:posOffset>-485492</wp:posOffset>
                </wp:positionV>
                <wp:extent cx="414938" cy="261257"/>
                <wp:effectExtent l="0" t="0" r="4445" b="5715"/>
                <wp:wrapNone/>
                <wp:docPr id="54" name="Прямоугольник 54"/>
                <wp:cNvGraphicFramePr/>
                <a:graphic xmlns:a="http://schemas.openxmlformats.org/drawingml/2006/main">
                  <a:graphicData uri="http://schemas.microsoft.com/office/word/2010/wordprocessingShape">
                    <wps:wsp>
                      <wps:cNvSpPr/>
                      <wps:spPr>
                        <a:xfrm>
                          <a:off x="0" y="0"/>
                          <a:ext cx="414938" cy="26125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A7C66A" id="Прямоугольник 54" o:spid="_x0000_s1026" style="position:absolute;margin-left:731.9pt;margin-top:-38.25pt;width:32.65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" fillcolor="white [3201]" stroked="f" strokeweight="1pt"/>
            </w:pict>
          </mc:Fallback>
        </mc:AlternateContent>
      </w:r>
      <w:r w:rsidR="00B23F81">
        <w:rPr>
          <w:rStyle w:val="rvts15"/>
          <w:b/>
          <w:bCs/>
          <w:sz w:val="28"/>
          <w:szCs w:val="28"/>
        </w:rPr>
        <w:t>Таблиця 3.1 –</w:t>
      </w:r>
      <w:r w:rsidR="00B23F81" w:rsidRPr="00CF6203">
        <w:rPr>
          <w:rStyle w:val="rvts15"/>
          <w:b/>
          <w:bCs/>
          <w:sz w:val="28"/>
          <w:szCs w:val="28"/>
        </w:rPr>
        <w:t xml:space="preserve"> Цілі та цільові показники РПУВ</w:t>
      </w:r>
    </w:p>
    <w:tbl>
      <w:tblPr>
        <w:tblStyle w:val="ab"/>
        <w:tblW w:w="0" w:type="auto"/>
        <w:jc w:val="center"/>
        <w:tblLook w:val="04A0" w:firstRow="1" w:lastRow="0" w:firstColumn="1" w:lastColumn="0" w:noHBand="0" w:noVBand="1"/>
      </w:tblPr>
      <w:tblGrid>
        <w:gridCol w:w="562"/>
        <w:gridCol w:w="2410"/>
        <w:gridCol w:w="4307"/>
        <w:gridCol w:w="2427"/>
        <w:gridCol w:w="2427"/>
        <w:gridCol w:w="2427"/>
      </w:tblGrid>
      <w:tr w:rsidR="00B23F81" w:rsidRPr="00CF6203" w14:paraId="5250F77A" w14:textId="77777777" w:rsidTr="00B23F81">
        <w:trPr>
          <w:tblHeader/>
          <w:jc w:val="center"/>
        </w:trPr>
        <w:tc>
          <w:tcPr>
            <w:tcW w:w="562" w:type="dxa"/>
            <w:vMerge w:val="restart"/>
            <w:vAlign w:val="center"/>
          </w:tcPr>
          <w:p w14:paraId="2EF6B5BE" w14:textId="77777777" w:rsidR="00B23F81" w:rsidRPr="00CF6203" w:rsidRDefault="00B23F81" w:rsidP="004D4BCE">
            <w:pPr>
              <w:jc w:val="center"/>
              <w:rPr>
                <w:lang w:val="uk-UA"/>
              </w:rPr>
            </w:pPr>
            <w:bookmarkStart w:id="69" w:name="n467"/>
            <w:bookmarkStart w:id="70" w:name="n468"/>
            <w:bookmarkEnd w:id="69"/>
            <w:bookmarkEnd w:id="70"/>
            <w:r w:rsidRPr="00CF6203">
              <w:rPr>
                <w:lang w:val="uk-UA"/>
              </w:rPr>
              <w:t>№</w:t>
            </w:r>
          </w:p>
        </w:tc>
        <w:tc>
          <w:tcPr>
            <w:tcW w:w="2410" w:type="dxa"/>
            <w:vMerge w:val="restart"/>
            <w:vAlign w:val="center"/>
          </w:tcPr>
          <w:p w14:paraId="49A718CF" w14:textId="77777777" w:rsidR="00B23F81" w:rsidRPr="00CF6203" w:rsidRDefault="00B23F81" w:rsidP="004D4BCE">
            <w:pPr>
              <w:jc w:val="center"/>
              <w:rPr>
                <w:lang w:val="uk-UA"/>
              </w:rPr>
            </w:pPr>
            <w:r w:rsidRPr="00CF6203">
              <w:rPr>
                <w:lang w:val="uk-UA"/>
              </w:rPr>
              <w:t>Цілі</w:t>
            </w:r>
          </w:p>
        </w:tc>
        <w:tc>
          <w:tcPr>
            <w:tcW w:w="4307" w:type="dxa"/>
            <w:vMerge w:val="restart"/>
            <w:vAlign w:val="center"/>
          </w:tcPr>
          <w:p w14:paraId="2A6F8E6C" w14:textId="77777777" w:rsidR="00B23F81" w:rsidRPr="00CF6203" w:rsidRDefault="00B23F81" w:rsidP="004D4BCE">
            <w:pPr>
              <w:jc w:val="center"/>
              <w:rPr>
                <w:lang w:val="uk-UA"/>
              </w:rPr>
            </w:pPr>
            <w:r w:rsidRPr="00CF6203">
              <w:rPr>
                <w:lang w:val="uk-UA"/>
              </w:rPr>
              <w:t>Цільові показники</w:t>
            </w:r>
          </w:p>
        </w:tc>
        <w:tc>
          <w:tcPr>
            <w:tcW w:w="2427" w:type="dxa"/>
            <w:vAlign w:val="center"/>
          </w:tcPr>
          <w:p w14:paraId="14B79B2E" w14:textId="77777777" w:rsidR="00B23F81" w:rsidRPr="00CF6203" w:rsidRDefault="00B23F81" w:rsidP="004D4BCE">
            <w:pPr>
              <w:jc w:val="center"/>
              <w:rPr>
                <w:lang w:val="uk-UA"/>
              </w:rPr>
            </w:pPr>
            <w:r w:rsidRPr="00CF6203">
              <w:rPr>
                <w:lang w:val="uk-UA"/>
              </w:rPr>
              <w:t>Фактичне значення</w:t>
            </w:r>
          </w:p>
        </w:tc>
        <w:tc>
          <w:tcPr>
            <w:tcW w:w="4854" w:type="dxa"/>
            <w:gridSpan w:val="2"/>
            <w:vAlign w:val="center"/>
          </w:tcPr>
          <w:p w14:paraId="62C8F44C" w14:textId="77777777" w:rsidR="00B23F81" w:rsidRPr="00CF6203" w:rsidRDefault="00B23F81" w:rsidP="004D4BCE">
            <w:pPr>
              <w:jc w:val="center"/>
              <w:rPr>
                <w:lang w:val="uk-UA"/>
              </w:rPr>
            </w:pPr>
            <w:r w:rsidRPr="00CF6203">
              <w:rPr>
                <w:lang w:val="uk-UA"/>
              </w:rPr>
              <w:t>Значення цільових показників</w:t>
            </w:r>
          </w:p>
        </w:tc>
      </w:tr>
      <w:tr w:rsidR="00B23F81" w:rsidRPr="00CF6203" w14:paraId="68A5C03B" w14:textId="77777777" w:rsidTr="00B23F81">
        <w:trPr>
          <w:tblHeader/>
          <w:jc w:val="center"/>
        </w:trPr>
        <w:tc>
          <w:tcPr>
            <w:tcW w:w="562" w:type="dxa"/>
            <w:vMerge/>
            <w:vAlign w:val="center"/>
          </w:tcPr>
          <w:p w14:paraId="0732E46E" w14:textId="77777777" w:rsidR="00B23F81" w:rsidRPr="00CF6203" w:rsidRDefault="00B23F81" w:rsidP="004D4BCE">
            <w:pPr>
              <w:jc w:val="center"/>
              <w:rPr>
                <w:lang w:val="uk-UA"/>
              </w:rPr>
            </w:pPr>
          </w:p>
        </w:tc>
        <w:tc>
          <w:tcPr>
            <w:tcW w:w="2410" w:type="dxa"/>
            <w:vMerge/>
            <w:vAlign w:val="center"/>
          </w:tcPr>
          <w:p w14:paraId="46721306" w14:textId="77777777" w:rsidR="00B23F81" w:rsidRPr="00CF6203" w:rsidRDefault="00B23F81" w:rsidP="004D4BCE">
            <w:pPr>
              <w:jc w:val="center"/>
              <w:rPr>
                <w:lang w:val="uk-UA"/>
              </w:rPr>
            </w:pPr>
          </w:p>
        </w:tc>
        <w:tc>
          <w:tcPr>
            <w:tcW w:w="4307" w:type="dxa"/>
            <w:vMerge/>
            <w:vAlign w:val="center"/>
          </w:tcPr>
          <w:p w14:paraId="21509676" w14:textId="77777777" w:rsidR="00B23F81" w:rsidRPr="00CF6203" w:rsidRDefault="00B23F81" w:rsidP="004D4BCE">
            <w:pPr>
              <w:jc w:val="center"/>
              <w:rPr>
                <w:lang w:val="uk-UA"/>
              </w:rPr>
            </w:pPr>
          </w:p>
        </w:tc>
        <w:tc>
          <w:tcPr>
            <w:tcW w:w="2427" w:type="dxa"/>
            <w:vAlign w:val="center"/>
          </w:tcPr>
          <w:p w14:paraId="2BA8F912" w14:textId="77777777" w:rsidR="00B23F81" w:rsidRPr="00CF6203" w:rsidRDefault="00B23F81" w:rsidP="004D4BCE">
            <w:pPr>
              <w:jc w:val="center"/>
              <w:rPr>
                <w:lang w:val="uk-UA"/>
              </w:rPr>
            </w:pPr>
            <w:r w:rsidRPr="00CF6203">
              <w:rPr>
                <w:lang w:val="uk-UA"/>
              </w:rPr>
              <w:t>2024 рік</w:t>
            </w:r>
          </w:p>
        </w:tc>
        <w:tc>
          <w:tcPr>
            <w:tcW w:w="2427" w:type="dxa"/>
            <w:vAlign w:val="center"/>
          </w:tcPr>
          <w:p w14:paraId="0C67F6F7" w14:textId="77777777" w:rsidR="00B23F81" w:rsidRPr="00CF6203" w:rsidRDefault="00B23F81" w:rsidP="004D4BCE">
            <w:pPr>
              <w:jc w:val="center"/>
              <w:rPr>
                <w:lang w:val="uk-UA"/>
              </w:rPr>
            </w:pPr>
            <w:r w:rsidRPr="00CF6203">
              <w:rPr>
                <w:lang w:val="uk-UA"/>
              </w:rPr>
              <w:t>до 2030 року</w:t>
            </w:r>
          </w:p>
        </w:tc>
        <w:tc>
          <w:tcPr>
            <w:tcW w:w="2427" w:type="dxa"/>
            <w:vAlign w:val="center"/>
          </w:tcPr>
          <w:p w14:paraId="0B7A29E4" w14:textId="77777777" w:rsidR="00B23F81" w:rsidRPr="00CF6203" w:rsidRDefault="00B23F81" w:rsidP="004D4BCE">
            <w:pPr>
              <w:jc w:val="center"/>
              <w:rPr>
                <w:lang w:val="uk-UA"/>
              </w:rPr>
            </w:pPr>
            <w:r w:rsidRPr="00CF6203">
              <w:rPr>
                <w:lang w:val="uk-UA"/>
              </w:rPr>
              <w:t>до 2033 року</w:t>
            </w:r>
          </w:p>
        </w:tc>
      </w:tr>
      <w:tr w:rsidR="00B23F81" w:rsidRPr="00CF6203" w14:paraId="7C1023CF" w14:textId="77777777" w:rsidTr="00B23F81">
        <w:trPr>
          <w:jc w:val="center"/>
        </w:trPr>
        <w:tc>
          <w:tcPr>
            <w:tcW w:w="562" w:type="dxa"/>
            <w:vAlign w:val="center"/>
          </w:tcPr>
          <w:p w14:paraId="39CC7E50" w14:textId="77777777" w:rsidR="00B23F81" w:rsidRPr="00CF6203" w:rsidRDefault="00B23F81" w:rsidP="004D4BCE">
            <w:pPr>
              <w:rPr>
                <w:lang w:val="uk-UA"/>
              </w:rPr>
            </w:pPr>
            <w:r w:rsidRPr="00CF6203">
              <w:rPr>
                <w:lang w:val="uk-UA"/>
              </w:rPr>
              <w:t>1</w:t>
            </w:r>
          </w:p>
        </w:tc>
        <w:tc>
          <w:tcPr>
            <w:tcW w:w="13998" w:type="dxa"/>
            <w:gridSpan w:val="5"/>
            <w:vAlign w:val="center"/>
          </w:tcPr>
          <w:p w14:paraId="75168599" w14:textId="77777777" w:rsidR="00B23F81" w:rsidRPr="00CF6203" w:rsidRDefault="00B23F81" w:rsidP="004D4BCE">
            <w:pPr>
              <w:jc w:val="center"/>
              <w:rPr>
                <w:lang w:val="uk-UA"/>
              </w:rPr>
            </w:pPr>
            <w:r w:rsidRPr="00CF6203">
              <w:rPr>
                <w:lang w:val="uk-UA"/>
              </w:rPr>
              <w:t>Інституційна структура регіональної системи управління відходами</w:t>
            </w:r>
          </w:p>
        </w:tc>
      </w:tr>
      <w:tr w:rsidR="00B23F81" w:rsidRPr="00CF6203" w14:paraId="5C2DD20B" w14:textId="77777777" w:rsidTr="00B23F81">
        <w:trPr>
          <w:jc w:val="center"/>
        </w:trPr>
        <w:tc>
          <w:tcPr>
            <w:tcW w:w="562" w:type="dxa"/>
            <w:vMerge w:val="restart"/>
            <w:vAlign w:val="center"/>
          </w:tcPr>
          <w:p w14:paraId="123AA554" w14:textId="77777777" w:rsidR="00B23F81" w:rsidRPr="00CF6203" w:rsidRDefault="00B23F81" w:rsidP="004D4BCE">
            <w:pPr>
              <w:rPr>
                <w:lang w:val="uk-UA"/>
              </w:rPr>
            </w:pPr>
          </w:p>
        </w:tc>
        <w:tc>
          <w:tcPr>
            <w:tcW w:w="2410" w:type="dxa"/>
            <w:vMerge w:val="restart"/>
            <w:vAlign w:val="center"/>
          </w:tcPr>
          <w:p w14:paraId="6EE534FF" w14:textId="77777777" w:rsidR="00B23F81" w:rsidRPr="00CF6203" w:rsidRDefault="00B23F81" w:rsidP="004D4BCE">
            <w:pPr>
              <w:rPr>
                <w:lang w:val="uk-UA"/>
              </w:rPr>
            </w:pPr>
            <w:r w:rsidRPr="00CF6203">
              <w:rPr>
                <w:lang w:val="uk-UA"/>
              </w:rPr>
              <w:t>Створити та забезпечити належне функціонування комплексної регіональної системи управління відходами, яка забезпечить мінімізацію навантаження на довкілля</w:t>
            </w:r>
          </w:p>
        </w:tc>
        <w:tc>
          <w:tcPr>
            <w:tcW w:w="4307" w:type="dxa"/>
            <w:vAlign w:val="center"/>
          </w:tcPr>
          <w:p w14:paraId="6A2EFE4A" w14:textId="77777777" w:rsidR="00B23F81" w:rsidRPr="00CF6203" w:rsidRDefault="00B23F81" w:rsidP="004D4BCE">
            <w:pPr>
              <w:autoSpaceDE w:val="0"/>
              <w:autoSpaceDN w:val="0"/>
              <w:adjustRightInd w:val="0"/>
              <w:rPr>
                <w:lang w:val="uk-UA"/>
              </w:rPr>
            </w:pPr>
            <w:r w:rsidRPr="00CF6203">
              <w:rPr>
                <w:lang w:val="uk-UA"/>
              </w:rPr>
              <w:t>Підвищення рівня обізнаності населення щодо управління відходами, відсотки</w:t>
            </w:r>
          </w:p>
        </w:tc>
        <w:tc>
          <w:tcPr>
            <w:tcW w:w="2427" w:type="dxa"/>
            <w:vAlign w:val="center"/>
          </w:tcPr>
          <w:p w14:paraId="27DE4D34" w14:textId="77777777" w:rsidR="00B23F81" w:rsidRPr="00CF6203" w:rsidRDefault="00B23F81" w:rsidP="004D4BCE">
            <w:pPr>
              <w:jc w:val="center"/>
              <w:rPr>
                <w:lang w:val="uk-UA"/>
              </w:rPr>
            </w:pPr>
            <w:r w:rsidRPr="00CF6203">
              <w:rPr>
                <w:lang w:val="uk-UA"/>
              </w:rPr>
              <w:t>–</w:t>
            </w:r>
          </w:p>
        </w:tc>
        <w:tc>
          <w:tcPr>
            <w:tcW w:w="2427" w:type="dxa"/>
            <w:vAlign w:val="center"/>
          </w:tcPr>
          <w:p w14:paraId="16448215" w14:textId="77777777" w:rsidR="00B23F81" w:rsidRPr="00CF6203" w:rsidRDefault="00B23F81" w:rsidP="004D4BCE">
            <w:pPr>
              <w:jc w:val="center"/>
              <w:rPr>
                <w:lang w:val="uk-UA"/>
              </w:rPr>
            </w:pPr>
            <w:r w:rsidRPr="00CF6203">
              <w:rPr>
                <w:lang w:val="uk-UA"/>
              </w:rPr>
              <w:t>100</w:t>
            </w:r>
          </w:p>
        </w:tc>
        <w:tc>
          <w:tcPr>
            <w:tcW w:w="2427" w:type="dxa"/>
            <w:vAlign w:val="center"/>
          </w:tcPr>
          <w:p w14:paraId="5D3F3053" w14:textId="77777777" w:rsidR="00B23F81" w:rsidRPr="00CF6203" w:rsidRDefault="00B23F81" w:rsidP="004D4BCE">
            <w:pPr>
              <w:jc w:val="center"/>
              <w:rPr>
                <w:lang w:val="uk-UA"/>
              </w:rPr>
            </w:pPr>
            <w:r w:rsidRPr="00CF6203">
              <w:rPr>
                <w:lang w:val="uk-UA"/>
              </w:rPr>
              <w:t>100</w:t>
            </w:r>
          </w:p>
        </w:tc>
      </w:tr>
      <w:tr w:rsidR="00B23F81" w:rsidRPr="00CF6203" w14:paraId="5509F5D6" w14:textId="77777777" w:rsidTr="00B23F81">
        <w:trPr>
          <w:jc w:val="center"/>
        </w:trPr>
        <w:tc>
          <w:tcPr>
            <w:tcW w:w="562" w:type="dxa"/>
            <w:vMerge/>
            <w:vAlign w:val="center"/>
          </w:tcPr>
          <w:p w14:paraId="64DFCD6E" w14:textId="77777777" w:rsidR="00B23F81" w:rsidRPr="00CF6203" w:rsidRDefault="00B23F81" w:rsidP="004D4BCE">
            <w:pPr>
              <w:rPr>
                <w:lang w:val="uk-UA"/>
              </w:rPr>
            </w:pPr>
          </w:p>
        </w:tc>
        <w:tc>
          <w:tcPr>
            <w:tcW w:w="2410" w:type="dxa"/>
            <w:vMerge/>
            <w:vAlign w:val="center"/>
          </w:tcPr>
          <w:p w14:paraId="78D8E234" w14:textId="77777777" w:rsidR="00B23F81" w:rsidRPr="00CF6203" w:rsidRDefault="00B23F81" w:rsidP="004D4BCE">
            <w:pPr>
              <w:rPr>
                <w:lang w:val="uk-UA"/>
              </w:rPr>
            </w:pPr>
          </w:p>
        </w:tc>
        <w:tc>
          <w:tcPr>
            <w:tcW w:w="4307" w:type="dxa"/>
            <w:vAlign w:val="center"/>
          </w:tcPr>
          <w:p w14:paraId="336ADEA6" w14:textId="77777777" w:rsidR="00B23F81" w:rsidRPr="00CF6203" w:rsidRDefault="00B23F81" w:rsidP="004D4BCE">
            <w:pPr>
              <w:autoSpaceDE w:val="0"/>
              <w:autoSpaceDN w:val="0"/>
              <w:adjustRightInd w:val="0"/>
              <w:rPr>
                <w:lang w:val="uk-UA"/>
              </w:rPr>
            </w:pPr>
            <w:r w:rsidRPr="00CF6203">
              <w:rPr>
                <w:lang w:val="uk-UA"/>
              </w:rPr>
              <w:t>Приведення місць розміщення відходів у відповідність до встановлених вимог, відсотки</w:t>
            </w:r>
          </w:p>
        </w:tc>
        <w:tc>
          <w:tcPr>
            <w:tcW w:w="2427" w:type="dxa"/>
            <w:vAlign w:val="center"/>
          </w:tcPr>
          <w:p w14:paraId="25EC6697" w14:textId="77777777" w:rsidR="00B23F81" w:rsidRPr="00CF6203" w:rsidRDefault="00B23F81" w:rsidP="004D4BCE">
            <w:pPr>
              <w:jc w:val="center"/>
              <w:rPr>
                <w:lang w:val="uk-UA"/>
              </w:rPr>
            </w:pPr>
            <w:r w:rsidRPr="00CF6203">
              <w:rPr>
                <w:lang w:val="uk-UA"/>
              </w:rPr>
              <w:t>–</w:t>
            </w:r>
          </w:p>
        </w:tc>
        <w:tc>
          <w:tcPr>
            <w:tcW w:w="2427" w:type="dxa"/>
            <w:vAlign w:val="center"/>
          </w:tcPr>
          <w:p w14:paraId="792871FD" w14:textId="77777777" w:rsidR="00B23F81" w:rsidRPr="00CF6203" w:rsidRDefault="00B23F81" w:rsidP="004D4BCE">
            <w:pPr>
              <w:jc w:val="center"/>
              <w:rPr>
                <w:lang w:val="uk-UA"/>
              </w:rPr>
            </w:pPr>
            <w:r w:rsidRPr="00CF6203">
              <w:rPr>
                <w:lang w:val="uk-UA"/>
              </w:rPr>
              <w:t>100</w:t>
            </w:r>
          </w:p>
        </w:tc>
        <w:tc>
          <w:tcPr>
            <w:tcW w:w="2427" w:type="dxa"/>
            <w:vAlign w:val="center"/>
          </w:tcPr>
          <w:p w14:paraId="1FA9ED86" w14:textId="77777777" w:rsidR="00B23F81" w:rsidRPr="00CF6203" w:rsidRDefault="00B23F81" w:rsidP="004D4BCE">
            <w:pPr>
              <w:jc w:val="center"/>
              <w:rPr>
                <w:lang w:val="uk-UA"/>
              </w:rPr>
            </w:pPr>
            <w:r w:rsidRPr="00CF6203">
              <w:rPr>
                <w:lang w:val="uk-UA"/>
              </w:rPr>
              <w:t>100</w:t>
            </w:r>
          </w:p>
        </w:tc>
      </w:tr>
      <w:tr w:rsidR="00B23F81" w:rsidRPr="00CF6203" w14:paraId="4FC243D5" w14:textId="77777777" w:rsidTr="00B23F81">
        <w:trPr>
          <w:jc w:val="center"/>
        </w:trPr>
        <w:tc>
          <w:tcPr>
            <w:tcW w:w="562" w:type="dxa"/>
            <w:vMerge/>
            <w:vAlign w:val="center"/>
          </w:tcPr>
          <w:p w14:paraId="7A28E982" w14:textId="77777777" w:rsidR="00B23F81" w:rsidRPr="00CF6203" w:rsidRDefault="00B23F81" w:rsidP="004D4BCE">
            <w:pPr>
              <w:rPr>
                <w:lang w:val="uk-UA"/>
              </w:rPr>
            </w:pPr>
          </w:p>
        </w:tc>
        <w:tc>
          <w:tcPr>
            <w:tcW w:w="2410" w:type="dxa"/>
            <w:vMerge/>
            <w:vAlign w:val="center"/>
          </w:tcPr>
          <w:p w14:paraId="0E93071B" w14:textId="77777777" w:rsidR="00B23F81" w:rsidRPr="00CF6203" w:rsidRDefault="00B23F81" w:rsidP="004D4BCE">
            <w:pPr>
              <w:rPr>
                <w:lang w:val="uk-UA"/>
              </w:rPr>
            </w:pPr>
          </w:p>
        </w:tc>
        <w:tc>
          <w:tcPr>
            <w:tcW w:w="4307" w:type="dxa"/>
            <w:vAlign w:val="center"/>
          </w:tcPr>
          <w:p w14:paraId="3984596C" w14:textId="77777777" w:rsidR="00B23F81" w:rsidRPr="00CF6203" w:rsidRDefault="00B23F81" w:rsidP="004D4BCE">
            <w:pPr>
              <w:autoSpaceDE w:val="0"/>
              <w:autoSpaceDN w:val="0"/>
              <w:adjustRightInd w:val="0"/>
              <w:rPr>
                <w:lang w:val="uk-UA"/>
              </w:rPr>
            </w:pPr>
            <w:r w:rsidRPr="00CF6203">
              <w:rPr>
                <w:lang w:val="uk-UA"/>
              </w:rPr>
              <w:t>Припинення експлуатації та проведення рекультивації місць розміщення відходів, які не відповідають встановленим вимогам, відсотки загальної кількості місць розміщення відходів</w:t>
            </w:r>
          </w:p>
        </w:tc>
        <w:tc>
          <w:tcPr>
            <w:tcW w:w="2427" w:type="dxa"/>
            <w:vAlign w:val="center"/>
          </w:tcPr>
          <w:p w14:paraId="25674A12" w14:textId="77777777" w:rsidR="00B23F81" w:rsidRPr="00CF6203" w:rsidRDefault="00B23F81" w:rsidP="004D4BCE">
            <w:pPr>
              <w:jc w:val="center"/>
              <w:rPr>
                <w:lang w:val="uk-UA"/>
              </w:rPr>
            </w:pPr>
            <w:r w:rsidRPr="00CF6203">
              <w:rPr>
                <w:lang w:val="uk-UA"/>
              </w:rPr>
              <w:t>–</w:t>
            </w:r>
          </w:p>
        </w:tc>
        <w:tc>
          <w:tcPr>
            <w:tcW w:w="2427" w:type="dxa"/>
            <w:vAlign w:val="center"/>
          </w:tcPr>
          <w:p w14:paraId="0691531C" w14:textId="77777777" w:rsidR="00B23F81" w:rsidRPr="00CF6203" w:rsidRDefault="00B23F81" w:rsidP="004D4BCE">
            <w:pPr>
              <w:jc w:val="center"/>
              <w:rPr>
                <w:lang w:val="uk-UA"/>
              </w:rPr>
            </w:pPr>
            <w:r w:rsidRPr="00CF6203">
              <w:rPr>
                <w:lang w:val="uk-UA"/>
              </w:rPr>
              <w:t>86,5</w:t>
            </w:r>
          </w:p>
        </w:tc>
        <w:tc>
          <w:tcPr>
            <w:tcW w:w="2427" w:type="dxa"/>
            <w:vAlign w:val="center"/>
          </w:tcPr>
          <w:p w14:paraId="102DFFFD" w14:textId="77777777" w:rsidR="00B23F81" w:rsidRPr="00CF6203" w:rsidRDefault="00B23F81" w:rsidP="004D4BCE">
            <w:pPr>
              <w:jc w:val="center"/>
              <w:rPr>
                <w:lang w:val="uk-UA"/>
              </w:rPr>
            </w:pPr>
            <w:r w:rsidRPr="00CF6203">
              <w:rPr>
                <w:lang w:val="uk-UA"/>
              </w:rPr>
              <w:t>100</w:t>
            </w:r>
          </w:p>
        </w:tc>
      </w:tr>
      <w:tr w:rsidR="00B23F81" w:rsidRPr="00CF6203" w14:paraId="74953EDC" w14:textId="77777777" w:rsidTr="00B23F81">
        <w:trPr>
          <w:jc w:val="center"/>
        </w:trPr>
        <w:tc>
          <w:tcPr>
            <w:tcW w:w="562" w:type="dxa"/>
            <w:vAlign w:val="center"/>
          </w:tcPr>
          <w:p w14:paraId="6AB121AF" w14:textId="77777777" w:rsidR="00B23F81" w:rsidRPr="00CF6203" w:rsidRDefault="00B23F81" w:rsidP="004D4BCE">
            <w:pPr>
              <w:rPr>
                <w:lang w:val="uk-UA"/>
              </w:rPr>
            </w:pPr>
            <w:r w:rsidRPr="00CF6203">
              <w:rPr>
                <w:lang w:val="uk-UA"/>
              </w:rPr>
              <w:t>2</w:t>
            </w:r>
          </w:p>
        </w:tc>
        <w:tc>
          <w:tcPr>
            <w:tcW w:w="13998" w:type="dxa"/>
            <w:gridSpan w:val="5"/>
            <w:vAlign w:val="center"/>
          </w:tcPr>
          <w:p w14:paraId="28663894" w14:textId="77777777" w:rsidR="00B23F81" w:rsidRPr="00CF6203" w:rsidRDefault="00B23F81" w:rsidP="004D4BCE">
            <w:pPr>
              <w:jc w:val="center"/>
              <w:rPr>
                <w:lang w:val="uk-UA"/>
              </w:rPr>
            </w:pPr>
            <w:r w:rsidRPr="00CF6203">
              <w:rPr>
                <w:lang w:val="uk-UA"/>
              </w:rPr>
              <w:t>Управління побутовими відходами</w:t>
            </w:r>
          </w:p>
        </w:tc>
      </w:tr>
      <w:tr w:rsidR="00B23F81" w:rsidRPr="00CF6203" w14:paraId="49D5EDA1" w14:textId="77777777" w:rsidTr="00B23F81">
        <w:trPr>
          <w:jc w:val="center"/>
        </w:trPr>
        <w:tc>
          <w:tcPr>
            <w:tcW w:w="562" w:type="dxa"/>
            <w:vMerge w:val="restart"/>
            <w:vAlign w:val="center"/>
          </w:tcPr>
          <w:p w14:paraId="1C996780" w14:textId="77777777" w:rsidR="00B23F81" w:rsidRPr="00CF6203" w:rsidRDefault="00B23F81" w:rsidP="004D4BCE">
            <w:pPr>
              <w:rPr>
                <w:lang w:val="uk-UA"/>
              </w:rPr>
            </w:pPr>
          </w:p>
        </w:tc>
        <w:tc>
          <w:tcPr>
            <w:tcW w:w="2410" w:type="dxa"/>
            <w:vAlign w:val="center"/>
          </w:tcPr>
          <w:p w14:paraId="44244A6E" w14:textId="77777777" w:rsidR="00B23F81" w:rsidRPr="00CF6203" w:rsidRDefault="00B23F81" w:rsidP="004D4BCE">
            <w:pPr>
              <w:rPr>
                <w:lang w:val="uk-UA"/>
              </w:rPr>
            </w:pPr>
            <w:r w:rsidRPr="00CF6203">
              <w:rPr>
                <w:lang w:val="uk-UA"/>
              </w:rPr>
              <w:t>Удосконалення системи управління побутовими відходами</w:t>
            </w:r>
          </w:p>
        </w:tc>
        <w:tc>
          <w:tcPr>
            <w:tcW w:w="4307" w:type="dxa"/>
            <w:vAlign w:val="center"/>
          </w:tcPr>
          <w:p w14:paraId="3F4828E4" w14:textId="77777777" w:rsidR="00B23F81" w:rsidRPr="00CF6203" w:rsidRDefault="00B23F81" w:rsidP="004D4BCE">
            <w:pPr>
              <w:autoSpaceDE w:val="0"/>
              <w:autoSpaceDN w:val="0"/>
              <w:adjustRightInd w:val="0"/>
              <w:rPr>
                <w:lang w:val="uk-UA"/>
              </w:rPr>
            </w:pPr>
            <w:r w:rsidRPr="00CF6203">
              <w:rPr>
                <w:lang w:val="uk-UA"/>
              </w:rPr>
              <w:t>Охоплення населення послугами з управління побутовими відходами, відсотки</w:t>
            </w:r>
          </w:p>
        </w:tc>
        <w:tc>
          <w:tcPr>
            <w:tcW w:w="2427" w:type="dxa"/>
            <w:vAlign w:val="center"/>
          </w:tcPr>
          <w:p w14:paraId="4E557EE1" w14:textId="77777777" w:rsidR="00B23F81" w:rsidRPr="00CF6203" w:rsidRDefault="00B23F81" w:rsidP="004D4BCE">
            <w:pPr>
              <w:jc w:val="center"/>
              <w:rPr>
                <w:lang w:val="uk-UA"/>
              </w:rPr>
            </w:pPr>
            <w:r w:rsidRPr="00CF6203">
              <w:rPr>
                <w:lang w:val="uk-UA"/>
              </w:rPr>
              <w:t>74,4</w:t>
            </w:r>
          </w:p>
        </w:tc>
        <w:tc>
          <w:tcPr>
            <w:tcW w:w="2427" w:type="dxa"/>
            <w:vAlign w:val="center"/>
          </w:tcPr>
          <w:p w14:paraId="40F16597" w14:textId="77777777" w:rsidR="00B23F81" w:rsidRPr="00CF6203" w:rsidRDefault="00B23F81" w:rsidP="004D4BCE">
            <w:pPr>
              <w:jc w:val="center"/>
              <w:rPr>
                <w:lang w:val="uk-UA"/>
              </w:rPr>
            </w:pPr>
            <w:r w:rsidRPr="00CF6203">
              <w:rPr>
                <w:lang w:val="uk-UA"/>
              </w:rPr>
              <w:t>80</w:t>
            </w:r>
          </w:p>
        </w:tc>
        <w:tc>
          <w:tcPr>
            <w:tcW w:w="2427" w:type="dxa"/>
            <w:vAlign w:val="center"/>
          </w:tcPr>
          <w:p w14:paraId="07D32242" w14:textId="77777777" w:rsidR="00B23F81" w:rsidRPr="00CF6203" w:rsidRDefault="00B23F81" w:rsidP="004D4BCE">
            <w:pPr>
              <w:jc w:val="center"/>
              <w:rPr>
                <w:lang w:val="uk-UA"/>
              </w:rPr>
            </w:pPr>
            <w:r w:rsidRPr="00CF6203">
              <w:rPr>
                <w:lang w:val="uk-UA"/>
              </w:rPr>
              <w:t>85</w:t>
            </w:r>
          </w:p>
        </w:tc>
      </w:tr>
      <w:tr w:rsidR="00B23F81" w:rsidRPr="00CF6203" w14:paraId="47E334CA" w14:textId="77777777" w:rsidTr="00B23F81">
        <w:trPr>
          <w:jc w:val="center"/>
        </w:trPr>
        <w:tc>
          <w:tcPr>
            <w:tcW w:w="562" w:type="dxa"/>
            <w:vMerge/>
            <w:vAlign w:val="center"/>
          </w:tcPr>
          <w:p w14:paraId="2F0A2769" w14:textId="77777777" w:rsidR="00B23F81" w:rsidRPr="00CF6203" w:rsidRDefault="00B23F81" w:rsidP="004D4BCE">
            <w:pPr>
              <w:rPr>
                <w:lang w:val="uk-UA"/>
              </w:rPr>
            </w:pPr>
          </w:p>
        </w:tc>
        <w:tc>
          <w:tcPr>
            <w:tcW w:w="2410" w:type="dxa"/>
            <w:vMerge w:val="restart"/>
            <w:vAlign w:val="center"/>
          </w:tcPr>
          <w:p w14:paraId="3396AC87" w14:textId="77777777" w:rsidR="00B23F81" w:rsidRPr="00CF6203" w:rsidRDefault="00B23F81" w:rsidP="004D4BCE">
            <w:pPr>
              <w:rPr>
                <w:lang w:val="uk-UA"/>
              </w:rPr>
            </w:pPr>
            <w:r w:rsidRPr="00CF6203">
              <w:rPr>
                <w:lang w:val="uk-UA"/>
              </w:rPr>
              <w:t>Удосконалення інфраструктури управління побутовими відходами</w:t>
            </w:r>
          </w:p>
        </w:tc>
        <w:tc>
          <w:tcPr>
            <w:tcW w:w="4307" w:type="dxa"/>
          </w:tcPr>
          <w:p w14:paraId="36659887" w14:textId="77777777" w:rsidR="00B23F81" w:rsidRPr="00CF6203" w:rsidRDefault="00B23F81" w:rsidP="004D4BCE">
            <w:pPr>
              <w:autoSpaceDE w:val="0"/>
              <w:autoSpaceDN w:val="0"/>
              <w:adjustRightInd w:val="0"/>
              <w:rPr>
                <w:lang w:val="uk-UA"/>
              </w:rPr>
            </w:pPr>
            <w:r w:rsidRPr="00CF6203">
              <w:rPr>
                <w:lang w:val="uk-UA"/>
              </w:rPr>
              <w:t>Впровадження у населених пунктах системи роздільного збирання відходів, відсотки населення</w:t>
            </w:r>
          </w:p>
        </w:tc>
        <w:tc>
          <w:tcPr>
            <w:tcW w:w="2427" w:type="dxa"/>
            <w:vAlign w:val="center"/>
          </w:tcPr>
          <w:p w14:paraId="72993294" w14:textId="77777777" w:rsidR="00B23F81" w:rsidRPr="00CF6203" w:rsidRDefault="00B23F81" w:rsidP="004D4BCE">
            <w:pPr>
              <w:jc w:val="center"/>
              <w:rPr>
                <w:lang w:val="uk-UA"/>
              </w:rPr>
            </w:pPr>
            <w:r w:rsidRPr="00CF6203">
              <w:rPr>
                <w:lang w:val="uk-UA"/>
              </w:rPr>
              <w:t>16</w:t>
            </w:r>
          </w:p>
        </w:tc>
        <w:tc>
          <w:tcPr>
            <w:tcW w:w="2427" w:type="dxa"/>
            <w:vAlign w:val="center"/>
          </w:tcPr>
          <w:p w14:paraId="7A36592A" w14:textId="68A2E638" w:rsidR="00B23F81" w:rsidRPr="00CF6203" w:rsidRDefault="00B23F81" w:rsidP="004D4BCE">
            <w:pPr>
              <w:jc w:val="center"/>
              <w:rPr>
                <w:lang w:val="uk-UA"/>
              </w:rPr>
            </w:pPr>
            <w:r w:rsidRPr="00CF6203">
              <w:rPr>
                <w:lang w:val="uk-UA"/>
              </w:rPr>
              <w:t>36</w:t>
            </w:r>
            <w:r w:rsidR="009C4018" w:rsidRPr="009C4018">
              <w:rPr>
                <w:vertAlign w:val="superscript"/>
                <w:lang w:val="uk-UA"/>
              </w:rPr>
              <w:t>1</w:t>
            </w:r>
          </w:p>
        </w:tc>
        <w:tc>
          <w:tcPr>
            <w:tcW w:w="2427" w:type="dxa"/>
            <w:vAlign w:val="center"/>
          </w:tcPr>
          <w:p w14:paraId="120794C6" w14:textId="20912348" w:rsidR="00B23F81" w:rsidRPr="009C4018" w:rsidRDefault="00B23F81" w:rsidP="004D4BCE">
            <w:pPr>
              <w:jc w:val="center"/>
              <w:rPr>
                <w:vertAlign w:val="superscript"/>
                <w:lang w:val="uk-UA"/>
              </w:rPr>
            </w:pPr>
            <w:r w:rsidRPr="00CF6203">
              <w:rPr>
                <w:lang w:val="uk-UA"/>
              </w:rPr>
              <w:t>76</w:t>
            </w:r>
            <w:r w:rsidR="009C4018">
              <w:rPr>
                <w:vertAlign w:val="superscript"/>
                <w:lang w:val="uk-UA"/>
              </w:rPr>
              <w:t>1</w:t>
            </w:r>
          </w:p>
        </w:tc>
      </w:tr>
      <w:tr w:rsidR="00B23F81" w:rsidRPr="00CF6203" w14:paraId="4054BA77" w14:textId="77777777" w:rsidTr="00B23F81">
        <w:trPr>
          <w:trHeight w:val="1469"/>
          <w:jc w:val="center"/>
        </w:trPr>
        <w:tc>
          <w:tcPr>
            <w:tcW w:w="562" w:type="dxa"/>
            <w:vMerge/>
            <w:vAlign w:val="center"/>
          </w:tcPr>
          <w:p w14:paraId="726D0072" w14:textId="77777777" w:rsidR="00B23F81" w:rsidRPr="00CF6203" w:rsidRDefault="00B23F81" w:rsidP="004D4BCE">
            <w:pPr>
              <w:rPr>
                <w:lang w:val="uk-UA"/>
              </w:rPr>
            </w:pPr>
          </w:p>
        </w:tc>
        <w:tc>
          <w:tcPr>
            <w:tcW w:w="2410" w:type="dxa"/>
            <w:vMerge/>
            <w:vAlign w:val="center"/>
          </w:tcPr>
          <w:p w14:paraId="5AB7182A" w14:textId="77777777" w:rsidR="00B23F81" w:rsidRPr="00CF6203" w:rsidRDefault="00B23F81" w:rsidP="004D4BCE">
            <w:pPr>
              <w:rPr>
                <w:lang w:val="uk-UA"/>
              </w:rPr>
            </w:pPr>
          </w:p>
        </w:tc>
        <w:tc>
          <w:tcPr>
            <w:tcW w:w="4307" w:type="dxa"/>
            <w:vAlign w:val="center"/>
          </w:tcPr>
          <w:p w14:paraId="3D26DBC0" w14:textId="77777777" w:rsidR="00B23F81" w:rsidRPr="00CF6203" w:rsidRDefault="00B23F81" w:rsidP="004D4BCE">
            <w:pPr>
              <w:rPr>
                <w:lang w:val="uk-UA"/>
              </w:rPr>
            </w:pPr>
            <w:r w:rsidRPr="00CF6203">
              <w:rPr>
                <w:lang w:val="uk-UA"/>
              </w:rPr>
              <w:t xml:space="preserve">Створення в кожній ТГ пунктів приймання відходів продукції для ремонту та підготовки їх до повторного використання (електричного та </w:t>
            </w:r>
            <w:r w:rsidRPr="00CF6203">
              <w:rPr>
                <w:lang w:val="uk-UA"/>
              </w:rPr>
              <w:lastRenderedPageBreak/>
              <w:t>електронного обладнання, товарів, що були у вжитку та ін.), кількість</w:t>
            </w:r>
          </w:p>
        </w:tc>
        <w:tc>
          <w:tcPr>
            <w:tcW w:w="2427" w:type="dxa"/>
            <w:vAlign w:val="center"/>
          </w:tcPr>
          <w:p w14:paraId="16C91C16" w14:textId="77777777" w:rsidR="00B23F81" w:rsidRPr="00CF6203" w:rsidRDefault="00B23F81" w:rsidP="004D4BCE">
            <w:pPr>
              <w:jc w:val="center"/>
              <w:rPr>
                <w:lang w:val="uk-UA"/>
              </w:rPr>
            </w:pPr>
            <w:r>
              <w:rPr>
                <w:lang w:val="uk-UA"/>
              </w:rPr>
              <w:lastRenderedPageBreak/>
              <w:t>–</w:t>
            </w:r>
          </w:p>
        </w:tc>
        <w:tc>
          <w:tcPr>
            <w:tcW w:w="2427" w:type="dxa"/>
            <w:vAlign w:val="center"/>
          </w:tcPr>
          <w:p w14:paraId="3C472879" w14:textId="77777777" w:rsidR="00B23F81" w:rsidRPr="00CF6203" w:rsidRDefault="00B23F81" w:rsidP="004D4BCE">
            <w:pPr>
              <w:jc w:val="center"/>
              <w:rPr>
                <w:lang w:val="uk-UA"/>
              </w:rPr>
            </w:pPr>
            <w:r>
              <w:rPr>
                <w:lang w:val="uk-UA"/>
              </w:rPr>
              <w:t>–</w:t>
            </w:r>
          </w:p>
        </w:tc>
        <w:tc>
          <w:tcPr>
            <w:tcW w:w="2427" w:type="dxa"/>
            <w:vAlign w:val="center"/>
          </w:tcPr>
          <w:p w14:paraId="10E87171" w14:textId="77777777" w:rsidR="00B23F81" w:rsidRPr="00CF6203" w:rsidRDefault="00B23F81" w:rsidP="004D4BCE">
            <w:pPr>
              <w:jc w:val="center"/>
              <w:rPr>
                <w:lang w:val="uk-UA"/>
              </w:rPr>
            </w:pPr>
            <w:r w:rsidRPr="00CF6203">
              <w:rPr>
                <w:lang w:val="uk-UA"/>
              </w:rPr>
              <w:t>57</w:t>
            </w:r>
          </w:p>
        </w:tc>
      </w:tr>
      <w:tr w:rsidR="00B23F81" w:rsidRPr="00CF6203" w14:paraId="747DDB53" w14:textId="77777777" w:rsidTr="00B23F81">
        <w:trPr>
          <w:trHeight w:val="979"/>
          <w:jc w:val="center"/>
        </w:trPr>
        <w:tc>
          <w:tcPr>
            <w:tcW w:w="562" w:type="dxa"/>
            <w:vMerge/>
            <w:vAlign w:val="center"/>
          </w:tcPr>
          <w:p w14:paraId="0D824CD6" w14:textId="77777777" w:rsidR="00B23F81" w:rsidRPr="00CF6203" w:rsidRDefault="00B23F81" w:rsidP="004D4BCE">
            <w:pPr>
              <w:rPr>
                <w:lang w:val="uk-UA"/>
              </w:rPr>
            </w:pPr>
          </w:p>
        </w:tc>
        <w:tc>
          <w:tcPr>
            <w:tcW w:w="2410" w:type="dxa"/>
            <w:vMerge/>
            <w:vAlign w:val="center"/>
          </w:tcPr>
          <w:p w14:paraId="5ACA6CE8" w14:textId="77777777" w:rsidR="00B23F81" w:rsidRPr="00CF6203" w:rsidRDefault="00B23F81" w:rsidP="004D4BCE">
            <w:pPr>
              <w:rPr>
                <w:lang w:val="uk-UA"/>
              </w:rPr>
            </w:pPr>
          </w:p>
        </w:tc>
        <w:tc>
          <w:tcPr>
            <w:tcW w:w="4307" w:type="dxa"/>
            <w:tcBorders>
              <w:top w:val="single" w:sz="4" w:space="0" w:color="auto"/>
            </w:tcBorders>
            <w:vAlign w:val="center"/>
          </w:tcPr>
          <w:p w14:paraId="22C0DED8" w14:textId="28A42FE7" w:rsidR="00B23F81" w:rsidRPr="00CF6203" w:rsidRDefault="00B23F81" w:rsidP="004D4BCE">
            <w:pPr>
              <w:rPr>
                <w:lang w:val="uk-UA"/>
              </w:rPr>
            </w:pPr>
            <w:r w:rsidRPr="00CF6203">
              <w:rPr>
                <w:lang w:val="uk-UA"/>
              </w:rPr>
              <w:t>Створення в кожній ТГ пунктів роздільного збирання відходів</w:t>
            </w:r>
            <w:r w:rsidR="009C4018">
              <w:rPr>
                <w:vertAlign w:val="superscript"/>
                <w:lang w:val="uk-UA"/>
              </w:rPr>
              <w:t>3</w:t>
            </w:r>
            <w:r w:rsidRPr="00CF6203">
              <w:rPr>
                <w:lang w:val="uk-UA"/>
              </w:rPr>
              <w:t>, кількість</w:t>
            </w:r>
          </w:p>
        </w:tc>
        <w:tc>
          <w:tcPr>
            <w:tcW w:w="2427" w:type="dxa"/>
            <w:tcBorders>
              <w:top w:val="single" w:sz="4" w:space="0" w:color="auto"/>
            </w:tcBorders>
            <w:vAlign w:val="center"/>
          </w:tcPr>
          <w:p w14:paraId="5C31C0C9" w14:textId="77777777" w:rsidR="00B23F81" w:rsidRPr="00CF6203" w:rsidRDefault="00B23F81" w:rsidP="004D4BCE">
            <w:pPr>
              <w:jc w:val="center"/>
              <w:rPr>
                <w:lang w:val="uk-UA"/>
              </w:rPr>
            </w:pPr>
            <w:r>
              <w:rPr>
                <w:lang w:val="uk-UA"/>
              </w:rPr>
              <w:t>–</w:t>
            </w:r>
          </w:p>
        </w:tc>
        <w:tc>
          <w:tcPr>
            <w:tcW w:w="2427" w:type="dxa"/>
            <w:tcBorders>
              <w:top w:val="single" w:sz="4" w:space="0" w:color="auto"/>
            </w:tcBorders>
            <w:vAlign w:val="center"/>
          </w:tcPr>
          <w:p w14:paraId="7BBDC152" w14:textId="77777777" w:rsidR="00B23F81" w:rsidRPr="00CF6203" w:rsidRDefault="00B23F81" w:rsidP="004D4BCE">
            <w:pPr>
              <w:jc w:val="center"/>
              <w:rPr>
                <w:lang w:val="uk-UA"/>
              </w:rPr>
            </w:pPr>
            <w:r>
              <w:rPr>
                <w:lang w:val="uk-UA"/>
              </w:rPr>
              <w:t>–</w:t>
            </w:r>
          </w:p>
        </w:tc>
        <w:tc>
          <w:tcPr>
            <w:tcW w:w="2427" w:type="dxa"/>
            <w:tcBorders>
              <w:top w:val="single" w:sz="4" w:space="0" w:color="auto"/>
            </w:tcBorders>
            <w:vAlign w:val="center"/>
          </w:tcPr>
          <w:p w14:paraId="39AE72FB" w14:textId="77777777" w:rsidR="00B23F81" w:rsidRPr="00CF6203" w:rsidRDefault="00B23F81" w:rsidP="004D4BCE">
            <w:pPr>
              <w:jc w:val="center"/>
              <w:rPr>
                <w:lang w:val="uk-UA"/>
              </w:rPr>
            </w:pPr>
            <w:r w:rsidRPr="00CF6203">
              <w:rPr>
                <w:lang w:val="uk-UA"/>
              </w:rPr>
              <w:t>57</w:t>
            </w:r>
          </w:p>
        </w:tc>
      </w:tr>
      <w:tr w:rsidR="00B23F81" w:rsidRPr="00CF6203" w14:paraId="36A91790" w14:textId="77777777" w:rsidTr="00B23F81">
        <w:trPr>
          <w:jc w:val="center"/>
        </w:trPr>
        <w:tc>
          <w:tcPr>
            <w:tcW w:w="562" w:type="dxa"/>
            <w:vMerge/>
            <w:vAlign w:val="center"/>
          </w:tcPr>
          <w:p w14:paraId="1B53FEAF" w14:textId="77777777" w:rsidR="00B23F81" w:rsidRPr="00CF6203" w:rsidRDefault="00B23F81" w:rsidP="004D4BCE">
            <w:pPr>
              <w:rPr>
                <w:lang w:val="uk-UA"/>
              </w:rPr>
            </w:pPr>
          </w:p>
        </w:tc>
        <w:tc>
          <w:tcPr>
            <w:tcW w:w="2410" w:type="dxa"/>
            <w:vMerge/>
            <w:vAlign w:val="center"/>
          </w:tcPr>
          <w:p w14:paraId="005E390C" w14:textId="77777777" w:rsidR="00B23F81" w:rsidRPr="00CF6203" w:rsidRDefault="00B23F81" w:rsidP="004D4BCE">
            <w:pPr>
              <w:rPr>
                <w:lang w:val="uk-UA"/>
              </w:rPr>
            </w:pPr>
          </w:p>
        </w:tc>
        <w:tc>
          <w:tcPr>
            <w:tcW w:w="4307" w:type="dxa"/>
            <w:vAlign w:val="center"/>
          </w:tcPr>
          <w:p w14:paraId="39BF410D" w14:textId="77777777" w:rsidR="00B23F81" w:rsidRPr="00CF6203" w:rsidRDefault="00B23F81" w:rsidP="004D4BCE">
            <w:pPr>
              <w:autoSpaceDE w:val="0"/>
              <w:autoSpaceDN w:val="0"/>
              <w:adjustRightInd w:val="0"/>
              <w:rPr>
                <w:lang w:val="uk-UA"/>
              </w:rPr>
            </w:pPr>
            <w:r w:rsidRPr="00CF6203">
              <w:rPr>
                <w:lang w:val="uk-UA"/>
              </w:rPr>
              <w:t>Будівництво перевантажувальних станцій, кількість</w:t>
            </w:r>
          </w:p>
        </w:tc>
        <w:tc>
          <w:tcPr>
            <w:tcW w:w="2427" w:type="dxa"/>
            <w:vAlign w:val="center"/>
          </w:tcPr>
          <w:p w14:paraId="792F5255" w14:textId="77777777" w:rsidR="00B23F81" w:rsidRPr="00CF6203" w:rsidRDefault="00B23F81" w:rsidP="004D4BCE">
            <w:pPr>
              <w:jc w:val="center"/>
              <w:rPr>
                <w:lang w:val="uk-UA"/>
              </w:rPr>
            </w:pPr>
            <w:r>
              <w:rPr>
                <w:lang w:val="uk-UA"/>
              </w:rPr>
              <w:t>–</w:t>
            </w:r>
          </w:p>
        </w:tc>
        <w:tc>
          <w:tcPr>
            <w:tcW w:w="2427" w:type="dxa"/>
            <w:vAlign w:val="center"/>
          </w:tcPr>
          <w:p w14:paraId="27768177" w14:textId="77777777" w:rsidR="00B23F81" w:rsidRPr="00CF6203" w:rsidRDefault="00B23F81" w:rsidP="004D4BCE">
            <w:pPr>
              <w:jc w:val="center"/>
              <w:rPr>
                <w:lang w:val="uk-UA"/>
              </w:rPr>
            </w:pPr>
            <w:r>
              <w:rPr>
                <w:lang w:val="uk-UA"/>
              </w:rPr>
              <w:t>–</w:t>
            </w:r>
          </w:p>
        </w:tc>
        <w:tc>
          <w:tcPr>
            <w:tcW w:w="2427" w:type="dxa"/>
            <w:vAlign w:val="center"/>
          </w:tcPr>
          <w:p w14:paraId="08516C01" w14:textId="77777777" w:rsidR="00B23F81" w:rsidRPr="00CF6203" w:rsidRDefault="00B23F81" w:rsidP="004D4BCE">
            <w:pPr>
              <w:jc w:val="center"/>
              <w:rPr>
                <w:lang w:val="uk-UA"/>
              </w:rPr>
            </w:pPr>
            <w:r w:rsidRPr="00CF6203">
              <w:rPr>
                <w:lang w:val="uk-UA"/>
              </w:rPr>
              <w:t>6</w:t>
            </w:r>
          </w:p>
        </w:tc>
      </w:tr>
      <w:tr w:rsidR="00B23F81" w:rsidRPr="00CF6203" w14:paraId="1FC12A7B" w14:textId="77777777" w:rsidTr="00B23F81">
        <w:trPr>
          <w:jc w:val="center"/>
        </w:trPr>
        <w:tc>
          <w:tcPr>
            <w:tcW w:w="562" w:type="dxa"/>
            <w:vMerge/>
            <w:vAlign w:val="center"/>
          </w:tcPr>
          <w:p w14:paraId="0FF9C7CE" w14:textId="77777777" w:rsidR="00B23F81" w:rsidRPr="00CF6203" w:rsidRDefault="00B23F81" w:rsidP="004D4BCE">
            <w:pPr>
              <w:rPr>
                <w:lang w:val="uk-UA"/>
              </w:rPr>
            </w:pPr>
          </w:p>
        </w:tc>
        <w:tc>
          <w:tcPr>
            <w:tcW w:w="2410" w:type="dxa"/>
            <w:vMerge/>
            <w:vAlign w:val="center"/>
          </w:tcPr>
          <w:p w14:paraId="7C72F12A" w14:textId="77777777" w:rsidR="00B23F81" w:rsidRPr="00CF6203" w:rsidRDefault="00B23F81" w:rsidP="004D4BCE">
            <w:pPr>
              <w:rPr>
                <w:lang w:val="uk-UA"/>
              </w:rPr>
            </w:pPr>
          </w:p>
        </w:tc>
        <w:tc>
          <w:tcPr>
            <w:tcW w:w="4307" w:type="dxa"/>
            <w:vAlign w:val="center"/>
          </w:tcPr>
          <w:p w14:paraId="609AD576" w14:textId="77777777" w:rsidR="00B23F81" w:rsidRPr="00CF6203" w:rsidRDefault="00B23F81" w:rsidP="004D4BCE">
            <w:pPr>
              <w:rPr>
                <w:lang w:val="uk-UA"/>
              </w:rPr>
            </w:pPr>
            <w:r w:rsidRPr="00CF6203">
              <w:rPr>
                <w:lang w:val="uk-UA"/>
              </w:rPr>
              <w:t xml:space="preserve">Встановлення сортувальних ліній/станцій (зокрема для відокремлення </w:t>
            </w:r>
            <w:proofErr w:type="spellStart"/>
            <w:r w:rsidRPr="00CF6203">
              <w:rPr>
                <w:lang w:val="uk-UA"/>
              </w:rPr>
              <w:t>біовідходів</w:t>
            </w:r>
            <w:proofErr w:type="spellEnd"/>
            <w:r w:rsidRPr="00CF6203">
              <w:rPr>
                <w:lang w:val="uk-UA"/>
              </w:rPr>
              <w:t>), кількість</w:t>
            </w:r>
          </w:p>
        </w:tc>
        <w:tc>
          <w:tcPr>
            <w:tcW w:w="2427" w:type="dxa"/>
            <w:vAlign w:val="center"/>
          </w:tcPr>
          <w:p w14:paraId="2EFBFDCA" w14:textId="77777777" w:rsidR="00B23F81" w:rsidRPr="00CF6203" w:rsidRDefault="00B23F81" w:rsidP="004D4BCE">
            <w:pPr>
              <w:jc w:val="center"/>
              <w:rPr>
                <w:lang w:val="uk-UA"/>
              </w:rPr>
            </w:pPr>
            <w:r>
              <w:rPr>
                <w:lang w:val="uk-UA"/>
              </w:rPr>
              <w:t>–</w:t>
            </w:r>
          </w:p>
        </w:tc>
        <w:tc>
          <w:tcPr>
            <w:tcW w:w="2427" w:type="dxa"/>
            <w:vAlign w:val="center"/>
          </w:tcPr>
          <w:p w14:paraId="1443F3C5" w14:textId="77777777" w:rsidR="00B23F81" w:rsidRPr="00CF6203" w:rsidRDefault="00B23F81" w:rsidP="004D4BCE">
            <w:pPr>
              <w:jc w:val="center"/>
              <w:rPr>
                <w:lang w:val="uk-UA"/>
              </w:rPr>
            </w:pPr>
            <w:r>
              <w:rPr>
                <w:lang w:val="uk-UA"/>
              </w:rPr>
              <w:t>–</w:t>
            </w:r>
          </w:p>
        </w:tc>
        <w:tc>
          <w:tcPr>
            <w:tcW w:w="2427" w:type="dxa"/>
            <w:vAlign w:val="center"/>
          </w:tcPr>
          <w:p w14:paraId="0DEB87B0" w14:textId="45ECF22D" w:rsidR="00B23F81" w:rsidRPr="00CF6203" w:rsidRDefault="00B23F81" w:rsidP="004D4BCE">
            <w:pPr>
              <w:jc w:val="center"/>
              <w:rPr>
                <w:lang w:val="uk-UA"/>
              </w:rPr>
            </w:pPr>
            <w:r w:rsidRPr="00CF6203">
              <w:rPr>
                <w:lang w:val="uk-UA"/>
              </w:rPr>
              <w:t>1</w:t>
            </w:r>
            <w:r w:rsidR="009C4018">
              <w:rPr>
                <w:lang w:val="uk-UA"/>
              </w:rPr>
              <w:t>4</w:t>
            </w:r>
            <w:r w:rsidR="009C4018" w:rsidRPr="009C4018">
              <w:rPr>
                <w:vertAlign w:val="superscript"/>
                <w:lang w:val="uk-UA"/>
              </w:rPr>
              <w:t>2</w:t>
            </w:r>
          </w:p>
        </w:tc>
      </w:tr>
      <w:tr w:rsidR="00B23F81" w:rsidRPr="00CF6203" w14:paraId="6298DCD0" w14:textId="77777777" w:rsidTr="00B23F81">
        <w:trPr>
          <w:jc w:val="center"/>
        </w:trPr>
        <w:tc>
          <w:tcPr>
            <w:tcW w:w="562" w:type="dxa"/>
            <w:vMerge/>
            <w:vAlign w:val="center"/>
          </w:tcPr>
          <w:p w14:paraId="5087655C" w14:textId="77777777" w:rsidR="00B23F81" w:rsidRPr="00CF6203" w:rsidRDefault="00B23F81" w:rsidP="004D4BCE">
            <w:pPr>
              <w:rPr>
                <w:lang w:val="uk-UA"/>
              </w:rPr>
            </w:pPr>
          </w:p>
        </w:tc>
        <w:tc>
          <w:tcPr>
            <w:tcW w:w="2410" w:type="dxa"/>
            <w:vMerge/>
            <w:vAlign w:val="center"/>
          </w:tcPr>
          <w:p w14:paraId="7548487F" w14:textId="77777777" w:rsidR="00B23F81" w:rsidRPr="00CF6203" w:rsidRDefault="00B23F81" w:rsidP="004D4BCE">
            <w:pPr>
              <w:rPr>
                <w:lang w:val="uk-UA"/>
              </w:rPr>
            </w:pPr>
          </w:p>
        </w:tc>
        <w:tc>
          <w:tcPr>
            <w:tcW w:w="4307" w:type="dxa"/>
            <w:vAlign w:val="center"/>
          </w:tcPr>
          <w:p w14:paraId="71121450" w14:textId="77777777" w:rsidR="00B23F81" w:rsidRPr="00CF6203" w:rsidRDefault="00B23F81" w:rsidP="004D4BCE">
            <w:pPr>
              <w:autoSpaceDE w:val="0"/>
              <w:autoSpaceDN w:val="0"/>
              <w:adjustRightInd w:val="0"/>
              <w:rPr>
                <w:lang w:val="uk-UA"/>
              </w:rPr>
            </w:pPr>
            <w:r w:rsidRPr="00CF6203">
              <w:rPr>
                <w:lang w:val="uk-UA"/>
              </w:rPr>
              <w:t>Створення мережі регіональних полігонів для видалення побутових відходів (відповідно до Директиви 1999/31/ЄС), кількість</w:t>
            </w:r>
          </w:p>
        </w:tc>
        <w:tc>
          <w:tcPr>
            <w:tcW w:w="2427" w:type="dxa"/>
            <w:vAlign w:val="center"/>
          </w:tcPr>
          <w:p w14:paraId="5DA23BB8" w14:textId="77777777" w:rsidR="00B23F81" w:rsidRPr="00CF6203" w:rsidRDefault="00B23F81" w:rsidP="004D4BCE">
            <w:pPr>
              <w:jc w:val="center"/>
              <w:rPr>
                <w:lang w:val="uk-UA"/>
              </w:rPr>
            </w:pPr>
            <w:r>
              <w:rPr>
                <w:lang w:val="uk-UA"/>
              </w:rPr>
              <w:t>–</w:t>
            </w:r>
          </w:p>
        </w:tc>
        <w:tc>
          <w:tcPr>
            <w:tcW w:w="2427" w:type="dxa"/>
            <w:vAlign w:val="center"/>
          </w:tcPr>
          <w:p w14:paraId="33D9E905" w14:textId="77777777" w:rsidR="00B23F81" w:rsidRPr="00CF6203" w:rsidRDefault="00B23F81" w:rsidP="004D4BCE">
            <w:pPr>
              <w:jc w:val="center"/>
              <w:rPr>
                <w:lang w:val="uk-UA"/>
              </w:rPr>
            </w:pPr>
            <w:r w:rsidRPr="00CF6203">
              <w:rPr>
                <w:lang w:val="uk-UA"/>
              </w:rPr>
              <w:t xml:space="preserve">підготовка </w:t>
            </w:r>
            <w:proofErr w:type="spellStart"/>
            <w:r w:rsidRPr="00CF6203">
              <w:rPr>
                <w:lang w:val="uk-UA"/>
              </w:rPr>
              <w:t>проєктної</w:t>
            </w:r>
            <w:proofErr w:type="spellEnd"/>
            <w:r w:rsidRPr="00CF6203">
              <w:rPr>
                <w:lang w:val="uk-UA"/>
              </w:rPr>
              <w:t xml:space="preserve"> документації, техніко-економічне обґрунтування</w:t>
            </w:r>
          </w:p>
        </w:tc>
        <w:tc>
          <w:tcPr>
            <w:tcW w:w="2427" w:type="dxa"/>
            <w:vAlign w:val="center"/>
          </w:tcPr>
          <w:p w14:paraId="49CD433A" w14:textId="3FC0A2BA" w:rsidR="00B23F81" w:rsidRPr="00CF6203" w:rsidRDefault="00B23F81" w:rsidP="004D4BCE">
            <w:pPr>
              <w:jc w:val="center"/>
              <w:rPr>
                <w:lang w:val="uk-UA"/>
              </w:rPr>
            </w:pPr>
            <w:r w:rsidRPr="00CF6203">
              <w:rPr>
                <w:lang w:val="uk-UA"/>
              </w:rPr>
              <w:t>5</w:t>
            </w:r>
            <w:r w:rsidR="009C4018" w:rsidRPr="009C4018">
              <w:rPr>
                <w:vertAlign w:val="superscript"/>
                <w:lang w:val="uk-UA"/>
              </w:rPr>
              <w:t>2</w:t>
            </w:r>
          </w:p>
        </w:tc>
      </w:tr>
      <w:tr w:rsidR="00B23F81" w:rsidRPr="00CF6203" w14:paraId="61CE17A3" w14:textId="77777777" w:rsidTr="00B23F81">
        <w:trPr>
          <w:jc w:val="center"/>
        </w:trPr>
        <w:tc>
          <w:tcPr>
            <w:tcW w:w="562" w:type="dxa"/>
            <w:vMerge/>
            <w:vAlign w:val="center"/>
          </w:tcPr>
          <w:p w14:paraId="1D5C021D" w14:textId="77777777" w:rsidR="00B23F81" w:rsidRPr="00CF6203" w:rsidRDefault="00B23F81" w:rsidP="004D4BCE">
            <w:pPr>
              <w:rPr>
                <w:lang w:val="uk-UA"/>
              </w:rPr>
            </w:pPr>
          </w:p>
        </w:tc>
        <w:tc>
          <w:tcPr>
            <w:tcW w:w="2410" w:type="dxa"/>
            <w:vMerge/>
            <w:vAlign w:val="center"/>
          </w:tcPr>
          <w:p w14:paraId="6DC9D13F" w14:textId="77777777" w:rsidR="00B23F81" w:rsidRPr="00CF6203" w:rsidRDefault="00B23F81" w:rsidP="004D4BCE">
            <w:pPr>
              <w:rPr>
                <w:lang w:val="uk-UA"/>
              </w:rPr>
            </w:pPr>
          </w:p>
        </w:tc>
        <w:tc>
          <w:tcPr>
            <w:tcW w:w="4307" w:type="dxa"/>
            <w:vAlign w:val="center"/>
          </w:tcPr>
          <w:p w14:paraId="726D5F5C" w14:textId="77777777" w:rsidR="00B23F81" w:rsidRPr="00CF6203" w:rsidRDefault="00B23F81" w:rsidP="004D4BCE">
            <w:pPr>
              <w:autoSpaceDE w:val="0"/>
              <w:autoSpaceDN w:val="0"/>
              <w:adjustRightInd w:val="0"/>
              <w:rPr>
                <w:lang w:val="uk-UA"/>
              </w:rPr>
            </w:pPr>
            <w:r w:rsidRPr="00CF6203">
              <w:rPr>
                <w:lang w:val="uk-UA"/>
              </w:rPr>
              <w:t>Зменшення обсягів захоронення побутових відходів, відсотки маси</w:t>
            </w:r>
          </w:p>
        </w:tc>
        <w:tc>
          <w:tcPr>
            <w:tcW w:w="2427" w:type="dxa"/>
            <w:vAlign w:val="center"/>
          </w:tcPr>
          <w:p w14:paraId="68F047D4" w14:textId="77777777" w:rsidR="00B23F81" w:rsidRPr="00CF6203" w:rsidRDefault="00B23F81" w:rsidP="004D4BCE">
            <w:pPr>
              <w:jc w:val="center"/>
              <w:rPr>
                <w:lang w:val="uk-UA"/>
              </w:rPr>
            </w:pPr>
            <w:r w:rsidRPr="00CF6203">
              <w:rPr>
                <w:lang w:val="uk-UA"/>
              </w:rPr>
              <w:t>100</w:t>
            </w:r>
          </w:p>
        </w:tc>
        <w:tc>
          <w:tcPr>
            <w:tcW w:w="2427" w:type="dxa"/>
            <w:vAlign w:val="center"/>
          </w:tcPr>
          <w:p w14:paraId="65007026" w14:textId="77777777" w:rsidR="00B23F81" w:rsidRPr="00CF6203" w:rsidRDefault="00B23F81" w:rsidP="004D4BCE">
            <w:pPr>
              <w:jc w:val="center"/>
              <w:rPr>
                <w:lang w:val="uk-UA"/>
              </w:rPr>
            </w:pPr>
            <w:r w:rsidRPr="00CF6203">
              <w:rPr>
                <w:lang w:val="uk-UA"/>
              </w:rPr>
              <w:t>65</w:t>
            </w:r>
          </w:p>
        </w:tc>
        <w:tc>
          <w:tcPr>
            <w:tcW w:w="2427" w:type="dxa"/>
            <w:vAlign w:val="center"/>
          </w:tcPr>
          <w:p w14:paraId="5CDB3D5E" w14:textId="77777777" w:rsidR="00B23F81" w:rsidRPr="00CF6203" w:rsidRDefault="00B23F81" w:rsidP="004D4BCE">
            <w:pPr>
              <w:jc w:val="center"/>
              <w:rPr>
                <w:lang w:val="uk-UA"/>
              </w:rPr>
            </w:pPr>
            <w:r w:rsidRPr="00CF6203">
              <w:rPr>
                <w:lang w:val="uk-UA"/>
              </w:rPr>
              <w:t>30</w:t>
            </w:r>
          </w:p>
        </w:tc>
      </w:tr>
      <w:tr w:rsidR="00B23F81" w:rsidRPr="00CF6203" w14:paraId="243A8E70" w14:textId="77777777" w:rsidTr="00B23F81">
        <w:trPr>
          <w:jc w:val="center"/>
        </w:trPr>
        <w:tc>
          <w:tcPr>
            <w:tcW w:w="562" w:type="dxa"/>
            <w:vMerge/>
            <w:vAlign w:val="center"/>
          </w:tcPr>
          <w:p w14:paraId="3A6DB5E9" w14:textId="77777777" w:rsidR="00B23F81" w:rsidRPr="00CF6203" w:rsidRDefault="00B23F81" w:rsidP="004D4BCE">
            <w:pPr>
              <w:rPr>
                <w:lang w:val="uk-UA"/>
              </w:rPr>
            </w:pPr>
          </w:p>
        </w:tc>
        <w:tc>
          <w:tcPr>
            <w:tcW w:w="2410" w:type="dxa"/>
            <w:vMerge/>
            <w:vAlign w:val="center"/>
          </w:tcPr>
          <w:p w14:paraId="1DE8827D" w14:textId="77777777" w:rsidR="00B23F81" w:rsidRPr="00CF6203" w:rsidRDefault="00B23F81" w:rsidP="004D4BCE">
            <w:pPr>
              <w:rPr>
                <w:lang w:val="uk-UA"/>
              </w:rPr>
            </w:pPr>
          </w:p>
        </w:tc>
        <w:tc>
          <w:tcPr>
            <w:tcW w:w="4307" w:type="dxa"/>
            <w:vAlign w:val="center"/>
          </w:tcPr>
          <w:p w14:paraId="7BE2BCE3" w14:textId="77777777" w:rsidR="00B23F81" w:rsidRPr="00CF6203" w:rsidRDefault="00B23F81" w:rsidP="004D4BCE">
            <w:pPr>
              <w:autoSpaceDE w:val="0"/>
              <w:autoSpaceDN w:val="0"/>
              <w:adjustRightInd w:val="0"/>
              <w:rPr>
                <w:lang w:val="uk-UA"/>
              </w:rPr>
            </w:pPr>
            <w:r w:rsidRPr="00CF6203">
              <w:rPr>
                <w:lang w:val="uk-UA"/>
              </w:rPr>
              <w:t>Підвищення рівня підготовки та збільшення обсягів побутових відходів, що спрямовуються на рециклінг та повторне використання, відсотки маси</w:t>
            </w:r>
          </w:p>
        </w:tc>
        <w:tc>
          <w:tcPr>
            <w:tcW w:w="2427" w:type="dxa"/>
            <w:vAlign w:val="center"/>
          </w:tcPr>
          <w:p w14:paraId="44755B9B" w14:textId="77777777" w:rsidR="00B23F81" w:rsidRPr="00CF6203" w:rsidRDefault="00B23F81" w:rsidP="004D4BCE">
            <w:pPr>
              <w:jc w:val="center"/>
              <w:rPr>
                <w:lang w:val="uk-UA"/>
              </w:rPr>
            </w:pPr>
            <w:r w:rsidRPr="00CF6203">
              <w:rPr>
                <w:lang w:val="uk-UA"/>
              </w:rPr>
              <w:t>0,15</w:t>
            </w:r>
          </w:p>
        </w:tc>
        <w:tc>
          <w:tcPr>
            <w:tcW w:w="2427" w:type="dxa"/>
            <w:vAlign w:val="center"/>
          </w:tcPr>
          <w:p w14:paraId="65482EFC" w14:textId="77777777" w:rsidR="00B23F81" w:rsidRPr="00CF6203" w:rsidRDefault="00B23F81" w:rsidP="004D4BCE">
            <w:pPr>
              <w:jc w:val="center"/>
              <w:rPr>
                <w:lang w:val="uk-UA"/>
              </w:rPr>
            </w:pPr>
            <w:r w:rsidRPr="00CF6203">
              <w:rPr>
                <w:lang w:val="uk-UA"/>
              </w:rPr>
              <w:t>20</w:t>
            </w:r>
          </w:p>
        </w:tc>
        <w:tc>
          <w:tcPr>
            <w:tcW w:w="2427" w:type="dxa"/>
            <w:vAlign w:val="center"/>
          </w:tcPr>
          <w:p w14:paraId="1D3F660C" w14:textId="77777777" w:rsidR="00B23F81" w:rsidRPr="00CF6203" w:rsidRDefault="00B23F81" w:rsidP="004D4BCE">
            <w:pPr>
              <w:jc w:val="center"/>
              <w:rPr>
                <w:lang w:val="uk-UA"/>
              </w:rPr>
            </w:pPr>
            <w:r w:rsidRPr="00CF6203">
              <w:rPr>
                <w:lang w:val="uk-UA"/>
              </w:rPr>
              <w:t>25</w:t>
            </w:r>
          </w:p>
        </w:tc>
      </w:tr>
      <w:tr w:rsidR="00B23F81" w:rsidRPr="00CF6203" w14:paraId="53E5B27A" w14:textId="77777777" w:rsidTr="00B23F81">
        <w:trPr>
          <w:jc w:val="center"/>
        </w:trPr>
        <w:tc>
          <w:tcPr>
            <w:tcW w:w="562" w:type="dxa"/>
            <w:vAlign w:val="center"/>
          </w:tcPr>
          <w:p w14:paraId="75771B60" w14:textId="77777777" w:rsidR="00B23F81" w:rsidRPr="00CF6203" w:rsidRDefault="00B23F81" w:rsidP="004D4BCE">
            <w:pPr>
              <w:rPr>
                <w:lang w:val="uk-UA"/>
              </w:rPr>
            </w:pPr>
            <w:r w:rsidRPr="00CF6203">
              <w:rPr>
                <w:lang w:val="uk-UA"/>
              </w:rPr>
              <w:t>3</w:t>
            </w:r>
          </w:p>
        </w:tc>
        <w:tc>
          <w:tcPr>
            <w:tcW w:w="13998" w:type="dxa"/>
            <w:gridSpan w:val="5"/>
            <w:vAlign w:val="center"/>
          </w:tcPr>
          <w:p w14:paraId="75623705" w14:textId="77777777" w:rsidR="00B23F81" w:rsidRPr="00CF6203" w:rsidRDefault="00B23F81" w:rsidP="004D4BCE">
            <w:pPr>
              <w:jc w:val="center"/>
              <w:rPr>
                <w:lang w:val="uk-UA"/>
              </w:rPr>
            </w:pPr>
            <w:r w:rsidRPr="00CF6203">
              <w:rPr>
                <w:lang w:val="uk-UA"/>
              </w:rPr>
              <w:t>Управління відходами промисловості</w:t>
            </w:r>
          </w:p>
        </w:tc>
      </w:tr>
      <w:tr w:rsidR="00B23F81" w:rsidRPr="00CF6203" w14:paraId="7E1BAE9B" w14:textId="77777777" w:rsidTr="00B23F81">
        <w:trPr>
          <w:jc w:val="center"/>
        </w:trPr>
        <w:tc>
          <w:tcPr>
            <w:tcW w:w="562" w:type="dxa"/>
            <w:vAlign w:val="center"/>
          </w:tcPr>
          <w:p w14:paraId="2DFCCF4F" w14:textId="77777777" w:rsidR="00B23F81" w:rsidRPr="00CF6203" w:rsidRDefault="00B23F81" w:rsidP="004D4BCE">
            <w:pPr>
              <w:rPr>
                <w:lang w:val="uk-UA"/>
              </w:rPr>
            </w:pPr>
          </w:p>
        </w:tc>
        <w:tc>
          <w:tcPr>
            <w:tcW w:w="2410" w:type="dxa"/>
            <w:vAlign w:val="center"/>
          </w:tcPr>
          <w:p w14:paraId="56A9CD22" w14:textId="77777777" w:rsidR="00B23F81" w:rsidRPr="00CF6203" w:rsidRDefault="00B23F81" w:rsidP="004D4BCE">
            <w:pPr>
              <w:rPr>
                <w:lang w:val="uk-UA"/>
              </w:rPr>
            </w:pPr>
            <w:r w:rsidRPr="00CF6203">
              <w:rPr>
                <w:lang w:val="uk-UA"/>
              </w:rPr>
              <w:t xml:space="preserve">Удосконалення інфраструктури управління </w:t>
            </w:r>
            <w:r w:rsidRPr="00CF6203">
              <w:rPr>
                <w:lang w:val="uk-UA"/>
              </w:rPr>
              <w:lastRenderedPageBreak/>
              <w:t>промисловими відходами</w:t>
            </w:r>
          </w:p>
        </w:tc>
        <w:tc>
          <w:tcPr>
            <w:tcW w:w="4307" w:type="dxa"/>
            <w:vAlign w:val="center"/>
          </w:tcPr>
          <w:p w14:paraId="4B2F7D79" w14:textId="77777777" w:rsidR="00B23F81" w:rsidRPr="00CF6203" w:rsidRDefault="00B23F81" w:rsidP="004D4BCE">
            <w:pPr>
              <w:rPr>
                <w:lang w:val="uk-UA"/>
              </w:rPr>
            </w:pPr>
            <w:r w:rsidRPr="00CF6203">
              <w:rPr>
                <w:lang w:val="uk-UA"/>
              </w:rPr>
              <w:lastRenderedPageBreak/>
              <w:t>Розроблення планів управління відходами на підприємствах регіону, відсотки підприємств</w:t>
            </w:r>
          </w:p>
        </w:tc>
        <w:tc>
          <w:tcPr>
            <w:tcW w:w="2427" w:type="dxa"/>
            <w:vAlign w:val="center"/>
          </w:tcPr>
          <w:p w14:paraId="77ED68EA" w14:textId="77777777" w:rsidR="00B23F81" w:rsidRPr="00CF6203" w:rsidRDefault="00B23F81" w:rsidP="004D4BCE">
            <w:pPr>
              <w:jc w:val="center"/>
              <w:rPr>
                <w:lang w:val="uk-UA"/>
              </w:rPr>
            </w:pPr>
            <w:r>
              <w:rPr>
                <w:lang w:val="uk-UA"/>
              </w:rPr>
              <w:t>–</w:t>
            </w:r>
          </w:p>
        </w:tc>
        <w:tc>
          <w:tcPr>
            <w:tcW w:w="2427" w:type="dxa"/>
            <w:vAlign w:val="center"/>
          </w:tcPr>
          <w:p w14:paraId="69DED0AB" w14:textId="77777777" w:rsidR="00B23F81" w:rsidRPr="00CF6203" w:rsidRDefault="00B23F81" w:rsidP="004D4BCE">
            <w:pPr>
              <w:jc w:val="center"/>
              <w:rPr>
                <w:lang w:val="uk-UA"/>
              </w:rPr>
            </w:pPr>
            <w:r w:rsidRPr="00CF6203">
              <w:rPr>
                <w:lang w:val="uk-UA"/>
              </w:rPr>
              <w:t>30</w:t>
            </w:r>
          </w:p>
        </w:tc>
        <w:tc>
          <w:tcPr>
            <w:tcW w:w="2427" w:type="dxa"/>
            <w:vAlign w:val="center"/>
          </w:tcPr>
          <w:p w14:paraId="23F80D1C" w14:textId="77777777" w:rsidR="00B23F81" w:rsidRPr="00CF6203" w:rsidRDefault="00B23F81" w:rsidP="004D4BCE">
            <w:pPr>
              <w:jc w:val="center"/>
              <w:rPr>
                <w:lang w:val="uk-UA"/>
              </w:rPr>
            </w:pPr>
            <w:r w:rsidRPr="00CF6203">
              <w:rPr>
                <w:lang w:val="uk-UA"/>
              </w:rPr>
              <w:t>100</w:t>
            </w:r>
          </w:p>
        </w:tc>
      </w:tr>
      <w:tr w:rsidR="00B23F81" w:rsidRPr="00CF6203" w14:paraId="29FC9FE7" w14:textId="77777777" w:rsidTr="00B23F81">
        <w:trPr>
          <w:jc w:val="center"/>
        </w:trPr>
        <w:tc>
          <w:tcPr>
            <w:tcW w:w="562" w:type="dxa"/>
            <w:vAlign w:val="center"/>
          </w:tcPr>
          <w:p w14:paraId="07065C6F" w14:textId="77777777" w:rsidR="00B23F81" w:rsidRPr="00CF6203" w:rsidRDefault="00B23F81" w:rsidP="004D4BCE">
            <w:pPr>
              <w:rPr>
                <w:lang w:val="uk-UA"/>
              </w:rPr>
            </w:pPr>
            <w:r w:rsidRPr="00CF6203">
              <w:rPr>
                <w:lang w:val="uk-UA"/>
              </w:rPr>
              <w:t>4</w:t>
            </w:r>
          </w:p>
        </w:tc>
        <w:tc>
          <w:tcPr>
            <w:tcW w:w="13998" w:type="dxa"/>
            <w:gridSpan w:val="5"/>
            <w:vAlign w:val="center"/>
          </w:tcPr>
          <w:p w14:paraId="1A14C600" w14:textId="77777777" w:rsidR="00B23F81" w:rsidRPr="00CF6203" w:rsidRDefault="00B23F81" w:rsidP="004D4BCE">
            <w:pPr>
              <w:jc w:val="center"/>
              <w:rPr>
                <w:lang w:val="uk-UA"/>
              </w:rPr>
            </w:pPr>
            <w:r w:rsidRPr="00CF6203">
              <w:rPr>
                <w:lang w:val="uk-UA"/>
              </w:rPr>
              <w:t>Управління відходами будівництва та знесення</w:t>
            </w:r>
          </w:p>
        </w:tc>
      </w:tr>
      <w:tr w:rsidR="00B23F81" w:rsidRPr="00CF6203" w14:paraId="6034E307" w14:textId="77777777" w:rsidTr="00B23F81">
        <w:trPr>
          <w:jc w:val="center"/>
        </w:trPr>
        <w:tc>
          <w:tcPr>
            <w:tcW w:w="562" w:type="dxa"/>
            <w:vAlign w:val="center"/>
          </w:tcPr>
          <w:p w14:paraId="5B8F39B5" w14:textId="77777777" w:rsidR="00B23F81" w:rsidRPr="00CF6203" w:rsidRDefault="00B23F81" w:rsidP="004D4BCE">
            <w:pPr>
              <w:rPr>
                <w:lang w:val="uk-UA"/>
              </w:rPr>
            </w:pPr>
          </w:p>
        </w:tc>
        <w:tc>
          <w:tcPr>
            <w:tcW w:w="2410" w:type="dxa"/>
            <w:vAlign w:val="center"/>
          </w:tcPr>
          <w:p w14:paraId="20A5B7F6" w14:textId="77777777" w:rsidR="00B23F81" w:rsidRPr="00CF6203" w:rsidRDefault="00B23F81" w:rsidP="004D4BCE">
            <w:pPr>
              <w:rPr>
                <w:lang w:val="uk-UA"/>
              </w:rPr>
            </w:pPr>
            <w:r w:rsidRPr="00CF6203">
              <w:rPr>
                <w:lang w:val="uk-UA"/>
              </w:rPr>
              <w:t>Удосконалення інфраструктури управління відходами будівництва та знесення</w:t>
            </w:r>
          </w:p>
        </w:tc>
        <w:tc>
          <w:tcPr>
            <w:tcW w:w="4307" w:type="dxa"/>
            <w:vAlign w:val="center"/>
          </w:tcPr>
          <w:p w14:paraId="108F1EBA" w14:textId="77777777" w:rsidR="00B23F81" w:rsidRPr="00CF6203" w:rsidRDefault="00B23F81" w:rsidP="004D4BCE">
            <w:pPr>
              <w:rPr>
                <w:lang w:val="uk-UA"/>
              </w:rPr>
            </w:pPr>
            <w:r w:rsidRPr="00CF6203">
              <w:rPr>
                <w:lang w:val="uk-UA"/>
              </w:rPr>
              <w:t>Впровадження сортування демонтованих</w:t>
            </w:r>
            <w:r w:rsidRPr="00CF6203">
              <w:rPr>
                <w:spacing w:val="-11"/>
                <w:lang w:val="uk-UA"/>
              </w:rPr>
              <w:t xml:space="preserve"> </w:t>
            </w:r>
            <w:r w:rsidRPr="00CF6203">
              <w:rPr>
                <w:lang w:val="uk-UA"/>
              </w:rPr>
              <w:t>елементів за компонентами для підготовки до повторного використання, рециклінгу та</w:t>
            </w:r>
            <w:r w:rsidRPr="00CF6203">
              <w:rPr>
                <w:spacing w:val="-11"/>
                <w:lang w:val="uk-UA"/>
              </w:rPr>
              <w:t xml:space="preserve"> </w:t>
            </w:r>
            <w:r w:rsidRPr="00CF6203">
              <w:rPr>
                <w:lang w:val="uk-UA"/>
              </w:rPr>
              <w:t>іншого</w:t>
            </w:r>
            <w:r w:rsidRPr="00CF6203">
              <w:rPr>
                <w:spacing w:val="-10"/>
                <w:lang w:val="uk-UA"/>
              </w:rPr>
              <w:t xml:space="preserve"> </w:t>
            </w:r>
            <w:r w:rsidRPr="00CF6203">
              <w:rPr>
                <w:lang w:val="uk-UA"/>
              </w:rPr>
              <w:t>відновлення матеріалів, відсотки  маси</w:t>
            </w:r>
          </w:p>
        </w:tc>
        <w:tc>
          <w:tcPr>
            <w:tcW w:w="2427" w:type="dxa"/>
            <w:vAlign w:val="center"/>
          </w:tcPr>
          <w:p w14:paraId="5D9A8E8D" w14:textId="77777777" w:rsidR="00B23F81" w:rsidRPr="00CF6203" w:rsidRDefault="00B23F81" w:rsidP="004D4BCE">
            <w:pPr>
              <w:jc w:val="center"/>
              <w:rPr>
                <w:lang w:val="uk-UA"/>
              </w:rPr>
            </w:pPr>
            <w:r w:rsidRPr="00CF6203">
              <w:rPr>
                <w:lang w:val="uk-UA"/>
              </w:rPr>
              <w:t>0</w:t>
            </w:r>
          </w:p>
        </w:tc>
        <w:tc>
          <w:tcPr>
            <w:tcW w:w="2427" w:type="dxa"/>
            <w:vAlign w:val="center"/>
          </w:tcPr>
          <w:p w14:paraId="0D5B8DEB" w14:textId="77777777" w:rsidR="00B23F81" w:rsidRPr="00CF6203" w:rsidRDefault="00B23F81" w:rsidP="004D4BCE">
            <w:pPr>
              <w:jc w:val="center"/>
              <w:rPr>
                <w:lang w:val="uk-UA"/>
              </w:rPr>
            </w:pPr>
            <w:r w:rsidRPr="00CF6203">
              <w:rPr>
                <w:lang w:val="uk-UA"/>
              </w:rPr>
              <w:t>35</w:t>
            </w:r>
          </w:p>
        </w:tc>
        <w:tc>
          <w:tcPr>
            <w:tcW w:w="2427" w:type="dxa"/>
            <w:vAlign w:val="center"/>
          </w:tcPr>
          <w:p w14:paraId="0C6029EB" w14:textId="656D71C2" w:rsidR="00B23F81" w:rsidRPr="00CF6203" w:rsidRDefault="00B23F81" w:rsidP="004D4BCE">
            <w:pPr>
              <w:jc w:val="center"/>
              <w:rPr>
                <w:lang w:val="uk-UA"/>
              </w:rPr>
            </w:pPr>
            <w:r w:rsidRPr="00CF6203">
              <w:rPr>
                <w:lang w:val="uk-UA"/>
              </w:rPr>
              <w:t>70</w:t>
            </w:r>
          </w:p>
        </w:tc>
      </w:tr>
      <w:tr w:rsidR="00B23F81" w:rsidRPr="00CF6203" w14:paraId="41C206BF" w14:textId="77777777" w:rsidTr="00B23F81">
        <w:trPr>
          <w:jc w:val="center"/>
        </w:trPr>
        <w:tc>
          <w:tcPr>
            <w:tcW w:w="562" w:type="dxa"/>
            <w:vAlign w:val="center"/>
          </w:tcPr>
          <w:p w14:paraId="67F66865" w14:textId="77777777" w:rsidR="00B23F81" w:rsidRPr="00CF6203" w:rsidRDefault="00B23F81" w:rsidP="004D4BCE">
            <w:pPr>
              <w:rPr>
                <w:lang w:val="uk-UA"/>
              </w:rPr>
            </w:pPr>
            <w:r w:rsidRPr="00CF6203">
              <w:rPr>
                <w:lang w:val="uk-UA"/>
              </w:rPr>
              <w:t>5</w:t>
            </w:r>
          </w:p>
        </w:tc>
        <w:tc>
          <w:tcPr>
            <w:tcW w:w="13998" w:type="dxa"/>
            <w:gridSpan w:val="5"/>
            <w:vAlign w:val="center"/>
          </w:tcPr>
          <w:p w14:paraId="730FD742" w14:textId="77777777" w:rsidR="00B23F81" w:rsidRPr="00CF6203" w:rsidRDefault="00B23F81" w:rsidP="004D4BCE">
            <w:pPr>
              <w:jc w:val="center"/>
              <w:rPr>
                <w:lang w:val="uk-UA"/>
              </w:rPr>
            </w:pPr>
            <w:r w:rsidRPr="00CF6203">
              <w:rPr>
                <w:lang w:val="uk-UA"/>
              </w:rPr>
              <w:t>Управління медичними відходами</w:t>
            </w:r>
          </w:p>
        </w:tc>
      </w:tr>
      <w:tr w:rsidR="00B23F81" w:rsidRPr="00CF6203" w14:paraId="205B4182" w14:textId="77777777" w:rsidTr="00B23F81">
        <w:trPr>
          <w:jc w:val="center"/>
        </w:trPr>
        <w:tc>
          <w:tcPr>
            <w:tcW w:w="562" w:type="dxa"/>
            <w:vAlign w:val="center"/>
          </w:tcPr>
          <w:p w14:paraId="4B89AC52" w14:textId="77777777" w:rsidR="00B23F81" w:rsidRPr="00CF6203" w:rsidRDefault="00B23F81" w:rsidP="004D4BCE">
            <w:pPr>
              <w:rPr>
                <w:lang w:val="uk-UA"/>
              </w:rPr>
            </w:pPr>
          </w:p>
        </w:tc>
        <w:tc>
          <w:tcPr>
            <w:tcW w:w="2410" w:type="dxa"/>
            <w:vAlign w:val="center"/>
          </w:tcPr>
          <w:p w14:paraId="7BA4A4F2" w14:textId="77777777" w:rsidR="00B23F81" w:rsidRPr="00CF6203" w:rsidRDefault="00B23F81" w:rsidP="004D4BCE">
            <w:pPr>
              <w:rPr>
                <w:lang w:val="uk-UA"/>
              </w:rPr>
            </w:pPr>
            <w:r w:rsidRPr="00CF6203">
              <w:rPr>
                <w:lang w:val="uk-UA"/>
              </w:rPr>
              <w:t>Створення інфраструктури у сфері управління медичними відходами</w:t>
            </w:r>
          </w:p>
        </w:tc>
        <w:tc>
          <w:tcPr>
            <w:tcW w:w="4307" w:type="dxa"/>
            <w:vAlign w:val="center"/>
          </w:tcPr>
          <w:p w14:paraId="7658CBFA" w14:textId="77777777" w:rsidR="00B23F81" w:rsidRPr="00CF6203" w:rsidRDefault="00B23F81" w:rsidP="004D4BCE">
            <w:pPr>
              <w:rPr>
                <w:lang w:val="uk-UA"/>
              </w:rPr>
            </w:pPr>
            <w:r w:rsidRPr="00CF6203">
              <w:rPr>
                <w:lang w:val="uk-UA"/>
              </w:rPr>
              <w:t>Створення об`єкту знешкодження медичних відходів (категорія В) в м. Чернігів, кількість</w:t>
            </w:r>
          </w:p>
        </w:tc>
        <w:tc>
          <w:tcPr>
            <w:tcW w:w="2427" w:type="dxa"/>
            <w:vAlign w:val="center"/>
          </w:tcPr>
          <w:p w14:paraId="47961D99" w14:textId="77777777" w:rsidR="00B23F81" w:rsidRPr="00CF6203" w:rsidRDefault="00B23F81" w:rsidP="004D4BCE">
            <w:pPr>
              <w:jc w:val="center"/>
              <w:rPr>
                <w:lang w:val="uk-UA"/>
              </w:rPr>
            </w:pPr>
            <w:r>
              <w:rPr>
                <w:lang w:val="uk-UA"/>
              </w:rPr>
              <w:t>–</w:t>
            </w:r>
          </w:p>
        </w:tc>
        <w:tc>
          <w:tcPr>
            <w:tcW w:w="2427" w:type="dxa"/>
            <w:vAlign w:val="center"/>
          </w:tcPr>
          <w:p w14:paraId="64FA4016" w14:textId="77777777" w:rsidR="00B23F81" w:rsidRPr="00CF6203" w:rsidRDefault="00B23F81" w:rsidP="004D4BCE">
            <w:pPr>
              <w:jc w:val="center"/>
              <w:rPr>
                <w:lang w:val="uk-UA"/>
              </w:rPr>
            </w:pPr>
            <w:r>
              <w:rPr>
                <w:lang w:val="uk-UA"/>
              </w:rPr>
              <w:t>–</w:t>
            </w:r>
          </w:p>
        </w:tc>
        <w:tc>
          <w:tcPr>
            <w:tcW w:w="2427" w:type="dxa"/>
            <w:vAlign w:val="center"/>
          </w:tcPr>
          <w:p w14:paraId="6F796D19" w14:textId="77777777" w:rsidR="00B23F81" w:rsidRPr="00CF6203" w:rsidRDefault="00B23F81" w:rsidP="004D4BCE">
            <w:pPr>
              <w:jc w:val="center"/>
              <w:rPr>
                <w:lang w:val="uk-UA"/>
              </w:rPr>
            </w:pPr>
            <w:r w:rsidRPr="00CF6203">
              <w:rPr>
                <w:lang w:val="uk-UA"/>
              </w:rPr>
              <w:t>1 (за умови економічної доцільності)</w:t>
            </w:r>
          </w:p>
        </w:tc>
      </w:tr>
      <w:tr w:rsidR="00B23F81" w:rsidRPr="00CF6203" w14:paraId="08C12947" w14:textId="77777777" w:rsidTr="00B23F81">
        <w:trPr>
          <w:jc w:val="center"/>
        </w:trPr>
        <w:tc>
          <w:tcPr>
            <w:tcW w:w="562" w:type="dxa"/>
            <w:vAlign w:val="center"/>
          </w:tcPr>
          <w:p w14:paraId="67ECE194" w14:textId="77777777" w:rsidR="00B23F81" w:rsidRPr="00CF6203" w:rsidRDefault="00B23F81" w:rsidP="004D4BCE">
            <w:pPr>
              <w:rPr>
                <w:lang w:val="uk-UA"/>
              </w:rPr>
            </w:pPr>
            <w:r w:rsidRPr="00CF6203">
              <w:rPr>
                <w:lang w:val="uk-UA"/>
              </w:rPr>
              <w:t>6</w:t>
            </w:r>
          </w:p>
        </w:tc>
        <w:tc>
          <w:tcPr>
            <w:tcW w:w="13998" w:type="dxa"/>
            <w:gridSpan w:val="5"/>
            <w:vAlign w:val="center"/>
          </w:tcPr>
          <w:p w14:paraId="0596E44E" w14:textId="77777777" w:rsidR="00B23F81" w:rsidRPr="00CF6203" w:rsidRDefault="00B23F81" w:rsidP="004D4BCE">
            <w:pPr>
              <w:jc w:val="center"/>
              <w:rPr>
                <w:lang w:val="uk-UA"/>
              </w:rPr>
            </w:pPr>
            <w:r w:rsidRPr="00CF6203">
              <w:rPr>
                <w:lang w:val="uk-UA"/>
              </w:rPr>
              <w:t>Управління небезпечними відходами</w:t>
            </w:r>
          </w:p>
        </w:tc>
      </w:tr>
      <w:tr w:rsidR="00B23F81" w:rsidRPr="00CF6203" w14:paraId="120F0DF6" w14:textId="77777777" w:rsidTr="00B23F81">
        <w:trPr>
          <w:jc w:val="center"/>
        </w:trPr>
        <w:tc>
          <w:tcPr>
            <w:tcW w:w="562" w:type="dxa"/>
            <w:vMerge w:val="restart"/>
            <w:vAlign w:val="center"/>
          </w:tcPr>
          <w:p w14:paraId="75595152" w14:textId="77777777" w:rsidR="00B23F81" w:rsidRPr="00CF6203" w:rsidRDefault="00B23F81" w:rsidP="004D4BCE">
            <w:pPr>
              <w:rPr>
                <w:lang w:val="uk-UA"/>
              </w:rPr>
            </w:pPr>
          </w:p>
        </w:tc>
        <w:tc>
          <w:tcPr>
            <w:tcW w:w="2410" w:type="dxa"/>
            <w:vMerge w:val="restart"/>
            <w:vAlign w:val="center"/>
          </w:tcPr>
          <w:p w14:paraId="7E91B065" w14:textId="77777777" w:rsidR="00B23F81" w:rsidRPr="00CF6203" w:rsidRDefault="00B23F81" w:rsidP="004D4BCE">
            <w:pPr>
              <w:rPr>
                <w:lang w:val="uk-UA"/>
              </w:rPr>
            </w:pPr>
            <w:r w:rsidRPr="00CF6203">
              <w:rPr>
                <w:lang w:val="uk-UA"/>
              </w:rPr>
              <w:t>Створення інфраструктури управління небезпечними відходами</w:t>
            </w:r>
          </w:p>
        </w:tc>
        <w:tc>
          <w:tcPr>
            <w:tcW w:w="4307" w:type="dxa"/>
            <w:vAlign w:val="center"/>
          </w:tcPr>
          <w:p w14:paraId="36290B67" w14:textId="37240C5B" w:rsidR="00B23F81" w:rsidRPr="00CF6203" w:rsidRDefault="00B23F81" w:rsidP="004D4BCE">
            <w:pPr>
              <w:autoSpaceDE w:val="0"/>
              <w:autoSpaceDN w:val="0"/>
              <w:adjustRightInd w:val="0"/>
              <w:rPr>
                <w:lang w:val="uk-UA"/>
              </w:rPr>
            </w:pPr>
            <w:r w:rsidRPr="00CF6203">
              <w:rPr>
                <w:lang w:val="uk-UA"/>
              </w:rPr>
              <w:t>Створення в кожній ТГ пунктів збирання небезпечних відходів</w:t>
            </w:r>
            <w:r w:rsidR="009C4018">
              <w:rPr>
                <w:vertAlign w:val="superscript"/>
                <w:lang w:val="uk-UA"/>
              </w:rPr>
              <w:t>4</w:t>
            </w:r>
            <w:r w:rsidRPr="00CF6203">
              <w:rPr>
                <w:lang w:val="uk-UA"/>
              </w:rPr>
              <w:t>, кількість</w:t>
            </w:r>
          </w:p>
        </w:tc>
        <w:tc>
          <w:tcPr>
            <w:tcW w:w="2427" w:type="dxa"/>
            <w:vAlign w:val="center"/>
          </w:tcPr>
          <w:p w14:paraId="5FA739DF" w14:textId="77777777" w:rsidR="00B23F81" w:rsidRPr="00CF6203" w:rsidRDefault="00B23F81" w:rsidP="004D4BCE">
            <w:pPr>
              <w:jc w:val="center"/>
              <w:rPr>
                <w:lang w:val="uk-UA"/>
              </w:rPr>
            </w:pPr>
            <w:r>
              <w:rPr>
                <w:lang w:val="uk-UA"/>
              </w:rPr>
              <w:t>–</w:t>
            </w:r>
          </w:p>
        </w:tc>
        <w:tc>
          <w:tcPr>
            <w:tcW w:w="2427" w:type="dxa"/>
            <w:vAlign w:val="center"/>
          </w:tcPr>
          <w:p w14:paraId="2D63F67B" w14:textId="77777777" w:rsidR="00B23F81" w:rsidRPr="00CF6203" w:rsidRDefault="00B23F81" w:rsidP="004D4BCE">
            <w:pPr>
              <w:jc w:val="center"/>
              <w:rPr>
                <w:lang w:val="uk-UA"/>
              </w:rPr>
            </w:pPr>
            <w:r>
              <w:rPr>
                <w:lang w:val="uk-UA"/>
              </w:rPr>
              <w:t>–</w:t>
            </w:r>
          </w:p>
        </w:tc>
        <w:tc>
          <w:tcPr>
            <w:tcW w:w="2427" w:type="dxa"/>
            <w:vAlign w:val="center"/>
          </w:tcPr>
          <w:p w14:paraId="6EF397AF" w14:textId="3F3477A8" w:rsidR="00B23F81" w:rsidRPr="00CF6203" w:rsidRDefault="00B23F81" w:rsidP="004D4BCE">
            <w:pPr>
              <w:jc w:val="center"/>
              <w:rPr>
                <w:lang w:val="uk-UA"/>
              </w:rPr>
            </w:pPr>
            <w:r w:rsidRPr="00CF6203">
              <w:rPr>
                <w:lang w:val="uk-UA"/>
              </w:rPr>
              <w:t>57</w:t>
            </w:r>
            <w:r w:rsidR="009C4018" w:rsidRPr="009C4018">
              <w:rPr>
                <w:vertAlign w:val="superscript"/>
                <w:lang w:val="uk-UA"/>
              </w:rPr>
              <w:t>5</w:t>
            </w:r>
          </w:p>
        </w:tc>
      </w:tr>
      <w:tr w:rsidR="00B23F81" w:rsidRPr="00CF6203" w14:paraId="1083D2BB" w14:textId="77777777" w:rsidTr="00B23F81">
        <w:trPr>
          <w:jc w:val="center"/>
        </w:trPr>
        <w:tc>
          <w:tcPr>
            <w:tcW w:w="562" w:type="dxa"/>
            <w:vMerge/>
            <w:vAlign w:val="center"/>
          </w:tcPr>
          <w:p w14:paraId="669753BB" w14:textId="77777777" w:rsidR="00B23F81" w:rsidRPr="00CF6203" w:rsidRDefault="00B23F81" w:rsidP="004D4BCE">
            <w:pPr>
              <w:rPr>
                <w:lang w:val="uk-UA"/>
              </w:rPr>
            </w:pPr>
          </w:p>
        </w:tc>
        <w:tc>
          <w:tcPr>
            <w:tcW w:w="2410" w:type="dxa"/>
            <w:vMerge/>
            <w:vAlign w:val="center"/>
          </w:tcPr>
          <w:p w14:paraId="56742412" w14:textId="77777777" w:rsidR="00B23F81" w:rsidRPr="00CF6203" w:rsidRDefault="00B23F81" w:rsidP="004D4BCE">
            <w:pPr>
              <w:rPr>
                <w:lang w:val="uk-UA"/>
              </w:rPr>
            </w:pPr>
          </w:p>
        </w:tc>
        <w:tc>
          <w:tcPr>
            <w:tcW w:w="4307" w:type="dxa"/>
            <w:vAlign w:val="center"/>
          </w:tcPr>
          <w:p w14:paraId="40989909" w14:textId="77777777" w:rsidR="00B23F81" w:rsidRPr="00CF6203" w:rsidRDefault="00B23F81" w:rsidP="004D4BCE">
            <w:pPr>
              <w:autoSpaceDE w:val="0"/>
              <w:autoSpaceDN w:val="0"/>
              <w:adjustRightInd w:val="0"/>
              <w:rPr>
                <w:lang w:val="uk-UA"/>
              </w:rPr>
            </w:pPr>
            <w:r w:rsidRPr="00CF6203">
              <w:rPr>
                <w:lang w:val="uk-UA"/>
              </w:rPr>
              <w:t>Розроблення планів управління відходами на підприємствах регіону, які є утворювачами небезпечних відходів,  відсотки підприємств</w:t>
            </w:r>
          </w:p>
        </w:tc>
        <w:tc>
          <w:tcPr>
            <w:tcW w:w="2427" w:type="dxa"/>
            <w:vAlign w:val="center"/>
          </w:tcPr>
          <w:p w14:paraId="3933C796" w14:textId="77777777" w:rsidR="00B23F81" w:rsidRPr="00CF6203" w:rsidRDefault="00B23F81" w:rsidP="004D4BCE">
            <w:pPr>
              <w:jc w:val="center"/>
              <w:rPr>
                <w:lang w:val="uk-UA"/>
              </w:rPr>
            </w:pPr>
            <w:r>
              <w:rPr>
                <w:lang w:val="uk-UA"/>
              </w:rPr>
              <w:t>–</w:t>
            </w:r>
          </w:p>
        </w:tc>
        <w:tc>
          <w:tcPr>
            <w:tcW w:w="2427" w:type="dxa"/>
            <w:vAlign w:val="center"/>
          </w:tcPr>
          <w:p w14:paraId="127C8CC1" w14:textId="77777777" w:rsidR="00B23F81" w:rsidRPr="00CF6203" w:rsidRDefault="00B23F81" w:rsidP="004D4BCE">
            <w:pPr>
              <w:jc w:val="center"/>
              <w:rPr>
                <w:lang w:val="uk-UA"/>
              </w:rPr>
            </w:pPr>
            <w:r w:rsidRPr="00CF6203">
              <w:rPr>
                <w:lang w:val="uk-UA"/>
              </w:rPr>
              <w:t>30</w:t>
            </w:r>
          </w:p>
        </w:tc>
        <w:tc>
          <w:tcPr>
            <w:tcW w:w="2427" w:type="dxa"/>
            <w:vAlign w:val="center"/>
          </w:tcPr>
          <w:p w14:paraId="4F30719F" w14:textId="77777777" w:rsidR="00B23F81" w:rsidRPr="00CF6203" w:rsidRDefault="00B23F81" w:rsidP="004D4BCE">
            <w:pPr>
              <w:jc w:val="center"/>
              <w:rPr>
                <w:lang w:val="uk-UA"/>
              </w:rPr>
            </w:pPr>
            <w:r w:rsidRPr="00CF6203">
              <w:rPr>
                <w:lang w:val="uk-UA"/>
              </w:rPr>
              <w:t>100</w:t>
            </w:r>
          </w:p>
        </w:tc>
      </w:tr>
      <w:tr w:rsidR="00B23F81" w:rsidRPr="00CF6203" w14:paraId="42A43AB0" w14:textId="77777777" w:rsidTr="00B23F81">
        <w:trPr>
          <w:jc w:val="center"/>
        </w:trPr>
        <w:tc>
          <w:tcPr>
            <w:tcW w:w="562" w:type="dxa"/>
            <w:vMerge/>
            <w:vAlign w:val="center"/>
          </w:tcPr>
          <w:p w14:paraId="2C380DFA" w14:textId="77777777" w:rsidR="00B23F81" w:rsidRPr="00CF6203" w:rsidRDefault="00B23F81" w:rsidP="004D4BCE">
            <w:pPr>
              <w:rPr>
                <w:lang w:val="uk-UA"/>
              </w:rPr>
            </w:pPr>
          </w:p>
        </w:tc>
        <w:tc>
          <w:tcPr>
            <w:tcW w:w="2410" w:type="dxa"/>
            <w:vMerge/>
            <w:vAlign w:val="center"/>
          </w:tcPr>
          <w:p w14:paraId="7D7CF294" w14:textId="77777777" w:rsidR="00B23F81" w:rsidRPr="00CF6203" w:rsidRDefault="00B23F81" w:rsidP="004D4BCE">
            <w:pPr>
              <w:rPr>
                <w:lang w:val="uk-UA"/>
              </w:rPr>
            </w:pPr>
          </w:p>
        </w:tc>
        <w:tc>
          <w:tcPr>
            <w:tcW w:w="4307" w:type="dxa"/>
            <w:vAlign w:val="center"/>
          </w:tcPr>
          <w:p w14:paraId="3D7311E6" w14:textId="77777777" w:rsidR="00B23F81" w:rsidRPr="00CF6203" w:rsidRDefault="00B23F81" w:rsidP="004D4BCE">
            <w:pPr>
              <w:autoSpaceDE w:val="0"/>
              <w:autoSpaceDN w:val="0"/>
              <w:adjustRightInd w:val="0"/>
              <w:rPr>
                <w:lang w:val="uk-UA"/>
              </w:rPr>
            </w:pPr>
            <w:r w:rsidRPr="00CF6203">
              <w:rPr>
                <w:lang w:val="uk-UA"/>
              </w:rPr>
              <w:t>Передача непридатних до застосування ХЗЗР спеціалізованим підприємствам для знешкодження, відсотки маси</w:t>
            </w:r>
          </w:p>
        </w:tc>
        <w:tc>
          <w:tcPr>
            <w:tcW w:w="2427" w:type="dxa"/>
            <w:vAlign w:val="center"/>
          </w:tcPr>
          <w:p w14:paraId="02828165" w14:textId="77777777" w:rsidR="00B23F81" w:rsidRPr="00CF6203" w:rsidRDefault="00B23F81" w:rsidP="004D4BCE">
            <w:pPr>
              <w:jc w:val="center"/>
              <w:rPr>
                <w:lang w:val="uk-UA"/>
              </w:rPr>
            </w:pPr>
            <w:r>
              <w:rPr>
                <w:lang w:val="uk-UA"/>
              </w:rPr>
              <w:t>–</w:t>
            </w:r>
          </w:p>
        </w:tc>
        <w:tc>
          <w:tcPr>
            <w:tcW w:w="2427" w:type="dxa"/>
            <w:vAlign w:val="center"/>
          </w:tcPr>
          <w:p w14:paraId="63AAB530" w14:textId="77777777" w:rsidR="00B23F81" w:rsidRPr="00CF6203" w:rsidRDefault="00B23F81" w:rsidP="004D4BCE">
            <w:pPr>
              <w:jc w:val="center"/>
              <w:rPr>
                <w:lang w:val="uk-UA"/>
              </w:rPr>
            </w:pPr>
            <w:r w:rsidRPr="00CF6203">
              <w:rPr>
                <w:lang w:val="uk-UA"/>
              </w:rPr>
              <w:t>100</w:t>
            </w:r>
          </w:p>
        </w:tc>
        <w:tc>
          <w:tcPr>
            <w:tcW w:w="2427" w:type="dxa"/>
            <w:vAlign w:val="center"/>
          </w:tcPr>
          <w:p w14:paraId="26F5E6CE" w14:textId="77777777" w:rsidR="00B23F81" w:rsidRPr="00CF6203" w:rsidRDefault="00B23F81" w:rsidP="004D4BCE">
            <w:pPr>
              <w:jc w:val="center"/>
              <w:rPr>
                <w:lang w:val="uk-UA"/>
              </w:rPr>
            </w:pPr>
            <w:r>
              <w:rPr>
                <w:lang w:val="uk-UA"/>
              </w:rPr>
              <w:t>–</w:t>
            </w:r>
          </w:p>
        </w:tc>
      </w:tr>
      <w:tr w:rsidR="00B23F81" w:rsidRPr="00CF6203" w14:paraId="477EA489" w14:textId="77777777" w:rsidTr="00B23F81">
        <w:trPr>
          <w:jc w:val="center"/>
        </w:trPr>
        <w:tc>
          <w:tcPr>
            <w:tcW w:w="562" w:type="dxa"/>
            <w:vAlign w:val="center"/>
          </w:tcPr>
          <w:p w14:paraId="316C4136" w14:textId="77777777" w:rsidR="00B23F81" w:rsidRPr="00CF6203" w:rsidRDefault="00B23F81" w:rsidP="004D4BCE">
            <w:pPr>
              <w:rPr>
                <w:lang w:val="uk-UA"/>
              </w:rPr>
            </w:pPr>
            <w:r w:rsidRPr="00CF6203">
              <w:rPr>
                <w:lang w:val="uk-UA"/>
              </w:rPr>
              <w:t>7</w:t>
            </w:r>
          </w:p>
        </w:tc>
        <w:tc>
          <w:tcPr>
            <w:tcW w:w="13998" w:type="dxa"/>
            <w:gridSpan w:val="5"/>
            <w:vAlign w:val="center"/>
          </w:tcPr>
          <w:p w14:paraId="210E9534" w14:textId="77777777" w:rsidR="00B23F81" w:rsidRPr="00CF6203" w:rsidRDefault="00B23F81" w:rsidP="004D4BCE">
            <w:pPr>
              <w:jc w:val="center"/>
              <w:rPr>
                <w:lang w:val="uk-UA"/>
              </w:rPr>
            </w:pPr>
            <w:r w:rsidRPr="00CF6203">
              <w:rPr>
                <w:lang w:val="uk-UA"/>
              </w:rPr>
              <w:t>Управління транспортними засобами, строк експлуатації яких закінчився</w:t>
            </w:r>
          </w:p>
        </w:tc>
      </w:tr>
      <w:tr w:rsidR="00B23F81" w:rsidRPr="00CF6203" w14:paraId="42BADDD0" w14:textId="77777777" w:rsidTr="00B23F81">
        <w:trPr>
          <w:jc w:val="center"/>
        </w:trPr>
        <w:tc>
          <w:tcPr>
            <w:tcW w:w="562" w:type="dxa"/>
            <w:vMerge w:val="restart"/>
            <w:vAlign w:val="center"/>
          </w:tcPr>
          <w:p w14:paraId="607B01E5" w14:textId="77777777" w:rsidR="00B23F81" w:rsidRPr="00CF6203" w:rsidRDefault="00B23F81" w:rsidP="004D4BCE">
            <w:pPr>
              <w:rPr>
                <w:lang w:val="uk-UA"/>
              </w:rPr>
            </w:pPr>
          </w:p>
        </w:tc>
        <w:tc>
          <w:tcPr>
            <w:tcW w:w="2410" w:type="dxa"/>
            <w:vMerge w:val="restart"/>
            <w:vAlign w:val="center"/>
          </w:tcPr>
          <w:p w14:paraId="6A049E22" w14:textId="77777777" w:rsidR="00B23F81" w:rsidRPr="00CF6203" w:rsidRDefault="00B23F81" w:rsidP="004D4BCE">
            <w:pPr>
              <w:autoSpaceDE w:val="0"/>
              <w:autoSpaceDN w:val="0"/>
              <w:adjustRightInd w:val="0"/>
              <w:rPr>
                <w:lang w:val="uk-UA"/>
              </w:rPr>
            </w:pPr>
            <w:r w:rsidRPr="00CF6203">
              <w:rPr>
                <w:lang w:val="uk-UA"/>
              </w:rPr>
              <w:t>Створення інфраструктури управління транспортними засобами, строк експлуатації яких закінчився</w:t>
            </w:r>
          </w:p>
        </w:tc>
        <w:tc>
          <w:tcPr>
            <w:tcW w:w="4307" w:type="dxa"/>
            <w:vAlign w:val="center"/>
          </w:tcPr>
          <w:p w14:paraId="4E33666D" w14:textId="7F283267" w:rsidR="00B23F81" w:rsidRPr="00CF6203" w:rsidRDefault="00B23F81" w:rsidP="004D4BCE">
            <w:pPr>
              <w:autoSpaceDE w:val="0"/>
              <w:autoSpaceDN w:val="0"/>
              <w:adjustRightInd w:val="0"/>
              <w:rPr>
                <w:lang w:val="uk-UA"/>
              </w:rPr>
            </w:pPr>
            <w:r w:rsidRPr="00CF6203">
              <w:rPr>
                <w:lang w:val="uk-UA"/>
              </w:rPr>
              <w:t>Створення пунктів прийому та розбирання транспортних засобів, знятих з обліку, організованих з метою їх оброблення суб’єктом господарювання</w:t>
            </w:r>
            <w:r w:rsidRPr="00CF6203">
              <w:rPr>
                <w:shd w:val="clear" w:color="auto" w:fill="FFFFFF"/>
                <w:lang w:val="uk-UA"/>
              </w:rPr>
              <w:t>, кількість</w:t>
            </w:r>
            <w:r w:rsidR="009C4018" w:rsidRPr="009C4018">
              <w:rPr>
                <w:shd w:val="clear" w:color="auto" w:fill="FFFFFF"/>
                <w:vertAlign w:val="superscript"/>
                <w:lang w:val="uk-UA"/>
              </w:rPr>
              <w:t>6</w:t>
            </w:r>
          </w:p>
        </w:tc>
        <w:tc>
          <w:tcPr>
            <w:tcW w:w="2427" w:type="dxa"/>
            <w:vAlign w:val="center"/>
          </w:tcPr>
          <w:p w14:paraId="24ED48E7" w14:textId="77777777" w:rsidR="00B23F81" w:rsidRPr="00CF6203" w:rsidRDefault="00B23F81" w:rsidP="004D4BCE">
            <w:pPr>
              <w:jc w:val="center"/>
              <w:rPr>
                <w:lang w:val="uk-UA"/>
              </w:rPr>
            </w:pPr>
            <w:r>
              <w:rPr>
                <w:lang w:val="uk-UA"/>
              </w:rPr>
              <w:t>–</w:t>
            </w:r>
          </w:p>
        </w:tc>
        <w:tc>
          <w:tcPr>
            <w:tcW w:w="2427" w:type="dxa"/>
            <w:vAlign w:val="center"/>
          </w:tcPr>
          <w:p w14:paraId="3E128F93" w14:textId="77777777" w:rsidR="00B23F81" w:rsidRPr="00CF6203" w:rsidRDefault="00B23F81" w:rsidP="004D4BCE">
            <w:pPr>
              <w:jc w:val="center"/>
              <w:rPr>
                <w:lang w:val="uk-UA"/>
              </w:rPr>
            </w:pPr>
            <w:r>
              <w:rPr>
                <w:lang w:val="uk-UA"/>
              </w:rPr>
              <w:t>–</w:t>
            </w:r>
          </w:p>
        </w:tc>
        <w:tc>
          <w:tcPr>
            <w:tcW w:w="2427" w:type="dxa"/>
            <w:vAlign w:val="center"/>
          </w:tcPr>
          <w:p w14:paraId="691AC315" w14:textId="77777777" w:rsidR="00B23F81" w:rsidRPr="00CF6203" w:rsidRDefault="00B23F81" w:rsidP="004D4BCE">
            <w:pPr>
              <w:jc w:val="center"/>
              <w:rPr>
                <w:lang w:val="uk-UA"/>
              </w:rPr>
            </w:pPr>
            <w:r w:rsidRPr="00CF6203">
              <w:rPr>
                <w:lang w:val="uk-UA"/>
              </w:rPr>
              <w:t>4</w:t>
            </w:r>
          </w:p>
        </w:tc>
      </w:tr>
      <w:tr w:rsidR="00B23F81" w:rsidRPr="00CF6203" w14:paraId="2B72FFB7" w14:textId="77777777" w:rsidTr="00B23F81">
        <w:trPr>
          <w:jc w:val="center"/>
        </w:trPr>
        <w:tc>
          <w:tcPr>
            <w:tcW w:w="562" w:type="dxa"/>
            <w:vMerge/>
            <w:vAlign w:val="center"/>
          </w:tcPr>
          <w:p w14:paraId="15DC3E98" w14:textId="77777777" w:rsidR="00B23F81" w:rsidRPr="00CF6203" w:rsidRDefault="00B23F81" w:rsidP="004D4BCE">
            <w:pPr>
              <w:rPr>
                <w:lang w:val="uk-UA"/>
              </w:rPr>
            </w:pPr>
          </w:p>
        </w:tc>
        <w:tc>
          <w:tcPr>
            <w:tcW w:w="2410" w:type="dxa"/>
            <w:vMerge/>
            <w:vAlign w:val="center"/>
          </w:tcPr>
          <w:p w14:paraId="3D5A1261" w14:textId="77777777" w:rsidR="00B23F81" w:rsidRPr="00CF6203" w:rsidRDefault="00B23F81" w:rsidP="004D4BCE">
            <w:pPr>
              <w:autoSpaceDE w:val="0"/>
              <w:autoSpaceDN w:val="0"/>
              <w:adjustRightInd w:val="0"/>
              <w:rPr>
                <w:lang w:val="uk-UA"/>
              </w:rPr>
            </w:pPr>
          </w:p>
        </w:tc>
        <w:tc>
          <w:tcPr>
            <w:tcW w:w="4307" w:type="dxa"/>
            <w:vAlign w:val="center"/>
          </w:tcPr>
          <w:p w14:paraId="437FDFD1" w14:textId="7CE82BE4" w:rsidR="00B23F81" w:rsidRPr="00CF6203" w:rsidRDefault="00B23F81" w:rsidP="004D4BCE">
            <w:pPr>
              <w:autoSpaceDE w:val="0"/>
              <w:autoSpaceDN w:val="0"/>
              <w:adjustRightInd w:val="0"/>
              <w:rPr>
                <w:lang w:val="uk-UA"/>
              </w:rPr>
            </w:pPr>
            <w:r w:rsidRPr="00CF6203">
              <w:rPr>
                <w:lang w:val="uk-UA"/>
              </w:rPr>
              <w:t>Збільшення обсягів відходів транспортних засобів, строк експлуатації яких закінчився, що спрямовується на повторне використання, рециклінг та відновлення, відсотки маси</w:t>
            </w:r>
            <w:r w:rsidR="009C4018" w:rsidRPr="009C4018">
              <w:rPr>
                <w:vertAlign w:val="superscript"/>
                <w:lang w:val="uk-UA"/>
              </w:rPr>
              <w:t>6</w:t>
            </w:r>
          </w:p>
        </w:tc>
        <w:tc>
          <w:tcPr>
            <w:tcW w:w="2427" w:type="dxa"/>
            <w:vAlign w:val="center"/>
          </w:tcPr>
          <w:p w14:paraId="1BBA20D5" w14:textId="77777777" w:rsidR="00B23F81" w:rsidRPr="00CF6203" w:rsidRDefault="00B23F81" w:rsidP="004D4BCE">
            <w:pPr>
              <w:jc w:val="center"/>
              <w:rPr>
                <w:lang w:val="uk-UA"/>
              </w:rPr>
            </w:pPr>
            <w:r>
              <w:rPr>
                <w:lang w:val="uk-UA"/>
              </w:rPr>
              <w:t>–</w:t>
            </w:r>
          </w:p>
        </w:tc>
        <w:tc>
          <w:tcPr>
            <w:tcW w:w="2427" w:type="dxa"/>
            <w:vAlign w:val="center"/>
          </w:tcPr>
          <w:p w14:paraId="4E8A3EEE" w14:textId="77777777" w:rsidR="00B23F81" w:rsidRPr="00CF6203" w:rsidRDefault="00B23F81" w:rsidP="004D4BCE">
            <w:pPr>
              <w:jc w:val="center"/>
              <w:rPr>
                <w:lang w:val="uk-UA"/>
              </w:rPr>
            </w:pPr>
            <w:r>
              <w:rPr>
                <w:lang w:val="uk-UA"/>
              </w:rPr>
              <w:t>–</w:t>
            </w:r>
          </w:p>
        </w:tc>
        <w:tc>
          <w:tcPr>
            <w:tcW w:w="2427" w:type="dxa"/>
            <w:vAlign w:val="center"/>
          </w:tcPr>
          <w:p w14:paraId="289D091A" w14:textId="77777777" w:rsidR="00B23F81" w:rsidRPr="00CF6203" w:rsidRDefault="00B23F81" w:rsidP="004D4BCE">
            <w:pPr>
              <w:jc w:val="center"/>
              <w:rPr>
                <w:lang w:val="uk-UA"/>
              </w:rPr>
            </w:pPr>
            <w:r>
              <w:rPr>
                <w:lang w:val="uk-UA"/>
              </w:rPr>
              <w:t>–</w:t>
            </w:r>
          </w:p>
        </w:tc>
      </w:tr>
      <w:tr w:rsidR="00B23F81" w:rsidRPr="00CF6203" w14:paraId="35C13CA8" w14:textId="77777777" w:rsidTr="00B23F81">
        <w:trPr>
          <w:jc w:val="center"/>
        </w:trPr>
        <w:tc>
          <w:tcPr>
            <w:tcW w:w="562" w:type="dxa"/>
            <w:vAlign w:val="center"/>
          </w:tcPr>
          <w:p w14:paraId="75C8DE14" w14:textId="77777777" w:rsidR="00B23F81" w:rsidRPr="00CF6203" w:rsidRDefault="00B23F81" w:rsidP="004D4BCE">
            <w:pPr>
              <w:rPr>
                <w:lang w:val="uk-UA"/>
              </w:rPr>
            </w:pPr>
            <w:r w:rsidRPr="00CF6203">
              <w:rPr>
                <w:lang w:val="uk-UA"/>
              </w:rPr>
              <w:t>8</w:t>
            </w:r>
          </w:p>
        </w:tc>
        <w:tc>
          <w:tcPr>
            <w:tcW w:w="13998" w:type="dxa"/>
            <w:gridSpan w:val="5"/>
            <w:vAlign w:val="center"/>
          </w:tcPr>
          <w:p w14:paraId="35FC93DC" w14:textId="450ED77B" w:rsidR="00B23F81" w:rsidRPr="00CF6203" w:rsidRDefault="00B23F81" w:rsidP="004D4BCE">
            <w:pPr>
              <w:jc w:val="center"/>
              <w:rPr>
                <w:lang w:val="uk-UA"/>
              </w:rPr>
            </w:pPr>
            <w:r w:rsidRPr="00CF6203">
              <w:rPr>
                <w:lang w:val="uk-UA"/>
              </w:rPr>
              <w:t>Управління відходами, що біологічно розкладаються, з інших джерел</w:t>
            </w:r>
          </w:p>
        </w:tc>
      </w:tr>
      <w:tr w:rsidR="00B23F81" w:rsidRPr="00CF6203" w14:paraId="2D438C4C" w14:textId="77777777" w:rsidTr="00B23F81">
        <w:trPr>
          <w:jc w:val="center"/>
        </w:trPr>
        <w:tc>
          <w:tcPr>
            <w:tcW w:w="562" w:type="dxa"/>
            <w:vMerge w:val="restart"/>
            <w:vAlign w:val="center"/>
          </w:tcPr>
          <w:p w14:paraId="5140DBC9" w14:textId="77777777" w:rsidR="00B23F81" w:rsidRPr="00CF6203" w:rsidRDefault="00B23F81" w:rsidP="004D4BCE">
            <w:pPr>
              <w:rPr>
                <w:lang w:val="uk-UA"/>
              </w:rPr>
            </w:pPr>
          </w:p>
        </w:tc>
        <w:tc>
          <w:tcPr>
            <w:tcW w:w="2410" w:type="dxa"/>
            <w:vMerge w:val="restart"/>
            <w:vAlign w:val="center"/>
          </w:tcPr>
          <w:p w14:paraId="403C974B" w14:textId="77777777" w:rsidR="00B23F81" w:rsidRPr="00CF6203" w:rsidRDefault="00B23F81" w:rsidP="004D4BCE">
            <w:pPr>
              <w:rPr>
                <w:lang w:val="uk-UA"/>
              </w:rPr>
            </w:pPr>
            <w:r w:rsidRPr="00CF6203">
              <w:rPr>
                <w:lang w:val="uk-UA"/>
              </w:rPr>
              <w:t>Створення інфраструктури для оброблення відходів, що біологічно розкладаються, для зменшення навантаження на довкілля</w:t>
            </w:r>
          </w:p>
        </w:tc>
        <w:tc>
          <w:tcPr>
            <w:tcW w:w="4307" w:type="dxa"/>
            <w:vAlign w:val="center"/>
          </w:tcPr>
          <w:p w14:paraId="6F84F9F3" w14:textId="77777777" w:rsidR="00B23F81" w:rsidRPr="00CF6203" w:rsidRDefault="00B23F81" w:rsidP="004D4BCE">
            <w:pPr>
              <w:autoSpaceDE w:val="0"/>
              <w:autoSpaceDN w:val="0"/>
              <w:adjustRightInd w:val="0"/>
              <w:rPr>
                <w:lang w:val="uk-UA"/>
              </w:rPr>
            </w:pPr>
            <w:r w:rsidRPr="00CF6203">
              <w:rPr>
                <w:lang w:val="uk-UA"/>
              </w:rPr>
              <w:t>Створення об’єктів для компостування зелених відходів з громадських парків та садів</w:t>
            </w:r>
            <w:r w:rsidRPr="00CF6203">
              <w:rPr>
                <w:spacing w:val="80"/>
                <w:lang w:val="uk-UA"/>
              </w:rPr>
              <w:t xml:space="preserve"> </w:t>
            </w:r>
            <w:r w:rsidRPr="00CF6203">
              <w:rPr>
                <w:lang w:val="uk-UA"/>
              </w:rPr>
              <w:t>для</w:t>
            </w:r>
            <w:r w:rsidRPr="00CF6203">
              <w:rPr>
                <w:spacing w:val="80"/>
                <w:lang w:val="uk-UA"/>
              </w:rPr>
              <w:t xml:space="preserve"> </w:t>
            </w:r>
            <w:r w:rsidRPr="00CF6203">
              <w:rPr>
                <w:lang w:val="uk-UA"/>
              </w:rPr>
              <w:t>всіх</w:t>
            </w:r>
            <w:r w:rsidRPr="00CF6203">
              <w:rPr>
                <w:spacing w:val="80"/>
                <w:lang w:val="uk-UA"/>
              </w:rPr>
              <w:t xml:space="preserve"> </w:t>
            </w:r>
            <w:r w:rsidRPr="00CF6203">
              <w:rPr>
                <w:lang w:val="uk-UA"/>
              </w:rPr>
              <w:t>населених</w:t>
            </w:r>
            <w:r w:rsidRPr="00CF6203">
              <w:rPr>
                <w:spacing w:val="80"/>
                <w:lang w:val="uk-UA"/>
              </w:rPr>
              <w:t xml:space="preserve"> </w:t>
            </w:r>
            <w:r w:rsidRPr="00CF6203">
              <w:rPr>
                <w:lang w:val="uk-UA"/>
              </w:rPr>
              <w:t>пунктів</w:t>
            </w:r>
            <w:r w:rsidRPr="00CF6203">
              <w:rPr>
                <w:spacing w:val="80"/>
                <w:lang w:val="uk-UA"/>
              </w:rPr>
              <w:t xml:space="preserve"> </w:t>
            </w:r>
            <w:r w:rsidRPr="00CF6203">
              <w:rPr>
                <w:lang w:val="uk-UA"/>
              </w:rPr>
              <w:t>з</w:t>
            </w:r>
            <w:r w:rsidRPr="00CF6203">
              <w:rPr>
                <w:spacing w:val="80"/>
                <w:lang w:val="uk-UA"/>
              </w:rPr>
              <w:t xml:space="preserve"> </w:t>
            </w:r>
            <w:r w:rsidRPr="00CF6203">
              <w:rPr>
                <w:lang w:val="uk-UA"/>
              </w:rPr>
              <w:t>населенням</w:t>
            </w:r>
            <w:r w:rsidRPr="00CF6203">
              <w:rPr>
                <w:spacing w:val="80"/>
                <w:lang w:val="uk-UA"/>
              </w:rPr>
              <w:t xml:space="preserve"> </w:t>
            </w:r>
            <w:r w:rsidRPr="00CF6203">
              <w:rPr>
                <w:lang w:val="uk-UA"/>
              </w:rPr>
              <w:t>понад 100 тис. мешканців (ціль не встановлює обмеження щодо впровадження компостування в інших менших населених пунктах), кількість</w:t>
            </w:r>
          </w:p>
        </w:tc>
        <w:tc>
          <w:tcPr>
            <w:tcW w:w="2427" w:type="dxa"/>
            <w:vAlign w:val="center"/>
          </w:tcPr>
          <w:p w14:paraId="5B75DA15" w14:textId="77777777" w:rsidR="00B23F81" w:rsidRPr="00CF6203" w:rsidRDefault="00B23F81" w:rsidP="004D4BCE">
            <w:pPr>
              <w:jc w:val="center"/>
              <w:rPr>
                <w:lang w:val="uk-UA"/>
              </w:rPr>
            </w:pPr>
            <w:r>
              <w:rPr>
                <w:lang w:val="uk-UA"/>
              </w:rPr>
              <w:t>–</w:t>
            </w:r>
          </w:p>
        </w:tc>
        <w:tc>
          <w:tcPr>
            <w:tcW w:w="2427" w:type="dxa"/>
            <w:vAlign w:val="center"/>
          </w:tcPr>
          <w:p w14:paraId="533C4CBE" w14:textId="77777777" w:rsidR="00B23F81" w:rsidRPr="00CF6203" w:rsidRDefault="00B23F81" w:rsidP="004D4BCE">
            <w:pPr>
              <w:jc w:val="center"/>
              <w:rPr>
                <w:lang w:val="uk-UA"/>
              </w:rPr>
            </w:pPr>
            <w:r>
              <w:rPr>
                <w:lang w:val="uk-UA"/>
              </w:rPr>
              <w:t>–</w:t>
            </w:r>
          </w:p>
        </w:tc>
        <w:tc>
          <w:tcPr>
            <w:tcW w:w="2427" w:type="dxa"/>
            <w:vAlign w:val="center"/>
          </w:tcPr>
          <w:p w14:paraId="4B58EB31" w14:textId="77777777" w:rsidR="00B23F81" w:rsidRPr="00CF6203" w:rsidRDefault="00B23F81" w:rsidP="004D4BCE">
            <w:pPr>
              <w:jc w:val="center"/>
              <w:rPr>
                <w:lang w:val="uk-UA"/>
              </w:rPr>
            </w:pPr>
            <w:r w:rsidRPr="00CF6203">
              <w:rPr>
                <w:lang w:val="uk-UA"/>
              </w:rPr>
              <w:t>1</w:t>
            </w:r>
          </w:p>
        </w:tc>
      </w:tr>
      <w:tr w:rsidR="00B23F81" w:rsidRPr="00CF6203" w14:paraId="7E907964" w14:textId="77777777" w:rsidTr="00B23F81">
        <w:trPr>
          <w:jc w:val="center"/>
        </w:trPr>
        <w:tc>
          <w:tcPr>
            <w:tcW w:w="562" w:type="dxa"/>
            <w:vMerge/>
            <w:vAlign w:val="center"/>
          </w:tcPr>
          <w:p w14:paraId="1369FCC1" w14:textId="77777777" w:rsidR="00B23F81" w:rsidRPr="00CF6203" w:rsidRDefault="00B23F81" w:rsidP="004D4BCE">
            <w:pPr>
              <w:rPr>
                <w:lang w:val="uk-UA"/>
              </w:rPr>
            </w:pPr>
          </w:p>
        </w:tc>
        <w:tc>
          <w:tcPr>
            <w:tcW w:w="2410" w:type="dxa"/>
            <w:vMerge/>
            <w:vAlign w:val="center"/>
          </w:tcPr>
          <w:p w14:paraId="641233FB" w14:textId="77777777" w:rsidR="00B23F81" w:rsidRPr="00CF6203" w:rsidRDefault="00B23F81" w:rsidP="004D4BCE">
            <w:pPr>
              <w:rPr>
                <w:lang w:val="uk-UA"/>
              </w:rPr>
            </w:pPr>
          </w:p>
        </w:tc>
        <w:tc>
          <w:tcPr>
            <w:tcW w:w="4307" w:type="dxa"/>
            <w:vAlign w:val="center"/>
          </w:tcPr>
          <w:p w14:paraId="2961030B" w14:textId="77777777" w:rsidR="00B23F81" w:rsidRPr="00CF6203" w:rsidRDefault="00B23F81" w:rsidP="004D4BCE">
            <w:pPr>
              <w:autoSpaceDE w:val="0"/>
              <w:autoSpaceDN w:val="0"/>
              <w:adjustRightInd w:val="0"/>
              <w:rPr>
                <w:lang w:val="uk-UA"/>
              </w:rPr>
            </w:pPr>
            <w:r w:rsidRPr="00CF6203">
              <w:rPr>
                <w:lang w:val="uk-UA"/>
              </w:rPr>
              <w:t>Спеціалізовані майданчики компостування, кількість</w:t>
            </w:r>
          </w:p>
        </w:tc>
        <w:tc>
          <w:tcPr>
            <w:tcW w:w="2427" w:type="dxa"/>
            <w:vAlign w:val="center"/>
          </w:tcPr>
          <w:p w14:paraId="09BE9531" w14:textId="77777777" w:rsidR="00B23F81" w:rsidRPr="00CF6203" w:rsidRDefault="00B23F81" w:rsidP="004D4BCE">
            <w:pPr>
              <w:jc w:val="center"/>
              <w:rPr>
                <w:lang w:val="uk-UA"/>
              </w:rPr>
            </w:pPr>
            <w:r>
              <w:rPr>
                <w:lang w:val="uk-UA"/>
              </w:rPr>
              <w:t>–</w:t>
            </w:r>
          </w:p>
        </w:tc>
        <w:tc>
          <w:tcPr>
            <w:tcW w:w="2427" w:type="dxa"/>
            <w:vAlign w:val="center"/>
          </w:tcPr>
          <w:p w14:paraId="6F6E2442" w14:textId="77777777" w:rsidR="00B23F81" w:rsidRPr="00CF6203" w:rsidRDefault="00B23F81" w:rsidP="004D4BCE">
            <w:pPr>
              <w:jc w:val="center"/>
              <w:rPr>
                <w:lang w:val="uk-UA"/>
              </w:rPr>
            </w:pPr>
            <w:r>
              <w:rPr>
                <w:lang w:val="uk-UA"/>
              </w:rPr>
              <w:t>–</w:t>
            </w:r>
          </w:p>
        </w:tc>
        <w:tc>
          <w:tcPr>
            <w:tcW w:w="2427" w:type="dxa"/>
            <w:vAlign w:val="center"/>
          </w:tcPr>
          <w:p w14:paraId="6F71DF4D" w14:textId="77777777" w:rsidR="00B23F81" w:rsidRPr="00CF6203" w:rsidRDefault="00B23F81" w:rsidP="004D4BCE">
            <w:pPr>
              <w:jc w:val="center"/>
              <w:rPr>
                <w:lang w:val="uk-UA"/>
              </w:rPr>
            </w:pPr>
            <w:r w:rsidRPr="00CF6203">
              <w:rPr>
                <w:lang w:val="uk-UA"/>
              </w:rPr>
              <w:t>18</w:t>
            </w:r>
          </w:p>
        </w:tc>
      </w:tr>
    </w:tbl>
    <w:p w14:paraId="078DEB3D" w14:textId="07AD287C" w:rsidR="00B23F81" w:rsidRPr="00CF6203" w:rsidRDefault="009C4018" w:rsidP="00B23F81">
      <w:pPr>
        <w:widowControl w:val="0"/>
        <w:ind w:firstLine="709"/>
        <w:jc w:val="both"/>
        <w:rPr>
          <w:sz w:val="28"/>
          <w:szCs w:val="28"/>
          <w:lang w:val="uk-UA"/>
        </w:rPr>
      </w:pPr>
      <w:r w:rsidRPr="009C4018">
        <w:rPr>
          <w:sz w:val="28"/>
          <w:szCs w:val="28"/>
          <w:vertAlign w:val="superscript"/>
          <w:lang w:val="uk-UA"/>
        </w:rPr>
        <w:t>1</w:t>
      </w:r>
      <w:r w:rsidR="00B23F81" w:rsidRPr="00CF6203">
        <w:rPr>
          <w:sz w:val="28"/>
          <w:szCs w:val="28"/>
          <w:lang w:val="uk-UA"/>
        </w:rPr>
        <w:t>Зі щорічним збільшенням на 10% охоплення населення починаючи з другого року дії місцевих планів управління відходами.</w:t>
      </w:r>
    </w:p>
    <w:p w14:paraId="51E95C7C" w14:textId="7269B5B0" w:rsidR="009C4018" w:rsidRPr="009C4018" w:rsidRDefault="009C4018" w:rsidP="00B23F81">
      <w:pPr>
        <w:widowControl w:val="0"/>
        <w:ind w:firstLine="709"/>
        <w:jc w:val="both"/>
        <w:rPr>
          <w:sz w:val="28"/>
          <w:szCs w:val="28"/>
          <w:lang w:val="uk-UA"/>
        </w:rPr>
      </w:pPr>
      <w:r w:rsidRPr="009C4018">
        <w:rPr>
          <w:sz w:val="28"/>
          <w:szCs w:val="28"/>
          <w:vertAlign w:val="superscript"/>
          <w:lang w:val="uk-UA"/>
        </w:rPr>
        <w:t>2</w:t>
      </w:r>
      <w:r w:rsidRPr="009C4018">
        <w:rPr>
          <w:lang w:val="uk-UA"/>
        </w:rPr>
        <w:t xml:space="preserve"> </w:t>
      </w:r>
      <w:r>
        <w:rPr>
          <w:sz w:val="28"/>
          <w:szCs w:val="28"/>
          <w:lang w:val="uk-UA"/>
        </w:rPr>
        <w:t>П</w:t>
      </w:r>
      <w:r w:rsidRPr="009C4018">
        <w:rPr>
          <w:sz w:val="28"/>
          <w:szCs w:val="28"/>
          <w:lang w:val="uk-UA"/>
        </w:rPr>
        <w:t>олігон та сміттєсортувальна станція Славутицької міської ради, Київської області</w:t>
      </w:r>
    </w:p>
    <w:p w14:paraId="6A864B04" w14:textId="5FF8A6C5" w:rsidR="00B23F81" w:rsidRPr="00CF6203" w:rsidRDefault="009C4018" w:rsidP="00B23F81">
      <w:pPr>
        <w:widowControl w:val="0"/>
        <w:ind w:firstLine="709"/>
        <w:jc w:val="both"/>
        <w:rPr>
          <w:sz w:val="28"/>
          <w:szCs w:val="28"/>
          <w:lang w:val="uk-UA"/>
        </w:rPr>
      </w:pPr>
      <w:r>
        <w:rPr>
          <w:sz w:val="28"/>
          <w:szCs w:val="28"/>
          <w:vertAlign w:val="superscript"/>
          <w:lang w:val="uk-UA"/>
        </w:rPr>
        <w:t>3</w:t>
      </w:r>
      <w:r w:rsidR="00B23F81" w:rsidRPr="00CF6203">
        <w:rPr>
          <w:sz w:val="28"/>
          <w:szCs w:val="28"/>
          <w:lang w:val="uk-UA"/>
        </w:rPr>
        <w:t xml:space="preserve">У пунктах роздільного збирання відходів здійснюється роздільне збирання відходів текстилю, деревини, великогабаритних та ремонтних відходів, відходів зелених насаджень, відходів паперу, картону, металу, пластику, скла, інших </w:t>
      </w:r>
      <w:r w:rsidR="00B23F81" w:rsidRPr="00CF6203">
        <w:rPr>
          <w:sz w:val="28"/>
          <w:szCs w:val="28"/>
          <w:lang w:val="uk-UA"/>
        </w:rPr>
        <w:lastRenderedPageBreak/>
        <w:t>видів відходів.</w:t>
      </w:r>
    </w:p>
    <w:p w14:paraId="3CF8B9B6" w14:textId="0BF5B9D1" w:rsidR="00B23F81" w:rsidRPr="00CF6203" w:rsidRDefault="009C4018" w:rsidP="00B23F81">
      <w:pPr>
        <w:widowControl w:val="0"/>
        <w:ind w:firstLine="709"/>
        <w:jc w:val="both"/>
        <w:rPr>
          <w:sz w:val="28"/>
          <w:szCs w:val="28"/>
          <w:lang w:val="uk-UA"/>
        </w:rPr>
      </w:pPr>
      <w:r w:rsidRPr="009C4018">
        <w:rPr>
          <w:sz w:val="28"/>
          <w:szCs w:val="28"/>
          <w:vertAlign w:val="superscript"/>
          <w:lang w:val="uk-UA"/>
        </w:rPr>
        <w:t>4</w:t>
      </w:r>
      <w:r w:rsidR="00B23F81" w:rsidRPr="00CF6203">
        <w:rPr>
          <w:sz w:val="28"/>
          <w:szCs w:val="28"/>
          <w:lang w:val="uk-UA"/>
        </w:rPr>
        <w:t xml:space="preserve">У пунктах збирання небезпечних відходів здійснюється збирання небезпечних відходів у складі побутових відходів, електронного та електричного обладнання, </w:t>
      </w:r>
      <w:proofErr w:type="spellStart"/>
      <w:r w:rsidR="00B23F81" w:rsidRPr="00CF6203">
        <w:rPr>
          <w:sz w:val="28"/>
          <w:szCs w:val="28"/>
          <w:lang w:val="uk-UA"/>
        </w:rPr>
        <w:t>батарей</w:t>
      </w:r>
      <w:proofErr w:type="spellEnd"/>
      <w:r w:rsidR="00B23F81" w:rsidRPr="00CF6203">
        <w:rPr>
          <w:sz w:val="28"/>
          <w:szCs w:val="28"/>
          <w:lang w:val="uk-UA"/>
        </w:rPr>
        <w:t xml:space="preserve"> та акумуляторів.</w:t>
      </w:r>
    </w:p>
    <w:p w14:paraId="2CF94C1E" w14:textId="55DD044A" w:rsidR="00B23F81" w:rsidRPr="00CF6203" w:rsidRDefault="009C4018" w:rsidP="00B23F81">
      <w:pPr>
        <w:widowControl w:val="0"/>
        <w:ind w:firstLine="709"/>
        <w:jc w:val="both"/>
        <w:rPr>
          <w:sz w:val="28"/>
          <w:szCs w:val="28"/>
          <w:lang w:val="uk-UA"/>
        </w:rPr>
      </w:pPr>
      <w:r w:rsidRPr="009C4018">
        <w:rPr>
          <w:sz w:val="28"/>
          <w:szCs w:val="28"/>
          <w:vertAlign w:val="superscript"/>
          <w:lang w:val="uk-UA"/>
        </w:rPr>
        <w:t>5</w:t>
      </w:r>
      <w:r w:rsidR="00B23F81" w:rsidRPr="00CF6203">
        <w:rPr>
          <w:sz w:val="28"/>
          <w:szCs w:val="28"/>
          <w:lang w:val="uk-UA"/>
        </w:rPr>
        <w:t>Збирання небезпечних відходів організовується в межах пунктів роздільного збирання відходів.</w:t>
      </w:r>
    </w:p>
    <w:p w14:paraId="72E9DBEF" w14:textId="04124865" w:rsidR="00B23F81" w:rsidRPr="00CF6203" w:rsidRDefault="009C4018" w:rsidP="00B23F81">
      <w:pPr>
        <w:widowControl w:val="0"/>
        <w:ind w:firstLine="709"/>
        <w:jc w:val="both"/>
        <w:rPr>
          <w:sz w:val="28"/>
          <w:szCs w:val="28"/>
          <w:lang w:val="uk-UA"/>
        </w:rPr>
      </w:pPr>
      <w:r w:rsidRPr="009C4018">
        <w:rPr>
          <w:sz w:val="28"/>
          <w:szCs w:val="28"/>
          <w:vertAlign w:val="superscript"/>
          <w:lang w:val="uk-UA"/>
        </w:rPr>
        <w:t>6</w:t>
      </w:r>
      <w:r w:rsidR="00B23F81" w:rsidRPr="00CF6203">
        <w:rPr>
          <w:sz w:val="28"/>
          <w:szCs w:val="28"/>
          <w:lang w:val="uk-UA"/>
        </w:rPr>
        <w:t xml:space="preserve">Цільові показники щодо повторного використання, рециклінгу та відновлення відходів транспортних засобів, строк експлуатації яких закінчився, будуть впроваджені після прийняття закону про управління транспортними засобами, знятими з обліку, який встановлюватиме розширену відповідальність виробника для відходів </w:t>
      </w:r>
      <w:r w:rsidR="00B23F81">
        <w:rPr>
          <w:sz w:val="28"/>
          <w:szCs w:val="28"/>
          <w:lang w:val="uk-UA"/>
        </w:rPr>
        <w:t>даного виду</w:t>
      </w:r>
      <w:r w:rsidR="00B23F81" w:rsidRPr="00CF6203">
        <w:rPr>
          <w:sz w:val="28"/>
          <w:szCs w:val="28"/>
          <w:lang w:val="uk-UA"/>
        </w:rPr>
        <w:t>.</w:t>
      </w:r>
    </w:p>
    <w:bookmarkEnd w:id="67"/>
    <w:p w14:paraId="10A75324" w14:textId="77777777" w:rsidR="00B23F81" w:rsidRPr="00CF6203" w:rsidRDefault="00B23F81" w:rsidP="00B23F81">
      <w:pPr>
        <w:pStyle w:val="rvps7"/>
        <w:keepNext/>
        <w:shd w:val="clear" w:color="auto" w:fill="FFFFFF"/>
        <w:spacing w:before="150" w:beforeAutospacing="0" w:after="150" w:afterAutospacing="0"/>
        <w:ind w:right="448" w:firstLine="720"/>
        <w:rPr>
          <w:rStyle w:val="rvts15"/>
          <w:bCs/>
          <w:sz w:val="28"/>
          <w:szCs w:val="28"/>
        </w:rPr>
      </w:pPr>
      <w:r>
        <w:rPr>
          <w:rStyle w:val="rvts15"/>
          <w:b/>
          <w:bCs/>
          <w:sz w:val="28"/>
          <w:szCs w:val="28"/>
        </w:rPr>
        <w:t>Таблиця 3.2 –</w:t>
      </w:r>
      <w:r w:rsidRPr="00CF6203">
        <w:rPr>
          <w:rStyle w:val="rvts15"/>
          <w:b/>
          <w:bCs/>
          <w:sz w:val="28"/>
          <w:szCs w:val="28"/>
        </w:rPr>
        <w:t xml:space="preserve"> Цільові показники НПУВ, прийняті для РПУВ</w:t>
      </w:r>
    </w:p>
    <w:tbl>
      <w:tblPr>
        <w:tblW w:w="4919" w:type="pct"/>
        <w:jc w:val="center"/>
        <w:tblCellMar>
          <w:top w:w="60" w:type="dxa"/>
          <w:left w:w="60" w:type="dxa"/>
          <w:bottom w:w="60" w:type="dxa"/>
          <w:right w:w="60" w:type="dxa"/>
        </w:tblCellMar>
        <w:tblLook w:val="04A0" w:firstRow="1" w:lastRow="0" w:firstColumn="1" w:lastColumn="0" w:noHBand="0" w:noVBand="1"/>
      </w:tblPr>
      <w:tblGrid>
        <w:gridCol w:w="7359"/>
        <w:gridCol w:w="1281"/>
        <w:gridCol w:w="1558"/>
        <w:gridCol w:w="1581"/>
        <w:gridCol w:w="1538"/>
        <w:gridCol w:w="1558"/>
      </w:tblGrid>
      <w:tr w:rsidR="00B23F81" w:rsidRPr="00CF6203" w14:paraId="7D0FB6B9" w14:textId="77777777" w:rsidTr="00B23F81">
        <w:trPr>
          <w:trHeight w:val="860"/>
          <w:tblHeader/>
          <w:jc w:val="center"/>
        </w:trPr>
        <w:tc>
          <w:tcPr>
            <w:tcW w:w="7359" w:type="dxa"/>
            <w:vMerge w:val="restart"/>
            <w:tcBorders>
              <w:top w:val="single" w:sz="6" w:space="0" w:color="000000"/>
              <w:left w:val="single" w:sz="6" w:space="0" w:color="000000"/>
              <w:bottom w:val="single" w:sz="6" w:space="0" w:color="000000"/>
              <w:right w:val="single" w:sz="6" w:space="0" w:color="000000"/>
            </w:tcBorders>
            <w:hideMark/>
          </w:tcPr>
          <w:p w14:paraId="7E2D5488" w14:textId="77777777" w:rsidR="00B23F81" w:rsidRPr="00CF6203" w:rsidRDefault="00B23F81" w:rsidP="004D4BCE">
            <w:pPr>
              <w:pStyle w:val="rvps12"/>
              <w:spacing w:before="150" w:beforeAutospacing="0" w:after="150" w:afterAutospacing="0"/>
              <w:jc w:val="center"/>
            </w:pPr>
            <w:bookmarkStart w:id="71" w:name="n471"/>
            <w:bookmarkEnd w:id="71"/>
            <w:r w:rsidRPr="00CF6203">
              <w:t>Цільові показники</w:t>
            </w:r>
          </w:p>
        </w:tc>
        <w:tc>
          <w:tcPr>
            <w:tcW w:w="1281" w:type="dxa"/>
            <w:tcBorders>
              <w:top w:val="single" w:sz="6" w:space="0" w:color="000000"/>
              <w:left w:val="single" w:sz="6" w:space="0" w:color="000000"/>
              <w:bottom w:val="single" w:sz="6" w:space="0" w:color="000000"/>
              <w:right w:val="single" w:sz="6" w:space="0" w:color="000000"/>
            </w:tcBorders>
            <w:hideMark/>
          </w:tcPr>
          <w:p w14:paraId="2C10D80C" w14:textId="42D32D93" w:rsidR="00B23F81" w:rsidRPr="00CF6203" w:rsidRDefault="00B23F81" w:rsidP="004D4BCE">
            <w:pPr>
              <w:pStyle w:val="rvps12"/>
              <w:spacing w:before="150" w:beforeAutospacing="0" w:after="150" w:afterAutospacing="0"/>
              <w:jc w:val="center"/>
            </w:pPr>
            <w:r w:rsidRPr="00CF6203">
              <w:t>Фактичні значення</w:t>
            </w:r>
          </w:p>
        </w:tc>
        <w:tc>
          <w:tcPr>
            <w:tcW w:w="3139" w:type="dxa"/>
            <w:gridSpan w:val="2"/>
            <w:tcBorders>
              <w:top w:val="single" w:sz="6" w:space="0" w:color="000000"/>
              <w:left w:val="single" w:sz="6" w:space="0" w:color="000000"/>
              <w:bottom w:val="single" w:sz="6" w:space="0" w:color="000000"/>
              <w:right w:val="single" w:sz="6" w:space="0" w:color="000000"/>
            </w:tcBorders>
            <w:vAlign w:val="center"/>
            <w:hideMark/>
          </w:tcPr>
          <w:p w14:paraId="1D3D1AE7" w14:textId="77777777" w:rsidR="00B23F81" w:rsidRPr="00CF6203" w:rsidRDefault="00B23F81" w:rsidP="004D4BCE">
            <w:pPr>
              <w:pStyle w:val="rvps12"/>
              <w:spacing w:before="0" w:beforeAutospacing="0" w:after="0" w:afterAutospacing="0"/>
              <w:jc w:val="center"/>
            </w:pPr>
            <w:r w:rsidRPr="00CF6203">
              <w:t>Значення локалізованих цільових показників НПУВ</w:t>
            </w:r>
          </w:p>
        </w:tc>
        <w:tc>
          <w:tcPr>
            <w:tcW w:w="3096" w:type="dxa"/>
            <w:gridSpan w:val="2"/>
            <w:tcBorders>
              <w:top w:val="single" w:sz="6" w:space="0" w:color="000000"/>
              <w:left w:val="single" w:sz="6" w:space="0" w:color="000000"/>
              <w:bottom w:val="single" w:sz="6" w:space="0" w:color="000000"/>
              <w:right w:val="single" w:sz="6" w:space="0" w:color="000000"/>
            </w:tcBorders>
            <w:hideMark/>
          </w:tcPr>
          <w:p w14:paraId="4C3DE1E4" w14:textId="77777777" w:rsidR="00B23F81" w:rsidRPr="00CF6203" w:rsidRDefault="00B23F81" w:rsidP="004D4BCE">
            <w:pPr>
              <w:pStyle w:val="rvps12"/>
              <w:spacing w:before="0" w:beforeAutospacing="0" w:after="0" w:afterAutospacing="0"/>
              <w:jc w:val="center"/>
            </w:pPr>
            <w:r w:rsidRPr="00CF6203">
              <w:t>Значення цільових показників, прийнятих для РПУВ</w:t>
            </w:r>
          </w:p>
        </w:tc>
      </w:tr>
      <w:tr w:rsidR="00B23F81" w:rsidRPr="00CF6203" w14:paraId="628E36BC" w14:textId="77777777" w:rsidTr="00B23F81">
        <w:trPr>
          <w:trHeight w:val="45"/>
          <w:tblHeader/>
          <w:jc w:val="center"/>
        </w:trPr>
        <w:tc>
          <w:tcPr>
            <w:tcW w:w="7359" w:type="dxa"/>
            <w:vMerge/>
            <w:tcBorders>
              <w:top w:val="single" w:sz="6" w:space="0" w:color="000000"/>
              <w:left w:val="single" w:sz="6" w:space="0" w:color="000000"/>
              <w:bottom w:val="single" w:sz="6" w:space="0" w:color="000000"/>
              <w:right w:val="single" w:sz="6" w:space="0" w:color="000000"/>
            </w:tcBorders>
            <w:hideMark/>
          </w:tcPr>
          <w:p w14:paraId="5EE1E1AC" w14:textId="77777777" w:rsidR="00B23F81" w:rsidRPr="00CF6203" w:rsidRDefault="00B23F81" w:rsidP="004D4BCE">
            <w:pPr>
              <w:rPr>
                <w:lang w:val="uk-UA"/>
              </w:rPr>
            </w:pPr>
          </w:p>
        </w:tc>
        <w:tc>
          <w:tcPr>
            <w:tcW w:w="1281" w:type="dxa"/>
            <w:tcBorders>
              <w:top w:val="single" w:sz="6" w:space="0" w:color="000000"/>
              <w:left w:val="single" w:sz="6" w:space="0" w:color="000000"/>
              <w:bottom w:val="single" w:sz="6" w:space="0" w:color="000000"/>
              <w:right w:val="single" w:sz="6" w:space="0" w:color="000000"/>
            </w:tcBorders>
            <w:hideMark/>
          </w:tcPr>
          <w:p w14:paraId="1A9B771A" w14:textId="77777777" w:rsidR="00B23F81" w:rsidRPr="00CF6203" w:rsidRDefault="00B23F81" w:rsidP="004D4BCE">
            <w:pPr>
              <w:pStyle w:val="rvps12"/>
              <w:spacing w:before="0" w:beforeAutospacing="0" w:after="0" w:afterAutospacing="0"/>
              <w:jc w:val="center"/>
            </w:pPr>
            <w:r w:rsidRPr="00CF6203">
              <w:t>2024</w:t>
            </w:r>
            <w:r>
              <w:t xml:space="preserve"> </w:t>
            </w:r>
            <w:r w:rsidRPr="00CF6203">
              <w:t>рік</w:t>
            </w:r>
          </w:p>
        </w:tc>
        <w:tc>
          <w:tcPr>
            <w:tcW w:w="1558" w:type="dxa"/>
            <w:tcBorders>
              <w:top w:val="single" w:sz="6" w:space="0" w:color="000000"/>
              <w:left w:val="single" w:sz="6" w:space="0" w:color="000000"/>
              <w:bottom w:val="single" w:sz="6" w:space="0" w:color="000000"/>
              <w:right w:val="single" w:sz="6" w:space="0" w:color="000000"/>
            </w:tcBorders>
            <w:hideMark/>
          </w:tcPr>
          <w:p w14:paraId="5934DE56" w14:textId="77777777" w:rsidR="00B23F81" w:rsidRPr="00CF6203" w:rsidRDefault="00B23F81" w:rsidP="004D4BCE">
            <w:pPr>
              <w:pStyle w:val="rvps12"/>
              <w:spacing w:before="0" w:beforeAutospacing="0" w:after="0" w:afterAutospacing="0"/>
              <w:jc w:val="center"/>
            </w:pPr>
            <w:r w:rsidRPr="00CF6203">
              <w:t>2026-2029</w:t>
            </w:r>
          </w:p>
        </w:tc>
        <w:tc>
          <w:tcPr>
            <w:tcW w:w="1581" w:type="dxa"/>
            <w:tcBorders>
              <w:top w:val="single" w:sz="6" w:space="0" w:color="000000"/>
              <w:left w:val="single" w:sz="6" w:space="0" w:color="000000"/>
              <w:bottom w:val="single" w:sz="6" w:space="0" w:color="000000"/>
              <w:right w:val="single" w:sz="6" w:space="0" w:color="000000"/>
            </w:tcBorders>
            <w:hideMark/>
          </w:tcPr>
          <w:p w14:paraId="5C42646E" w14:textId="77777777" w:rsidR="00B23F81" w:rsidRPr="00CF6203" w:rsidRDefault="00B23F81" w:rsidP="004D4BCE">
            <w:pPr>
              <w:pStyle w:val="rvps12"/>
              <w:spacing w:before="0" w:beforeAutospacing="0" w:after="0" w:afterAutospacing="0"/>
              <w:jc w:val="center"/>
            </w:pPr>
            <w:r w:rsidRPr="00CF6203">
              <w:t>2030-2033</w:t>
            </w:r>
          </w:p>
        </w:tc>
        <w:tc>
          <w:tcPr>
            <w:tcW w:w="1538" w:type="dxa"/>
            <w:tcBorders>
              <w:top w:val="single" w:sz="6" w:space="0" w:color="000000"/>
              <w:left w:val="single" w:sz="6" w:space="0" w:color="000000"/>
              <w:bottom w:val="single" w:sz="6" w:space="0" w:color="000000"/>
              <w:right w:val="single" w:sz="6" w:space="0" w:color="000000"/>
            </w:tcBorders>
            <w:hideMark/>
          </w:tcPr>
          <w:p w14:paraId="7A13ABF8" w14:textId="77777777" w:rsidR="00B23F81" w:rsidRPr="00CF6203" w:rsidRDefault="00B23F81" w:rsidP="004D4BCE">
            <w:pPr>
              <w:pStyle w:val="rvps12"/>
              <w:spacing w:before="0" w:beforeAutospacing="0" w:after="0" w:afterAutospacing="0"/>
              <w:jc w:val="center"/>
            </w:pPr>
            <w:r w:rsidRPr="00CF6203">
              <w:t>2026-2029</w:t>
            </w:r>
          </w:p>
        </w:tc>
        <w:tc>
          <w:tcPr>
            <w:tcW w:w="1558" w:type="dxa"/>
            <w:tcBorders>
              <w:top w:val="single" w:sz="6" w:space="0" w:color="000000"/>
              <w:left w:val="single" w:sz="6" w:space="0" w:color="000000"/>
              <w:bottom w:val="single" w:sz="6" w:space="0" w:color="000000"/>
              <w:right w:val="single" w:sz="6" w:space="0" w:color="000000"/>
            </w:tcBorders>
            <w:hideMark/>
          </w:tcPr>
          <w:p w14:paraId="5FB94B64" w14:textId="77777777" w:rsidR="00B23F81" w:rsidRPr="00CF6203" w:rsidRDefault="00B23F81" w:rsidP="004D4BCE">
            <w:pPr>
              <w:pStyle w:val="rvps12"/>
              <w:spacing w:before="0" w:beforeAutospacing="0" w:after="0" w:afterAutospacing="0"/>
              <w:jc w:val="center"/>
            </w:pPr>
            <w:r w:rsidRPr="00CF6203">
              <w:t>2030-2033</w:t>
            </w:r>
          </w:p>
        </w:tc>
      </w:tr>
      <w:tr w:rsidR="00B23F81" w:rsidRPr="00CF6203" w14:paraId="0A553687"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tcPr>
          <w:p w14:paraId="04D6AA5C" w14:textId="77777777" w:rsidR="00B23F81" w:rsidRPr="00CF6203" w:rsidRDefault="00B23F81" w:rsidP="004D4BCE">
            <w:pPr>
              <w:rPr>
                <w:lang w:val="uk-UA"/>
              </w:rPr>
            </w:pPr>
            <w:r w:rsidRPr="00CF6203">
              <w:rPr>
                <w:lang w:val="uk-UA"/>
              </w:rPr>
              <w:t>Відсоток охоплення населення послугою з управління ПВ, відсотки</w:t>
            </w:r>
          </w:p>
        </w:tc>
        <w:tc>
          <w:tcPr>
            <w:tcW w:w="1281" w:type="dxa"/>
            <w:tcBorders>
              <w:top w:val="single" w:sz="6" w:space="0" w:color="000000"/>
              <w:left w:val="single" w:sz="6" w:space="0" w:color="000000"/>
              <w:bottom w:val="single" w:sz="6" w:space="0" w:color="000000"/>
              <w:right w:val="single" w:sz="6" w:space="0" w:color="000000"/>
            </w:tcBorders>
          </w:tcPr>
          <w:p w14:paraId="3A5239A7" w14:textId="77777777" w:rsidR="00B23F81" w:rsidRPr="00CF6203" w:rsidRDefault="00B23F81" w:rsidP="004D4BCE">
            <w:pPr>
              <w:jc w:val="center"/>
              <w:rPr>
                <w:lang w:val="uk-UA"/>
              </w:rPr>
            </w:pPr>
            <w:r w:rsidRPr="00CF6203">
              <w:rPr>
                <w:lang w:val="uk-UA"/>
              </w:rPr>
              <w:t>74,4</w:t>
            </w:r>
          </w:p>
        </w:tc>
        <w:tc>
          <w:tcPr>
            <w:tcW w:w="1558" w:type="dxa"/>
            <w:tcBorders>
              <w:top w:val="single" w:sz="6" w:space="0" w:color="000000"/>
              <w:left w:val="single" w:sz="6" w:space="0" w:color="000000"/>
              <w:bottom w:val="single" w:sz="6" w:space="0" w:color="000000"/>
              <w:right w:val="single" w:sz="6" w:space="0" w:color="000000"/>
            </w:tcBorders>
          </w:tcPr>
          <w:p w14:paraId="7F7A9847" w14:textId="77777777" w:rsidR="00B23F81" w:rsidRPr="00CF6203" w:rsidRDefault="00B23F81" w:rsidP="004D4BCE">
            <w:pPr>
              <w:jc w:val="center"/>
              <w:rPr>
                <w:lang w:val="uk-UA"/>
              </w:rPr>
            </w:pPr>
            <w:r w:rsidRPr="00CF6203">
              <w:rPr>
                <w:lang w:val="uk-UA"/>
              </w:rPr>
              <w:t>до 80</w:t>
            </w:r>
          </w:p>
        </w:tc>
        <w:tc>
          <w:tcPr>
            <w:tcW w:w="1581" w:type="dxa"/>
            <w:tcBorders>
              <w:top w:val="single" w:sz="6" w:space="0" w:color="000000"/>
              <w:left w:val="single" w:sz="6" w:space="0" w:color="000000"/>
              <w:bottom w:val="single" w:sz="6" w:space="0" w:color="000000"/>
              <w:right w:val="single" w:sz="6" w:space="0" w:color="000000"/>
            </w:tcBorders>
          </w:tcPr>
          <w:p w14:paraId="1D30C91E" w14:textId="77777777" w:rsidR="00B23F81" w:rsidRPr="00CF6203" w:rsidRDefault="00B23F81" w:rsidP="004D4BCE">
            <w:pPr>
              <w:jc w:val="center"/>
              <w:rPr>
                <w:lang w:val="uk-UA"/>
              </w:rPr>
            </w:pPr>
            <w:r w:rsidRPr="00CF6203">
              <w:rPr>
                <w:lang w:val="uk-UA"/>
              </w:rPr>
              <w:t>до 85</w:t>
            </w:r>
          </w:p>
        </w:tc>
        <w:tc>
          <w:tcPr>
            <w:tcW w:w="1538" w:type="dxa"/>
            <w:tcBorders>
              <w:top w:val="single" w:sz="6" w:space="0" w:color="000000"/>
              <w:left w:val="single" w:sz="6" w:space="0" w:color="000000"/>
              <w:bottom w:val="single" w:sz="6" w:space="0" w:color="000000"/>
              <w:right w:val="single" w:sz="6" w:space="0" w:color="000000"/>
            </w:tcBorders>
          </w:tcPr>
          <w:p w14:paraId="73A037F9" w14:textId="77777777" w:rsidR="00B23F81" w:rsidRPr="00CF6203" w:rsidRDefault="00B23F81" w:rsidP="004D4BCE">
            <w:pPr>
              <w:jc w:val="center"/>
              <w:rPr>
                <w:lang w:val="uk-UA"/>
              </w:rPr>
            </w:pPr>
            <w:r w:rsidRPr="00CF6203">
              <w:rPr>
                <w:lang w:val="uk-UA"/>
              </w:rPr>
              <w:t>до 80</w:t>
            </w:r>
          </w:p>
        </w:tc>
        <w:tc>
          <w:tcPr>
            <w:tcW w:w="1558" w:type="dxa"/>
            <w:tcBorders>
              <w:top w:val="single" w:sz="6" w:space="0" w:color="000000"/>
              <w:left w:val="single" w:sz="6" w:space="0" w:color="000000"/>
              <w:bottom w:val="single" w:sz="6" w:space="0" w:color="000000"/>
              <w:right w:val="single" w:sz="6" w:space="0" w:color="000000"/>
            </w:tcBorders>
          </w:tcPr>
          <w:p w14:paraId="64902E83" w14:textId="77777777" w:rsidR="00B23F81" w:rsidRPr="00CF6203" w:rsidRDefault="00B23F81" w:rsidP="004D4BCE">
            <w:pPr>
              <w:jc w:val="center"/>
              <w:rPr>
                <w:lang w:val="uk-UA"/>
              </w:rPr>
            </w:pPr>
            <w:r w:rsidRPr="00CF6203">
              <w:rPr>
                <w:lang w:val="uk-UA"/>
              </w:rPr>
              <w:t>до 85</w:t>
            </w:r>
          </w:p>
        </w:tc>
      </w:tr>
      <w:tr w:rsidR="00B23F81" w:rsidRPr="00CF6203" w14:paraId="36DC4A73"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hideMark/>
          </w:tcPr>
          <w:p w14:paraId="021991D8" w14:textId="77777777" w:rsidR="00B23F81" w:rsidRPr="00CF6203" w:rsidRDefault="00B23F81" w:rsidP="004D4BCE">
            <w:pPr>
              <w:rPr>
                <w:lang w:val="uk-UA"/>
              </w:rPr>
            </w:pPr>
            <w:r w:rsidRPr="00CF6203">
              <w:rPr>
                <w:lang w:val="uk-UA"/>
              </w:rPr>
              <w:t>Підвищення рівня підготовки до повторного використання та рециклінгу</w:t>
            </w:r>
            <w:r w:rsidRPr="00CF6203">
              <w:rPr>
                <w:spacing w:val="-3"/>
                <w:lang w:val="uk-UA"/>
              </w:rPr>
              <w:t xml:space="preserve"> </w:t>
            </w:r>
            <w:r w:rsidRPr="00CF6203">
              <w:rPr>
                <w:lang w:val="uk-UA"/>
              </w:rPr>
              <w:t>побутових відходів, відсотки маси</w:t>
            </w:r>
          </w:p>
        </w:tc>
        <w:tc>
          <w:tcPr>
            <w:tcW w:w="1281" w:type="dxa"/>
            <w:tcBorders>
              <w:top w:val="single" w:sz="6" w:space="0" w:color="000000"/>
              <w:left w:val="single" w:sz="6" w:space="0" w:color="000000"/>
              <w:bottom w:val="single" w:sz="6" w:space="0" w:color="000000"/>
              <w:right w:val="single" w:sz="6" w:space="0" w:color="000000"/>
            </w:tcBorders>
            <w:hideMark/>
          </w:tcPr>
          <w:p w14:paraId="29FCB2CF" w14:textId="77777777" w:rsidR="00B23F81" w:rsidRPr="00CF6203" w:rsidRDefault="00B23F81" w:rsidP="004D4BCE">
            <w:pPr>
              <w:jc w:val="center"/>
              <w:rPr>
                <w:lang w:val="uk-UA"/>
              </w:rPr>
            </w:pPr>
            <w:r w:rsidRPr="00CF6203">
              <w:rPr>
                <w:lang w:val="uk-UA"/>
              </w:rPr>
              <w:t>0,15</w:t>
            </w:r>
          </w:p>
        </w:tc>
        <w:tc>
          <w:tcPr>
            <w:tcW w:w="1558" w:type="dxa"/>
            <w:tcBorders>
              <w:top w:val="single" w:sz="6" w:space="0" w:color="000000"/>
              <w:left w:val="single" w:sz="6" w:space="0" w:color="000000"/>
              <w:bottom w:val="single" w:sz="6" w:space="0" w:color="000000"/>
              <w:right w:val="single" w:sz="6" w:space="0" w:color="000000"/>
            </w:tcBorders>
            <w:hideMark/>
          </w:tcPr>
          <w:p w14:paraId="5E64708A" w14:textId="77777777" w:rsidR="00B23F81" w:rsidRPr="00CF6203" w:rsidRDefault="00B23F81" w:rsidP="004D4BCE">
            <w:pPr>
              <w:jc w:val="center"/>
              <w:rPr>
                <w:lang w:val="uk-UA"/>
              </w:rPr>
            </w:pPr>
            <w:r w:rsidRPr="00CF6203">
              <w:rPr>
                <w:lang w:val="uk-UA"/>
              </w:rPr>
              <w:t>не менше 20</w:t>
            </w:r>
          </w:p>
        </w:tc>
        <w:tc>
          <w:tcPr>
            <w:tcW w:w="1581" w:type="dxa"/>
            <w:tcBorders>
              <w:top w:val="single" w:sz="6" w:space="0" w:color="000000"/>
              <w:left w:val="single" w:sz="6" w:space="0" w:color="000000"/>
              <w:bottom w:val="single" w:sz="6" w:space="0" w:color="000000"/>
              <w:right w:val="single" w:sz="6" w:space="0" w:color="000000"/>
            </w:tcBorders>
            <w:hideMark/>
          </w:tcPr>
          <w:p w14:paraId="4E3E3799" w14:textId="77777777" w:rsidR="00B23F81" w:rsidRPr="00CF6203" w:rsidRDefault="00B23F81" w:rsidP="004D4BCE">
            <w:pPr>
              <w:jc w:val="center"/>
              <w:rPr>
                <w:lang w:val="uk-UA"/>
              </w:rPr>
            </w:pPr>
            <w:r w:rsidRPr="00CF6203">
              <w:rPr>
                <w:lang w:val="uk-UA"/>
              </w:rPr>
              <w:t>не менше 25</w:t>
            </w:r>
          </w:p>
        </w:tc>
        <w:tc>
          <w:tcPr>
            <w:tcW w:w="1538" w:type="dxa"/>
            <w:tcBorders>
              <w:top w:val="single" w:sz="6" w:space="0" w:color="000000"/>
              <w:left w:val="single" w:sz="6" w:space="0" w:color="000000"/>
              <w:bottom w:val="single" w:sz="6" w:space="0" w:color="000000"/>
              <w:right w:val="single" w:sz="6" w:space="0" w:color="000000"/>
            </w:tcBorders>
            <w:hideMark/>
          </w:tcPr>
          <w:p w14:paraId="43E7BDC7" w14:textId="77777777" w:rsidR="00B23F81" w:rsidRPr="00CF6203" w:rsidRDefault="00B23F81" w:rsidP="004D4BCE">
            <w:pPr>
              <w:jc w:val="center"/>
              <w:rPr>
                <w:lang w:val="uk-UA"/>
              </w:rPr>
            </w:pPr>
            <w:r w:rsidRPr="00CF6203">
              <w:rPr>
                <w:lang w:val="uk-UA"/>
              </w:rPr>
              <w:t>20</w:t>
            </w:r>
          </w:p>
        </w:tc>
        <w:tc>
          <w:tcPr>
            <w:tcW w:w="1558" w:type="dxa"/>
            <w:tcBorders>
              <w:top w:val="single" w:sz="6" w:space="0" w:color="000000"/>
              <w:left w:val="single" w:sz="6" w:space="0" w:color="000000"/>
              <w:bottom w:val="single" w:sz="6" w:space="0" w:color="000000"/>
              <w:right w:val="single" w:sz="6" w:space="0" w:color="000000"/>
            </w:tcBorders>
            <w:hideMark/>
          </w:tcPr>
          <w:p w14:paraId="2C6842ED" w14:textId="77777777" w:rsidR="00B23F81" w:rsidRPr="00CF6203" w:rsidRDefault="00B23F81" w:rsidP="004D4BCE">
            <w:pPr>
              <w:jc w:val="center"/>
              <w:rPr>
                <w:lang w:val="uk-UA"/>
              </w:rPr>
            </w:pPr>
            <w:r w:rsidRPr="00CF6203">
              <w:rPr>
                <w:lang w:val="uk-UA"/>
              </w:rPr>
              <w:t>25</w:t>
            </w:r>
          </w:p>
        </w:tc>
      </w:tr>
      <w:tr w:rsidR="00B23F81" w:rsidRPr="00CF6203" w14:paraId="686747D3"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hideMark/>
          </w:tcPr>
          <w:p w14:paraId="3C20FB23" w14:textId="77777777" w:rsidR="00B23F81" w:rsidRPr="00CF6203" w:rsidRDefault="00B23F81" w:rsidP="004D4BCE">
            <w:pPr>
              <w:autoSpaceDE w:val="0"/>
              <w:autoSpaceDN w:val="0"/>
              <w:adjustRightInd w:val="0"/>
              <w:rPr>
                <w:lang w:val="uk-UA"/>
              </w:rPr>
            </w:pPr>
            <w:r w:rsidRPr="00CF6203">
              <w:rPr>
                <w:lang w:val="uk-UA"/>
              </w:rPr>
              <w:t>Впровадження у населених пунктах системи роздільного збирання відходів, відсотки населення</w:t>
            </w:r>
          </w:p>
        </w:tc>
        <w:tc>
          <w:tcPr>
            <w:tcW w:w="1281" w:type="dxa"/>
            <w:tcBorders>
              <w:top w:val="single" w:sz="6" w:space="0" w:color="000000"/>
              <w:left w:val="single" w:sz="6" w:space="0" w:color="000000"/>
              <w:bottom w:val="single" w:sz="6" w:space="0" w:color="000000"/>
              <w:right w:val="single" w:sz="6" w:space="0" w:color="000000"/>
            </w:tcBorders>
            <w:hideMark/>
          </w:tcPr>
          <w:p w14:paraId="584F53FE" w14:textId="77777777" w:rsidR="00B23F81" w:rsidRPr="00CF6203" w:rsidRDefault="00B23F81" w:rsidP="004D4BCE">
            <w:pPr>
              <w:jc w:val="center"/>
              <w:rPr>
                <w:lang w:val="uk-UA"/>
              </w:rPr>
            </w:pPr>
            <w:r w:rsidRPr="00CF6203">
              <w:rPr>
                <w:lang w:val="uk-UA"/>
              </w:rPr>
              <w:t>16</w:t>
            </w:r>
          </w:p>
        </w:tc>
        <w:tc>
          <w:tcPr>
            <w:tcW w:w="1558" w:type="dxa"/>
            <w:tcBorders>
              <w:top w:val="single" w:sz="6" w:space="0" w:color="000000"/>
              <w:left w:val="single" w:sz="6" w:space="0" w:color="000000"/>
              <w:bottom w:val="single" w:sz="6" w:space="0" w:color="000000"/>
              <w:right w:val="single" w:sz="6" w:space="0" w:color="000000"/>
            </w:tcBorders>
            <w:hideMark/>
          </w:tcPr>
          <w:p w14:paraId="76560EC9" w14:textId="42285719" w:rsidR="00B23F81" w:rsidRPr="009C4018" w:rsidRDefault="00B23F81" w:rsidP="004D4BCE">
            <w:pPr>
              <w:jc w:val="center"/>
              <w:rPr>
                <w:vertAlign w:val="superscript"/>
                <w:lang w:val="uk-UA"/>
              </w:rPr>
            </w:pPr>
            <w:r w:rsidRPr="00CF6203">
              <w:rPr>
                <w:lang w:val="uk-UA"/>
              </w:rPr>
              <w:t>36</w:t>
            </w:r>
            <w:r w:rsidR="009C4018">
              <w:rPr>
                <w:vertAlign w:val="superscript"/>
                <w:lang w:val="uk-UA"/>
              </w:rPr>
              <w:t>1</w:t>
            </w:r>
          </w:p>
        </w:tc>
        <w:tc>
          <w:tcPr>
            <w:tcW w:w="1581" w:type="dxa"/>
            <w:tcBorders>
              <w:top w:val="single" w:sz="6" w:space="0" w:color="000000"/>
              <w:left w:val="single" w:sz="6" w:space="0" w:color="000000"/>
              <w:bottom w:val="single" w:sz="6" w:space="0" w:color="000000"/>
              <w:right w:val="single" w:sz="6" w:space="0" w:color="000000"/>
            </w:tcBorders>
            <w:hideMark/>
          </w:tcPr>
          <w:p w14:paraId="5E823B37" w14:textId="08C30104" w:rsidR="00B23F81" w:rsidRPr="009C4018" w:rsidRDefault="00B23F81" w:rsidP="004D4BCE">
            <w:pPr>
              <w:jc w:val="center"/>
              <w:rPr>
                <w:vertAlign w:val="superscript"/>
                <w:lang w:val="uk-UA"/>
              </w:rPr>
            </w:pPr>
            <w:r w:rsidRPr="00CF6203">
              <w:rPr>
                <w:lang w:val="uk-UA"/>
              </w:rPr>
              <w:t>76</w:t>
            </w:r>
            <w:r w:rsidR="009C4018">
              <w:rPr>
                <w:vertAlign w:val="superscript"/>
                <w:lang w:val="uk-UA"/>
              </w:rPr>
              <w:t>1</w:t>
            </w:r>
          </w:p>
        </w:tc>
        <w:tc>
          <w:tcPr>
            <w:tcW w:w="1538" w:type="dxa"/>
            <w:tcBorders>
              <w:top w:val="single" w:sz="6" w:space="0" w:color="000000"/>
              <w:left w:val="single" w:sz="6" w:space="0" w:color="000000"/>
              <w:bottom w:val="single" w:sz="6" w:space="0" w:color="000000"/>
              <w:right w:val="single" w:sz="6" w:space="0" w:color="000000"/>
            </w:tcBorders>
            <w:hideMark/>
          </w:tcPr>
          <w:p w14:paraId="4526931C" w14:textId="7EFAEE94" w:rsidR="00B23F81" w:rsidRPr="00CF6203" w:rsidRDefault="00B23F81" w:rsidP="004D4BCE">
            <w:pPr>
              <w:jc w:val="center"/>
              <w:rPr>
                <w:lang w:val="uk-UA"/>
              </w:rPr>
            </w:pPr>
            <w:r w:rsidRPr="00CF6203">
              <w:rPr>
                <w:lang w:val="uk-UA"/>
              </w:rPr>
              <w:t>36</w:t>
            </w:r>
            <w:r w:rsidR="009C4018" w:rsidRPr="009C4018">
              <w:rPr>
                <w:vertAlign w:val="superscript"/>
                <w:lang w:val="uk-UA"/>
              </w:rPr>
              <w:t>1</w:t>
            </w:r>
          </w:p>
        </w:tc>
        <w:tc>
          <w:tcPr>
            <w:tcW w:w="1558" w:type="dxa"/>
            <w:tcBorders>
              <w:top w:val="single" w:sz="6" w:space="0" w:color="000000"/>
              <w:left w:val="single" w:sz="6" w:space="0" w:color="000000"/>
              <w:bottom w:val="single" w:sz="6" w:space="0" w:color="000000"/>
              <w:right w:val="single" w:sz="6" w:space="0" w:color="000000"/>
            </w:tcBorders>
            <w:hideMark/>
          </w:tcPr>
          <w:p w14:paraId="73E662C0" w14:textId="374DE83D" w:rsidR="00B23F81" w:rsidRPr="00CF6203" w:rsidRDefault="00B23F81" w:rsidP="004D4BCE">
            <w:pPr>
              <w:jc w:val="center"/>
              <w:rPr>
                <w:lang w:val="uk-UA"/>
              </w:rPr>
            </w:pPr>
            <w:r w:rsidRPr="00CF6203">
              <w:rPr>
                <w:lang w:val="uk-UA"/>
              </w:rPr>
              <w:t>76</w:t>
            </w:r>
            <w:r w:rsidR="009C4018" w:rsidRPr="009C4018">
              <w:rPr>
                <w:vertAlign w:val="superscript"/>
                <w:lang w:val="uk-UA"/>
              </w:rPr>
              <w:t>1</w:t>
            </w:r>
          </w:p>
        </w:tc>
      </w:tr>
      <w:tr w:rsidR="00B23F81" w:rsidRPr="00CF6203" w14:paraId="4CF44AFD"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tcPr>
          <w:p w14:paraId="5D3B4F07" w14:textId="77777777" w:rsidR="00B23F81" w:rsidRPr="00CF6203" w:rsidRDefault="00B23F81" w:rsidP="004D4BCE">
            <w:pPr>
              <w:pStyle w:val="af1"/>
              <w:spacing w:after="0"/>
              <w:ind w:right="136"/>
            </w:pPr>
            <w:r w:rsidRPr="00CF6203">
              <w:t>Організація компостування зелених відходів з громадських парків та садів</w:t>
            </w:r>
            <w:r w:rsidRPr="00CF6203">
              <w:rPr>
                <w:spacing w:val="80"/>
              </w:rPr>
              <w:t xml:space="preserve"> </w:t>
            </w:r>
            <w:r w:rsidRPr="00CF6203">
              <w:t>до</w:t>
            </w:r>
            <w:r w:rsidRPr="00CF6203">
              <w:rPr>
                <w:spacing w:val="80"/>
              </w:rPr>
              <w:t xml:space="preserve"> </w:t>
            </w:r>
            <w:r w:rsidRPr="00CF6203">
              <w:t>2030</w:t>
            </w:r>
            <w:r w:rsidRPr="00CF6203">
              <w:rPr>
                <w:spacing w:val="80"/>
              </w:rPr>
              <w:t xml:space="preserve"> </w:t>
            </w:r>
            <w:r w:rsidRPr="00CF6203">
              <w:t>року</w:t>
            </w:r>
            <w:r w:rsidRPr="00CF6203">
              <w:rPr>
                <w:spacing w:val="80"/>
              </w:rPr>
              <w:t xml:space="preserve"> </w:t>
            </w:r>
            <w:r w:rsidRPr="00CF6203">
              <w:t>для</w:t>
            </w:r>
            <w:r w:rsidRPr="00CF6203">
              <w:rPr>
                <w:spacing w:val="80"/>
              </w:rPr>
              <w:t xml:space="preserve"> </w:t>
            </w:r>
            <w:r w:rsidRPr="00CF6203">
              <w:t>всіх</w:t>
            </w:r>
            <w:r w:rsidRPr="00CF6203">
              <w:rPr>
                <w:spacing w:val="80"/>
              </w:rPr>
              <w:t xml:space="preserve"> </w:t>
            </w:r>
            <w:r w:rsidRPr="00CF6203">
              <w:t>населених</w:t>
            </w:r>
            <w:r w:rsidRPr="00CF6203">
              <w:rPr>
                <w:spacing w:val="80"/>
              </w:rPr>
              <w:t xml:space="preserve"> </w:t>
            </w:r>
            <w:r w:rsidRPr="00CF6203">
              <w:t>пунктів</w:t>
            </w:r>
            <w:r w:rsidRPr="00CF6203">
              <w:rPr>
                <w:spacing w:val="80"/>
              </w:rPr>
              <w:t xml:space="preserve"> </w:t>
            </w:r>
            <w:r w:rsidRPr="00CF6203">
              <w:t>з</w:t>
            </w:r>
            <w:r w:rsidRPr="00CF6203">
              <w:rPr>
                <w:spacing w:val="80"/>
              </w:rPr>
              <w:t xml:space="preserve"> </w:t>
            </w:r>
            <w:r w:rsidRPr="00CF6203">
              <w:t>населенням</w:t>
            </w:r>
            <w:r w:rsidRPr="00CF6203">
              <w:rPr>
                <w:spacing w:val="80"/>
              </w:rPr>
              <w:t xml:space="preserve"> </w:t>
            </w:r>
            <w:r w:rsidRPr="00CF6203">
              <w:t>понад 100 тис. мешканців (ціль не встановлює обмеження щодо впровадження компостування в інших менших населених пунктах), кількість</w:t>
            </w:r>
          </w:p>
        </w:tc>
        <w:tc>
          <w:tcPr>
            <w:tcW w:w="1281" w:type="dxa"/>
            <w:tcBorders>
              <w:top w:val="single" w:sz="6" w:space="0" w:color="000000"/>
              <w:left w:val="single" w:sz="6" w:space="0" w:color="000000"/>
              <w:bottom w:val="single" w:sz="6" w:space="0" w:color="000000"/>
              <w:right w:val="single" w:sz="6" w:space="0" w:color="000000"/>
            </w:tcBorders>
          </w:tcPr>
          <w:p w14:paraId="4753B687" w14:textId="77777777" w:rsidR="00B23F81" w:rsidRPr="00CF6203" w:rsidRDefault="00B23F81" w:rsidP="004D4BCE">
            <w:pPr>
              <w:jc w:val="center"/>
              <w:rPr>
                <w:lang w:val="uk-UA"/>
              </w:rPr>
            </w:pPr>
            <w:r w:rsidRPr="00CF6203">
              <w:rPr>
                <w:lang w:val="uk-UA"/>
              </w:rPr>
              <w:t>0</w:t>
            </w:r>
          </w:p>
        </w:tc>
        <w:tc>
          <w:tcPr>
            <w:tcW w:w="1558" w:type="dxa"/>
            <w:tcBorders>
              <w:top w:val="single" w:sz="6" w:space="0" w:color="000000"/>
              <w:left w:val="single" w:sz="6" w:space="0" w:color="000000"/>
              <w:bottom w:val="single" w:sz="6" w:space="0" w:color="000000"/>
              <w:right w:val="single" w:sz="6" w:space="0" w:color="000000"/>
            </w:tcBorders>
          </w:tcPr>
          <w:p w14:paraId="718E43F7" w14:textId="77777777" w:rsidR="00B23F81" w:rsidRPr="00CF6203" w:rsidRDefault="00B23F81" w:rsidP="004D4BCE">
            <w:pPr>
              <w:jc w:val="center"/>
              <w:rPr>
                <w:lang w:val="uk-UA"/>
              </w:rPr>
            </w:pPr>
            <w:r>
              <w:rPr>
                <w:lang w:val="uk-UA"/>
              </w:rPr>
              <w:t>–</w:t>
            </w:r>
          </w:p>
        </w:tc>
        <w:tc>
          <w:tcPr>
            <w:tcW w:w="1581" w:type="dxa"/>
            <w:tcBorders>
              <w:top w:val="single" w:sz="6" w:space="0" w:color="000000"/>
              <w:left w:val="single" w:sz="6" w:space="0" w:color="000000"/>
              <w:bottom w:val="single" w:sz="6" w:space="0" w:color="000000"/>
              <w:right w:val="single" w:sz="6" w:space="0" w:color="000000"/>
            </w:tcBorders>
          </w:tcPr>
          <w:p w14:paraId="79D23C49" w14:textId="77777777" w:rsidR="00B23F81" w:rsidRPr="00CF6203" w:rsidRDefault="00B23F81" w:rsidP="004D4BCE">
            <w:pPr>
              <w:jc w:val="center"/>
              <w:rPr>
                <w:lang w:val="uk-UA"/>
              </w:rPr>
            </w:pPr>
            <w:r w:rsidRPr="00CF6203">
              <w:rPr>
                <w:lang w:val="uk-UA"/>
              </w:rPr>
              <w:t>1</w:t>
            </w:r>
          </w:p>
        </w:tc>
        <w:tc>
          <w:tcPr>
            <w:tcW w:w="1538" w:type="dxa"/>
            <w:tcBorders>
              <w:top w:val="single" w:sz="6" w:space="0" w:color="000000"/>
              <w:left w:val="single" w:sz="6" w:space="0" w:color="000000"/>
              <w:bottom w:val="single" w:sz="6" w:space="0" w:color="000000"/>
              <w:right w:val="single" w:sz="6" w:space="0" w:color="000000"/>
            </w:tcBorders>
          </w:tcPr>
          <w:p w14:paraId="115FA98B" w14:textId="77777777" w:rsidR="00B23F81" w:rsidRPr="00CF6203" w:rsidRDefault="00B23F81" w:rsidP="004D4BCE">
            <w:pPr>
              <w:jc w:val="center"/>
              <w:rPr>
                <w:lang w:val="uk-UA"/>
              </w:rPr>
            </w:pPr>
            <w:r>
              <w:rPr>
                <w:lang w:val="uk-UA"/>
              </w:rPr>
              <w:t>–</w:t>
            </w:r>
          </w:p>
        </w:tc>
        <w:tc>
          <w:tcPr>
            <w:tcW w:w="1558" w:type="dxa"/>
            <w:tcBorders>
              <w:top w:val="single" w:sz="6" w:space="0" w:color="000000"/>
              <w:left w:val="single" w:sz="6" w:space="0" w:color="000000"/>
              <w:bottom w:val="single" w:sz="6" w:space="0" w:color="000000"/>
              <w:right w:val="single" w:sz="6" w:space="0" w:color="000000"/>
            </w:tcBorders>
          </w:tcPr>
          <w:p w14:paraId="1DF7F810" w14:textId="77777777" w:rsidR="00B23F81" w:rsidRPr="00CF6203" w:rsidRDefault="00B23F81" w:rsidP="004D4BCE">
            <w:pPr>
              <w:jc w:val="center"/>
              <w:rPr>
                <w:lang w:val="uk-UA"/>
              </w:rPr>
            </w:pPr>
            <w:r w:rsidRPr="00CF6203">
              <w:rPr>
                <w:lang w:val="uk-UA"/>
              </w:rPr>
              <w:t>1</w:t>
            </w:r>
          </w:p>
        </w:tc>
      </w:tr>
      <w:tr w:rsidR="00B23F81" w:rsidRPr="00CF6203" w14:paraId="549FBB89"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tcPr>
          <w:p w14:paraId="52EDA932" w14:textId="77777777" w:rsidR="00B23F81" w:rsidRPr="00CF6203" w:rsidRDefault="00B23F81" w:rsidP="004D4BCE">
            <w:pPr>
              <w:pStyle w:val="af1"/>
              <w:spacing w:after="0"/>
              <w:ind w:right="142"/>
            </w:pPr>
            <w:r w:rsidRPr="00CF6203">
              <w:t>Створення мережі регіональних полігонів для видалення побутових відходів, кількість</w:t>
            </w:r>
          </w:p>
        </w:tc>
        <w:tc>
          <w:tcPr>
            <w:tcW w:w="1281" w:type="dxa"/>
            <w:tcBorders>
              <w:top w:val="single" w:sz="6" w:space="0" w:color="000000"/>
              <w:left w:val="single" w:sz="6" w:space="0" w:color="000000"/>
              <w:bottom w:val="single" w:sz="6" w:space="0" w:color="000000"/>
              <w:right w:val="single" w:sz="6" w:space="0" w:color="000000"/>
            </w:tcBorders>
          </w:tcPr>
          <w:p w14:paraId="0280C27A" w14:textId="77777777" w:rsidR="00B23F81" w:rsidRPr="00CF6203" w:rsidRDefault="00B23F81" w:rsidP="004D4BCE">
            <w:pPr>
              <w:jc w:val="center"/>
              <w:rPr>
                <w:lang w:val="uk-UA"/>
              </w:rPr>
            </w:pPr>
            <w:r w:rsidRPr="00CF6203">
              <w:rPr>
                <w:lang w:val="uk-UA"/>
              </w:rPr>
              <w:t>0</w:t>
            </w:r>
          </w:p>
        </w:tc>
        <w:tc>
          <w:tcPr>
            <w:tcW w:w="1558" w:type="dxa"/>
            <w:tcBorders>
              <w:top w:val="single" w:sz="6" w:space="0" w:color="000000"/>
              <w:left w:val="single" w:sz="6" w:space="0" w:color="000000"/>
              <w:bottom w:val="single" w:sz="6" w:space="0" w:color="000000"/>
              <w:right w:val="single" w:sz="6" w:space="0" w:color="000000"/>
            </w:tcBorders>
          </w:tcPr>
          <w:p w14:paraId="20B17799" w14:textId="77777777" w:rsidR="00B23F81" w:rsidRPr="00CF6203" w:rsidRDefault="00B23F81" w:rsidP="004D4BCE">
            <w:pPr>
              <w:jc w:val="center"/>
              <w:rPr>
                <w:lang w:val="uk-UA"/>
              </w:rPr>
            </w:pPr>
            <w:r>
              <w:rPr>
                <w:lang w:val="uk-UA"/>
              </w:rPr>
              <w:t>–</w:t>
            </w:r>
          </w:p>
        </w:tc>
        <w:tc>
          <w:tcPr>
            <w:tcW w:w="1581" w:type="dxa"/>
            <w:tcBorders>
              <w:top w:val="single" w:sz="6" w:space="0" w:color="000000"/>
              <w:left w:val="single" w:sz="6" w:space="0" w:color="000000"/>
              <w:bottom w:val="single" w:sz="6" w:space="0" w:color="000000"/>
              <w:right w:val="single" w:sz="6" w:space="0" w:color="000000"/>
            </w:tcBorders>
          </w:tcPr>
          <w:p w14:paraId="5345E1AE" w14:textId="77777777" w:rsidR="00B23F81" w:rsidRPr="00CF6203" w:rsidRDefault="00B23F81" w:rsidP="004D4BCE">
            <w:pPr>
              <w:jc w:val="center"/>
              <w:rPr>
                <w:lang w:val="uk-UA"/>
              </w:rPr>
            </w:pPr>
            <w:r w:rsidRPr="00CF6203">
              <w:rPr>
                <w:lang w:val="uk-UA"/>
              </w:rPr>
              <w:t>5</w:t>
            </w:r>
          </w:p>
        </w:tc>
        <w:tc>
          <w:tcPr>
            <w:tcW w:w="1538" w:type="dxa"/>
            <w:tcBorders>
              <w:top w:val="single" w:sz="6" w:space="0" w:color="000000"/>
              <w:left w:val="single" w:sz="6" w:space="0" w:color="000000"/>
              <w:bottom w:val="single" w:sz="6" w:space="0" w:color="000000"/>
              <w:right w:val="single" w:sz="6" w:space="0" w:color="000000"/>
            </w:tcBorders>
          </w:tcPr>
          <w:p w14:paraId="3AEFAA6D" w14:textId="77777777" w:rsidR="00B23F81" w:rsidRPr="00CF6203" w:rsidRDefault="00B23F81" w:rsidP="004D4BCE">
            <w:pPr>
              <w:jc w:val="center"/>
              <w:rPr>
                <w:lang w:val="uk-UA"/>
              </w:rPr>
            </w:pPr>
            <w:r>
              <w:rPr>
                <w:lang w:val="uk-UA"/>
              </w:rPr>
              <w:t>–</w:t>
            </w:r>
          </w:p>
        </w:tc>
        <w:tc>
          <w:tcPr>
            <w:tcW w:w="1558" w:type="dxa"/>
            <w:tcBorders>
              <w:top w:val="single" w:sz="6" w:space="0" w:color="000000"/>
              <w:left w:val="single" w:sz="6" w:space="0" w:color="000000"/>
              <w:bottom w:val="single" w:sz="6" w:space="0" w:color="000000"/>
              <w:right w:val="single" w:sz="6" w:space="0" w:color="000000"/>
            </w:tcBorders>
          </w:tcPr>
          <w:p w14:paraId="1769E5C0" w14:textId="77777777" w:rsidR="00B23F81" w:rsidRPr="00CF6203" w:rsidRDefault="00B23F81" w:rsidP="004D4BCE">
            <w:pPr>
              <w:jc w:val="center"/>
              <w:rPr>
                <w:lang w:val="uk-UA"/>
              </w:rPr>
            </w:pPr>
            <w:r w:rsidRPr="00CF6203">
              <w:rPr>
                <w:lang w:val="uk-UA"/>
              </w:rPr>
              <w:t>5</w:t>
            </w:r>
          </w:p>
        </w:tc>
      </w:tr>
      <w:tr w:rsidR="00B23F81" w:rsidRPr="00CF6203" w14:paraId="32B61367"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tcPr>
          <w:p w14:paraId="0EEA46DF" w14:textId="77777777" w:rsidR="00B23F81" w:rsidRPr="00CF6203" w:rsidRDefault="00B23F81" w:rsidP="004D4BCE">
            <w:pPr>
              <w:pStyle w:val="af1"/>
              <w:spacing w:after="0"/>
              <w:ind w:right="142"/>
            </w:pPr>
            <w:r w:rsidRPr="00CF6203">
              <w:lastRenderedPageBreak/>
              <w:t>Підвищення рівня підготовки до повторного використання,</w:t>
            </w:r>
            <w:r w:rsidRPr="00CF6203">
              <w:rPr>
                <w:spacing w:val="-1"/>
              </w:rPr>
              <w:t xml:space="preserve"> </w:t>
            </w:r>
            <w:r w:rsidRPr="00CF6203">
              <w:t>рециклінгу та</w:t>
            </w:r>
            <w:r w:rsidRPr="00CF6203">
              <w:rPr>
                <w:spacing w:val="-11"/>
              </w:rPr>
              <w:t xml:space="preserve"> </w:t>
            </w:r>
            <w:r w:rsidRPr="00CF6203">
              <w:t>іншого</w:t>
            </w:r>
            <w:r w:rsidRPr="00CF6203">
              <w:rPr>
                <w:spacing w:val="-10"/>
              </w:rPr>
              <w:t xml:space="preserve"> </w:t>
            </w:r>
            <w:r w:rsidRPr="00CF6203">
              <w:t>відновлення</w:t>
            </w:r>
            <w:r w:rsidRPr="00CF6203">
              <w:rPr>
                <w:spacing w:val="-11"/>
              </w:rPr>
              <w:t xml:space="preserve"> </w:t>
            </w:r>
            <w:r w:rsidRPr="00CF6203">
              <w:t>матеріалів,</w:t>
            </w:r>
            <w:r w:rsidRPr="00CF6203">
              <w:rPr>
                <w:spacing w:val="-12"/>
              </w:rPr>
              <w:t xml:space="preserve"> </w:t>
            </w:r>
            <w:r w:rsidRPr="00CF6203">
              <w:t>відходів</w:t>
            </w:r>
            <w:r w:rsidRPr="00CF6203">
              <w:rPr>
                <w:spacing w:val="-12"/>
              </w:rPr>
              <w:t xml:space="preserve"> </w:t>
            </w:r>
            <w:r w:rsidRPr="00CF6203">
              <w:t>будівництва</w:t>
            </w:r>
            <w:r w:rsidRPr="00CF6203">
              <w:rPr>
                <w:spacing w:val="-11"/>
              </w:rPr>
              <w:t xml:space="preserve"> </w:t>
            </w:r>
            <w:r w:rsidRPr="00CF6203">
              <w:t>та</w:t>
            </w:r>
            <w:r w:rsidRPr="00CF6203">
              <w:rPr>
                <w:spacing w:val="-11"/>
              </w:rPr>
              <w:t xml:space="preserve"> </w:t>
            </w:r>
            <w:r w:rsidRPr="00CF6203">
              <w:t>знесення,</w:t>
            </w:r>
            <w:r w:rsidRPr="00CF6203">
              <w:rPr>
                <w:spacing w:val="-11"/>
              </w:rPr>
              <w:t xml:space="preserve"> </w:t>
            </w:r>
            <w:r w:rsidRPr="00CF6203">
              <w:t>що</w:t>
            </w:r>
            <w:r w:rsidRPr="00CF6203">
              <w:rPr>
                <w:spacing w:val="-10"/>
              </w:rPr>
              <w:t xml:space="preserve"> </w:t>
            </w:r>
            <w:r w:rsidRPr="00CF6203">
              <w:t>не</w:t>
            </w:r>
            <w:r w:rsidRPr="00CF6203">
              <w:rPr>
                <w:spacing w:val="-11"/>
              </w:rPr>
              <w:t xml:space="preserve"> </w:t>
            </w:r>
            <w:r w:rsidRPr="00CF6203">
              <w:t>є небезпечними, відсотки маси</w:t>
            </w:r>
          </w:p>
        </w:tc>
        <w:tc>
          <w:tcPr>
            <w:tcW w:w="1281" w:type="dxa"/>
            <w:tcBorders>
              <w:top w:val="single" w:sz="6" w:space="0" w:color="000000"/>
              <w:left w:val="single" w:sz="6" w:space="0" w:color="000000"/>
              <w:bottom w:val="single" w:sz="6" w:space="0" w:color="000000"/>
              <w:right w:val="single" w:sz="6" w:space="0" w:color="000000"/>
            </w:tcBorders>
          </w:tcPr>
          <w:p w14:paraId="4CAD9328" w14:textId="77777777" w:rsidR="00B23F81" w:rsidRPr="00CF6203" w:rsidRDefault="00B23F81" w:rsidP="004D4BCE">
            <w:pPr>
              <w:jc w:val="center"/>
              <w:rPr>
                <w:lang w:val="uk-UA"/>
              </w:rPr>
            </w:pPr>
            <w:r w:rsidRPr="00CF6203">
              <w:rPr>
                <w:lang w:val="uk-UA"/>
              </w:rPr>
              <w:t>0</w:t>
            </w:r>
          </w:p>
        </w:tc>
        <w:tc>
          <w:tcPr>
            <w:tcW w:w="1558" w:type="dxa"/>
            <w:tcBorders>
              <w:top w:val="single" w:sz="6" w:space="0" w:color="000000"/>
              <w:left w:val="single" w:sz="6" w:space="0" w:color="000000"/>
              <w:bottom w:val="single" w:sz="6" w:space="0" w:color="000000"/>
              <w:right w:val="single" w:sz="6" w:space="0" w:color="000000"/>
            </w:tcBorders>
          </w:tcPr>
          <w:p w14:paraId="39F33D93" w14:textId="77777777" w:rsidR="00B23F81" w:rsidRPr="00CF6203" w:rsidRDefault="00B23F81" w:rsidP="004D4BCE">
            <w:pPr>
              <w:jc w:val="center"/>
              <w:rPr>
                <w:lang w:val="uk-UA"/>
              </w:rPr>
            </w:pPr>
            <w:r w:rsidRPr="00CF6203">
              <w:rPr>
                <w:lang w:val="uk-UA"/>
              </w:rPr>
              <w:t>до 35</w:t>
            </w:r>
          </w:p>
        </w:tc>
        <w:tc>
          <w:tcPr>
            <w:tcW w:w="1581" w:type="dxa"/>
            <w:tcBorders>
              <w:top w:val="single" w:sz="6" w:space="0" w:color="000000"/>
              <w:left w:val="single" w:sz="6" w:space="0" w:color="000000"/>
              <w:bottom w:val="single" w:sz="6" w:space="0" w:color="000000"/>
              <w:right w:val="single" w:sz="6" w:space="0" w:color="000000"/>
            </w:tcBorders>
          </w:tcPr>
          <w:p w14:paraId="438DF44A" w14:textId="77777777" w:rsidR="00B23F81" w:rsidRPr="00CF6203" w:rsidRDefault="00B23F81" w:rsidP="004D4BCE">
            <w:pPr>
              <w:jc w:val="center"/>
              <w:rPr>
                <w:lang w:val="uk-UA"/>
              </w:rPr>
            </w:pPr>
            <w:r w:rsidRPr="00CF6203">
              <w:rPr>
                <w:lang w:val="uk-UA"/>
              </w:rPr>
              <w:t>до 70</w:t>
            </w:r>
          </w:p>
        </w:tc>
        <w:tc>
          <w:tcPr>
            <w:tcW w:w="1538" w:type="dxa"/>
            <w:tcBorders>
              <w:top w:val="single" w:sz="6" w:space="0" w:color="000000"/>
              <w:left w:val="single" w:sz="6" w:space="0" w:color="000000"/>
              <w:bottom w:val="single" w:sz="6" w:space="0" w:color="000000"/>
              <w:right w:val="single" w:sz="6" w:space="0" w:color="000000"/>
            </w:tcBorders>
          </w:tcPr>
          <w:p w14:paraId="37E18417" w14:textId="77777777" w:rsidR="00B23F81" w:rsidRPr="00CF6203" w:rsidRDefault="00B23F81" w:rsidP="004D4BCE">
            <w:pPr>
              <w:jc w:val="center"/>
              <w:rPr>
                <w:lang w:val="uk-UA"/>
              </w:rPr>
            </w:pPr>
            <w:r w:rsidRPr="00CF6203">
              <w:rPr>
                <w:lang w:val="uk-UA"/>
              </w:rPr>
              <w:t>до 35</w:t>
            </w:r>
          </w:p>
        </w:tc>
        <w:tc>
          <w:tcPr>
            <w:tcW w:w="1558" w:type="dxa"/>
            <w:tcBorders>
              <w:top w:val="single" w:sz="6" w:space="0" w:color="000000"/>
              <w:left w:val="single" w:sz="6" w:space="0" w:color="000000"/>
              <w:bottom w:val="single" w:sz="6" w:space="0" w:color="000000"/>
              <w:right w:val="single" w:sz="6" w:space="0" w:color="000000"/>
            </w:tcBorders>
          </w:tcPr>
          <w:p w14:paraId="61952B96" w14:textId="77777777" w:rsidR="00B23F81" w:rsidRPr="00CF6203" w:rsidRDefault="00B23F81" w:rsidP="004D4BCE">
            <w:pPr>
              <w:jc w:val="center"/>
              <w:rPr>
                <w:lang w:val="uk-UA"/>
              </w:rPr>
            </w:pPr>
            <w:r w:rsidRPr="00CF6203">
              <w:rPr>
                <w:lang w:val="uk-UA"/>
              </w:rPr>
              <w:t>до 70</w:t>
            </w:r>
          </w:p>
        </w:tc>
      </w:tr>
      <w:tr w:rsidR="00B23F81" w:rsidRPr="00CF6203" w14:paraId="6EA9798A" w14:textId="77777777" w:rsidTr="00B23F81">
        <w:trPr>
          <w:trHeight w:val="45"/>
          <w:jc w:val="center"/>
        </w:trPr>
        <w:tc>
          <w:tcPr>
            <w:tcW w:w="7359" w:type="dxa"/>
            <w:tcBorders>
              <w:top w:val="single" w:sz="6" w:space="0" w:color="000000"/>
              <w:left w:val="single" w:sz="6" w:space="0" w:color="000000"/>
              <w:bottom w:val="single" w:sz="6" w:space="0" w:color="000000"/>
              <w:right w:val="single" w:sz="6" w:space="0" w:color="000000"/>
            </w:tcBorders>
          </w:tcPr>
          <w:p w14:paraId="0E131E34" w14:textId="77777777" w:rsidR="00B23F81" w:rsidRPr="00CF6203" w:rsidRDefault="00B23F81" w:rsidP="004D4BCE">
            <w:pPr>
              <w:autoSpaceDE w:val="0"/>
              <w:autoSpaceDN w:val="0"/>
              <w:adjustRightInd w:val="0"/>
              <w:rPr>
                <w:lang w:val="uk-UA"/>
              </w:rPr>
            </w:pPr>
            <w:r w:rsidRPr="00CF6203">
              <w:rPr>
                <w:lang w:val="uk-UA"/>
              </w:rPr>
              <w:t>Зменшення кількості захоронення побутових відходів від загальної їх маси, відсотки</w:t>
            </w:r>
          </w:p>
        </w:tc>
        <w:tc>
          <w:tcPr>
            <w:tcW w:w="1281" w:type="dxa"/>
            <w:tcBorders>
              <w:top w:val="single" w:sz="6" w:space="0" w:color="000000"/>
              <w:left w:val="single" w:sz="6" w:space="0" w:color="000000"/>
              <w:bottom w:val="single" w:sz="6" w:space="0" w:color="000000"/>
              <w:right w:val="single" w:sz="6" w:space="0" w:color="000000"/>
            </w:tcBorders>
          </w:tcPr>
          <w:p w14:paraId="0E7A64D2" w14:textId="77777777" w:rsidR="00B23F81" w:rsidRPr="00CF6203" w:rsidRDefault="00B23F81" w:rsidP="004D4BCE">
            <w:pPr>
              <w:jc w:val="center"/>
              <w:rPr>
                <w:lang w:val="uk-UA"/>
              </w:rPr>
            </w:pPr>
            <w:r w:rsidRPr="00CF6203">
              <w:rPr>
                <w:lang w:val="uk-UA"/>
              </w:rPr>
              <w:t>100</w:t>
            </w:r>
          </w:p>
        </w:tc>
        <w:tc>
          <w:tcPr>
            <w:tcW w:w="1558" w:type="dxa"/>
            <w:tcBorders>
              <w:top w:val="single" w:sz="6" w:space="0" w:color="000000"/>
              <w:left w:val="single" w:sz="6" w:space="0" w:color="000000"/>
              <w:bottom w:val="single" w:sz="6" w:space="0" w:color="000000"/>
              <w:right w:val="single" w:sz="6" w:space="0" w:color="000000"/>
            </w:tcBorders>
          </w:tcPr>
          <w:p w14:paraId="087A7B0C" w14:textId="77777777" w:rsidR="00B23F81" w:rsidRPr="00CF6203" w:rsidRDefault="00B23F81" w:rsidP="004D4BCE">
            <w:pPr>
              <w:jc w:val="center"/>
              <w:rPr>
                <w:lang w:val="uk-UA"/>
              </w:rPr>
            </w:pPr>
            <w:r>
              <w:rPr>
                <w:lang w:val="uk-UA"/>
              </w:rPr>
              <w:t>–</w:t>
            </w:r>
          </w:p>
        </w:tc>
        <w:tc>
          <w:tcPr>
            <w:tcW w:w="1581" w:type="dxa"/>
            <w:tcBorders>
              <w:top w:val="single" w:sz="6" w:space="0" w:color="000000"/>
              <w:left w:val="single" w:sz="6" w:space="0" w:color="000000"/>
              <w:bottom w:val="single" w:sz="6" w:space="0" w:color="000000"/>
              <w:right w:val="single" w:sz="6" w:space="0" w:color="000000"/>
            </w:tcBorders>
          </w:tcPr>
          <w:p w14:paraId="5DCF3C05" w14:textId="77777777" w:rsidR="00B23F81" w:rsidRPr="00CF6203" w:rsidRDefault="00B23F81" w:rsidP="004D4BCE">
            <w:pPr>
              <w:jc w:val="center"/>
              <w:rPr>
                <w:lang w:val="uk-UA"/>
              </w:rPr>
            </w:pPr>
            <w:r w:rsidRPr="00CF6203">
              <w:rPr>
                <w:lang w:val="uk-UA"/>
              </w:rPr>
              <w:t>на 30</w:t>
            </w:r>
          </w:p>
        </w:tc>
        <w:tc>
          <w:tcPr>
            <w:tcW w:w="1538" w:type="dxa"/>
            <w:tcBorders>
              <w:top w:val="single" w:sz="6" w:space="0" w:color="000000"/>
              <w:left w:val="single" w:sz="6" w:space="0" w:color="000000"/>
              <w:bottom w:val="single" w:sz="6" w:space="0" w:color="000000"/>
              <w:right w:val="single" w:sz="6" w:space="0" w:color="000000"/>
            </w:tcBorders>
          </w:tcPr>
          <w:p w14:paraId="723E82A6" w14:textId="77777777" w:rsidR="00B23F81" w:rsidRPr="00CF6203" w:rsidRDefault="00B23F81" w:rsidP="004D4BCE">
            <w:pPr>
              <w:jc w:val="center"/>
              <w:rPr>
                <w:lang w:val="uk-UA"/>
              </w:rPr>
            </w:pPr>
            <w:r w:rsidRPr="00CF6203">
              <w:rPr>
                <w:lang w:val="uk-UA"/>
              </w:rPr>
              <w:t>65</w:t>
            </w:r>
          </w:p>
        </w:tc>
        <w:tc>
          <w:tcPr>
            <w:tcW w:w="1558" w:type="dxa"/>
            <w:tcBorders>
              <w:top w:val="single" w:sz="6" w:space="0" w:color="000000"/>
              <w:left w:val="single" w:sz="6" w:space="0" w:color="000000"/>
              <w:bottom w:val="single" w:sz="6" w:space="0" w:color="000000"/>
              <w:right w:val="single" w:sz="6" w:space="0" w:color="000000"/>
            </w:tcBorders>
          </w:tcPr>
          <w:p w14:paraId="63271DA7" w14:textId="77777777" w:rsidR="00B23F81" w:rsidRPr="00CF6203" w:rsidRDefault="00B23F81" w:rsidP="004D4BCE">
            <w:pPr>
              <w:jc w:val="center"/>
              <w:rPr>
                <w:lang w:val="uk-UA"/>
              </w:rPr>
            </w:pPr>
            <w:r w:rsidRPr="00CF6203">
              <w:rPr>
                <w:lang w:val="uk-UA"/>
              </w:rPr>
              <w:t>30</w:t>
            </w:r>
          </w:p>
        </w:tc>
      </w:tr>
    </w:tbl>
    <w:p w14:paraId="76A89638" w14:textId="7FB6E805" w:rsidR="00B23F81" w:rsidRPr="00CF6203" w:rsidRDefault="009C4018" w:rsidP="00B23F81">
      <w:pPr>
        <w:widowControl w:val="0"/>
        <w:ind w:firstLine="709"/>
        <w:jc w:val="both"/>
        <w:rPr>
          <w:sz w:val="28"/>
          <w:szCs w:val="28"/>
          <w:lang w:val="uk-UA"/>
        </w:rPr>
      </w:pPr>
      <w:bookmarkStart w:id="72" w:name="n472"/>
      <w:bookmarkEnd w:id="72"/>
      <w:r>
        <w:rPr>
          <w:sz w:val="28"/>
          <w:szCs w:val="28"/>
          <w:vertAlign w:val="superscript"/>
          <w:lang w:val="uk-UA"/>
        </w:rPr>
        <w:t>1</w:t>
      </w:r>
      <w:r w:rsidR="00B23F81" w:rsidRPr="00CF6203">
        <w:rPr>
          <w:sz w:val="28"/>
          <w:szCs w:val="28"/>
          <w:lang w:val="uk-UA"/>
        </w:rPr>
        <w:t>Зі щорічним збільшенням на 10% охоплення населення починаючи з другого року дії місцевих планів управління відходами.</w:t>
      </w:r>
    </w:p>
    <w:bookmarkEnd w:id="68"/>
    <w:p w14:paraId="3C97E28C" w14:textId="77777777" w:rsidR="00B23F81" w:rsidRPr="00CF6203" w:rsidRDefault="00B23F81" w:rsidP="00B23F81">
      <w:pPr>
        <w:widowControl w:val="0"/>
        <w:ind w:firstLine="709"/>
        <w:jc w:val="both"/>
        <w:rPr>
          <w:sz w:val="28"/>
          <w:szCs w:val="28"/>
          <w:lang w:val="uk-UA"/>
        </w:rPr>
        <w:sectPr w:rsidR="00B23F81" w:rsidRPr="00CF6203" w:rsidSect="00160929">
          <w:headerReference w:type="default" r:id="rId109"/>
          <w:footerReference w:type="default" r:id="rId110"/>
          <w:pgSz w:w="16838" w:h="11906" w:orient="landscape"/>
          <w:pgMar w:top="1418" w:right="851" w:bottom="851" w:left="851" w:header="709" w:footer="709" w:gutter="0"/>
          <w:cols w:space="720"/>
        </w:sectPr>
      </w:pPr>
    </w:p>
    <w:p w14:paraId="1C8E5851" w14:textId="77777777" w:rsidR="00F43F79" w:rsidRPr="00CF6203" w:rsidRDefault="00F43F79" w:rsidP="00A71FAE">
      <w:pPr>
        <w:pStyle w:val="2"/>
        <w:keepLines w:val="0"/>
        <w:numPr>
          <w:ilvl w:val="1"/>
          <w:numId w:val="24"/>
        </w:numPr>
        <w:spacing w:before="280"/>
        <w:ind w:left="1134" w:hanging="425"/>
        <w:rPr>
          <w:lang w:val="uk-UA"/>
        </w:rPr>
      </w:pPr>
      <w:r w:rsidRPr="00CF6203">
        <w:rPr>
          <w:lang w:val="uk-UA"/>
        </w:rPr>
        <w:lastRenderedPageBreak/>
        <w:t>Управління потоками відходів</w:t>
      </w:r>
    </w:p>
    <w:p w14:paraId="1BDED0C7" w14:textId="77777777" w:rsidR="00F43F79" w:rsidRPr="00CF6203" w:rsidRDefault="00F43F79" w:rsidP="00A71FAE">
      <w:pPr>
        <w:pStyle w:val="2"/>
        <w:keepLines w:val="0"/>
        <w:numPr>
          <w:ilvl w:val="2"/>
          <w:numId w:val="24"/>
        </w:numPr>
        <w:spacing w:before="280"/>
        <w:ind w:left="0" w:firstLine="709"/>
        <w:rPr>
          <w:lang w:val="uk-UA"/>
        </w:rPr>
      </w:pPr>
      <w:r w:rsidRPr="00CF6203">
        <w:rPr>
          <w:lang w:val="uk-UA"/>
        </w:rPr>
        <w:t>Побутові відходи</w:t>
      </w:r>
    </w:p>
    <w:p w14:paraId="4DFC225B" w14:textId="77777777" w:rsidR="00F43F79" w:rsidRPr="00CF6203" w:rsidRDefault="00F43F79" w:rsidP="00A71FAE">
      <w:pPr>
        <w:pStyle w:val="2"/>
        <w:keepLines w:val="0"/>
        <w:numPr>
          <w:ilvl w:val="3"/>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5CBEE283" w14:textId="77777777" w:rsidR="00F43F79" w:rsidRPr="00CF6203" w:rsidRDefault="00F43F79" w:rsidP="00F43F79">
      <w:pPr>
        <w:widowControl w:val="0"/>
        <w:ind w:firstLine="720"/>
        <w:jc w:val="both"/>
        <w:rPr>
          <w:sz w:val="28"/>
          <w:szCs w:val="28"/>
          <w:lang w:val="uk-UA"/>
        </w:rPr>
      </w:pPr>
      <w:r w:rsidRPr="00CF6203">
        <w:rPr>
          <w:sz w:val="28"/>
          <w:szCs w:val="28"/>
          <w:lang w:val="uk-UA"/>
        </w:rPr>
        <w:t>Національною стратегією управління відходами в України до 2030 року [18] передбачається формування кластерного підходу при здійсненні стратегічного планування усіх питань управління відходами в регіонах.</w:t>
      </w:r>
    </w:p>
    <w:p w14:paraId="2204932F" w14:textId="77777777" w:rsidR="00F43F79" w:rsidRPr="00CF6203" w:rsidRDefault="00F43F79" w:rsidP="00F43F79">
      <w:pPr>
        <w:widowControl w:val="0"/>
        <w:ind w:firstLine="720"/>
        <w:jc w:val="both"/>
        <w:rPr>
          <w:sz w:val="28"/>
          <w:szCs w:val="28"/>
          <w:lang w:val="uk-UA"/>
        </w:rPr>
      </w:pPr>
      <w:r w:rsidRPr="00CF6203">
        <w:rPr>
          <w:sz w:val="28"/>
          <w:szCs w:val="28"/>
          <w:lang w:val="uk-UA"/>
        </w:rPr>
        <w:t xml:space="preserve">Внаслідок відносно високих капітальних та експлуатаційних витрат полігонів, що відповідають вимогам законодавства ЄС, такі об’єкти повинні мати мінімальну потужність близько 50 тис. </w:t>
      </w:r>
      <w:proofErr w:type="spellStart"/>
      <w:r w:rsidRPr="00CF6203">
        <w:rPr>
          <w:sz w:val="28"/>
          <w:szCs w:val="28"/>
          <w:lang w:val="uk-UA"/>
        </w:rPr>
        <w:t>тонн</w:t>
      </w:r>
      <w:proofErr w:type="spellEnd"/>
      <w:r w:rsidRPr="00CF6203">
        <w:rPr>
          <w:sz w:val="28"/>
          <w:szCs w:val="28"/>
          <w:lang w:val="uk-UA"/>
        </w:rPr>
        <w:t xml:space="preserve"> на рік на кількість населення, що становить не менш як 150 тис. осіб.</w:t>
      </w:r>
    </w:p>
    <w:p w14:paraId="248F3284" w14:textId="77777777" w:rsidR="00F43F79" w:rsidRPr="00CF6203" w:rsidRDefault="00F43F79" w:rsidP="00F43F79">
      <w:pPr>
        <w:widowControl w:val="0"/>
        <w:ind w:firstLine="720"/>
        <w:jc w:val="both"/>
        <w:rPr>
          <w:sz w:val="28"/>
          <w:szCs w:val="28"/>
          <w:lang w:val="uk-UA"/>
        </w:rPr>
      </w:pPr>
      <w:r w:rsidRPr="00CF6203">
        <w:rPr>
          <w:sz w:val="28"/>
          <w:szCs w:val="28"/>
          <w:lang w:val="uk-UA"/>
        </w:rPr>
        <w:t xml:space="preserve">Методичними рекомендаціями з розроблення регіональних планів управління відходами, що затверджені наказом </w:t>
      </w:r>
      <w:proofErr w:type="spellStart"/>
      <w:r w:rsidRPr="00CF6203">
        <w:rPr>
          <w:sz w:val="28"/>
          <w:szCs w:val="28"/>
          <w:lang w:val="uk-UA"/>
        </w:rPr>
        <w:t>Міндовкілля</w:t>
      </w:r>
      <w:proofErr w:type="spellEnd"/>
      <w:r w:rsidRPr="00CF6203">
        <w:rPr>
          <w:sz w:val="28"/>
          <w:szCs w:val="28"/>
          <w:lang w:val="uk-UA"/>
        </w:rPr>
        <w:t xml:space="preserve"> України від 16.07.2024 року № 403 [31], рекомендовано застосовувати наступні критерії визначення територіальних меж кластерів:</w:t>
      </w:r>
    </w:p>
    <w:p w14:paraId="2491AD86" w14:textId="77777777" w:rsidR="00F43F79" w:rsidRPr="00CF6203" w:rsidRDefault="00F43F79" w:rsidP="00F43F79">
      <w:pPr>
        <w:widowControl w:val="0"/>
        <w:ind w:firstLine="720"/>
        <w:jc w:val="both"/>
        <w:rPr>
          <w:sz w:val="28"/>
          <w:szCs w:val="28"/>
          <w:lang w:val="uk-UA"/>
        </w:rPr>
      </w:pPr>
      <w:r w:rsidRPr="00CF6203">
        <w:rPr>
          <w:sz w:val="28"/>
          <w:szCs w:val="28"/>
          <w:lang w:val="uk-UA"/>
        </w:rPr>
        <w:t>основні:</w:t>
      </w:r>
    </w:p>
    <w:p w14:paraId="03BAB0AB" w14:textId="77777777" w:rsidR="00F43F79" w:rsidRPr="00CF6203" w:rsidRDefault="00F43F79" w:rsidP="00F43F79">
      <w:pPr>
        <w:widowControl w:val="0"/>
        <w:ind w:firstLine="720"/>
        <w:jc w:val="both"/>
        <w:rPr>
          <w:sz w:val="28"/>
          <w:szCs w:val="28"/>
          <w:lang w:val="uk-UA"/>
        </w:rPr>
      </w:pPr>
      <w:r w:rsidRPr="00CF6203">
        <w:rPr>
          <w:sz w:val="28"/>
          <w:szCs w:val="28"/>
          <w:lang w:val="uk-UA"/>
        </w:rPr>
        <w:t>а) рекомендоване охоплення населення від 150 тис. мешканців і більше;</w:t>
      </w:r>
    </w:p>
    <w:p w14:paraId="2C18526F" w14:textId="77777777" w:rsidR="00F43F79" w:rsidRPr="00CF6203" w:rsidRDefault="00F43F79" w:rsidP="00F43F79">
      <w:pPr>
        <w:widowControl w:val="0"/>
        <w:ind w:firstLine="720"/>
        <w:jc w:val="both"/>
        <w:rPr>
          <w:sz w:val="28"/>
          <w:szCs w:val="28"/>
          <w:lang w:val="uk-UA"/>
        </w:rPr>
      </w:pPr>
      <w:r w:rsidRPr="00CF6203">
        <w:rPr>
          <w:sz w:val="28"/>
          <w:szCs w:val="28"/>
          <w:lang w:val="uk-UA"/>
        </w:rPr>
        <w:t>б) можливість створення регіонального полігону для захоронення побутових відходів у кожному кластері;</w:t>
      </w:r>
    </w:p>
    <w:p w14:paraId="3C1F3CA6" w14:textId="77777777" w:rsidR="00F43F79" w:rsidRPr="00CF6203" w:rsidRDefault="00F43F79" w:rsidP="00F43F79">
      <w:pPr>
        <w:widowControl w:val="0"/>
        <w:ind w:firstLine="720"/>
        <w:jc w:val="both"/>
        <w:rPr>
          <w:sz w:val="28"/>
          <w:szCs w:val="28"/>
          <w:lang w:val="uk-UA"/>
        </w:rPr>
      </w:pPr>
      <w:r w:rsidRPr="00CF6203">
        <w:rPr>
          <w:sz w:val="28"/>
          <w:szCs w:val="28"/>
          <w:lang w:val="uk-UA"/>
        </w:rPr>
        <w:t>в) перспективи створення об'єктів поглибленого перероблення побутових відходів (у т. ч. з отриманням енергії), орієнтованих на обслуговування усієї або щонайменше значної території в межах кластеру;</w:t>
      </w:r>
    </w:p>
    <w:p w14:paraId="15667B5B" w14:textId="77777777" w:rsidR="00F43F79" w:rsidRPr="00CF6203" w:rsidRDefault="00F43F79" w:rsidP="00F43F79">
      <w:pPr>
        <w:widowControl w:val="0"/>
        <w:ind w:firstLine="720"/>
        <w:jc w:val="both"/>
        <w:rPr>
          <w:sz w:val="28"/>
          <w:szCs w:val="28"/>
          <w:lang w:val="uk-UA"/>
        </w:rPr>
      </w:pPr>
      <w:r w:rsidRPr="00CF6203">
        <w:rPr>
          <w:sz w:val="28"/>
          <w:szCs w:val="28"/>
          <w:lang w:val="uk-UA"/>
        </w:rPr>
        <w:t>г) мінімізація витрат на транспортування та захоронення відходів;</w:t>
      </w:r>
    </w:p>
    <w:p w14:paraId="17971DBD" w14:textId="77777777" w:rsidR="00F43F79" w:rsidRPr="00CF6203" w:rsidRDefault="00F43F79" w:rsidP="00F43F79">
      <w:pPr>
        <w:widowControl w:val="0"/>
        <w:ind w:firstLine="720"/>
        <w:jc w:val="both"/>
        <w:rPr>
          <w:sz w:val="28"/>
          <w:szCs w:val="28"/>
          <w:lang w:val="uk-UA"/>
        </w:rPr>
      </w:pPr>
      <w:r w:rsidRPr="00CF6203">
        <w:rPr>
          <w:sz w:val="28"/>
          <w:szCs w:val="28"/>
          <w:lang w:val="uk-UA"/>
        </w:rPr>
        <w:t>ґ) мінімізація обсягів захоронення відходів;</w:t>
      </w:r>
    </w:p>
    <w:p w14:paraId="1B5CA0AC" w14:textId="77777777" w:rsidR="00F43F79" w:rsidRPr="00CF6203" w:rsidRDefault="00F43F79" w:rsidP="00F43F79">
      <w:pPr>
        <w:widowControl w:val="0"/>
        <w:ind w:firstLine="720"/>
        <w:jc w:val="both"/>
        <w:rPr>
          <w:sz w:val="28"/>
          <w:szCs w:val="28"/>
          <w:lang w:val="uk-UA"/>
        </w:rPr>
      </w:pPr>
      <w:r w:rsidRPr="00CF6203">
        <w:rPr>
          <w:sz w:val="28"/>
          <w:szCs w:val="28"/>
          <w:lang w:val="uk-UA"/>
        </w:rPr>
        <w:t>додаткові:</w:t>
      </w:r>
    </w:p>
    <w:p w14:paraId="4B8CA520" w14:textId="77777777" w:rsidR="00F43F79" w:rsidRPr="00CF6203" w:rsidRDefault="00F43F79" w:rsidP="00F43F79">
      <w:pPr>
        <w:widowControl w:val="0"/>
        <w:ind w:firstLine="720"/>
        <w:jc w:val="both"/>
        <w:rPr>
          <w:sz w:val="28"/>
          <w:szCs w:val="28"/>
          <w:lang w:val="uk-UA"/>
        </w:rPr>
      </w:pPr>
      <w:r w:rsidRPr="00CF6203">
        <w:rPr>
          <w:sz w:val="28"/>
          <w:szCs w:val="28"/>
          <w:lang w:val="uk-UA"/>
        </w:rPr>
        <w:t>а) врахування поточної адміністративної структури регіону, усталені зв'язки між громадами;</w:t>
      </w:r>
    </w:p>
    <w:p w14:paraId="6DA790C4" w14:textId="77777777" w:rsidR="00F43F79" w:rsidRPr="00CF6203" w:rsidRDefault="00F43F79" w:rsidP="00F43F79">
      <w:pPr>
        <w:widowControl w:val="0"/>
        <w:ind w:firstLine="720"/>
        <w:jc w:val="both"/>
        <w:rPr>
          <w:sz w:val="28"/>
          <w:szCs w:val="28"/>
          <w:lang w:val="uk-UA"/>
        </w:rPr>
      </w:pPr>
      <w:r w:rsidRPr="00CF6203">
        <w:rPr>
          <w:sz w:val="28"/>
          <w:szCs w:val="28"/>
          <w:lang w:val="uk-UA"/>
        </w:rPr>
        <w:t>б) місцеві обмеження щодо розташування полігону для захоронення побутових відходів через геологічні/гідрогеологічні умови, схильні до затоплення території, близькість до природоохоронних зон тощо.</w:t>
      </w:r>
    </w:p>
    <w:p w14:paraId="5069AEBB" w14:textId="77777777" w:rsidR="00F43F79" w:rsidRPr="00CF6203" w:rsidRDefault="00F43F79" w:rsidP="00F43F79">
      <w:pPr>
        <w:widowControl w:val="0"/>
        <w:ind w:firstLine="720"/>
        <w:jc w:val="both"/>
        <w:rPr>
          <w:sz w:val="28"/>
          <w:szCs w:val="28"/>
          <w:lang w:val="uk-UA"/>
        </w:rPr>
      </w:pPr>
      <w:r w:rsidRPr="00CF6203">
        <w:rPr>
          <w:sz w:val="28"/>
          <w:szCs w:val="28"/>
          <w:lang w:val="uk-UA"/>
        </w:rPr>
        <w:t>За основу у формування кластерів були взяті пропозиції, які були розроблені в [60]. В процесі просторового аналізу меж кластерів розглядалося до 5 можливих сценаріїв поділу області. Але було виокремлено 3 сценарії, які враховували рекомендовані критерії, а саме:</w:t>
      </w:r>
    </w:p>
    <w:p w14:paraId="01611BC5" w14:textId="77777777" w:rsidR="00F43F79" w:rsidRPr="00CF6203" w:rsidRDefault="00F43F79" w:rsidP="00A71FAE">
      <w:pPr>
        <w:widowControl w:val="0"/>
        <w:numPr>
          <w:ilvl w:val="0"/>
          <w:numId w:val="25"/>
        </w:numPr>
        <w:jc w:val="both"/>
        <w:rPr>
          <w:sz w:val="28"/>
          <w:szCs w:val="28"/>
          <w:lang w:val="uk-UA"/>
        </w:rPr>
      </w:pPr>
      <w:r w:rsidRPr="00CF6203">
        <w:rPr>
          <w:sz w:val="28"/>
          <w:szCs w:val="28"/>
          <w:lang w:val="uk-UA"/>
        </w:rPr>
        <w:t>Базовий сценарій;</w:t>
      </w:r>
    </w:p>
    <w:p w14:paraId="05731442" w14:textId="77777777" w:rsidR="00F43F79" w:rsidRPr="00CF6203" w:rsidRDefault="00F43F79" w:rsidP="00A71FAE">
      <w:pPr>
        <w:widowControl w:val="0"/>
        <w:numPr>
          <w:ilvl w:val="0"/>
          <w:numId w:val="25"/>
        </w:numPr>
        <w:jc w:val="both"/>
        <w:rPr>
          <w:sz w:val="28"/>
          <w:szCs w:val="28"/>
          <w:lang w:val="uk-UA"/>
        </w:rPr>
      </w:pPr>
      <w:r w:rsidRPr="00CF6203">
        <w:rPr>
          <w:sz w:val="28"/>
          <w:szCs w:val="28"/>
          <w:lang w:val="uk-UA"/>
        </w:rPr>
        <w:t>Сценарій з врахуванням пропозицій громад;</w:t>
      </w:r>
    </w:p>
    <w:p w14:paraId="2ADCEA97" w14:textId="77777777" w:rsidR="00F43F79" w:rsidRPr="00CF6203" w:rsidRDefault="00F43F79" w:rsidP="00A71FAE">
      <w:pPr>
        <w:widowControl w:val="0"/>
        <w:numPr>
          <w:ilvl w:val="0"/>
          <w:numId w:val="25"/>
        </w:numPr>
        <w:jc w:val="both"/>
        <w:rPr>
          <w:sz w:val="28"/>
          <w:szCs w:val="28"/>
          <w:lang w:val="uk-UA"/>
        </w:rPr>
      </w:pPr>
      <w:r w:rsidRPr="00CF6203">
        <w:rPr>
          <w:sz w:val="28"/>
          <w:szCs w:val="28"/>
          <w:lang w:val="uk-UA"/>
        </w:rPr>
        <w:t>Альтернативний.</w:t>
      </w:r>
    </w:p>
    <w:p w14:paraId="7820742F" w14:textId="6CFB5BD4" w:rsidR="00F43F79" w:rsidRPr="00CF6203" w:rsidRDefault="00F43F79" w:rsidP="00F43F79">
      <w:pPr>
        <w:widowControl w:val="0"/>
        <w:ind w:firstLine="720"/>
        <w:jc w:val="both"/>
        <w:rPr>
          <w:sz w:val="28"/>
          <w:szCs w:val="28"/>
          <w:lang w:val="uk-UA"/>
        </w:rPr>
      </w:pPr>
      <w:r w:rsidRPr="00CF6203">
        <w:rPr>
          <w:b/>
          <w:i/>
          <w:sz w:val="28"/>
          <w:szCs w:val="28"/>
          <w:lang w:val="uk-UA"/>
        </w:rPr>
        <w:t>Сценарій 1 (базовий)</w:t>
      </w:r>
      <w:r w:rsidRPr="00CF6203">
        <w:rPr>
          <w:sz w:val="28"/>
          <w:szCs w:val="28"/>
          <w:lang w:val="uk-UA"/>
        </w:rPr>
        <w:t xml:space="preserve"> включає поділ Чернігівської області на 4 кластери з </w:t>
      </w:r>
      <w:r w:rsidRPr="00CF6203">
        <w:rPr>
          <w:sz w:val="28"/>
          <w:szCs w:val="28"/>
          <w:lang w:val="uk-UA"/>
        </w:rPr>
        <w:lastRenderedPageBreak/>
        <w:t xml:space="preserve">урахуванням адміністративно-територіального поділу території Чернігівської області на </w:t>
      </w:r>
      <w:r w:rsidR="00572947">
        <w:rPr>
          <w:sz w:val="28"/>
          <w:szCs w:val="28"/>
          <w:lang w:val="uk-UA"/>
        </w:rPr>
        <w:t>5</w:t>
      </w:r>
      <w:r w:rsidRPr="00CF6203">
        <w:rPr>
          <w:sz w:val="28"/>
          <w:szCs w:val="28"/>
          <w:lang w:val="uk-UA"/>
        </w:rPr>
        <w:t xml:space="preserve"> адміністративних райони.</w:t>
      </w:r>
    </w:p>
    <w:p w14:paraId="10161B03" w14:textId="0FEE6412" w:rsidR="00F43F79" w:rsidRPr="00CF6203" w:rsidRDefault="00F43F79" w:rsidP="00F43F79">
      <w:pPr>
        <w:widowControl w:val="0"/>
        <w:ind w:firstLine="720"/>
        <w:jc w:val="both"/>
        <w:rPr>
          <w:sz w:val="28"/>
          <w:szCs w:val="28"/>
          <w:lang w:val="uk-UA"/>
        </w:rPr>
      </w:pPr>
      <w:r w:rsidRPr="00CF6203">
        <w:rPr>
          <w:sz w:val="28"/>
          <w:szCs w:val="28"/>
          <w:lang w:val="uk-UA"/>
        </w:rPr>
        <w:t xml:space="preserve">В цьому сценарії область поділена на різні за розміром кластери. Відмінність </w:t>
      </w:r>
      <w:r w:rsidR="001817B5">
        <w:rPr>
          <w:sz w:val="28"/>
          <w:szCs w:val="28"/>
          <w:lang w:val="uk-UA"/>
        </w:rPr>
        <w:t>«</w:t>
      </w:r>
      <w:r w:rsidRPr="00CF6203">
        <w:rPr>
          <w:sz w:val="28"/>
          <w:szCs w:val="28"/>
          <w:lang w:val="uk-UA"/>
        </w:rPr>
        <w:t>Західного</w:t>
      </w:r>
      <w:r w:rsidR="001817B5">
        <w:rPr>
          <w:sz w:val="28"/>
          <w:szCs w:val="28"/>
          <w:lang w:val="uk-UA"/>
        </w:rPr>
        <w:t>»</w:t>
      </w:r>
      <w:r w:rsidRPr="00CF6203">
        <w:rPr>
          <w:sz w:val="28"/>
          <w:szCs w:val="28"/>
          <w:lang w:val="uk-UA"/>
        </w:rPr>
        <w:t xml:space="preserve"> кластеру за чисельністю населення від решти обумовлена розташуванням в його межах обласного центру з майже 300 тис. жителів, він також є  найбільшим територіально – складає третину площі області. Найменшим є </w:t>
      </w:r>
      <w:r w:rsidR="001817B5">
        <w:rPr>
          <w:spacing w:val="-4"/>
          <w:sz w:val="28"/>
          <w:szCs w:val="28"/>
          <w:lang w:val="uk-UA"/>
        </w:rPr>
        <w:t>«</w:t>
      </w:r>
      <w:r w:rsidRPr="00CF6203">
        <w:rPr>
          <w:spacing w:val="-4"/>
          <w:sz w:val="28"/>
          <w:szCs w:val="28"/>
          <w:lang w:val="uk-UA"/>
        </w:rPr>
        <w:t>Південний</w:t>
      </w:r>
      <w:r w:rsidR="001817B5">
        <w:rPr>
          <w:spacing w:val="-4"/>
          <w:sz w:val="28"/>
          <w:szCs w:val="28"/>
          <w:lang w:val="uk-UA"/>
        </w:rPr>
        <w:t>»</w:t>
      </w:r>
      <w:r w:rsidRPr="00CF6203">
        <w:rPr>
          <w:spacing w:val="-4"/>
          <w:sz w:val="28"/>
          <w:szCs w:val="28"/>
          <w:lang w:val="uk-UA"/>
        </w:rPr>
        <w:t xml:space="preserve"> кластер – 16% площі області з досить високою щільністю населення. </w:t>
      </w:r>
      <w:r w:rsidRPr="00CF6203">
        <w:rPr>
          <w:sz w:val="28"/>
          <w:szCs w:val="28"/>
          <w:lang w:val="uk-UA"/>
        </w:rPr>
        <w:t>Це в подальшому може створити певні труднощі з логістикою в регіональній системі управління відходами.</w:t>
      </w:r>
    </w:p>
    <w:p w14:paraId="3B16FB8F" w14:textId="77777777" w:rsidR="00F43F79" w:rsidRPr="00CF6203" w:rsidRDefault="00F43F79" w:rsidP="00F43F79">
      <w:pPr>
        <w:widowControl w:val="0"/>
        <w:ind w:firstLine="720"/>
        <w:jc w:val="both"/>
        <w:rPr>
          <w:sz w:val="28"/>
          <w:szCs w:val="28"/>
          <w:lang w:val="uk-UA"/>
        </w:rPr>
      </w:pPr>
      <w:r w:rsidRPr="00CF6203">
        <w:rPr>
          <w:sz w:val="28"/>
          <w:szCs w:val="28"/>
          <w:lang w:val="uk-UA"/>
        </w:rPr>
        <w:t xml:space="preserve">Кожен кластер поділений на </w:t>
      </w:r>
      <w:proofErr w:type="spellStart"/>
      <w:r w:rsidRPr="00CF6203">
        <w:rPr>
          <w:sz w:val="28"/>
          <w:szCs w:val="28"/>
          <w:lang w:val="uk-UA"/>
        </w:rPr>
        <w:t>субкластери</w:t>
      </w:r>
      <w:proofErr w:type="spellEnd"/>
      <w:r w:rsidRPr="00CF6203">
        <w:rPr>
          <w:sz w:val="28"/>
          <w:szCs w:val="28"/>
          <w:lang w:val="uk-UA"/>
        </w:rPr>
        <w:t xml:space="preserve"> (табл. 3.3, рис. 3.1). Основними критеріями для формування </w:t>
      </w:r>
      <w:proofErr w:type="spellStart"/>
      <w:r w:rsidRPr="00CF6203">
        <w:rPr>
          <w:sz w:val="28"/>
          <w:szCs w:val="28"/>
          <w:lang w:val="uk-UA"/>
        </w:rPr>
        <w:t>субкластеру</w:t>
      </w:r>
      <w:proofErr w:type="spellEnd"/>
      <w:r w:rsidRPr="00CF6203">
        <w:rPr>
          <w:sz w:val="28"/>
          <w:szCs w:val="28"/>
          <w:lang w:val="uk-UA"/>
        </w:rPr>
        <w:t xml:space="preserve"> є наявність сполучення між населеними пунктами, територіальна локалізація населених пунктів відносно регіонального полігону, перспективи розміщення </w:t>
      </w:r>
      <w:proofErr w:type="spellStart"/>
      <w:r w:rsidRPr="00CF6203">
        <w:rPr>
          <w:sz w:val="28"/>
          <w:szCs w:val="28"/>
          <w:lang w:val="uk-UA"/>
        </w:rPr>
        <w:t>сміттєперевантажувальних</w:t>
      </w:r>
      <w:proofErr w:type="spellEnd"/>
      <w:r w:rsidRPr="00CF6203">
        <w:rPr>
          <w:sz w:val="28"/>
          <w:szCs w:val="28"/>
          <w:lang w:val="uk-UA"/>
        </w:rPr>
        <w:t xml:space="preserve"> станцій та сукупність населених пунктів, що потрапляють до сфери їх обслуговування. До уваги беруться вже створені об’єднані територіальні громади, оскільки вони є неподільними частинами регіональної системи, з яких формуються </w:t>
      </w:r>
      <w:proofErr w:type="spellStart"/>
      <w:r w:rsidRPr="00CF6203">
        <w:rPr>
          <w:sz w:val="28"/>
          <w:szCs w:val="28"/>
          <w:lang w:val="uk-UA"/>
        </w:rPr>
        <w:t>субкластери</w:t>
      </w:r>
      <w:proofErr w:type="spellEnd"/>
      <w:r w:rsidRPr="00CF6203">
        <w:rPr>
          <w:sz w:val="28"/>
          <w:szCs w:val="28"/>
          <w:lang w:val="uk-UA"/>
        </w:rPr>
        <w:t xml:space="preserve"> та кластери. В чотирьох кластерах планується функціонування 12 </w:t>
      </w:r>
      <w:proofErr w:type="spellStart"/>
      <w:r w:rsidRPr="00CF6203">
        <w:rPr>
          <w:sz w:val="28"/>
          <w:szCs w:val="28"/>
          <w:lang w:val="uk-UA"/>
        </w:rPr>
        <w:t>субкластерів</w:t>
      </w:r>
      <w:proofErr w:type="spellEnd"/>
      <w:r w:rsidRPr="00CF6203">
        <w:rPr>
          <w:sz w:val="28"/>
          <w:szCs w:val="28"/>
          <w:lang w:val="uk-UA"/>
        </w:rPr>
        <w:t xml:space="preserve">. Перелік територіальних громад, які входять у </w:t>
      </w:r>
      <w:proofErr w:type="spellStart"/>
      <w:r w:rsidRPr="00CF6203">
        <w:rPr>
          <w:sz w:val="28"/>
          <w:szCs w:val="28"/>
          <w:lang w:val="uk-UA"/>
        </w:rPr>
        <w:t>субкластери</w:t>
      </w:r>
      <w:proofErr w:type="spellEnd"/>
      <w:r w:rsidRPr="00CF6203">
        <w:rPr>
          <w:sz w:val="28"/>
          <w:szCs w:val="28"/>
          <w:lang w:val="uk-UA"/>
        </w:rPr>
        <w:t>, чисельність населення в них та прогнозовані на 2025 рік обсяги утворення побутових відходів, приведені у табл. 3.3, а територіальне розташування показано на рис. 3.1.</w:t>
      </w:r>
    </w:p>
    <w:p w14:paraId="7BBD8300" w14:textId="77777777" w:rsidR="00F43F79" w:rsidRPr="00CF6203" w:rsidRDefault="00F43F79" w:rsidP="00F43F79">
      <w:pPr>
        <w:widowControl w:val="0"/>
        <w:ind w:firstLine="720"/>
        <w:jc w:val="both"/>
        <w:rPr>
          <w:sz w:val="28"/>
          <w:szCs w:val="28"/>
          <w:lang w:val="uk-UA"/>
        </w:rPr>
      </w:pPr>
    </w:p>
    <w:p w14:paraId="30577FFA" w14:textId="77777777" w:rsidR="00F43F79" w:rsidRPr="00CF6203" w:rsidRDefault="00F43F79" w:rsidP="00F43F79">
      <w:pPr>
        <w:pStyle w:val="ac"/>
        <w:keepNext/>
        <w:spacing w:before="0" w:beforeAutospacing="0" w:after="0" w:afterAutospacing="0"/>
        <w:ind w:firstLine="709"/>
        <w:rPr>
          <w:b/>
          <w:sz w:val="28"/>
          <w:szCs w:val="28"/>
          <w:lang w:val="uk-UA"/>
        </w:rPr>
      </w:pPr>
      <w:r>
        <w:rPr>
          <w:b/>
          <w:sz w:val="28"/>
          <w:szCs w:val="28"/>
          <w:lang w:val="uk-UA"/>
        </w:rPr>
        <w:t>Таблиця 3.3 –</w:t>
      </w:r>
      <w:r w:rsidRPr="00CF6203">
        <w:rPr>
          <w:b/>
          <w:sz w:val="28"/>
          <w:szCs w:val="28"/>
          <w:lang w:val="uk-UA"/>
        </w:rPr>
        <w:t xml:space="preserve"> 1 сценарій (базовий) розвитку регіональної системи управління відходами</w:t>
      </w:r>
    </w:p>
    <w:tbl>
      <w:tblPr>
        <w:tblW w:w="10338" w:type="dxa"/>
        <w:jc w:val="center"/>
        <w:tblLayout w:type="fixed"/>
        <w:tblLook w:val="04A0" w:firstRow="1" w:lastRow="0" w:firstColumn="1" w:lastColumn="0" w:noHBand="0" w:noVBand="1"/>
      </w:tblPr>
      <w:tblGrid>
        <w:gridCol w:w="7089"/>
        <w:gridCol w:w="1559"/>
        <w:gridCol w:w="1690"/>
      </w:tblGrid>
      <w:tr w:rsidR="00F43F79" w:rsidRPr="00CF6203" w14:paraId="32B42FF7" w14:textId="77777777" w:rsidTr="004D4BCE">
        <w:trPr>
          <w:trHeight w:val="901"/>
          <w:tblHeader/>
          <w:jc w:val="center"/>
        </w:trPr>
        <w:tc>
          <w:tcPr>
            <w:tcW w:w="7089" w:type="dxa"/>
            <w:tcBorders>
              <w:top w:val="single" w:sz="8" w:space="0" w:color="auto"/>
              <w:left w:val="single" w:sz="8" w:space="0" w:color="auto"/>
              <w:bottom w:val="single" w:sz="8" w:space="0" w:color="auto"/>
              <w:right w:val="single" w:sz="8" w:space="0" w:color="auto"/>
            </w:tcBorders>
            <w:vAlign w:val="center"/>
            <w:hideMark/>
          </w:tcPr>
          <w:p w14:paraId="27D55FBB" w14:textId="77777777" w:rsidR="00F43F79" w:rsidRPr="00CF6203" w:rsidRDefault="00F43F79" w:rsidP="004D4BCE">
            <w:pPr>
              <w:jc w:val="center"/>
              <w:rPr>
                <w:lang w:val="uk-UA"/>
              </w:rPr>
            </w:pPr>
            <w:r w:rsidRPr="00CF6203">
              <w:rPr>
                <w:lang w:val="uk-UA"/>
              </w:rPr>
              <w:t>Найменування кластерів/</w:t>
            </w:r>
            <w:proofErr w:type="spellStart"/>
            <w:r w:rsidRPr="00CF6203">
              <w:rPr>
                <w:lang w:val="uk-UA"/>
              </w:rPr>
              <w:t>субкластерів</w:t>
            </w:r>
            <w:proofErr w:type="spellEnd"/>
            <w:r w:rsidRPr="00CF6203">
              <w:rPr>
                <w:lang w:val="uk-UA"/>
              </w:rPr>
              <w:t xml:space="preserve"> та ТГ у їх складі</w:t>
            </w:r>
          </w:p>
        </w:tc>
        <w:tc>
          <w:tcPr>
            <w:tcW w:w="1559" w:type="dxa"/>
            <w:tcBorders>
              <w:top w:val="single" w:sz="8" w:space="0" w:color="auto"/>
              <w:left w:val="nil"/>
              <w:bottom w:val="single" w:sz="8" w:space="0" w:color="auto"/>
              <w:right w:val="single" w:sz="8" w:space="0" w:color="auto"/>
            </w:tcBorders>
            <w:vAlign w:val="center"/>
            <w:hideMark/>
          </w:tcPr>
          <w:p w14:paraId="3FC64E78" w14:textId="77777777" w:rsidR="00F43F79" w:rsidRPr="00CF6203" w:rsidRDefault="00F43F79" w:rsidP="004D4BCE">
            <w:pPr>
              <w:jc w:val="center"/>
              <w:rPr>
                <w:lang w:val="uk-UA"/>
              </w:rPr>
            </w:pPr>
            <w:r w:rsidRPr="00CF6203">
              <w:rPr>
                <w:lang w:val="uk-UA"/>
              </w:rPr>
              <w:t>Кількість населення, осіб</w:t>
            </w:r>
          </w:p>
        </w:tc>
        <w:tc>
          <w:tcPr>
            <w:tcW w:w="1690" w:type="dxa"/>
            <w:tcBorders>
              <w:top w:val="single" w:sz="8" w:space="0" w:color="auto"/>
              <w:left w:val="nil"/>
              <w:bottom w:val="single" w:sz="8" w:space="0" w:color="auto"/>
              <w:right w:val="single" w:sz="8" w:space="0" w:color="auto"/>
            </w:tcBorders>
            <w:vAlign w:val="center"/>
            <w:hideMark/>
          </w:tcPr>
          <w:p w14:paraId="35BD1AA6" w14:textId="77777777" w:rsidR="00F43F79" w:rsidRPr="00CF6203" w:rsidRDefault="00F43F79" w:rsidP="004D4BCE">
            <w:pPr>
              <w:jc w:val="center"/>
              <w:rPr>
                <w:lang w:val="uk-UA"/>
              </w:rPr>
            </w:pPr>
            <w:r w:rsidRPr="00CF6203">
              <w:rPr>
                <w:lang w:val="uk-UA"/>
              </w:rPr>
              <w:t>Обсяги утворення побутових відходів, т/рік</w:t>
            </w:r>
          </w:p>
        </w:tc>
      </w:tr>
      <w:tr w:rsidR="00F43F79" w:rsidRPr="00CF6203" w14:paraId="645A23B9" w14:textId="77777777" w:rsidTr="004D4BCE">
        <w:trPr>
          <w:trHeight w:val="417"/>
          <w:jc w:val="center"/>
        </w:trPr>
        <w:tc>
          <w:tcPr>
            <w:tcW w:w="7089" w:type="dxa"/>
            <w:tcBorders>
              <w:top w:val="nil"/>
              <w:left w:val="single" w:sz="8" w:space="0" w:color="auto"/>
              <w:bottom w:val="single" w:sz="8" w:space="0" w:color="auto"/>
              <w:right w:val="single" w:sz="8" w:space="0" w:color="auto"/>
            </w:tcBorders>
            <w:vAlign w:val="center"/>
            <w:hideMark/>
          </w:tcPr>
          <w:p w14:paraId="45A0F285" w14:textId="55378F3B"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ЗАХІДНИЙ</w:t>
            </w:r>
            <w:r w:rsidR="001817B5">
              <w:rPr>
                <w:b/>
                <w:bCs/>
                <w:lang w:val="uk-UA"/>
              </w:rPr>
              <w:t>»</w:t>
            </w:r>
          </w:p>
        </w:tc>
        <w:tc>
          <w:tcPr>
            <w:tcW w:w="1559" w:type="dxa"/>
            <w:tcBorders>
              <w:top w:val="nil"/>
              <w:left w:val="nil"/>
              <w:bottom w:val="single" w:sz="8" w:space="0" w:color="auto"/>
              <w:right w:val="single" w:sz="8" w:space="0" w:color="auto"/>
            </w:tcBorders>
            <w:vAlign w:val="center"/>
          </w:tcPr>
          <w:p w14:paraId="4A849F59" w14:textId="77777777" w:rsidR="00F43F79" w:rsidRPr="00CF6203" w:rsidRDefault="00F43F79" w:rsidP="004D4BCE">
            <w:pPr>
              <w:jc w:val="center"/>
              <w:rPr>
                <w:b/>
                <w:bCs/>
                <w:lang w:val="uk-UA"/>
              </w:rPr>
            </w:pPr>
            <w:r w:rsidRPr="00CF6203">
              <w:rPr>
                <w:b/>
                <w:bCs/>
                <w:lang w:val="uk-UA"/>
              </w:rPr>
              <w:t>397441</w:t>
            </w:r>
          </w:p>
        </w:tc>
        <w:tc>
          <w:tcPr>
            <w:tcW w:w="1690" w:type="dxa"/>
            <w:tcBorders>
              <w:top w:val="nil"/>
              <w:left w:val="nil"/>
              <w:bottom w:val="single" w:sz="8" w:space="0" w:color="auto"/>
              <w:right w:val="single" w:sz="8" w:space="0" w:color="auto"/>
            </w:tcBorders>
            <w:vAlign w:val="center"/>
          </w:tcPr>
          <w:p w14:paraId="5CE1FAAA" w14:textId="77777777" w:rsidR="00F43F79" w:rsidRPr="00CF6203" w:rsidRDefault="00F43F79" w:rsidP="004D4BCE">
            <w:pPr>
              <w:jc w:val="center"/>
              <w:rPr>
                <w:b/>
                <w:bCs/>
                <w:lang w:val="uk-UA"/>
              </w:rPr>
            </w:pPr>
            <w:r w:rsidRPr="00CF6203">
              <w:rPr>
                <w:b/>
                <w:bCs/>
                <w:lang w:val="uk-UA"/>
              </w:rPr>
              <w:t>164656,96</w:t>
            </w:r>
          </w:p>
        </w:tc>
      </w:tr>
      <w:tr w:rsidR="00F43F79" w:rsidRPr="00CF6203" w14:paraId="04F88776" w14:textId="77777777" w:rsidTr="004D4BCE">
        <w:trPr>
          <w:trHeight w:val="531"/>
          <w:jc w:val="center"/>
        </w:trPr>
        <w:tc>
          <w:tcPr>
            <w:tcW w:w="7089" w:type="dxa"/>
            <w:tcBorders>
              <w:top w:val="nil"/>
              <w:left w:val="single" w:sz="8" w:space="0" w:color="auto"/>
              <w:bottom w:val="single" w:sz="4" w:space="0" w:color="auto"/>
              <w:right w:val="single" w:sz="8" w:space="0" w:color="auto"/>
            </w:tcBorders>
            <w:vAlign w:val="center"/>
            <w:hideMark/>
          </w:tcPr>
          <w:p w14:paraId="7119537C" w14:textId="4899214A"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З</w:t>
            </w:r>
            <w:r w:rsidR="001817B5">
              <w:rPr>
                <w:b/>
                <w:bCs/>
                <w:lang w:val="uk-UA"/>
              </w:rPr>
              <w:t>»</w:t>
            </w:r>
            <w:r w:rsidRPr="00CF6203">
              <w:rPr>
                <w:b/>
                <w:bCs/>
                <w:lang w:val="uk-UA"/>
              </w:rPr>
              <w:t xml:space="preserve">  (</w:t>
            </w:r>
            <w:r w:rsidRPr="00CF6203">
              <w:rPr>
                <w:lang w:val="uk-UA"/>
              </w:rPr>
              <w:t>Ріпкинська, Добрянська, Любецька)</w:t>
            </w:r>
          </w:p>
        </w:tc>
        <w:tc>
          <w:tcPr>
            <w:tcW w:w="1559" w:type="dxa"/>
            <w:tcBorders>
              <w:top w:val="nil"/>
              <w:left w:val="single" w:sz="8" w:space="0" w:color="auto"/>
              <w:bottom w:val="single" w:sz="8" w:space="0" w:color="000000"/>
              <w:right w:val="single" w:sz="8" w:space="0" w:color="auto"/>
            </w:tcBorders>
            <w:vAlign w:val="center"/>
          </w:tcPr>
          <w:p w14:paraId="73A4AFBC" w14:textId="77777777" w:rsidR="00F43F79" w:rsidRPr="00CF6203" w:rsidRDefault="00F43F79" w:rsidP="004D4BCE">
            <w:pPr>
              <w:jc w:val="center"/>
              <w:rPr>
                <w:bCs/>
                <w:lang w:val="uk-UA"/>
              </w:rPr>
            </w:pPr>
            <w:r w:rsidRPr="00CF6203">
              <w:rPr>
                <w:bCs/>
                <w:lang w:val="uk-UA"/>
              </w:rPr>
              <w:t>21676</w:t>
            </w:r>
          </w:p>
        </w:tc>
        <w:tc>
          <w:tcPr>
            <w:tcW w:w="1690" w:type="dxa"/>
            <w:tcBorders>
              <w:top w:val="nil"/>
              <w:left w:val="single" w:sz="8" w:space="0" w:color="auto"/>
              <w:bottom w:val="single" w:sz="8" w:space="0" w:color="000000"/>
              <w:right w:val="single" w:sz="8" w:space="0" w:color="auto"/>
            </w:tcBorders>
            <w:vAlign w:val="center"/>
          </w:tcPr>
          <w:p w14:paraId="0FF6AA86" w14:textId="77777777" w:rsidR="00F43F79" w:rsidRPr="00CF6203" w:rsidRDefault="00F43F79" w:rsidP="004D4BCE">
            <w:pPr>
              <w:jc w:val="center"/>
              <w:rPr>
                <w:bCs/>
                <w:lang w:val="uk-UA"/>
              </w:rPr>
            </w:pPr>
            <w:r w:rsidRPr="00CF6203">
              <w:rPr>
                <w:bCs/>
                <w:lang w:val="uk-UA"/>
              </w:rPr>
              <w:t>8933,98</w:t>
            </w:r>
          </w:p>
        </w:tc>
      </w:tr>
      <w:tr w:rsidR="00F43F79" w:rsidRPr="00CF6203" w14:paraId="5934E812" w14:textId="77777777" w:rsidTr="004D4BCE">
        <w:trPr>
          <w:trHeight w:val="553"/>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4D7176DC" w14:textId="2FDB83CF"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З</w:t>
            </w:r>
            <w:r w:rsidR="001817B5">
              <w:rPr>
                <w:b/>
                <w:bCs/>
                <w:lang w:val="uk-UA"/>
              </w:rPr>
              <w:t>»</w:t>
            </w:r>
            <w:r w:rsidRPr="00CF6203">
              <w:rPr>
                <w:b/>
                <w:bCs/>
                <w:lang w:val="uk-UA"/>
              </w:rPr>
              <w:t xml:space="preserve">  (</w:t>
            </w:r>
            <w:proofErr w:type="spellStart"/>
            <w:r w:rsidRPr="00CF6203">
              <w:rPr>
                <w:lang w:val="uk-UA"/>
              </w:rPr>
              <w:t>Кіптівська</w:t>
            </w:r>
            <w:proofErr w:type="spellEnd"/>
            <w:r w:rsidRPr="00CF6203">
              <w:rPr>
                <w:lang w:val="uk-UA"/>
              </w:rPr>
              <w:t xml:space="preserve">, Деснянська, Козелецька, </w:t>
            </w:r>
            <w:proofErr w:type="spellStart"/>
            <w:r w:rsidRPr="00CF6203">
              <w:rPr>
                <w:lang w:val="uk-UA"/>
              </w:rPr>
              <w:t>Остерська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tcPr>
          <w:p w14:paraId="14E9AA38" w14:textId="77777777" w:rsidR="00F43F79" w:rsidRPr="00CF6203" w:rsidRDefault="00F43F79" w:rsidP="004D4BCE">
            <w:pPr>
              <w:jc w:val="center"/>
              <w:rPr>
                <w:bCs/>
                <w:lang w:val="uk-UA"/>
              </w:rPr>
            </w:pPr>
            <w:r w:rsidRPr="00CF6203">
              <w:rPr>
                <w:bCs/>
                <w:lang w:val="uk-UA"/>
              </w:rPr>
              <w:t>35781</w:t>
            </w:r>
          </w:p>
        </w:tc>
        <w:tc>
          <w:tcPr>
            <w:tcW w:w="1690" w:type="dxa"/>
            <w:tcBorders>
              <w:top w:val="nil"/>
              <w:left w:val="single" w:sz="8" w:space="0" w:color="auto"/>
              <w:bottom w:val="single" w:sz="8" w:space="0" w:color="000000"/>
              <w:right w:val="single" w:sz="8" w:space="0" w:color="auto"/>
            </w:tcBorders>
            <w:vAlign w:val="center"/>
          </w:tcPr>
          <w:p w14:paraId="6333E714" w14:textId="77777777" w:rsidR="00F43F79" w:rsidRPr="00CF6203" w:rsidRDefault="00F43F79" w:rsidP="004D4BCE">
            <w:pPr>
              <w:jc w:val="center"/>
              <w:rPr>
                <w:bCs/>
                <w:lang w:val="uk-UA"/>
              </w:rPr>
            </w:pPr>
            <w:r w:rsidRPr="00CF6203">
              <w:rPr>
                <w:bCs/>
                <w:lang w:val="uk-UA"/>
              </w:rPr>
              <w:t>14747,08</w:t>
            </w:r>
          </w:p>
        </w:tc>
      </w:tr>
      <w:tr w:rsidR="00F43F79" w:rsidRPr="00CF6203" w14:paraId="35C316DC" w14:textId="77777777" w:rsidTr="004D4BCE">
        <w:trPr>
          <w:trHeight w:val="547"/>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5DB7D367" w14:textId="59691A80"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3 З</w:t>
            </w:r>
            <w:r w:rsidR="001817B5">
              <w:rPr>
                <w:b/>
                <w:bCs/>
                <w:lang w:val="uk-UA"/>
              </w:rPr>
              <w:t>»</w:t>
            </w:r>
            <w:r w:rsidRPr="00CF6203">
              <w:rPr>
                <w:b/>
                <w:bCs/>
                <w:lang w:val="uk-UA"/>
              </w:rPr>
              <w:t xml:space="preserve"> (</w:t>
            </w:r>
            <w:proofErr w:type="spellStart"/>
            <w:r w:rsidRPr="00CF6203">
              <w:rPr>
                <w:lang w:val="uk-UA"/>
              </w:rPr>
              <w:t>Городнянська</w:t>
            </w:r>
            <w:proofErr w:type="spellEnd"/>
            <w:r w:rsidRPr="00CF6203">
              <w:rPr>
                <w:lang w:val="uk-UA"/>
              </w:rPr>
              <w:t xml:space="preserve">, </w:t>
            </w:r>
            <w:proofErr w:type="spellStart"/>
            <w:r w:rsidRPr="00CF6203">
              <w:rPr>
                <w:lang w:val="uk-UA"/>
              </w:rPr>
              <w:t>Тупичівська</w:t>
            </w:r>
            <w:proofErr w:type="spellEnd"/>
            <w:r w:rsidRPr="00CF6203">
              <w:rPr>
                <w:lang w:val="uk-UA"/>
              </w:rPr>
              <w:t xml:space="preserve">, </w:t>
            </w:r>
            <w:proofErr w:type="spellStart"/>
            <w:r w:rsidRPr="00CF6203">
              <w:rPr>
                <w:lang w:val="uk-UA"/>
              </w:rPr>
              <w:t>Седнівська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tcPr>
          <w:p w14:paraId="70360097" w14:textId="77777777" w:rsidR="00F43F79" w:rsidRPr="00CF6203" w:rsidRDefault="00F43F79" w:rsidP="004D4BCE">
            <w:pPr>
              <w:jc w:val="center"/>
              <w:rPr>
                <w:bCs/>
                <w:lang w:val="uk-UA"/>
              </w:rPr>
            </w:pPr>
            <w:r w:rsidRPr="00CF6203">
              <w:rPr>
                <w:bCs/>
                <w:lang w:val="uk-UA"/>
              </w:rPr>
              <w:t>25122</w:t>
            </w:r>
          </w:p>
        </w:tc>
        <w:tc>
          <w:tcPr>
            <w:tcW w:w="1690" w:type="dxa"/>
            <w:tcBorders>
              <w:top w:val="nil"/>
              <w:left w:val="single" w:sz="8" w:space="0" w:color="auto"/>
              <w:bottom w:val="single" w:sz="8" w:space="0" w:color="000000"/>
              <w:right w:val="single" w:sz="8" w:space="0" w:color="auto"/>
            </w:tcBorders>
            <w:vAlign w:val="center"/>
          </w:tcPr>
          <w:p w14:paraId="62C18974" w14:textId="77777777" w:rsidR="00F43F79" w:rsidRPr="00CF6203" w:rsidRDefault="00F43F79" w:rsidP="004D4BCE">
            <w:pPr>
              <w:jc w:val="center"/>
              <w:rPr>
                <w:bCs/>
                <w:lang w:val="uk-UA"/>
              </w:rPr>
            </w:pPr>
            <w:r w:rsidRPr="00CF6203">
              <w:rPr>
                <w:bCs/>
                <w:lang w:val="uk-UA"/>
              </w:rPr>
              <w:t>10354,29</w:t>
            </w:r>
          </w:p>
        </w:tc>
      </w:tr>
      <w:tr w:rsidR="00F43F79" w:rsidRPr="00CF6203" w14:paraId="2E42C05D" w14:textId="77777777" w:rsidTr="004D4BCE">
        <w:trPr>
          <w:trHeight w:val="683"/>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1850C918" w14:textId="67E0B612"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4 З</w:t>
            </w:r>
            <w:r w:rsidR="001817B5">
              <w:rPr>
                <w:b/>
                <w:bCs/>
                <w:lang w:val="uk-UA"/>
              </w:rPr>
              <w:t>»</w:t>
            </w:r>
            <w:r w:rsidRPr="00CF6203">
              <w:rPr>
                <w:b/>
                <w:bCs/>
                <w:lang w:val="uk-UA"/>
              </w:rPr>
              <w:t xml:space="preserve"> (</w:t>
            </w:r>
            <w:r w:rsidRPr="00CF6203">
              <w:rPr>
                <w:lang w:val="uk-UA"/>
              </w:rPr>
              <w:t xml:space="preserve">Чернігівська, Куликівська, </w:t>
            </w:r>
            <w:proofErr w:type="spellStart"/>
            <w:r w:rsidRPr="00CF6203">
              <w:rPr>
                <w:lang w:val="uk-UA"/>
              </w:rPr>
              <w:t>Березнянська</w:t>
            </w:r>
            <w:proofErr w:type="spellEnd"/>
            <w:r w:rsidRPr="00CF6203">
              <w:rPr>
                <w:lang w:val="uk-UA"/>
              </w:rPr>
              <w:t xml:space="preserve">, Іванівська, Киїнська, </w:t>
            </w:r>
            <w:proofErr w:type="spellStart"/>
            <w:r w:rsidRPr="00CF6203">
              <w:rPr>
                <w:lang w:val="uk-UA"/>
              </w:rPr>
              <w:t>Киселівська</w:t>
            </w:r>
            <w:proofErr w:type="spellEnd"/>
            <w:r w:rsidRPr="00CF6203">
              <w:rPr>
                <w:lang w:val="uk-UA"/>
              </w:rPr>
              <w:t xml:space="preserve">, Новобілоуська, </w:t>
            </w:r>
            <w:proofErr w:type="spellStart"/>
            <w:r w:rsidRPr="00CF6203">
              <w:rPr>
                <w:lang w:val="uk-UA"/>
              </w:rPr>
              <w:t>Олишівська</w:t>
            </w:r>
            <w:proofErr w:type="spellEnd"/>
            <w:r w:rsidRPr="00CF6203">
              <w:rPr>
                <w:lang w:val="uk-UA"/>
              </w:rPr>
              <w:t xml:space="preserve">, Михайло-Коцюбинська, </w:t>
            </w:r>
            <w:proofErr w:type="spellStart"/>
            <w:r w:rsidRPr="00CF6203">
              <w:rPr>
                <w:lang w:val="uk-UA"/>
              </w:rPr>
              <w:t>Гончарівська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tcPr>
          <w:p w14:paraId="6E3F6905" w14:textId="77777777" w:rsidR="00F43F79" w:rsidRPr="00CF6203" w:rsidRDefault="00F43F79" w:rsidP="004D4BCE">
            <w:pPr>
              <w:jc w:val="center"/>
              <w:rPr>
                <w:bCs/>
                <w:lang w:val="uk-UA"/>
              </w:rPr>
            </w:pPr>
            <w:r w:rsidRPr="00CF6203">
              <w:rPr>
                <w:bCs/>
                <w:lang w:val="uk-UA"/>
              </w:rPr>
              <w:t>314862</w:t>
            </w:r>
          </w:p>
        </w:tc>
        <w:tc>
          <w:tcPr>
            <w:tcW w:w="1690" w:type="dxa"/>
            <w:tcBorders>
              <w:top w:val="nil"/>
              <w:left w:val="single" w:sz="8" w:space="0" w:color="auto"/>
              <w:bottom w:val="single" w:sz="8" w:space="0" w:color="000000"/>
              <w:right w:val="single" w:sz="8" w:space="0" w:color="auto"/>
            </w:tcBorders>
            <w:vAlign w:val="center"/>
          </w:tcPr>
          <w:p w14:paraId="11ACD3B7" w14:textId="77777777" w:rsidR="00F43F79" w:rsidRPr="00CF6203" w:rsidRDefault="00F43F79" w:rsidP="004D4BCE">
            <w:pPr>
              <w:jc w:val="center"/>
              <w:rPr>
                <w:bCs/>
                <w:lang w:val="uk-UA"/>
              </w:rPr>
            </w:pPr>
            <w:r w:rsidRPr="00CF6203">
              <w:rPr>
                <w:bCs/>
                <w:lang w:val="uk-UA"/>
              </w:rPr>
              <w:t>130621,61</w:t>
            </w:r>
          </w:p>
        </w:tc>
      </w:tr>
      <w:tr w:rsidR="00F43F79" w:rsidRPr="00CF6203" w14:paraId="4CBB473F" w14:textId="77777777" w:rsidTr="004D4BCE">
        <w:trPr>
          <w:trHeight w:val="468"/>
          <w:jc w:val="center"/>
        </w:trPr>
        <w:tc>
          <w:tcPr>
            <w:tcW w:w="7089" w:type="dxa"/>
            <w:tcBorders>
              <w:top w:val="single" w:sz="4" w:space="0" w:color="auto"/>
              <w:left w:val="single" w:sz="8" w:space="0" w:color="auto"/>
              <w:bottom w:val="single" w:sz="8" w:space="0" w:color="auto"/>
              <w:right w:val="single" w:sz="8" w:space="0" w:color="auto"/>
            </w:tcBorders>
            <w:vAlign w:val="center"/>
            <w:hideMark/>
          </w:tcPr>
          <w:p w14:paraId="51DA820E" w14:textId="00054984"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СХІДНИЙ</w:t>
            </w:r>
            <w:r w:rsidR="001817B5">
              <w:rPr>
                <w:b/>
                <w:bCs/>
                <w:lang w:val="uk-UA"/>
              </w:rPr>
              <w:t>»</w:t>
            </w:r>
          </w:p>
        </w:tc>
        <w:tc>
          <w:tcPr>
            <w:tcW w:w="1559" w:type="dxa"/>
            <w:tcBorders>
              <w:top w:val="nil"/>
              <w:left w:val="nil"/>
              <w:bottom w:val="single" w:sz="8" w:space="0" w:color="auto"/>
              <w:right w:val="single" w:sz="8" w:space="0" w:color="auto"/>
            </w:tcBorders>
            <w:vAlign w:val="center"/>
          </w:tcPr>
          <w:p w14:paraId="46BC3DDC" w14:textId="77777777" w:rsidR="00F43F79" w:rsidRPr="00CF6203" w:rsidRDefault="00F43F79" w:rsidP="004D4BCE">
            <w:pPr>
              <w:jc w:val="center"/>
              <w:rPr>
                <w:b/>
                <w:bCs/>
                <w:lang w:val="uk-UA"/>
              </w:rPr>
            </w:pPr>
            <w:r w:rsidRPr="00CF6203">
              <w:rPr>
                <w:b/>
                <w:bCs/>
                <w:lang w:val="uk-UA"/>
              </w:rPr>
              <w:t>132568</w:t>
            </w:r>
          </w:p>
        </w:tc>
        <w:tc>
          <w:tcPr>
            <w:tcW w:w="1690" w:type="dxa"/>
            <w:tcBorders>
              <w:top w:val="nil"/>
              <w:left w:val="nil"/>
              <w:bottom w:val="single" w:sz="8" w:space="0" w:color="auto"/>
              <w:right w:val="single" w:sz="8" w:space="0" w:color="auto"/>
            </w:tcBorders>
            <w:vAlign w:val="center"/>
          </w:tcPr>
          <w:p w14:paraId="3E9DF48B" w14:textId="77777777" w:rsidR="00F43F79" w:rsidRPr="00CF6203" w:rsidRDefault="00F43F79" w:rsidP="004D4BCE">
            <w:pPr>
              <w:jc w:val="center"/>
              <w:rPr>
                <w:b/>
                <w:bCs/>
                <w:lang w:val="uk-UA"/>
              </w:rPr>
            </w:pPr>
            <w:r w:rsidRPr="00CF6203">
              <w:rPr>
                <w:b/>
                <w:bCs/>
                <w:lang w:val="uk-UA"/>
              </w:rPr>
              <w:t>54639,22</w:t>
            </w:r>
          </w:p>
        </w:tc>
      </w:tr>
      <w:tr w:rsidR="00F43F79" w:rsidRPr="00CF6203" w14:paraId="54269E4C" w14:textId="77777777" w:rsidTr="004D4BCE">
        <w:trPr>
          <w:trHeight w:val="625"/>
          <w:jc w:val="center"/>
        </w:trPr>
        <w:tc>
          <w:tcPr>
            <w:tcW w:w="7089" w:type="dxa"/>
            <w:tcBorders>
              <w:top w:val="nil"/>
              <w:left w:val="single" w:sz="8" w:space="0" w:color="auto"/>
              <w:bottom w:val="single" w:sz="4" w:space="0" w:color="auto"/>
              <w:right w:val="single" w:sz="8" w:space="0" w:color="auto"/>
            </w:tcBorders>
            <w:vAlign w:val="center"/>
            <w:hideMark/>
          </w:tcPr>
          <w:p w14:paraId="47A9120E" w14:textId="297F55EA"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С</w:t>
            </w:r>
            <w:r w:rsidR="001817B5">
              <w:rPr>
                <w:b/>
                <w:bCs/>
                <w:lang w:val="uk-UA"/>
              </w:rPr>
              <w:t>»</w:t>
            </w:r>
            <w:r w:rsidRPr="00CF6203">
              <w:rPr>
                <w:b/>
                <w:bCs/>
                <w:lang w:val="uk-UA"/>
              </w:rPr>
              <w:t xml:space="preserve"> (</w:t>
            </w:r>
            <w:r w:rsidRPr="00CF6203">
              <w:rPr>
                <w:lang w:val="uk-UA"/>
              </w:rPr>
              <w:t xml:space="preserve">Сосницька, </w:t>
            </w:r>
            <w:proofErr w:type="spellStart"/>
            <w:r w:rsidRPr="00CF6203">
              <w:rPr>
                <w:lang w:val="uk-UA"/>
              </w:rPr>
              <w:t>Коропська</w:t>
            </w:r>
            <w:proofErr w:type="spellEnd"/>
            <w:r w:rsidRPr="00CF6203">
              <w:rPr>
                <w:lang w:val="uk-UA"/>
              </w:rPr>
              <w:t xml:space="preserve">, </w:t>
            </w:r>
            <w:proofErr w:type="spellStart"/>
            <w:r w:rsidRPr="00CF6203">
              <w:rPr>
                <w:lang w:val="uk-UA"/>
              </w:rPr>
              <w:t>Понорницька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tcPr>
          <w:p w14:paraId="3C267894" w14:textId="77777777" w:rsidR="00F43F79" w:rsidRPr="00CF6203" w:rsidRDefault="00F43F79" w:rsidP="004D4BCE">
            <w:pPr>
              <w:jc w:val="center"/>
              <w:rPr>
                <w:lang w:val="uk-UA"/>
              </w:rPr>
            </w:pPr>
            <w:r w:rsidRPr="00CF6203">
              <w:rPr>
                <w:lang w:val="uk-UA"/>
              </w:rPr>
              <w:t>33271</w:t>
            </w:r>
          </w:p>
        </w:tc>
        <w:tc>
          <w:tcPr>
            <w:tcW w:w="1690" w:type="dxa"/>
            <w:tcBorders>
              <w:top w:val="nil"/>
              <w:left w:val="single" w:sz="8" w:space="0" w:color="auto"/>
              <w:bottom w:val="single" w:sz="8" w:space="0" w:color="000000"/>
              <w:right w:val="single" w:sz="8" w:space="0" w:color="auto"/>
            </w:tcBorders>
            <w:vAlign w:val="center"/>
          </w:tcPr>
          <w:p w14:paraId="2AECA946" w14:textId="77777777" w:rsidR="00F43F79" w:rsidRPr="00CF6203" w:rsidRDefault="00F43F79" w:rsidP="004D4BCE">
            <w:pPr>
              <w:jc w:val="center"/>
              <w:rPr>
                <w:lang w:val="uk-UA"/>
              </w:rPr>
            </w:pPr>
            <w:r w:rsidRPr="00CF6203">
              <w:rPr>
                <w:lang w:val="uk-UA"/>
              </w:rPr>
              <w:t>13712,98</w:t>
            </w:r>
          </w:p>
        </w:tc>
      </w:tr>
      <w:tr w:rsidR="00F43F79" w:rsidRPr="00CF6203" w14:paraId="3183426F" w14:textId="77777777" w:rsidTr="004D4BCE">
        <w:trPr>
          <w:trHeight w:val="546"/>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6893A877" w14:textId="1596E8D9"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С</w:t>
            </w:r>
            <w:r w:rsidR="001817B5">
              <w:rPr>
                <w:b/>
                <w:bCs/>
                <w:lang w:val="uk-UA"/>
              </w:rPr>
              <w:t>»</w:t>
            </w:r>
            <w:r w:rsidRPr="00CF6203">
              <w:rPr>
                <w:b/>
                <w:bCs/>
                <w:lang w:val="uk-UA"/>
              </w:rPr>
              <w:t xml:space="preserve">  (</w:t>
            </w:r>
            <w:proofErr w:type="spellStart"/>
            <w:r w:rsidRPr="00CF6203">
              <w:rPr>
                <w:lang w:val="uk-UA"/>
              </w:rPr>
              <w:t>Холминська</w:t>
            </w:r>
            <w:proofErr w:type="spellEnd"/>
            <w:r w:rsidRPr="00CF6203">
              <w:rPr>
                <w:lang w:val="uk-UA"/>
              </w:rPr>
              <w:t>, Семенівська, Новгород-Сіверська)</w:t>
            </w:r>
          </w:p>
        </w:tc>
        <w:tc>
          <w:tcPr>
            <w:tcW w:w="1559" w:type="dxa"/>
            <w:tcBorders>
              <w:top w:val="nil"/>
              <w:left w:val="single" w:sz="8" w:space="0" w:color="auto"/>
              <w:bottom w:val="single" w:sz="8" w:space="0" w:color="000000"/>
              <w:right w:val="single" w:sz="8" w:space="0" w:color="auto"/>
            </w:tcBorders>
            <w:vAlign w:val="center"/>
          </w:tcPr>
          <w:p w14:paraId="03B2DBCA" w14:textId="77777777" w:rsidR="00F43F79" w:rsidRPr="00CF6203" w:rsidRDefault="00F43F79" w:rsidP="004D4BCE">
            <w:pPr>
              <w:jc w:val="center"/>
              <w:rPr>
                <w:lang w:val="uk-UA"/>
              </w:rPr>
            </w:pPr>
            <w:r w:rsidRPr="00CF6203">
              <w:rPr>
                <w:lang w:val="uk-UA"/>
              </w:rPr>
              <w:t>39412</w:t>
            </w:r>
          </w:p>
        </w:tc>
        <w:tc>
          <w:tcPr>
            <w:tcW w:w="1690" w:type="dxa"/>
            <w:tcBorders>
              <w:top w:val="nil"/>
              <w:left w:val="single" w:sz="8" w:space="0" w:color="auto"/>
              <w:bottom w:val="single" w:sz="8" w:space="0" w:color="000000"/>
              <w:right w:val="single" w:sz="8" w:space="0" w:color="auto"/>
            </w:tcBorders>
            <w:vAlign w:val="center"/>
          </w:tcPr>
          <w:p w14:paraId="7FA67FD6" w14:textId="77777777" w:rsidR="00F43F79" w:rsidRPr="00CF6203" w:rsidRDefault="00F43F79" w:rsidP="004D4BCE">
            <w:pPr>
              <w:jc w:val="center"/>
              <w:rPr>
                <w:lang w:val="uk-UA"/>
              </w:rPr>
            </w:pPr>
            <w:r w:rsidRPr="00CF6203">
              <w:rPr>
                <w:lang w:val="uk-UA"/>
              </w:rPr>
              <w:t>16244,05</w:t>
            </w:r>
          </w:p>
        </w:tc>
      </w:tr>
      <w:tr w:rsidR="00F43F79" w:rsidRPr="00CF6203" w14:paraId="4A63A4E4" w14:textId="77777777" w:rsidTr="004D4BCE">
        <w:trPr>
          <w:trHeight w:val="681"/>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13986263" w14:textId="29405E58" w:rsidR="00F43F79" w:rsidRPr="00CF6203" w:rsidRDefault="00F43F79" w:rsidP="004D4BCE">
            <w:pPr>
              <w:rPr>
                <w:b/>
                <w:bCs/>
                <w:i/>
                <w:iCs/>
                <w:lang w:val="uk-UA"/>
              </w:rPr>
            </w:pPr>
            <w:proofErr w:type="spellStart"/>
            <w:r w:rsidRPr="00CF6203">
              <w:rPr>
                <w:b/>
                <w:bCs/>
                <w:i/>
                <w:iCs/>
                <w:lang w:val="uk-UA"/>
              </w:rPr>
              <w:lastRenderedPageBreak/>
              <w:t>Субкластер</w:t>
            </w:r>
            <w:proofErr w:type="spellEnd"/>
            <w:r w:rsidRPr="00CF6203">
              <w:rPr>
                <w:b/>
                <w:bCs/>
                <w:i/>
                <w:iCs/>
                <w:lang w:val="uk-UA"/>
              </w:rPr>
              <w:t xml:space="preserve"> </w:t>
            </w:r>
            <w:r w:rsidR="001817B5">
              <w:rPr>
                <w:b/>
                <w:bCs/>
                <w:lang w:val="uk-UA"/>
              </w:rPr>
              <w:t>«</w:t>
            </w:r>
            <w:r w:rsidRPr="00CF6203">
              <w:rPr>
                <w:b/>
                <w:bCs/>
                <w:i/>
                <w:iCs/>
                <w:lang w:val="uk-UA"/>
              </w:rPr>
              <w:t>3 С</w:t>
            </w:r>
            <w:r w:rsidR="001817B5">
              <w:rPr>
                <w:b/>
                <w:bCs/>
                <w:lang w:val="uk-UA"/>
              </w:rPr>
              <w:t>»</w:t>
            </w:r>
            <w:r w:rsidRPr="00CF6203">
              <w:rPr>
                <w:b/>
                <w:bCs/>
                <w:lang w:val="uk-UA"/>
              </w:rPr>
              <w:t xml:space="preserve"> (</w:t>
            </w:r>
            <w:r w:rsidRPr="00CF6203">
              <w:rPr>
                <w:lang w:val="uk-UA"/>
              </w:rPr>
              <w:t xml:space="preserve">Менська, </w:t>
            </w:r>
            <w:proofErr w:type="spellStart"/>
            <w:r w:rsidRPr="00CF6203">
              <w:rPr>
                <w:lang w:val="uk-UA"/>
              </w:rPr>
              <w:t>Корюківська</w:t>
            </w:r>
            <w:proofErr w:type="spellEnd"/>
            <w:r w:rsidRPr="00CF6203">
              <w:rPr>
                <w:lang w:val="uk-UA"/>
              </w:rPr>
              <w:t xml:space="preserve">, </w:t>
            </w:r>
            <w:proofErr w:type="spellStart"/>
            <w:r w:rsidRPr="00CF6203">
              <w:rPr>
                <w:lang w:val="uk-UA"/>
              </w:rPr>
              <w:t>Сновська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tcPr>
          <w:p w14:paraId="58031D12" w14:textId="77777777" w:rsidR="00F43F79" w:rsidRPr="00CF6203" w:rsidRDefault="00F43F79" w:rsidP="004D4BCE">
            <w:pPr>
              <w:jc w:val="center"/>
              <w:rPr>
                <w:lang w:val="uk-UA"/>
              </w:rPr>
            </w:pPr>
            <w:r w:rsidRPr="00CF6203">
              <w:rPr>
                <w:lang w:val="uk-UA"/>
              </w:rPr>
              <w:t>59885</w:t>
            </w:r>
          </w:p>
        </w:tc>
        <w:tc>
          <w:tcPr>
            <w:tcW w:w="1690" w:type="dxa"/>
            <w:tcBorders>
              <w:top w:val="nil"/>
              <w:left w:val="single" w:sz="8" w:space="0" w:color="auto"/>
              <w:bottom w:val="single" w:sz="8" w:space="0" w:color="000000"/>
              <w:right w:val="single" w:sz="8" w:space="0" w:color="auto"/>
            </w:tcBorders>
            <w:vAlign w:val="center"/>
          </w:tcPr>
          <w:p w14:paraId="0A7F22B8" w14:textId="77777777" w:rsidR="00F43F79" w:rsidRPr="00CF6203" w:rsidRDefault="00F43F79" w:rsidP="004D4BCE">
            <w:pPr>
              <w:jc w:val="center"/>
              <w:rPr>
                <w:lang w:val="uk-UA"/>
              </w:rPr>
            </w:pPr>
            <w:r w:rsidRPr="00CF6203">
              <w:rPr>
                <w:lang w:val="uk-UA"/>
              </w:rPr>
              <w:t>24682,20</w:t>
            </w:r>
          </w:p>
        </w:tc>
      </w:tr>
      <w:tr w:rsidR="00F43F79" w:rsidRPr="00CF6203" w14:paraId="68C440E4" w14:textId="77777777" w:rsidTr="004D4BCE">
        <w:trPr>
          <w:trHeight w:val="549"/>
          <w:jc w:val="center"/>
        </w:trPr>
        <w:tc>
          <w:tcPr>
            <w:tcW w:w="7089" w:type="dxa"/>
            <w:tcBorders>
              <w:top w:val="single" w:sz="4" w:space="0" w:color="auto"/>
              <w:left w:val="single" w:sz="8" w:space="0" w:color="auto"/>
              <w:bottom w:val="single" w:sz="8" w:space="0" w:color="000000"/>
              <w:right w:val="single" w:sz="8" w:space="0" w:color="auto"/>
            </w:tcBorders>
            <w:vAlign w:val="center"/>
            <w:hideMark/>
          </w:tcPr>
          <w:p w14:paraId="6BB99392" w14:textId="5697470B"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ЦЕНТРАЛЬНИЙ</w:t>
            </w:r>
            <w:r w:rsidR="001817B5">
              <w:rPr>
                <w:b/>
                <w:bCs/>
                <w:lang w:val="uk-UA"/>
              </w:rPr>
              <w:t>»</w:t>
            </w:r>
          </w:p>
        </w:tc>
        <w:tc>
          <w:tcPr>
            <w:tcW w:w="1559" w:type="dxa"/>
            <w:tcBorders>
              <w:top w:val="nil"/>
              <w:left w:val="nil"/>
              <w:bottom w:val="single" w:sz="4" w:space="0" w:color="auto"/>
              <w:right w:val="single" w:sz="8" w:space="0" w:color="auto"/>
            </w:tcBorders>
            <w:vAlign w:val="center"/>
          </w:tcPr>
          <w:p w14:paraId="495F3296" w14:textId="77777777" w:rsidR="00F43F79" w:rsidRPr="00CF6203" w:rsidRDefault="00F43F79" w:rsidP="004D4BCE">
            <w:pPr>
              <w:jc w:val="center"/>
              <w:rPr>
                <w:b/>
                <w:lang w:val="uk-UA"/>
              </w:rPr>
            </w:pPr>
            <w:r w:rsidRPr="00CF6203">
              <w:rPr>
                <w:b/>
                <w:lang w:val="uk-UA"/>
              </w:rPr>
              <w:t>192648</w:t>
            </w:r>
          </w:p>
        </w:tc>
        <w:tc>
          <w:tcPr>
            <w:tcW w:w="1690" w:type="dxa"/>
            <w:tcBorders>
              <w:top w:val="nil"/>
              <w:left w:val="nil"/>
              <w:bottom w:val="single" w:sz="4" w:space="0" w:color="auto"/>
              <w:right w:val="single" w:sz="8" w:space="0" w:color="auto"/>
            </w:tcBorders>
            <w:vAlign w:val="center"/>
          </w:tcPr>
          <w:p w14:paraId="642489B8" w14:textId="77777777" w:rsidR="00F43F79" w:rsidRPr="00CF6203" w:rsidRDefault="00F43F79" w:rsidP="004D4BCE">
            <w:pPr>
              <w:jc w:val="center"/>
              <w:rPr>
                <w:b/>
                <w:lang w:val="uk-UA"/>
              </w:rPr>
            </w:pPr>
            <w:r w:rsidRPr="00CF6203">
              <w:rPr>
                <w:b/>
                <w:lang w:val="uk-UA"/>
              </w:rPr>
              <w:t>79401,80</w:t>
            </w:r>
          </w:p>
        </w:tc>
      </w:tr>
      <w:tr w:rsidR="00F43F79" w:rsidRPr="00CF6203" w14:paraId="4F690F79" w14:textId="77777777" w:rsidTr="004D4BCE">
        <w:trPr>
          <w:trHeight w:val="543"/>
          <w:jc w:val="center"/>
        </w:trPr>
        <w:tc>
          <w:tcPr>
            <w:tcW w:w="7089" w:type="dxa"/>
            <w:tcBorders>
              <w:top w:val="nil"/>
              <w:left w:val="single" w:sz="8" w:space="0" w:color="auto"/>
              <w:bottom w:val="single" w:sz="4" w:space="0" w:color="auto"/>
              <w:right w:val="single" w:sz="8" w:space="0" w:color="auto"/>
            </w:tcBorders>
            <w:vAlign w:val="center"/>
            <w:hideMark/>
          </w:tcPr>
          <w:p w14:paraId="4BFA5DFE" w14:textId="3A54B2BC"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Ц</w:t>
            </w:r>
            <w:r w:rsidR="001817B5">
              <w:rPr>
                <w:b/>
                <w:bCs/>
                <w:lang w:val="uk-UA"/>
              </w:rPr>
              <w:t>»</w:t>
            </w:r>
            <w:r w:rsidRPr="00CF6203">
              <w:rPr>
                <w:b/>
                <w:bCs/>
                <w:lang w:val="uk-UA"/>
              </w:rPr>
              <w:t xml:space="preserve"> (</w:t>
            </w:r>
            <w:r w:rsidRPr="00CF6203">
              <w:rPr>
                <w:lang w:val="uk-UA"/>
              </w:rPr>
              <w:t xml:space="preserve">Бобровицька, </w:t>
            </w:r>
            <w:proofErr w:type="spellStart"/>
            <w:r w:rsidRPr="00CF6203">
              <w:rPr>
                <w:lang w:val="uk-UA"/>
              </w:rPr>
              <w:t>Новобасанська</w:t>
            </w:r>
            <w:proofErr w:type="spellEnd"/>
            <w:r w:rsidRPr="00CF6203">
              <w:rPr>
                <w:lang w:val="uk-UA"/>
              </w:rPr>
              <w:t>, Макіївська)</w:t>
            </w:r>
          </w:p>
        </w:tc>
        <w:tc>
          <w:tcPr>
            <w:tcW w:w="1559" w:type="dxa"/>
            <w:tcBorders>
              <w:top w:val="single" w:sz="4" w:space="0" w:color="auto"/>
              <w:left w:val="single" w:sz="8" w:space="0" w:color="auto"/>
              <w:bottom w:val="single" w:sz="8" w:space="0" w:color="000000"/>
              <w:right w:val="single" w:sz="8" w:space="0" w:color="auto"/>
            </w:tcBorders>
            <w:vAlign w:val="center"/>
          </w:tcPr>
          <w:p w14:paraId="5EF4BA14" w14:textId="77777777" w:rsidR="00F43F79" w:rsidRPr="00CF6203" w:rsidRDefault="00F43F79" w:rsidP="004D4BCE">
            <w:pPr>
              <w:jc w:val="center"/>
              <w:rPr>
                <w:lang w:val="uk-UA"/>
              </w:rPr>
            </w:pPr>
            <w:r w:rsidRPr="00CF6203">
              <w:rPr>
                <w:lang w:val="uk-UA"/>
              </w:rPr>
              <w:t>30047</w:t>
            </w:r>
          </w:p>
        </w:tc>
        <w:tc>
          <w:tcPr>
            <w:tcW w:w="1690" w:type="dxa"/>
            <w:tcBorders>
              <w:top w:val="single" w:sz="4" w:space="0" w:color="auto"/>
              <w:left w:val="single" w:sz="8" w:space="0" w:color="auto"/>
              <w:bottom w:val="single" w:sz="8" w:space="0" w:color="000000"/>
              <w:right w:val="single" w:sz="8" w:space="0" w:color="auto"/>
            </w:tcBorders>
            <w:vAlign w:val="center"/>
          </w:tcPr>
          <w:p w14:paraId="6D93852D" w14:textId="77777777" w:rsidR="00F43F79" w:rsidRPr="00CF6203" w:rsidRDefault="00F43F79" w:rsidP="004D4BCE">
            <w:pPr>
              <w:jc w:val="center"/>
              <w:rPr>
                <w:lang w:val="uk-UA"/>
              </w:rPr>
            </w:pPr>
            <w:r w:rsidRPr="00CF6203">
              <w:rPr>
                <w:lang w:val="uk-UA"/>
              </w:rPr>
              <w:t>12384,18</w:t>
            </w:r>
          </w:p>
        </w:tc>
      </w:tr>
      <w:tr w:rsidR="00F43F79" w:rsidRPr="00CF6203" w14:paraId="2A7384D9" w14:textId="77777777" w:rsidTr="004D4BCE">
        <w:trPr>
          <w:trHeight w:val="696"/>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0C83862D" w14:textId="32149CE5"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Ц</w:t>
            </w:r>
            <w:r w:rsidR="001817B5">
              <w:rPr>
                <w:b/>
                <w:bCs/>
                <w:lang w:val="uk-UA"/>
              </w:rPr>
              <w:t>»</w:t>
            </w:r>
            <w:r w:rsidRPr="00CF6203">
              <w:rPr>
                <w:b/>
                <w:bCs/>
                <w:lang w:val="uk-UA"/>
              </w:rPr>
              <w:t xml:space="preserve">  (</w:t>
            </w:r>
            <w:proofErr w:type="spellStart"/>
            <w:r w:rsidRPr="00CF6203">
              <w:rPr>
                <w:lang w:val="uk-UA"/>
              </w:rPr>
              <w:t>Борзнянська</w:t>
            </w:r>
            <w:proofErr w:type="spellEnd"/>
            <w:r w:rsidRPr="00CF6203">
              <w:rPr>
                <w:lang w:val="uk-UA"/>
              </w:rPr>
              <w:t xml:space="preserve">, Батуринська, Бахмацька, Височанська, </w:t>
            </w:r>
            <w:proofErr w:type="spellStart"/>
            <w:r w:rsidRPr="00CF6203">
              <w:rPr>
                <w:lang w:val="uk-UA"/>
              </w:rPr>
              <w:t>Плисківська</w:t>
            </w:r>
            <w:proofErr w:type="spellEnd"/>
            <w:r w:rsidRPr="00CF6203">
              <w:rPr>
                <w:lang w:val="uk-UA"/>
              </w:rPr>
              <w:t>, Дмитрівська)</w:t>
            </w:r>
          </w:p>
        </w:tc>
        <w:tc>
          <w:tcPr>
            <w:tcW w:w="1559" w:type="dxa"/>
            <w:tcBorders>
              <w:top w:val="nil"/>
              <w:left w:val="nil"/>
              <w:bottom w:val="single" w:sz="4" w:space="0" w:color="auto"/>
              <w:right w:val="single" w:sz="8" w:space="0" w:color="auto"/>
            </w:tcBorders>
            <w:vAlign w:val="center"/>
          </w:tcPr>
          <w:p w14:paraId="2CBF316F" w14:textId="77777777" w:rsidR="00F43F79" w:rsidRPr="00CF6203" w:rsidRDefault="00F43F79" w:rsidP="004D4BCE">
            <w:pPr>
              <w:jc w:val="center"/>
              <w:rPr>
                <w:lang w:val="uk-UA"/>
              </w:rPr>
            </w:pPr>
            <w:r w:rsidRPr="00CF6203">
              <w:rPr>
                <w:lang w:val="uk-UA"/>
              </w:rPr>
              <w:t>56064</w:t>
            </w:r>
          </w:p>
        </w:tc>
        <w:tc>
          <w:tcPr>
            <w:tcW w:w="1690" w:type="dxa"/>
            <w:tcBorders>
              <w:top w:val="nil"/>
              <w:left w:val="nil"/>
              <w:bottom w:val="single" w:sz="4" w:space="0" w:color="auto"/>
              <w:right w:val="single" w:sz="8" w:space="0" w:color="auto"/>
            </w:tcBorders>
            <w:vAlign w:val="center"/>
          </w:tcPr>
          <w:p w14:paraId="3DD834EF" w14:textId="77777777" w:rsidR="00F43F79" w:rsidRPr="00CF6203" w:rsidRDefault="00F43F79" w:rsidP="004D4BCE">
            <w:pPr>
              <w:jc w:val="center"/>
              <w:rPr>
                <w:lang w:val="uk-UA"/>
              </w:rPr>
            </w:pPr>
            <w:r w:rsidRPr="00CF6203">
              <w:rPr>
                <w:lang w:val="uk-UA"/>
              </w:rPr>
              <w:t>23107,34</w:t>
            </w:r>
          </w:p>
        </w:tc>
      </w:tr>
      <w:tr w:rsidR="00F43F79" w:rsidRPr="00CF6203" w14:paraId="7D03F825" w14:textId="77777777" w:rsidTr="004D4BCE">
        <w:trPr>
          <w:trHeight w:val="719"/>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2CBC525F" w14:textId="696E79C2"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3 Ц</w:t>
            </w:r>
            <w:r w:rsidR="001817B5">
              <w:rPr>
                <w:b/>
                <w:bCs/>
                <w:lang w:val="uk-UA"/>
              </w:rPr>
              <w:t>»</w:t>
            </w:r>
            <w:r w:rsidRPr="00CF6203">
              <w:rPr>
                <w:b/>
                <w:bCs/>
                <w:lang w:val="uk-UA"/>
              </w:rPr>
              <w:t xml:space="preserve">   (</w:t>
            </w:r>
            <w:r w:rsidRPr="00CF6203">
              <w:rPr>
                <w:lang w:val="uk-UA"/>
              </w:rPr>
              <w:t xml:space="preserve">Ніжинська, </w:t>
            </w:r>
            <w:proofErr w:type="spellStart"/>
            <w:r w:rsidRPr="00CF6203">
              <w:rPr>
                <w:lang w:val="uk-UA"/>
              </w:rPr>
              <w:t>Вертіївська</w:t>
            </w:r>
            <w:proofErr w:type="spellEnd"/>
            <w:r w:rsidRPr="00CF6203">
              <w:rPr>
                <w:lang w:val="uk-UA"/>
              </w:rPr>
              <w:t xml:space="preserve">, </w:t>
            </w:r>
            <w:proofErr w:type="spellStart"/>
            <w:r w:rsidRPr="00CF6203">
              <w:rPr>
                <w:lang w:val="uk-UA"/>
              </w:rPr>
              <w:t>Лосинівська</w:t>
            </w:r>
            <w:proofErr w:type="spellEnd"/>
            <w:r w:rsidRPr="00CF6203">
              <w:rPr>
                <w:lang w:val="uk-UA"/>
              </w:rPr>
              <w:t xml:space="preserve">, </w:t>
            </w:r>
            <w:proofErr w:type="spellStart"/>
            <w:r w:rsidRPr="00CF6203">
              <w:rPr>
                <w:lang w:val="uk-UA"/>
              </w:rPr>
              <w:t>Талалаївська</w:t>
            </w:r>
            <w:proofErr w:type="spellEnd"/>
            <w:r w:rsidRPr="00CF6203">
              <w:rPr>
                <w:lang w:val="uk-UA"/>
              </w:rPr>
              <w:t xml:space="preserve">, </w:t>
            </w:r>
            <w:proofErr w:type="spellStart"/>
            <w:r w:rsidRPr="00CF6203">
              <w:rPr>
                <w:lang w:val="uk-UA"/>
              </w:rPr>
              <w:t>Мринська</w:t>
            </w:r>
            <w:proofErr w:type="spellEnd"/>
            <w:r w:rsidRPr="00CF6203">
              <w:rPr>
                <w:lang w:val="uk-UA"/>
              </w:rPr>
              <w:t xml:space="preserve">, Носівська, </w:t>
            </w:r>
            <w:proofErr w:type="spellStart"/>
            <w:r w:rsidRPr="00CF6203">
              <w:rPr>
                <w:lang w:val="uk-UA"/>
              </w:rPr>
              <w:t>Крутівська</w:t>
            </w:r>
            <w:proofErr w:type="spellEnd"/>
            <w:r w:rsidRPr="00CF6203">
              <w:rPr>
                <w:lang w:val="uk-UA"/>
              </w:rPr>
              <w:t xml:space="preserve">, </w:t>
            </w:r>
            <w:proofErr w:type="spellStart"/>
            <w:r w:rsidRPr="00CF6203">
              <w:rPr>
                <w:lang w:val="uk-UA"/>
              </w:rPr>
              <w:t>Комарівська</w:t>
            </w:r>
            <w:proofErr w:type="spellEnd"/>
            <w:r w:rsidRPr="00CF6203">
              <w:rPr>
                <w:lang w:val="uk-UA"/>
              </w:rPr>
              <w:t>)</w:t>
            </w:r>
          </w:p>
        </w:tc>
        <w:tc>
          <w:tcPr>
            <w:tcW w:w="1559" w:type="dxa"/>
            <w:tcBorders>
              <w:top w:val="single" w:sz="4" w:space="0" w:color="auto"/>
              <w:left w:val="nil"/>
              <w:bottom w:val="single" w:sz="4" w:space="0" w:color="auto"/>
              <w:right w:val="single" w:sz="8" w:space="0" w:color="auto"/>
            </w:tcBorders>
            <w:vAlign w:val="center"/>
          </w:tcPr>
          <w:p w14:paraId="4FB0E2AC" w14:textId="77777777" w:rsidR="00F43F79" w:rsidRPr="00CF6203" w:rsidRDefault="00F43F79" w:rsidP="004D4BCE">
            <w:pPr>
              <w:jc w:val="center"/>
              <w:rPr>
                <w:lang w:val="uk-UA"/>
              </w:rPr>
            </w:pPr>
            <w:r w:rsidRPr="00CF6203">
              <w:rPr>
                <w:lang w:val="uk-UA"/>
              </w:rPr>
              <w:t>106537</w:t>
            </w:r>
          </w:p>
        </w:tc>
        <w:tc>
          <w:tcPr>
            <w:tcW w:w="1690" w:type="dxa"/>
            <w:tcBorders>
              <w:top w:val="single" w:sz="4" w:space="0" w:color="auto"/>
              <w:left w:val="nil"/>
              <w:bottom w:val="single" w:sz="4" w:space="0" w:color="auto"/>
              <w:right w:val="single" w:sz="8" w:space="0" w:color="auto"/>
            </w:tcBorders>
            <w:vAlign w:val="center"/>
          </w:tcPr>
          <w:p w14:paraId="4FF4CA5B" w14:textId="77777777" w:rsidR="00F43F79" w:rsidRPr="00CF6203" w:rsidRDefault="00F43F79" w:rsidP="004D4BCE">
            <w:pPr>
              <w:jc w:val="center"/>
              <w:rPr>
                <w:lang w:val="uk-UA"/>
              </w:rPr>
            </w:pPr>
            <w:r w:rsidRPr="00CF6203">
              <w:rPr>
                <w:lang w:val="uk-UA"/>
              </w:rPr>
              <w:t>43910,29</w:t>
            </w:r>
          </w:p>
        </w:tc>
      </w:tr>
      <w:tr w:rsidR="00F43F79" w:rsidRPr="00CF6203" w14:paraId="46EDBFB7" w14:textId="77777777" w:rsidTr="004D4BCE">
        <w:trPr>
          <w:trHeight w:val="545"/>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1C53A3A5" w14:textId="5150C7E1"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ПІВДЕННИЙ</w:t>
            </w:r>
            <w:r w:rsidR="001817B5">
              <w:rPr>
                <w:b/>
                <w:bCs/>
                <w:lang w:val="uk-UA"/>
              </w:rPr>
              <w:t>»</w:t>
            </w:r>
          </w:p>
        </w:tc>
        <w:tc>
          <w:tcPr>
            <w:tcW w:w="1559" w:type="dxa"/>
            <w:tcBorders>
              <w:top w:val="single" w:sz="4" w:space="0" w:color="auto"/>
              <w:left w:val="nil"/>
              <w:bottom w:val="single" w:sz="4" w:space="0" w:color="auto"/>
              <w:right w:val="single" w:sz="8" w:space="0" w:color="auto"/>
            </w:tcBorders>
            <w:vAlign w:val="center"/>
          </w:tcPr>
          <w:p w14:paraId="4FB9C2B0" w14:textId="77777777" w:rsidR="00F43F79" w:rsidRPr="00CF6203" w:rsidRDefault="00F43F79" w:rsidP="004D4BCE">
            <w:pPr>
              <w:jc w:val="center"/>
              <w:rPr>
                <w:b/>
                <w:lang w:val="uk-UA"/>
              </w:rPr>
            </w:pPr>
            <w:r w:rsidRPr="00CF6203">
              <w:rPr>
                <w:b/>
                <w:lang w:val="uk-UA"/>
              </w:rPr>
              <w:t>133306</w:t>
            </w:r>
          </w:p>
        </w:tc>
        <w:tc>
          <w:tcPr>
            <w:tcW w:w="1690" w:type="dxa"/>
            <w:tcBorders>
              <w:top w:val="single" w:sz="4" w:space="0" w:color="auto"/>
              <w:left w:val="nil"/>
              <w:bottom w:val="single" w:sz="4" w:space="0" w:color="auto"/>
              <w:right w:val="single" w:sz="8" w:space="0" w:color="auto"/>
            </w:tcBorders>
            <w:vAlign w:val="center"/>
          </w:tcPr>
          <w:p w14:paraId="246EBA4C" w14:textId="77777777" w:rsidR="00F43F79" w:rsidRPr="00CF6203" w:rsidRDefault="00F43F79" w:rsidP="004D4BCE">
            <w:pPr>
              <w:jc w:val="center"/>
              <w:rPr>
                <w:b/>
                <w:lang w:val="uk-UA"/>
              </w:rPr>
            </w:pPr>
            <w:r w:rsidRPr="00CF6203">
              <w:rPr>
                <w:b/>
                <w:lang w:val="uk-UA"/>
              </w:rPr>
              <w:t>54943,40</w:t>
            </w:r>
          </w:p>
        </w:tc>
      </w:tr>
      <w:tr w:rsidR="00F43F79" w:rsidRPr="00CF6203" w14:paraId="36E14519" w14:textId="77777777" w:rsidTr="004D4BCE">
        <w:trPr>
          <w:trHeight w:val="409"/>
          <w:jc w:val="center"/>
        </w:trPr>
        <w:tc>
          <w:tcPr>
            <w:tcW w:w="7089" w:type="dxa"/>
            <w:tcBorders>
              <w:top w:val="single" w:sz="4" w:space="0" w:color="auto"/>
              <w:left w:val="single" w:sz="8" w:space="0" w:color="auto"/>
              <w:bottom w:val="single" w:sz="4" w:space="0" w:color="auto"/>
              <w:right w:val="single" w:sz="8" w:space="0" w:color="auto"/>
            </w:tcBorders>
            <w:vAlign w:val="center"/>
            <w:hideMark/>
          </w:tcPr>
          <w:p w14:paraId="29E09B9C" w14:textId="5BCDAA33"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П</w:t>
            </w:r>
            <w:r w:rsidR="001817B5">
              <w:rPr>
                <w:b/>
                <w:bCs/>
                <w:lang w:val="uk-UA"/>
              </w:rPr>
              <w:t>»</w:t>
            </w:r>
            <w:r w:rsidRPr="00CF6203">
              <w:rPr>
                <w:b/>
                <w:bCs/>
                <w:lang w:val="uk-UA"/>
              </w:rPr>
              <w:t xml:space="preserve">  (</w:t>
            </w:r>
            <w:proofErr w:type="spellStart"/>
            <w:r w:rsidRPr="00CF6203">
              <w:rPr>
                <w:lang w:val="uk-UA"/>
              </w:rPr>
              <w:t>Срібнянська</w:t>
            </w:r>
            <w:proofErr w:type="spellEnd"/>
            <w:r w:rsidRPr="00CF6203">
              <w:rPr>
                <w:lang w:val="uk-UA"/>
              </w:rPr>
              <w:t xml:space="preserve">, </w:t>
            </w:r>
            <w:proofErr w:type="spellStart"/>
            <w:r w:rsidRPr="00CF6203">
              <w:rPr>
                <w:lang w:val="uk-UA"/>
              </w:rPr>
              <w:t>Талалаївська</w:t>
            </w:r>
            <w:proofErr w:type="spellEnd"/>
            <w:r w:rsidRPr="00CF6203">
              <w:rPr>
                <w:lang w:val="uk-UA"/>
              </w:rPr>
              <w:t xml:space="preserve">, </w:t>
            </w:r>
            <w:proofErr w:type="spellStart"/>
            <w:r w:rsidRPr="00CF6203">
              <w:rPr>
                <w:lang w:val="uk-UA"/>
              </w:rPr>
              <w:t>Парафіївська</w:t>
            </w:r>
            <w:proofErr w:type="spellEnd"/>
            <w:r w:rsidRPr="00CF6203">
              <w:rPr>
                <w:lang w:val="uk-UA"/>
              </w:rPr>
              <w:t>)</w:t>
            </w:r>
          </w:p>
        </w:tc>
        <w:tc>
          <w:tcPr>
            <w:tcW w:w="1559" w:type="dxa"/>
            <w:tcBorders>
              <w:top w:val="single" w:sz="4" w:space="0" w:color="auto"/>
              <w:left w:val="nil"/>
              <w:bottom w:val="single" w:sz="4" w:space="0" w:color="auto"/>
              <w:right w:val="single" w:sz="8" w:space="0" w:color="auto"/>
            </w:tcBorders>
            <w:vAlign w:val="center"/>
          </w:tcPr>
          <w:p w14:paraId="28BE7821" w14:textId="77777777" w:rsidR="00F43F79" w:rsidRPr="00CF6203" w:rsidRDefault="00F43F79" w:rsidP="004D4BCE">
            <w:pPr>
              <w:jc w:val="center"/>
              <w:rPr>
                <w:lang w:val="uk-UA"/>
              </w:rPr>
            </w:pPr>
            <w:r w:rsidRPr="00CF6203">
              <w:rPr>
                <w:lang w:val="uk-UA"/>
              </w:rPr>
              <w:t>25177</w:t>
            </w:r>
          </w:p>
        </w:tc>
        <w:tc>
          <w:tcPr>
            <w:tcW w:w="1690" w:type="dxa"/>
            <w:tcBorders>
              <w:top w:val="single" w:sz="4" w:space="0" w:color="auto"/>
              <w:left w:val="nil"/>
              <w:bottom w:val="single" w:sz="4" w:space="0" w:color="auto"/>
              <w:right w:val="single" w:sz="8" w:space="0" w:color="auto"/>
            </w:tcBorders>
            <w:vAlign w:val="center"/>
          </w:tcPr>
          <w:p w14:paraId="2E135644" w14:textId="77777777" w:rsidR="00F43F79" w:rsidRPr="00CF6203" w:rsidRDefault="00F43F79" w:rsidP="004D4BCE">
            <w:pPr>
              <w:jc w:val="center"/>
              <w:rPr>
                <w:lang w:val="uk-UA"/>
              </w:rPr>
            </w:pPr>
            <w:r w:rsidRPr="00CF6203">
              <w:rPr>
                <w:lang w:val="uk-UA"/>
              </w:rPr>
              <w:t>10376,96</w:t>
            </w:r>
          </w:p>
        </w:tc>
      </w:tr>
      <w:tr w:rsidR="00F43F79" w:rsidRPr="00CF6203" w14:paraId="406CA213" w14:textId="77777777" w:rsidTr="004D4BCE">
        <w:trPr>
          <w:trHeight w:val="855"/>
          <w:jc w:val="center"/>
        </w:trPr>
        <w:tc>
          <w:tcPr>
            <w:tcW w:w="7089" w:type="dxa"/>
            <w:tcBorders>
              <w:top w:val="single" w:sz="4" w:space="0" w:color="auto"/>
              <w:left w:val="single" w:sz="8" w:space="0" w:color="auto"/>
              <w:bottom w:val="single" w:sz="4" w:space="0" w:color="auto"/>
              <w:right w:val="single" w:sz="8" w:space="0" w:color="auto"/>
            </w:tcBorders>
            <w:vAlign w:val="center"/>
          </w:tcPr>
          <w:p w14:paraId="7B24941D" w14:textId="3F6DAE9A"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П</w:t>
            </w:r>
            <w:r w:rsidR="001817B5">
              <w:rPr>
                <w:b/>
                <w:bCs/>
                <w:lang w:val="uk-UA"/>
              </w:rPr>
              <w:t>»</w:t>
            </w:r>
            <w:r w:rsidRPr="00CF6203">
              <w:rPr>
                <w:b/>
                <w:bCs/>
                <w:lang w:val="uk-UA"/>
              </w:rPr>
              <w:t xml:space="preserve">  (</w:t>
            </w:r>
            <w:r w:rsidRPr="00CF6203">
              <w:rPr>
                <w:lang w:val="uk-UA"/>
              </w:rPr>
              <w:t xml:space="preserve">Прилуцька, Варвинська, Ічнянська, </w:t>
            </w:r>
            <w:proofErr w:type="spellStart"/>
            <w:r w:rsidRPr="00CF6203">
              <w:rPr>
                <w:lang w:val="uk-UA"/>
              </w:rPr>
              <w:t>Ладанська</w:t>
            </w:r>
            <w:proofErr w:type="spellEnd"/>
            <w:r w:rsidRPr="00CF6203">
              <w:rPr>
                <w:lang w:val="uk-UA"/>
              </w:rPr>
              <w:t xml:space="preserve">, </w:t>
            </w:r>
            <w:proofErr w:type="spellStart"/>
            <w:r w:rsidRPr="00CF6203">
              <w:rPr>
                <w:lang w:val="uk-UA"/>
              </w:rPr>
              <w:t>Линовицька</w:t>
            </w:r>
            <w:proofErr w:type="spellEnd"/>
            <w:r w:rsidRPr="00CF6203">
              <w:rPr>
                <w:lang w:val="uk-UA"/>
              </w:rPr>
              <w:t xml:space="preserve">, </w:t>
            </w:r>
            <w:proofErr w:type="spellStart"/>
            <w:r w:rsidRPr="00CF6203">
              <w:rPr>
                <w:lang w:val="uk-UA"/>
              </w:rPr>
              <w:t>Малодівицька</w:t>
            </w:r>
            <w:proofErr w:type="spellEnd"/>
            <w:r w:rsidRPr="00CF6203">
              <w:rPr>
                <w:lang w:val="uk-UA"/>
              </w:rPr>
              <w:t xml:space="preserve">, </w:t>
            </w:r>
            <w:proofErr w:type="spellStart"/>
            <w:r w:rsidRPr="00CF6203">
              <w:rPr>
                <w:lang w:val="uk-UA"/>
              </w:rPr>
              <w:t>Сухополов’янська</w:t>
            </w:r>
            <w:proofErr w:type="spellEnd"/>
            <w:r w:rsidRPr="00CF6203">
              <w:rPr>
                <w:lang w:val="uk-UA"/>
              </w:rPr>
              <w:t>, Яблунівська)</w:t>
            </w:r>
          </w:p>
        </w:tc>
        <w:tc>
          <w:tcPr>
            <w:tcW w:w="1559" w:type="dxa"/>
            <w:tcBorders>
              <w:top w:val="single" w:sz="4" w:space="0" w:color="auto"/>
              <w:left w:val="nil"/>
              <w:bottom w:val="single" w:sz="4" w:space="0" w:color="auto"/>
              <w:right w:val="single" w:sz="8" w:space="0" w:color="auto"/>
            </w:tcBorders>
            <w:vAlign w:val="center"/>
          </w:tcPr>
          <w:p w14:paraId="45531A0A" w14:textId="77777777" w:rsidR="00F43F79" w:rsidRPr="00CF6203" w:rsidRDefault="00F43F79" w:rsidP="004D4BCE">
            <w:pPr>
              <w:jc w:val="center"/>
              <w:rPr>
                <w:lang w:val="uk-UA"/>
              </w:rPr>
            </w:pPr>
            <w:r w:rsidRPr="00CF6203">
              <w:rPr>
                <w:lang w:val="uk-UA"/>
              </w:rPr>
              <w:t>108129</w:t>
            </w:r>
          </w:p>
        </w:tc>
        <w:tc>
          <w:tcPr>
            <w:tcW w:w="1690" w:type="dxa"/>
            <w:tcBorders>
              <w:top w:val="single" w:sz="4" w:space="0" w:color="auto"/>
              <w:left w:val="nil"/>
              <w:bottom w:val="single" w:sz="4" w:space="0" w:color="auto"/>
              <w:right w:val="single" w:sz="8" w:space="0" w:color="auto"/>
            </w:tcBorders>
            <w:vAlign w:val="center"/>
          </w:tcPr>
          <w:p w14:paraId="201AD511" w14:textId="77777777" w:rsidR="00F43F79" w:rsidRPr="00CF6203" w:rsidRDefault="00F43F79" w:rsidP="004D4BCE">
            <w:pPr>
              <w:jc w:val="center"/>
              <w:rPr>
                <w:lang w:val="uk-UA"/>
              </w:rPr>
            </w:pPr>
            <w:r w:rsidRPr="00CF6203">
              <w:rPr>
                <w:lang w:val="uk-UA"/>
              </w:rPr>
              <w:t>44566,45</w:t>
            </w:r>
          </w:p>
        </w:tc>
      </w:tr>
      <w:tr w:rsidR="00F43F79" w:rsidRPr="00CF6203" w14:paraId="7BF6A41F" w14:textId="77777777" w:rsidTr="004D4BCE">
        <w:trPr>
          <w:trHeight w:val="159"/>
          <w:jc w:val="center"/>
        </w:trPr>
        <w:tc>
          <w:tcPr>
            <w:tcW w:w="7089" w:type="dxa"/>
            <w:tcBorders>
              <w:top w:val="single" w:sz="4" w:space="0" w:color="auto"/>
              <w:left w:val="single" w:sz="8" w:space="0" w:color="auto"/>
              <w:bottom w:val="single" w:sz="8" w:space="0" w:color="auto"/>
              <w:right w:val="single" w:sz="8" w:space="0" w:color="auto"/>
            </w:tcBorders>
            <w:vAlign w:val="center"/>
            <w:hideMark/>
          </w:tcPr>
          <w:p w14:paraId="229295E2" w14:textId="77777777" w:rsidR="00F43F79" w:rsidRPr="00CF6203" w:rsidRDefault="00F43F79" w:rsidP="004D4BCE">
            <w:pPr>
              <w:jc w:val="center"/>
              <w:rPr>
                <w:b/>
                <w:bCs/>
                <w:lang w:val="uk-UA"/>
              </w:rPr>
            </w:pPr>
            <w:r w:rsidRPr="00CF6203">
              <w:rPr>
                <w:b/>
                <w:bCs/>
                <w:lang w:val="uk-UA"/>
              </w:rPr>
              <w:t>Загалом по Чернігівській області</w:t>
            </w:r>
          </w:p>
        </w:tc>
        <w:tc>
          <w:tcPr>
            <w:tcW w:w="1559" w:type="dxa"/>
            <w:tcBorders>
              <w:top w:val="single" w:sz="4" w:space="0" w:color="auto"/>
              <w:left w:val="nil"/>
              <w:bottom w:val="single" w:sz="8" w:space="0" w:color="auto"/>
              <w:right w:val="single" w:sz="8" w:space="0" w:color="auto"/>
            </w:tcBorders>
            <w:vAlign w:val="center"/>
          </w:tcPr>
          <w:p w14:paraId="6C8CD6EA" w14:textId="77777777" w:rsidR="00F43F79" w:rsidRPr="00CF6203" w:rsidRDefault="00F43F79" w:rsidP="004D4BCE">
            <w:pPr>
              <w:jc w:val="center"/>
              <w:rPr>
                <w:b/>
                <w:lang w:val="uk-UA"/>
              </w:rPr>
            </w:pPr>
            <w:r w:rsidRPr="00CF6203">
              <w:rPr>
                <w:b/>
                <w:lang w:val="uk-UA"/>
              </w:rPr>
              <w:t>855963</w:t>
            </w:r>
          </w:p>
        </w:tc>
        <w:tc>
          <w:tcPr>
            <w:tcW w:w="1690" w:type="dxa"/>
            <w:tcBorders>
              <w:top w:val="single" w:sz="4" w:space="0" w:color="auto"/>
              <w:left w:val="nil"/>
              <w:bottom w:val="single" w:sz="8" w:space="0" w:color="auto"/>
              <w:right w:val="single" w:sz="8" w:space="0" w:color="auto"/>
            </w:tcBorders>
            <w:vAlign w:val="center"/>
          </w:tcPr>
          <w:p w14:paraId="721DCAB6" w14:textId="77777777" w:rsidR="00F43F79" w:rsidRPr="00CF6203" w:rsidRDefault="00F43F79" w:rsidP="004D4BCE">
            <w:pPr>
              <w:jc w:val="center"/>
              <w:rPr>
                <w:b/>
                <w:lang w:val="uk-UA"/>
              </w:rPr>
            </w:pPr>
            <w:r w:rsidRPr="00CF6203">
              <w:rPr>
                <w:b/>
                <w:lang w:val="uk-UA"/>
              </w:rPr>
              <w:t>353641,39</w:t>
            </w:r>
          </w:p>
        </w:tc>
      </w:tr>
    </w:tbl>
    <w:p w14:paraId="40032AC7" w14:textId="77777777" w:rsidR="00F43F79" w:rsidRPr="00CF6203" w:rsidRDefault="00F43F79" w:rsidP="00F43F79">
      <w:pPr>
        <w:ind w:firstLine="720"/>
        <w:jc w:val="both"/>
        <w:rPr>
          <w:sz w:val="28"/>
          <w:szCs w:val="28"/>
          <w:lang w:val="uk-UA"/>
        </w:rPr>
      </w:pPr>
    </w:p>
    <w:p w14:paraId="548CF553" w14:textId="77519774" w:rsidR="00F43F79" w:rsidRPr="00F43F79" w:rsidRDefault="00F43F79" w:rsidP="00F43F79">
      <w:pPr>
        <w:widowControl w:val="0"/>
        <w:ind w:firstLine="720"/>
        <w:jc w:val="both"/>
        <w:rPr>
          <w:sz w:val="28"/>
          <w:szCs w:val="28"/>
          <w:lang w:val="uk-UA"/>
        </w:rPr>
      </w:pPr>
      <w:bookmarkStart w:id="73" w:name="_Hlk57546383"/>
      <w:r w:rsidRPr="00CF6203">
        <w:rPr>
          <w:sz w:val="28"/>
          <w:szCs w:val="28"/>
          <w:lang w:val="uk-UA"/>
        </w:rPr>
        <w:t xml:space="preserve">Перспективні </w:t>
      </w:r>
      <w:r w:rsidRPr="00F43F79">
        <w:rPr>
          <w:sz w:val="28"/>
          <w:szCs w:val="28"/>
          <w:lang w:val="uk-UA"/>
        </w:rPr>
        <w:t xml:space="preserve">обсяги утворення ПВ з урахуванням морфології представлені </w:t>
      </w:r>
      <w:bookmarkEnd w:id="73"/>
      <w:r w:rsidRPr="00F43F79">
        <w:rPr>
          <w:sz w:val="28"/>
          <w:szCs w:val="28"/>
          <w:lang w:val="uk-UA"/>
        </w:rPr>
        <w:t>у додатку Л, табл. Л.1-Л.4. Інформація щодо кількості діючих полігонів побутових відходів, на базі яких планується утворення регіональних полігонів, та їх відповідність державним будівельним нормам наведено в табл. Л.5. Підсумкова зведена інформація для всіх кластерів наведена в табл. Л.6-Л.9.</w:t>
      </w:r>
    </w:p>
    <w:p w14:paraId="3EAC539C" w14:textId="58474BC8" w:rsidR="00F43F79" w:rsidRPr="00CF6203" w:rsidRDefault="00F43F79" w:rsidP="00F43F79">
      <w:pPr>
        <w:widowControl w:val="0"/>
        <w:autoSpaceDE w:val="0"/>
        <w:autoSpaceDN w:val="0"/>
        <w:adjustRightInd w:val="0"/>
        <w:spacing w:line="228" w:lineRule="auto"/>
        <w:ind w:firstLine="709"/>
        <w:jc w:val="both"/>
        <w:rPr>
          <w:sz w:val="28"/>
          <w:szCs w:val="28"/>
          <w:lang w:val="uk-UA"/>
        </w:rPr>
      </w:pPr>
      <w:r w:rsidRPr="00F43F79">
        <w:rPr>
          <w:sz w:val="28"/>
          <w:szCs w:val="28"/>
          <w:lang w:val="uk-UA"/>
        </w:rPr>
        <w:t>Ключовою особливістю Чернігівської області є велика територія із системою розселення, що характеризується низькими показниками щільності населення (особливо у поселеннях сільського</w:t>
      </w:r>
      <w:r w:rsidRPr="00CF6203">
        <w:rPr>
          <w:sz w:val="28"/>
          <w:szCs w:val="28"/>
          <w:lang w:val="uk-UA"/>
        </w:rPr>
        <w:t xml:space="preserve"> типу). Така ситуація вимагає вирішення питання щодо економічно ефективного способу транспортування відходів на далекі відстані. Відповідно до [61], якщо відстань транспортування </w:t>
      </w:r>
      <w:r w:rsidR="00885929">
        <w:rPr>
          <w:sz w:val="28"/>
          <w:szCs w:val="28"/>
          <w:lang w:val="uk-UA"/>
        </w:rPr>
        <w:t>ПВ</w:t>
      </w:r>
      <w:r w:rsidRPr="00CF6203">
        <w:rPr>
          <w:sz w:val="28"/>
          <w:szCs w:val="28"/>
          <w:lang w:val="uk-UA"/>
        </w:rPr>
        <w:t xml:space="preserve"> становить від 20 до </w:t>
      </w:r>
      <w:smartTag w:uri="urn:schemas-microsoft-com:office:smarttags" w:element="metricconverter">
        <w:smartTagPr>
          <w:attr w:name="ProductID" w:val="45 км"/>
        </w:smartTagPr>
        <w:r w:rsidRPr="00CF6203">
          <w:rPr>
            <w:sz w:val="28"/>
            <w:szCs w:val="28"/>
            <w:lang w:val="uk-UA"/>
          </w:rPr>
          <w:t>45 км</w:t>
        </w:r>
      </w:smartTag>
      <w:r w:rsidRPr="00CF6203">
        <w:rPr>
          <w:sz w:val="28"/>
          <w:szCs w:val="28"/>
          <w:lang w:val="uk-UA"/>
        </w:rPr>
        <w:t xml:space="preserve">, то є підстави здійснити перехід на двоетапне перевезення </w:t>
      </w:r>
      <w:r w:rsidR="00885929">
        <w:rPr>
          <w:sz w:val="28"/>
          <w:szCs w:val="28"/>
          <w:lang w:val="uk-UA"/>
        </w:rPr>
        <w:t>ПВ</w:t>
      </w:r>
      <w:r w:rsidRPr="00CF6203">
        <w:rPr>
          <w:sz w:val="28"/>
          <w:szCs w:val="28"/>
          <w:lang w:val="uk-UA"/>
        </w:rPr>
        <w:t xml:space="preserve"> з використанням </w:t>
      </w:r>
      <w:proofErr w:type="spellStart"/>
      <w:r w:rsidRPr="00CF6203">
        <w:rPr>
          <w:sz w:val="28"/>
          <w:szCs w:val="28"/>
          <w:lang w:val="uk-UA"/>
        </w:rPr>
        <w:t>сміттєперевантажувальних</w:t>
      </w:r>
      <w:proofErr w:type="spellEnd"/>
      <w:r w:rsidRPr="00CF6203">
        <w:rPr>
          <w:sz w:val="28"/>
          <w:szCs w:val="28"/>
          <w:lang w:val="uk-UA"/>
        </w:rPr>
        <w:t xml:space="preserve"> станцій (СПС).</w:t>
      </w:r>
    </w:p>
    <w:p w14:paraId="74105512" w14:textId="77777777" w:rsidR="00F43F79" w:rsidRPr="00CF6203" w:rsidRDefault="00F43F79" w:rsidP="00F43F79">
      <w:pPr>
        <w:widowControl w:val="0"/>
        <w:autoSpaceDE w:val="0"/>
        <w:autoSpaceDN w:val="0"/>
        <w:adjustRightInd w:val="0"/>
        <w:spacing w:line="228" w:lineRule="auto"/>
        <w:ind w:firstLine="709"/>
        <w:jc w:val="both"/>
        <w:rPr>
          <w:sz w:val="28"/>
          <w:szCs w:val="28"/>
          <w:lang w:val="uk-UA"/>
        </w:rPr>
      </w:pPr>
      <w:r w:rsidRPr="00CF6203">
        <w:rPr>
          <w:sz w:val="28"/>
          <w:szCs w:val="28"/>
          <w:lang w:val="uk-UA"/>
        </w:rPr>
        <w:t xml:space="preserve">Основне завдання </w:t>
      </w:r>
      <w:r>
        <w:rPr>
          <w:sz w:val="28"/>
          <w:szCs w:val="28"/>
          <w:lang w:val="uk-UA"/>
        </w:rPr>
        <w:t>СПС</w:t>
      </w:r>
      <w:r w:rsidRPr="00CF6203">
        <w:rPr>
          <w:sz w:val="28"/>
          <w:szCs w:val="28"/>
          <w:lang w:val="uk-UA"/>
        </w:rPr>
        <w:t xml:space="preserve"> – оптимізувати логістику (тобто знизити загальні транспортні витрати) з урахуванням утворених побутових відходів у населених пунктах та визначених місць розташування регіональних полігонів для кожного кластеру.</w:t>
      </w:r>
    </w:p>
    <w:p w14:paraId="319C85BB" w14:textId="4A271580" w:rsidR="00F43F79" w:rsidRPr="00CF6203" w:rsidRDefault="00A054C2" w:rsidP="00F43F79">
      <w:pPr>
        <w:widowControl w:val="0"/>
        <w:autoSpaceDE w:val="0"/>
        <w:autoSpaceDN w:val="0"/>
        <w:adjustRightInd w:val="0"/>
        <w:spacing w:line="228" w:lineRule="auto"/>
        <w:ind w:firstLine="709"/>
        <w:jc w:val="both"/>
        <w:rPr>
          <w:sz w:val="28"/>
          <w:szCs w:val="28"/>
          <w:lang w:val="uk-UA"/>
        </w:rPr>
      </w:pPr>
      <w:r>
        <w:rPr>
          <w:sz w:val="28"/>
          <w:szCs w:val="28"/>
          <w:lang w:val="uk-UA"/>
        </w:rPr>
        <w:t>Наразі</w:t>
      </w:r>
      <w:r w:rsidR="00F43F79" w:rsidRPr="00CF6203">
        <w:rPr>
          <w:sz w:val="28"/>
          <w:szCs w:val="28"/>
          <w:lang w:val="uk-UA"/>
        </w:rPr>
        <w:t xml:space="preserve"> зібрані сміттєвозами відходи перевантажуються у спеціальні транспортні засоби з об’ємом кузова до 100 куб. метрів для подальшого перевезення на об’єкти відновлення або видалення в радіусі </w:t>
      </w:r>
      <w:r w:rsidR="00F43F79">
        <w:rPr>
          <w:sz w:val="28"/>
          <w:szCs w:val="28"/>
          <w:lang w:val="uk-UA"/>
        </w:rPr>
        <w:t>40-</w:t>
      </w:r>
      <w:r w:rsidR="00F43F79" w:rsidRPr="00CF6203">
        <w:rPr>
          <w:sz w:val="28"/>
          <w:szCs w:val="28"/>
          <w:lang w:val="uk-UA"/>
        </w:rPr>
        <w:t xml:space="preserve">60 кілометрів. Для більш коротких відстаней або меншого району охоплення населених пунктів економічно вигідніше перевозити відходи безпосередньо транспортними </w:t>
      </w:r>
      <w:r w:rsidR="00F43F79" w:rsidRPr="00CF6203">
        <w:rPr>
          <w:sz w:val="28"/>
          <w:szCs w:val="28"/>
          <w:lang w:val="uk-UA"/>
        </w:rPr>
        <w:lastRenderedPageBreak/>
        <w:t>засобами, у які їх було зібрано. На території цих об’єктів можливе розміщення майданчиків для роздільного збирання окремих компонентів побутових відходів: шин, мастил (олив) та небезпечних відходів у складі побутових відходів, а також майданчиків оброблення будівельних відходів та майданчиків компостування.</w:t>
      </w:r>
    </w:p>
    <w:p w14:paraId="5CC329E1" w14:textId="3A0FAB2C" w:rsidR="00F43F79" w:rsidRPr="00CF6203" w:rsidRDefault="00F43F79" w:rsidP="00F43F79">
      <w:pPr>
        <w:widowControl w:val="0"/>
        <w:autoSpaceDE w:val="0"/>
        <w:autoSpaceDN w:val="0"/>
        <w:adjustRightInd w:val="0"/>
        <w:spacing w:line="228" w:lineRule="auto"/>
        <w:ind w:firstLine="709"/>
        <w:jc w:val="both"/>
        <w:rPr>
          <w:sz w:val="28"/>
          <w:szCs w:val="28"/>
          <w:lang w:val="uk-UA"/>
        </w:rPr>
      </w:pPr>
      <w:r w:rsidRPr="00CF6203">
        <w:rPr>
          <w:sz w:val="28"/>
          <w:szCs w:val="28"/>
          <w:lang w:val="uk-UA"/>
        </w:rPr>
        <w:t xml:space="preserve">СПС стають економічно доцільними за умови, що витрати на пряме транспортування відходів від місця їх утворення до полігона вищі, ніж витрати на транспортування відходів від місця їх утворення до місця, де такі відходи перевантажують у великі контейнери і потім транспортують до полігона. Економічна доцільність станцій перевантаження залежить від кількох чинників: відстань, об’єм відходів, стан доріг і рельєф місцевості, щільність населення зони, що обслуговується, та технології перевалки (додаток </w:t>
      </w:r>
      <w:r>
        <w:rPr>
          <w:sz w:val="28"/>
          <w:szCs w:val="28"/>
          <w:lang w:val="uk-UA"/>
        </w:rPr>
        <w:t>Л</w:t>
      </w:r>
      <w:r w:rsidRPr="00CF6203">
        <w:rPr>
          <w:sz w:val="28"/>
          <w:szCs w:val="28"/>
          <w:lang w:val="uk-UA"/>
        </w:rPr>
        <w:t xml:space="preserve">, </w:t>
      </w:r>
      <w:r w:rsidRPr="00F43F79">
        <w:rPr>
          <w:sz w:val="28"/>
          <w:szCs w:val="28"/>
          <w:lang w:val="uk-UA"/>
        </w:rPr>
        <w:t>табл. Л.10-Л.21).</w:t>
      </w:r>
    </w:p>
    <w:p w14:paraId="462A7980" w14:textId="77777777" w:rsidR="00F43F79" w:rsidRPr="00CF6203" w:rsidRDefault="00F43F79" w:rsidP="00F43F79">
      <w:pPr>
        <w:widowControl w:val="0"/>
        <w:ind w:firstLine="720"/>
        <w:jc w:val="both"/>
        <w:rPr>
          <w:sz w:val="28"/>
          <w:szCs w:val="28"/>
          <w:lang w:val="uk-UA"/>
        </w:rPr>
      </w:pPr>
      <w:r w:rsidRPr="00CF6203">
        <w:rPr>
          <w:sz w:val="28"/>
          <w:szCs w:val="28"/>
          <w:lang w:val="uk-UA"/>
        </w:rPr>
        <w:t xml:space="preserve">Сценарієм 1 передбачено в кожному кластері створення 4 регіональних полігонів в околі міст Чернігів, </w:t>
      </w:r>
      <w:proofErr w:type="spellStart"/>
      <w:r w:rsidRPr="00CF6203">
        <w:rPr>
          <w:sz w:val="28"/>
          <w:szCs w:val="28"/>
          <w:lang w:val="uk-UA"/>
        </w:rPr>
        <w:t>Мена</w:t>
      </w:r>
      <w:proofErr w:type="spellEnd"/>
      <w:r w:rsidRPr="00CF6203">
        <w:rPr>
          <w:sz w:val="28"/>
          <w:szCs w:val="28"/>
          <w:lang w:val="uk-UA"/>
        </w:rPr>
        <w:t xml:space="preserve">, Ніжин, Прилуки, а також 7 </w:t>
      </w:r>
      <w:r>
        <w:rPr>
          <w:sz w:val="28"/>
          <w:szCs w:val="28"/>
          <w:lang w:val="uk-UA"/>
        </w:rPr>
        <w:t>СПС</w:t>
      </w:r>
      <w:r w:rsidRPr="00CF6203">
        <w:rPr>
          <w:sz w:val="28"/>
          <w:szCs w:val="28"/>
          <w:lang w:val="uk-UA"/>
        </w:rPr>
        <w:t xml:space="preserve"> – у селищах Ріпки, </w:t>
      </w:r>
      <w:proofErr w:type="spellStart"/>
      <w:r w:rsidRPr="00CF6203">
        <w:rPr>
          <w:sz w:val="28"/>
          <w:szCs w:val="28"/>
          <w:lang w:val="uk-UA"/>
        </w:rPr>
        <w:t>Холми</w:t>
      </w:r>
      <w:proofErr w:type="spellEnd"/>
      <w:r w:rsidRPr="00CF6203">
        <w:rPr>
          <w:sz w:val="28"/>
          <w:szCs w:val="28"/>
          <w:lang w:val="uk-UA"/>
        </w:rPr>
        <w:t xml:space="preserve">, Сосниця, Срібне, селі Кіпті, містах Бобровиця і </w:t>
      </w:r>
      <w:proofErr w:type="spellStart"/>
      <w:r w:rsidRPr="00CF6203">
        <w:rPr>
          <w:sz w:val="28"/>
          <w:szCs w:val="28"/>
          <w:lang w:val="uk-UA"/>
        </w:rPr>
        <w:t>Борзна</w:t>
      </w:r>
      <w:proofErr w:type="spellEnd"/>
      <w:r w:rsidRPr="00CF6203">
        <w:rPr>
          <w:sz w:val="28"/>
          <w:szCs w:val="28"/>
          <w:lang w:val="uk-UA"/>
        </w:rPr>
        <w:t xml:space="preserve"> (рис. 3.1).</w:t>
      </w:r>
    </w:p>
    <w:p w14:paraId="6683F864" w14:textId="77777777" w:rsidR="00F43F79" w:rsidRPr="00CF6203" w:rsidRDefault="00F43F79" w:rsidP="00F43F79">
      <w:pPr>
        <w:widowControl w:val="0"/>
        <w:jc w:val="both"/>
        <w:rPr>
          <w:sz w:val="28"/>
          <w:szCs w:val="28"/>
          <w:lang w:val="uk-UA"/>
        </w:rPr>
      </w:pPr>
      <w:r w:rsidRPr="00CF6203">
        <w:rPr>
          <w:noProof/>
          <w:lang w:val="ru-RU"/>
        </w:rPr>
        <w:drawing>
          <wp:inline distT="0" distB="0" distL="0" distR="0" wp14:anchorId="1B9E7AA1" wp14:editId="29D3219F">
            <wp:extent cx="6119495" cy="4362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1094"/>
                    <a:stretch/>
                  </pic:blipFill>
                  <pic:spPr bwMode="auto">
                    <a:xfrm>
                      <a:off x="0" y="0"/>
                      <a:ext cx="6119495" cy="4362450"/>
                    </a:xfrm>
                    <a:prstGeom prst="rect">
                      <a:avLst/>
                    </a:prstGeom>
                    <a:ln>
                      <a:noFill/>
                    </a:ln>
                    <a:extLst>
                      <a:ext uri="{53640926-AAD7-44D8-BBD7-CCE9431645EC}">
                        <a14:shadowObscured xmlns:a14="http://schemas.microsoft.com/office/drawing/2010/main"/>
                      </a:ext>
                    </a:extLst>
                  </pic:spPr>
                </pic:pic>
              </a:graphicData>
            </a:graphic>
          </wp:inline>
        </w:drawing>
      </w:r>
    </w:p>
    <w:p w14:paraId="6FDD0CCF" w14:textId="49206B2A" w:rsidR="00F43F79" w:rsidRPr="00CF6203" w:rsidRDefault="001C2C61" w:rsidP="00F43F79">
      <w:pPr>
        <w:widowControl w:val="0"/>
        <w:jc w:val="center"/>
        <w:rPr>
          <w:b/>
          <w:sz w:val="28"/>
          <w:szCs w:val="28"/>
          <w:lang w:val="uk-UA"/>
        </w:rPr>
      </w:pPr>
      <w:r>
        <w:rPr>
          <w:b/>
          <w:sz w:val="28"/>
          <w:szCs w:val="28"/>
          <w:lang w:val="uk-UA"/>
        </w:rPr>
        <w:t xml:space="preserve">Карта </w:t>
      </w:r>
      <w:r w:rsidR="00F43F79" w:rsidRPr="00CF6203">
        <w:rPr>
          <w:b/>
          <w:sz w:val="28"/>
          <w:szCs w:val="28"/>
          <w:lang w:val="uk-UA"/>
        </w:rPr>
        <w:t>3.1. Індикативні межі кластерів Чернігівської області: сценарій 1</w:t>
      </w:r>
    </w:p>
    <w:p w14:paraId="0E416467" w14:textId="77777777" w:rsidR="00F43F79" w:rsidRPr="00CF6203" w:rsidRDefault="00F43F79" w:rsidP="00F43F79">
      <w:pPr>
        <w:widowControl w:val="0"/>
        <w:ind w:firstLine="720"/>
        <w:jc w:val="both"/>
        <w:rPr>
          <w:sz w:val="28"/>
          <w:szCs w:val="28"/>
          <w:lang w:val="uk-UA"/>
        </w:rPr>
      </w:pPr>
    </w:p>
    <w:p w14:paraId="7DB578FD" w14:textId="3F0A4617" w:rsidR="00F43F79" w:rsidRPr="00CF6203" w:rsidRDefault="00F43F79" w:rsidP="00F43F79">
      <w:pPr>
        <w:widowControl w:val="0"/>
        <w:ind w:firstLine="720"/>
        <w:jc w:val="both"/>
        <w:rPr>
          <w:sz w:val="28"/>
          <w:szCs w:val="28"/>
          <w:lang w:val="uk-UA"/>
        </w:rPr>
      </w:pPr>
      <w:r w:rsidRPr="00CF6203">
        <w:rPr>
          <w:b/>
          <w:i/>
          <w:sz w:val="28"/>
          <w:szCs w:val="28"/>
          <w:lang w:val="uk-UA"/>
        </w:rPr>
        <w:t>Сценарій 2 (з врахуванням пропозицій громад).</w:t>
      </w:r>
      <w:r w:rsidRPr="00CF6203">
        <w:rPr>
          <w:sz w:val="28"/>
          <w:szCs w:val="28"/>
          <w:lang w:val="uk-UA"/>
        </w:rPr>
        <w:t xml:space="preserve"> Під час розробки регіонального плану вивчались пропозиції територіальних громад, щодо формування </w:t>
      </w:r>
      <w:proofErr w:type="spellStart"/>
      <w:r w:rsidRPr="00CF6203">
        <w:rPr>
          <w:sz w:val="28"/>
          <w:szCs w:val="28"/>
          <w:lang w:val="uk-UA"/>
        </w:rPr>
        <w:t>субкластерів</w:t>
      </w:r>
      <w:proofErr w:type="spellEnd"/>
      <w:r w:rsidRPr="00CF6203">
        <w:rPr>
          <w:sz w:val="28"/>
          <w:szCs w:val="28"/>
          <w:lang w:val="uk-UA"/>
        </w:rPr>
        <w:t xml:space="preserve"> управління відходами. Зокрема, у 2 сценарії враховано Меморандум про партнерство і співробітництво між </w:t>
      </w:r>
      <w:proofErr w:type="spellStart"/>
      <w:r w:rsidRPr="00CF6203">
        <w:rPr>
          <w:sz w:val="28"/>
          <w:szCs w:val="28"/>
          <w:lang w:val="uk-UA"/>
        </w:rPr>
        <w:t>Славутицькою</w:t>
      </w:r>
      <w:proofErr w:type="spellEnd"/>
      <w:r w:rsidRPr="00CF6203">
        <w:rPr>
          <w:sz w:val="28"/>
          <w:szCs w:val="28"/>
          <w:lang w:val="uk-UA"/>
        </w:rPr>
        <w:t xml:space="preserve"> міською </w:t>
      </w:r>
      <w:r w:rsidRPr="00CF6203">
        <w:rPr>
          <w:sz w:val="28"/>
          <w:szCs w:val="28"/>
          <w:lang w:val="uk-UA"/>
        </w:rPr>
        <w:lastRenderedPageBreak/>
        <w:t xml:space="preserve">територіальною громадою Вишгородського району Київської області, Любецькою, Михайло-Коцюбинською, </w:t>
      </w:r>
      <w:proofErr w:type="spellStart"/>
      <w:r w:rsidRPr="00CF6203">
        <w:rPr>
          <w:sz w:val="28"/>
          <w:szCs w:val="28"/>
          <w:lang w:val="uk-UA"/>
        </w:rPr>
        <w:t>Гончарівською</w:t>
      </w:r>
      <w:proofErr w:type="spellEnd"/>
      <w:r w:rsidRPr="00CF6203">
        <w:rPr>
          <w:sz w:val="28"/>
          <w:szCs w:val="28"/>
          <w:lang w:val="uk-UA"/>
        </w:rPr>
        <w:t xml:space="preserve"> селищними територіальними громадами Чернігівського району Чернігівської області, що був укладений у 2023 році </w:t>
      </w:r>
      <w:r w:rsidRPr="004D4BCE">
        <w:rPr>
          <w:sz w:val="28"/>
          <w:szCs w:val="28"/>
          <w:lang w:val="uk-UA"/>
        </w:rPr>
        <w:t xml:space="preserve">(додаток </w:t>
      </w:r>
      <w:r w:rsidR="004D4BCE">
        <w:rPr>
          <w:sz w:val="28"/>
          <w:szCs w:val="28"/>
          <w:lang w:val="uk-UA"/>
        </w:rPr>
        <w:t>М</w:t>
      </w:r>
      <w:r w:rsidRPr="00CF6203">
        <w:rPr>
          <w:sz w:val="28"/>
          <w:szCs w:val="28"/>
          <w:lang w:val="uk-UA"/>
        </w:rPr>
        <w:t>). Відповідно до укладеного меморандуму, полігон твердих побутових відходів, що є власністю Славутицької міської територіальної громади, і розташований за 8 км від м. Славутич (широта 51.50911, довгота 30.67431), стає місцем захоронення відходів вказаних 4</w:t>
      </w:r>
      <w:r>
        <w:rPr>
          <w:sz w:val="28"/>
          <w:szCs w:val="28"/>
          <w:lang w:val="uk-UA"/>
        </w:rPr>
        <w:t>-</w:t>
      </w:r>
      <w:r w:rsidRPr="00CF6203">
        <w:rPr>
          <w:sz w:val="28"/>
          <w:szCs w:val="28"/>
          <w:lang w:val="uk-UA"/>
        </w:rPr>
        <w:t>х громад. «П</w:t>
      </w:r>
      <w:r w:rsidRPr="004D4BCE">
        <w:rPr>
          <w:sz w:val="28"/>
          <w:szCs w:val="28"/>
          <w:lang w:val="uk-UA"/>
        </w:rPr>
        <w:t>олігон твердих побутових відходів м. Славутич» паспортизований (</w:t>
      </w:r>
      <w:r w:rsidR="004D4BCE" w:rsidRPr="004D4BCE">
        <w:rPr>
          <w:sz w:val="28"/>
          <w:szCs w:val="28"/>
          <w:lang w:val="uk-UA"/>
        </w:rPr>
        <w:t xml:space="preserve">додаток </w:t>
      </w:r>
      <w:r w:rsidR="004D4BCE">
        <w:rPr>
          <w:sz w:val="28"/>
          <w:szCs w:val="28"/>
          <w:lang w:val="uk-UA"/>
        </w:rPr>
        <w:t>Н</w:t>
      </w:r>
      <w:r w:rsidRPr="00CF6203">
        <w:rPr>
          <w:sz w:val="28"/>
          <w:szCs w:val="28"/>
          <w:lang w:val="uk-UA"/>
        </w:rPr>
        <w:t xml:space="preserve">) і внесений до Чернігівського обласного реєстру місць видалення відходів за №553 (дата реєстрації – 25.05.2022). Розрахунковий термін експлуатації – </w:t>
      </w:r>
      <w:r w:rsidRPr="004D4BCE">
        <w:rPr>
          <w:sz w:val="28"/>
          <w:szCs w:val="28"/>
          <w:lang w:val="uk-UA"/>
        </w:rPr>
        <w:t>35 років (з 1991 року).</w:t>
      </w:r>
      <w:r w:rsidRPr="00CF6203">
        <w:rPr>
          <w:sz w:val="28"/>
          <w:szCs w:val="28"/>
          <w:lang w:val="uk-UA"/>
        </w:rPr>
        <w:t xml:space="preserve"> Враховуючи усталені зв'язки між громадами, в межах 2 сценарію пропонується створення окремого </w:t>
      </w:r>
      <w:proofErr w:type="spellStart"/>
      <w:r w:rsidRPr="00CF6203">
        <w:rPr>
          <w:sz w:val="28"/>
          <w:szCs w:val="28"/>
          <w:lang w:val="uk-UA"/>
        </w:rPr>
        <w:t>субкластеру</w:t>
      </w:r>
      <w:proofErr w:type="spellEnd"/>
      <w:r w:rsidRPr="00CF6203">
        <w:rPr>
          <w:sz w:val="28"/>
          <w:szCs w:val="28"/>
          <w:lang w:val="uk-UA"/>
        </w:rPr>
        <w:t xml:space="preserve"> – «5 </w:t>
      </w:r>
      <w:r w:rsidRPr="00CF6203">
        <w:rPr>
          <w:i/>
          <w:sz w:val="28"/>
          <w:szCs w:val="28"/>
          <w:lang w:val="uk-UA"/>
        </w:rPr>
        <w:t>З</w:t>
      </w:r>
      <w:r w:rsidRPr="00CF6203">
        <w:rPr>
          <w:sz w:val="28"/>
          <w:szCs w:val="28"/>
          <w:lang w:val="uk-UA"/>
        </w:rPr>
        <w:t xml:space="preserve">», який включає вище зазначені територіальні громади. Поділ Чернігівської області на 4 кластери з включенням Славутицької ТГ наведений у табл. 3.4 і на рис. 3.2. Створення даного </w:t>
      </w:r>
      <w:proofErr w:type="spellStart"/>
      <w:r w:rsidRPr="00CF6203">
        <w:rPr>
          <w:sz w:val="28"/>
          <w:szCs w:val="28"/>
          <w:lang w:val="uk-UA"/>
        </w:rPr>
        <w:t>субкластеру</w:t>
      </w:r>
      <w:proofErr w:type="spellEnd"/>
      <w:r w:rsidRPr="00CF6203">
        <w:rPr>
          <w:sz w:val="28"/>
          <w:szCs w:val="28"/>
          <w:lang w:val="uk-UA"/>
        </w:rPr>
        <w:t xml:space="preserve">, з використанням полігону Славутицької ТГ, дозволить зменшити навантаження регіональний полігон найбільшого кластеру «Західний», а також витрати на транспортування </w:t>
      </w:r>
      <w:r w:rsidR="00885929">
        <w:rPr>
          <w:sz w:val="28"/>
          <w:szCs w:val="28"/>
          <w:lang w:val="uk-UA"/>
        </w:rPr>
        <w:t>ПВ</w:t>
      </w:r>
      <w:r w:rsidRPr="00CF6203">
        <w:rPr>
          <w:sz w:val="28"/>
          <w:szCs w:val="28"/>
          <w:lang w:val="uk-UA"/>
        </w:rPr>
        <w:t xml:space="preserve"> до нього.</w:t>
      </w:r>
    </w:p>
    <w:p w14:paraId="35EF7D3E" w14:textId="77777777" w:rsidR="00F43F79" w:rsidRPr="00CF6203" w:rsidRDefault="00F43F79" w:rsidP="00F43F79">
      <w:pPr>
        <w:pStyle w:val="ac"/>
        <w:spacing w:before="0" w:beforeAutospacing="0" w:after="0" w:afterAutospacing="0"/>
        <w:ind w:firstLine="709"/>
        <w:rPr>
          <w:b/>
          <w:sz w:val="28"/>
          <w:szCs w:val="28"/>
          <w:lang w:val="uk-UA"/>
        </w:rPr>
      </w:pPr>
    </w:p>
    <w:p w14:paraId="3FA48CC3" w14:textId="77777777" w:rsidR="00F43F79" w:rsidRPr="00CF6203" w:rsidRDefault="00F43F79" w:rsidP="00F43F79">
      <w:pPr>
        <w:pStyle w:val="ac"/>
        <w:spacing w:before="0" w:beforeAutospacing="0" w:after="0" w:afterAutospacing="0"/>
        <w:ind w:firstLine="709"/>
        <w:rPr>
          <w:b/>
          <w:sz w:val="28"/>
          <w:szCs w:val="28"/>
          <w:lang w:val="uk-UA"/>
        </w:rPr>
      </w:pPr>
      <w:r>
        <w:rPr>
          <w:b/>
          <w:sz w:val="28"/>
          <w:szCs w:val="28"/>
          <w:lang w:val="uk-UA"/>
        </w:rPr>
        <w:t>Таблиця 3.4 –</w:t>
      </w:r>
      <w:r w:rsidRPr="00CF6203">
        <w:rPr>
          <w:b/>
          <w:sz w:val="28"/>
          <w:szCs w:val="28"/>
          <w:lang w:val="uk-UA"/>
        </w:rPr>
        <w:t xml:space="preserve"> 2 сценарій розвитку регіональної системи управління відходами</w:t>
      </w:r>
    </w:p>
    <w:tbl>
      <w:tblPr>
        <w:tblW w:w="9902" w:type="dxa"/>
        <w:jc w:val="center"/>
        <w:tblLayout w:type="fixed"/>
        <w:tblLook w:val="04A0" w:firstRow="1" w:lastRow="0" w:firstColumn="1" w:lastColumn="0" w:noHBand="0" w:noVBand="1"/>
      </w:tblPr>
      <w:tblGrid>
        <w:gridCol w:w="6653"/>
        <w:gridCol w:w="1559"/>
        <w:gridCol w:w="1690"/>
      </w:tblGrid>
      <w:tr w:rsidR="00F43F79" w:rsidRPr="00CF6203" w14:paraId="27A567AC" w14:textId="77777777" w:rsidTr="004D4BCE">
        <w:trPr>
          <w:trHeight w:val="1116"/>
          <w:tblHeader/>
          <w:jc w:val="center"/>
        </w:trPr>
        <w:tc>
          <w:tcPr>
            <w:tcW w:w="6653" w:type="dxa"/>
            <w:tcBorders>
              <w:top w:val="single" w:sz="8" w:space="0" w:color="auto"/>
              <w:left w:val="single" w:sz="8" w:space="0" w:color="auto"/>
              <w:bottom w:val="single" w:sz="8" w:space="0" w:color="auto"/>
              <w:right w:val="single" w:sz="8" w:space="0" w:color="auto"/>
            </w:tcBorders>
            <w:vAlign w:val="center"/>
            <w:hideMark/>
          </w:tcPr>
          <w:p w14:paraId="26B8FB7E" w14:textId="77777777" w:rsidR="00F43F79" w:rsidRPr="00CF6203" w:rsidRDefault="00F43F79" w:rsidP="004D4BCE">
            <w:pPr>
              <w:jc w:val="center"/>
              <w:rPr>
                <w:lang w:val="uk-UA"/>
              </w:rPr>
            </w:pPr>
            <w:r w:rsidRPr="00CF6203">
              <w:rPr>
                <w:lang w:val="uk-UA"/>
              </w:rPr>
              <w:t>Найменування кластерів/</w:t>
            </w:r>
            <w:proofErr w:type="spellStart"/>
            <w:r w:rsidRPr="00CF6203">
              <w:rPr>
                <w:lang w:val="uk-UA"/>
              </w:rPr>
              <w:t>субкластерів</w:t>
            </w:r>
            <w:proofErr w:type="spellEnd"/>
            <w:r w:rsidRPr="00CF6203">
              <w:rPr>
                <w:lang w:val="uk-UA"/>
              </w:rPr>
              <w:t xml:space="preserve"> та ТГ у їх складі</w:t>
            </w:r>
          </w:p>
        </w:tc>
        <w:tc>
          <w:tcPr>
            <w:tcW w:w="1559" w:type="dxa"/>
            <w:tcBorders>
              <w:top w:val="single" w:sz="8" w:space="0" w:color="auto"/>
              <w:left w:val="nil"/>
              <w:bottom w:val="single" w:sz="8" w:space="0" w:color="auto"/>
              <w:right w:val="single" w:sz="8" w:space="0" w:color="auto"/>
            </w:tcBorders>
            <w:vAlign w:val="center"/>
            <w:hideMark/>
          </w:tcPr>
          <w:p w14:paraId="2194E4C5" w14:textId="77777777" w:rsidR="00F43F79" w:rsidRPr="00CF6203" w:rsidRDefault="00F43F79" w:rsidP="004D4BCE">
            <w:pPr>
              <w:jc w:val="center"/>
              <w:rPr>
                <w:lang w:val="uk-UA"/>
              </w:rPr>
            </w:pPr>
            <w:r w:rsidRPr="00CF6203">
              <w:rPr>
                <w:lang w:val="uk-UA"/>
              </w:rPr>
              <w:t>Кількість населення, осіб</w:t>
            </w:r>
          </w:p>
        </w:tc>
        <w:tc>
          <w:tcPr>
            <w:tcW w:w="1690" w:type="dxa"/>
            <w:tcBorders>
              <w:top w:val="single" w:sz="8" w:space="0" w:color="auto"/>
              <w:left w:val="nil"/>
              <w:bottom w:val="single" w:sz="8" w:space="0" w:color="auto"/>
              <w:right w:val="single" w:sz="8" w:space="0" w:color="auto"/>
            </w:tcBorders>
            <w:vAlign w:val="center"/>
            <w:hideMark/>
          </w:tcPr>
          <w:p w14:paraId="681924CB" w14:textId="77777777" w:rsidR="00F43F79" w:rsidRPr="00CF6203" w:rsidRDefault="00F43F79" w:rsidP="004D4BCE">
            <w:pPr>
              <w:jc w:val="center"/>
              <w:rPr>
                <w:lang w:val="uk-UA"/>
              </w:rPr>
            </w:pPr>
            <w:r w:rsidRPr="00CF6203">
              <w:rPr>
                <w:lang w:val="uk-UA"/>
              </w:rPr>
              <w:t>Обсяги утворення побутових відходів, т/рік</w:t>
            </w:r>
          </w:p>
        </w:tc>
      </w:tr>
      <w:tr w:rsidR="00F43F79" w:rsidRPr="00CF6203" w14:paraId="713BF587" w14:textId="77777777" w:rsidTr="004D4BCE">
        <w:trPr>
          <w:trHeight w:val="112"/>
          <w:jc w:val="center"/>
        </w:trPr>
        <w:tc>
          <w:tcPr>
            <w:tcW w:w="6653" w:type="dxa"/>
            <w:tcBorders>
              <w:top w:val="nil"/>
              <w:left w:val="single" w:sz="8" w:space="0" w:color="auto"/>
              <w:bottom w:val="single" w:sz="8" w:space="0" w:color="auto"/>
              <w:right w:val="single" w:sz="8" w:space="0" w:color="auto"/>
            </w:tcBorders>
            <w:vAlign w:val="center"/>
            <w:hideMark/>
          </w:tcPr>
          <w:p w14:paraId="0F8708DB" w14:textId="6538E4D8"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ЗАХІДНИЙ</w:t>
            </w:r>
            <w:r w:rsidR="001817B5">
              <w:rPr>
                <w:b/>
                <w:bCs/>
                <w:lang w:val="uk-UA"/>
              </w:rPr>
              <w:t>»</w:t>
            </w:r>
          </w:p>
        </w:tc>
        <w:tc>
          <w:tcPr>
            <w:tcW w:w="1559" w:type="dxa"/>
            <w:tcBorders>
              <w:top w:val="nil"/>
              <w:left w:val="nil"/>
              <w:bottom w:val="single" w:sz="8" w:space="0" w:color="auto"/>
              <w:right w:val="single" w:sz="8" w:space="0" w:color="auto"/>
            </w:tcBorders>
            <w:vAlign w:val="center"/>
            <w:hideMark/>
          </w:tcPr>
          <w:p w14:paraId="4A6B6517" w14:textId="77777777" w:rsidR="00F43F79" w:rsidRPr="00CF6203" w:rsidRDefault="00F43F79" w:rsidP="004D4BCE">
            <w:pPr>
              <w:jc w:val="center"/>
              <w:rPr>
                <w:b/>
                <w:lang w:val="uk-UA"/>
              </w:rPr>
            </w:pPr>
            <w:r w:rsidRPr="00CF6203">
              <w:rPr>
                <w:b/>
                <w:lang w:val="uk-UA"/>
              </w:rPr>
              <w:t>418563</w:t>
            </w:r>
          </w:p>
        </w:tc>
        <w:tc>
          <w:tcPr>
            <w:tcW w:w="1690" w:type="dxa"/>
            <w:tcBorders>
              <w:top w:val="nil"/>
              <w:left w:val="nil"/>
              <w:bottom w:val="single" w:sz="8" w:space="0" w:color="auto"/>
              <w:right w:val="single" w:sz="8" w:space="0" w:color="auto"/>
            </w:tcBorders>
            <w:vAlign w:val="center"/>
            <w:hideMark/>
          </w:tcPr>
          <w:p w14:paraId="151211A7" w14:textId="77777777" w:rsidR="00F43F79" w:rsidRPr="00CF6203" w:rsidRDefault="00F43F79" w:rsidP="004D4BCE">
            <w:pPr>
              <w:jc w:val="center"/>
              <w:rPr>
                <w:b/>
                <w:lang w:val="uk-UA"/>
              </w:rPr>
            </w:pPr>
            <w:r w:rsidRPr="00CF6203">
              <w:rPr>
                <w:b/>
                <w:lang w:val="uk-UA"/>
              </w:rPr>
              <w:t>173362,60</w:t>
            </w:r>
          </w:p>
        </w:tc>
      </w:tr>
      <w:tr w:rsidR="00F43F79" w:rsidRPr="00CF6203" w14:paraId="708A4188" w14:textId="77777777" w:rsidTr="004D4BCE">
        <w:trPr>
          <w:trHeight w:val="531"/>
          <w:jc w:val="center"/>
        </w:trPr>
        <w:tc>
          <w:tcPr>
            <w:tcW w:w="6653" w:type="dxa"/>
            <w:tcBorders>
              <w:top w:val="nil"/>
              <w:left w:val="single" w:sz="8" w:space="0" w:color="auto"/>
              <w:bottom w:val="single" w:sz="4" w:space="0" w:color="auto"/>
              <w:right w:val="single" w:sz="8" w:space="0" w:color="auto"/>
            </w:tcBorders>
            <w:vAlign w:val="center"/>
            <w:hideMark/>
          </w:tcPr>
          <w:p w14:paraId="24472F49" w14:textId="4A6CDAFD"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З</w:t>
            </w:r>
            <w:r w:rsidR="001817B5">
              <w:rPr>
                <w:b/>
                <w:bCs/>
                <w:lang w:val="uk-UA"/>
              </w:rPr>
              <w:t>»</w:t>
            </w:r>
            <w:r w:rsidRPr="00CF6203">
              <w:rPr>
                <w:b/>
                <w:bCs/>
                <w:lang w:val="uk-UA"/>
              </w:rPr>
              <w:t xml:space="preserve">  (</w:t>
            </w:r>
            <w:r w:rsidRPr="00CF6203">
              <w:rPr>
                <w:lang w:val="uk-UA"/>
              </w:rPr>
              <w:t>Ріпкинська, Добрянська)</w:t>
            </w:r>
          </w:p>
        </w:tc>
        <w:tc>
          <w:tcPr>
            <w:tcW w:w="1559" w:type="dxa"/>
            <w:tcBorders>
              <w:top w:val="nil"/>
              <w:left w:val="single" w:sz="8" w:space="0" w:color="auto"/>
              <w:bottom w:val="single" w:sz="8" w:space="0" w:color="000000"/>
              <w:right w:val="single" w:sz="8" w:space="0" w:color="auto"/>
            </w:tcBorders>
            <w:vAlign w:val="center"/>
            <w:hideMark/>
          </w:tcPr>
          <w:p w14:paraId="59EDC515" w14:textId="77777777" w:rsidR="00F43F79" w:rsidRPr="00CF6203" w:rsidRDefault="00F43F79" w:rsidP="004D4BCE">
            <w:pPr>
              <w:jc w:val="center"/>
              <w:rPr>
                <w:lang w:val="uk-UA"/>
              </w:rPr>
            </w:pPr>
            <w:r w:rsidRPr="00CF6203">
              <w:rPr>
                <w:lang w:val="uk-UA"/>
              </w:rPr>
              <w:t>16951</w:t>
            </w:r>
          </w:p>
        </w:tc>
        <w:tc>
          <w:tcPr>
            <w:tcW w:w="1690" w:type="dxa"/>
            <w:tcBorders>
              <w:top w:val="nil"/>
              <w:left w:val="single" w:sz="8" w:space="0" w:color="auto"/>
              <w:bottom w:val="single" w:sz="8" w:space="0" w:color="000000"/>
              <w:right w:val="single" w:sz="8" w:space="0" w:color="auto"/>
            </w:tcBorders>
            <w:vAlign w:val="center"/>
            <w:hideMark/>
          </w:tcPr>
          <w:p w14:paraId="11AE8E00" w14:textId="77777777" w:rsidR="00F43F79" w:rsidRPr="00CF6203" w:rsidRDefault="00F43F79" w:rsidP="004D4BCE">
            <w:pPr>
              <w:jc w:val="center"/>
              <w:rPr>
                <w:lang w:val="uk-UA"/>
              </w:rPr>
            </w:pPr>
            <w:r w:rsidRPr="00CF6203">
              <w:rPr>
                <w:lang w:val="uk-UA"/>
              </w:rPr>
              <w:t>6986,53</w:t>
            </w:r>
          </w:p>
        </w:tc>
      </w:tr>
      <w:tr w:rsidR="00F43F79" w:rsidRPr="00CF6203" w14:paraId="42714B30" w14:textId="77777777" w:rsidTr="004D4BCE">
        <w:trPr>
          <w:trHeight w:val="553"/>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0300ECB4" w14:textId="75BC7207"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З</w:t>
            </w:r>
            <w:r w:rsidR="001817B5">
              <w:rPr>
                <w:b/>
                <w:bCs/>
                <w:lang w:val="uk-UA"/>
              </w:rPr>
              <w:t>»</w:t>
            </w:r>
            <w:r w:rsidRPr="00CF6203">
              <w:rPr>
                <w:b/>
                <w:bCs/>
                <w:lang w:val="uk-UA"/>
              </w:rPr>
              <w:t xml:space="preserve">  (</w:t>
            </w:r>
            <w:proofErr w:type="spellStart"/>
            <w:r w:rsidRPr="00CF6203">
              <w:rPr>
                <w:lang w:val="uk-UA"/>
              </w:rPr>
              <w:t>Кіптівська</w:t>
            </w:r>
            <w:proofErr w:type="spellEnd"/>
            <w:r w:rsidRPr="00CF6203">
              <w:rPr>
                <w:lang w:val="uk-UA"/>
              </w:rPr>
              <w:t xml:space="preserve">, Деснянська, Козелецька, </w:t>
            </w:r>
            <w:proofErr w:type="spellStart"/>
            <w:r w:rsidRPr="00CF6203">
              <w:rPr>
                <w:lang w:val="uk-UA"/>
              </w:rPr>
              <w:t>Остерська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hideMark/>
          </w:tcPr>
          <w:p w14:paraId="55857740" w14:textId="77777777" w:rsidR="00F43F79" w:rsidRPr="00CF6203" w:rsidRDefault="00F43F79" w:rsidP="004D4BCE">
            <w:pPr>
              <w:jc w:val="center"/>
              <w:rPr>
                <w:lang w:val="uk-UA"/>
              </w:rPr>
            </w:pPr>
            <w:r w:rsidRPr="00CF6203">
              <w:rPr>
                <w:lang w:val="uk-UA"/>
              </w:rPr>
              <w:t>35780</w:t>
            </w:r>
          </w:p>
        </w:tc>
        <w:tc>
          <w:tcPr>
            <w:tcW w:w="1690" w:type="dxa"/>
            <w:tcBorders>
              <w:top w:val="nil"/>
              <w:left w:val="single" w:sz="8" w:space="0" w:color="auto"/>
              <w:bottom w:val="single" w:sz="8" w:space="0" w:color="000000"/>
              <w:right w:val="single" w:sz="8" w:space="0" w:color="auto"/>
            </w:tcBorders>
            <w:vAlign w:val="center"/>
            <w:hideMark/>
          </w:tcPr>
          <w:p w14:paraId="7C3CC57D" w14:textId="77777777" w:rsidR="00F43F79" w:rsidRPr="00CF6203" w:rsidRDefault="00F43F79" w:rsidP="004D4BCE">
            <w:pPr>
              <w:jc w:val="center"/>
              <w:rPr>
                <w:lang w:val="uk-UA"/>
              </w:rPr>
            </w:pPr>
            <w:r w:rsidRPr="00CF6203">
              <w:rPr>
                <w:lang w:val="uk-UA"/>
              </w:rPr>
              <w:t>14747,08</w:t>
            </w:r>
          </w:p>
        </w:tc>
      </w:tr>
      <w:tr w:rsidR="00F43F79" w:rsidRPr="00CF6203" w14:paraId="10D709DE" w14:textId="77777777" w:rsidTr="004D4BCE">
        <w:trPr>
          <w:trHeight w:val="547"/>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0F5E572B" w14:textId="1FE70048"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3 З</w:t>
            </w:r>
            <w:r w:rsidR="001817B5">
              <w:rPr>
                <w:b/>
                <w:bCs/>
                <w:lang w:val="uk-UA"/>
              </w:rPr>
              <w:t>»</w:t>
            </w:r>
            <w:r w:rsidRPr="00CF6203">
              <w:rPr>
                <w:b/>
                <w:bCs/>
                <w:lang w:val="uk-UA"/>
              </w:rPr>
              <w:t xml:space="preserve"> (</w:t>
            </w:r>
            <w:proofErr w:type="spellStart"/>
            <w:r w:rsidRPr="00CF6203">
              <w:rPr>
                <w:lang w:val="uk-UA"/>
              </w:rPr>
              <w:t>Городнянська</w:t>
            </w:r>
            <w:proofErr w:type="spellEnd"/>
            <w:r w:rsidRPr="00CF6203">
              <w:rPr>
                <w:lang w:val="uk-UA"/>
              </w:rPr>
              <w:t xml:space="preserve">, </w:t>
            </w:r>
            <w:proofErr w:type="spellStart"/>
            <w:r w:rsidRPr="00CF6203">
              <w:rPr>
                <w:lang w:val="uk-UA"/>
              </w:rPr>
              <w:t>Тупичівська</w:t>
            </w:r>
            <w:proofErr w:type="spellEnd"/>
            <w:r w:rsidRPr="00CF6203">
              <w:rPr>
                <w:lang w:val="uk-UA"/>
              </w:rPr>
              <w:t xml:space="preserve">, </w:t>
            </w:r>
            <w:proofErr w:type="spellStart"/>
            <w:r w:rsidRPr="00CF6203">
              <w:rPr>
                <w:lang w:val="uk-UA"/>
              </w:rPr>
              <w:t>Седнівська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hideMark/>
          </w:tcPr>
          <w:p w14:paraId="3142C139" w14:textId="77777777" w:rsidR="00F43F79" w:rsidRPr="00CF6203" w:rsidRDefault="00F43F79" w:rsidP="004D4BCE">
            <w:pPr>
              <w:jc w:val="center"/>
              <w:rPr>
                <w:lang w:val="uk-UA"/>
              </w:rPr>
            </w:pPr>
            <w:r w:rsidRPr="00CF6203">
              <w:rPr>
                <w:lang w:val="uk-UA"/>
              </w:rPr>
              <w:t>25122</w:t>
            </w:r>
          </w:p>
        </w:tc>
        <w:tc>
          <w:tcPr>
            <w:tcW w:w="1690" w:type="dxa"/>
            <w:tcBorders>
              <w:top w:val="nil"/>
              <w:left w:val="single" w:sz="8" w:space="0" w:color="auto"/>
              <w:bottom w:val="single" w:sz="8" w:space="0" w:color="000000"/>
              <w:right w:val="single" w:sz="8" w:space="0" w:color="auto"/>
            </w:tcBorders>
            <w:vAlign w:val="center"/>
            <w:hideMark/>
          </w:tcPr>
          <w:p w14:paraId="68FB6ED0" w14:textId="77777777" w:rsidR="00F43F79" w:rsidRPr="00CF6203" w:rsidRDefault="00F43F79" w:rsidP="004D4BCE">
            <w:pPr>
              <w:jc w:val="center"/>
              <w:rPr>
                <w:lang w:val="uk-UA"/>
              </w:rPr>
            </w:pPr>
            <w:r w:rsidRPr="00CF6203">
              <w:rPr>
                <w:lang w:val="uk-UA"/>
              </w:rPr>
              <w:t>10354,29</w:t>
            </w:r>
          </w:p>
        </w:tc>
      </w:tr>
      <w:tr w:rsidR="00F43F79" w:rsidRPr="00CF6203" w14:paraId="26A05D15" w14:textId="77777777" w:rsidTr="004D4BCE">
        <w:trPr>
          <w:trHeight w:val="683"/>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24A23722" w14:textId="068C222D"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4 З</w:t>
            </w:r>
            <w:r w:rsidR="001817B5">
              <w:rPr>
                <w:b/>
                <w:bCs/>
                <w:lang w:val="uk-UA"/>
              </w:rPr>
              <w:t>»</w:t>
            </w:r>
            <w:r w:rsidRPr="00CF6203">
              <w:rPr>
                <w:b/>
                <w:bCs/>
                <w:lang w:val="uk-UA"/>
              </w:rPr>
              <w:t xml:space="preserve"> (</w:t>
            </w:r>
            <w:r w:rsidRPr="00CF6203">
              <w:rPr>
                <w:lang w:val="uk-UA"/>
              </w:rPr>
              <w:t xml:space="preserve">Чернігівська, Куликівська, </w:t>
            </w:r>
            <w:proofErr w:type="spellStart"/>
            <w:r w:rsidRPr="00CF6203">
              <w:rPr>
                <w:lang w:val="uk-UA"/>
              </w:rPr>
              <w:t>Березнянська</w:t>
            </w:r>
            <w:proofErr w:type="spellEnd"/>
            <w:r w:rsidRPr="00CF6203">
              <w:rPr>
                <w:lang w:val="uk-UA"/>
              </w:rPr>
              <w:t xml:space="preserve">, Іванівська, Киїнська, </w:t>
            </w:r>
            <w:proofErr w:type="spellStart"/>
            <w:r w:rsidRPr="00CF6203">
              <w:rPr>
                <w:lang w:val="uk-UA"/>
              </w:rPr>
              <w:t>Киселівська</w:t>
            </w:r>
            <w:proofErr w:type="spellEnd"/>
            <w:r w:rsidRPr="00CF6203">
              <w:rPr>
                <w:lang w:val="uk-UA"/>
              </w:rPr>
              <w:t xml:space="preserve">, Новобілоуська, </w:t>
            </w:r>
            <w:proofErr w:type="spellStart"/>
            <w:r w:rsidRPr="00CF6203">
              <w:rPr>
                <w:lang w:val="uk-UA"/>
              </w:rPr>
              <w:t>Олишівська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hideMark/>
          </w:tcPr>
          <w:p w14:paraId="7E29D0A4" w14:textId="77777777" w:rsidR="00F43F79" w:rsidRPr="00CF6203" w:rsidRDefault="00F43F79" w:rsidP="004D4BCE">
            <w:pPr>
              <w:jc w:val="center"/>
              <w:rPr>
                <w:lang w:val="uk-UA"/>
              </w:rPr>
            </w:pPr>
            <w:r w:rsidRPr="00CF6203">
              <w:rPr>
                <w:lang w:val="uk-UA"/>
              </w:rPr>
              <w:t>298486</w:t>
            </w:r>
          </w:p>
        </w:tc>
        <w:tc>
          <w:tcPr>
            <w:tcW w:w="1690" w:type="dxa"/>
            <w:tcBorders>
              <w:top w:val="nil"/>
              <w:left w:val="single" w:sz="8" w:space="0" w:color="auto"/>
              <w:bottom w:val="single" w:sz="8" w:space="0" w:color="000000"/>
              <w:right w:val="single" w:sz="8" w:space="0" w:color="auto"/>
            </w:tcBorders>
            <w:vAlign w:val="center"/>
            <w:hideMark/>
          </w:tcPr>
          <w:p w14:paraId="253613BF" w14:textId="77777777" w:rsidR="00F43F79" w:rsidRPr="00CF6203" w:rsidRDefault="00F43F79" w:rsidP="004D4BCE">
            <w:pPr>
              <w:jc w:val="center"/>
              <w:rPr>
                <w:lang w:val="uk-UA"/>
              </w:rPr>
            </w:pPr>
            <w:r w:rsidRPr="00CF6203">
              <w:rPr>
                <w:lang w:val="uk-UA"/>
              </w:rPr>
              <w:t>123871,66</w:t>
            </w:r>
          </w:p>
        </w:tc>
      </w:tr>
      <w:tr w:rsidR="00F43F79" w:rsidRPr="00CF6203" w14:paraId="2DD9BE6C" w14:textId="77777777" w:rsidTr="004D4BCE">
        <w:trPr>
          <w:trHeight w:val="693"/>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711FA82C" w14:textId="486B8E9F"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lang w:val="uk-UA"/>
              </w:rPr>
              <w:t>5</w:t>
            </w:r>
            <w:r w:rsidRPr="00CF6203">
              <w:rPr>
                <w:b/>
                <w:bCs/>
                <w:i/>
                <w:iCs/>
                <w:lang w:val="uk-UA"/>
              </w:rPr>
              <w:t xml:space="preserve"> З</w:t>
            </w:r>
            <w:r w:rsidR="001817B5">
              <w:rPr>
                <w:b/>
                <w:bCs/>
                <w:lang w:val="uk-UA"/>
              </w:rPr>
              <w:t>»</w:t>
            </w:r>
            <w:r w:rsidRPr="00CF6203">
              <w:rPr>
                <w:b/>
                <w:bCs/>
                <w:lang w:val="uk-UA"/>
              </w:rPr>
              <w:t xml:space="preserve"> (</w:t>
            </w:r>
            <w:proofErr w:type="spellStart"/>
            <w:r w:rsidRPr="00CF6203">
              <w:rPr>
                <w:lang w:val="uk-UA"/>
              </w:rPr>
              <w:t>Гончарівська</w:t>
            </w:r>
            <w:proofErr w:type="spellEnd"/>
            <w:r w:rsidRPr="00CF6203">
              <w:rPr>
                <w:lang w:val="uk-UA"/>
              </w:rPr>
              <w:t xml:space="preserve">, Любецька, Михайло-Коцюбинська, </w:t>
            </w:r>
            <w:proofErr w:type="spellStart"/>
            <w:r w:rsidRPr="00CF6203">
              <w:rPr>
                <w:lang w:val="uk-UA"/>
              </w:rPr>
              <w:t>Славутицька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hideMark/>
          </w:tcPr>
          <w:p w14:paraId="66838D01" w14:textId="77777777" w:rsidR="00F43F79" w:rsidRPr="00CF6203" w:rsidRDefault="00F43F79" w:rsidP="004D4BCE">
            <w:pPr>
              <w:jc w:val="center"/>
              <w:rPr>
                <w:lang w:val="uk-UA"/>
              </w:rPr>
            </w:pPr>
            <w:r w:rsidRPr="00CF6203">
              <w:rPr>
                <w:lang w:val="uk-UA"/>
              </w:rPr>
              <w:t>42224</w:t>
            </w:r>
          </w:p>
        </w:tc>
        <w:tc>
          <w:tcPr>
            <w:tcW w:w="1690" w:type="dxa"/>
            <w:tcBorders>
              <w:top w:val="nil"/>
              <w:left w:val="single" w:sz="8" w:space="0" w:color="auto"/>
              <w:bottom w:val="single" w:sz="8" w:space="0" w:color="000000"/>
              <w:right w:val="single" w:sz="8" w:space="0" w:color="auto"/>
            </w:tcBorders>
            <w:vAlign w:val="center"/>
            <w:hideMark/>
          </w:tcPr>
          <w:p w14:paraId="5FC5444A" w14:textId="77777777" w:rsidR="00F43F79" w:rsidRPr="00CF6203" w:rsidRDefault="00F43F79" w:rsidP="004D4BCE">
            <w:pPr>
              <w:jc w:val="center"/>
              <w:rPr>
                <w:lang w:val="uk-UA"/>
              </w:rPr>
            </w:pPr>
            <w:r w:rsidRPr="00CF6203">
              <w:rPr>
                <w:lang w:val="uk-UA"/>
              </w:rPr>
              <w:t>17403,04</w:t>
            </w:r>
          </w:p>
        </w:tc>
      </w:tr>
      <w:tr w:rsidR="00F43F79" w:rsidRPr="00CF6203" w14:paraId="4D6AC84C" w14:textId="77777777" w:rsidTr="004D4BCE">
        <w:trPr>
          <w:trHeight w:val="468"/>
          <w:jc w:val="center"/>
        </w:trPr>
        <w:tc>
          <w:tcPr>
            <w:tcW w:w="6653" w:type="dxa"/>
            <w:tcBorders>
              <w:top w:val="single" w:sz="4" w:space="0" w:color="auto"/>
              <w:left w:val="single" w:sz="8" w:space="0" w:color="auto"/>
              <w:bottom w:val="single" w:sz="8" w:space="0" w:color="auto"/>
              <w:right w:val="single" w:sz="8" w:space="0" w:color="auto"/>
            </w:tcBorders>
            <w:vAlign w:val="center"/>
            <w:hideMark/>
          </w:tcPr>
          <w:p w14:paraId="156B1286" w14:textId="1F563DA7"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СХІДНИЙ</w:t>
            </w:r>
            <w:r w:rsidR="001817B5">
              <w:rPr>
                <w:b/>
                <w:bCs/>
                <w:lang w:val="uk-UA"/>
              </w:rPr>
              <w:t>»</w:t>
            </w:r>
          </w:p>
        </w:tc>
        <w:tc>
          <w:tcPr>
            <w:tcW w:w="1559" w:type="dxa"/>
            <w:tcBorders>
              <w:top w:val="nil"/>
              <w:left w:val="nil"/>
              <w:bottom w:val="single" w:sz="8" w:space="0" w:color="auto"/>
              <w:right w:val="single" w:sz="8" w:space="0" w:color="auto"/>
            </w:tcBorders>
            <w:vAlign w:val="center"/>
            <w:hideMark/>
          </w:tcPr>
          <w:p w14:paraId="47B257A0" w14:textId="77777777" w:rsidR="00F43F79" w:rsidRPr="00CF6203" w:rsidRDefault="00F43F79" w:rsidP="004D4BCE">
            <w:pPr>
              <w:jc w:val="center"/>
              <w:rPr>
                <w:b/>
                <w:lang w:val="uk-UA"/>
              </w:rPr>
            </w:pPr>
            <w:r w:rsidRPr="00CF6203">
              <w:rPr>
                <w:b/>
                <w:bCs/>
                <w:lang w:val="uk-UA"/>
              </w:rPr>
              <w:t>132568</w:t>
            </w:r>
          </w:p>
        </w:tc>
        <w:tc>
          <w:tcPr>
            <w:tcW w:w="1690" w:type="dxa"/>
            <w:tcBorders>
              <w:top w:val="nil"/>
              <w:left w:val="nil"/>
              <w:bottom w:val="single" w:sz="8" w:space="0" w:color="auto"/>
              <w:right w:val="single" w:sz="8" w:space="0" w:color="auto"/>
            </w:tcBorders>
            <w:vAlign w:val="center"/>
            <w:hideMark/>
          </w:tcPr>
          <w:p w14:paraId="1FD870C4" w14:textId="77777777" w:rsidR="00F43F79" w:rsidRPr="00CF6203" w:rsidRDefault="00F43F79" w:rsidP="004D4BCE">
            <w:pPr>
              <w:jc w:val="center"/>
              <w:rPr>
                <w:b/>
                <w:lang w:val="uk-UA"/>
              </w:rPr>
            </w:pPr>
            <w:r w:rsidRPr="00CF6203">
              <w:rPr>
                <w:b/>
                <w:lang w:val="uk-UA"/>
              </w:rPr>
              <w:t>54639,22</w:t>
            </w:r>
          </w:p>
        </w:tc>
      </w:tr>
      <w:tr w:rsidR="00F43F79" w:rsidRPr="00CF6203" w14:paraId="36B0596E" w14:textId="77777777" w:rsidTr="004D4BCE">
        <w:trPr>
          <w:trHeight w:val="625"/>
          <w:jc w:val="center"/>
        </w:trPr>
        <w:tc>
          <w:tcPr>
            <w:tcW w:w="6653" w:type="dxa"/>
            <w:tcBorders>
              <w:top w:val="nil"/>
              <w:left w:val="single" w:sz="8" w:space="0" w:color="auto"/>
              <w:bottom w:val="single" w:sz="4" w:space="0" w:color="auto"/>
              <w:right w:val="single" w:sz="8" w:space="0" w:color="auto"/>
            </w:tcBorders>
            <w:vAlign w:val="center"/>
            <w:hideMark/>
          </w:tcPr>
          <w:p w14:paraId="1492F530" w14:textId="5F015BFC"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С</w:t>
            </w:r>
            <w:r w:rsidR="001817B5">
              <w:rPr>
                <w:b/>
                <w:bCs/>
                <w:lang w:val="uk-UA"/>
              </w:rPr>
              <w:t>»</w:t>
            </w:r>
            <w:r w:rsidRPr="00CF6203">
              <w:rPr>
                <w:b/>
                <w:bCs/>
                <w:lang w:val="uk-UA"/>
              </w:rPr>
              <w:t xml:space="preserve"> (</w:t>
            </w:r>
            <w:r w:rsidRPr="00CF6203">
              <w:rPr>
                <w:lang w:val="uk-UA"/>
              </w:rPr>
              <w:t xml:space="preserve">Сосницька, </w:t>
            </w:r>
            <w:proofErr w:type="spellStart"/>
            <w:r w:rsidRPr="00CF6203">
              <w:rPr>
                <w:lang w:val="uk-UA"/>
              </w:rPr>
              <w:t>Коропська</w:t>
            </w:r>
            <w:proofErr w:type="spellEnd"/>
            <w:r w:rsidRPr="00CF6203">
              <w:rPr>
                <w:lang w:val="uk-UA"/>
              </w:rPr>
              <w:t xml:space="preserve">, </w:t>
            </w:r>
            <w:proofErr w:type="spellStart"/>
            <w:r w:rsidRPr="00CF6203">
              <w:rPr>
                <w:lang w:val="uk-UA"/>
              </w:rPr>
              <w:t>Понорницька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hideMark/>
          </w:tcPr>
          <w:p w14:paraId="64D4E34A" w14:textId="77777777" w:rsidR="00F43F79" w:rsidRPr="00CF6203" w:rsidRDefault="00F43F79" w:rsidP="004D4BCE">
            <w:pPr>
              <w:jc w:val="center"/>
              <w:rPr>
                <w:lang w:val="uk-UA"/>
              </w:rPr>
            </w:pPr>
            <w:r w:rsidRPr="00CF6203">
              <w:rPr>
                <w:lang w:val="uk-UA"/>
              </w:rPr>
              <w:t>33271</w:t>
            </w:r>
          </w:p>
        </w:tc>
        <w:tc>
          <w:tcPr>
            <w:tcW w:w="1690" w:type="dxa"/>
            <w:tcBorders>
              <w:top w:val="nil"/>
              <w:left w:val="single" w:sz="8" w:space="0" w:color="auto"/>
              <w:bottom w:val="single" w:sz="8" w:space="0" w:color="000000"/>
              <w:right w:val="single" w:sz="8" w:space="0" w:color="auto"/>
            </w:tcBorders>
            <w:vAlign w:val="center"/>
            <w:hideMark/>
          </w:tcPr>
          <w:p w14:paraId="56207834" w14:textId="77777777" w:rsidR="00F43F79" w:rsidRPr="00CF6203" w:rsidRDefault="00F43F79" w:rsidP="004D4BCE">
            <w:pPr>
              <w:jc w:val="center"/>
              <w:rPr>
                <w:lang w:val="uk-UA"/>
              </w:rPr>
            </w:pPr>
            <w:r w:rsidRPr="00CF6203">
              <w:rPr>
                <w:lang w:val="uk-UA"/>
              </w:rPr>
              <w:t>13712,98</w:t>
            </w:r>
          </w:p>
        </w:tc>
      </w:tr>
      <w:tr w:rsidR="00F43F79" w:rsidRPr="00CF6203" w14:paraId="162756B2" w14:textId="77777777" w:rsidTr="004D4BCE">
        <w:trPr>
          <w:trHeight w:val="546"/>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26639213" w14:textId="7F288B52"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С</w:t>
            </w:r>
            <w:r w:rsidR="001817B5">
              <w:rPr>
                <w:b/>
                <w:bCs/>
                <w:lang w:val="uk-UA"/>
              </w:rPr>
              <w:t>»</w:t>
            </w:r>
            <w:r w:rsidRPr="00CF6203">
              <w:rPr>
                <w:b/>
                <w:bCs/>
                <w:lang w:val="uk-UA"/>
              </w:rPr>
              <w:t xml:space="preserve">  (</w:t>
            </w:r>
            <w:proofErr w:type="spellStart"/>
            <w:r w:rsidRPr="00CF6203">
              <w:rPr>
                <w:lang w:val="uk-UA"/>
              </w:rPr>
              <w:t>Холминська</w:t>
            </w:r>
            <w:proofErr w:type="spellEnd"/>
            <w:r w:rsidRPr="00CF6203">
              <w:rPr>
                <w:lang w:val="uk-UA"/>
              </w:rPr>
              <w:t>, Семенівська, Новгород-Сіверська)</w:t>
            </w:r>
          </w:p>
        </w:tc>
        <w:tc>
          <w:tcPr>
            <w:tcW w:w="1559" w:type="dxa"/>
            <w:tcBorders>
              <w:top w:val="nil"/>
              <w:left w:val="single" w:sz="8" w:space="0" w:color="auto"/>
              <w:bottom w:val="single" w:sz="8" w:space="0" w:color="000000"/>
              <w:right w:val="single" w:sz="8" w:space="0" w:color="auto"/>
            </w:tcBorders>
            <w:vAlign w:val="center"/>
            <w:hideMark/>
          </w:tcPr>
          <w:p w14:paraId="54E7B6D2" w14:textId="77777777" w:rsidR="00F43F79" w:rsidRPr="00CF6203" w:rsidRDefault="00F43F79" w:rsidP="004D4BCE">
            <w:pPr>
              <w:jc w:val="center"/>
              <w:rPr>
                <w:lang w:val="uk-UA"/>
              </w:rPr>
            </w:pPr>
            <w:r w:rsidRPr="00CF6203">
              <w:rPr>
                <w:lang w:val="uk-UA"/>
              </w:rPr>
              <w:t>39412</w:t>
            </w:r>
          </w:p>
        </w:tc>
        <w:tc>
          <w:tcPr>
            <w:tcW w:w="1690" w:type="dxa"/>
            <w:tcBorders>
              <w:top w:val="nil"/>
              <w:left w:val="single" w:sz="8" w:space="0" w:color="auto"/>
              <w:bottom w:val="single" w:sz="8" w:space="0" w:color="000000"/>
              <w:right w:val="single" w:sz="8" w:space="0" w:color="auto"/>
            </w:tcBorders>
            <w:vAlign w:val="center"/>
            <w:hideMark/>
          </w:tcPr>
          <w:p w14:paraId="585D80E9" w14:textId="77777777" w:rsidR="00F43F79" w:rsidRPr="00CF6203" w:rsidRDefault="00F43F79" w:rsidP="004D4BCE">
            <w:pPr>
              <w:jc w:val="center"/>
              <w:rPr>
                <w:lang w:val="uk-UA"/>
              </w:rPr>
            </w:pPr>
            <w:r w:rsidRPr="00CF6203">
              <w:rPr>
                <w:lang w:val="uk-UA"/>
              </w:rPr>
              <w:t>16244,05</w:t>
            </w:r>
          </w:p>
        </w:tc>
      </w:tr>
      <w:tr w:rsidR="00F43F79" w:rsidRPr="00CF6203" w14:paraId="3B1D8A99" w14:textId="77777777" w:rsidTr="004D4BCE">
        <w:trPr>
          <w:trHeight w:val="681"/>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7E359B4A" w14:textId="2D7BD7BB"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3 С</w:t>
            </w:r>
            <w:r w:rsidR="001817B5">
              <w:rPr>
                <w:b/>
                <w:bCs/>
                <w:lang w:val="uk-UA"/>
              </w:rPr>
              <w:t>»</w:t>
            </w:r>
            <w:r w:rsidRPr="00CF6203">
              <w:rPr>
                <w:b/>
                <w:bCs/>
                <w:lang w:val="uk-UA"/>
              </w:rPr>
              <w:t xml:space="preserve"> (</w:t>
            </w:r>
            <w:r w:rsidRPr="00CF6203">
              <w:rPr>
                <w:lang w:val="uk-UA"/>
              </w:rPr>
              <w:t xml:space="preserve">Менська, </w:t>
            </w:r>
            <w:proofErr w:type="spellStart"/>
            <w:r w:rsidRPr="00CF6203">
              <w:rPr>
                <w:lang w:val="uk-UA"/>
              </w:rPr>
              <w:t>Корюківська</w:t>
            </w:r>
            <w:proofErr w:type="spellEnd"/>
            <w:r w:rsidRPr="00CF6203">
              <w:rPr>
                <w:lang w:val="uk-UA"/>
              </w:rPr>
              <w:t xml:space="preserve">, </w:t>
            </w:r>
            <w:proofErr w:type="spellStart"/>
            <w:r w:rsidRPr="00CF6203">
              <w:rPr>
                <w:lang w:val="uk-UA"/>
              </w:rPr>
              <w:t>Сновська</w:t>
            </w:r>
            <w:proofErr w:type="spellEnd"/>
            <w:r w:rsidRPr="00CF6203">
              <w:rPr>
                <w:lang w:val="uk-UA"/>
              </w:rPr>
              <w:t>)</w:t>
            </w:r>
          </w:p>
        </w:tc>
        <w:tc>
          <w:tcPr>
            <w:tcW w:w="1559" w:type="dxa"/>
            <w:tcBorders>
              <w:top w:val="nil"/>
              <w:left w:val="single" w:sz="8" w:space="0" w:color="auto"/>
              <w:bottom w:val="single" w:sz="8" w:space="0" w:color="000000"/>
              <w:right w:val="single" w:sz="8" w:space="0" w:color="auto"/>
            </w:tcBorders>
            <w:vAlign w:val="center"/>
            <w:hideMark/>
          </w:tcPr>
          <w:p w14:paraId="699361AA" w14:textId="77777777" w:rsidR="00F43F79" w:rsidRPr="00CF6203" w:rsidRDefault="00F43F79" w:rsidP="004D4BCE">
            <w:pPr>
              <w:jc w:val="center"/>
              <w:rPr>
                <w:lang w:val="uk-UA"/>
              </w:rPr>
            </w:pPr>
            <w:r w:rsidRPr="00CF6203">
              <w:rPr>
                <w:lang w:val="uk-UA"/>
              </w:rPr>
              <w:t>59885</w:t>
            </w:r>
          </w:p>
        </w:tc>
        <w:tc>
          <w:tcPr>
            <w:tcW w:w="1690" w:type="dxa"/>
            <w:tcBorders>
              <w:top w:val="nil"/>
              <w:left w:val="single" w:sz="8" w:space="0" w:color="auto"/>
              <w:bottom w:val="single" w:sz="8" w:space="0" w:color="000000"/>
              <w:right w:val="single" w:sz="8" w:space="0" w:color="auto"/>
            </w:tcBorders>
            <w:vAlign w:val="center"/>
            <w:hideMark/>
          </w:tcPr>
          <w:p w14:paraId="5616934B" w14:textId="77777777" w:rsidR="00F43F79" w:rsidRPr="00CF6203" w:rsidRDefault="00F43F79" w:rsidP="004D4BCE">
            <w:pPr>
              <w:jc w:val="center"/>
              <w:rPr>
                <w:lang w:val="uk-UA"/>
              </w:rPr>
            </w:pPr>
            <w:r w:rsidRPr="00CF6203">
              <w:rPr>
                <w:lang w:val="uk-UA"/>
              </w:rPr>
              <w:t>24682,20</w:t>
            </w:r>
          </w:p>
        </w:tc>
      </w:tr>
      <w:tr w:rsidR="00F43F79" w:rsidRPr="00CF6203" w14:paraId="71CF975A" w14:textId="77777777" w:rsidTr="004D4BCE">
        <w:trPr>
          <w:trHeight w:val="549"/>
          <w:jc w:val="center"/>
        </w:trPr>
        <w:tc>
          <w:tcPr>
            <w:tcW w:w="6653" w:type="dxa"/>
            <w:tcBorders>
              <w:top w:val="single" w:sz="4" w:space="0" w:color="auto"/>
              <w:left w:val="single" w:sz="8" w:space="0" w:color="auto"/>
              <w:bottom w:val="single" w:sz="8" w:space="0" w:color="000000"/>
              <w:right w:val="single" w:sz="8" w:space="0" w:color="auto"/>
            </w:tcBorders>
            <w:vAlign w:val="center"/>
            <w:hideMark/>
          </w:tcPr>
          <w:p w14:paraId="775AEE10" w14:textId="1487CCF6" w:rsidR="00F43F79" w:rsidRPr="00CF6203" w:rsidRDefault="00F43F79" w:rsidP="004D4BCE">
            <w:pPr>
              <w:ind w:firstLineChars="100" w:firstLine="241"/>
              <w:jc w:val="center"/>
              <w:rPr>
                <w:b/>
                <w:bCs/>
                <w:lang w:val="uk-UA"/>
              </w:rPr>
            </w:pPr>
            <w:r w:rsidRPr="00CF6203">
              <w:rPr>
                <w:b/>
                <w:bCs/>
                <w:lang w:val="uk-UA"/>
              </w:rPr>
              <w:lastRenderedPageBreak/>
              <w:t xml:space="preserve">КЛАСТЕР </w:t>
            </w:r>
            <w:r w:rsidR="001817B5">
              <w:rPr>
                <w:b/>
                <w:bCs/>
                <w:lang w:val="uk-UA"/>
              </w:rPr>
              <w:t>«</w:t>
            </w:r>
            <w:r w:rsidRPr="00CF6203">
              <w:rPr>
                <w:b/>
                <w:bCs/>
                <w:lang w:val="uk-UA"/>
              </w:rPr>
              <w:t>ЦЕНТРАЛЬНИЙ</w:t>
            </w:r>
            <w:r w:rsidR="001817B5">
              <w:rPr>
                <w:b/>
                <w:bCs/>
                <w:lang w:val="uk-UA"/>
              </w:rPr>
              <w:t>»</w:t>
            </w:r>
          </w:p>
        </w:tc>
        <w:tc>
          <w:tcPr>
            <w:tcW w:w="1559" w:type="dxa"/>
            <w:tcBorders>
              <w:top w:val="nil"/>
              <w:left w:val="nil"/>
              <w:bottom w:val="single" w:sz="4" w:space="0" w:color="auto"/>
              <w:right w:val="single" w:sz="8" w:space="0" w:color="auto"/>
            </w:tcBorders>
            <w:vAlign w:val="center"/>
            <w:hideMark/>
          </w:tcPr>
          <w:p w14:paraId="766BDDE3" w14:textId="77777777" w:rsidR="00F43F79" w:rsidRPr="00CF6203" w:rsidRDefault="00F43F79" w:rsidP="004D4BCE">
            <w:pPr>
              <w:jc w:val="center"/>
              <w:rPr>
                <w:b/>
                <w:lang w:val="uk-UA"/>
              </w:rPr>
            </w:pPr>
            <w:r w:rsidRPr="00CF6203">
              <w:rPr>
                <w:b/>
                <w:lang w:val="uk-UA"/>
              </w:rPr>
              <w:t>192648</w:t>
            </w:r>
          </w:p>
        </w:tc>
        <w:tc>
          <w:tcPr>
            <w:tcW w:w="1690" w:type="dxa"/>
            <w:tcBorders>
              <w:top w:val="nil"/>
              <w:left w:val="nil"/>
              <w:bottom w:val="single" w:sz="4" w:space="0" w:color="auto"/>
              <w:right w:val="single" w:sz="8" w:space="0" w:color="auto"/>
            </w:tcBorders>
            <w:vAlign w:val="center"/>
            <w:hideMark/>
          </w:tcPr>
          <w:p w14:paraId="232C33E5" w14:textId="77777777" w:rsidR="00F43F79" w:rsidRPr="00CF6203" w:rsidRDefault="00F43F79" w:rsidP="004D4BCE">
            <w:pPr>
              <w:jc w:val="center"/>
              <w:rPr>
                <w:b/>
                <w:lang w:val="uk-UA"/>
              </w:rPr>
            </w:pPr>
            <w:r w:rsidRPr="00CF6203">
              <w:rPr>
                <w:b/>
                <w:lang w:val="uk-UA"/>
              </w:rPr>
              <w:t>79401,80</w:t>
            </w:r>
          </w:p>
        </w:tc>
      </w:tr>
      <w:tr w:rsidR="00F43F79" w:rsidRPr="00CF6203" w14:paraId="456733A6" w14:textId="77777777" w:rsidTr="004D4BCE">
        <w:trPr>
          <w:trHeight w:val="543"/>
          <w:jc w:val="center"/>
        </w:trPr>
        <w:tc>
          <w:tcPr>
            <w:tcW w:w="6653" w:type="dxa"/>
            <w:tcBorders>
              <w:top w:val="nil"/>
              <w:left w:val="single" w:sz="8" w:space="0" w:color="auto"/>
              <w:bottom w:val="single" w:sz="4" w:space="0" w:color="auto"/>
              <w:right w:val="single" w:sz="8" w:space="0" w:color="auto"/>
            </w:tcBorders>
            <w:vAlign w:val="center"/>
            <w:hideMark/>
          </w:tcPr>
          <w:p w14:paraId="43EE5C9E" w14:textId="6DEECA71"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Ц</w:t>
            </w:r>
            <w:r w:rsidR="001817B5">
              <w:rPr>
                <w:b/>
                <w:bCs/>
                <w:lang w:val="uk-UA"/>
              </w:rPr>
              <w:t>»</w:t>
            </w:r>
            <w:r w:rsidRPr="00CF6203">
              <w:rPr>
                <w:b/>
                <w:bCs/>
                <w:lang w:val="uk-UA"/>
              </w:rPr>
              <w:t xml:space="preserve"> (</w:t>
            </w:r>
            <w:r w:rsidRPr="00CF6203">
              <w:rPr>
                <w:lang w:val="uk-UA"/>
              </w:rPr>
              <w:t xml:space="preserve">Бобровицька, </w:t>
            </w:r>
            <w:proofErr w:type="spellStart"/>
            <w:r w:rsidRPr="00CF6203">
              <w:rPr>
                <w:lang w:val="uk-UA"/>
              </w:rPr>
              <w:t>Новобасанська</w:t>
            </w:r>
            <w:proofErr w:type="spellEnd"/>
            <w:r w:rsidRPr="00CF6203">
              <w:rPr>
                <w:lang w:val="uk-UA"/>
              </w:rPr>
              <w:t>, Макіївська)</w:t>
            </w:r>
          </w:p>
        </w:tc>
        <w:tc>
          <w:tcPr>
            <w:tcW w:w="1559" w:type="dxa"/>
            <w:tcBorders>
              <w:top w:val="single" w:sz="4" w:space="0" w:color="auto"/>
              <w:left w:val="single" w:sz="8" w:space="0" w:color="auto"/>
              <w:bottom w:val="single" w:sz="8" w:space="0" w:color="000000"/>
              <w:right w:val="single" w:sz="8" w:space="0" w:color="auto"/>
            </w:tcBorders>
            <w:vAlign w:val="center"/>
            <w:hideMark/>
          </w:tcPr>
          <w:p w14:paraId="2A63FC3B" w14:textId="77777777" w:rsidR="00F43F79" w:rsidRPr="00CF6203" w:rsidRDefault="00F43F79" w:rsidP="004D4BCE">
            <w:pPr>
              <w:jc w:val="center"/>
              <w:rPr>
                <w:lang w:val="uk-UA"/>
              </w:rPr>
            </w:pPr>
            <w:r w:rsidRPr="00CF6203">
              <w:rPr>
                <w:lang w:val="uk-UA"/>
              </w:rPr>
              <w:t>30047</w:t>
            </w:r>
          </w:p>
        </w:tc>
        <w:tc>
          <w:tcPr>
            <w:tcW w:w="1690" w:type="dxa"/>
            <w:tcBorders>
              <w:top w:val="single" w:sz="4" w:space="0" w:color="auto"/>
              <w:left w:val="single" w:sz="8" w:space="0" w:color="auto"/>
              <w:bottom w:val="single" w:sz="8" w:space="0" w:color="000000"/>
              <w:right w:val="single" w:sz="8" w:space="0" w:color="auto"/>
            </w:tcBorders>
            <w:vAlign w:val="center"/>
            <w:hideMark/>
          </w:tcPr>
          <w:p w14:paraId="58D02D50" w14:textId="77777777" w:rsidR="00F43F79" w:rsidRPr="00CF6203" w:rsidRDefault="00F43F79" w:rsidP="004D4BCE">
            <w:pPr>
              <w:jc w:val="center"/>
              <w:rPr>
                <w:lang w:val="uk-UA"/>
              </w:rPr>
            </w:pPr>
            <w:r w:rsidRPr="00CF6203">
              <w:rPr>
                <w:lang w:val="uk-UA"/>
              </w:rPr>
              <w:t>12384,18</w:t>
            </w:r>
          </w:p>
        </w:tc>
      </w:tr>
      <w:tr w:rsidR="00F43F79" w:rsidRPr="00CF6203" w14:paraId="31A26BBD" w14:textId="77777777" w:rsidTr="004D4BCE">
        <w:trPr>
          <w:trHeight w:val="696"/>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23353C20" w14:textId="33A82F0F"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Ц</w:t>
            </w:r>
            <w:r w:rsidR="001817B5">
              <w:rPr>
                <w:b/>
                <w:bCs/>
                <w:lang w:val="uk-UA"/>
              </w:rPr>
              <w:t>»</w:t>
            </w:r>
            <w:r w:rsidRPr="00CF6203">
              <w:rPr>
                <w:b/>
                <w:bCs/>
                <w:lang w:val="uk-UA"/>
              </w:rPr>
              <w:t xml:space="preserve">  (</w:t>
            </w:r>
            <w:proofErr w:type="spellStart"/>
            <w:r w:rsidRPr="00CF6203">
              <w:rPr>
                <w:lang w:val="uk-UA"/>
              </w:rPr>
              <w:t>Борзнянська</w:t>
            </w:r>
            <w:proofErr w:type="spellEnd"/>
            <w:r w:rsidRPr="00CF6203">
              <w:rPr>
                <w:lang w:val="uk-UA"/>
              </w:rPr>
              <w:t xml:space="preserve">, Батуринська, Бахмацька, Височанська, </w:t>
            </w:r>
            <w:proofErr w:type="spellStart"/>
            <w:r w:rsidRPr="00CF6203">
              <w:rPr>
                <w:lang w:val="uk-UA"/>
              </w:rPr>
              <w:t>Плисківська</w:t>
            </w:r>
            <w:proofErr w:type="spellEnd"/>
            <w:r w:rsidRPr="00CF6203">
              <w:rPr>
                <w:lang w:val="uk-UA"/>
              </w:rPr>
              <w:t>, Дмитрівська)</w:t>
            </w:r>
          </w:p>
        </w:tc>
        <w:tc>
          <w:tcPr>
            <w:tcW w:w="1559" w:type="dxa"/>
            <w:tcBorders>
              <w:top w:val="nil"/>
              <w:left w:val="nil"/>
              <w:bottom w:val="single" w:sz="4" w:space="0" w:color="auto"/>
              <w:right w:val="single" w:sz="8" w:space="0" w:color="auto"/>
            </w:tcBorders>
            <w:vAlign w:val="center"/>
            <w:hideMark/>
          </w:tcPr>
          <w:p w14:paraId="4C5062C7" w14:textId="77777777" w:rsidR="00F43F79" w:rsidRPr="00CF6203" w:rsidRDefault="00F43F79" w:rsidP="004D4BCE">
            <w:pPr>
              <w:jc w:val="center"/>
              <w:rPr>
                <w:lang w:val="uk-UA"/>
              </w:rPr>
            </w:pPr>
            <w:r w:rsidRPr="00CF6203">
              <w:rPr>
                <w:lang w:val="uk-UA"/>
              </w:rPr>
              <w:t>56064</w:t>
            </w:r>
          </w:p>
        </w:tc>
        <w:tc>
          <w:tcPr>
            <w:tcW w:w="1690" w:type="dxa"/>
            <w:tcBorders>
              <w:top w:val="nil"/>
              <w:left w:val="nil"/>
              <w:bottom w:val="single" w:sz="4" w:space="0" w:color="auto"/>
              <w:right w:val="single" w:sz="8" w:space="0" w:color="auto"/>
            </w:tcBorders>
            <w:vAlign w:val="center"/>
            <w:hideMark/>
          </w:tcPr>
          <w:p w14:paraId="42EA4D40" w14:textId="77777777" w:rsidR="00F43F79" w:rsidRPr="00CF6203" w:rsidRDefault="00F43F79" w:rsidP="004D4BCE">
            <w:pPr>
              <w:jc w:val="center"/>
              <w:rPr>
                <w:lang w:val="uk-UA"/>
              </w:rPr>
            </w:pPr>
            <w:r w:rsidRPr="00CF6203">
              <w:rPr>
                <w:lang w:val="uk-UA"/>
              </w:rPr>
              <w:t>23107,34</w:t>
            </w:r>
          </w:p>
        </w:tc>
      </w:tr>
      <w:tr w:rsidR="00F43F79" w:rsidRPr="00CF6203" w14:paraId="06CEAE99" w14:textId="77777777" w:rsidTr="004D4BCE">
        <w:trPr>
          <w:trHeight w:val="719"/>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3F0C032F" w14:textId="73E81425"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3 Ц</w:t>
            </w:r>
            <w:r w:rsidR="001817B5">
              <w:rPr>
                <w:b/>
                <w:bCs/>
                <w:lang w:val="uk-UA"/>
              </w:rPr>
              <w:t>»</w:t>
            </w:r>
            <w:r w:rsidRPr="00CF6203">
              <w:rPr>
                <w:b/>
                <w:bCs/>
                <w:lang w:val="uk-UA"/>
              </w:rPr>
              <w:t xml:space="preserve">   (</w:t>
            </w:r>
            <w:r w:rsidRPr="00CF6203">
              <w:rPr>
                <w:lang w:val="uk-UA"/>
              </w:rPr>
              <w:t xml:space="preserve">Ніжинська, </w:t>
            </w:r>
            <w:proofErr w:type="spellStart"/>
            <w:r w:rsidRPr="00CF6203">
              <w:rPr>
                <w:lang w:val="uk-UA"/>
              </w:rPr>
              <w:t>Вертіївська</w:t>
            </w:r>
            <w:proofErr w:type="spellEnd"/>
            <w:r w:rsidRPr="00CF6203">
              <w:rPr>
                <w:lang w:val="uk-UA"/>
              </w:rPr>
              <w:t xml:space="preserve">, </w:t>
            </w:r>
            <w:proofErr w:type="spellStart"/>
            <w:r w:rsidRPr="00CF6203">
              <w:rPr>
                <w:lang w:val="uk-UA"/>
              </w:rPr>
              <w:t>Лосинівська</w:t>
            </w:r>
            <w:proofErr w:type="spellEnd"/>
            <w:r w:rsidRPr="00CF6203">
              <w:rPr>
                <w:lang w:val="uk-UA"/>
              </w:rPr>
              <w:t xml:space="preserve">, </w:t>
            </w:r>
            <w:proofErr w:type="spellStart"/>
            <w:r w:rsidRPr="00CF6203">
              <w:rPr>
                <w:lang w:val="uk-UA"/>
              </w:rPr>
              <w:t>Талалаївська</w:t>
            </w:r>
            <w:proofErr w:type="spellEnd"/>
            <w:r w:rsidRPr="00CF6203">
              <w:rPr>
                <w:lang w:val="uk-UA"/>
              </w:rPr>
              <w:t xml:space="preserve">, </w:t>
            </w:r>
            <w:proofErr w:type="spellStart"/>
            <w:r w:rsidRPr="00CF6203">
              <w:rPr>
                <w:lang w:val="uk-UA"/>
              </w:rPr>
              <w:t>Мринська</w:t>
            </w:r>
            <w:proofErr w:type="spellEnd"/>
            <w:r w:rsidRPr="00CF6203">
              <w:rPr>
                <w:lang w:val="uk-UA"/>
              </w:rPr>
              <w:t xml:space="preserve">, Носівська, </w:t>
            </w:r>
            <w:proofErr w:type="spellStart"/>
            <w:r w:rsidRPr="00CF6203">
              <w:rPr>
                <w:lang w:val="uk-UA"/>
              </w:rPr>
              <w:t>Крутівська</w:t>
            </w:r>
            <w:proofErr w:type="spellEnd"/>
            <w:r w:rsidRPr="00CF6203">
              <w:rPr>
                <w:lang w:val="uk-UA"/>
              </w:rPr>
              <w:t xml:space="preserve">, </w:t>
            </w:r>
            <w:proofErr w:type="spellStart"/>
            <w:r w:rsidRPr="00CF6203">
              <w:rPr>
                <w:lang w:val="uk-UA"/>
              </w:rPr>
              <w:t>Комарівська</w:t>
            </w:r>
            <w:proofErr w:type="spellEnd"/>
            <w:r w:rsidRPr="00CF6203">
              <w:rPr>
                <w:lang w:val="uk-UA"/>
              </w:rPr>
              <w:t>)</w:t>
            </w:r>
          </w:p>
        </w:tc>
        <w:tc>
          <w:tcPr>
            <w:tcW w:w="1559" w:type="dxa"/>
            <w:tcBorders>
              <w:top w:val="single" w:sz="4" w:space="0" w:color="auto"/>
              <w:left w:val="nil"/>
              <w:bottom w:val="single" w:sz="4" w:space="0" w:color="auto"/>
              <w:right w:val="single" w:sz="8" w:space="0" w:color="auto"/>
            </w:tcBorders>
            <w:vAlign w:val="center"/>
            <w:hideMark/>
          </w:tcPr>
          <w:p w14:paraId="4AE2ED87" w14:textId="77777777" w:rsidR="00F43F79" w:rsidRPr="00CF6203" w:rsidRDefault="00F43F79" w:rsidP="004D4BCE">
            <w:pPr>
              <w:jc w:val="center"/>
              <w:rPr>
                <w:lang w:val="uk-UA"/>
              </w:rPr>
            </w:pPr>
            <w:r w:rsidRPr="00CF6203">
              <w:rPr>
                <w:lang w:val="uk-UA"/>
              </w:rPr>
              <w:t>106537</w:t>
            </w:r>
          </w:p>
        </w:tc>
        <w:tc>
          <w:tcPr>
            <w:tcW w:w="1690" w:type="dxa"/>
            <w:tcBorders>
              <w:top w:val="single" w:sz="4" w:space="0" w:color="auto"/>
              <w:left w:val="nil"/>
              <w:bottom w:val="single" w:sz="4" w:space="0" w:color="auto"/>
              <w:right w:val="single" w:sz="8" w:space="0" w:color="auto"/>
            </w:tcBorders>
            <w:vAlign w:val="center"/>
            <w:hideMark/>
          </w:tcPr>
          <w:p w14:paraId="7EBF2A82" w14:textId="77777777" w:rsidR="00F43F79" w:rsidRPr="00CF6203" w:rsidRDefault="00F43F79" w:rsidP="004D4BCE">
            <w:pPr>
              <w:jc w:val="center"/>
              <w:rPr>
                <w:lang w:val="uk-UA"/>
              </w:rPr>
            </w:pPr>
            <w:r w:rsidRPr="00CF6203">
              <w:rPr>
                <w:lang w:val="uk-UA"/>
              </w:rPr>
              <w:t>43910,29</w:t>
            </w:r>
          </w:p>
        </w:tc>
      </w:tr>
      <w:tr w:rsidR="00F43F79" w:rsidRPr="00CF6203" w14:paraId="74F9F4A4" w14:textId="77777777" w:rsidTr="004D4BCE">
        <w:trPr>
          <w:trHeight w:val="545"/>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420CD050" w14:textId="72BC9E80"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ПІВДЕННИЙ</w:t>
            </w:r>
            <w:r w:rsidR="001817B5">
              <w:rPr>
                <w:b/>
                <w:bCs/>
                <w:lang w:val="uk-UA"/>
              </w:rPr>
              <w:t>»</w:t>
            </w:r>
          </w:p>
        </w:tc>
        <w:tc>
          <w:tcPr>
            <w:tcW w:w="1559" w:type="dxa"/>
            <w:tcBorders>
              <w:top w:val="single" w:sz="4" w:space="0" w:color="auto"/>
              <w:left w:val="nil"/>
              <w:bottom w:val="single" w:sz="4" w:space="0" w:color="auto"/>
              <w:right w:val="single" w:sz="8" w:space="0" w:color="auto"/>
            </w:tcBorders>
            <w:vAlign w:val="center"/>
            <w:hideMark/>
          </w:tcPr>
          <w:p w14:paraId="00A077C4" w14:textId="77777777" w:rsidR="00F43F79" w:rsidRPr="00CF6203" w:rsidRDefault="00F43F79" w:rsidP="004D4BCE">
            <w:pPr>
              <w:jc w:val="center"/>
              <w:rPr>
                <w:b/>
                <w:lang w:val="uk-UA"/>
              </w:rPr>
            </w:pPr>
            <w:r w:rsidRPr="00CF6203">
              <w:rPr>
                <w:b/>
                <w:lang w:val="uk-UA"/>
              </w:rPr>
              <w:t>133306</w:t>
            </w:r>
          </w:p>
        </w:tc>
        <w:tc>
          <w:tcPr>
            <w:tcW w:w="1690" w:type="dxa"/>
            <w:tcBorders>
              <w:top w:val="single" w:sz="4" w:space="0" w:color="auto"/>
              <w:left w:val="nil"/>
              <w:bottom w:val="single" w:sz="4" w:space="0" w:color="auto"/>
              <w:right w:val="single" w:sz="8" w:space="0" w:color="auto"/>
            </w:tcBorders>
            <w:vAlign w:val="center"/>
            <w:hideMark/>
          </w:tcPr>
          <w:p w14:paraId="271F407E" w14:textId="77777777" w:rsidR="00F43F79" w:rsidRPr="00CF6203" w:rsidRDefault="00F43F79" w:rsidP="004D4BCE">
            <w:pPr>
              <w:jc w:val="center"/>
              <w:rPr>
                <w:b/>
                <w:lang w:val="uk-UA"/>
              </w:rPr>
            </w:pPr>
            <w:r w:rsidRPr="00CF6203">
              <w:rPr>
                <w:b/>
                <w:lang w:val="uk-UA"/>
              </w:rPr>
              <w:t>54943,40</w:t>
            </w:r>
          </w:p>
        </w:tc>
      </w:tr>
      <w:tr w:rsidR="00F43F79" w:rsidRPr="00CF6203" w14:paraId="26045D85" w14:textId="77777777" w:rsidTr="004D4BCE">
        <w:trPr>
          <w:trHeight w:val="409"/>
          <w:jc w:val="center"/>
        </w:trPr>
        <w:tc>
          <w:tcPr>
            <w:tcW w:w="6653" w:type="dxa"/>
            <w:tcBorders>
              <w:top w:val="single" w:sz="4" w:space="0" w:color="auto"/>
              <w:left w:val="single" w:sz="8" w:space="0" w:color="auto"/>
              <w:bottom w:val="single" w:sz="4" w:space="0" w:color="auto"/>
              <w:right w:val="single" w:sz="8" w:space="0" w:color="auto"/>
            </w:tcBorders>
            <w:vAlign w:val="center"/>
            <w:hideMark/>
          </w:tcPr>
          <w:p w14:paraId="342B3F3D" w14:textId="731789D5"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1 П</w:t>
            </w:r>
            <w:r w:rsidR="001817B5">
              <w:rPr>
                <w:b/>
                <w:bCs/>
                <w:lang w:val="uk-UA"/>
              </w:rPr>
              <w:t>»</w:t>
            </w:r>
            <w:r w:rsidRPr="00CF6203">
              <w:rPr>
                <w:b/>
                <w:bCs/>
                <w:lang w:val="uk-UA"/>
              </w:rPr>
              <w:t xml:space="preserve">  (</w:t>
            </w:r>
            <w:proofErr w:type="spellStart"/>
            <w:r w:rsidRPr="00CF6203">
              <w:rPr>
                <w:lang w:val="uk-UA"/>
              </w:rPr>
              <w:t>Срібнянська</w:t>
            </w:r>
            <w:proofErr w:type="spellEnd"/>
            <w:r w:rsidRPr="00CF6203">
              <w:rPr>
                <w:lang w:val="uk-UA"/>
              </w:rPr>
              <w:t xml:space="preserve">, </w:t>
            </w:r>
            <w:proofErr w:type="spellStart"/>
            <w:r w:rsidRPr="00CF6203">
              <w:rPr>
                <w:lang w:val="uk-UA"/>
              </w:rPr>
              <w:t>Талалаївська</w:t>
            </w:r>
            <w:proofErr w:type="spellEnd"/>
            <w:r w:rsidRPr="00CF6203">
              <w:rPr>
                <w:lang w:val="uk-UA"/>
              </w:rPr>
              <w:t xml:space="preserve">, </w:t>
            </w:r>
            <w:proofErr w:type="spellStart"/>
            <w:r w:rsidRPr="00CF6203">
              <w:rPr>
                <w:lang w:val="uk-UA"/>
              </w:rPr>
              <w:t>Парафіївська</w:t>
            </w:r>
            <w:proofErr w:type="spellEnd"/>
            <w:r w:rsidRPr="00CF6203">
              <w:rPr>
                <w:lang w:val="uk-UA"/>
              </w:rPr>
              <w:t>)</w:t>
            </w:r>
          </w:p>
        </w:tc>
        <w:tc>
          <w:tcPr>
            <w:tcW w:w="1559" w:type="dxa"/>
            <w:tcBorders>
              <w:top w:val="single" w:sz="4" w:space="0" w:color="auto"/>
              <w:left w:val="nil"/>
              <w:bottom w:val="single" w:sz="4" w:space="0" w:color="auto"/>
              <w:right w:val="single" w:sz="8" w:space="0" w:color="auto"/>
            </w:tcBorders>
            <w:vAlign w:val="center"/>
            <w:hideMark/>
          </w:tcPr>
          <w:p w14:paraId="7A25C892" w14:textId="77777777" w:rsidR="00F43F79" w:rsidRPr="00CF6203" w:rsidRDefault="00F43F79" w:rsidP="004D4BCE">
            <w:pPr>
              <w:jc w:val="center"/>
              <w:rPr>
                <w:lang w:val="uk-UA"/>
              </w:rPr>
            </w:pPr>
            <w:r w:rsidRPr="00CF6203">
              <w:rPr>
                <w:lang w:val="uk-UA"/>
              </w:rPr>
              <w:t>25177</w:t>
            </w:r>
          </w:p>
        </w:tc>
        <w:tc>
          <w:tcPr>
            <w:tcW w:w="1690" w:type="dxa"/>
            <w:tcBorders>
              <w:top w:val="single" w:sz="4" w:space="0" w:color="auto"/>
              <w:left w:val="nil"/>
              <w:bottom w:val="single" w:sz="4" w:space="0" w:color="auto"/>
              <w:right w:val="single" w:sz="8" w:space="0" w:color="auto"/>
            </w:tcBorders>
            <w:vAlign w:val="center"/>
            <w:hideMark/>
          </w:tcPr>
          <w:p w14:paraId="168C78D6" w14:textId="77777777" w:rsidR="00F43F79" w:rsidRPr="00CF6203" w:rsidRDefault="00F43F79" w:rsidP="004D4BCE">
            <w:pPr>
              <w:jc w:val="center"/>
              <w:rPr>
                <w:lang w:val="uk-UA"/>
              </w:rPr>
            </w:pPr>
            <w:r w:rsidRPr="00CF6203">
              <w:rPr>
                <w:lang w:val="uk-UA"/>
              </w:rPr>
              <w:t>10376,96</w:t>
            </w:r>
          </w:p>
        </w:tc>
      </w:tr>
      <w:tr w:rsidR="00F43F79" w:rsidRPr="00CF6203" w14:paraId="08E94EE5" w14:textId="77777777" w:rsidTr="004D4BCE">
        <w:trPr>
          <w:trHeight w:val="559"/>
          <w:jc w:val="center"/>
        </w:trPr>
        <w:tc>
          <w:tcPr>
            <w:tcW w:w="6653" w:type="dxa"/>
            <w:tcBorders>
              <w:top w:val="single" w:sz="4" w:space="0" w:color="auto"/>
              <w:left w:val="single" w:sz="8" w:space="0" w:color="auto"/>
              <w:bottom w:val="single" w:sz="4" w:space="0" w:color="auto"/>
              <w:right w:val="single" w:sz="8" w:space="0" w:color="auto"/>
            </w:tcBorders>
            <w:vAlign w:val="center"/>
          </w:tcPr>
          <w:p w14:paraId="10847E80" w14:textId="1580E94C" w:rsidR="00F43F79" w:rsidRPr="00CF6203" w:rsidRDefault="00F43F79" w:rsidP="004D4BCE">
            <w:pPr>
              <w:rPr>
                <w:b/>
                <w:bCs/>
                <w:i/>
                <w:iCs/>
                <w:lang w:val="uk-UA"/>
              </w:rPr>
            </w:pPr>
            <w:proofErr w:type="spellStart"/>
            <w:r w:rsidRPr="00CF6203">
              <w:rPr>
                <w:b/>
                <w:bCs/>
                <w:i/>
                <w:iCs/>
                <w:lang w:val="uk-UA"/>
              </w:rPr>
              <w:t>Субкластер</w:t>
            </w:r>
            <w:proofErr w:type="spellEnd"/>
            <w:r w:rsidRPr="00CF6203">
              <w:rPr>
                <w:b/>
                <w:bCs/>
                <w:i/>
                <w:iCs/>
                <w:lang w:val="uk-UA"/>
              </w:rPr>
              <w:t xml:space="preserve"> </w:t>
            </w:r>
            <w:r w:rsidR="001817B5">
              <w:rPr>
                <w:b/>
                <w:bCs/>
                <w:lang w:val="uk-UA"/>
              </w:rPr>
              <w:t>«</w:t>
            </w:r>
            <w:r w:rsidRPr="00CF6203">
              <w:rPr>
                <w:b/>
                <w:bCs/>
                <w:i/>
                <w:iCs/>
                <w:lang w:val="uk-UA"/>
              </w:rPr>
              <w:t>2 П</w:t>
            </w:r>
            <w:r w:rsidR="001817B5">
              <w:rPr>
                <w:b/>
                <w:bCs/>
                <w:lang w:val="uk-UA"/>
              </w:rPr>
              <w:t>»</w:t>
            </w:r>
            <w:r w:rsidRPr="00CF6203">
              <w:rPr>
                <w:b/>
                <w:bCs/>
                <w:lang w:val="uk-UA"/>
              </w:rPr>
              <w:t xml:space="preserve">  (</w:t>
            </w:r>
            <w:r w:rsidRPr="00CF6203">
              <w:rPr>
                <w:lang w:val="uk-UA"/>
              </w:rPr>
              <w:t xml:space="preserve">Прилуцька, Варвинська, Ічнянська, </w:t>
            </w:r>
            <w:proofErr w:type="spellStart"/>
            <w:r w:rsidRPr="00CF6203">
              <w:rPr>
                <w:lang w:val="uk-UA"/>
              </w:rPr>
              <w:t>Ладанська</w:t>
            </w:r>
            <w:proofErr w:type="spellEnd"/>
            <w:r w:rsidRPr="00CF6203">
              <w:rPr>
                <w:lang w:val="uk-UA"/>
              </w:rPr>
              <w:t xml:space="preserve">, </w:t>
            </w:r>
            <w:proofErr w:type="spellStart"/>
            <w:r w:rsidRPr="00CF6203">
              <w:rPr>
                <w:lang w:val="uk-UA"/>
              </w:rPr>
              <w:t>Линовицька</w:t>
            </w:r>
            <w:proofErr w:type="spellEnd"/>
            <w:r w:rsidRPr="00CF6203">
              <w:rPr>
                <w:lang w:val="uk-UA"/>
              </w:rPr>
              <w:t xml:space="preserve">, </w:t>
            </w:r>
            <w:proofErr w:type="spellStart"/>
            <w:r w:rsidRPr="00CF6203">
              <w:rPr>
                <w:lang w:val="uk-UA"/>
              </w:rPr>
              <w:t>Малодівицька</w:t>
            </w:r>
            <w:proofErr w:type="spellEnd"/>
            <w:r w:rsidRPr="00CF6203">
              <w:rPr>
                <w:lang w:val="uk-UA"/>
              </w:rPr>
              <w:t xml:space="preserve">, </w:t>
            </w:r>
            <w:proofErr w:type="spellStart"/>
            <w:r w:rsidRPr="00CF6203">
              <w:rPr>
                <w:lang w:val="uk-UA"/>
              </w:rPr>
              <w:t>Сухополов’янська</w:t>
            </w:r>
            <w:proofErr w:type="spellEnd"/>
            <w:r w:rsidRPr="00CF6203">
              <w:rPr>
                <w:lang w:val="uk-UA"/>
              </w:rPr>
              <w:t>, Яблунівська)</w:t>
            </w:r>
          </w:p>
        </w:tc>
        <w:tc>
          <w:tcPr>
            <w:tcW w:w="1559" w:type="dxa"/>
            <w:tcBorders>
              <w:top w:val="single" w:sz="4" w:space="0" w:color="auto"/>
              <w:left w:val="nil"/>
              <w:bottom w:val="single" w:sz="4" w:space="0" w:color="auto"/>
              <w:right w:val="single" w:sz="8" w:space="0" w:color="auto"/>
            </w:tcBorders>
            <w:vAlign w:val="center"/>
          </w:tcPr>
          <w:p w14:paraId="45F5BD68" w14:textId="77777777" w:rsidR="00F43F79" w:rsidRPr="00CF6203" w:rsidRDefault="00F43F79" w:rsidP="004D4BCE">
            <w:pPr>
              <w:jc w:val="center"/>
              <w:rPr>
                <w:lang w:val="uk-UA"/>
              </w:rPr>
            </w:pPr>
            <w:r w:rsidRPr="00CF6203">
              <w:rPr>
                <w:lang w:val="uk-UA"/>
              </w:rPr>
              <w:t>108129</w:t>
            </w:r>
          </w:p>
        </w:tc>
        <w:tc>
          <w:tcPr>
            <w:tcW w:w="1690" w:type="dxa"/>
            <w:tcBorders>
              <w:top w:val="single" w:sz="4" w:space="0" w:color="auto"/>
              <w:left w:val="nil"/>
              <w:bottom w:val="single" w:sz="4" w:space="0" w:color="auto"/>
              <w:right w:val="single" w:sz="8" w:space="0" w:color="auto"/>
            </w:tcBorders>
            <w:vAlign w:val="center"/>
          </w:tcPr>
          <w:p w14:paraId="7F700E80" w14:textId="77777777" w:rsidR="00F43F79" w:rsidRPr="00CF6203" w:rsidRDefault="00F43F79" w:rsidP="004D4BCE">
            <w:pPr>
              <w:jc w:val="center"/>
              <w:rPr>
                <w:lang w:val="uk-UA"/>
              </w:rPr>
            </w:pPr>
            <w:r w:rsidRPr="00CF6203">
              <w:rPr>
                <w:lang w:val="uk-UA"/>
              </w:rPr>
              <w:t>44566,45</w:t>
            </w:r>
          </w:p>
        </w:tc>
      </w:tr>
      <w:tr w:rsidR="00F43F79" w:rsidRPr="00CF6203" w14:paraId="1AAE4BC8" w14:textId="77777777" w:rsidTr="004D4BCE">
        <w:trPr>
          <w:trHeight w:val="70"/>
          <w:jc w:val="center"/>
        </w:trPr>
        <w:tc>
          <w:tcPr>
            <w:tcW w:w="6653" w:type="dxa"/>
            <w:tcBorders>
              <w:top w:val="single" w:sz="4" w:space="0" w:color="auto"/>
              <w:left w:val="single" w:sz="8" w:space="0" w:color="auto"/>
              <w:bottom w:val="single" w:sz="8" w:space="0" w:color="auto"/>
              <w:right w:val="single" w:sz="8" w:space="0" w:color="auto"/>
            </w:tcBorders>
            <w:vAlign w:val="center"/>
            <w:hideMark/>
          </w:tcPr>
          <w:p w14:paraId="79846D8C" w14:textId="77777777" w:rsidR="00F43F79" w:rsidRPr="00CF6203" w:rsidRDefault="00F43F79" w:rsidP="004D4BCE">
            <w:pPr>
              <w:jc w:val="center"/>
              <w:rPr>
                <w:b/>
                <w:bCs/>
                <w:lang w:val="uk-UA"/>
              </w:rPr>
            </w:pPr>
            <w:r w:rsidRPr="00CF6203">
              <w:rPr>
                <w:b/>
                <w:bCs/>
                <w:lang w:val="uk-UA"/>
              </w:rPr>
              <w:t>Загалом по Чернігівській області</w:t>
            </w:r>
          </w:p>
        </w:tc>
        <w:tc>
          <w:tcPr>
            <w:tcW w:w="1559" w:type="dxa"/>
            <w:tcBorders>
              <w:top w:val="single" w:sz="4" w:space="0" w:color="auto"/>
              <w:left w:val="nil"/>
              <w:bottom w:val="single" w:sz="8" w:space="0" w:color="auto"/>
              <w:right w:val="single" w:sz="8" w:space="0" w:color="auto"/>
            </w:tcBorders>
            <w:vAlign w:val="center"/>
            <w:hideMark/>
          </w:tcPr>
          <w:p w14:paraId="686B8333" w14:textId="77777777" w:rsidR="00F43F79" w:rsidRPr="00CF6203" w:rsidRDefault="00F43F79" w:rsidP="004D4BCE">
            <w:pPr>
              <w:jc w:val="center"/>
              <w:rPr>
                <w:b/>
                <w:lang w:val="uk-UA"/>
              </w:rPr>
            </w:pPr>
            <w:r w:rsidRPr="00CF6203">
              <w:rPr>
                <w:b/>
                <w:lang w:val="uk-UA"/>
              </w:rPr>
              <w:t>877085</w:t>
            </w:r>
          </w:p>
        </w:tc>
        <w:tc>
          <w:tcPr>
            <w:tcW w:w="1690" w:type="dxa"/>
            <w:tcBorders>
              <w:top w:val="single" w:sz="4" w:space="0" w:color="auto"/>
              <w:left w:val="nil"/>
              <w:bottom w:val="single" w:sz="8" w:space="0" w:color="auto"/>
              <w:right w:val="single" w:sz="8" w:space="0" w:color="auto"/>
            </w:tcBorders>
            <w:vAlign w:val="center"/>
            <w:hideMark/>
          </w:tcPr>
          <w:p w14:paraId="7F9538BB" w14:textId="77777777" w:rsidR="00F43F79" w:rsidRPr="00CF6203" w:rsidRDefault="00F43F79" w:rsidP="004D4BCE">
            <w:pPr>
              <w:jc w:val="center"/>
              <w:rPr>
                <w:b/>
                <w:lang w:val="uk-UA"/>
              </w:rPr>
            </w:pPr>
            <w:r w:rsidRPr="00CF6203">
              <w:rPr>
                <w:b/>
                <w:lang w:val="uk-UA"/>
              </w:rPr>
              <w:t>362347,03</w:t>
            </w:r>
          </w:p>
        </w:tc>
      </w:tr>
    </w:tbl>
    <w:p w14:paraId="2B9DF639" w14:textId="77777777" w:rsidR="00F43F79" w:rsidRPr="00CF6203" w:rsidRDefault="00F43F79" w:rsidP="00F43F79">
      <w:pPr>
        <w:pStyle w:val="ac"/>
        <w:spacing w:before="0" w:beforeAutospacing="0" w:after="0" w:afterAutospacing="0"/>
        <w:ind w:firstLine="709"/>
        <w:jc w:val="both"/>
        <w:rPr>
          <w:sz w:val="28"/>
          <w:szCs w:val="28"/>
          <w:lang w:val="uk-UA"/>
        </w:rPr>
      </w:pPr>
    </w:p>
    <w:p w14:paraId="65FBB5E2" w14:textId="7453CEEA"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Отже, 2 сценарієм передбачається експлуатація 5 регіональних полігонів, 14 </w:t>
      </w:r>
      <w:proofErr w:type="spellStart"/>
      <w:r w:rsidRPr="00CF6203">
        <w:rPr>
          <w:sz w:val="28"/>
          <w:szCs w:val="28"/>
          <w:lang w:val="uk-UA"/>
        </w:rPr>
        <w:t>сміттєсорувальних</w:t>
      </w:r>
      <w:proofErr w:type="spellEnd"/>
      <w:r w:rsidRPr="00CF6203">
        <w:rPr>
          <w:sz w:val="28"/>
          <w:szCs w:val="28"/>
          <w:lang w:val="uk-UA"/>
        </w:rPr>
        <w:t xml:space="preserve"> станцій і 6 </w:t>
      </w:r>
      <w:proofErr w:type="spellStart"/>
      <w:r w:rsidRPr="00CF6203">
        <w:rPr>
          <w:sz w:val="28"/>
          <w:szCs w:val="28"/>
          <w:lang w:val="uk-UA"/>
        </w:rPr>
        <w:t>сміттєперевантажувальних</w:t>
      </w:r>
      <w:proofErr w:type="spellEnd"/>
      <w:r w:rsidRPr="00CF6203">
        <w:rPr>
          <w:sz w:val="28"/>
          <w:szCs w:val="28"/>
          <w:lang w:val="uk-UA"/>
        </w:rPr>
        <w:t>. До введення в експлуатацію регіональних полігонів, які будуть відповідати вимогам екологічної безпеки, пропонується залишити 68 місць розміщення відходів (</w:t>
      </w:r>
      <w:r w:rsidRPr="003A2AAD">
        <w:rPr>
          <w:sz w:val="28"/>
          <w:szCs w:val="28"/>
          <w:lang w:val="uk-UA"/>
        </w:rPr>
        <w:t xml:space="preserve">додаток </w:t>
      </w:r>
      <w:r w:rsidR="003A2AAD" w:rsidRPr="003A2AAD">
        <w:rPr>
          <w:sz w:val="28"/>
          <w:szCs w:val="28"/>
          <w:lang w:val="uk-UA"/>
        </w:rPr>
        <w:t>П</w:t>
      </w:r>
      <w:r w:rsidRPr="003A2AAD">
        <w:rPr>
          <w:sz w:val="28"/>
          <w:szCs w:val="28"/>
          <w:lang w:val="uk-UA"/>
        </w:rPr>
        <w:t xml:space="preserve">, табл. </w:t>
      </w:r>
      <w:r w:rsidR="003A2AAD" w:rsidRPr="003A2AAD">
        <w:rPr>
          <w:sz w:val="28"/>
          <w:szCs w:val="28"/>
          <w:lang w:val="uk-UA"/>
        </w:rPr>
        <w:t>П</w:t>
      </w:r>
      <w:r w:rsidRPr="003A2AAD">
        <w:rPr>
          <w:sz w:val="28"/>
          <w:szCs w:val="28"/>
          <w:lang w:val="uk-UA"/>
        </w:rPr>
        <w:t>.</w:t>
      </w:r>
      <w:r w:rsidR="003A2AAD">
        <w:rPr>
          <w:sz w:val="28"/>
          <w:szCs w:val="28"/>
          <w:lang w:val="uk-UA"/>
        </w:rPr>
        <w:t>1</w:t>
      </w:r>
      <w:r w:rsidRPr="00CF6203">
        <w:rPr>
          <w:sz w:val="28"/>
          <w:szCs w:val="28"/>
          <w:lang w:val="uk-UA"/>
        </w:rPr>
        <w:t>), у яких є діючі паспорти і що внесені до реєстру (додаток</w:t>
      </w:r>
      <w:r w:rsidR="003A2AAD">
        <w:rPr>
          <w:sz w:val="28"/>
          <w:szCs w:val="28"/>
          <w:lang w:val="uk-UA"/>
        </w:rPr>
        <w:t> Б</w:t>
      </w:r>
      <w:r w:rsidRPr="00CF6203">
        <w:rPr>
          <w:sz w:val="28"/>
          <w:szCs w:val="28"/>
          <w:lang w:val="uk-UA"/>
        </w:rPr>
        <w:t>). Закриттю підлягають 436 місць розміщення відходів.</w:t>
      </w:r>
    </w:p>
    <w:p w14:paraId="047D7C64" w14:textId="3207B91D" w:rsidR="00F43F79" w:rsidRPr="00CF6203" w:rsidRDefault="00F43F79" w:rsidP="00F43F79">
      <w:pPr>
        <w:widowControl w:val="0"/>
        <w:jc w:val="both"/>
        <w:rPr>
          <w:sz w:val="28"/>
          <w:szCs w:val="28"/>
          <w:lang w:val="uk-UA"/>
        </w:rPr>
      </w:pPr>
    </w:p>
    <w:p w14:paraId="40187611" w14:textId="77777777" w:rsidR="00F43F79" w:rsidRPr="00CF6203" w:rsidRDefault="00F43F79" w:rsidP="00F43F79">
      <w:pPr>
        <w:widowControl w:val="0"/>
        <w:ind w:firstLine="720"/>
        <w:jc w:val="both"/>
        <w:rPr>
          <w:sz w:val="28"/>
          <w:szCs w:val="28"/>
          <w:lang w:val="uk-UA"/>
        </w:rPr>
      </w:pPr>
    </w:p>
    <w:p w14:paraId="2CD28E0D" w14:textId="0F0AEB26" w:rsidR="001431AD" w:rsidRDefault="007F7CFE" w:rsidP="007F7CFE">
      <w:pPr>
        <w:widowControl w:val="0"/>
        <w:jc w:val="center"/>
        <w:rPr>
          <w:b/>
          <w:i/>
          <w:sz w:val="28"/>
          <w:szCs w:val="28"/>
          <w:lang w:val="uk-UA"/>
        </w:rPr>
      </w:pPr>
      <w:r w:rsidRPr="001431AD">
        <w:rPr>
          <w:b/>
          <w:i/>
          <w:sz w:val="28"/>
          <w:szCs w:val="28"/>
          <w:lang w:val="uk-UA"/>
        </w:rPr>
        <w:object w:dxaOrig="10104" w:dyaOrig="7140" w14:anchorId="1E7955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306.6pt" o:ole="">
            <v:imagedata r:id="rId112" o:title=""/>
          </v:shape>
          <o:OLEObject Type="Embed" ProgID="Acrobat.Document.DC" ShapeID="_x0000_i1025" DrawAspect="Content" ObjectID="_1819436391" r:id="rId113"/>
        </w:object>
      </w:r>
    </w:p>
    <w:p w14:paraId="22C36ADE" w14:textId="77777777" w:rsidR="001431AD" w:rsidRDefault="001431AD" w:rsidP="001431AD">
      <w:pPr>
        <w:widowControl w:val="0"/>
        <w:jc w:val="center"/>
        <w:rPr>
          <w:b/>
          <w:sz w:val="28"/>
          <w:szCs w:val="28"/>
          <w:lang w:val="uk-UA"/>
        </w:rPr>
      </w:pPr>
      <w:r>
        <w:rPr>
          <w:b/>
          <w:sz w:val="28"/>
          <w:szCs w:val="28"/>
          <w:lang w:val="uk-UA"/>
        </w:rPr>
        <w:t xml:space="preserve">Карта </w:t>
      </w:r>
      <w:r w:rsidRPr="00CF6203">
        <w:rPr>
          <w:b/>
          <w:sz w:val="28"/>
          <w:szCs w:val="28"/>
          <w:lang w:val="uk-UA"/>
        </w:rPr>
        <w:t>3.2. Індикативні межі кластерів Чернігівської області: сценарій 2</w:t>
      </w:r>
    </w:p>
    <w:p w14:paraId="3DE7946D" w14:textId="77777777" w:rsidR="001431AD" w:rsidRPr="00CF6203" w:rsidRDefault="001431AD" w:rsidP="001431AD">
      <w:pPr>
        <w:widowControl w:val="0"/>
        <w:jc w:val="center"/>
        <w:rPr>
          <w:b/>
          <w:sz w:val="28"/>
          <w:szCs w:val="28"/>
          <w:lang w:val="uk-UA"/>
        </w:rPr>
      </w:pPr>
    </w:p>
    <w:p w14:paraId="057649A3" w14:textId="5F153029" w:rsidR="00F43F79" w:rsidRPr="00CF6203" w:rsidRDefault="00F43F79" w:rsidP="00F43F79">
      <w:pPr>
        <w:widowControl w:val="0"/>
        <w:ind w:firstLine="720"/>
        <w:jc w:val="both"/>
        <w:rPr>
          <w:sz w:val="28"/>
          <w:szCs w:val="28"/>
          <w:lang w:val="uk-UA"/>
        </w:rPr>
      </w:pPr>
      <w:r w:rsidRPr="00CF6203">
        <w:rPr>
          <w:b/>
          <w:i/>
          <w:sz w:val="28"/>
          <w:szCs w:val="28"/>
          <w:lang w:val="uk-UA"/>
        </w:rPr>
        <w:t>Сценарій 3 (альтернативний).</w:t>
      </w:r>
      <w:r w:rsidRPr="00CF6203">
        <w:rPr>
          <w:sz w:val="28"/>
          <w:szCs w:val="28"/>
          <w:lang w:val="uk-UA"/>
        </w:rPr>
        <w:t xml:space="preserve"> Даний сценарій був обґрунтований у [6</w:t>
      </w:r>
      <w:r w:rsidR="003A2AAD">
        <w:rPr>
          <w:sz w:val="28"/>
          <w:szCs w:val="28"/>
          <w:lang w:val="uk-UA"/>
        </w:rPr>
        <w:t>0</w:t>
      </w:r>
      <w:r w:rsidRPr="00CF6203">
        <w:rPr>
          <w:sz w:val="28"/>
          <w:szCs w:val="28"/>
          <w:lang w:val="uk-UA"/>
        </w:rPr>
        <w:t xml:space="preserve">]. Він передбачає більш рівномірний поділ території області на кластери (табл. 3.5, рис. 3.3). В якості критерію було застосовано принцип забезпечення кожного кластеру послугами діючих полігонів, що розглядаються як технологічні ядра, на базі яких в подальшому слід планувати будівництво регіональних полігонів. Подальші розрахунки довели необхідність врахування логістичного критерію (з урахуванням карти шляхів) та мінімально необхідного потенційного обсягу утворення відходів – 50 тис. </w:t>
      </w:r>
      <w:proofErr w:type="spellStart"/>
      <w:r w:rsidRPr="00CF6203">
        <w:rPr>
          <w:sz w:val="28"/>
          <w:szCs w:val="28"/>
          <w:lang w:val="uk-UA"/>
        </w:rPr>
        <w:t>тонн</w:t>
      </w:r>
      <w:proofErr w:type="spellEnd"/>
      <w:r w:rsidRPr="00CF6203">
        <w:rPr>
          <w:sz w:val="28"/>
          <w:szCs w:val="28"/>
          <w:lang w:val="uk-UA"/>
        </w:rPr>
        <w:t xml:space="preserve"> на рік, що був рекомендований Національною стратегією</w:t>
      </w:r>
      <w:r>
        <w:rPr>
          <w:sz w:val="28"/>
          <w:szCs w:val="28"/>
          <w:lang w:val="uk-UA"/>
        </w:rPr>
        <w:t>,</w:t>
      </w:r>
      <w:r w:rsidRPr="00CF6203">
        <w:rPr>
          <w:sz w:val="28"/>
          <w:szCs w:val="28"/>
          <w:lang w:val="uk-UA"/>
        </w:rPr>
        <w:t xml:space="preserve"> як критерій формування кластерів [18].</w:t>
      </w:r>
    </w:p>
    <w:p w14:paraId="25F3B56D" w14:textId="77777777" w:rsidR="00F43F79" w:rsidRPr="00CF6203" w:rsidRDefault="00F43F79" w:rsidP="00F43F79">
      <w:pPr>
        <w:widowControl w:val="0"/>
        <w:ind w:firstLine="720"/>
        <w:jc w:val="both"/>
        <w:rPr>
          <w:sz w:val="28"/>
          <w:szCs w:val="28"/>
          <w:lang w:val="uk-UA"/>
        </w:rPr>
      </w:pPr>
    </w:p>
    <w:p w14:paraId="1183EDD1" w14:textId="77777777" w:rsidR="00F43F79" w:rsidRPr="00CF6203" w:rsidRDefault="00F43F79" w:rsidP="00160929">
      <w:pPr>
        <w:pStyle w:val="ac"/>
        <w:pageBreakBefore/>
        <w:spacing w:before="0" w:beforeAutospacing="0" w:after="0" w:afterAutospacing="0"/>
        <w:ind w:firstLine="709"/>
        <w:rPr>
          <w:b/>
          <w:sz w:val="28"/>
          <w:szCs w:val="28"/>
          <w:lang w:val="uk-UA"/>
        </w:rPr>
      </w:pPr>
      <w:r>
        <w:rPr>
          <w:b/>
          <w:sz w:val="28"/>
          <w:szCs w:val="28"/>
          <w:lang w:val="uk-UA"/>
        </w:rPr>
        <w:lastRenderedPageBreak/>
        <w:t>Таблиця 3.5 –</w:t>
      </w:r>
      <w:r w:rsidRPr="00CF6203">
        <w:rPr>
          <w:b/>
          <w:sz w:val="28"/>
          <w:szCs w:val="28"/>
          <w:lang w:val="uk-UA"/>
        </w:rPr>
        <w:t xml:space="preserve">  3 сценарій розвитку регіональної системи управління відходами</w:t>
      </w:r>
    </w:p>
    <w:tbl>
      <w:tblPr>
        <w:tblW w:w="9903" w:type="dxa"/>
        <w:jc w:val="center"/>
        <w:tblLayout w:type="fixed"/>
        <w:tblLook w:val="04A0" w:firstRow="1" w:lastRow="0" w:firstColumn="1" w:lastColumn="0" w:noHBand="0" w:noVBand="1"/>
      </w:tblPr>
      <w:tblGrid>
        <w:gridCol w:w="6511"/>
        <w:gridCol w:w="1407"/>
        <w:gridCol w:w="1985"/>
      </w:tblGrid>
      <w:tr w:rsidR="00F43F79" w:rsidRPr="00CF6203" w14:paraId="60CB384B" w14:textId="77777777" w:rsidTr="004D4BCE">
        <w:trPr>
          <w:trHeight w:val="502"/>
          <w:tblHeader/>
          <w:jc w:val="center"/>
        </w:trPr>
        <w:tc>
          <w:tcPr>
            <w:tcW w:w="6511" w:type="dxa"/>
            <w:tcBorders>
              <w:top w:val="single" w:sz="8" w:space="0" w:color="auto"/>
              <w:left w:val="single" w:sz="8" w:space="0" w:color="auto"/>
              <w:bottom w:val="single" w:sz="8" w:space="0" w:color="auto"/>
              <w:right w:val="single" w:sz="8" w:space="0" w:color="auto"/>
            </w:tcBorders>
            <w:vAlign w:val="center"/>
            <w:hideMark/>
          </w:tcPr>
          <w:p w14:paraId="0D472EE4" w14:textId="77777777" w:rsidR="00F43F79" w:rsidRPr="00CF6203" w:rsidRDefault="00F43F79" w:rsidP="004D4BCE">
            <w:pPr>
              <w:jc w:val="center"/>
              <w:rPr>
                <w:lang w:val="uk-UA"/>
              </w:rPr>
            </w:pPr>
            <w:r w:rsidRPr="00CF6203">
              <w:rPr>
                <w:lang w:val="uk-UA"/>
              </w:rPr>
              <w:t>Найменування кластерів/</w:t>
            </w:r>
            <w:proofErr w:type="spellStart"/>
            <w:r w:rsidRPr="00CF6203">
              <w:rPr>
                <w:lang w:val="uk-UA"/>
              </w:rPr>
              <w:t>субкластерів</w:t>
            </w:r>
            <w:proofErr w:type="spellEnd"/>
            <w:r w:rsidRPr="00CF6203">
              <w:rPr>
                <w:lang w:val="uk-UA"/>
              </w:rPr>
              <w:t xml:space="preserve"> та ТГ у їх складі</w:t>
            </w:r>
          </w:p>
        </w:tc>
        <w:tc>
          <w:tcPr>
            <w:tcW w:w="1407" w:type="dxa"/>
            <w:tcBorders>
              <w:top w:val="single" w:sz="8" w:space="0" w:color="auto"/>
              <w:left w:val="nil"/>
              <w:bottom w:val="single" w:sz="8" w:space="0" w:color="auto"/>
              <w:right w:val="single" w:sz="8" w:space="0" w:color="auto"/>
            </w:tcBorders>
            <w:vAlign w:val="center"/>
            <w:hideMark/>
          </w:tcPr>
          <w:p w14:paraId="7EDE8AA2" w14:textId="77777777" w:rsidR="00F43F79" w:rsidRPr="00CF6203" w:rsidRDefault="00F43F79" w:rsidP="004D4BCE">
            <w:pPr>
              <w:jc w:val="center"/>
              <w:rPr>
                <w:lang w:val="uk-UA"/>
              </w:rPr>
            </w:pPr>
            <w:r w:rsidRPr="00CF6203">
              <w:rPr>
                <w:lang w:val="uk-UA"/>
              </w:rPr>
              <w:t>Кількість населення, осіб</w:t>
            </w:r>
          </w:p>
        </w:tc>
        <w:tc>
          <w:tcPr>
            <w:tcW w:w="1985" w:type="dxa"/>
            <w:tcBorders>
              <w:top w:val="single" w:sz="8" w:space="0" w:color="auto"/>
              <w:left w:val="nil"/>
              <w:bottom w:val="single" w:sz="8" w:space="0" w:color="auto"/>
              <w:right w:val="single" w:sz="8" w:space="0" w:color="auto"/>
            </w:tcBorders>
          </w:tcPr>
          <w:p w14:paraId="3A7976B1" w14:textId="77777777" w:rsidR="00F43F79" w:rsidRPr="00CF6203" w:rsidRDefault="00F43F79" w:rsidP="004D4BCE">
            <w:pPr>
              <w:jc w:val="center"/>
              <w:rPr>
                <w:lang w:val="uk-UA"/>
              </w:rPr>
            </w:pPr>
            <w:r w:rsidRPr="00CF6203">
              <w:rPr>
                <w:lang w:val="uk-UA"/>
              </w:rPr>
              <w:t>Обсяги утворення побутових відходів, т/рік</w:t>
            </w:r>
          </w:p>
        </w:tc>
      </w:tr>
      <w:tr w:rsidR="00F43F79" w:rsidRPr="00CF6203" w14:paraId="7ABCF385" w14:textId="77777777" w:rsidTr="004D4BCE">
        <w:trPr>
          <w:trHeight w:val="417"/>
          <w:jc w:val="center"/>
        </w:trPr>
        <w:tc>
          <w:tcPr>
            <w:tcW w:w="6511" w:type="dxa"/>
            <w:tcBorders>
              <w:top w:val="nil"/>
              <w:left w:val="single" w:sz="8" w:space="0" w:color="auto"/>
              <w:bottom w:val="single" w:sz="8" w:space="0" w:color="auto"/>
              <w:right w:val="single" w:sz="8" w:space="0" w:color="auto"/>
            </w:tcBorders>
            <w:vAlign w:val="center"/>
            <w:hideMark/>
          </w:tcPr>
          <w:p w14:paraId="6F3B86D6" w14:textId="6B7389CB"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ПІВНІЧНО-ЗАХІДНИЙ</w:t>
            </w:r>
            <w:r w:rsidR="001817B5">
              <w:rPr>
                <w:b/>
                <w:bCs/>
                <w:lang w:val="uk-UA"/>
              </w:rPr>
              <w:t>»</w:t>
            </w:r>
          </w:p>
          <w:p w14:paraId="59B0A7AB" w14:textId="77777777" w:rsidR="00F43F79" w:rsidRPr="00CF6203" w:rsidRDefault="00F43F79" w:rsidP="004D4BCE">
            <w:pPr>
              <w:ind w:firstLineChars="100" w:firstLine="240"/>
              <w:jc w:val="center"/>
              <w:rPr>
                <w:b/>
                <w:bCs/>
                <w:lang w:val="uk-UA"/>
              </w:rPr>
            </w:pPr>
            <w:r w:rsidRPr="00CF6203">
              <w:rPr>
                <w:lang w:val="uk-UA"/>
              </w:rPr>
              <w:t xml:space="preserve">Добрянська, </w:t>
            </w:r>
            <w:proofErr w:type="spellStart"/>
            <w:r w:rsidRPr="00CF6203">
              <w:rPr>
                <w:lang w:val="uk-UA"/>
              </w:rPr>
              <w:t>Городнянська</w:t>
            </w:r>
            <w:proofErr w:type="spellEnd"/>
            <w:r w:rsidRPr="00CF6203">
              <w:rPr>
                <w:lang w:val="uk-UA"/>
              </w:rPr>
              <w:t xml:space="preserve">, Ріпкинська, </w:t>
            </w:r>
            <w:proofErr w:type="spellStart"/>
            <w:r w:rsidRPr="00CF6203">
              <w:rPr>
                <w:lang w:val="uk-UA"/>
              </w:rPr>
              <w:t>Тупичівська</w:t>
            </w:r>
            <w:proofErr w:type="spellEnd"/>
            <w:r w:rsidRPr="00CF6203">
              <w:rPr>
                <w:lang w:val="uk-UA"/>
              </w:rPr>
              <w:t xml:space="preserve">, </w:t>
            </w:r>
            <w:proofErr w:type="spellStart"/>
            <w:r w:rsidRPr="00CF6203">
              <w:rPr>
                <w:lang w:val="uk-UA"/>
              </w:rPr>
              <w:t>Седнівська</w:t>
            </w:r>
            <w:proofErr w:type="spellEnd"/>
            <w:r w:rsidRPr="00CF6203">
              <w:rPr>
                <w:lang w:val="uk-UA"/>
              </w:rPr>
              <w:t xml:space="preserve">, Любецька, Новобілоуська, </w:t>
            </w:r>
            <w:proofErr w:type="spellStart"/>
            <w:r w:rsidRPr="00CF6203">
              <w:rPr>
                <w:lang w:val="uk-UA"/>
              </w:rPr>
              <w:t>Березнянська</w:t>
            </w:r>
            <w:proofErr w:type="spellEnd"/>
            <w:r w:rsidRPr="00CF6203">
              <w:rPr>
                <w:lang w:val="uk-UA"/>
              </w:rPr>
              <w:t xml:space="preserve">, </w:t>
            </w:r>
            <w:proofErr w:type="spellStart"/>
            <w:r w:rsidRPr="00CF6203">
              <w:rPr>
                <w:lang w:val="uk-UA"/>
              </w:rPr>
              <w:t>Киселівська</w:t>
            </w:r>
            <w:proofErr w:type="spellEnd"/>
            <w:r w:rsidRPr="00CF6203">
              <w:rPr>
                <w:lang w:val="uk-UA"/>
              </w:rPr>
              <w:t>, Михайло-Коцюбинська, Чернігівська, Куликівська, Іванівська, Киїнська</w:t>
            </w:r>
          </w:p>
        </w:tc>
        <w:tc>
          <w:tcPr>
            <w:tcW w:w="1407" w:type="dxa"/>
            <w:tcBorders>
              <w:top w:val="nil"/>
              <w:left w:val="nil"/>
              <w:bottom w:val="single" w:sz="8" w:space="0" w:color="auto"/>
              <w:right w:val="single" w:sz="8" w:space="0" w:color="auto"/>
            </w:tcBorders>
            <w:vAlign w:val="center"/>
            <w:hideMark/>
          </w:tcPr>
          <w:p w14:paraId="691D228F" w14:textId="77777777" w:rsidR="00F43F79" w:rsidRPr="00CF6203" w:rsidRDefault="00F43F79" w:rsidP="004D4BCE">
            <w:pPr>
              <w:jc w:val="center"/>
              <w:rPr>
                <w:b/>
                <w:bCs/>
                <w:lang w:val="uk-UA"/>
              </w:rPr>
            </w:pPr>
            <w:r w:rsidRPr="00CF6203">
              <w:rPr>
                <w:b/>
                <w:bCs/>
                <w:lang w:val="uk-UA"/>
              </w:rPr>
              <w:t>353395</w:t>
            </w:r>
          </w:p>
        </w:tc>
        <w:tc>
          <w:tcPr>
            <w:tcW w:w="1985" w:type="dxa"/>
            <w:tcBorders>
              <w:top w:val="nil"/>
              <w:left w:val="nil"/>
              <w:bottom w:val="single" w:sz="8" w:space="0" w:color="auto"/>
              <w:right w:val="single" w:sz="8" w:space="0" w:color="auto"/>
            </w:tcBorders>
            <w:vAlign w:val="center"/>
          </w:tcPr>
          <w:p w14:paraId="1DC3C72E" w14:textId="77777777" w:rsidR="00F43F79" w:rsidRPr="00CF6203" w:rsidRDefault="00F43F79" w:rsidP="004D4BCE">
            <w:pPr>
              <w:jc w:val="center"/>
              <w:rPr>
                <w:b/>
                <w:lang w:val="uk-UA"/>
              </w:rPr>
            </w:pPr>
            <w:r w:rsidRPr="00CF6203">
              <w:rPr>
                <w:b/>
                <w:lang w:val="uk-UA"/>
              </w:rPr>
              <w:t>146502,96</w:t>
            </w:r>
          </w:p>
        </w:tc>
      </w:tr>
      <w:tr w:rsidR="00F43F79" w:rsidRPr="00CF6203" w14:paraId="76C68D8B" w14:textId="77777777" w:rsidTr="004D4BCE">
        <w:trPr>
          <w:trHeight w:val="468"/>
          <w:jc w:val="center"/>
        </w:trPr>
        <w:tc>
          <w:tcPr>
            <w:tcW w:w="6511" w:type="dxa"/>
            <w:tcBorders>
              <w:top w:val="single" w:sz="4" w:space="0" w:color="auto"/>
              <w:left w:val="single" w:sz="8" w:space="0" w:color="auto"/>
              <w:bottom w:val="single" w:sz="8" w:space="0" w:color="auto"/>
              <w:right w:val="single" w:sz="8" w:space="0" w:color="auto"/>
            </w:tcBorders>
            <w:vAlign w:val="center"/>
            <w:hideMark/>
          </w:tcPr>
          <w:p w14:paraId="3DD71DEB" w14:textId="4781C7D4"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ПІВНІЧНО-СХІДНИЙ</w:t>
            </w:r>
            <w:r w:rsidR="001817B5">
              <w:rPr>
                <w:b/>
                <w:bCs/>
                <w:lang w:val="uk-UA"/>
              </w:rPr>
              <w:t>»</w:t>
            </w:r>
            <w:r w:rsidRPr="00CF6203">
              <w:rPr>
                <w:b/>
                <w:bCs/>
                <w:lang w:val="uk-UA"/>
              </w:rPr>
              <w:t xml:space="preserve"> </w:t>
            </w:r>
          </w:p>
          <w:p w14:paraId="00A389BB" w14:textId="77777777" w:rsidR="00F43F79" w:rsidRPr="00CF6203" w:rsidRDefault="00F43F79" w:rsidP="004D4BCE">
            <w:pPr>
              <w:ind w:firstLineChars="100" w:firstLine="240"/>
              <w:jc w:val="center"/>
              <w:rPr>
                <w:b/>
                <w:bCs/>
                <w:lang w:val="uk-UA"/>
              </w:rPr>
            </w:pPr>
            <w:r w:rsidRPr="00CF6203">
              <w:rPr>
                <w:lang w:val="uk-UA"/>
              </w:rPr>
              <w:t xml:space="preserve">Семенівська, Новгород-Сіверська, </w:t>
            </w:r>
            <w:proofErr w:type="spellStart"/>
            <w:r w:rsidRPr="00CF6203">
              <w:rPr>
                <w:lang w:val="uk-UA"/>
              </w:rPr>
              <w:t>Сновська</w:t>
            </w:r>
            <w:proofErr w:type="spellEnd"/>
            <w:r w:rsidRPr="00CF6203">
              <w:rPr>
                <w:lang w:val="uk-UA"/>
              </w:rPr>
              <w:t xml:space="preserve">, </w:t>
            </w:r>
            <w:proofErr w:type="spellStart"/>
            <w:r w:rsidRPr="00CF6203">
              <w:rPr>
                <w:lang w:val="uk-UA"/>
              </w:rPr>
              <w:t>Корюківська</w:t>
            </w:r>
            <w:proofErr w:type="spellEnd"/>
            <w:r w:rsidRPr="00CF6203">
              <w:rPr>
                <w:lang w:val="uk-UA"/>
              </w:rPr>
              <w:t xml:space="preserve">, </w:t>
            </w:r>
            <w:proofErr w:type="spellStart"/>
            <w:r w:rsidRPr="00CF6203">
              <w:rPr>
                <w:lang w:val="uk-UA"/>
              </w:rPr>
              <w:t>Холминська</w:t>
            </w:r>
            <w:proofErr w:type="spellEnd"/>
            <w:r w:rsidRPr="00CF6203">
              <w:rPr>
                <w:lang w:val="uk-UA"/>
              </w:rPr>
              <w:t xml:space="preserve">, </w:t>
            </w:r>
            <w:proofErr w:type="spellStart"/>
            <w:r w:rsidRPr="00CF6203">
              <w:rPr>
                <w:lang w:val="uk-UA"/>
              </w:rPr>
              <w:t>Понорницька</w:t>
            </w:r>
            <w:proofErr w:type="spellEnd"/>
            <w:r w:rsidRPr="00CF6203">
              <w:rPr>
                <w:lang w:val="uk-UA"/>
              </w:rPr>
              <w:t xml:space="preserve">, Сосницька, Менська, </w:t>
            </w:r>
            <w:proofErr w:type="spellStart"/>
            <w:r w:rsidRPr="00CF6203">
              <w:rPr>
                <w:lang w:val="uk-UA"/>
              </w:rPr>
              <w:t>Коропська</w:t>
            </w:r>
            <w:proofErr w:type="spellEnd"/>
          </w:p>
        </w:tc>
        <w:tc>
          <w:tcPr>
            <w:tcW w:w="1407" w:type="dxa"/>
            <w:tcBorders>
              <w:top w:val="nil"/>
              <w:left w:val="nil"/>
              <w:bottom w:val="single" w:sz="8" w:space="0" w:color="auto"/>
              <w:right w:val="single" w:sz="8" w:space="0" w:color="auto"/>
            </w:tcBorders>
            <w:vAlign w:val="center"/>
            <w:hideMark/>
          </w:tcPr>
          <w:p w14:paraId="1CE777BE" w14:textId="77777777" w:rsidR="00F43F79" w:rsidRPr="00CF6203" w:rsidRDefault="00F43F79" w:rsidP="004D4BCE">
            <w:pPr>
              <w:jc w:val="center"/>
              <w:rPr>
                <w:b/>
                <w:bCs/>
                <w:lang w:val="uk-UA"/>
              </w:rPr>
            </w:pPr>
            <w:r w:rsidRPr="00CF6203">
              <w:rPr>
                <w:b/>
                <w:bCs/>
                <w:lang w:val="uk-UA"/>
              </w:rPr>
              <w:t>132568</w:t>
            </w:r>
          </w:p>
        </w:tc>
        <w:tc>
          <w:tcPr>
            <w:tcW w:w="1985" w:type="dxa"/>
            <w:tcBorders>
              <w:top w:val="nil"/>
              <w:left w:val="nil"/>
              <w:bottom w:val="single" w:sz="8" w:space="0" w:color="auto"/>
              <w:right w:val="single" w:sz="8" w:space="0" w:color="auto"/>
            </w:tcBorders>
            <w:vAlign w:val="center"/>
          </w:tcPr>
          <w:p w14:paraId="76E97F53" w14:textId="77777777" w:rsidR="00F43F79" w:rsidRPr="00CF6203" w:rsidRDefault="00F43F79" w:rsidP="004D4BCE">
            <w:pPr>
              <w:jc w:val="center"/>
              <w:rPr>
                <w:b/>
                <w:lang w:val="uk-UA"/>
              </w:rPr>
            </w:pPr>
            <w:r w:rsidRPr="00CF6203">
              <w:rPr>
                <w:b/>
                <w:lang w:val="uk-UA"/>
              </w:rPr>
              <w:t>54639,22</w:t>
            </w:r>
          </w:p>
        </w:tc>
      </w:tr>
      <w:tr w:rsidR="00F43F79" w:rsidRPr="00CF6203" w14:paraId="05EAAEF8" w14:textId="77777777" w:rsidTr="004D4BCE">
        <w:trPr>
          <w:trHeight w:val="549"/>
          <w:jc w:val="center"/>
        </w:trPr>
        <w:tc>
          <w:tcPr>
            <w:tcW w:w="6511" w:type="dxa"/>
            <w:tcBorders>
              <w:top w:val="single" w:sz="4" w:space="0" w:color="auto"/>
              <w:left w:val="single" w:sz="8" w:space="0" w:color="auto"/>
              <w:bottom w:val="single" w:sz="8" w:space="0" w:color="000000"/>
              <w:right w:val="single" w:sz="8" w:space="0" w:color="auto"/>
            </w:tcBorders>
            <w:vAlign w:val="center"/>
            <w:hideMark/>
          </w:tcPr>
          <w:p w14:paraId="3A3115CB" w14:textId="0611FA78"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ПІВДЕННО-СХІДНИЙ</w:t>
            </w:r>
            <w:r w:rsidR="001817B5">
              <w:rPr>
                <w:b/>
                <w:bCs/>
                <w:lang w:val="uk-UA"/>
              </w:rPr>
              <w:t>»</w:t>
            </w:r>
          </w:p>
          <w:p w14:paraId="081DCFD0" w14:textId="77777777" w:rsidR="00F43F79" w:rsidRPr="00CF6203" w:rsidRDefault="00F43F79" w:rsidP="004D4BCE">
            <w:pPr>
              <w:ind w:firstLineChars="100" w:firstLine="240"/>
              <w:jc w:val="center"/>
              <w:rPr>
                <w:b/>
                <w:bCs/>
                <w:lang w:val="uk-UA"/>
              </w:rPr>
            </w:pPr>
            <w:r w:rsidRPr="00CF6203">
              <w:rPr>
                <w:lang w:val="uk-UA"/>
              </w:rPr>
              <w:t xml:space="preserve">Височанська, Батуринська, </w:t>
            </w:r>
            <w:proofErr w:type="spellStart"/>
            <w:r w:rsidRPr="00CF6203">
              <w:rPr>
                <w:lang w:val="uk-UA"/>
              </w:rPr>
              <w:t>Борзнянська</w:t>
            </w:r>
            <w:proofErr w:type="spellEnd"/>
            <w:r w:rsidRPr="00CF6203">
              <w:rPr>
                <w:lang w:val="uk-UA"/>
              </w:rPr>
              <w:t xml:space="preserve">, </w:t>
            </w:r>
            <w:proofErr w:type="spellStart"/>
            <w:r w:rsidRPr="00CF6203">
              <w:rPr>
                <w:lang w:val="uk-UA"/>
              </w:rPr>
              <w:t>Плисківська</w:t>
            </w:r>
            <w:proofErr w:type="spellEnd"/>
            <w:r w:rsidRPr="00CF6203">
              <w:rPr>
                <w:lang w:val="uk-UA"/>
              </w:rPr>
              <w:t xml:space="preserve">, Бахмацька, Дмитрівська, Ічнянська, </w:t>
            </w:r>
            <w:proofErr w:type="spellStart"/>
            <w:r w:rsidRPr="00CF6203">
              <w:rPr>
                <w:lang w:val="uk-UA"/>
              </w:rPr>
              <w:t>Парафіївська</w:t>
            </w:r>
            <w:proofErr w:type="spellEnd"/>
            <w:r w:rsidRPr="00CF6203">
              <w:rPr>
                <w:lang w:val="uk-UA"/>
              </w:rPr>
              <w:t xml:space="preserve">, </w:t>
            </w:r>
            <w:proofErr w:type="spellStart"/>
            <w:r w:rsidRPr="00CF6203">
              <w:rPr>
                <w:lang w:val="uk-UA"/>
              </w:rPr>
              <w:t>Талалаївська</w:t>
            </w:r>
            <w:proofErr w:type="spellEnd"/>
            <w:r w:rsidRPr="00CF6203">
              <w:rPr>
                <w:lang w:val="uk-UA"/>
              </w:rPr>
              <w:t xml:space="preserve">, </w:t>
            </w:r>
            <w:proofErr w:type="spellStart"/>
            <w:r w:rsidRPr="00CF6203">
              <w:rPr>
                <w:lang w:val="uk-UA"/>
              </w:rPr>
              <w:t>Малодівицька</w:t>
            </w:r>
            <w:proofErr w:type="spellEnd"/>
            <w:r w:rsidRPr="00CF6203">
              <w:rPr>
                <w:lang w:val="uk-UA"/>
              </w:rPr>
              <w:t xml:space="preserve">, </w:t>
            </w:r>
            <w:proofErr w:type="spellStart"/>
            <w:r w:rsidRPr="00CF6203">
              <w:rPr>
                <w:lang w:val="uk-UA"/>
              </w:rPr>
              <w:t>Сухополов`янська</w:t>
            </w:r>
            <w:proofErr w:type="spellEnd"/>
            <w:r w:rsidRPr="00CF6203">
              <w:rPr>
                <w:lang w:val="uk-UA"/>
              </w:rPr>
              <w:t xml:space="preserve">, Прилуцька, </w:t>
            </w:r>
            <w:proofErr w:type="spellStart"/>
            <w:r w:rsidRPr="00CF6203">
              <w:rPr>
                <w:lang w:val="uk-UA"/>
              </w:rPr>
              <w:t>Срібнянська</w:t>
            </w:r>
            <w:proofErr w:type="spellEnd"/>
            <w:r w:rsidRPr="00CF6203">
              <w:rPr>
                <w:lang w:val="uk-UA"/>
              </w:rPr>
              <w:t xml:space="preserve">, Варвинська, </w:t>
            </w:r>
            <w:proofErr w:type="spellStart"/>
            <w:r w:rsidRPr="00CF6203">
              <w:rPr>
                <w:lang w:val="uk-UA"/>
              </w:rPr>
              <w:t>Ладанська</w:t>
            </w:r>
            <w:proofErr w:type="spellEnd"/>
            <w:r w:rsidRPr="00CF6203">
              <w:rPr>
                <w:lang w:val="uk-UA"/>
              </w:rPr>
              <w:t xml:space="preserve">, </w:t>
            </w:r>
            <w:proofErr w:type="spellStart"/>
            <w:r w:rsidRPr="00CF6203">
              <w:rPr>
                <w:lang w:val="uk-UA"/>
              </w:rPr>
              <w:t>Линовицька</w:t>
            </w:r>
            <w:proofErr w:type="spellEnd"/>
            <w:r w:rsidRPr="00CF6203">
              <w:rPr>
                <w:lang w:val="uk-UA"/>
              </w:rPr>
              <w:t>, Яблунівська</w:t>
            </w:r>
          </w:p>
        </w:tc>
        <w:tc>
          <w:tcPr>
            <w:tcW w:w="1407" w:type="dxa"/>
            <w:tcBorders>
              <w:top w:val="nil"/>
              <w:left w:val="nil"/>
              <w:bottom w:val="single" w:sz="4" w:space="0" w:color="auto"/>
              <w:right w:val="single" w:sz="8" w:space="0" w:color="auto"/>
            </w:tcBorders>
            <w:vAlign w:val="center"/>
            <w:hideMark/>
          </w:tcPr>
          <w:p w14:paraId="7ABA017A" w14:textId="77777777" w:rsidR="00F43F79" w:rsidRPr="00CF6203" w:rsidRDefault="00F43F79" w:rsidP="004D4BCE">
            <w:pPr>
              <w:jc w:val="center"/>
              <w:rPr>
                <w:b/>
                <w:bCs/>
                <w:lang w:val="uk-UA"/>
              </w:rPr>
            </w:pPr>
            <w:r w:rsidRPr="00CF6203">
              <w:rPr>
                <w:b/>
                <w:bCs/>
                <w:lang w:val="uk-UA"/>
              </w:rPr>
              <w:t>189370</w:t>
            </w:r>
          </w:p>
        </w:tc>
        <w:tc>
          <w:tcPr>
            <w:tcW w:w="1985" w:type="dxa"/>
            <w:tcBorders>
              <w:top w:val="nil"/>
              <w:left w:val="nil"/>
              <w:bottom w:val="single" w:sz="4" w:space="0" w:color="auto"/>
              <w:right w:val="single" w:sz="8" w:space="0" w:color="auto"/>
            </w:tcBorders>
            <w:vAlign w:val="center"/>
          </w:tcPr>
          <w:p w14:paraId="4CD797E3" w14:textId="77777777" w:rsidR="00F43F79" w:rsidRPr="00CF6203" w:rsidRDefault="00F43F79" w:rsidP="004D4BCE">
            <w:pPr>
              <w:jc w:val="center"/>
              <w:rPr>
                <w:b/>
                <w:lang w:val="uk-UA"/>
              </w:rPr>
            </w:pPr>
            <w:r w:rsidRPr="00CF6203">
              <w:rPr>
                <w:b/>
                <w:lang w:val="uk-UA"/>
              </w:rPr>
              <w:t>78050,74</w:t>
            </w:r>
          </w:p>
        </w:tc>
      </w:tr>
      <w:tr w:rsidR="00F43F79" w:rsidRPr="00CF6203" w14:paraId="71A2B933" w14:textId="77777777" w:rsidTr="004D4BCE">
        <w:trPr>
          <w:trHeight w:val="545"/>
          <w:jc w:val="center"/>
        </w:trPr>
        <w:tc>
          <w:tcPr>
            <w:tcW w:w="6511" w:type="dxa"/>
            <w:tcBorders>
              <w:top w:val="single" w:sz="4" w:space="0" w:color="auto"/>
              <w:left w:val="single" w:sz="8" w:space="0" w:color="auto"/>
              <w:bottom w:val="single" w:sz="4" w:space="0" w:color="auto"/>
              <w:right w:val="single" w:sz="8" w:space="0" w:color="auto"/>
            </w:tcBorders>
            <w:vAlign w:val="center"/>
            <w:hideMark/>
          </w:tcPr>
          <w:p w14:paraId="174708DC" w14:textId="13A4B84A" w:rsidR="00F43F79" w:rsidRPr="00CF6203" w:rsidRDefault="00F43F79" w:rsidP="004D4BCE">
            <w:pPr>
              <w:ind w:firstLineChars="100" w:firstLine="241"/>
              <w:jc w:val="center"/>
              <w:rPr>
                <w:b/>
                <w:bCs/>
                <w:lang w:val="uk-UA"/>
              </w:rPr>
            </w:pPr>
            <w:r w:rsidRPr="00CF6203">
              <w:rPr>
                <w:b/>
                <w:bCs/>
                <w:lang w:val="uk-UA"/>
              </w:rPr>
              <w:t xml:space="preserve">КЛАСТЕР </w:t>
            </w:r>
            <w:r w:rsidR="001817B5">
              <w:rPr>
                <w:b/>
                <w:bCs/>
                <w:lang w:val="uk-UA"/>
              </w:rPr>
              <w:t>«</w:t>
            </w:r>
            <w:r w:rsidRPr="00CF6203">
              <w:rPr>
                <w:b/>
                <w:bCs/>
                <w:lang w:val="uk-UA"/>
              </w:rPr>
              <w:t>ПІВДЕННО-ЗАХІДНИЙ</w:t>
            </w:r>
            <w:r w:rsidR="001817B5">
              <w:rPr>
                <w:b/>
                <w:bCs/>
                <w:lang w:val="uk-UA"/>
              </w:rPr>
              <w:t>»</w:t>
            </w:r>
          </w:p>
          <w:p w14:paraId="1B2B8C35" w14:textId="77777777" w:rsidR="00F43F79" w:rsidRPr="00CF6203" w:rsidRDefault="00F43F79" w:rsidP="004D4BCE">
            <w:pPr>
              <w:ind w:firstLineChars="100" w:firstLine="240"/>
              <w:jc w:val="center"/>
              <w:rPr>
                <w:b/>
                <w:bCs/>
                <w:lang w:val="uk-UA"/>
              </w:rPr>
            </w:pPr>
            <w:proofErr w:type="spellStart"/>
            <w:r w:rsidRPr="00CF6203">
              <w:rPr>
                <w:lang w:val="uk-UA"/>
              </w:rPr>
              <w:t>Гончарівська</w:t>
            </w:r>
            <w:proofErr w:type="spellEnd"/>
            <w:r w:rsidRPr="00CF6203">
              <w:rPr>
                <w:lang w:val="uk-UA"/>
              </w:rPr>
              <w:t xml:space="preserve">, </w:t>
            </w:r>
            <w:proofErr w:type="spellStart"/>
            <w:r w:rsidRPr="00CF6203">
              <w:rPr>
                <w:lang w:val="uk-UA"/>
              </w:rPr>
              <w:t>Олишівська</w:t>
            </w:r>
            <w:proofErr w:type="spellEnd"/>
            <w:r w:rsidRPr="00CF6203">
              <w:rPr>
                <w:lang w:val="uk-UA"/>
              </w:rPr>
              <w:t xml:space="preserve">, </w:t>
            </w:r>
            <w:proofErr w:type="spellStart"/>
            <w:r w:rsidRPr="00CF6203">
              <w:rPr>
                <w:lang w:val="uk-UA"/>
              </w:rPr>
              <w:t>Вертіївська</w:t>
            </w:r>
            <w:proofErr w:type="spellEnd"/>
            <w:r w:rsidRPr="00CF6203">
              <w:rPr>
                <w:lang w:val="uk-UA"/>
              </w:rPr>
              <w:t xml:space="preserve">, </w:t>
            </w:r>
            <w:proofErr w:type="spellStart"/>
            <w:r w:rsidRPr="00CF6203">
              <w:rPr>
                <w:lang w:val="uk-UA"/>
              </w:rPr>
              <w:t>Комарівська</w:t>
            </w:r>
            <w:proofErr w:type="spellEnd"/>
            <w:r w:rsidRPr="00CF6203">
              <w:rPr>
                <w:lang w:val="uk-UA"/>
              </w:rPr>
              <w:t xml:space="preserve">, </w:t>
            </w:r>
            <w:proofErr w:type="spellStart"/>
            <w:r w:rsidRPr="00CF6203">
              <w:rPr>
                <w:lang w:val="uk-UA"/>
              </w:rPr>
              <w:t>Крутівська</w:t>
            </w:r>
            <w:proofErr w:type="spellEnd"/>
            <w:r w:rsidRPr="00CF6203">
              <w:rPr>
                <w:lang w:val="uk-UA"/>
              </w:rPr>
              <w:t xml:space="preserve">, ніжинська, </w:t>
            </w:r>
            <w:proofErr w:type="spellStart"/>
            <w:r w:rsidRPr="00CF6203">
              <w:rPr>
                <w:lang w:val="uk-UA"/>
              </w:rPr>
              <w:t>Мринська</w:t>
            </w:r>
            <w:proofErr w:type="spellEnd"/>
            <w:r w:rsidRPr="00CF6203">
              <w:rPr>
                <w:lang w:val="uk-UA"/>
              </w:rPr>
              <w:t xml:space="preserve">, </w:t>
            </w:r>
            <w:proofErr w:type="spellStart"/>
            <w:r w:rsidRPr="00CF6203">
              <w:rPr>
                <w:lang w:val="uk-UA"/>
              </w:rPr>
              <w:t>Ктіптівська</w:t>
            </w:r>
            <w:proofErr w:type="spellEnd"/>
            <w:r w:rsidRPr="00CF6203">
              <w:rPr>
                <w:lang w:val="uk-UA"/>
              </w:rPr>
              <w:t xml:space="preserve">, Деснянська, </w:t>
            </w:r>
            <w:proofErr w:type="spellStart"/>
            <w:r w:rsidRPr="00CF6203">
              <w:rPr>
                <w:lang w:val="uk-UA"/>
              </w:rPr>
              <w:t>Остерська</w:t>
            </w:r>
            <w:proofErr w:type="spellEnd"/>
            <w:r w:rsidRPr="00CF6203">
              <w:rPr>
                <w:lang w:val="uk-UA"/>
              </w:rPr>
              <w:t xml:space="preserve">, Козелецька, </w:t>
            </w:r>
            <w:proofErr w:type="spellStart"/>
            <w:r w:rsidRPr="00CF6203">
              <w:rPr>
                <w:lang w:val="uk-UA"/>
              </w:rPr>
              <w:t>носівська</w:t>
            </w:r>
            <w:proofErr w:type="spellEnd"/>
            <w:r w:rsidRPr="00CF6203">
              <w:rPr>
                <w:lang w:val="uk-UA"/>
              </w:rPr>
              <w:t xml:space="preserve">, </w:t>
            </w:r>
            <w:proofErr w:type="spellStart"/>
            <w:r w:rsidRPr="00CF6203">
              <w:rPr>
                <w:lang w:val="uk-UA"/>
              </w:rPr>
              <w:t>Талалаївська</w:t>
            </w:r>
            <w:proofErr w:type="spellEnd"/>
            <w:r w:rsidRPr="00CF6203">
              <w:rPr>
                <w:lang w:val="uk-UA"/>
              </w:rPr>
              <w:t xml:space="preserve"> (Ніжинська), </w:t>
            </w:r>
            <w:proofErr w:type="spellStart"/>
            <w:r w:rsidRPr="00CF6203">
              <w:rPr>
                <w:lang w:val="uk-UA"/>
              </w:rPr>
              <w:t>Лосинівська</w:t>
            </w:r>
            <w:proofErr w:type="spellEnd"/>
            <w:r w:rsidRPr="00CF6203">
              <w:rPr>
                <w:lang w:val="uk-UA"/>
              </w:rPr>
              <w:t xml:space="preserve">, Бобровицька, Макіївська, </w:t>
            </w:r>
            <w:proofErr w:type="spellStart"/>
            <w:r w:rsidRPr="00CF6203">
              <w:rPr>
                <w:lang w:val="uk-UA"/>
              </w:rPr>
              <w:t>Новобасанівська</w:t>
            </w:r>
            <w:proofErr w:type="spellEnd"/>
          </w:p>
        </w:tc>
        <w:tc>
          <w:tcPr>
            <w:tcW w:w="1407" w:type="dxa"/>
            <w:tcBorders>
              <w:top w:val="single" w:sz="4" w:space="0" w:color="auto"/>
              <w:left w:val="nil"/>
              <w:bottom w:val="single" w:sz="4" w:space="0" w:color="auto"/>
              <w:right w:val="single" w:sz="8" w:space="0" w:color="auto"/>
            </w:tcBorders>
            <w:vAlign w:val="center"/>
            <w:hideMark/>
          </w:tcPr>
          <w:p w14:paraId="70AE8E24" w14:textId="77777777" w:rsidR="00F43F79" w:rsidRPr="00CF6203" w:rsidRDefault="00F43F79" w:rsidP="004D4BCE">
            <w:pPr>
              <w:jc w:val="center"/>
              <w:rPr>
                <w:b/>
                <w:bCs/>
                <w:lang w:val="uk-UA"/>
              </w:rPr>
            </w:pPr>
            <w:r w:rsidRPr="00CF6203">
              <w:rPr>
                <w:b/>
                <w:bCs/>
                <w:lang w:val="uk-UA"/>
              </w:rPr>
              <w:t>180630</w:t>
            </w:r>
          </w:p>
        </w:tc>
        <w:tc>
          <w:tcPr>
            <w:tcW w:w="1985" w:type="dxa"/>
            <w:tcBorders>
              <w:top w:val="single" w:sz="4" w:space="0" w:color="auto"/>
              <w:left w:val="nil"/>
              <w:bottom w:val="single" w:sz="4" w:space="0" w:color="auto"/>
              <w:right w:val="single" w:sz="8" w:space="0" w:color="auto"/>
            </w:tcBorders>
            <w:vAlign w:val="center"/>
          </w:tcPr>
          <w:p w14:paraId="738FE074" w14:textId="77777777" w:rsidR="00F43F79" w:rsidRPr="00CF6203" w:rsidRDefault="00F43F79" w:rsidP="004D4BCE">
            <w:pPr>
              <w:jc w:val="center"/>
              <w:rPr>
                <w:b/>
                <w:lang w:val="uk-UA"/>
              </w:rPr>
            </w:pPr>
            <w:r w:rsidRPr="00CF6203">
              <w:rPr>
                <w:b/>
                <w:lang w:val="uk-UA"/>
              </w:rPr>
              <w:t>74448,46</w:t>
            </w:r>
          </w:p>
        </w:tc>
      </w:tr>
      <w:tr w:rsidR="00F43F79" w:rsidRPr="00CF6203" w14:paraId="6252779E" w14:textId="77777777" w:rsidTr="004D4BCE">
        <w:trPr>
          <w:trHeight w:val="545"/>
          <w:jc w:val="center"/>
        </w:trPr>
        <w:tc>
          <w:tcPr>
            <w:tcW w:w="6511" w:type="dxa"/>
            <w:tcBorders>
              <w:top w:val="single" w:sz="4" w:space="0" w:color="auto"/>
              <w:left w:val="single" w:sz="8" w:space="0" w:color="auto"/>
              <w:bottom w:val="single" w:sz="4" w:space="0" w:color="auto"/>
              <w:right w:val="single" w:sz="8" w:space="0" w:color="auto"/>
            </w:tcBorders>
            <w:vAlign w:val="center"/>
          </w:tcPr>
          <w:p w14:paraId="0AA7CB7F" w14:textId="77777777" w:rsidR="00F43F79" w:rsidRPr="00CF6203" w:rsidRDefault="00F43F79" w:rsidP="004D4BCE">
            <w:pPr>
              <w:ind w:firstLineChars="100" w:firstLine="241"/>
              <w:jc w:val="center"/>
              <w:rPr>
                <w:b/>
                <w:bCs/>
                <w:lang w:val="uk-UA"/>
              </w:rPr>
            </w:pPr>
            <w:r w:rsidRPr="00CF6203">
              <w:rPr>
                <w:b/>
                <w:bCs/>
                <w:lang w:val="uk-UA"/>
              </w:rPr>
              <w:t>Загалом по Чернігівській області</w:t>
            </w:r>
          </w:p>
        </w:tc>
        <w:tc>
          <w:tcPr>
            <w:tcW w:w="1407" w:type="dxa"/>
            <w:tcBorders>
              <w:top w:val="single" w:sz="4" w:space="0" w:color="auto"/>
              <w:left w:val="nil"/>
              <w:bottom w:val="single" w:sz="4" w:space="0" w:color="auto"/>
              <w:right w:val="single" w:sz="8" w:space="0" w:color="auto"/>
            </w:tcBorders>
            <w:vAlign w:val="center"/>
          </w:tcPr>
          <w:p w14:paraId="62368540" w14:textId="77777777" w:rsidR="00F43F79" w:rsidRPr="00CF6203" w:rsidRDefault="00F43F79" w:rsidP="004D4BCE">
            <w:pPr>
              <w:jc w:val="center"/>
              <w:rPr>
                <w:b/>
                <w:bCs/>
                <w:lang w:val="uk-UA"/>
              </w:rPr>
            </w:pPr>
            <w:r w:rsidRPr="00CF6203">
              <w:rPr>
                <w:b/>
                <w:bCs/>
                <w:lang w:val="uk-UA"/>
              </w:rPr>
              <w:t>855963</w:t>
            </w:r>
          </w:p>
        </w:tc>
        <w:tc>
          <w:tcPr>
            <w:tcW w:w="1985" w:type="dxa"/>
            <w:tcBorders>
              <w:top w:val="single" w:sz="4" w:space="0" w:color="auto"/>
              <w:left w:val="nil"/>
              <w:bottom w:val="single" w:sz="4" w:space="0" w:color="auto"/>
              <w:right w:val="single" w:sz="8" w:space="0" w:color="auto"/>
            </w:tcBorders>
            <w:vAlign w:val="center"/>
          </w:tcPr>
          <w:p w14:paraId="60A2D857" w14:textId="77777777" w:rsidR="00F43F79" w:rsidRPr="00CF6203" w:rsidRDefault="00F43F79" w:rsidP="004D4BCE">
            <w:pPr>
              <w:jc w:val="center"/>
              <w:rPr>
                <w:b/>
                <w:lang w:val="uk-UA"/>
              </w:rPr>
            </w:pPr>
            <w:r w:rsidRPr="00CF6203">
              <w:rPr>
                <w:b/>
                <w:lang w:val="uk-UA"/>
              </w:rPr>
              <w:t>353641,39</w:t>
            </w:r>
          </w:p>
        </w:tc>
      </w:tr>
    </w:tbl>
    <w:p w14:paraId="10C3C576" w14:textId="77777777" w:rsidR="00F43F79" w:rsidRPr="00CF6203" w:rsidRDefault="00F43F79" w:rsidP="00F43F79">
      <w:pPr>
        <w:widowControl w:val="0"/>
        <w:ind w:firstLine="720"/>
        <w:jc w:val="both"/>
        <w:rPr>
          <w:sz w:val="28"/>
          <w:szCs w:val="28"/>
          <w:lang w:val="uk-UA"/>
        </w:rPr>
      </w:pPr>
    </w:p>
    <w:p w14:paraId="417B0A45" w14:textId="77777777" w:rsidR="00F43F79" w:rsidRPr="00CF6203" w:rsidRDefault="00F43F79" w:rsidP="00F43F79">
      <w:pPr>
        <w:widowControl w:val="0"/>
        <w:jc w:val="both"/>
        <w:rPr>
          <w:sz w:val="28"/>
          <w:szCs w:val="28"/>
          <w:lang w:val="uk-UA"/>
        </w:rPr>
      </w:pPr>
      <w:r w:rsidRPr="00CF6203">
        <w:rPr>
          <w:noProof/>
          <w:lang w:val="ru-RU"/>
        </w:rPr>
        <w:lastRenderedPageBreak/>
        <w:drawing>
          <wp:inline distT="0" distB="0" distL="0" distR="0" wp14:anchorId="3C40C5AA" wp14:editId="1BEBE2F3">
            <wp:extent cx="6119495" cy="42932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19495" cy="4293235"/>
                    </a:xfrm>
                    <a:prstGeom prst="rect">
                      <a:avLst/>
                    </a:prstGeom>
                  </pic:spPr>
                </pic:pic>
              </a:graphicData>
            </a:graphic>
          </wp:inline>
        </w:drawing>
      </w:r>
    </w:p>
    <w:p w14:paraId="2845E112" w14:textId="4581C591" w:rsidR="00F43F79" w:rsidRPr="00CF6203" w:rsidRDefault="001C2C61" w:rsidP="00F43F79">
      <w:pPr>
        <w:widowControl w:val="0"/>
        <w:jc w:val="center"/>
        <w:rPr>
          <w:b/>
          <w:sz w:val="28"/>
          <w:szCs w:val="28"/>
          <w:lang w:val="uk-UA"/>
        </w:rPr>
      </w:pPr>
      <w:r>
        <w:rPr>
          <w:b/>
          <w:sz w:val="28"/>
          <w:szCs w:val="28"/>
          <w:lang w:val="uk-UA"/>
        </w:rPr>
        <w:t>Карта</w:t>
      </w:r>
      <w:r w:rsidR="00F43F79">
        <w:rPr>
          <w:b/>
          <w:sz w:val="28"/>
          <w:szCs w:val="28"/>
          <w:lang w:val="uk-UA"/>
        </w:rPr>
        <w:t xml:space="preserve"> </w:t>
      </w:r>
      <w:r w:rsidR="00F43F79" w:rsidRPr="00CF6203">
        <w:rPr>
          <w:b/>
          <w:sz w:val="28"/>
          <w:szCs w:val="28"/>
          <w:lang w:val="uk-UA"/>
        </w:rPr>
        <w:t>3.3. Індикативні межі кластерів Чернігівської області: сценарій 3</w:t>
      </w:r>
    </w:p>
    <w:p w14:paraId="1BD82783" w14:textId="77777777" w:rsidR="00F43F79" w:rsidRPr="00CF6203" w:rsidRDefault="00F43F79" w:rsidP="00F43F79">
      <w:pPr>
        <w:widowControl w:val="0"/>
        <w:ind w:firstLine="709"/>
        <w:jc w:val="both"/>
        <w:rPr>
          <w:sz w:val="28"/>
          <w:szCs w:val="28"/>
          <w:lang w:val="uk-UA"/>
        </w:rPr>
      </w:pPr>
    </w:p>
    <w:p w14:paraId="4E709A5D" w14:textId="77777777" w:rsidR="00F43F79" w:rsidRPr="00CF6203" w:rsidRDefault="00F43F79" w:rsidP="00F43F79">
      <w:pPr>
        <w:widowControl w:val="0"/>
        <w:ind w:firstLine="720"/>
        <w:jc w:val="both"/>
        <w:rPr>
          <w:sz w:val="28"/>
          <w:szCs w:val="28"/>
          <w:lang w:val="uk-UA"/>
        </w:rPr>
      </w:pPr>
      <w:r w:rsidRPr="00CF6203">
        <w:rPr>
          <w:sz w:val="28"/>
          <w:szCs w:val="28"/>
          <w:lang w:val="uk-UA"/>
        </w:rPr>
        <w:t xml:space="preserve">Для обґрунтування вибору кращого сценарію необхідно провести їх порівняння (табл. 3.6). Аналіз даних табл. 3.6 показує, що критеріям визначеним Національним планом управління відходами до 2033 року  [19], Національною стратегією управління відходами в України до 2030 року [18] і Методичними рекомендаціями з розроблення регіональних планів управління відходами [31]   відповідають всі три запропоновані сценарії. Проте, більш прийнятними є сценарії 1 і 2, оскільки, за їх реалізації враховано адміністративно-територіальний устрій, що, поряд з перевагами організаційно-економічними, враховує і переваги адміністративного характеру. </w:t>
      </w:r>
    </w:p>
    <w:p w14:paraId="50DED074" w14:textId="77777777" w:rsidR="00F43F79" w:rsidRPr="00CF6203" w:rsidRDefault="00F43F79" w:rsidP="00F43F79">
      <w:pPr>
        <w:widowControl w:val="0"/>
        <w:ind w:firstLine="709"/>
        <w:jc w:val="both"/>
        <w:rPr>
          <w:sz w:val="28"/>
          <w:szCs w:val="28"/>
          <w:lang w:val="uk-UA"/>
        </w:rPr>
      </w:pPr>
      <w:r w:rsidRPr="00CF6203">
        <w:rPr>
          <w:sz w:val="28"/>
          <w:szCs w:val="28"/>
          <w:lang w:val="uk-UA"/>
        </w:rPr>
        <w:t>Однак, враховуючи те, що за сценарію 2 враховано вже зв`язки між громадами, що налагоджуються, з точки зору управління відходами, цей сценарій приймається, як найбільш оптимальний для його реалізації.</w:t>
      </w:r>
    </w:p>
    <w:p w14:paraId="0EEFD6D9" w14:textId="77777777" w:rsidR="00F43F79" w:rsidRPr="00CF6203" w:rsidRDefault="00F43F79" w:rsidP="00F43F79">
      <w:pPr>
        <w:widowControl w:val="0"/>
        <w:ind w:firstLine="720"/>
        <w:jc w:val="both"/>
        <w:rPr>
          <w:sz w:val="28"/>
          <w:szCs w:val="28"/>
          <w:lang w:val="uk-UA"/>
        </w:rPr>
      </w:pPr>
      <w:r w:rsidRPr="00CF6203">
        <w:rPr>
          <w:sz w:val="28"/>
          <w:szCs w:val="28"/>
          <w:lang w:val="uk-UA"/>
        </w:rPr>
        <w:t xml:space="preserve">На першому етапі реалізації РПУВ передбачається, що перевезення побутових відходів здійснюється спеціально обладнаними транспортними засобами безпосередньо до об’єктів оброблення (захоронення) відходів без використання СПС. Також на першому етапі буде здійснюватися уточнення загальної транспортної логістики збирання та перевезення відходів на рівні кожного з кластерів, що потенційно може бути узгоджено при розробці місцевих планів управління відходами. Відповідно і доцільність створення </w:t>
      </w:r>
      <w:r>
        <w:rPr>
          <w:sz w:val="28"/>
          <w:szCs w:val="28"/>
          <w:lang w:val="uk-UA"/>
        </w:rPr>
        <w:t>СПС</w:t>
      </w:r>
      <w:r w:rsidRPr="00CF6203">
        <w:rPr>
          <w:sz w:val="28"/>
          <w:szCs w:val="28"/>
          <w:lang w:val="uk-UA"/>
        </w:rPr>
        <w:t xml:space="preserve"> і місць їх </w:t>
      </w:r>
      <w:r w:rsidRPr="00CF6203">
        <w:rPr>
          <w:sz w:val="28"/>
          <w:szCs w:val="28"/>
          <w:lang w:val="uk-UA"/>
        </w:rPr>
        <w:lastRenderedPageBreak/>
        <w:t>розташування буде здійснюватися на підставі техніко-економічного обґрунтування.</w:t>
      </w:r>
    </w:p>
    <w:p w14:paraId="2211FB1B" w14:textId="4A01D8E2" w:rsidR="00F43F79" w:rsidRPr="00CF6203" w:rsidRDefault="00F43F79" w:rsidP="00F43F79">
      <w:pPr>
        <w:autoSpaceDE w:val="0"/>
        <w:autoSpaceDN w:val="0"/>
        <w:adjustRightInd w:val="0"/>
        <w:ind w:firstLine="709"/>
        <w:jc w:val="both"/>
        <w:rPr>
          <w:sz w:val="28"/>
          <w:szCs w:val="28"/>
          <w:shd w:val="clear" w:color="auto" w:fill="FFFFFF"/>
          <w:lang w:val="uk-UA"/>
        </w:rPr>
      </w:pPr>
      <w:r w:rsidRPr="00CF6203">
        <w:rPr>
          <w:sz w:val="28"/>
          <w:szCs w:val="28"/>
          <w:lang w:val="uk-UA"/>
        </w:rPr>
        <w:t xml:space="preserve">На другому етапі реалізації РПУВ пропонується впровадження системи двоетапного транспортування відходів, що дозволить знизити витрати на вивезення відходів. Для цього обґрунтовано доцільність створення до 2033 р. </w:t>
      </w:r>
      <w:r w:rsidRPr="00CF6203">
        <w:rPr>
          <w:b/>
          <w:sz w:val="28"/>
          <w:szCs w:val="28"/>
          <w:lang w:val="uk-UA"/>
        </w:rPr>
        <w:t>шести</w:t>
      </w:r>
      <w:r w:rsidRPr="00CF6203">
        <w:rPr>
          <w:sz w:val="28"/>
          <w:szCs w:val="28"/>
          <w:lang w:val="uk-UA"/>
        </w:rPr>
        <w:t xml:space="preserve"> </w:t>
      </w:r>
      <w:proofErr w:type="spellStart"/>
      <w:r w:rsidRPr="00CF6203">
        <w:rPr>
          <w:sz w:val="28"/>
          <w:szCs w:val="28"/>
          <w:lang w:val="uk-UA"/>
        </w:rPr>
        <w:t>см</w:t>
      </w:r>
      <w:r>
        <w:rPr>
          <w:sz w:val="28"/>
          <w:szCs w:val="28"/>
          <w:lang w:val="uk-UA"/>
        </w:rPr>
        <w:t>іттєперевантажувальних</w:t>
      </w:r>
      <w:proofErr w:type="spellEnd"/>
      <w:r>
        <w:rPr>
          <w:sz w:val="28"/>
          <w:szCs w:val="28"/>
          <w:lang w:val="uk-UA"/>
        </w:rPr>
        <w:t xml:space="preserve"> станцій</w:t>
      </w:r>
      <w:r w:rsidRPr="00CF6203">
        <w:rPr>
          <w:sz w:val="28"/>
          <w:szCs w:val="28"/>
          <w:lang w:val="uk-UA"/>
        </w:rPr>
        <w:t xml:space="preserve"> (табл. 3.7). </w:t>
      </w:r>
      <w:r w:rsidRPr="00CF6203">
        <w:rPr>
          <w:sz w:val="28"/>
          <w:szCs w:val="28"/>
          <w:shd w:val="clear" w:color="auto" w:fill="FFFFFF"/>
          <w:lang w:val="uk-UA"/>
        </w:rPr>
        <w:t>Ефективність двоетапної технології тим більша, чим коротший шлях проходять сміттєвози-збирачі і довший – транспортні сміттєвози.</w:t>
      </w:r>
    </w:p>
    <w:p w14:paraId="26DAFE19" w14:textId="77777777" w:rsidR="00F43F79" w:rsidRPr="00CF6203" w:rsidRDefault="00F43F79" w:rsidP="00F43F79">
      <w:pPr>
        <w:autoSpaceDE w:val="0"/>
        <w:autoSpaceDN w:val="0"/>
        <w:adjustRightInd w:val="0"/>
        <w:ind w:firstLine="709"/>
        <w:jc w:val="both"/>
        <w:rPr>
          <w:sz w:val="28"/>
          <w:szCs w:val="28"/>
          <w:shd w:val="clear" w:color="auto" w:fill="FFFFFF"/>
          <w:lang w:val="uk-UA"/>
        </w:rPr>
      </w:pPr>
      <w:r w:rsidRPr="00CF6203">
        <w:rPr>
          <w:sz w:val="28"/>
          <w:szCs w:val="28"/>
          <w:shd w:val="clear" w:color="auto" w:fill="FFFFFF"/>
          <w:lang w:val="uk-UA"/>
        </w:rPr>
        <w:t>Характеристика об’єктів інфраструктури управління побутовими відходами, передбачених РПУВ для обраного до впровадження сценарію, в розрізі територіальних громад, наведена в табл. 3.8. З</w:t>
      </w:r>
      <w:r w:rsidRPr="00CF6203">
        <w:rPr>
          <w:bCs/>
          <w:sz w:val="28"/>
          <w:szCs w:val="28"/>
          <w:lang w:val="uk-UA"/>
        </w:rPr>
        <w:t>аплановані до будівництва об'єкти інфраструктури управління побутовими відходами наведені в табл. 3.9.</w:t>
      </w:r>
    </w:p>
    <w:p w14:paraId="3A52BCE7" w14:textId="77777777" w:rsidR="00F43F79" w:rsidRPr="00CF6203" w:rsidRDefault="00F43F79" w:rsidP="00F43F79">
      <w:pPr>
        <w:widowControl w:val="0"/>
        <w:ind w:firstLine="708"/>
        <w:jc w:val="both"/>
        <w:rPr>
          <w:sz w:val="28"/>
          <w:szCs w:val="28"/>
          <w:lang w:val="uk-UA"/>
        </w:rPr>
      </w:pPr>
    </w:p>
    <w:p w14:paraId="1325D020" w14:textId="77777777" w:rsidR="00F43F79" w:rsidRPr="00CF6203" w:rsidRDefault="00F43F79" w:rsidP="00F43F79">
      <w:pPr>
        <w:widowControl w:val="0"/>
        <w:jc w:val="both"/>
        <w:rPr>
          <w:sz w:val="28"/>
          <w:szCs w:val="28"/>
          <w:lang w:val="uk-UA"/>
        </w:rPr>
        <w:sectPr w:rsidR="00F43F79" w:rsidRPr="00CF6203" w:rsidSect="00160929">
          <w:headerReference w:type="default" r:id="rId115"/>
          <w:pgSz w:w="11906" w:h="16838"/>
          <w:pgMar w:top="851" w:right="851" w:bottom="851" w:left="1418" w:header="709" w:footer="709" w:gutter="0"/>
          <w:cols w:space="720"/>
        </w:sectPr>
      </w:pPr>
    </w:p>
    <w:p w14:paraId="2CAE05D0" w14:textId="77777777" w:rsidR="00F43F79" w:rsidRPr="00CF6203" w:rsidRDefault="00F43F79" w:rsidP="00F43F79">
      <w:pPr>
        <w:autoSpaceDE w:val="0"/>
        <w:autoSpaceDN w:val="0"/>
        <w:adjustRightInd w:val="0"/>
        <w:ind w:firstLine="708"/>
        <w:rPr>
          <w:b/>
          <w:sz w:val="28"/>
          <w:szCs w:val="28"/>
          <w:lang w:val="uk-UA"/>
        </w:rPr>
      </w:pPr>
      <w:r w:rsidRPr="00CF6203">
        <w:rPr>
          <w:b/>
          <w:sz w:val="28"/>
          <w:szCs w:val="28"/>
          <w:lang w:val="uk-UA"/>
        </w:rPr>
        <w:lastRenderedPageBreak/>
        <w:t>Таблиця 3.6 – Первинний поділ області на кластери. Порівняння сценаріїв</w:t>
      </w:r>
    </w:p>
    <w:tbl>
      <w:tblPr>
        <w:tblW w:w="15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996"/>
        <w:gridCol w:w="888"/>
        <w:gridCol w:w="816"/>
        <w:gridCol w:w="816"/>
        <w:gridCol w:w="866"/>
        <w:gridCol w:w="816"/>
        <w:gridCol w:w="816"/>
        <w:gridCol w:w="816"/>
        <w:gridCol w:w="816"/>
        <w:gridCol w:w="816"/>
        <w:gridCol w:w="816"/>
        <w:gridCol w:w="816"/>
      </w:tblGrid>
      <w:tr w:rsidR="00F43F79" w:rsidRPr="00CF6203" w14:paraId="59BA9FAD" w14:textId="77777777" w:rsidTr="004D4BCE">
        <w:trPr>
          <w:trHeight w:val="57"/>
          <w:jc w:val="center"/>
        </w:trPr>
        <w:tc>
          <w:tcPr>
            <w:tcW w:w="4957" w:type="dxa"/>
            <w:vMerge w:val="restart"/>
            <w:vAlign w:val="center"/>
          </w:tcPr>
          <w:p w14:paraId="2B21BA28" w14:textId="77777777" w:rsidR="00F43F79" w:rsidRPr="00CF6203" w:rsidRDefault="00F43F79" w:rsidP="004D4BCE">
            <w:pPr>
              <w:jc w:val="center"/>
              <w:rPr>
                <w:lang w:val="uk-UA"/>
              </w:rPr>
            </w:pPr>
            <w:r>
              <w:rPr>
                <w:lang w:val="uk-UA"/>
              </w:rPr>
              <w:t>Характе</w:t>
            </w:r>
            <w:r w:rsidRPr="00CF6203">
              <w:rPr>
                <w:lang w:val="uk-UA"/>
              </w:rPr>
              <w:t>ристики</w:t>
            </w:r>
          </w:p>
        </w:tc>
        <w:tc>
          <w:tcPr>
            <w:tcW w:w="3516" w:type="dxa"/>
            <w:gridSpan w:val="4"/>
            <w:vAlign w:val="center"/>
          </w:tcPr>
          <w:p w14:paraId="47EF4FD8" w14:textId="77777777" w:rsidR="00F43F79" w:rsidRPr="00CF6203" w:rsidRDefault="00F43F79" w:rsidP="004D4BCE">
            <w:pPr>
              <w:jc w:val="center"/>
              <w:rPr>
                <w:b/>
                <w:lang w:val="uk-UA"/>
              </w:rPr>
            </w:pPr>
            <w:r w:rsidRPr="00CF6203">
              <w:rPr>
                <w:b/>
                <w:lang w:val="uk-UA"/>
              </w:rPr>
              <w:t>Сценарій І</w:t>
            </w:r>
          </w:p>
        </w:tc>
        <w:tc>
          <w:tcPr>
            <w:tcW w:w="3314" w:type="dxa"/>
            <w:gridSpan w:val="4"/>
          </w:tcPr>
          <w:p w14:paraId="42D6FDF7" w14:textId="77777777" w:rsidR="00F43F79" w:rsidRPr="00CF6203" w:rsidRDefault="00F43F79" w:rsidP="004D4BCE">
            <w:pPr>
              <w:jc w:val="center"/>
              <w:rPr>
                <w:b/>
                <w:lang w:val="uk-UA"/>
              </w:rPr>
            </w:pPr>
            <w:r w:rsidRPr="00CF6203">
              <w:rPr>
                <w:b/>
                <w:lang w:val="uk-UA"/>
              </w:rPr>
              <w:t>Сценарій ІІ (з врахуванням пропозицій громад)</w:t>
            </w:r>
          </w:p>
        </w:tc>
        <w:tc>
          <w:tcPr>
            <w:tcW w:w="3264" w:type="dxa"/>
            <w:gridSpan w:val="4"/>
            <w:vAlign w:val="center"/>
          </w:tcPr>
          <w:p w14:paraId="4CD9C72B" w14:textId="77777777" w:rsidR="00F43F79" w:rsidRPr="00CF6203" w:rsidRDefault="00F43F79" w:rsidP="004D4BCE">
            <w:pPr>
              <w:jc w:val="center"/>
              <w:rPr>
                <w:b/>
                <w:lang w:val="uk-UA"/>
              </w:rPr>
            </w:pPr>
            <w:r w:rsidRPr="00CF6203">
              <w:rPr>
                <w:b/>
                <w:lang w:val="uk-UA"/>
              </w:rPr>
              <w:t>Сценарій ІІІ</w:t>
            </w:r>
          </w:p>
        </w:tc>
      </w:tr>
      <w:tr w:rsidR="00F43F79" w:rsidRPr="00CF6203" w14:paraId="6D124840" w14:textId="77777777" w:rsidTr="004D4BCE">
        <w:trPr>
          <w:cantSplit/>
          <w:trHeight w:val="1680"/>
          <w:jc w:val="center"/>
        </w:trPr>
        <w:tc>
          <w:tcPr>
            <w:tcW w:w="4957" w:type="dxa"/>
            <w:vMerge/>
            <w:vAlign w:val="center"/>
          </w:tcPr>
          <w:p w14:paraId="678C8EA1" w14:textId="77777777" w:rsidR="00F43F79" w:rsidRPr="00CF6203" w:rsidRDefault="00F43F79" w:rsidP="004D4BCE">
            <w:pPr>
              <w:rPr>
                <w:lang w:val="uk-UA"/>
              </w:rPr>
            </w:pPr>
          </w:p>
        </w:tc>
        <w:tc>
          <w:tcPr>
            <w:tcW w:w="996" w:type="dxa"/>
            <w:textDirection w:val="btLr"/>
            <w:vAlign w:val="center"/>
          </w:tcPr>
          <w:p w14:paraId="1648AE14" w14:textId="4E3A4ED0" w:rsidR="00F43F79" w:rsidRPr="00CF6203" w:rsidRDefault="001817B5" w:rsidP="004D4BCE">
            <w:pPr>
              <w:ind w:left="-57" w:right="-57"/>
              <w:jc w:val="center"/>
              <w:rPr>
                <w:lang w:val="uk-UA"/>
              </w:rPr>
            </w:pPr>
            <w:r>
              <w:rPr>
                <w:lang w:val="uk-UA"/>
              </w:rPr>
              <w:t>«</w:t>
            </w:r>
            <w:r w:rsidR="00F43F79" w:rsidRPr="00CF6203">
              <w:rPr>
                <w:lang w:val="uk-UA"/>
              </w:rPr>
              <w:t>Західний</w:t>
            </w:r>
            <w:r>
              <w:rPr>
                <w:lang w:val="uk-UA"/>
              </w:rPr>
              <w:t>»</w:t>
            </w:r>
          </w:p>
        </w:tc>
        <w:tc>
          <w:tcPr>
            <w:tcW w:w="888" w:type="dxa"/>
            <w:textDirection w:val="btLr"/>
            <w:vAlign w:val="center"/>
          </w:tcPr>
          <w:p w14:paraId="7D4AE4D7" w14:textId="2D4F036B" w:rsidR="00F43F79" w:rsidRPr="00CF6203" w:rsidRDefault="001817B5" w:rsidP="004D4BCE">
            <w:pPr>
              <w:ind w:left="-57" w:right="-57"/>
              <w:jc w:val="center"/>
              <w:rPr>
                <w:lang w:val="uk-UA"/>
              </w:rPr>
            </w:pPr>
            <w:r>
              <w:rPr>
                <w:lang w:val="uk-UA"/>
              </w:rPr>
              <w:t>«</w:t>
            </w:r>
            <w:r w:rsidR="00F43F79" w:rsidRPr="00CF6203">
              <w:rPr>
                <w:lang w:val="uk-UA"/>
              </w:rPr>
              <w:t>Східний</w:t>
            </w:r>
            <w:r>
              <w:rPr>
                <w:lang w:val="uk-UA"/>
              </w:rPr>
              <w:t>»</w:t>
            </w:r>
          </w:p>
        </w:tc>
        <w:tc>
          <w:tcPr>
            <w:tcW w:w="816" w:type="dxa"/>
            <w:textDirection w:val="btLr"/>
            <w:vAlign w:val="center"/>
          </w:tcPr>
          <w:p w14:paraId="3D3A196C" w14:textId="6059307B" w:rsidR="00F43F79" w:rsidRPr="00CF6203" w:rsidRDefault="001817B5" w:rsidP="004D4BCE">
            <w:pPr>
              <w:ind w:left="-85" w:right="-85"/>
              <w:jc w:val="center"/>
              <w:rPr>
                <w:lang w:val="uk-UA"/>
              </w:rPr>
            </w:pPr>
            <w:r>
              <w:rPr>
                <w:lang w:val="uk-UA"/>
              </w:rPr>
              <w:t>«</w:t>
            </w:r>
            <w:r w:rsidR="00F43F79" w:rsidRPr="00CF6203">
              <w:rPr>
                <w:lang w:val="uk-UA"/>
              </w:rPr>
              <w:t>Центральний</w:t>
            </w:r>
            <w:r>
              <w:rPr>
                <w:lang w:val="uk-UA"/>
              </w:rPr>
              <w:t>»</w:t>
            </w:r>
          </w:p>
        </w:tc>
        <w:tc>
          <w:tcPr>
            <w:tcW w:w="816" w:type="dxa"/>
            <w:textDirection w:val="btLr"/>
            <w:vAlign w:val="center"/>
          </w:tcPr>
          <w:p w14:paraId="78EE0DE3" w14:textId="6C4DD430" w:rsidR="00F43F79" w:rsidRPr="00CF6203" w:rsidRDefault="001817B5" w:rsidP="004D4BCE">
            <w:pPr>
              <w:ind w:left="-85" w:right="-85"/>
              <w:jc w:val="center"/>
              <w:rPr>
                <w:lang w:val="uk-UA"/>
              </w:rPr>
            </w:pPr>
            <w:r>
              <w:rPr>
                <w:lang w:val="uk-UA"/>
              </w:rPr>
              <w:t>«</w:t>
            </w:r>
            <w:r w:rsidR="00F43F79" w:rsidRPr="00CF6203">
              <w:rPr>
                <w:lang w:val="uk-UA"/>
              </w:rPr>
              <w:t>Південний</w:t>
            </w:r>
            <w:r>
              <w:rPr>
                <w:lang w:val="uk-UA"/>
              </w:rPr>
              <w:t>»</w:t>
            </w:r>
          </w:p>
        </w:tc>
        <w:tc>
          <w:tcPr>
            <w:tcW w:w="866" w:type="dxa"/>
            <w:textDirection w:val="btLr"/>
            <w:vAlign w:val="center"/>
          </w:tcPr>
          <w:p w14:paraId="5F97AC82" w14:textId="1B32A866" w:rsidR="00F43F79" w:rsidRPr="00CF6203" w:rsidRDefault="001817B5" w:rsidP="004D4BCE">
            <w:pPr>
              <w:ind w:left="-57" w:right="-57"/>
              <w:jc w:val="center"/>
              <w:rPr>
                <w:lang w:val="uk-UA"/>
              </w:rPr>
            </w:pPr>
            <w:r>
              <w:rPr>
                <w:lang w:val="uk-UA"/>
              </w:rPr>
              <w:t>«</w:t>
            </w:r>
            <w:r w:rsidR="00F43F79" w:rsidRPr="00CF6203">
              <w:rPr>
                <w:lang w:val="uk-UA"/>
              </w:rPr>
              <w:t>Західний</w:t>
            </w:r>
            <w:r>
              <w:rPr>
                <w:lang w:val="uk-UA"/>
              </w:rPr>
              <w:t>»</w:t>
            </w:r>
          </w:p>
        </w:tc>
        <w:tc>
          <w:tcPr>
            <w:tcW w:w="816" w:type="dxa"/>
            <w:textDirection w:val="btLr"/>
            <w:vAlign w:val="center"/>
          </w:tcPr>
          <w:p w14:paraId="58C1D88F" w14:textId="33DDD9F4" w:rsidR="00F43F79" w:rsidRPr="00CF6203" w:rsidRDefault="001817B5" w:rsidP="004D4BCE">
            <w:pPr>
              <w:ind w:left="-57" w:right="-57"/>
              <w:jc w:val="center"/>
              <w:rPr>
                <w:lang w:val="uk-UA"/>
              </w:rPr>
            </w:pPr>
            <w:r>
              <w:rPr>
                <w:lang w:val="uk-UA"/>
              </w:rPr>
              <w:t>«</w:t>
            </w:r>
            <w:r w:rsidR="00F43F79" w:rsidRPr="00CF6203">
              <w:rPr>
                <w:lang w:val="uk-UA"/>
              </w:rPr>
              <w:t>Східний</w:t>
            </w:r>
            <w:r>
              <w:rPr>
                <w:lang w:val="uk-UA"/>
              </w:rPr>
              <w:t>»</w:t>
            </w:r>
          </w:p>
        </w:tc>
        <w:tc>
          <w:tcPr>
            <w:tcW w:w="816" w:type="dxa"/>
            <w:textDirection w:val="btLr"/>
            <w:vAlign w:val="center"/>
          </w:tcPr>
          <w:p w14:paraId="1F9DBDEB" w14:textId="3849406B" w:rsidR="00F43F79" w:rsidRPr="00CF6203" w:rsidRDefault="001817B5" w:rsidP="004D4BCE">
            <w:pPr>
              <w:ind w:left="-85" w:right="-85"/>
              <w:jc w:val="center"/>
              <w:rPr>
                <w:lang w:val="uk-UA"/>
              </w:rPr>
            </w:pPr>
            <w:r>
              <w:rPr>
                <w:lang w:val="uk-UA"/>
              </w:rPr>
              <w:t>«</w:t>
            </w:r>
            <w:r w:rsidR="00F43F79" w:rsidRPr="00CF6203">
              <w:rPr>
                <w:lang w:val="uk-UA"/>
              </w:rPr>
              <w:t>Центральний</w:t>
            </w:r>
            <w:r>
              <w:rPr>
                <w:lang w:val="uk-UA"/>
              </w:rPr>
              <w:t>»</w:t>
            </w:r>
          </w:p>
        </w:tc>
        <w:tc>
          <w:tcPr>
            <w:tcW w:w="816" w:type="dxa"/>
            <w:textDirection w:val="btLr"/>
            <w:vAlign w:val="center"/>
          </w:tcPr>
          <w:p w14:paraId="018B9D4B" w14:textId="427FC29A" w:rsidR="00F43F79" w:rsidRPr="00CF6203" w:rsidRDefault="001817B5" w:rsidP="004D4BCE">
            <w:pPr>
              <w:ind w:left="-85" w:right="-85"/>
              <w:jc w:val="center"/>
              <w:rPr>
                <w:lang w:val="uk-UA"/>
              </w:rPr>
            </w:pPr>
            <w:r>
              <w:rPr>
                <w:lang w:val="uk-UA"/>
              </w:rPr>
              <w:t>«</w:t>
            </w:r>
            <w:r w:rsidR="00F43F79" w:rsidRPr="00CF6203">
              <w:rPr>
                <w:lang w:val="uk-UA"/>
              </w:rPr>
              <w:t>Південний</w:t>
            </w:r>
            <w:r>
              <w:rPr>
                <w:lang w:val="uk-UA"/>
              </w:rPr>
              <w:t>»</w:t>
            </w:r>
          </w:p>
        </w:tc>
        <w:tc>
          <w:tcPr>
            <w:tcW w:w="816" w:type="dxa"/>
            <w:textDirection w:val="btLr"/>
            <w:vAlign w:val="center"/>
          </w:tcPr>
          <w:p w14:paraId="641DED35" w14:textId="12AA5ECC" w:rsidR="00F43F79" w:rsidRPr="00CF6203" w:rsidRDefault="001817B5" w:rsidP="004D4BCE">
            <w:pPr>
              <w:ind w:left="-57" w:right="-57"/>
              <w:jc w:val="center"/>
              <w:rPr>
                <w:lang w:val="uk-UA"/>
              </w:rPr>
            </w:pPr>
            <w:r>
              <w:rPr>
                <w:lang w:val="uk-UA"/>
              </w:rPr>
              <w:t>«</w:t>
            </w:r>
            <w:r w:rsidR="00F43F79" w:rsidRPr="00CF6203">
              <w:rPr>
                <w:lang w:val="uk-UA"/>
              </w:rPr>
              <w:t>Північно-західний</w:t>
            </w:r>
            <w:r>
              <w:rPr>
                <w:lang w:val="uk-UA"/>
              </w:rPr>
              <w:t>»</w:t>
            </w:r>
          </w:p>
        </w:tc>
        <w:tc>
          <w:tcPr>
            <w:tcW w:w="816" w:type="dxa"/>
            <w:textDirection w:val="btLr"/>
            <w:vAlign w:val="center"/>
          </w:tcPr>
          <w:p w14:paraId="6B21F57A" w14:textId="7A84C5A8" w:rsidR="00F43F79" w:rsidRPr="00CF6203" w:rsidRDefault="001817B5" w:rsidP="004D4BCE">
            <w:pPr>
              <w:ind w:left="-57" w:right="-57"/>
              <w:jc w:val="center"/>
              <w:rPr>
                <w:lang w:val="uk-UA"/>
              </w:rPr>
            </w:pPr>
            <w:r>
              <w:rPr>
                <w:lang w:val="uk-UA"/>
              </w:rPr>
              <w:t>«</w:t>
            </w:r>
            <w:r w:rsidR="00F43F79" w:rsidRPr="00CF6203">
              <w:rPr>
                <w:lang w:val="uk-UA"/>
              </w:rPr>
              <w:t>Північно-східний</w:t>
            </w:r>
            <w:r>
              <w:rPr>
                <w:lang w:val="uk-UA"/>
              </w:rPr>
              <w:t>»</w:t>
            </w:r>
          </w:p>
        </w:tc>
        <w:tc>
          <w:tcPr>
            <w:tcW w:w="816" w:type="dxa"/>
            <w:textDirection w:val="btLr"/>
            <w:vAlign w:val="center"/>
          </w:tcPr>
          <w:p w14:paraId="10D32BDB" w14:textId="54606068" w:rsidR="00F43F79" w:rsidRPr="00CF6203" w:rsidRDefault="001817B5" w:rsidP="004D4BCE">
            <w:pPr>
              <w:ind w:left="-85" w:right="-85"/>
              <w:jc w:val="center"/>
              <w:rPr>
                <w:spacing w:val="-4"/>
                <w:lang w:val="uk-UA"/>
              </w:rPr>
            </w:pPr>
            <w:r>
              <w:rPr>
                <w:spacing w:val="-4"/>
                <w:lang w:val="uk-UA"/>
              </w:rPr>
              <w:t>«</w:t>
            </w:r>
            <w:r w:rsidR="00F43F79" w:rsidRPr="00CF6203">
              <w:rPr>
                <w:spacing w:val="-4"/>
                <w:lang w:val="uk-UA"/>
              </w:rPr>
              <w:t>Південно-</w:t>
            </w:r>
            <w:r w:rsidR="00F43F79" w:rsidRPr="00CF6203">
              <w:rPr>
                <w:lang w:val="uk-UA"/>
              </w:rPr>
              <w:t>східний</w:t>
            </w:r>
            <w:r>
              <w:rPr>
                <w:spacing w:val="-4"/>
                <w:lang w:val="uk-UA"/>
              </w:rPr>
              <w:t>»</w:t>
            </w:r>
          </w:p>
        </w:tc>
        <w:tc>
          <w:tcPr>
            <w:tcW w:w="816" w:type="dxa"/>
            <w:textDirection w:val="btLr"/>
            <w:vAlign w:val="center"/>
          </w:tcPr>
          <w:p w14:paraId="10461EA5" w14:textId="349AEBA2" w:rsidR="00F43F79" w:rsidRPr="00CF6203" w:rsidRDefault="001817B5" w:rsidP="004D4BCE">
            <w:pPr>
              <w:ind w:left="-85" w:right="-85"/>
              <w:jc w:val="center"/>
              <w:rPr>
                <w:spacing w:val="-4"/>
                <w:lang w:val="uk-UA"/>
              </w:rPr>
            </w:pPr>
            <w:r>
              <w:rPr>
                <w:lang w:val="uk-UA"/>
              </w:rPr>
              <w:t>«</w:t>
            </w:r>
            <w:r w:rsidR="00F43F79" w:rsidRPr="00CF6203">
              <w:rPr>
                <w:lang w:val="uk-UA"/>
              </w:rPr>
              <w:t>Південно-західний</w:t>
            </w:r>
            <w:r>
              <w:rPr>
                <w:lang w:val="uk-UA"/>
              </w:rPr>
              <w:t>»</w:t>
            </w:r>
          </w:p>
        </w:tc>
      </w:tr>
      <w:tr w:rsidR="00F43F79" w:rsidRPr="00CF6203" w14:paraId="35FB6880" w14:textId="77777777" w:rsidTr="004D4BCE">
        <w:trPr>
          <w:trHeight w:val="57"/>
          <w:jc w:val="center"/>
        </w:trPr>
        <w:tc>
          <w:tcPr>
            <w:tcW w:w="4957" w:type="dxa"/>
            <w:vAlign w:val="center"/>
          </w:tcPr>
          <w:p w14:paraId="716AB4CF" w14:textId="77777777" w:rsidR="00F43F79" w:rsidRPr="00CF6203" w:rsidRDefault="00F43F79" w:rsidP="004D4BCE">
            <w:pPr>
              <w:rPr>
                <w:lang w:val="uk-UA"/>
              </w:rPr>
            </w:pPr>
            <w:r w:rsidRPr="00CF6203">
              <w:rPr>
                <w:lang w:val="uk-UA"/>
              </w:rPr>
              <w:t>Площа, км</w:t>
            </w:r>
            <w:r w:rsidRPr="00CF6203">
              <w:rPr>
                <w:vertAlign w:val="superscript"/>
                <w:lang w:val="uk-UA"/>
              </w:rPr>
              <w:t>2</w:t>
            </w:r>
          </w:p>
        </w:tc>
        <w:tc>
          <w:tcPr>
            <w:tcW w:w="996" w:type="dxa"/>
            <w:vAlign w:val="center"/>
          </w:tcPr>
          <w:p w14:paraId="25A76941" w14:textId="77777777" w:rsidR="00F43F79" w:rsidRPr="00CF6203" w:rsidRDefault="00F43F79" w:rsidP="004D4BCE">
            <w:pPr>
              <w:jc w:val="center"/>
              <w:rPr>
                <w:bCs/>
                <w:sz w:val="20"/>
                <w:szCs w:val="20"/>
                <w:lang w:val="uk-UA"/>
              </w:rPr>
            </w:pPr>
            <w:r w:rsidRPr="00CF6203">
              <w:rPr>
                <w:bCs/>
                <w:sz w:val="20"/>
                <w:szCs w:val="20"/>
                <w:lang w:val="uk-UA"/>
              </w:rPr>
              <w:t>10203,9</w:t>
            </w:r>
          </w:p>
        </w:tc>
        <w:tc>
          <w:tcPr>
            <w:tcW w:w="888" w:type="dxa"/>
            <w:vAlign w:val="center"/>
          </w:tcPr>
          <w:p w14:paraId="227DA66D" w14:textId="77777777" w:rsidR="00F43F79" w:rsidRPr="00CF6203" w:rsidRDefault="00F43F79" w:rsidP="004D4BCE">
            <w:pPr>
              <w:jc w:val="center"/>
              <w:rPr>
                <w:bCs/>
                <w:sz w:val="20"/>
                <w:szCs w:val="20"/>
                <w:lang w:val="uk-UA"/>
              </w:rPr>
            </w:pPr>
            <w:r w:rsidRPr="00CF6203">
              <w:rPr>
                <w:bCs/>
                <w:sz w:val="20"/>
                <w:szCs w:val="20"/>
                <w:lang w:val="uk-UA"/>
              </w:rPr>
              <w:t>9231,3</w:t>
            </w:r>
          </w:p>
        </w:tc>
        <w:tc>
          <w:tcPr>
            <w:tcW w:w="816" w:type="dxa"/>
            <w:vAlign w:val="center"/>
          </w:tcPr>
          <w:p w14:paraId="496665D6" w14:textId="77777777" w:rsidR="00F43F79" w:rsidRPr="00CF6203" w:rsidRDefault="00F43F79" w:rsidP="004D4BCE">
            <w:pPr>
              <w:jc w:val="center"/>
              <w:rPr>
                <w:bCs/>
                <w:sz w:val="20"/>
                <w:szCs w:val="20"/>
                <w:lang w:val="uk-UA"/>
              </w:rPr>
            </w:pPr>
            <w:r w:rsidRPr="00CF6203">
              <w:rPr>
                <w:bCs/>
                <w:sz w:val="20"/>
                <w:szCs w:val="20"/>
                <w:lang w:val="uk-UA"/>
              </w:rPr>
              <w:t>7219,0</w:t>
            </w:r>
          </w:p>
        </w:tc>
        <w:tc>
          <w:tcPr>
            <w:tcW w:w="816" w:type="dxa"/>
            <w:vAlign w:val="center"/>
          </w:tcPr>
          <w:p w14:paraId="785D8C18" w14:textId="77777777" w:rsidR="00F43F79" w:rsidRPr="00CF6203" w:rsidRDefault="00F43F79" w:rsidP="004D4BCE">
            <w:pPr>
              <w:jc w:val="center"/>
              <w:rPr>
                <w:bCs/>
                <w:sz w:val="20"/>
                <w:szCs w:val="20"/>
                <w:lang w:val="uk-UA"/>
              </w:rPr>
            </w:pPr>
            <w:r w:rsidRPr="00CF6203">
              <w:rPr>
                <w:bCs/>
                <w:sz w:val="20"/>
                <w:szCs w:val="20"/>
                <w:lang w:val="uk-UA"/>
              </w:rPr>
              <w:t>5210,8</w:t>
            </w:r>
          </w:p>
        </w:tc>
        <w:tc>
          <w:tcPr>
            <w:tcW w:w="866" w:type="dxa"/>
            <w:vAlign w:val="center"/>
          </w:tcPr>
          <w:p w14:paraId="37D46E41" w14:textId="77777777" w:rsidR="00F43F79" w:rsidRPr="00CF6203" w:rsidRDefault="00F43F79" w:rsidP="004D4BCE">
            <w:pPr>
              <w:jc w:val="center"/>
              <w:rPr>
                <w:bCs/>
                <w:sz w:val="20"/>
                <w:szCs w:val="20"/>
                <w:lang w:val="uk-UA"/>
              </w:rPr>
            </w:pPr>
            <w:r w:rsidRPr="00CF6203">
              <w:rPr>
                <w:bCs/>
                <w:sz w:val="20"/>
                <w:szCs w:val="20"/>
                <w:lang w:val="uk-UA"/>
              </w:rPr>
              <w:t>10224,7</w:t>
            </w:r>
          </w:p>
        </w:tc>
        <w:tc>
          <w:tcPr>
            <w:tcW w:w="816" w:type="dxa"/>
            <w:vAlign w:val="center"/>
          </w:tcPr>
          <w:p w14:paraId="6B967F10" w14:textId="77777777" w:rsidR="00F43F79" w:rsidRPr="00CF6203" w:rsidRDefault="00F43F79" w:rsidP="004D4BCE">
            <w:pPr>
              <w:jc w:val="center"/>
              <w:rPr>
                <w:bCs/>
                <w:sz w:val="20"/>
                <w:szCs w:val="20"/>
                <w:lang w:val="uk-UA"/>
              </w:rPr>
            </w:pPr>
            <w:r w:rsidRPr="00CF6203">
              <w:rPr>
                <w:bCs/>
                <w:sz w:val="20"/>
                <w:szCs w:val="20"/>
                <w:lang w:val="uk-UA"/>
              </w:rPr>
              <w:t>9231,3</w:t>
            </w:r>
          </w:p>
        </w:tc>
        <w:tc>
          <w:tcPr>
            <w:tcW w:w="816" w:type="dxa"/>
            <w:vAlign w:val="center"/>
          </w:tcPr>
          <w:p w14:paraId="079585A6" w14:textId="77777777" w:rsidR="00F43F79" w:rsidRPr="00CF6203" w:rsidRDefault="00F43F79" w:rsidP="004D4BCE">
            <w:pPr>
              <w:jc w:val="center"/>
              <w:rPr>
                <w:bCs/>
                <w:sz w:val="20"/>
                <w:szCs w:val="20"/>
                <w:lang w:val="uk-UA"/>
              </w:rPr>
            </w:pPr>
            <w:r w:rsidRPr="00CF6203">
              <w:rPr>
                <w:bCs/>
                <w:sz w:val="20"/>
                <w:szCs w:val="20"/>
                <w:lang w:val="uk-UA"/>
              </w:rPr>
              <w:t>7219,0</w:t>
            </w:r>
          </w:p>
        </w:tc>
        <w:tc>
          <w:tcPr>
            <w:tcW w:w="816" w:type="dxa"/>
            <w:vAlign w:val="center"/>
          </w:tcPr>
          <w:p w14:paraId="0E34D619" w14:textId="77777777" w:rsidR="00F43F79" w:rsidRPr="00CF6203" w:rsidRDefault="00F43F79" w:rsidP="004D4BCE">
            <w:pPr>
              <w:jc w:val="center"/>
              <w:rPr>
                <w:bCs/>
                <w:sz w:val="20"/>
                <w:szCs w:val="20"/>
                <w:lang w:val="uk-UA"/>
              </w:rPr>
            </w:pPr>
            <w:r w:rsidRPr="00CF6203">
              <w:rPr>
                <w:bCs/>
                <w:sz w:val="20"/>
                <w:szCs w:val="20"/>
                <w:lang w:val="uk-UA"/>
              </w:rPr>
              <w:t>5210,8</w:t>
            </w:r>
          </w:p>
        </w:tc>
        <w:tc>
          <w:tcPr>
            <w:tcW w:w="816" w:type="dxa"/>
            <w:vAlign w:val="center"/>
          </w:tcPr>
          <w:p w14:paraId="1C0637AE" w14:textId="77777777" w:rsidR="00F43F79" w:rsidRPr="00CF6203" w:rsidRDefault="00F43F79" w:rsidP="004D4BCE">
            <w:pPr>
              <w:jc w:val="center"/>
              <w:rPr>
                <w:bCs/>
                <w:sz w:val="20"/>
                <w:szCs w:val="20"/>
                <w:lang w:val="uk-UA"/>
              </w:rPr>
            </w:pPr>
            <w:r w:rsidRPr="00CF6203">
              <w:rPr>
                <w:bCs/>
                <w:sz w:val="20"/>
                <w:szCs w:val="20"/>
                <w:lang w:val="uk-UA"/>
              </w:rPr>
              <w:t>6997,5</w:t>
            </w:r>
          </w:p>
        </w:tc>
        <w:tc>
          <w:tcPr>
            <w:tcW w:w="816" w:type="dxa"/>
            <w:vAlign w:val="center"/>
          </w:tcPr>
          <w:p w14:paraId="3592C356" w14:textId="77777777" w:rsidR="00F43F79" w:rsidRPr="00CF6203" w:rsidRDefault="00F43F79" w:rsidP="004D4BCE">
            <w:pPr>
              <w:jc w:val="center"/>
              <w:rPr>
                <w:bCs/>
                <w:sz w:val="20"/>
                <w:szCs w:val="20"/>
                <w:lang w:val="uk-UA"/>
              </w:rPr>
            </w:pPr>
            <w:r w:rsidRPr="00CF6203">
              <w:rPr>
                <w:bCs/>
                <w:sz w:val="20"/>
                <w:szCs w:val="20"/>
                <w:lang w:val="uk-UA"/>
              </w:rPr>
              <w:t>9231,3</w:t>
            </w:r>
          </w:p>
        </w:tc>
        <w:tc>
          <w:tcPr>
            <w:tcW w:w="816" w:type="dxa"/>
            <w:vAlign w:val="center"/>
          </w:tcPr>
          <w:p w14:paraId="5A5C8BC3" w14:textId="77777777" w:rsidR="00F43F79" w:rsidRPr="00CF6203" w:rsidRDefault="00F43F79" w:rsidP="004D4BCE">
            <w:pPr>
              <w:jc w:val="center"/>
              <w:rPr>
                <w:bCs/>
                <w:sz w:val="20"/>
                <w:szCs w:val="20"/>
                <w:lang w:val="uk-UA"/>
              </w:rPr>
            </w:pPr>
            <w:r w:rsidRPr="00CF6203">
              <w:rPr>
                <w:bCs/>
                <w:sz w:val="20"/>
                <w:szCs w:val="20"/>
                <w:lang w:val="uk-UA"/>
              </w:rPr>
              <w:t>7737,7</w:t>
            </w:r>
          </w:p>
        </w:tc>
        <w:tc>
          <w:tcPr>
            <w:tcW w:w="816" w:type="dxa"/>
            <w:vAlign w:val="center"/>
          </w:tcPr>
          <w:p w14:paraId="2B6AA9A8" w14:textId="77777777" w:rsidR="00F43F79" w:rsidRPr="00CF6203" w:rsidRDefault="00F43F79" w:rsidP="004D4BCE">
            <w:pPr>
              <w:jc w:val="center"/>
              <w:rPr>
                <w:bCs/>
                <w:sz w:val="20"/>
                <w:szCs w:val="20"/>
                <w:lang w:val="uk-UA"/>
              </w:rPr>
            </w:pPr>
            <w:r w:rsidRPr="00CF6203">
              <w:rPr>
                <w:bCs/>
                <w:sz w:val="20"/>
                <w:szCs w:val="20"/>
                <w:lang w:val="uk-UA"/>
              </w:rPr>
              <w:t>7898,5</w:t>
            </w:r>
          </w:p>
        </w:tc>
      </w:tr>
      <w:tr w:rsidR="00F43F79" w:rsidRPr="00CF6203" w14:paraId="473A2E10" w14:textId="77777777" w:rsidTr="004D4BCE">
        <w:trPr>
          <w:trHeight w:val="57"/>
          <w:jc w:val="center"/>
        </w:trPr>
        <w:tc>
          <w:tcPr>
            <w:tcW w:w="4957" w:type="dxa"/>
            <w:vAlign w:val="center"/>
          </w:tcPr>
          <w:p w14:paraId="08E4C182" w14:textId="77777777" w:rsidR="00F43F79" w:rsidRPr="00CF6203" w:rsidRDefault="00F43F79" w:rsidP="004D4BCE">
            <w:pPr>
              <w:rPr>
                <w:lang w:val="uk-UA"/>
              </w:rPr>
            </w:pPr>
            <w:r w:rsidRPr="00CF6203">
              <w:rPr>
                <w:spacing w:val="-4"/>
                <w:lang w:val="uk-UA"/>
              </w:rPr>
              <w:t>Населення, осіб</w:t>
            </w:r>
          </w:p>
        </w:tc>
        <w:tc>
          <w:tcPr>
            <w:tcW w:w="996" w:type="dxa"/>
            <w:vAlign w:val="center"/>
          </w:tcPr>
          <w:p w14:paraId="4AE044E2" w14:textId="77777777" w:rsidR="00F43F79" w:rsidRPr="00CF6203" w:rsidRDefault="00F43F79" w:rsidP="004D4BCE">
            <w:pPr>
              <w:jc w:val="center"/>
              <w:rPr>
                <w:bCs/>
                <w:sz w:val="20"/>
                <w:szCs w:val="20"/>
                <w:lang w:val="uk-UA"/>
              </w:rPr>
            </w:pPr>
            <w:r w:rsidRPr="00CF6203">
              <w:rPr>
                <w:bCs/>
                <w:sz w:val="20"/>
                <w:szCs w:val="20"/>
                <w:lang w:val="uk-UA"/>
              </w:rPr>
              <w:t>397441</w:t>
            </w:r>
          </w:p>
        </w:tc>
        <w:tc>
          <w:tcPr>
            <w:tcW w:w="888" w:type="dxa"/>
            <w:vAlign w:val="center"/>
          </w:tcPr>
          <w:p w14:paraId="18BF75D5" w14:textId="77777777" w:rsidR="00F43F79" w:rsidRPr="00CF6203" w:rsidRDefault="00F43F79" w:rsidP="004D4BCE">
            <w:pPr>
              <w:jc w:val="center"/>
              <w:rPr>
                <w:bCs/>
                <w:sz w:val="20"/>
                <w:szCs w:val="20"/>
                <w:lang w:val="uk-UA"/>
              </w:rPr>
            </w:pPr>
            <w:r w:rsidRPr="00CF6203">
              <w:rPr>
                <w:bCs/>
                <w:sz w:val="20"/>
                <w:szCs w:val="20"/>
                <w:lang w:val="uk-UA"/>
              </w:rPr>
              <w:t>132568</w:t>
            </w:r>
          </w:p>
        </w:tc>
        <w:tc>
          <w:tcPr>
            <w:tcW w:w="816" w:type="dxa"/>
            <w:vAlign w:val="center"/>
          </w:tcPr>
          <w:p w14:paraId="04183D28" w14:textId="77777777" w:rsidR="00F43F79" w:rsidRPr="00CF6203" w:rsidRDefault="00F43F79" w:rsidP="004D4BCE">
            <w:pPr>
              <w:jc w:val="center"/>
              <w:rPr>
                <w:bCs/>
                <w:sz w:val="20"/>
                <w:szCs w:val="20"/>
                <w:lang w:val="uk-UA"/>
              </w:rPr>
            </w:pPr>
            <w:r w:rsidRPr="00CF6203">
              <w:rPr>
                <w:bCs/>
                <w:sz w:val="20"/>
                <w:szCs w:val="20"/>
                <w:lang w:val="uk-UA"/>
              </w:rPr>
              <w:t>192648</w:t>
            </w:r>
          </w:p>
        </w:tc>
        <w:tc>
          <w:tcPr>
            <w:tcW w:w="816" w:type="dxa"/>
            <w:vAlign w:val="center"/>
          </w:tcPr>
          <w:p w14:paraId="30EED3AA" w14:textId="77777777" w:rsidR="00F43F79" w:rsidRPr="00CF6203" w:rsidRDefault="00F43F79" w:rsidP="004D4BCE">
            <w:pPr>
              <w:jc w:val="center"/>
              <w:rPr>
                <w:bCs/>
                <w:sz w:val="20"/>
                <w:szCs w:val="20"/>
                <w:lang w:val="uk-UA"/>
              </w:rPr>
            </w:pPr>
            <w:r w:rsidRPr="00CF6203">
              <w:rPr>
                <w:bCs/>
                <w:sz w:val="20"/>
                <w:szCs w:val="20"/>
                <w:lang w:val="uk-UA"/>
              </w:rPr>
              <w:t>133306</w:t>
            </w:r>
          </w:p>
        </w:tc>
        <w:tc>
          <w:tcPr>
            <w:tcW w:w="866" w:type="dxa"/>
            <w:vAlign w:val="center"/>
          </w:tcPr>
          <w:p w14:paraId="553AFA12" w14:textId="77777777" w:rsidR="00F43F79" w:rsidRPr="00CF6203" w:rsidRDefault="00F43F79" w:rsidP="004D4BCE">
            <w:pPr>
              <w:jc w:val="center"/>
              <w:rPr>
                <w:bCs/>
                <w:sz w:val="20"/>
                <w:szCs w:val="20"/>
                <w:lang w:val="uk-UA"/>
              </w:rPr>
            </w:pPr>
            <w:r w:rsidRPr="00CF6203">
              <w:rPr>
                <w:bCs/>
                <w:sz w:val="20"/>
                <w:szCs w:val="20"/>
                <w:lang w:val="uk-UA"/>
              </w:rPr>
              <w:t>418563</w:t>
            </w:r>
          </w:p>
        </w:tc>
        <w:tc>
          <w:tcPr>
            <w:tcW w:w="816" w:type="dxa"/>
            <w:vAlign w:val="center"/>
          </w:tcPr>
          <w:p w14:paraId="52987229" w14:textId="77777777" w:rsidR="00F43F79" w:rsidRPr="00CF6203" w:rsidRDefault="00F43F79" w:rsidP="004D4BCE">
            <w:pPr>
              <w:jc w:val="center"/>
              <w:rPr>
                <w:bCs/>
                <w:sz w:val="20"/>
                <w:szCs w:val="20"/>
                <w:lang w:val="uk-UA"/>
              </w:rPr>
            </w:pPr>
            <w:r w:rsidRPr="00CF6203">
              <w:rPr>
                <w:bCs/>
                <w:sz w:val="20"/>
                <w:szCs w:val="20"/>
                <w:lang w:val="uk-UA"/>
              </w:rPr>
              <w:t>132568</w:t>
            </w:r>
          </w:p>
        </w:tc>
        <w:tc>
          <w:tcPr>
            <w:tcW w:w="816" w:type="dxa"/>
            <w:vAlign w:val="center"/>
          </w:tcPr>
          <w:p w14:paraId="3D605EC5" w14:textId="77777777" w:rsidR="00F43F79" w:rsidRPr="00CF6203" w:rsidRDefault="00F43F79" w:rsidP="004D4BCE">
            <w:pPr>
              <w:jc w:val="center"/>
              <w:rPr>
                <w:bCs/>
                <w:sz w:val="20"/>
                <w:szCs w:val="20"/>
                <w:lang w:val="uk-UA"/>
              </w:rPr>
            </w:pPr>
            <w:r w:rsidRPr="00CF6203">
              <w:rPr>
                <w:bCs/>
                <w:sz w:val="20"/>
                <w:szCs w:val="20"/>
                <w:lang w:val="uk-UA"/>
              </w:rPr>
              <w:t>192648</w:t>
            </w:r>
          </w:p>
        </w:tc>
        <w:tc>
          <w:tcPr>
            <w:tcW w:w="816" w:type="dxa"/>
            <w:vAlign w:val="center"/>
          </w:tcPr>
          <w:p w14:paraId="3520772C" w14:textId="77777777" w:rsidR="00F43F79" w:rsidRPr="00CF6203" w:rsidRDefault="00F43F79" w:rsidP="004D4BCE">
            <w:pPr>
              <w:jc w:val="center"/>
              <w:rPr>
                <w:bCs/>
                <w:sz w:val="20"/>
                <w:szCs w:val="20"/>
                <w:lang w:val="uk-UA"/>
              </w:rPr>
            </w:pPr>
            <w:r w:rsidRPr="00CF6203">
              <w:rPr>
                <w:bCs/>
                <w:sz w:val="20"/>
                <w:szCs w:val="20"/>
                <w:lang w:val="uk-UA"/>
              </w:rPr>
              <w:t>133306</w:t>
            </w:r>
          </w:p>
        </w:tc>
        <w:tc>
          <w:tcPr>
            <w:tcW w:w="816" w:type="dxa"/>
            <w:vAlign w:val="center"/>
          </w:tcPr>
          <w:p w14:paraId="39889107" w14:textId="77777777" w:rsidR="00F43F79" w:rsidRPr="00CF6203" w:rsidRDefault="00F43F79" w:rsidP="004D4BCE">
            <w:pPr>
              <w:jc w:val="center"/>
              <w:rPr>
                <w:bCs/>
                <w:sz w:val="20"/>
                <w:szCs w:val="20"/>
                <w:lang w:val="uk-UA"/>
              </w:rPr>
            </w:pPr>
            <w:r w:rsidRPr="00CF6203">
              <w:rPr>
                <w:bCs/>
                <w:sz w:val="20"/>
                <w:szCs w:val="20"/>
                <w:lang w:val="uk-UA"/>
              </w:rPr>
              <w:t>353395</w:t>
            </w:r>
          </w:p>
        </w:tc>
        <w:tc>
          <w:tcPr>
            <w:tcW w:w="816" w:type="dxa"/>
            <w:vAlign w:val="center"/>
          </w:tcPr>
          <w:p w14:paraId="47307C4E" w14:textId="77777777" w:rsidR="00F43F79" w:rsidRPr="00CF6203" w:rsidRDefault="00F43F79" w:rsidP="004D4BCE">
            <w:pPr>
              <w:jc w:val="center"/>
              <w:rPr>
                <w:bCs/>
                <w:sz w:val="20"/>
                <w:szCs w:val="20"/>
                <w:lang w:val="uk-UA"/>
              </w:rPr>
            </w:pPr>
            <w:r w:rsidRPr="00CF6203">
              <w:rPr>
                <w:bCs/>
                <w:sz w:val="20"/>
                <w:szCs w:val="20"/>
                <w:lang w:val="uk-UA"/>
              </w:rPr>
              <w:t>132568</w:t>
            </w:r>
          </w:p>
        </w:tc>
        <w:tc>
          <w:tcPr>
            <w:tcW w:w="816" w:type="dxa"/>
            <w:vAlign w:val="center"/>
          </w:tcPr>
          <w:p w14:paraId="2A1D901C" w14:textId="77777777" w:rsidR="00F43F79" w:rsidRPr="00CF6203" w:rsidRDefault="00F43F79" w:rsidP="004D4BCE">
            <w:pPr>
              <w:jc w:val="center"/>
              <w:rPr>
                <w:bCs/>
                <w:sz w:val="20"/>
                <w:szCs w:val="20"/>
                <w:lang w:val="uk-UA"/>
              </w:rPr>
            </w:pPr>
            <w:r w:rsidRPr="00CF6203">
              <w:rPr>
                <w:bCs/>
                <w:sz w:val="20"/>
                <w:szCs w:val="20"/>
                <w:lang w:val="uk-UA"/>
              </w:rPr>
              <w:t>189370</w:t>
            </w:r>
          </w:p>
        </w:tc>
        <w:tc>
          <w:tcPr>
            <w:tcW w:w="816" w:type="dxa"/>
            <w:vAlign w:val="center"/>
          </w:tcPr>
          <w:p w14:paraId="4B2E387F" w14:textId="77777777" w:rsidR="00F43F79" w:rsidRPr="00CF6203" w:rsidRDefault="00F43F79" w:rsidP="004D4BCE">
            <w:pPr>
              <w:jc w:val="center"/>
              <w:rPr>
                <w:bCs/>
                <w:sz w:val="20"/>
                <w:szCs w:val="20"/>
                <w:lang w:val="uk-UA"/>
              </w:rPr>
            </w:pPr>
            <w:r w:rsidRPr="00CF6203">
              <w:rPr>
                <w:bCs/>
                <w:sz w:val="20"/>
                <w:szCs w:val="20"/>
                <w:lang w:val="uk-UA"/>
              </w:rPr>
              <w:t>180630</w:t>
            </w:r>
          </w:p>
        </w:tc>
      </w:tr>
      <w:tr w:rsidR="00F43F79" w:rsidRPr="00CF6203" w14:paraId="6B71748B" w14:textId="77777777" w:rsidTr="004D4BCE">
        <w:trPr>
          <w:trHeight w:val="57"/>
          <w:jc w:val="center"/>
        </w:trPr>
        <w:tc>
          <w:tcPr>
            <w:tcW w:w="4957" w:type="dxa"/>
            <w:tcBorders>
              <w:bottom w:val="single" w:sz="4" w:space="0" w:color="auto"/>
            </w:tcBorders>
            <w:vAlign w:val="center"/>
          </w:tcPr>
          <w:p w14:paraId="1E05F20F" w14:textId="77777777" w:rsidR="00F43F79" w:rsidRPr="00CF6203" w:rsidRDefault="00F43F79" w:rsidP="004D4BCE">
            <w:pPr>
              <w:rPr>
                <w:lang w:val="uk-UA"/>
              </w:rPr>
            </w:pPr>
            <w:r w:rsidRPr="00CF6203">
              <w:rPr>
                <w:lang w:val="uk-UA"/>
              </w:rPr>
              <w:t>Потенційні обсяги утворення ПВ, тис. т/ рік</w:t>
            </w:r>
          </w:p>
        </w:tc>
        <w:tc>
          <w:tcPr>
            <w:tcW w:w="996" w:type="dxa"/>
            <w:tcBorders>
              <w:bottom w:val="single" w:sz="4" w:space="0" w:color="auto"/>
            </w:tcBorders>
            <w:vAlign w:val="bottom"/>
          </w:tcPr>
          <w:p w14:paraId="6523DF8C" w14:textId="77777777" w:rsidR="00F43F79" w:rsidRPr="00CF6203" w:rsidRDefault="00F43F79" w:rsidP="004D4BCE">
            <w:pPr>
              <w:jc w:val="center"/>
              <w:rPr>
                <w:bCs/>
                <w:sz w:val="20"/>
                <w:szCs w:val="20"/>
                <w:lang w:val="uk-UA"/>
              </w:rPr>
            </w:pPr>
            <w:r w:rsidRPr="00CF6203">
              <w:rPr>
                <w:bCs/>
                <w:sz w:val="20"/>
                <w:szCs w:val="20"/>
                <w:lang w:val="uk-UA"/>
              </w:rPr>
              <w:t>164,66</w:t>
            </w:r>
          </w:p>
        </w:tc>
        <w:tc>
          <w:tcPr>
            <w:tcW w:w="888" w:type="dxa"/>
            <w:tcBorders>
              <w:bottom w:val="single" w:sz="4" w:space="0" w:color="auto"/>
            </w:tcBorders>
            <w:vAlign w:val="bottom"/>
          </w:tcPr>
          <w:p w14:paraId="2C43DD3F" w14:textId="77777777" w:rsidR="00F43F79" w:rsidRPr="00CF6203" w:rsidRDefault="00F43F79" w:rsidP="004D4BCE">
            <w:pPr>
              <w:jc w:val="center"/>
              <w:rPr>
                <w:bCs/>
                <w:sz w:val="20"/>
                <w:szCs w:val="20"/>
                <w:lang w:val="uk-UA"/>
              </w:rPr>
            </w:pPr>
            <w:r w:rsidRPr="00CF6203">
              <w:rPr>
                <w:bCs/>
                <w:sz w:val="20"/>
                <w:szCs w:val="20"/>
                <w:lang w:val="uk-UA"/>
              </w:rPr>
              <w:t>54,64</w:t>
            </w:r>
          </w:p>
        </w:tc>
        <w:tc>
          <w:tcPr>
            <w:tcW w:w="816" w:type="dxa"/>
            <w:tcBorders>
              <w:bottom w:val="single" w:sz="4" w:space="0" w:color="auto"/>
            </w:tcBorders>
            <w:vAlign w:val="bottom"/>
          </w:tcPr>
          <w:p w14:paraId="428B7621" w14:textId="77777777" w:rsidR="00F43F79" w:rsidRPr="00CF6203" w:rsidRDefault="00F43F79" w:rsidP="004D4BCE">
            <w:pPr>
              <w:jc w:val="center"/>
              <w:rPr>
                <w:bCs/>
                <w:sz w:val="20"/>
                <w:szCs w:val="20"/>
                <w:lang w:val="uk-UA"/>
              </w:rPr>
            </w:pPr>
            <w:r w:rsidRPr="00CF6203">
              <w:rPr>
                <w:bCs/>
                <w:sz w:val="20"/>
                <w:szCs w:val="20"/>
                <w:lang w:val="uk-UA"/>
              </w:rPr>
              <w:t>79,40</w:t>
            </w:r>
          </w:p>
        </w:tc>
        <w:tc>
          <w:tcPr>
            <w:tcW w:w="816" w:type="dxa"/>
            <w:tcBorders>
              <w:bottom w:val="single" w:sz="4" w:space="0" w:color="auto"/>
            </w:tcBorders>
            <w:vAlign w:val="bottom"/>
          </w:tcPr>
          <w:p w14:paraId="7B3FAB53" w14:textId="77777777" w:rsidR="00F43F79" w:rsidRPr="00CF6203" w:rsidRDefault="00F43F79" w:rsidP="004D4BCE">
            <w:pPr>
              <w:jc w:val="center"/>
              <w:rPr>
                <w:bCs/>
                <w:sz w:val="20"/>
                <w:szCs w:val="20"/>
                <w:lang w:val="uk-UA"/>
              </w:rPr>
            </w:pPr>
            <w:r w:rsidRPr="00CF6203">
              <w:rPr>
                <w:bCs/>
                <w:sz w:val="20"/>
                <w:szCs w:val="20"/>
                <w:lang w:val="uk-UA"/>
              </w:rPr>
              <w:t>54,95</w:t>
            </w:r>
          </w:p>
        </w:tc>
        <w:tc>
          <w:tcPr>
            <w:tcW w:w="866" w:type="dxa"/>
            <w:tcBorders>
              <w:bottom w:val="single" w:sz="4" w:space="0" w:color="auto"/>
            </w:tcBorders>
            <w:vAlign w:val="bottom"/>
          </w:tcPr>
          <w:p w14:paraId="549C791A" w14:textId="77777777" w:rsidR="00F43F79" w:rsidRPr="00CF6203" w:rsidRDefault="00F43F79" w:rsidP="004D4BCE">
            <w:pPr>
              <w:jc w:val="center"/>
              <w:rPr>
                <w:bCs/>
                <w:sz w:val="20"/>
                <w:szCs w:val="20"/>
                <w:lang w:val="uk-UA"/>
              </w:rPr>
            </w:pPr>
            <w:r w:rsidRPr="00CF6203">
              <w:rPr>
                <w:bCs/>
                <w:sz w:val="20"/>
                <w:szCs w:val="20"/>
                <w:lang w:val="uk-UA"/>
              </w:rPr>
              <w:t>173,36</w:t>
            </w:r>
          </w:p>
        </w:tc>
        <w:tc>
          <w:tcPr>
            <w:tcW w:w="816" w:type="dxa"/>
            <w:tcBorders>
              <w:bottom w:val="single" w:sz="4" w:space="0" w:color="auto"/>
            </w:tcBorders>
            <w:vAlign w:val="bottom"/>
          </w:tcPr>
          <w:p w14:paraId="11DEAE4B" w14:textId="77777777" w:rsidR="00F43F79" w:rsidRPr="00CF6203" w:rsidRDefault="00F43F79" w:rsidP="004D4BCE">
            <w:pPr>
              <w:jc w:val="center"/>
              <w:rPr>
                <w:bCs/>
                <w:sz w:val="20"/>
                <w:szCs w:val="20"/>
                <w:lang w:val="uk-UA"/>
              </w:rPr>
            </w:pPr>
            <w:r w:rsidRPr="00CF6203">
              <w:rPr>
                <w:bCs/>
                <w:sz w:val="20"/>
                <w:szCs w:val="20"/>
                <w:lang w:val="uk-UA"/>
              </w:rPr>
              <w:t>54,64</w:t>
            </w:r>
          </w:p>
        </w:tc>
        <w:tc>
          <w:tcPr>
            <w:tcW w:w="816" w:type="dxa"/>
            <w:tcBorders>
              <w:bottom w:val="single" w:sz="4" w:space="0" w:color="auto"/>
            </w:tcBorders>
            <w:vAlign w:val="bottom"/>
          </w:tcPr>
          <w:p w14:paraId="26D1308A" w14:textId="77777777" w:rsidR="00F43F79" w:rsidRPr="00CF6203" w:rsidRDefault="00F43F79" w:rsidP="004D4BCE">
            <w:pPr>
              <w:jc w:val="center"/>
              <w:rPr>
                <w:bCs/>
                <w:sz w:val="20"/>
                <w:szCs w:val="20"/>
                <w:lang w:val="uk-UA"/>
              </w:rPr>
            </w:pPr>
            <w:r w:rsidRPr="00CF6203">
              <w:rPr>
                <w:bCs/>
                <w:sz w:val="20"/>
                <w:szCs w:val="20"/>
                <w:lang w:val="uk-UA"/>
              </w:rPr>
              <w:t>79,40</w:t>
            </w:r>
          </w:p>
        </w:tc>
        <w:tc>
          <w:tcPr>
            <w:tcW w:w="816" w:type="dxa"/>
            <w:tcBorders>
              <w:bottom w:val="single" w:sz="4" w:space="0" w:color="auto"/>
            </w:tcBorders>
            <w:vAlign w:val="bottom"/>
          </w:tcPr>
          <w:p w14:paraId="423FE7F0" w14:textId="77777777" w:rsidR="00F43F79" w:rsidRPr="00CF6203" w:rsidRDefault="00F43F79" w:rsidP="004D4BCE">
            <w:pPr>
              <w:jc w:val="center"/>
              <w:rPr>
                <w:bCs/>
                <w:sz w:val="20"/>
                <w:szCs w:val="20"/>
                <w:lang w:val="uk-UA"/>
              </w:rPr>
            </w:pPr>
            <w:r w:rsidRPr="00CF6203">
              <w:rPr>
                <w:bCs/>
                <w:sz w:val="20"/>
                <w:szCs w:val="20"/>
                <w:lang w:val="uk-UA"/>
              </w:rPr>
              <w:t>54,95</w:t>
            </w:r>
          </w:p>
        </w:tc>
        <w:tc>
          <w:tcPr>
            <w:tcW w:w="816" w:type="dxa"/>
            <w:tcBorders>
              <w:bottom w:val="single" w:sz="4" w:space="0" w:color="auto"/>
            </w:tcBorders>
            <w:vAlign w:val="bottom"/>
          </w:tcPr>
          <w:p w14:paraId="28B1B8CE" w14:textId="77777777" w:rsidR="00F43F79" w:rsidRPr="00CF6203" w:rsidRDefault="00F43F79" w:rsidP="004D4BCE">
            <w:pPr>
              <w:jc w:val="center"/>
              <w:rPr>
                <w:bCs/>
                <w:sz w:val="20"/>
                <w:szCs w:val="20"/>
                <w:lang w:val="uk-UA"/>
              </w:rPr>
            </w:pPr>
            <w:r w:rsidRPr="00CF6203">
              <w:rPr>
                <w:bCs/>
                <w:sz w:val="20"/>
                <w:szCs w:val="20"/>
                <w:lang w:val="uk-UA"/>
              </w:rPr>
              <w:t>146,51</w:t>
            </w:r>
          </w:p>
        </w:tc>
        <w:tc>
          <w:tcPr>
            <w:tcW w:w="816" w:type="dxa"/>
            <w:tcBorders>
              <w:bottom w:val="single" w:sz="4" w:space="0" w:color="auto"/>
            </w:tcBorders>
            <w:vAlign w:val="bottom"/>
          </w:tcPr>
          <w:p w14:paraId="450B8FC7" w14:textId="77777777" w:rsidR="00F43F79" w:rsidRPr="00CF6203" w:rsidRDefault="00F43F79" w:rsidP="004D4BCE">
            <w:pPr>
              <w:jc w:val="center"/>
              <w:rPr>
                <w:bCs/>
                <w:sz w:val="20"/>
                <w:szCs w:val="20"/>
                <w:lang w:val="uk-UA"/>
              </w:rPr>
            </w:pPr>
            <w:r w:rsidRPr="00CF6203">
              <w:rPr>
                <w:bCs/>
                <w:sz w:val="20"/>
                <w:szCs w:val="20"/>
                <w:lang w:val="uk-UA"/>
              </w:rPr>
              <w:t>54,64</w:t>
            </w:r>
          </w:p>
        </w:tc>
        <w:tc>
          <w:tcPr>
            <w:tcW w:w="816" w:type="dxa"/>
            <w:tcBorders>
              <w:bottom w:val="single" w:sz="4" w:space="0" w:color="auto"/>
            </w:tcBorders>
            <w:vAlign w:val="bottom"/>
          </w:tcPr>
          <w:p w14:paraId="67979012" w14:textId="77777777" w:rsidR="00F43F79" w:rsidRPr="00CF6203" w:rsidRDefault="00F43F79" w:rsidP="004D4BCE">
            <w:pPr>
              <w:jc w:val="center"/>
              <w:rPr>
                <w:bCs/>
                <w:sz w:val="20"/>
                <w:szCs w:val="20"/>
                <w:lang w:val="uk-UA"/>
              </w:rPr>
            </w:pPr>
            <w:r w:rsidRPr="00CF6203">
              <w:rPr>
                <w:bCs/>
                <w:sz w:val="20"/>
                <w:szCs w:val="20"/>
                <w:lang w:val="uk-UA"/>
              </w:rPr>
              <w:t>78,05</w:t>
            </w:r>
          </w:p>
        </w:tc>
        <w:tc>
          <w:tcPr>
            <w:tcW w:w="816" w:type="dxa"/>
            <w:tcBorders>
              <w:bottom w:val="single" w:sz="4" w:space="0" w:color="auto"/>
            </w:tcBorders>
            <w:vAlign w:val="bottom"/>
          </w:tcPr>
          <w:p w14:paraId="3C7EE705" w14:textId="77777777" w:rsidR="00F43F79" w:rsidRPr="00CF6203" w:rsidRDefault="00F43F79" w:rsidP="004D4BCE">
            <w:pPr>
              <w:jc w:val="center"/>
              <w:rPr>
                <w:bCs/>
                <w:sz w:val="20"/>
                <w:szCs w:val="20"/>
                <w:lang w:val="uk-UA"/>
              </w:rPr>
            </w:pPr>
            <w:r w:rsidRPr="00CF6203">
              <w:rPr>
                <w:bCs/>
                <w:sz w:val="20"/>
                <w:szCs w:val="20"/>
                <w:lang w:val="uk-UA"/>
              </w:rPr>
              <w:t>74,45</w:t>
            </w:r>
          </w:p>
        </w:tc>
      </w:tr>
      <w:tr w:rsidR="00F43F79" w:rsidRPr="00CF6203" w14:paraId="41AAAA3D" w14:textId="77777777" w:rsidTr="004D4BCE">
        <w:trPr>
          <w:trHeight w:val="57"/>
          <w:jc w:val="center"/>
        </w:trPr>
        <w:tc>
          <w:tcPr>
            <w:tcW w:w="4957" w:type="dxa"/>
            <w:tcBorders>
              <w:bottom w:val="nil"/>
            </w:tcBorders>
            <w:vAlign w:val="center"/>
          </w:tcPr>
          <w:p w14:paraId="7A90EE81" w14:textId="77777777" w:rsidR="00F43F79" w:rsidRPr="00CF6203" w:rsidRDefault="00F43F79" w:rsidP="004D4BCE">
            <w:pPr>
              <w:rPr>
                <w:lang w:val="uk-UA"/>
              </w:rPr>
            </w:pPr>
            <w:r w:rsidRPr="00CF6203">
              <w:rPr>
                <w:lang w:val="uk-UA"/>
              </w:rPr>
              <w:t>Паспортизовані місця розміщення відходів, які залишаються працювати до введення в експлуатацію регіональних полігонів, з них</w:t>
            </w:r>
          </w:p>
        </w:tc>
        <w:tc>
          <w:tcPr>
            <w:tcW w:w="996" w:type="dxa"/>
            <w:tcBorders>
              <w:bottom w:val="nil"/>
            </w:tcBorders>
            <w:vAlign w:val="bottom"/>
          </w:tcPr>
          <w:p w14:paraId="251ACE5D" w14:textId="77777777" w:rsidR="00F43F79" w:rsidRPr="00CF6203" w:rsidRDefault="00F43F79" w:rsidP="004D4BCE">
            <w:pPr>
              <w:jc w:val="center"/>
              <w:rPr>
                <w:bCs/>
                <w:sz w:val="20"/>
                <w:szCs w:val="20"/>
                <w:lang w:val="uk-UA"/>
              </w:rPr>
            </w:pPr>
          </w:p>
        </w:tc>
        <w:tc>
          <w:tcPr>
            <w:tcW w:w="888" w:type="dxa"/>
            <w:tcBorders>
              <w:bottom w:val="nil"/>
            </w:tcBorders>
            <w:vAlign w:val="bottom"/>
          </w:tcPr>
          <w:p w14:paraId="106B973C" w14:textId="77777777" w:rsidR="00F43F79" w:rsidRPr="00CF6203" w:rsidRDefault="00F43F79" w:rsidP="004D4BCE">
            <w:pPr>
              <w:jc w:val="center"/>
              <w:rPr>
                <w:bCs/>
                <w:sz w:val="20"/>
                <w:szCs w:val="20"/>
                <w:lang w:val="uk-UA"/>
              </w:rPr>
            </w:pPr>
          </w:p>
        </w:tc>
        <w:tc>
          <w:tcPr>
            <w:tcW w:w="816" w:type="dxa"/>
            <w:tcBorders>
              <w:bottom w:val="nil"/>
            </w:tcBorders>
            <w:vAlign w:val="bottom"/>
          </w:tcPr>
          <w:p w14:paraId="0A959D49" w14:textId="77777777" w:rsidR="00F43F79" w:rsidRPr="00CF6203" w:rsidRDefault="00F43F79" w:rsidP="004D4BCE">
            <w:pPr>
              <w:jc w:val="center"/>
              <w:rPr>
                <w:bCs/>
                <w:sz w:val="20"/>
                <w:szCs w:val="20"/>
                <w:lang w:val="uk-UA"/>
              </w:rPr>
            </w:pPr>
          </w:p>
        </w:tc>
        <w:tc>
          <w:tcPr>
            <w:tcW w:w="816" w:type="dxa"/>
            <w:tcBorders>
              <w:bottom w:val="nil"/>
            </w:tcBorders>
            <w:vAlign w:val="bottom"/>
          </w:tcPr>
          <w:p w14:paraId="28BFADBF" w14:textId="77777777" w:rsidR="00F43F79" w:rsidRPr="00CF6203" w:rsidRDefault="00F43F79" w:rsidP="004D4BCE">
            <w:pPr>
              <w:jc w:val="center"/>
              <w:rPr>
                <w:bCs/>
                <w:sz w:val="20"/>
                <w:szCs w:val="20"/>
                <w:lang w:val="uk-UA"/>
              </w:rPr>
            </w:pPr>
          </w:p>
        </w:tc>
        <w:tc>
          <w:tcPr>
            <w:tcW w:w="866" w:type="dxa"/>
            <w:tcBorders>
              <w:bottom w:val="nil"/>
            </w:tcBorders>
            <w:vAlign w:val="bottom"/>
          </w:tcPr>
          <w:p w14:paraId="5C794304" w14:textId="77777777" w:rsidR="00F43F79" w:rsidRPr="00CF6203" w:rsidRDefault="00F43F79" w:rsidP="004D4BCE">
            <w:pPr>
              <w:jc w:val="center"/>
              <w:rPr>
                <w:bCs/>
                <w:sz w:val="20"/>
                <w:szCs w:val="20"/>
                <w:lang w:val="uk-UA"/>
              </w:rPr>
            </w:pPr>
          </w:p>
        </w:tc>
        <w:tc>
          <w:tcPr>
            <w:tcW w:w="816" w:type="dxa"/>
            <w:tcBorders>
              <w:bottom w:val="nil"/>
            </w:tcBorders>
            <w:vAlign w:val="bottom"/>
          </w:tcPr>
          <w:p w14:paraId="330CC6FF" w14:textId="77777777" w:rsidR="00F43F79" w:rsidRPr="00CF6203" w:rsidRDefault="00F43F79" w:rsidP="004D4BCE">
            <w:pPr>
              <w:jc w:val="center"/>
              <w:rPr>
                <w:bCs/>
                <w:sz w:val="20"/>
                <w:szCs w:val="20"/>
                <w:lang w:val="uk-UA"/>
              </w:rPr>
            </w:pPr>
          </w:p>
        </w:tc>
        <w:tc>
          <w:tcPr>
            <w:tcW w:w="816" w:type="dxa"/>
            <w:tcBorders>
              <w:bottom w:val="nil"/>
            </w:tcBorders>
            <w:vAlign w:val="bottom"/>
          </w:tcPr>
          <w:p w14:paraId="0C3AF69D" w14:textId="77777777" w:rsidR="00F43F79" w:rsidRPr="00CF6203" w:rsidRDefault="00F43F79" w:rsidP="004D4BCE">
            <w:pPr>
              <w:jc w:val="center"/>
              <w:rPr>
                <w:bCs/>
                <w:sz w:val="20"/>
                <w:szCs w:val="20"/>
                <w:lang w:val="uk-UA"/>
              </w:rPr>
            </w:pPr>
          </w:p>
        </w:tc>
        <w:tc>
          <w:tcPr>
            <w:tcW w:w="816" w:type="dxa"/>
            <w:tcBorders>
              <w:bottom w:val="nil"/>
            </w:tcBorders>
            <w:vAlign w:val="bottom"/>
          </w:tcPr>
          <w:p w14:paraId="4D138D92" w14:textId="77777777" w:rsidR="00F43F79" w:rsidRPr="00CF6203" w:rsidRDefault="00F43F79" w:rsidP="004D4BCE">
            <w:pPr>
              <w:jc w:val="center"/>
              <w:rPr>
                <w:bCs/>
                <w:sz w:val="20"/>
                <w:szCs w:val="20"/>
                <w:lang w:val="uk-UA"/>
              </w:rPr>
            </w:pPr>
          </w:p>
        </w:tc>
        <w:tc>
          <w:tcPr>
            <w:tcW w:w="816" w:type="dxa"/>
            <w:tcBorders>
              <w:bottom w:val="nil"/>
            </w:tcBorders>
            <w:vAlign w:val="bottom"/>
          </w:tcPr>
          <w:p w14:paraId="022AFE26" w14:textId="77777777" w:rsidR="00F43F79" w:rsidRPr="00CF6203" w:rsidRDefault="00F43F79" w:rsidP="004D4BCE">
            <w:pPr>
              <w:jc w:val="center"/>
              <w:rPr>
                <w:bCs/>
                <w:sz w:val="20"/>
                <w:szCs w:val="20"/>
                <w:lang w:val="uk-UA"/>
              </w:rPr>
            </w:pPr>
          </w:p>
        </w:tc>
        <w:tc>
          <w:tcPr>
            <w:tcW w:w="816" w:type="dxa"/>
            <w:tcBorders>
              <w:bottom w:val="nil"/>
            </w:tcBorders>
            <w:vAlign w:val="bottom"/>
          </w:tcPr>
          <w:p w14:paraId="46649EB1" w14:textId="77777777" w:rsidR="00F43F79" w:rsidRPr="00CF6203" w:rsidRDefault="00F43F79" w:rsidP="004D4BCE">
            <w:pPr>
              <w:jc w:val="center"/>
              <w:rPr>
                <w:bCs/>
                <w:sz w:val="20"/>
                <w:szCs w:val="20"/>
                <w:lang w:val="uk-UA"/>
              </w:rPr>
            </w:pPr>
          </w:p>
        </w:tc>
        <w:tc>
          <w:tcPr>
            <w:tcW w:w="816" w:type="dxa"/>
            <w:tcBorders>
              <w:bottom w:val="nil"/>
            </w:tcBorders>
            <w:vAlign w:val="bottom"/>
          </w:tcPr>
          <w:p w14:paraId="1D28D08F" w14:textId="77777777" w:rsidR="00F43F79" w:rsidRPr="00CF6203" w:rsidRDefault="00F43F79" w:rsidP="004D4BCE">
            <w:pPr>
              <w:jc w:val="center"/>
              <w:rPr>
                <w:bCs/>
                <w:sz w:val="20"/>
                <w:szCs w:val="20"/>
                <w:lang w:val="uk-UA"/>
              </w:rPr>
            </w:pPr>
          </w:p>
        </w:tc>
        <w:tc>
          <w:tcPr>
            <w:tcW w:w="816" w:type="dxa"/>
            <w:tcBorders>
              <w:bottom w:val="nil"/>
            </w:tcBorders>
            <w:vAlign w:val="bottom"/>
          </w:tcPr>
          <w:p w14:paraId="41D5C9C7" w14:textId="77777777" w:rsidR="00F43F79" w:rsidRPr="00CF6203" w:rsidRDefault="00F43F79" w:rsidP="004D4BCE">
            <w:pPr>
              <w:jc w:val="center"/>
              <w:rPr>
                <w:bCs/>
                <w:sz w:val="20"/>
                <w:szCs w:val="20"/>
                <w:lang w:val="uk-UA"/>
              </w:rPr>
            </w:pPr>
          </w:p>
        </w:tc>
      </w:tr>
      <w:tr w:rsidR="00F43F79" w:rsidRPr="00CF6203" w14:paraId="47878064" w14:textId="77777777" w:rsidTr="004D4BCE">
        <w:trPr>
          <w:trHeight w:val="57"/>
          <w:jc w:val="center"/>
        </w:trPr>
        <w:tc>
          <w:tcPr>
            <w:tcW w:w="4957" w:type="dxa"/>
            <w:tcBorders>
              <w:top w:val="nil"/>
              <w:bottom w:val="nil"/>
            </w:tcBorders>
            <w:vAlign w:val="center"/>
          </w:tcPr>
          <w:p w14:paraId="4B51C2EC" w14:textId="77777777" w:rsidR="00F43F79" w:rsidRPr="00CF6203" w:rsidRDefault="00F43F79" w:rsidP="004D4BCE">
            <w:pPr>
              <w:rPr>
                <w:lang w:val="uk-UA"/>
              </w:rPr>
            </w:pPr>
            <w:r w:rsidRPr="00CF6203">
              <w:rPr>
                <w:lang w:val="uk-UA"/>
              </w:rPr>
              <w:t>полігони ПВ:</w:t>
            </w:r>
          </w:p>
        </w:tc>
        <w:tc>
          <w:tcPr>
            <w:tcW w:w="996" w:type="dxa"/>
            <w:vMerge w:val="restart"/>
            <w:tcBorders>
              <w:top w:val="nil"/>
            </w:tcBorders>
            <w:vAlign w:val="bottom"/>
          </w:tcPr>
          <w:p w14:paraId="1AAFACA1" w14:textId="77777777" w:rsidR="00F43F79" w:rsidRPr="00CF6203" w:rsidRDefault="00F43F79" w:rsidP="004D4BCE">
            <w:pPr>
              <w:jc w:val="center"/>
              <w:rPr>
                <w:bCs/>
                <w:sz w:val="20"/>
                <w:szCs w:val="20"/>
                <w:lang w:val="uk-UA"/>
              </w:rPr>
            </w:pPr>
            <w:r w:rsidRPr="00CF6203">
              <w:rPr>
                <w:bCs/>
                <w:sz w:val="20"/>
                <w:szCs w:val="20"/>
                <w:lang w:val="uk-UA"/>
              </w:rPr>
              <w:t>3</w:t>
            </w:r>
          </w:p>
        </w:tc>
        <w:tc>
          <w:tcPr>
            <w:tcW w:w="888" w:type="dxa"/>
            <w:vMerge w:val="restart"/>
            <w:tcBorders>
              <w:top w:val="nil"/>
            </w:tcBorders>
            <w:vAlign w:val="bottom"/>
          </w:tcPr>
          <w:p w14:paraId="607E6E9C" w14:textId="77777777" w:rsidR="00F43F79" w:rsidRPr="00CF6203" w:rsidRDefault="00F43F79" w:rsidP="004D4BCE">
            <w:pPr>
              <w:jc w:val="center"/>
              <w:rPr>
                <w:bCs/>
                <w:sz w:val="20"/>
                <w:szCs w:val="20"/>
                <w:lang w:val="uk-UA"/>
              </w:rPr>
            </w:pPr>
            <w:r w:rsidRPr="00CF6203">
              <w:rPr>
                <w:bCs/>
                <w:sz w:val="20"/>
                <w:szCs w:val="20"/>
                <w:lang w:val="uk-UA"/>
              </w:rPr>
              <w:t>3</w:t>
            </w:r>
          </w:p>
        </w:tc>
        <w:tc>
          <w:tcPr>
            <w:tcW w:w="816" w:type="dxa"/>
            <w:vMerge w:val="restart"/>
            <w:tcBorders>
              <w:top w:val="nil"/>
            </w:tcBorders>
            <w:vAlign w:val="bottom"/>
          </w:tcPr>
          <w:p w14:paraId="6D663381" w14:textId="77777777" w:rsidR="00F43F79" w:rsidRPr="00CF6203" w:rsidRDefault="00F43F79" w:rsidP="004D4BCE">
            <w:pPr>
              <w:jc w:val="center"/>
              <w:rPr>
                <w:bCs/>
                <w:sz w:val="20"/>
                <w:szCs w:val="20"/>
                <w:lang w:val="uk-UA"/>
              </w:rPr>
            </w:pPr>
            <w:r w:rsidRPr="00CF6203">
              <w:rPr>
                <w:bCs/>
                <w:sz w:val="20"/>
                <w:szCs w:val="20"/>
                <w:lang w:val="uk-UA"/>
              </w:rPr>
              <w:t>3</w:t>
            </w:r>
          </w:p>
        </w:tc>
        <w:tc>
          <w:tcPr>
            <w:tcW w:w="816" w:type="dxa"/>
            <w:vMerge w:val="restart"/>
            <w:tcBorders>
              <w:top w:val="nil"/>
            </w:tcBorders>
            <w:vAlign w:val="bottom"/>
          </w:tcPr>
          <w:p w14:paraId="04D2DE18" w14:textId="77777777" w:rsidR="00F43F79" w:rsidRPr="00CF6203" w:rsidRDefault="00F43F79" w:rsidP="004D4BCE">
            <w:pPr>
              <w:jc w:val="center"/>
              <w:rPr>
                <w:bCs/>
                <w:sz w:val="20"/>
                <w:szCs w:val="20"/>
                <w:lang w:val="uk-UA"/>
              </w:rPr>
            </w:pPr>
            <w:r w:rsidRPr="00CF6203">
              <w:rPr>
                <w:bCs/>
                <w:sz w:val="20"/>
                <w:szCs w:val="20"/>
                <w:lang w:val="uk-UA"/>
              </w:rPr>
              <w:t>0</w:t>
            </w:r>
          </w:p>
        </w:tc>
        <w:tc>
          <w:tcPr>
            <w:tcW w:w="866" w:type="dxa"/>
            <w:vMerge w:val="restart"/>
            <w:tcBorders>
              <w:top w:val="nil"/>
            </w:tcBorders>
            <w:vAlign w:val="bottom"/>
          </w:tcPr>
          <w:p w14:paraId="289EE682" w14:textId="77777777" w:rsidR="00F43F79" w:rsidRPr="00CF6203" w:rsidRDefault="00F43F79" w:rsidP="004D4BCE">
            <w:pPr>
              <w:jc w:val="center"/>
              <w:rPr>
                <w:sz w:val="20"/>
                <w:szCs w:val="20"/>
                <w:lang w:val="uk-UA"/>
              </w:rPr>
            </w:pPr>
            <w:r w:rsidRPr="00CF6203">
              <w:rPr>
                <w:bCs/>
                <w:sz w:val="20"/>
                <w:szCs w:val="20"/>
                <w:lang w:val="uk-UA"/>
              </w:rPr>
              <w:t>4</w:t>
            </w:r>
          </w:p>
        </w:tc>
        <w:tc>
          <w:tcPr>
            <w:tcW w:w="816" w:type="dxa"/>
            <w:vMerge w:val="restart"/>
            <w:tcBorders>
              <w:top w:val="nil"/>
            </w:tcBorders>
            <w:vAlign w:val="bottom"/>
          </w:tcPr>
          <w:p w14:paraId="72FDCE02" w14:textId="77777777" w:rsidR="00F43F79" w:rsidRPr="00CF6203" w:rsidRDefault="00F43F79" w:rsidP="004D4BCE">
            <w:pPr>
              <w:jc w:val="center"/>
              <w:rPr>
                <w:bCs/>
                <w:sz w:val="20"/>
                <w:szCs w:val="20"/>
                <w:lang w:val="uk-UA"/>
              </w:rPr>
            </w:pPr>
            <w:r w:rsidRPr="00CF6203">
              <w:rPr>
                <w:bCs/>
                <w:sz w:val="20"/>
                <w:szCs w:val="20"/>
                <w:lang w:val="uk-UA"/>
              </w:rPr>
              <w:t>3</w:t>
            </w:r>
          </w:p>
        </w:tc>
        <w:tc>
          <w:tcPr>
            <w:tcW w:w="816" w:type="dxa"/>
            <w:vMerge w:val="restart"/>
            <w:tcBorders>
              <w:top w:val="nil"/>
            </w:tcBorders>
            <w:vAlign w:val="bottom"/>
          </w:tcPr>
          <w:p w14:paraId="0DD51931" w14:textId="77777777" w:rsidR="00F43F79" w:rsidRPr="00CF6203" w:rsidRDefault="00F43F79" w:rsidP="004D4BCE">
            <w:pPr>
              <w:jc w:val="center"/>
              <w:rPr>
                <w:bCs/>
                <w:sz w:val="20"/>
                <w:szCs w:val="20"/>
                <w:lang w:val="uk-UA"/>
              </w:rPr>
            </w:pPr>
            <w:r w:rsidRPr="00CF6203">
              <w:rPr>
                <w:bCs/>
                <w:sz w:val="20"/>
                <w:szCs w:val="20"/>
                <w:lang w:val="uk-UA"/>
              </w:rPr>
              <w:t>3</w:t>
            </w:r>
          </w:p>
        </w:tc>
        <w:tc>
          <w:tcPr>
            <w:tcW w:w="816" w:type="dxa"/>
            <w:vMerge w:val="restart"/>
            <w:tcBorders>
              <w:top w:val="nil"/>
            </w:tcBorders>
            <w:vAlign w:val="bottom"/>
          </w:tcPr>
          <w:p w14:paraId="43342705" w14:textId="77777777" w:rsidR="00F43F79" w:rsidRPr="00CF6203" w:rsidRDefault="00F43F79" w:rsidP="004D4BCE">
            <w:pPr>
              <w:jc w:val="center"/>
              <w:rPr>
                <w:bCs/>
                <w:sz w:val="20"/>
                <w:szCs w:val="20"/>
                <w:lang w:val="uk-UA"/>
              </w:rPr>
            </w:pPr>
            <w:r w:rsidRPr="00CF6203">
              <w:rPr>
                <w:bCs/>
                <w:sz w:val="20"/>
                <w:szCs w:val="20"/>
                <w:lang w:val="uk-UA"/>
              </w:rPr>
              <w:t>0</w:t>
            </w:r>
          </w:p>
        </w:tc>
        <w:tc>
          <w:tcPr>
            <w:tcW w:w="816" w:type="dxa"/>
            <w:vMerge w:val="restart"/>
            <w:tcBorders>
              <w:top w:val="nil"/>
            </w:tcBorders>
            <w:vAlign w:val="bottom"/>
          </w:tcPr>
          <w:p w14:paraId="42C9C9D3" w14:textId="77777777" w:rsidR="00F43F79" w:rsidRPr="00CF6203" w:rsidRDefault="00F43F79" w:rsidP="004D4BCE">
            <w:pPr>
              <w:jc w:val="center"/>
              <w:rPr>
                <w:bCs/>
                <w:sz w:val="20"/>
                <w:szCs w:val="20"/>
                <w:lang w:val="uk-UA"/>
              </w:rPr>
            </w:pPr>
            <w:r w:rsidRPr="00CF6203">
              <w:rPr>
                <w:bCs/>
                <w:sz w:val="20"/>
                <w:szCs w:val="20"/>
                <w:lang w:val="uk-UA"/>
              </w:rPr>
              <w:t>3</w:t>
            </w:r>
          </w:p>
        </w:tc>
        <w:tc>
          <w:tcPr>
            <w:tcW w:w="816" w:type="dxa"/>
            <w:vMerge w:val="restart"/>
            <w:tcBorders>
              <w:top w:val="nil"/>
            </w:tcBorders>
            <w:vAlign w:val="bottom"/>
          </w:tcPr>
          <w:p w14:paraId="525089C7" w14:textId="77777777" w:rsidR="00F43F79" w:rsidRPr="00CF6203" w:rsidRDefault="00F43F79" w:rsidP="004D4BCE">
            <w:pPr>
              <w:jc w:val="center"/>
              <w:rPr>
                <w:bCs/>
                <w:sz w:val="20"/>
                <w:szCs w:val="20"/>
                <w:lang w:val="uk-UA"/>
              </w:rPr>
            </w:pPr>
            <w:r w:rsidRPr="00CF6203">
              <w:rPr>
                <w:bCs/>
                <w:sz w:val="20"/>
                <w:szCs w:val="20"/>
                <w:lang w:val="uk-UA"/>
              </w:rPr>
              <w:t>3</w:t>
            </w:r>
          </w:p>
        </w:tc>
        <w:tc>
          <w:tcPr>
            <w:tcW w:w="816" w:type="dxa"/>
            <w:vMerge w:val="restart"/>
            <w:tcBorders>
              <w:top w:val="nil"/>
            </w:tcBorders>
            <w:vAlign w:val="bottom"/>
          </w:tcPr>
          <w:p w14:paraId="76C2873C" w14:textId="77777777" w:rsidR="00F43F79" w:rsidRPr="00CF6203" w:rsidRDefault="00F43F79" w:rsidP="004D4BCE">
            <w:pPr>
              <w:jc w:val="center"/>
              <w:rPr>
                <w:bCs/>
                <w:sz w:val="20"/>
                <w:szCs w:val="20"/>
                <w:lang w:val="uk-UA"/>
              </w:rPr>
            </w:pPr>
            <w:r w:rsidRPr="00CF6203">
              <w:rPr>
                <w:bCs/>
                <w:sz w:val="20"/>
                <w:szCs w:val="20"/>
                <w:lang w:val="uk-UA"/>
              </w:rPr>
              <w:t>1</w:t>
            </w:r>
          </w:p>
        </w:tc>
        <w:tc>
          <w:tcPr>
            <w:tcW w:w="816" w:type="dxa"/>
            <w:vMerge w:val="restart"/>
            <w:tcBorders>
              <w:top w:val="nil"/>
            </w:tcBorders>
            <w:vAlign w:val="bottom"/>
          </w:tcPr>
          <w:p w14:paraId="1FCAF0E0" w14:textId="77777777" w:rsidR="00F43F79" w:rsidRPr="00CF6203" w:rsidRDefault="00F43F79" w:rsidP="004D4BCE">
            <w:pPr>
              <w:jc w:val="center"/>
              <w:rPr>
                <w:bCs/>
                <w:sz w:val="20"/>
                <w:szCs w:val="20"/>
                <w:lang w:val="uk-UA"/>
              </w:rPr>
            </w:pPr>
            <w:r w:rsidRPr="00CF6203">
              <w:rPr>
                <w:bCs/>
                <w:sz w:val="20"/>
                <w:szCs w:val="20"/>
                <w:lang w:val="uk-UA"/>
              </w:rPr>
              <w:t>2</w:t>
            </w:r>
          </w:p>
        </w:tc>
      </w:tr>
      <w:tr w:rsidR="00F43F79" w:rsidRPr="00CF6203" w14:paraId="04FF099F" w14:textId="77777777" w:rsidTr="004D4BCE">
        <w:trPr>
          <w:trHeight w:val="57"/>
          <w:jc w:val="center"/>
        </w:trPr>
        <w:tc>
          <w:tcPr>
            <w:tcW w:w="4957" w:type="dxa"/>
            <w:tcBorders>
              <w:top w:val="nil"/>
            </w:tcBorders>
            <w:vAlign w:val="center"/>
          </w:tcPr>
          <w:p w14:paraId="34554CF4" w14:textId="77777777" w:rsidR="00F43F79" w:rsidRPr="00CF6203" w:rsidRDefault="00F43F79" w:rsidP="004D4BCE">
            <w:pPr>
              <w:ind w:firstLineChars="90" w:firstLine="216"/>
              <w:rPr>
                <w:lang w:val="uk-UA"/>
              </w:rPr>
            </w:pPr>
            <w:r w:rsidRPr="00CF6203">
              <w:rPr>
                <w:lang w:val="uk-UA"/>
              </w:rPr>
              <w:t>од.</w:t>
            </w:r>
          </w:p>
        </w:tc>
        <w:tc>
          <w:tcPr>
            <w:tcW w:w="996" w:type="dxa"/>
            <w:vMerge/>
            <w:vAlign w:val="center"/>
          </w:tcPr>
          <w:p w14:paraId="4775F133" w14:textId="77777777" w:rsidR="00F43F79" w:rsidRPr="00CF6203" w:rsidRDefault="00F43F79" w:rsidP="004D4BCE">
            <w:pPr>
              <w:jc w:val="center"/>
              <w:rPr>
                <w:bCs/>
                <w:sz w:val="20"/>
                <w:szCs w:val="20"/>
                <w:lang w:val="uk-UA"/>
              </w:rPr>
            </w:pPr>
          </w:p>
        </w:tc>
        <w:tc>
          <w:tcPr>
            <w:tcW w:w="888" w:type="dxa"/>
            <w:vMerge/>
            <w:vAlign w:val="center"/>
          </w:tcPr>
          <w:p w14:paraId="12B31316" w14:textId="77777777" w:rsidR="00F43F79" w:rsidRPr="00CF6203" w:rsidRDefault="00F43F79" w:rsidP="004D4BCE">
            <w:pPr>
              <w:jc w:val="center"/>
              <w:rPr>
                <w:bCs/>
                <w:sz w:val="20"/>
                <w:szCs w:val="20"/>
                <w:lang w:val="uk-UA"/>
              </w:rPr>
            </w:pPr>
          </w:p>
        </w:tc>
        <w:tc>
          <w:tcPr>
            <w:tcW w:w="816" w:type="dxa"/>
            <w:vMerge/>
            <w:vAlign w:val="center"/>
          </w:tcPr>
          <w:p w14:paraId="7AEFF97F" w14:textId="77777777" w:rsidR="00F43F79" w:rsidRPr="00CF6203" w:rsidRDefault="00F43F79" w:rsidP="004D4BCE">
            <w:pPr>
              <w:jc w:val="center"/>
              <w:rPr>
                <w:bCs/>
                <w:sz w:val="20"/>
                <w:szCs w:val="20"/>
                <w:lang w:val="uk-UA"/>
              </w:rPr>
            </w:pPr>
          </w:p>
        </w:tc>
        <w:tc>
          <w:tcPr>
            <w:tcW w:w="816" w:type="dxa"/>
            <w:vMerge/>
            <w:vAlign w:val="center"/>
          </w:tcPr>
          <w:p w14:paraId="63437A6A" w14:textId="77777777" w:rsidR="00F43F79" w:rsidRPr="00CF6203" w:rsidRDefault="00F43F79" w:rsidP="004D4BCE">
            <w:pPr>
              <w:jc w:val="center"/>
              <w:rPr>
                <w:bCs/>
                <w:sz w:val="20"/>
                <w:szCs w:val="20"/>
                <w:lang w:val="uk-UA"/>
              </w:rPr>
            </w:pPr>
          </w:p>
        </w:tc>
        <w:tc>
          <w:tcPr>
            <w:tcW w:w="866" w:type="dxa"/>
            <w:vMerge/>
            <w:vAlign w:val="center"/>
          </w:tcPr>
          <w:p w14:paraId="2EBC2953" w14:textId="77777777" w:rsidR="00F43F79" w:rsidRPr="00CF6203" w:rsidRDefault="00F43F79" w:rsidP="004D4BCE">
            <w:pPr>
              <w:jc w:val="center"/>
              <w:rPr>
                <w:sz w:val="20"/>
                <w:szCs w:val="20"/>
                <w:lang w:val="uk-UA"/>
              </w:rPr>
            </w:pPr>
          </w:p>
        </w:tc>
        <w:tc>
          <w:tcPr>
            <w:tcW w:w="816" w:type="dxa"/>
            <w:vMerge/>
            <w:vAlign w:val="center"/>
          </w:tcPr>
          <w:p w14:paraId="038A0F73" w14:textId="77777777" w:rsidR="00F43F79" w:rsidRPr="00CF6203" w:rsidRDefault="00F43F79" w:rsidP="004D4BCE">
            <w:pPr>
              <w:jc w:val="center"/>
              <w:rPr>
                <w:sz w:val="20"/>
                <w:szCs w:val="20"/>
                <w:lang w:val="uk-UA"/>
              </w:rPr>
            </w:pPr>
          </w:p>
        </w:tc>
        <w:tc>
          <w:tcPr>
            <w:tcW w:w="816" w:type="dxa"/>
            <w:vMerge/>
            <w:vAlign w:val="center"/>
          </w:tcPr>
          <w:p w14:paraId="627F6E64" w14:textId="77777777" w:rsidR="00F43F79" w:rsidRPr="00CF6203" w:rsidRDefault="00F43F79" w:rsidP="004D4BCE">
            <w:pPr>
              <w:jc w:val="center"/>
              <w:rPr>
                <w:sz w:val="20"/>
                <w:szCs w:val="20"/>
                <w:lang w:val="uk-UA"/>
              </w:rPr>
            </w:pPr>
          </w:p>
        </w:tc>
        <w:tc>
          <w:tcPr>
            <w:tcW w:w="816" w:type="dxa"/>
            <w:vMerge/>
            <w:vAlign w:val="center"/>
          </w:tcPr>
          <w:p w14:paraId="4DBAD455" w14:textId="77777777" w:rsidR="00F43F79" w:rsidRPr="00CF6203" w:rsidRDefault="00F43F79" w:rsidP="004D4BCE">
            <w:pPr>
              <w:jc w:val="center"/>
              <w:rPr>
                <w:bCs/>
                <w:sz w:val="20"/>
                <w:szCs w:val="20"/>
                <w:lang w:val="uk-UA"/>
              </w:rPr>
            </w:pPr>
          </w:p>
        </w:tc>
        <w:tc>
          <w:tcPr>
            <w:tcW w:w="816" w:type="dxa"/>
            <w:vMerge/>
            <w:vAlign w:val="center"/>
          </w:tcPr>
          <w:p w14:paraId="1370B133" w14:textId="77777777" w:rsidR="00F43F79" w:rsidRPr="00CF6203" w:rsidRDefault="00F43F79" w:rsidP="004D4BCE">
            <w:pPr>
              <w:jc w:val="center"/>
              <w:rPr>
                <w:bCs/>
                <w:sz w:val="20"/>
                <w:szCs w:val="20"/>
                <w:lang w:val="uk-UA"/>
              </w:rPr>
            </w:pPr>
          </w:p>
        </w:tc>
        <w:tc>
          <w:tcPr>
            <w:tcW w:w="816" w:type="dxa"/>
            <w:vMerge/>
            <w:vAlign w:val="center"/>
          </w:tcPr>
          <w:p w14:paraId="654AAFB7" w14:textId="77777777" w:rsidR="00F43F79" w:rsidRPr="00CF6203" w:rsidRDefault="00F43F79" w:rsidP="004D4BCE">
            <w:pPr>
              <w:jc w:val="center"/>
              <w:rPr>
                <w:bCs/>
                <w:sz w:val="20"/>
                <w:szCs w:val="20"/>
                <w:lang w:val="uk-UA"/>
              </w:rPr>
            </w:pPr>
          </w:p>
        </w:tc>
        <w:tc>
          <w:tcPr>
            <w:tcW w:w="816" w:type="dxa"/>
            <w:vMerge/>
            <w:vAlign w:val="center"/>
          </w:tcPr>
          <w:p w14:paraId="7D43F68A" w14:textId="77777777" w:rsidR="00F43F79" w:rsidRPr="00CF6203" w:rsidRDefault="00F43F79" w:rsidP="004D4BCE">
            <w:pPr>
              <w:jc w:val="center"/>
              <w:rPr>
                <w:bCs/>
                <w:sz w:val="20"/>
                <w:szCs w:val="20"/>
                <w:lang w:val="uk-UA"/>
              </w:rPr>
            </w:pPr>
          </w:p>
        </w:tc>
        <w:tc>
          <w:tcPr>
            <w:tcW w:w="816" w:type="dxa"/>
            <w:vMerge/>
            <w:vAlign w:val="center"/>
          </w:tcPr>
          <w:p w14:paraId="3355FE06" w14:textId="77777777" w:rsidR="00F43F79" w:rsidRPr="00CF6203" w:rsidRDefault="00F43F79" w:rsidP="004D4BCE">
            <w:pPr>
              <w:jc w:val="center"/>
              <w:rPr>
                <w:bCs/>
                <w:sz w:val="20"/>
                <w:szCs w:val="20"/>
                <w:lang w:val="uk-UA"/>
              </w:rPr>
            </w:pPr>
          </w:p>
        </w:tc>
      </w:tr>
      <w:tr w:rsidR="00F43F79" w:rsidRPr="00CF6203" w14:paraId="33930B2F" w14:textId="77777777" w:rsidTr="004D4BCE">
        <w:trPr>
          <w:trHeight w:val="57"/>
          <w:jc w:val="center"/>
        </w:trPr>
        <w:tc>
          <w:tcPr>
            <w:tcW w:w="4957" w:type="dxa"/>
            <w:tcBorders>
              <w:bottom w:val="single" w:sz="4" w:space="0" w:color="auto"/>
            </w:tcBorders>
            <w:vAlign w:val="center"/>
          </w:tcPr>
          <w:p w14:paraId="4720B948" w14:textId="65CCD57B" w:rsidR="00F43F79" w:rsidRPr="00CF6203" w:rsidRDefault="00E76DF8" w:rsidP="004D4BCE">
            <w:pPr>
              <w:ind w:firstLineChars="90" w:firstLine="216"/>
              <w:rPr>
                <w:lang w:val="uk-UA"/>
              </w:rPr>
            </w:pPr>
            <w:r>
              <w:rPr>
                <w:lang w:val="uk-UA"/>
              </w:rPr>
              <w:t>г</w:t>
            </w:r>
            <w:r w:rsidR="00F43F79" w:rsidRPr="00CF6203">
              <w:rPr>
                <w:lang w:val="uk-UA"/>
              </w:rPr>
              <w:t>а</w:t>
            </w:r>
          </w:p>
        </w:tc>
        <w:tc>
          <w:tcPr>
            <w:tcW w:w="996" w:type="dxa"/>
            <w:tcBorders>
              <w:bottom w:val="single" w:sz="4" w:space="0" w:color="auto"/>
            </w:tcBorders>
            <w:vAlign w:val="center"/>
          </w:tcPr>
          <w:p w14:paraId="4D70D28D" w14:textId="77777777" w:rsidR="00F43F79" w:rsidRPr="00CF6203" w:rsidRDefault="00F43F79" w:rsidP="004D4BCE">
            <w:pPr>
              <w:jc w:val="center"/>
              <w:rPr>
                <w:bCs/>
                <w:sz w:val="20"/>
                <w:szCs w:val="20"/>
                <w:lang w:val="uk-UA"/>
              </w:rPr>
            </w:pPr>
            <w:r w:rsidRPr="00CF6203">
              <w:rPr>
                <w:bCs/>
                <w:sz w:val="20"/>
                <w:szCs w:val="20"/>
                <w:lang w:val="uk-UA"/>
              </w:rPr>
              <w:t>52,8</w:t>
            </w:r>
          </w:p>
        </w:tc>
        <w:tc>
          <w:tcPr>
            <w:tcW w:w="888" w:type="dxa"/>
            <w:tcBorders>
              <w:bottom w:val="single" w:sz="4" w:space="0" w:color="auto"/>
            </w:tcBorders>
            <w:vAlign w:val="center"/>
          </w:tcPr>
          <w:p w14:paraId="7C4A4B6D" w14:textId="77777777" w:rsidR="00F43F79" w:rsidRPr="00CF6203" w:rsidRDefault="00F43F79" w:rsidP="004D4BCE">
            <w:pPr>
              <w:jc w:val="center"/>
              <w:rPr>
                <w:bCs/>
                <w:sz w:val="20"/>
                <w:szCs w:val="20"/>
                <w:lang w:val="uk-UA"/>
              </w:rPr>
            </w:pPr>
            <w:r w:rsidRPr="00CF6203">
              <w:rPr>
                <w:bCs/>
                <w:sz w:val="20"/>
                <w:szCs w:val="20"/>
                <w:lang w:val="uk-UA"/>
              </w:rPr>
              <w:t>13,0</w:t>
            </w:r>
          </w:p>
        </w:tc>
        <w:tc>
          <w:tcPr>
            <w:tcW w:w="816" w:type="dxa"/>
            <w:tcBorders>
              <w:bottom w:val="single" w:sz="4" w:space="0" w:color="auto"/>
            </w:tcBorders>
            <w:vAlign w:val="center"/>
          </w:tcPr>
          <w:p w14:paraId="493C9D7E" w14:textId="77777777" w:rsidR="00F43F79" w:rsidRPr="00CF6203" w:rsidRDefault="00F43F79" w:rsidP="004D4BCE">
            <w:pPr>
              <w:jc w:val="center"/>
              <w:rPr>
                <w:bCs/>
                <w:sz w:val="20"/>
                <w:szCs w:val="20"/>
                <w:lang w:val="uk-UA"/>
              </w:rPr>
            </w:pPr>
            <w:r w:rsidRPr="00CF6203">
              <w:rPr>
                <w:bCs/>
                <w:sz w:val="20"/>
                <w:szCs w:val="20"/>
                <w:lang w:val="uk-UA"/>
              </w:rPr>
              <w:t>27,3</w:t>
            </w:r>
          </w:p>
        </w:tc>
        <w:tc>
          <w:tcPr>
            <w:tcW w:w="816" w:type="dxa"/>
            <w:tcBorders>
              <w:bottom w:val="single" w:sz="4" w:space="0" w:color="auto"/>
            </w:tcBorders>
            <w:vAlign w:val="center"/>
          </w:tcPr>
          <w:p w14:paraId="3572BF38" w14:textId="77777777" w:rsidR="00F43F79" w:rsidRPr="00CF6203" w:rsidRDefault="00F43F79" w:rsidP="004D4BCE">
            <w:pPr>
              <w:jc w:val="center"/>
              <w:rPr>
                <w:bCs/>
                <w:sz w:val="20"/>
                <w:szCs w:val="20"/>
                <w:lang w:val="uk-UA"/>
              </w:rPr>
            </w:pPr>
            <w:r w:rsidRPr="00CF6203">
              <w:rPr>
                <w:bCs/>
                <w:sz w:val="20"/>
                <w:szCs w:val="20"/>
                <w:lang w:val="uk-UA"/>
              </w:rPr>
              <w:t>0</w:t>
            </w:r>
          </w:p>
        </w:tc>
        <w:tc>
          <w:tcPr>
            <w:tcW w:w="866" w:type="dxa"/>
            <w:tcBorders>
              <w:bottom w:val="single" w:sz="4" w:space="0" w:color="auto"/>
            </w:tcBorders>
            <w:vAlign w:val="center"/>
          </w:tcPr>
          <w:p w14:paraId="0E1E9606" w14:textId="77777777" w:rsidR="00F43F79" w:rsidRPr="00CF6203" w:rsidRDefault="00F43F79" w:rsidP="004D4BCE">
            <w:pPr>
              <w:jc w:val="center"/>
              <w:rPr>
                <w:sz w:val="20"/>
                <w:szCs w:val="20"/>
                <w:lang w:val="uk-UA"/>
              </w:rPr>
            </w:pPr>
            <w:r w:rsidRPr="00CF6203">
              <w:rPr>
                <w:bCs/>
                <w:sz w:val="20"/>
                <w:szCs w:val="20"/>
                <w:lang w:val="uk-UA"/>
              </w:rPr>
              <w:t>61,5</w:t>
            </w:r>
          </w:p>
        </w:tc>
        <w:tc>
          <w:tcPr>
            <w:tcW w:w="816" w:type="dxa"/>
            <w:tcBorders>
              <w:bottom w:val="single" w:sz="4" w:space="0" w:color="auto"/>
            </w:tcBorders>
            <w:vAlign w:val="center"/>
          </w:tcPr>
          <w:p w14:paraId="466E0D04" w14:textId="77777777" w:rsidR="00F43F79" w:rsidRPr="00CF6203" w:rsidRDefault="00F43F79" w:rsidP="004D4BCE">
            <w:pPr>
              <w:jc w:val="center"/>
              <w:rPr>
                <w:bCs/>
                <w:sz w:val="20"/>
                <w:szCs w:val="20"/>
                <w:lang w:val="uk-UA"/>
              </w:rPr>
            </w:pPr>
            <w:r w:rsidRPr="00CF6203">
              <w:rPr>
                <w:bCs/>
                <w:sz w:val="20"/>
                <w:szCs w:val="20"/>
                <w:lang w:val="uk-UA"/>
              </w:rPr>
              <w:t>13,0</w:t>
            </w:r>
          </w:p>
        </w:tc>
        <w:tc>
          <w:tcPr>
            <w:tcW w:w="816" w:type="dxa"/>
            <w:tcBorders>
              <w:bottom w:val="single" w:sz="4" w:space="0" w:color="auto"/>
            </w:tcBorders>
            <w:vAlign w:val="center"/>
          </w:tcPr>
          <w:p w14:paraId="06F62C12" w14:textId="77777777" w:rsidR="00F43F79" w:rsidRPr="00CF6203" w:rsidRDefault="00F43F79" w:rsidP="004D4BCE">
            <w:pPr>
              <w:jc w:val="center"/>
              <w:rPr>
                <w:bCs/>
                <w:sz w:val="20"/>
                <w:szCs w:val="20"/>
                <w:lang w:val="uk-UA"/>
              </w:rPr>
            </w:pPr>
            <w:r w:rsidRPr="00CF6203">
              <w:rPr>
                <w:bCs/>
                <w:sz w:val="20"/>
                <w:szCs w:val="20"/>
                <w:lang w:val="uk-UA"/>
              </w:rPr>
              <w:t>27,3</w:t>
            </w:r>
          </w:p>
        </w:tc>
        <w:tc>
          <w:tcPr>
            <w:tcW w:w="816" w:type="dxa"/>
            <w:tcBorders>
              <w:bottom w:val="single" w:sz="4" w:space="0" w:color="auto"/>
            </w:tcBorders>
            <w:vAlign w:val="center"/>
          </w:tcPr>
          <w:p w14:paraId="2D056B4F" w14:textId="77777777" w:rsidR="00F43F79" w:rsidRPr="00CF6203" w:rsidRDefault="00F43F79" w:rsidP="004D4BCE">
            <w:pPr>
              <w:jc w:val="center"/>
              <w:rPr>
                <w:bCs/>
                <w:sz w:val="20"/>
                <w:szCs w:val="20"/>
                <w:lang w:val="uk-UA"/>
              </w:rPr>
            </w:pPr>
            <w:r w:rsidRPr="00CF6203">
              <w:rPr>
                <w:bCs/>
                <w:sz w:val="20"/>
                <w:szCs w:val="20"/>
                <w:lang w:val="uk-UA"/>
              </w:rPr>
              <w:t>0</w:t>
            </w:r>
          </w:p>
        </w:tc>
        <w:tc>
          <w:tcPr>
            <w:tcW w:w="816" w:type="dxa"/>
            <w:tcBorders>
              <w:bottom w:val="single" w:sz="4" w:space="0" w:color="auto"/>
            </w:tcBorders>
            <w:vAlign w:val="center"/>
          </w:tcPr>
          <w:p w14:paraId="43F27517" w14:textId="77777777" w:rsidR="00F43F79" w:rsidRPr="00CF6203" w:rsidRDefault="00F43F79" w:rsidP="004D4BCE">
            <w:pPr>
              <w:jc w:val="center"/>
              <w:rPr>
                <w:bCs/>
                <w:sz w:val="20"/>
                <w:szCs w:val="20"/>
                <w:lang w:val="uk-UA"/>
              </w:rPr>
            </w:pPr>
            <w:r w:rsidRPr="00CF6203">
              <w:rPr>
                <w:bCs/>
                <w:sz w:val="20"/>
                <w:szCs w:val="20"/>
                <w:lang w:val="uk-UA"/>
              </w:rPr>
              <w:t>52,8</w:t>
            </w:r>
          </w:p>
        </w:tc>
        <w:tc>
          <w:tcPr>
            <w:tcW w:w="816" w:type="dxa"/>
            <w:tcBorders>
              <w:bottom w:val="single" w:sz="4" w:space="0" w:color="auto"/>
            </w:tcBorders>
            <w:vAlign w:val="center"/>
          </w:tcPr>
          <w:p w14:paraId="4782C075" w14:textId="77777777" w:rsidR="00F43F79" w:rsidRPr="00CF6203" w:rsidRDefault="00F43F79" w:rsidP="004D4BCE">
            <w:pPr>
              <w:jc w:val="center"/>
              <w:rPr>
                <w:bCs/>
                <w:sz w:val="20"/>
                <w:szCs w:val="20"/>
                <w:lang w:val="uk-UA"/>
              </w:rPr>
            </w:pPr>
            <w:r w:rsidRPr="00CF6203">
              <w:rPr>
                <w:bCs/>
                <w:sz w:val="20"/>
                <w:szCs w:val="20"/>
                <w:lang w:val="uk-UA"/>
              </w:rPr>
              <w:t>13,0</w:t>
            </w:r>
          </w:p>
        </w:tc>
        <w:tc>
          <w:tcPr>
            <w:tcW w:w="816" w:type="dxa"/>
            <w:tcBorders>
              <w:bottom w:val="single" w:sz="4" w:space="0" w:color="auto"/>
            </w:tcBorders>
            <w:vAlign w:val="center"/>
          </w:tcPr>
          <w:p w14:paraId="7E1E1ED1" w14:textId="77777777" w:rsidR="00F43F79" w:rsidRPr="00CF6203" w:rsidRDefault="00F43F79" w:rsidP="004D4BCE">
            <w:pPr>
              <w:jc w:val="center"/>
              <w:rPr>
                <w:bCs/>
                <w:sz w:val="20"/>
                <w:szCs w:val="20"/>
                <w:lang w:val="uk-UA"/>
              </w:rPr>
            </w:pPr>
            <w:r w:rsidRPr="00CF6203">
              <w:rPr>
                <w:bCs/>
                <w:sz w:val="20"/>
                <w:szCs w:val="20"/>
                <w:lang w:val="uk-UA"/>
              </w:rPr>
              <w:t>8,0</w:t>
            </w:r>
          </w:p>
        </w:tc>
        <w:tc>
          <w:tcPr>
            <w:tcW w:w="816" w:type="dxa"/>
            <w:tcBorders>
              <w:bottom w:val="single" w:sz="4" w:space="0" w:color="auto"/>
            </w:tcBorders>
            <w:vAlign w:val="center"/>
          </w:tcPr>
          <w:p w14:paraId="649141B8" w14:textId="77777777" w:rsidR="00F43F79" w:rsidRPr="00CF6203" w:rsidRDefault="00F43F79" w:rsidP="004D4BCE">
            <w:pPr>
              <w:jc w:val="center"/>
              <w:rPr>
                <w:bCs/>
                <w:sz w:val="20"/>
                <w:szCs w:val="20"/>
                <w:lang w:val="uk-UA"/>
              </w:rPr>
            </w:pPr>
            <w:r w:rsidRPr="00CF6203">
              <w:rPr>
                <w:bCs/>
                <w:sz w:val="20"/>
                <w:szCs w:val="20"/>
                <w:lang w:val="uk-UA"/>
              </w:rPr>
              <w:t>19,3</w:t>
            </w:r>
          </w:p>
        </w:tc>
      </w:tr>
      <w:tr w:rsidR="00F43F79" w:rsidRPr="00CF6203" w14:paraId="0A08D422" w14:textId="77777777" w:rsidTr="004D4BCE">
        <w:trPr>
          <w:trHeight w:val="57"/>
          <w:jc w:val="center"/>
        </w:trPr>
        <w:tc>
          <w:tcPr>
            <w:tcW w:w="4957" w:type="dxa"/>
            <w:tcBorders>
              <w:bottom w:val="nil"/>
            </w:tcBorders>
            <w:vAlign w:val="center"/>
          </w:tcPr>
          <w:p w14:paraId="2B20CDA9" w14:textId="77777777" w:rsidR="00F43F79" w:rsidRPr="00CF6203" w:rsidRDefault="00F43F79" w:rsidP="004D4BCE">
            <w:pPr>
              <w:rPr>
                <w:lang w:val="uk-UA"/>
              </w:rPr>
            </w:pPr>
            <w:r w:rsidRPr="00CF6203">
              <w:rPr>
                <w:lang w:val="uk-UA"/>
              </w:rPr>
              <w:t>звалища ПВ:</w:t>
            </w:r>
          </w:p>
        </w:tc>
        <w:tc>
          <w:tcPr>
            <w:tcW w:w="996" w:type="dxa"/>
            <w:vMerge w:val="restart"/>
            <w:vAlign w:val="bottom"/>
          </w:tcPr>
          <w:p w14:paraId="247EA017" w14:textId="77777777" w:rsidR="00F43F79" w:rsidRPr="00CF6203" w:rsidRDefault="00F43F79" w:rsidP="004D4BCE">
            <w:pPr>
              <w:jc w:val="center"/>
              <w:rPr>
                <w:bCs/>
                <w:sz w:val="20"/>
                <w:szCs w:val="20"/>
                <w:lang w:val="uk-UA"/>
              </w:rPr>
            </w:pPr>
            <w:r w:rsidRPr="00CF6203">
              <w:rPr>
                <w:bCs/>
                <w:sz w:val="20"/>
                <w:szCs w:val="20"/>
                <w:lang w:val="uk-UA"/>
              </w:rPr>
              <w:t>16</w:t>
            </w:r>
          </w:p>
        </w:tc>
        <w:tc>
          <w:tcPr>
            <w:tcW w:w="888" w:type="dxa"/>
            <w:vMerge w:val="restart"/>
            <w:vAlign w:val="bottom"/>
          </w:tcPr>
          <w:p w14:paraId="28D06813" w14:textId="77777777" w:rsidR="00F43F79" w:rsidRPr="00CF6203" w:rsidRDefault="00F43F79" w:rsidP="004D4BCE">
            <w:pPr>
              <w:jc w:val="center"/>
              <w:rPr>
                <w:bCs/>
                <w:sz w:val="20"/>
                <w:szCs w:val="20"/>
                <w:lang w:val="uk-UA"/>
              </w:rPr>
            </w:pPr>
            <w:r w:rsidRPr="00CF6203">
              <w:rPr>
                <w:bCs/>
                <w:sz w:val="20"/>
                <w:szCs w:val="20"/>
                <w:lang w:val="uk-UA"/>
              </w:rPr>
              <w:t>14</w:t>
            </w:r>
          </w:p>
        </w:tc>
        <w:tc>
          <w:tcPr>
            <w:tcW w:w="816" w:type="dxa"/>
            <w:vMerge w:val="restart"/>
            <w:vAlign w:val="bottom"/>
          </w:tcPr>
          <w:p w14:paraId="5E3572F3" w14:textId="77777777" w:rsidR="00F43F79" w:rsidRPr="00CF6203" w:rsidRDefault="00F43F79" w:rsidP="004D4BCE">
            <w:pPr>
              <w:jc w:val="center"/>
              <w:rPr>
                <w:bCs/>
                <w:sz w:val="20"/>
                <w:szCs w:val="20"/>
                <w:lang w:val="uk-UA"/>
              </w:rPr>
            </w:pPr>
            <w:r w:rsidRPr="00CF6203">
              <w:rPr>
                <w:bCs/>
                <w:sz w:val="20"/>
                <w:szCs w:val="20"/>
                <w:lang w:val="uk-UA"/>
              </w:rPr>
              <w:t>15</w:t>
            </w:r>
          </w:p>
        </w:tc>
        <w:tc>
          <w:tcPr>
            <w:tcW w:w="816" w:type="dxa"/>
            <w:vMerge w:val="restart"/>
            <w:vAlign w:val="bottom"/>
          </w:tcPr>
          <w:p w14:paraId="4387AA25" w14:textId="77777777" w:rsidR="00F43F79" w:rsidRPr="00CF6203" w:rsidRDefault="00F43F79" w:rsidP="004D4BCE">
            <w:pPr>
              <w:jc w:val="center"/>
              <w:rPr>
                <w:bCs/>
                <w:sz w:val="20"/>
                <w:szCs w:val="20"/>
                <w:lang w:val="uk-UA"/>
              </w:rPr>
            </w:pPr>
            <w:r w:rsidRPr="00CF6203">
              <w:rPr>
                <w:bCs/>
                <w:sz w:val="20"/>
                <w:szCs w:val="20"/>
                <w:lang w:val="uk-UA"/>
              </w:rPr>
              <w:t>13</w:t>
            </w:r>
          </w:p>
        </w:tc>
        <w:tc>
          <w:tcPr>
            <w:tcW w:w="866" w:type="dxa"/>
            <w:vMerge w:val="restart"/>
            <w:vAlign w:val="bottom"/>
          </w:tcPr>
          <w:p w14:paraId="46972D6D" w14:textId="77777777" w:rsidR="00F43F79" w:rsidRPr="00CF6203" w:rsidRDefault="00F43F79" w:rsidP="004D4BCE">
            <w:pPr>
              <w:jc w:val="center"/>
              <w:rPr>
                <w:bCs/>
                <w:sz w:val="20"/>
                <w:szCs w:val="20"/>
                <w:lang w:val="uk-UA"/>
              </w:rPr>
            </w:pPr>
            <w:r w:rsidRPr="00CF6203">
              <w:rPr>
                <w:bCs/>
                <w:sz w:val="20"/>
                <w:szCs w:val="20"/>
                <w:lang w:val="uk-UA"/>
              </w:rPr>
              <w:t>16</w:t>
            </w:r>
          </w:p>
        </w:tc>
        <w:tc>
          <w:tcPr>
            <w:tcW w:w="816" w:type="dxa"/>
            <w:vMerge w:val="restart"/>
            <w:vAlign w:val="bottom"/>
          </w:tcPr>
          <w:p w14:paraId="30B67C3A" w14:textId="77777777" w:rsidR="00F43F79" w:rsidRPr="00CF6203" w:rsidRDefault="00F43F79" w:rsidP="004D4BCE">
            <w:pPr>
              <w:jc w:val="center"/>
              <w:rPr>
                <w:bCs/>
                <w:sz w:val="20"/>
                <w:szCs w:val="20"/>
                <w:lang w:val="uk-UA"/>
              </w:rPr>
            </w:pPr>
            <w:r w:rsidRPr="00CF6203">
              <w:rPr>
                <w:bCs/>
                <w:sz w:val="20"/>
                <w:szCs w:val="20"/>
                <w:lang w:val="uk-UA"/>
              </w:rPr>
              <w:t>14</w:t>
            </w:r>
          </w:p>
        </w:tc>
        <w:tc>
          <w:tcPr>
            <w:tcW w:w="816" w:type="dxa"/>
            <w:vMerge w:val="restart"/>
            <w:vAlign w:val="bottom"/>
          </w:tcPr>
          <w:p w14:paraId="63C87770" w14:textId="77777777" w:rsidR="00F43F79" w:rsidRPr="00CF6203" w:rsidRDefault="00F43F79" w:rsidP="004D4BCE">
            <w:pPr>
              <w:jc w:val="center"/>
              <w:rPr>
                <w:bCs/>
                <w:sz w:val="20"/>
                <w:szCs w:val="20"/>
                <w:lang w:val="uk-UA"/>
              </w:rPr>
            </w:pPr>
            <w:r w:rsidRPr="00CF6203">
              <w:rPr>
                <w:bCs/>
                <w:sz w:val="20"/>
                <w:szCs w:val="20"/>
                <w:lang w:val="uk-UA"/>
              </w:rPr>
              <w:t>15</w:t>
            </w:r>
          </w:p>
        </w:tc>
        <w:tc>
          <w:tcPr>
            <w:tcW w:w="816" w:type="dxa"/>
            <w:vMerge w:val="restart"/>
            <w:vAlign w:val="bottom"/>
          </w:tcPr>
          <w:p w14:paraId="1C9AF0A3" w14:textId="77777777" w:rsidR="00F43F79" w:rsidRPr="00CF6203" w:rsidRDefault="00F43F79" w:rsidP="004D4BCE">
            <w:pPr>
              <w:jc w:val="center"/>
              <w:rPr>
                <w:bCs/>
                <w:sz w:val="20"/>
                <w:szCs w:val="20"/>
                <w:lang w:val="uk-UA"/>
              </w:rPr>
            </w:pPr>
            <w:r w:rsidRPr="00CF6203">
              <w:rPr>
                <w:bCs/>
                <w:sz w:val="20"/>
                <w:szCs w:val="20"/>
                <w:lang w:val="uk-UA"/>
              </w:rPr>
              <w:t>13</w:t>
            </w:r>
          </w:p>
        </w:tc>
        <w:tc>
          <w:tcPr>
            <w:tcW w:w="816" w:type="dxa"/>
            <w:vMerge w:val="restart"/>
            <w:vAlign w:val="bottom"/>
          </w:tcPr>
          <w:p w14:paraId="7F0E54BC" w14:textId="77777777" w:rsidR="00F43F79" w:rsidRPr="00CF6203" w:rsidRDefault="00F43F79" w:rsidP="004D4BCE">
            <w:pPr>
              <w:jc w:val="center"/>
              <w:rPr>
                <w:bCs/>
                <w:sz w:val="20"/>
                <w:szCs w:val="20"/>
                <w:lang w:val="uk-UA"/>
              </w:rPr>
            </w:pPr>
            <w:r w:rsidRPr="00CF6203">
              <w:rPr>
                <w:bCs/>
                <w:sz w:val="20"/>
                <w:szCs w:val="20"/>
                <w:lang w:val="uk-UA"/>
              </w:rPr>
              <w:t>12</w:t>
            </w:r>
          </w:p>
        </w:tc>
        <w:tc>
          <w:tcPr>
            <w:tcW w:w="816" w:type="dxa"/>
            <w:vMerge w:val="restart"/>
            <w:vAlign w:val="bottom"/>
          </w:tcPr>
          <w:p w14:paraId="63D5A0FD" w14:textId="77777777" w:rsidR="00F43F79" w:rsidRPr="00CF6203" w:rsidRDefault="00F43F79" w:rsidP="004D4BCE">
            <w:pPr>
              <w:jc w:val="center"/>
              <w:rPr>
                <w:bCs/>
                <w:sz w:val="20"/>
                <w:szCs w:val="20"/>
                <w:lang w:val="uk-UA"/>
              </w:rPr>
            </w:pPr>
            <w:r w:rsidRPr="00CF6203">
              <w:rPr>
                <w:bCs/>
                <w:sz w:val="20"/>
                <w:szCs w:val="20"/>
                <w:lang w:val="uk-UA"/>
              </w:rPr>
              <w:t>14</w:t>
            </w:r>
          </w:p>
        </w:tc>
        <w:tc>
          <w:tcPr>
            <w:tcW w:w="816" w:type="dxa"/>
            <w:vMerge w:val="restart"/>
            <w:vAlign w:val="bottom"/>
          </w:tcPr>
          <w:p w14:paraId="158DEAF2" w14:textId="77777777" w:rsidR="00F43F79" w:rsidRPr="00CF6203" w:rsidRDefault="00F43F79" w:rsidP="004D4BCE">
            <w:pPr>
              <w:jc w:val="center"/>
              <w:rPr>
                <w:bCs/>
                <w:sz w:val="20"/>
                <w:szCs w:val="20"/>
                <w:lang w:val="uk-UA"/>
              </w:rPr>
            </w:pPr>
            <w:r w:rsidRPr="00CF6203">
              <w:rPr>
                <w:bCs/>
                <w:sz w:val="20"/>
                <w:szCs w:val="20"/>
                <w:lang w:val="uk-UA"/>
              </w:rPr>
              <w:t>19</w:t>
            </w:r>
          </w:p>
        </w:tc>
        <w:tc>
          <w:tcPr>
            <w:tcW w:w="816" w:type="dxa"/>
            <w:vMerge w:val="restart"/>
            <w:vAlign w:val="bottom"/>
          </w:tcPr>
          <w:p w14:paraId="007B0203" w14:textId="77777777" w:rsidR="00F43F79" w:rsidRPr="00CF6203" w:rsidRDefault="00F43F79" w:rsidP="004D4BCE">
            <w:pPr>
              <w:jc w:val="center"/>
              <w:rPr>
                <w:bCs/>
                <w:sz w:val="20"/>
                <w:szCs w:val="20"/>
                <w:lang w:val="uk-UA"/>
              </w:rPr>
            </w:pPr>
            <w:r w:rsidRPr="00CF6203">
              <w:rPr>
                <w:bCs/>
                <w:sz w:val="20"/>
                <w:szCs w:val="20"/>
                <w:lang w:val="uk-UA"/>
              </w:rPr>
              <w:t>13</w:t>
            </w:r>
          </w:p>
        </w:tc>
      </w:tr>
      <w:tr w:rsidR="00F43F79" w:rsidRPr="00CF6203" w14:paraId="1D399C80" w14:textId="77777777" w:rsidTr="004D4BCE">
        <w:trPr>
          <w:trHeight w:val="57"/>
          <w:jc w:val="center"/>
        </w:trPr>
        <w:tc>
          <w:tcPr>
            <w:tcW w:w="4957" w:type="dxa"/>
            <w:tcBorders>
              <w:top w:val="nil"/>
            </w:tcBorders>
            <w:vAlign w:val="center"/>
          </w:tcPr>
          <w:p w14:paraId="0FBEC1D2" w14:textId="77777777" w:rsidR="00F43F79" w:rsidRPr="00CF6203" w:rsidRDefault="00F43F79" w:rsidP="004D4BCE">
            <w:pPr>
              <w:ind w:firstLineChars="90" w:firstLine="216"/>
              <w:rPr>
                <w:lang w:val="uk-UA"/>
              </w:rPr>
            </w:pPr>
            <w:r w:rsidRPr="00CF6203">
              <w:rPr>
                <w:lang w:val="uk-UA"/>
              </w:rPr>
              <w:t>од.</w:t>
            </w:r>
          </w:p>
        </w:tc>
        <w:tc>
          <w:tcPr>
            <w:tcW w:w="996" w:type="dxa"/>
            <w:vMerge/>
            <w:vAlign w:val="center"/>
          </w:tcPr>
          <w:p w14:paraId="241E4D60" w14:textId="77777777" w:rsidR="00F43F79" w:rsidRPr="00CF6203" w:rsidRDefault="00F43F79" w:rsidP="004D4BCE">
            <w:pPr>
              <w:jc w:val="center"/>
              <w:rPr>
                <w:bCs/>
                <w:sz w:val="20"/>
                <w:szCs w:val="20"/>
                <w:lang w:val="uk-UA"/>
              </w:rPr>
            </w:pPr>
          </w:p>
        </w:tc>
        <w:tc>
          <w:tcPr>
            <w:tcW w:w="888" w:type="dxa"/>
            <w:vMerge/>
            <w:vAlign w:val="center"/>
          </w:tcPr>
          <w:p w14:paraId="398B20EC" w14:textId="77777777" w:rsidR="00F43F79" w:rsidRPr="00CF6203" w:rsidRDefault="00F43F79" w:rsidP="004D4BCE">
            <w:pPr>
              <w:jc w:val="center"/>
              <w:rPr>
                <w:bCs/>
                <w:sz w:val="20"/>
                <w:szCs w:val="20"/>
                <w:lang w:val="uk-UA"/>
              </w:rPr>
            </w:pPr>
          </w:p>
        </w:tc>
        <w:tc>
          <w:tcPr>
            <w:tcW w:w="816" w:type="dxa"/>
            <w:vMerge/>
            <w:vAlign w:val="center"/>
          </w:tcPr>
          <w:p w14:paraId="297AD30B" w14:textId="77777777" w:rsidR="00F43F79" w:rsidRPr="00CF6203" w:rsidRDefault="00F43F79" w:rsidP="004D4BCE">
            <w:pPr>
              <w:jc w:val="center"/>
              <w:rPr>
                <w:bCs/>
                <w:sz w:val="20"/>
                <w:szCs w:val="20"/>
                <w:lang w:val="uk-UA"/>
              </w:rPr>
            </w:pPr>
          </w:p>
        </w:tc>
        <w:tc>
          <w:tcPr>
            <w:tcW w:w="816" w:type="dxa"/>
            <w:vMerge/>
            <w:vAlign w:val="center"/>
          </w:tcPr>
          <w:p w14:paraId="67FF0BEF" w14:textId="77777777" w:rsidR="00F43F79" w:rsidRPr="00CF6203" w:rsidRDefault="00F43F79" w:rsidP="004D4BCE">
            <w:pPr>
              <w:jc w:val="center"/>
              <w:rPr>
                <w:bCs/>
                <w:sz w:val="20"/>
                <w:szCs w:val="20"/>
                <w:lang w:val="uk-UA"/>
              </w:rPr>
            </w:pPr>
          </w:p>
        </w:tc>
        <w:tc>
          <w:tcPr>
            <w:tcW w:w="866" w:type="dxa"/>
            <w:vMerge/>
            <w:vAlign w:val="center"/>
          </w:tcPr>
          <w:p w14:paraId="3E79BFD8" w14:textId="77777777" w:rsidR="00F43F79" w:rsidRPr="00CF6203" w:rsidRDefault="00F43F79" w:rsidP="004D4BCE">
            <w:pPr>
              <w:jc w:val="center"/>
              <w:rPr>
                <w:sz w:val="20"/>
                <w:szCs w:val="20"/>
                <w:lang w:val="uk-UA"/>
              </w:rPr>
            </w:pPr>
          </w:p>
        </w:tc>
        <w:tc>
          <w:tcPr>
            <w:tcW w:w="816" w:type="dxa"/>
            <w:vMerge/>
            <w:vAlign w:val="center"/>
          </w:tcPr>
          <w:p w14:paraId="5FC18A26" w14:textId="77777777" w:rsidR="00F43F79" w:rsidRPr="00CF6203" w:rsidRDefault="00F43F79" w:rsidP="004D4BCE">
            <w:pPr>
              <w:jc w:val="center"/>
              <w:rPr>
                <w:sz w:val="20"/>
                <w:szCs w:val="20"/>
                <w:lang w:val="uk-UA"/>
              </w:rPr>
            </w:pPr>
          </w:p>
        </w:tc>
        <w:tc>
          <w:tcPr>
            <w:tcW w:w="816" w:type="dxa"/>
            <w:vMerge/>
            <w:vAlign w:val="center"/>
          </w:tcPr>
          <w:p w14:paraId="1EDDB4FD" w14:textId="77777777" w:rsidR="00F43F79" w:rsidRPr="00CF6203" w:rsidRDefault="00F43F79" w:rsidP="004D4BCE">
            <w:pPr>
              <w:jc w:val="center"/>
              <w:rPr>
                <w:sz w:val="20"/>
                <w:szCs w:val="20"/>
                <w:lang w:val="uk-UA"/>
              </w:rPr>
            </w:pPr>
          </w:p>
        </w:tc>
        <w:tc>
          <w:tcPr>
            <w:tcW w:w="816" w:type="dxa"/>
            <w:vMerge/>
            <w:vAlign w:val="center"/>
          </w:tcPr>
          <w:p w14:paraId="3A7517F1" w14:textId="77777777" w:rsidR="00F43F79" w:rsidRPr="00CF6203" w:rsidRDefault="00F43F79" w:rsidP="004D4BCE">
            <w:pPr>
              <w:jc w:val="center"/>
              <w:rPr>
                <w:bCs/>
                <w:sz w:val="20"/>
                <w:szCs w:val="20"/>
                <w:lang w:val="uk-UA"/>
              </w:rPr>
            </w:pPr>
          </w:p>
        </w:tc>
        <w:tc>
          <w:tcPr>
            <w:tcW w:w="816" w:type="dxa"/>
            <w:vMerge/>
            <w:vAlign w:val="center"/>
          </w:tcPr>
          <w:p w14:paraId="39243DB6" w14:textId="77777777" w:rsidR="00F43F79" w:rsidRPr="00CF6203" w:rsidRDefault="00F43F79" w:rsidP="004D4BCE">
            <w:pPr>
              <w:jc w:val="center"/>
              <w:rPr>
                <w:bCs/>
                <w:sz w:val="20"/>
                <w:szCs w:val="20"/>
                <w:lang w:val="uk-UA"/>
              </w:rPr>
            </w:pPr>
          </w:p>
        </w:tc>
        <w:tc>
          <w:tcPr>
            <w:tcW w:w="816" w:type="dxa"/>
            <w:vMerge/>
            <w:vAlign w:val="center"/>
          </w:tcPr>
          <w:p w14:paraId="3E603BB2" w14:textId="77777777" w:rsidR="00F43F79" w:rsidRPr="00CF6203" w:rsidRDefault="00F43F79" w:rsidP="004D4BCE">
            <w:pPr>
              <w:jc w:val="center"/>
              <w:rPr>
                <w:bCs/>
                <w:sz w:val="20"/>
                <w:szCs w:val="20"/>
                <w:lang w:val="uk-UA"/>
              </w:rPr>
            </w:pPr>
          </w:p>
        </w:tc>
        <w:tc>
          <w:tcPr>
            <w:tcW w:w="816" w:type="dxa"/>
            <w:vMerge/>
            <w:vAlign w:val="center"/>
          </w:tcPr>
          <w:p w14:paraId="0CDEE792" w14:textId="77777777" w:rsidR="00F43F79" w:rsidRPr="00CF6203" w:rsidRDefault="00F43F79" w:rsidP="004D4BCE">
            <w:pPr>
              <w:jc w:val="center"/>
              <w:rPr>
                <w:bCs/>
                <w:sz w:val="20"/>
                <w:szCs w:val="20"/>
                <w:lang w:val="uk-UA"/>
              </w:rPr>
            </w:pPr>
          </w:p>
        </w:tc>
        <w:tc>
          <w:tcPr>
            <w:tcW w:w="816" w:type="dxa"/>
            <w:vMerge/>
            <w:vAlign w:val="center"/>
          </w:tcPr>
          <w:p w14:paraId="5E667F97" w14:textId="77777777" w:rsidR="00F43F79" w:rsidRPr="00CF6203" w:rsidRDefault="00F43F79" w:rsidP="004D4BCE">
            <w:pPr>
              <w:jc w:val="center"/>
              <w:rPr>
                <w:bCs/>
                <w:sz w:val="20"/>
                <w:szCs w:val="20"/>
                <w:lang w:val="uk-UA"/>
              </w:rPr>
            </w:pPr>
          </w:p>
        </w:tc>
      </w:tr>
      <w:tr w:rsidR="00F43F79" w:rsidRPr="00CF6203" w14:paraId="33AF3784" w14:textId="77777777" w:rsidTr="004D4BCE">
        <w:trPr>
          <w:trHeight w:val="57"/>
          <w:jc w:val="center"/>
        </w:trPr>
        <w:tc>
          <w:tcPr>
            <w:tcW w:w="4957" w:type="dxa"/>
            <w:vAlign w:val="center"/>
          </w:tcPr>
          <w:p w14:paraId="46358968" w14:textId="2D7034C7" w:rsidR="00F43F79" w:rsidRPr="00CF6203" w:rsidRDefault="00E76DF8" w:rsidP="004D4BCE">
            <w:pPr>
              <w:ind w:firstLineChars="90" w:firstLine="216"/>
              <w:rPr>
                <w:lang w:val="uk-UA"/>
              </w:rPr>
            </w:pPr>
            <w:r>
              <w:rPr>
                <w:lang w:val="uk-UA"/>
              </w:rPr>
              <w:t>г</w:t>
            </w:r>
            <w:r w:rsidR="00F43F79" w:rsidRPr="00CF6203">
              <w:rPr>
                <w:lang w:val="uk-UA"/>
              </w:rPr>
              <w:t>а</w:t>
            </w:r>
          </w:p>
        </w:tc>
        <w:tc>
          <w:tcPr>
            <w:tcW w:w="996" w:type="dxa"/>
            <w:vAlign w:val="center"/>
          </w:tcPr>
          <w:p w14:paraId="0EE52962" w14:textId="77777777" w:rsidR="00F43F79" w:rsidRPr="00CF6203" w:rsidRDefault="00F43F79" w:rsidP="004D4BCE">
            <w:pPr>
              <w:jc w:val="center"/>
              <w:rPr>
                <w:bCs/>
                <w:sz w:val="20"/>
                <w:szCs w:val="20"/>
                <w:lang w:val="uk-UA"/>
              </w:rPr>
            </w:pPr>
            <w:r w:rsidRPr="00CF6203">
              <w:rPr>
                <w:bCs/>
                <w:sz w:val="20"/>
                <w:szCs w:val="20"/>
                <w:lang w:val="uk-UA"/>
              </w:rPr>
              <w:t>43,5</w:t>
            </w:r>
          </w:p>
        </w:tc>
        <w:tc>
          <w:tcPr>
            <w:tcW w:w="888" w:type="dxa"/>
            <w:vAlign w:val="center"/>
          </w:tcPr>
          <w:p w14:paraId="08715CD6" w14:textId="77777777" w:rsidR="00F43F79" w:rsidRPr="00CF6203" w:rsidRDefault="00F43F79" w:rsidP="004D4BCE">
            <w:pPr>
              <w:jc w:val="center"/>
              <w:rPr>
                <w:bCs/>
                <w:sz w:val="20"/>
                <w:szCs w:val="20"/>
                <w:lang w:val="uk-UA"/>
              </w:rPr>
            </w:pPr>
            <w:r w:rsidRPr="00CF6203">
              <w:rPr>
                <w:bCs/>
                <w:sz w:val="20"/>
                <w:szCs w:val="20"/>
                <w:lang w:val="uk-UA"/>
              </w:rPr>
              <w:t>36,4</w:t>
            </w:r>
          </w:p>
        </w:tc>
        <w:tc>
          <w:tcPr>
            <w:tcW w:w="816" w:type="dxa"/>
            <w:vAlign w:val="center"/>
          </w:tcPr>
          <w:p w14:paraId="0003351E" w14:textId="77777777" w:rsidR="00F43F79" w:rsidRPr="00CF6203" w:rsidRDefault="00F43F79" w:rsidP="004D4BCE">
            <w:pPr>
              <w:jc w:val="center"/>
              <w:rPr>
                <w:bCs/>
                <w:sz w:val="20"/>
                <w:szCs w:val="20"/>
                <w:lang w:val="uk-UA"/>
              </w:rPr>
            </w:pPr>
            <w:r w:rsidRPr="00CF6203">
              <w:rPr>
                <w:bCs/>
                <w:sz w:val="20"/>
                <w:szCs w:val="20"/>
                <w:lang w:val="uk-UA"/>
              </w:rPr>
              <w:t>34,5</w:t>
            </w:r>
          </w:p>
        </w:tc>
        <w:tc>
          <w:tcPr>
            <w:tcW w:w="816" w:type="dxa"/>
            <w:vAlign w:val="center"/>
          </w:tcPr>
          <w:p w14:paraId="16197C4B" w14:textId="77777777" w:rsidR="00F43F79" w:rsidRPr="00CF6203" w:rsidRDefault="00F43F79" w:rsidP="004D4BCE">
            <w:pPr>
              <w:jc w:val="center"/>
              <w:rPr>
                <w:bCs/>
                <w:sz w:val="20"/>
                <w:szCs w:val="20"/>
                <w:lang w:val="uk-UA"/>
              </w:rPr>
            </w:pPr>
            <w:r w:rsidRPr="00CF6203">
              <w:rPr>
                <w:bCs/>
                <w:sz w:val="20"/>
                <w:szCs w:val="20"/>
                <w:lang w:val="uk-UA"/>
              </w:rPr>
              <w:t>38,8</w:t>
            </w:r>
          </w:p>
        </w:tc>
        <w:tc>
          <w:tcPr>
            <w:tcW w:w="866" w:type="dxa"/>
            <w:vAlign w:val="center"/>
          </w:tcPr>
          <w:p w14:paraId="6AC20C28" w14:textId="77777777" w:rsidR="00F43F79" w:rsidRPr="00CF6203" w:rsidRDefault="00F43F79" w:rsidP="004D4BCE">
            <w:pPr>
              <w:jc w:val="center"/>
              <w:rPr>
                <w:bCs/>
                <w:sz w:val="20"/>
                <w:szCs w:val="20"/>
                <w:lang w:val="uk-UA"/>
              </w:rPr>
            </w:pPr>
            <w:r w:rsidRPr="00CF6203">
              <w:rPr>
                <w:bCs/>
                <w:sz w:val="20"/>
                <w:szCs w:val="20"/>
                <w:lang w:val="uk-UA"/>
              </w:rPr>
              <w:t>43,5</w:t>
            </w:r>
          </w:p>
        </w:tc>
        <w:tc>
          <w:tcPr>
            <w:tcW w:w="816" w:type="dxa"/>
            <w:vAlign w:val="center"/>
          </w:tcPr>
          <w:p w14:paraId="31594A10" w14:textId="77777777" w:rsidR="00F43F79" w:rsidRPr="00CF6203" w:rsidRDefault="00F43F79" w:rsidP="004D4BCE">
            <w:pPr>
              <w:jc w:val="center"/>
              <w:rPr>
                <w:bCs/>
                <w:sz w:val="20"/>
                <w:szCs w:val="20"/>
                <w:lang w:val="uk-UA"/>
              </w:rPr>
            </w:pPr>
            <w:r w:rsidRPr="00CF6203">
              <w:rPr>
                <w:bCs/>
                <w:sz w:val="20"/>
                <w:szCs w:val="20"/>
                <w:lang w:val="uk-UA"/>
              </w:rPr>
              <w:t>36,4</w:t>
            </w:r>
          </w:p>
        </w:tc>
        <w:tc>
          <w:tcPr>
            <w:tcW w:w="816" w:type="dxa"/>
            <w:vAlign w:val="center"/>
          </w:tcPr>
          <w:p w14:paraId="497B1CC8" w14:textId="77777777" w:rsidR="00F43F79" w:rsidRPr="00CF6203" w:rsidRDefault="00F43F79" w:rsidP="004D4BCE">
            <w:pPr>
              <w:jc w:val="center"/>
              <w:rPr>
                <w:bCs/>
                <w:sz w:val="20"/>
                <w:szCs w:val="20"/>
                <w:lang w:val="uk-UA"/>
              </w:rPr>
            </w:pPr>
            <w:r w:rsidRPr="00CF6203">
              <w:rPr>
                <w:bCs/>
                <w:sz w:val="20"/>
                <w:szCs w:val="20"/>
                <w:lang w:val="uk-UA"/>
              </w:rPr>
              <w:t>34,5</w:t>
            </w:r>
          </w:p>
        </w:tc>
        <w:tc>
          <w:tcPr>
            <w:tcW w:w="816" w:type="dxa"/>
            <w:vAlign w:val="center"/>
          </w:tcPr>
          <w:p w14:paraId="130BFDC0" w14:textId="77777777" w:rsidR="00F43F79" w:rsidRPr="00CF6203" w:rsidRDefault="00F43F79" w:rsidP="004D4BCE">
            <w:pPr>
              <w:jc w:val="center"/>
              <w:rPr>
                <w:bCs/>
                <w:sz w:val="20"/>
                <w:szCs w:val="20"/>
                <w:lang w:val="uk-UA"/>
              </w:rPr>
            </w:pPr>
            <w:r w:rsidRPr="00CF6203">
              <w:rPr>
                <w:bCs/>
                <w:sz w:val="20"/>
                <w:szCs w:val="20"/>
                <w:lang w:val="uk-UA"/>
              </w:rPr>
              <w:t>38,8</w:t>
            </w:r>
          </w:p>
        </w:tc>
        <w:tc>
          <w:tcPr>
            <w:tcW w:w="816" w:type="dxa"/>
            <w:vAlign w:val="center"/>
          </w:tcPr>
          <w:p w14:paraId="4E12611A" w14:textId="77777777" w:rsidR="00F43F79" w:rsidRPr="00CF6203" w:rsidRDefault="00F43F79" w:rsidP="004D4BCE">
            <w:pPr>
              <w:jc w:val="center"/>
              <w:rPr>
                <w:bCs/>
                <w:sz w:val="20"/>
                <w:szCs w:val="20"/>
                <w:lang w:val="uk-UA"/>
              </w:rPr>
            </w:pPr>
            <w:r w:rsidRPr="00CF6203">
              <w:rPr>
                <w:bCs/>
                <w:sz w:val="20"/>
                <w:szCs w:val="20"/>
                <w:lang w:val="uk-UA"/>
              </w:rPr>
              <w:t>27,1</w:t>
            </w:r>
          </w:p>
        </w:tc>
        <w:tc>
          <w:tcPr>
            <w:tcW w:w="816" w:type="dxa"/>
            <w:vAlign w:val="center"/>
          </w:tcPr>
          <w:p w14:paraId="3223FEAF" w14:textId="77777777" w:rsidR="00F43F79" w:rsidRPr="00CF6203" w:rsidRDefault="00F43F79" w:rsidP="004D4BCE">
            <w:pPr>
              <w:jc w:val="center"/>
              <w:rPr>
                <w:bCs/>
                <w:sz w:val="20"/>
                <w:szCs w:val="20"/>
                <w:lang w:val="uk-UA"/>
              </w:rPr>
            </w:pPr>
            <w:r w:rsidRPr="00CF6203">
              <w:rPr>
                <w:bCs/>
                <w:sz w:val="20"/>
                <w:szCs w:val="20"/>
                <w:lang w:val="uk-UA"/>
              </w:rPr>
              <w:t>36,4</w:t>
            </w:r>
          </w:p>
        </w:tc>
        <w:tc>
          <w:tcPr>
            <w:tcW w:w="816" w:type="dxa"/>
            <w:vAlign w:val="center"/>
          </w:tcPr>
          <w:p w14:paraId="29EE4A0E" w14:textId="77777777" w:rsidR="00F43F79" w:rsidRPr="00CF6203" w:rsidRDefault="00F43F79" w:rsidP="004D4BCE">
            <w:pPr>
              <w:jc w:val="center"/>
              <w:rPr>
                <w:bCs/>
                <w:sz w:val="20"/>
                <w:szCs w:val="20"/>
                <w:lang w:val="uk-UA"/>
              </w:rPr>
            </w:pPr>
            <w:r w:rsidRPr="00CF6203">
              <w:rPr>
                <w:bCs/>
                <w:sz w:val="20"/>
                <w:szCs w:val="20"/>
                <w:lang w:val="uk-UA"/>
              </w:rPr>
              <w:t>51,5</w:t>
            </w:r>
          </w:p>
        </w:tc>
        <w:tc>
          <w:tcPr>
            <w:tcW w:w="816" w:type="dxa"/>
            <w:vAlign w:val="center"/>
          </w:tcPr>
          <w:p w14:paraId="359BC3B1" w14:textId="77777777" w:rsidR="00F43F79" w:rsidRPr="00CF6203" w:rsidRDefault="00F43F79" w:rsidP="004D4BCE">
            <w:pPr>
              <w:jc w:val="center"/>
              <w:rPr>
                <w:bCs/>
                <w:sz w:val="20"/>
                <w:szCs w:val="20"/>
                <w:lang w:val="uk-UA"/>
              </w:rPr>
            </w:pPr>
            <w:r w:rsidRPr="00CF6203">
              <w:rPr>
                <w:bCs/>
                <w:sz w:val="20"/>
                <w:szCs w:val="20"/>
                <w:lang w:val="uk-UA"/>
              </w:rPr>
              <w:t>38,2</w:t>
            </w:r>
          </w:p>
        </w:tc>
      </w:tr>
    </w:tbl>
    <w:p w14:paraId="63F1911A" w14:textId="22EA25A2" w:rsidR="00F43F79" w:rsidRPr="00CF6203" w:rsidRDefault="00F43F79" w:rsidP="00F43F79">
      <w:pPr>
        <w:rPr>
          <w:lang w:val="uk-UA"/>
        </w:rPr>
      </w:pPr>
    </w:p>
    <w:p w14:paraId="45587D98" w14:textId="77777777" w:rsidR="00F43F79" w:rsidRPr="00CF6203" w:rsidRDefault="00F43F79" w:rsidP="00F43F79">
      <w:pPr>
        <w:widowControl w:val="0"/>
        <w:ind w:firstLine="709"/>
        <w:jc w:val="both"/>
        <w:rPr>
          <w:sz w:val="28"/>
          <w:szCs w:val="28"/>
          <w:lang w:val="uk-UA"/>
        </w:rPr>
        <w:sectPr w:rsidR="00F43F79" w:rsidRPr="00CF6203" w:rsidSect="004D4BCE">
          <w:headerReference w:type="default" r:id="rId116"/>
          <w:pgSz w:w="16838" w:h="11906" w:orient="landscape"/>
          <w:pgMar w:top="851" w:right="851" w:bottom="1418" w:left="851" w:header="709" w:footer="709" w:gutter="0"/>
          <w:cols w:space="720"/>
        </w:sectPr>
      </w:pPr>
    </w:p>
    <w:p w14:paraId="6ED70051" w14:textId="77777777" w:rsidR="00F43F79" w:rsidRPr="00CF6203" w:rsidRDefault="00F43F79" w:rsidP="00F43F79">
      <w:pPr>
        <w:autoSpaceDE w:val="0"/>
        <w:autoSpaceDN w:val="0"/>
        <w:adjustRightInd w:val="0"/>
        <w:ind w:firstLine="709"/>
        <w:rPr>
          <w:b/>
          <w:sz w:val="28"/>
          <w:szCs w:val="28"/>
          <w:lang w:val="uk-UA"/>
        </w:rPr>
      </w:pPr>
      <w:r>
        <w:rPr>
          <w:b/>
          <w:sz w:val="28"/>
          <w:szCs w:val="28"/>
          <w:lang w:val="uk-UA"/>
        </w:rPr>
        <w:lastRenderedPageBreak/>
        <w:t>Таблиця 3.7 –</w:t>
      </w:r>
      <w:r w:rsidRPr="00CF6203">
        <w:rPr>
          <w:b/>
          <w:sz w:val="28"/>
          <w:szCs w:val="28"/>
          <w:lang w:val="uk-UA"/>
        </w:rPr>
        <w:t xml:space="preserve"> Перелік </w:t>
      </w:r>
      <w:proofErr w:type="spellStart"/>
      <w:r w:rsidRPr="00CF6203">
        <w:rPr>
          <w:b/>
          <w:sz w:val="28"/>
          <w:szCs w:val="28"/>
          <w:lang w:val="uk-UA"/>
        </w:rPr>
        <w:t>сміттєперевантажувальних</w:t>
      </w:r>
      <w:proofErr w:type="spellEnd"/>
      <w:r w:rsidRPr="00CF6203">
        <w:rPr>
          <w:b/>
          <w:sz w:val="28"/>
          <w:szCs w:val="28"/>
          <w:lang w:val="uk-UA"/>
        </w:rPr>
        <w:t xml:space="preserve"> станцій, що плануються до будівництва у Чернігівській області з урахуванням планових потужностей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7"/>
        <w:gridCol w:w="1445"/>
        <w:gridCol w:w="1593"/>
        <w:gridCol w:w="1215"/>
        <w:gridCol w:w="1650"/>
        <w:gridCol w:w="1559"/>
      </w:tblGrid>
      <w:tr w:rsidR="00F43F79" w:rsidRPr="00CF6203" w14:paraId="24D731C8" w14:textId="77777777" w:rsidTr="004D4BCE">
        <w:trPr>
          <w:jc w:val="center"/>
        </w:trPr>
        <w:tc>
          <w:tcPr>
            <w:tcW w:w="2177" w:type="dxa"/>
            <w:vAlign w:val="center"/>
          </w:tcPr>
          <w:p w14:paraId="493403EF" w14:textId="77777777" w:rsidR="00F43F79" w:rsidRPr="00394E0F" w:rsidRDefault="00F43F79" w:rsidP="004D4BCE">
            <w:pPr>
              <w:jc w:val="center"/>
              <w:rPr>
                <w:lang w:val="uk-UA"/>
              </w:rPr>
            </w:pPr>
            <w:r w:rsidRPr="00394E0F">
              <w:rPr>
                <w:lang w:val="uk-UA"/>
              </w:rPr>
              <w:t>Назва населеного пункту, де потенційно можуть бути розміщені СПС</w:t>
            </w:r>
          </w:p>
        </w:tc>
        <w:tc>
          <w:tcPr>
            <w:tcW w:w="1445" w:type="dxa"/>
            <w:vAlign w:val="center"/>
          </w:tcPr>
          <w:p w14:paraId="6B87BFDD" w14:textId="77777777" w:rsidR="00F43F79" w:rsidRPr="00394E0F" w:rsidRDefault="00F43F79" w:rsidP="004D4BCE">
            <w:pPr>
              <w:ind w:left="-57" w:right="-57"/>
              <w:jc w:val="center"/>
              <w:rPr>
                <w:lang w:val="uk-UA"/>
              </w:rPr>
            </w:pPr>
            <w:r w:rsidRPr="00394E0F">
              <w:rPr>
                <w:lang w:val="uk-UA"/>
              </w:rPr>
              <w:t>Кількість населення, осіб</w:t>
            </w:r>
          </w:p>
        </w:tc>
        <w:tc>
          <w:tcPr>
            <w:tcW w:w="1593" w:type="dxa"/>
            <w:vAlign w:val="center"/>
          </w:tcPr>
          <w:p w14:paraId="51D86B88" w14:textId="28F00E62" w:rsidR="00F43F79" w:rsidRPr="00394E0F" w:rsidRDefault="00F43F79" w:rsidP="004D4BCE">
            <w:pPr>
              <w:autoSpaceDE w:val="0"/>
              <w:autoSpaceDN w:val="0"/>
              <w:adjustRightInd w:val="0"/>
              <w:jc w:val="center"/>
              <w:rPr>
                <w:lang w:val="uk-UA"/>
              </w:rPr>
            </w:pPr>
            <w:r w:rsidRPr="00394E0F">
              <w:rPr>
                <w:lang w:val="uk-UA"/>
              </w:rPr>
              <w:t xml:space="preserve">Обсяги утворення </w:t>
            </w:r>
            <w:r w:rsidR="00885929">
              <w:rPr>
                <w:lang w:val="uk-UA"/>
              </w:rPr>
              <w:t>ПВ</w:t>
            </w:r>
            <w:r w:rsidRPr="00394E0F">
              <w:rPr>
                <w:lang w:val="uk-UA"/>
              </w:rPr>
              <w:t>, т/рік</w:t>
            </w:r>
          </w:p>
        </w:tc>
        <w:tc>
          <w:tcPr>
            <w:tcW w:w="1215" w:type="dxa"/>
            <w:vAlign w:val="center"/>
          </w:tcPr>
          <w:p w14:paraId="76A2301F" w14:textId="77777777" w:rsidR="00F43F79" w:rsidRPr="00394E0F" w:rsidRDefault="00F43F79" w:rsidP="004D4BCE">
            <w:pPr>
              <w:ind w:left="-57" w:right="-57"/>
              <w:jc w:val="center"/>
              <w:rPr>
                <w:lang w:val="uk-UA"/>
              </w:rPr>
            </w:pPr>
            <w:r w:rsidRPr="00394E0F">
              <w:rPr>
                <w:lang w:val="uk-UA"/>
              </w:rPr>
              <w:t>Відстань від СПС до РП, км</w:t>
            </w:r>
          </w:p>
        </w:tc>
        <w:tc>
          <w:tcPr>
            <w:tcW w:w="1650" w:type="dxa"/>
            <w:vAlign w:val="center"/>
          </w:tcPr>
          <w:p w14:paraId="471D0ECC" w14:textId="77777777" w:rsidR="00F43F79" w:rsidRPr="00394E0F" w:rsidRDefault="00F43F79" w:rsidP="004D4BCE">
            <w:pPr>
              <w:jc w:val="center"/>
              <w:rPr>
                <w:lang w:val="uk-UA"/>
              </w:rPr>
            </w:pPr>
            <w:r w:rsidRPr="00394E0F">
              <w:rPr>
                <w:lang w:val="uk-UA"/>
              </w:rPr>
              <w:t>Наявність пресування, так/ні</w:t>
            </w:r>
          </w:p>
        </w:tc>
        <w:tc>
          <w:tcPr>
            <w:tcW w:w="1559" w:type="dxa"/>
            <w:vAlign w:val="center"/>
          </w:tcPr>
          <w:p w14:paraId="40CD7390" w14:textId="77777777" w:rsidR="00F43F79" w:rsidRPr="00394E0F" w:rsidRDefault="00F43F79" w:rsidP="004D4BCE">
            <w:pPr>
              <w:ind w:left="-57" w:right="-57"/>
              <w:jc w:val="center"/>
              <w:rPr>
                <w:lang w:val="uk-UA"/>
              </w:rPr>
            </w:pPr>
            <w:r w:rsidRPr="00394E0F">
              <w:rPr>
                <w:lang w:val="uk-UA"/>
              </w:rPr>
              <w:t>Потужність (</w:t>
            </w:r>
            <w:proofErr w:type="spellStart"/>
            <w:r w:rsidRPr="00394E0F">
              <w:rPr>
                <w:lang w:val="uk-UA"/>
              </w:rPr>
              <w:t>розрахун-кова</w:t>
            </w:r>
            <w:proofErr w:type="spellEnd"/>
            <w:r w:rsidRPr="00394E0F">
              <w:rPr>
                <w:lang w:val="uk-UA"/>
              </w:rPr>
              <w:t>), т/рік</w:t>
            </w:r>
          </w:p>
        </w:tc>
      </w:tr>
      <w:tr w:rsidR="00F43F79" w:rsidRPr="00CF6203" w14:paraId="69BD3887" w14:textId="77777777" w:rsidTr="004D4BCE">
        <w:trPr>
          <w:jc w:val="center"/>
        </w:trPr>
        <w:tc>
          <w:tcPr>
            <w:tcW w:w="2177" w:type="dxa"/>
            <w:vAlign w:val="center"/>
          </w:tcPr>
          <w:p w14:paraId="6E9D90A8" w14:textId="776F3211" w:rsidR="00F43F79" w:rsidRPr="00394E0F" w:rsidRDefault="00D6055D" w:rsidP="004D4BCE">
            <w:pPr>
              <w:ind w:right="-57"/>
              <w:rPr>
                <w:lang w:val="uk-UA"/>
              </w:rPr>
            </w:pPr>
            <w:r>
              <w:rPr>
                <w:lang w:val="uk-UA"/>
              </w:rPr>
              <w:t>селище</w:t>
            </w:r>
            <w:r w:rsidR="00F43F79" w:rsidRPr="00394E0F">
              <w:rPr>
                <w:lang w:val="uk-UA"/>
              </w:rPr>
              <w:t xml:space="preserve"> Ріпки, кластер </w:t>
            </w:r>
            <w:r w:rsidR="001817B5">
              <w:rPr>
                <w:lang w:val="uk-UA"/>
              </w:rPr>
              <w:t>«</w:t>
            </w:r>
            <w:r w:rsidR="00F43F79" w:rsidRPr="00394E0F">
              <w:rPr>
                <w:lang w:val="uk-UA"/>
              </w:rPr>
              <w:t>Західний</w:t>
            </w:r>
            <w:r w:rsidR="001817B5">
              <w:rPr>
                <w:lang w:val="uk-UA"/>
              </w:rPr>
              <w:t>»</w:t>
            </w:r>
          </w:p>
        </w:tc>
        <w:tc>
          <w:tcPr>
            <w:tcW w:w="1445" w:type="dxa"/>
            <w:vAlign w:val="center"/>
          </w:tcPr>
          <w:p w14:paraId="2DC3766B" w14:textId="77777777" w:rsidR="00F43F79" w:rsidRPr="00394E0F" w:rsidRDefault="00F43F79" w:rsidP="004D4BCE">
            <w:pPr>
              <w:jc w:val="center"/>
              <w:rPr>
                <w:lang w:val="uk-UA"/>
              </w:rPr>
            </w:pPr>
            <w:r w:rsidRPr="00394E0F">
              <w:rPr>
                <w:lang w:val="uk-UA"/>
              </w:rPr>
              <w:t>16951</w:t>
            </w:r>
          </w:p>
        </w:tc>
        <w:tc>
          <w:tcPr>
            <w:tcW w:w="1593" w:type="dxa"/>
            <w:vAlign w:val="center"/>
          </w:tcPr>
          <w:p w14:paraId="3EA2A43D" w14:textId="77777777" w:rsidR="00F43F79" w:rsidRPr="00394E0F" w:rsidRDefault="00F43F79" w:rsidP="004D4BCE">
            <w:pPr>
              <w:jc w:val="center"/>
              <w:rPr>
                <w:lang w:val="uk-UA"/>
              </w:rPr>
            </w:pPr>
            <w:r w:rsidRPr="00394E0F">
              <w:rPr>
                <w:lang w:val="uk-UA"/>
              </w:rPr>
              <w:t>6986,53</w:t>
            </w:r>
          </w:p>
        </w:tc>
        <w:tc>
          <w:tcPr>
            <w:tcW w:w="1215" w:type="dxa"/>
            <w:vAlign w:val="center"/>
          </w:tcPr>
          <w:p w14:paraId="008388F0" w14:textId="77777777" w:rsidR="00F43F79" w:rsidRPr="00394E0F" w:rsidRDefault="00F43F79" w:rsidP="004D4BCE">
            <w:pPr>
              <w:jc w:val="center"/>
              <w:rPr>
                <w:lang w:val="uk-UA"/>
              </w:rPr>
            </w:pPr>
            <w:r w:rsidRPr="00394E0F">
              <w:rPr>
                <w:lang w:val="uk-UA"/>
              </w:rPr>
              <w:t>37</w:t>
            </w:r>
          </w:p>
        </w:tc>
        <w:tc>
          <w:tcPr>
            <w:tcW w:w="1650" w:type="dxa"/>
            <w:vAlign w:val="center"/>
          </w:tcPr>
          <w:p w14:paraId="51290B52" w14:textId="77777777" w:rsidR="00F43F79" w:rsidRPr="00394E0F" w:rsidRDefault="00F43F79" w:rsidP="004D4BCE">
            <w:pPr>
              <w:jc w:val="center"/>
              <w:rPr>
                <w:lang w:val="uk-UA"/>
              </w:rPr>
            </w:pPr>
            <w:r w:rsidRPr="00394E0F">
              <w:rPr>
                <w:lang w:val="uk-UA"/>
              </w:rPr>
              <w:t>ні</w:t>
            </w:r>
          </w:p>
        </w:tc>
        <w:tc>
          <w:tcPr>
            <w:tcW w:w="1559" w:type="dxa"/>
            <w:vAlign w:val="center"/>
          </w:tcPr>
          <w:p w14:paraId="2EA4221B" w14:textId="77777777" w:rsidR="00F43F79" w:rsidRPr="00394E0F" w:rsidRDefault="00F43F79" w:rsidP="004D4BCE">
            <w:pPr>
              <w:jc w:val="center"/>
              <w:rPr>
                <w:lang w:val="uk-UA"/>
              </w:rPr>
            </w:pPr>
            <w:r w:rsidRPr="00394E0F">
              <w:rPr>
                <w:lang w:val="uk-UA"/>
              </w:rPr>
              <w:t>10000</w:t>
            </w:r>
          </w:p>
        </w:tc>
      </w:tr>
      <w:tr w:rsidR="00F43F79" w:rsidRPr="00CF6203" w14:paraId="7B4C5432" w14:textId="77777777" w:rsidTr="004D4BCE">
        <w:trPr>
          <w:jc w:val="center"/>
        </w:trPr>
        <w:tc>
          <w:tcPr>
            <w:tcW w:w="2177" w:type="dxa"/>
            <w:vAlign w:val="center"/>
          </w:tcPr>
          <w:p w14:paraId="1B2E8144" w14:textId="6ACFD843" w:rsidR="00F43F79" w:rsidRPr="00394E0F" w:rsidRDefault="00D6055D" w:rsidP="004D4BCE">
            <w:pPr>
              <w:rPr>
                <w:lang w:val="uk-UA"/>
              </w:rPr>
            </w:pPr>
            <w:r>
              <w:rPr>
                <w:lang w:val="uk-UA"/>
              </w:rPr>
              <w:t>селище</w:t>
            </w:r>
            <w:r w:rsidR="00F43F79" w:rsidRPr="00394E0F">
              <w:rPr>
                <w:lang w:val="uk-UA"/>
              </w:rPr>
              <w:t xml:space="preserve"> Сосниця, кластер </w:t>
            </w:r>
            <w:r w:rsidR="001817B5">
              <w:rPr>
                <w:lang w:val="uk-UA"/>
              </w:rPr>
              <w:t>«</w:t>
            </w:r>
            <w:r w:rsidR="00F43F79" w:rsidRPr="00394E0F">
              <w:rPr>
                <w:lang w:val="uk-UA"/>
              </w:rPr>
              <w:t>Східний</w:t>
            </w:r>
            <w:r w:rsidR="001817B5">
              <w:rPr>
                <w:lang w:val="uk-UA"/>
              </w:rPr>
              <w:t>»</w:t>
            </w:r>
          </w:p>
        </w:tc>
        <w:tc>
          <w:tcPr>
            <w:tcW w:w="1445" w:type="dxa"/>
            <w:vAlign w:val="center"/>
          </w:tcPr>
          <w:p w14:paraId="6221C898" w14:textId="77777777" w:rsidR="00F43F79" w:rsidRPr="00394E0F" w:rsidRDefault="00F43F79" w:rsidP="004D4BCE">
            <w:pPr>
              <w:jc w:val="center"/>
              <w:rPr>
                <w:lang w:val="uk-UA"/>
              </w:rPr>
            </w:pPr>
            <w:r w:rsidRPr="00394E0F">
              <w:rPr>
                <w:lang w:val="uk-UA"/>
              </w:rPr>
              <w:t>33271</w:t>
            </w:r>
          </w:p>
        </w:tc>
        <w:tc>
          <w:tcPr>
            <w:tcW w:w="1593" w:type="dxa"/>
            <w:vAlign w:val="center"/>
          </w:tcPr>
          <w:p w14:paraId="45196694" w14:textId="77777777" w:rsidR="00F43F79" w:rsidRPr="00394E0F" w:rsidRDefault="00F43F79" w:rsidP="004D4BCE">
            <w:pPr>
              <w:jc w:val="center"/>
              <w:rPr>
                <w:lang w:val="uk-UA"/>
              </w:rPr>
            </w:pPr>
            <w:r w:rsidRPr="00394E0F">
              <w:rPr>
                <w:lang w:val="uk-UA"/>
              </w:rPr>
              <w:t>13712,97</w:t>
            </w:r>
          </w:p>
        </w:tc>
        <w:tc>
          <w:tcPr>
            <w:tcW w:w="1215" w:type="dxa"/>
            <w:vAlign w:val="center"/>
          </w:tcPr>
          <w:p w14:paraId="7A81232A" w14:textId="77777777" w:rsidR="00F43F79" w:rsidRPr="00394E0F" w:rsidRDefault="00F43F79" w:rsidP="004D4BCE">
            <w:pPr>
              <w:jc w:val="center"/>
              <w:rPr>
                <w:lang w:val="uk-UA"/>
              </w:rPr>
            </w:pPr>
            <w:r w:rsidRPr="00394E0F">
              <w:rPr>
                <w:lang w:val="uk-UA"/>
              </w:rPr>
              <w:t>20</w:t>
            </w:r>
          </w:p>
        </w:tc>
        <w:tc>
          <w:tcPr>
            <w:tcW w:w="1650" w:type="dxa"/>
            <w:vAlign w:val="center"/>
          </w:tcPr>
          <w:p w14:paraId="472EF593" w14:textId="77777777" w:rsidR="00F43F79" w:rsidRPr="00394E0F" w:rsidRDefault="00F43F79" w:rsidP="004D4BCE">
            <w:pPr>
              <w:jc w:val="center"/>
              <w:rPr>
                <w:lang w:val="uk-UA"/>
              </w:rPr>
            </w:pPr>
            <w:r w:rsidRPr="00394E0F">
              <w:rPr>
                <w:lang w:val="uk-UA"/>
              </w:rPr>
              <w:t>так</w:t>
            </w:r>
          </w:p>
        </w:tc>
        <w:tc>
          <w:tcPr>
            <w:tcW w:w="1559" w:type="dxa"/>
            <w:vAlign w:val="center"/>
          </w:tcPr>
          <w:p w14:paraId="6F8FD0DB" w14:textId="77777777" w:rsidR="00F43F79" w:rsidRPr="00394E0F" w:rsidRDefault="00F43F79" w:rsidP="004D4BCE">
            <w:pPr>
              <w:jc w:val="center"/>
              <w:rPr>
                <w:lang w:val="uk-UA"/>
              </w:rPr>
            </w:pPr>
            <w:r w:rsidRPr="00394E0F">
              <w:rPr>
                <w:lang w:val="uk-UA"/>
              </w:rPr>
              <w:t>15000</w:t>
            </w:r>
          </w:p>
        </w:tc>
      </w:tr>
      <w:tr w:rsidR="00F43F79" w:rsidRPr="00CF6203" w14:paraId="5259DF9C" w14:textId="77777777" w:rsidTr="004D4BCE">
        <w:trPr>
          <w:jc w:val="center"/>
        </w:trPr>
        <w:tc>
          <w:tcPr>
            <w:tcW w:w="2177" w:type="dxa"/>
            <w:vAlign w:val="center"/>
          </w:tcPr>
          <w:p w14:paraId="3A46FF12" w14:textId="4570799E" w:rsidR="00F43F79" w:rsidRPr="00394E0F" w:rsidRDefault="00C13375" w:rsidP="004D4BCE">
            <w:pPr>
              <w:rPr>
                <w:lang w:val="uk-UA"/>
              </w:rPr>
            </w:pPr>
            <w:r>
              <w:rPr>
                <w:lang w:val="uk-UA"/>
              </w:rPr>
              <w:t>с. Авдіївка</w:t>
            </w:r>
            <w:r w:rsidR="00F43F79" w:rsidRPr="00394E0F">
              <w:rPr>
                <w:lang w:val="uk-UA"/>
              </w:rPr>
              <w:t xml:space="preserve">, кластер </w:t>
            </w:r>
            <w:r w:rsidR="001817B5">
              <w:rPr>
                <w:lang w:val="uk-UA"/>
              </w:rPr>
              <w:t>«</w:t>
            </w:r>
            <w:r w:rsidR="00F43F79" w:rsidRPr="00394E0F">
              <w:rPr>
                <w:lang w:val="uk-UA"/>
              </w:rPr>
              <w:t>Східний</w:t>
            </w:r>
            <w:r w:rsidR="001817B5">
              <w:rPr>
                <w:lang w:val="uk-UA"/>
              </w:rPr>
              <w:t>»</w:t>
            </w:r>
          </w:p>
        </w:tc>
        <w:tc>
          <w:tcPr>
            <w:tcW w:w="1445" w:type="dxa"/>
            <w:vAlign w:val="center"/>
          </w:tcPr>
          <w:p w14:paraId="50B42796" w14:textId="3C20821A" w:rsidR="00F43F79" w:rsidRPr="00C13375" w:rsidRDefault="00C13375" w:rsidP="00C13375">
            <w:pPr>
              <w:jc w:val="center"/>
              <w:rPr>
                <w:rFonts w:ascii="Calibri" w:hAnsi="Calibri" w:cs="Calibri"/>
                <w:color w:val="000000"/>
                <w:sz w:val="22"/>
                <w:szCs w:val="22"/>
              </w:rPr>
            </w:pPr>
            <w:r>
              <w:rPr>
                <w:rFonts w:ascii="Calibri" w:hAnsi="Calibri" w:cs="Calibri"/>
                <w:color w:val="000000"/>
                <w:sz w:val="22"/>
                <w:szCs w:val="22"/>
              </w:rPr>
              <w:t>28024</w:t>
            </w:r>
          </w:p>
        </w:tc>
        <w:tc>
          <w:tcPr>
            <w:tcW w:w="1593" w:type="dxa"/>
            <w:vAlign w:val="center"/>
          </w:tcPr>
          <w:p w14:paraId="2A5F7B5D" w14:textId="4924BC04" w:rsidR="00F43F79" w:rsidRPr="00C13375" w:rsidRDefault="00C13375" w:rsidP="00C13375">
            <w:pPr>
              <w:jc w:val="center"/>
              <w:rPr>
                <w:lang w:val="uk-UA"/>
              </w:rPr>
            </w:pPr>
            <w:r w:rsidRPr="00C13375">
              <w:rPr>
                <w:lang w:val="uk-UA"/>
              </w:rPr>
              <w:t>11550,37</w:t>
            </w:r>
          </w:p>
        </w:tc>
        <w:tc>
          <w:tcPr>
            <w:tcW w:w="1215" w:type="dxa"/>
            <w:vAlign w:val="center"/>
          </w:tcPr>
          <w:p w14:paraId="2C0C5868" w14:textId="6F1D362F" w:rsidR="00F43F79" w:rsidRPr="00C13375" w:rsidRDefault="00C13375" w:rsidP="004D4BCE">
            <w:pPr>
              <w:jc w:val="center"/>
              <w:rPr>
                <w:highlight w:val="red"/>
                <w:lang w:val="uk-UA"/>
              </w:rPr>
            </w:pPr>
            <w:r w:rsidRPr="00C13375">
              <w:rPr>
                <w:lang w:val="uk-UA"/>
              </w:rPr>
              <w:t>59</w:t>
            </w:r>
          </w:p>
        </w:tc>
        <w:tc>
          <w:tcPr>
            <w:tcW w:w="1650" w:type="dxa"/>
            <w:vAlign w:val="center"/>
          </w:tcPr>
          <w:p w14:paraId="70A85B68" w14:textId="77777777" w:rsidR="00F43F79" w:rsidRPr="00C13375" w:rsidRDefault="00F43F79" w:rsidP="004D4BCE">
            <w:pPr>
              <w:jc w:val="center"/>
              <w:rPr>
                <w:highlight w:val="red"/>
                <w:lang w:val="uk-UA"/>
              </w:rPr>
            </w:pPr>
            <w:r w:rsidRPr="00C13375">
              <w:rPr>
                <w:lang w:val="uk-UA"/>
              </w:rPr>
              <w:t>так</w:t>
            </w:r>
          </w:p>
        </w:tc>
        <w:tc>
          <w:tcPr>
            <w:tcW w:w="1559" w:type="dxa"/>
            <w:vAlign w:val="center"/>
          </w:tcPr>
          <w:p w14:paraId="05C78584" w14:textId="6BBFCD2D" w:rsidR="00F43F79" w:rsidRPr="00C13375" w:rsidRDefault="00C13375" w:rsidP="004D4BCE">
            <w:pPr>
              <w:jc w:val="center"/>
              <w:rPr>
                <w:highlight w:val="red"/>
                <w:lang w:val="uk-UA"/>
              </w:rPr>
            </w:pPr>
            <w:r w:rsidRPr="00C13375">
              <w:rPr>
                <w:lang w:val="uk-UA"/>
              </w:rPr>
              <w:t>15</w:t>
            </w:r>
            <w:r w:rsidR="00F43F79" w:rsidRPr="00C13375">
              <w:rPr>
                <w:lang w:val="uk-UA"/>
              </w:rPr>
              <w:t>000</w:t>
            </w:r>
          </w:p>
        </w:tc>
      </w:tr>
      <w:tr w:rsidR="00F43F79" w:rsidRPr="00CF6203" w14:paraId="3610D0BF" w14:textId="77777777" w:rsidTr="004D4BCE">
        <w:trPr>
          <w:jc w:val="center"/>
        </w:trPr>
        <w:tc>
          <w:tcPr>
            <w:tcW w:w="2177" w:type="dxa"/>
            <w:vAlign w:val="center"/>
          </w:tcPr>
          <w:p w14:paraId="5CE44886" w14:textId="3AFD2B54" w:rsidR="00F43F79" w:rsidRPr="00394E0F" w:rsidRDefault="00F43F79" w:rsidP="004D4BCE">
            <w:pPr>
              <w:rPr>
                <w:lang w:val="uk-UA"/>
              </w:rPr>
            </w:pPr>
            <w:r w:rsidRPr="00394E0F">
              <w:rPr>
                <w:lang w:val="uk-UA"/>
              </w:rPr>
              <w:t xml:space="preserve">м. Бобровиця, кластер </w:t>
            </w:r>
            <w:r w:rsidR="001817B5">
              <w:rPr>
                <w:lang w:val="uk-UA"/>
              </w:rPr>
              <w:t>«</w:t>
            </w:r>
            <w:r w:rsidRPr="00394E0F">
              <w:rPr>
                <w:lang w:val="uk-UA"/>
              </w:rPr>
              <w:t>Центральний</w:t>
            </w:r>
            <w:r w:rsidR="001817B5">
              <w:rPr>
                <w:lang w:val="uk-UA"/>
              </w:rPr>
              <w:t>»</w:t>
            </w:r>
          </w:p>
        </w:tc>
        <w:tc>
          <w:tcPr>
            <w:tcW w:w="1445" w:type="dxa"/>
            <w:vAlign w:val="center"/>
          </w:tcPr>
          <w:p w14:paraId="3CBF2940" w14:textId="77777777" w:rsidR="00F43F79" w:rsidRPr="00394E0F" w:rsidRDefault="00F43F79" w:rsidP="004D4BCE">
            <w:pPr>
              <w:jc w:val="center"/>
              <w:rPr>
                <w:lang w:val="uk-UA"/>
              </w:rPr>
            </w:pPr>
            <w:r w:rsidRPr="00394E0F">
              <w:rPr>
                <w:lang w:val="uk-UA"/>
              </w:rPr>
              <w:t>30047</w:t>
            </w:r>
          </w:p>
        </w:tc>
        <w:tc>
          <w:tcPr>
            <w:tcW w:w="1593" w:type="dxa"/>
            <w:vAlign w:val="center"/>
          </w:tcPr>
          <w:p w14:paraId="0C9E5DA9" w14:textId="77777777" w:rsidR="00F43F79" w:rsidRPr="00394E0F" w:rsidRDefault="00F43F79" w:rsidP="004D4BCE">
            <w:pPr>
              <w:jc w:val="center"/>
              <w:rPr>
                <w:lang w:val="uk-UA"/>
              </w:rPr>
            </w:pPr>
            <w:r w:rsidRPr="00394E0F">
              <w:rPr>
                <w:lang w:val="uk-UA"/>
              </w:rPr>
              <w:t>12384,16</w:t>
            </w:r>
          </w:p>
        </w:tc>
        <w:tc>
          <w:tcPr>
            <w:tcW w:w="1215" w:type="dxa"/>
            <w:vAlign w:val="center"/>
          </w:tcPr>
          <w:p w14:paraId="327BD4F7" w14:textId="77777777" w:rsidR="00F43F79" w:rsidRPr="00394E0F" w:rsidRDefault="00F43F79" w:rsidP="004D4BCE">
            <w:pPr>
              <w:jc w:val="center"/>
              <w:rPr>
                <w:lang w:val="uk-UA"/>
              </w:rPr>
            </w:pPr>
            <w:r w:rsidRPr="00394E0F">
              <w:rPr>
                <w:lang w:val="uk-UA"/>
              </w:rPr>
              <w:t>57</w:t>
            </w:r>
          </w:p>
        </w:tc>
        <w:tc>
          <w:tcPr>
            <w:tcW w:w="1650" w:type="dxa"/>
            <w:vAlign w:val="center"/>
          </w:tcPr>
          <w:p w14:paraId="53A5E6E3" w14:textId="77777777" w:rsidR="00F43F79" w:rsidRPr="00394E0F" w:rsidRDefault="00F43F79" w:rsidP="004D4BCE">
            <w:pPr>
              <w:jc w:val="center"/>
              <w:rPr>
                <w:lang w:val="uk-UA"/>
              </w:rPr>
            </w:pPr>
            <w:r w:rsidRPr="00394E0F">
              <w:rPr>
                <w:lang w:val="uk-UA"/>
              </w:rPr>
              <w:t>так</w:t>
            </w:r>
          </w:p>
        </w:tc>
        <w:tc>
          <w:tcPr>
            <w:tcW w:w="1559" w:type="dxa"/>
            <w:vAlign w:val="center"/>
          </w:tcPr>
          <w:p w14:paraId="1E978688" w14:textId="77777777" w:rsidR="00F43F79" w:rsidRPr="00394E0F" w:rsidRDefault="00F43F79" w:rsidP="004D4BCE">
            <w:pPr>
              <w:jc w:val="center"/>
              <w:rPr>
                <w:highlight w:val="magenta"/>
                <w:lang w:val="uk-UA"/>
              </w:rPr>
            </w:pPr>
            <w:r w:rsidRPr="00394E0F">
              <w:rPr>
                <w:lang w:val="uk-UA"/>
              </w:rPr>
              <w:t>15000</w:t>
            </w:r>
          </w:p>
        </w:tc>
      </w:tr>
      <w:tr w:rsidR="00F43F79" w:rsidRPr="00CF6203" w14:paraId="56C7DEB8" w14:textId="77777777" w:rsidTr="004D4BCE">
        <w:trPr>
          <w:jc w:val="center"/>
        </w:trPr>
        <w:tc>
          <w:tcPr>
            <w:tcW w:w="2177" w:type="dxa"/>
            <w:vAlign w:val="center"/>
          </w:tcPr>
          <w:p w14:paraId="3E24F1D9" w14:textId="0A32D414" w:rsidR="00F43F79" w:rsidRPr="00394E0F" w:rsidRDefault="00F43F79" w:rsidP="004D4BCE">
            <w:pPr>
              <w:rPr>
                <w:lang w:val="uk-UA"/>
              </w:rPr>
            </w:pPr>
            <w:r w:rsidRPr="00394E0F">
              <w:rPr>
                <w:lang w:val="uk-UA"/>
              </w:rPr>
              <w:t xml:space="preserve">м. </w:t>
            </w:r>
            <w:proofErr w:type="spellStart"/>
            <w:r w:rsidRPr="00394E0F">
              <w:rPr>
                <w:lang w:val="uk-UA"/>
              </w:rPr>
              <w:t>Борзна</w:t>
            </w:r>
            <w:proofErr w:type="spellEnd"/>
            <w:r w:rsidRPr="00394E0F">
              <w:rPr>
                <w:lang w:val="uk-UA"/>
              </w:rPr>
              <w:t xml:space="preserve">, кластер </w:t>
            </w:r>
            <w:r w:rsidR="001817B5">
              <w:rPr>
                <w:lang w:val="uk-UA"/>
              </w:rPr>
              <w:t>«</w:t>
            </w:r>
            <w:r w:rsidRPr="00394E0F">
              <w:rPr>
                <w:lang w:val="uk-UA"/>
              </w:rPr>
              <w:t>Центральний</w:t>
            </w:r>
            <w:r w:rsidR="001817B5">
              <w:rPr>
                <w:lang w:val="uk-UA"/>
              </w:rPr>
              <w:t>»</w:t>
            </w:r>
          </w:p>
        </w:tc>
        <w:tc>
          <w:tcPr>
            <w:tcW w:w="1445" w:type="dxa"/>
            <w:vAlign w:val="center"/>
          </w:tcPr>
          <w:p w14:paraId="2A5EF018" w14:textId="77777777" w:rsidR="00F43F79" w:rsidRPr="00394E0F" w:rsidRDefault="00F43F79" w:rsidP="004D4BCE">
            <w:pPr>
              <w:jc w:val="center"/>
              <w:rPr>
                <w:lang w:val="uk-UA"/>
              </w:rPr>
            </w:pPr>
            <w:r w:rsidRPr="00394E0F">
              <w:rPr>
                <w:lang w:val="uk-UA"/>
              </w:rPr>
              <w:t>56064</w:t>
            </w:r>
          </w:p>
        </w:tc>
        <w:tc>
          <w:tcPr>
            <w:tcW w:w="1593" w:type="dxa"/>
            <w:vAlign w:val="center"/>
          </w:tcPr>
          <w:p w14:paraId="172D8F87" w14:textId="77777777" w:rsidR="00F43F79" w:rsidRPr="00394E0F" w:rsidRDefault="00F43F79" w:rsidP="004D4BCE">
            <w:pPr>
              <w:jc w:val="center"/>
              <w:rPr>
                <w:lang w:val="uk-UA"/>
              </w:rPr>
            </w:pPr>
            <w:r w:rsidRPr="00394E0F">
              <w:rPr>
                <w:lang w:val="uk-UA"/>
              </w:rPr>
              <w:t>23107,34</w:t>
            </w:r>
          </w:p>
        </w:tc>
        <w:tc>
          <w:tcPr>
            <w:tcW w:w="1215" w:type="dxa"/>
            <w:vAlign w:val="center"/>
          </w:tcPr>
          <w:p w14:paraId="49E7FA78" w14:textId="77777777" w:rsidR="00F43F79" w:rsidRPr="00394E0F" w:rsidRDefault="00F43F79" w:rsidP="004D4BCE">
            <w:pPr>
              <w:jc w:val="center"/>
              <w:rPr>
                <w:lang w:val="uk-UA"/>
              </w:rPr>
            </w:pPr>
            <w:r w:rsidRPr="00394E0F">
              <w:rPr>
                <w:lang w:val="uk-UA"/>
              </w:rPr>
              <w:t>54</w:t>
            </w:r>
          </w:p>
        </w:tc>
        <w:tc>
          <w:tcPr>
            <w:tcW w:w="1650" w:type="dxa"/>
            <w:vAlign w:val="center"/>
          </w:tcPr>
          <w:p w14:paraId="6380B1EC" w14:textId="77777777" w:rsidR="00F43F79" w:rsidRPr="00394E0F" w:rsidRDefault="00F43F79" w:rsidP="004D4BCE">
            <w:pPr>
              <w:jc w:val="center"/>
              <w:rPr>
                <w:lang w:val="uk-UA"/>
              </w:rPr>
            </w:pPr>
            <w:r w:rsidRPr="00394E0F">
              <w:rPr>
                <w:lang w:val="uk-UA"/>
              </w:rPr>
              <w:t>так</w:t>
            </w:r>
          </w:p>
        </w:tc>
        <w:tc>
          <w:tcPr>
            <w:tcW w:w="1559" w:type="dxa"/>
            <w:vAlign w:val="center"/>
          </w:tcPr>
          <w:p w14:paraId="5B368CE4" w14:textId="77777777" w:rsidR="00F43F79" w:rsidRPr="00394E0F" w:rsidRDefault="00F43F79" w:rsidP="004D4BCE">
            <w:pPr>
              <w:jc w:val="center"/>
              <w:rPr>
                <w:highlight w:val="magenta"/>
                <w:lang w:val="uk-UA"/>
              </w:rPr>
            </w:pPr>
            <w:r w:rsidRPr="00394E0F">
              <w:rPr>
                <w:lang w:val="uk-UA"/>
              </w:rPr>
              <w:t>25000</w:t>
            </w:r>
          </w:p>
        </w:tc>
      </w:tr>
      <w:tr w:rsidR="00F43F79" w:rsidRPr="00CF6203" w14:paraId="3F92D06F" w14:textId="77777777" w:rsidTr="004D4BCE">
        <w:trPr>
          <w:jc w:val="center"/>
        </w:trPr>
        <w:tc>
          <w:tcPr>
            <w:tcW w:w="2177" w:type="dxa"/>
            <w:vAlign w:val="center"/>
          </w:tcPr>
          <w:p w14:paraId="4CB81528" w14:textId="76C13F32" w:rsidR="00F43F79" w:rsidRPr="00394E0F" w:rsidRDefault="00F43F79" w:rsidP="004D4BCE">
            <w:pPr>
              <w:rPr>
                <w:lang w:val="uk-UA"/>
              </w:rPr>
            </w:pPr>
            <w:r w:rsidRPr="00394E0F">
              <w:rPr>
                <w:lang w:val="uk-UA"/>
              </w:rPr>
              <w:t>м</w:t>
            </w:r>
            <w:r w:rsidR="00C13375">
              <w:rPr>
                <w:lang w:val="uk-UA"/>
              </w:rPr>
              <w:t>.</w:t>
            </w:r>
            <w:r w:rsidRPr="00394E0F">
              <w:rPr>
                <w:lang w:val="uk-UA"/>
              </w:rPr>
              <w:t xml:space="preserve"> </w:t>
            </w:r>
            <w:r w:rsidR="00C13375">
              <w:rPr>
                <w:lang w:val="uk-UA"/>
              </w:rPr>
              <w:t>Ічня</w:t>
            </w:r>
            <w:r w:rsidRPr="00394E0F">
              <w:rPr>
                <w:lang w:val="uk-UA"/>
              </w:rPr>
              <w:t xml:space="preserve">, кластер </w:t>
            </w:r>
            <w:r w:rsidR="001817B5">
              <w:rPr>
                <w:lang w:val="uk-UA"/>
              </w:rPr>
              <w:t>«</w:t>
            </w:r>
            <w:r w:rsidRPr="00394E0F">
              <w:rPr>
                <w:lang w:val="uk-UA"/>
              </w:rPr>
              <w:t>Південний</w:t>
            </w:r>
            <w:r w:rsidR="001817B5">
              <w:rPr>
                <w:lang w:val="uk-UA"/>
              </w:rPr>
              <w:t>»</w:t>
            </w:r>
          </w:p>
        </w:tc>
        <w:tc>
          <w:tcPr>
            <w:tcW w:w="1445" w:type="dxa"/>
            <w:vAlign w:val="center"/>
          </w:tcPr>
          <w:p w14:paraId="4D1070FA" w14:textId="794AC473" w:rsidR="00C13375" w:rsidRPr="00394E0F" w:rsidRDefault="00C13375" w:rsidP="00160315">
            <w:pPr>
              <w:jc w:val="center"/>
              <w:rPr>
                <w:lang w:val="uk-UA"/>
              </w:rPr>
            </w:pPr>
            <w:r w:rsidRPr="00160315">
              <w:rPr>
                <w:lang w:val="uk-UA"/>
              </w:rPr>
              <w:t>35668</w:t>
            </w:r>
          </w:p>
        </w:tc>
        <w:tc>
          <w:tcPr>
            <w:tcW w:w="1593" w:type="dxa"/>
            <w:vAlign w:val="center"/>
          </w:tcPr>
          <w:p w14:paraId="0ACB11AC" w14:textId="445F6C15" w:rsidR="00F43F79" w:rsidRPr="00394E0F" w:rsidRDefault="00C13375" w:rsidP="00160315">
            <w:pPr>
              <w:jc w:val="center"/>
              <w:rPr>
                <w:lang w:val="uk-UA"/>
              </w:rPr>
            </w:pPr>
            <w:r w:rsidRPr="00160315">
              <w:rPr>
                <w:lang w:val="uk-UA"/>
              </w:rPr>
              <w:t>14700,92</w:t>
            </w:r>
          </w:p>
        </w:tc>
        <w:tc>
          <w:tcPr>
            <w:tcW w:w="1215" w:type="dxa"/>
            <w:vAlign w:val="center"/>
          </w:tcPr>
          <w:p w14:paraId="2B71A7B6" w14:textId="3B5AD5F6" w:rsidR="00F43F79" w:rsidRPr="00394E0F" w:rsidRDefault="00160315" w:rsidP="004D4BCE">
            <w:pPr>
              <w:jc w:val="center"/>
              <w:rPr>
                <w:lang w:val="uk-UA"/>
              </w:rPr>
            </w:pPr>
            <w:r>
              <w:rPr>
                <w:lang w:val="uk-UA"/>
              </w:rPr>
              <w:t>34</w:t>
            </w:r>
          </w:p>
        </w:tc>
        <w:tc>
          <w:tcPr>
            <w:tcW w:w="1650" w:type="dxa"/>
            <w:vAlign w:val="center"/>
          </w:tcPr>
          <w:p w14:paraId="423BBBBF" w14:textId="77777777" w:rsidR="00F43F79" w:rsidRPr="00394E0F" w:rsidRDefault="00F43F79" w:rsidP="004D4BCE">
            <w:pPr>
              <w:jc w:val="center"/>
              <w:rPr>
                <w:lang w:val="uk-UA"/>
              </w:rPr>
            </w:pPr>
            <w:r w:rsidRPr="00394E0F">
              <w:rPr>
                <w:lang w:val="uk-UA"/>
              </w:rPr>
              <w:t>так</w:t>
            </w:r>
          </w:p>
        </w:tc>
        <w:tc>
          <w:tcPr>
            <w:tcW w:w="1559" w:type="dxa"/>
            <w:vAlign w:val="center"/>
          </w:tcPr>
          <w:p w14:paraId="089E64EF" w14:textId="77777777" w:rsidR="00F43F79" w:rsidRPr="00394E0F" w:rsidRDefault="00F43F79" w:rsidP="004D4BCE">
            <w:pPr>
              <w:jc w:val="center"/>
              <w:rPr>
                <w:highlight w:val="magenta"/>
                <w:lang w:val="uk-UA"/>
              </w:rPr>
            </w:pPr>
            <w:r w:rsidRPr="00394E0F">
              <w:rPr>
                <w:lang w:val="uk-UA"/>
              </w:rPr>
              <w:t>15000</w:t>
            </w:r>
          </w:p>
        </w:tc>
      </w:tr>
    </w:tbl>
    <w:p w14:paraId="2EF43C85" w14:textId="77777777" w:rsidR="002F6B01" w:rsidRDefault="002F6B01" w:rsidP="00F43F79">
      <w:pPr>
        <w:keepNext/>
        <w:shd w:val="clear" w:color="auto" w:fill="FFFFFF"/>
        <w:spacing w:before="150" w:after="150"/>
        <w:ind w:right="448" w:firstLine="720"/>
        <w:rPr>
          <w:b/>
          <w:bCs/>
          <w:sz w:val="28"/>
          <w:szCs w:val="28"/>
          <w:lang w:val="uk-UA"/>
        </w:rPr>
      </w:pPr>
    </w:p>
    <w:p w14:paraId="5162CBCF" w14:textId="1BAF4B9B" w:rsidR="00F43F79" w:rsidRPr="00CF6203" w:rsidRDefault="00F43F79" w:rsidP="00F43F79">
      <w:pPr>
        <w:keepNext/>
        <w:shd w:val="clear" w:color="auto" w:fill="FFFFFF"/>
        <w:spacing w:before="150" w:after="150"/>
        <w:ind w:right="448" w:firstLine="720"/>
        <w:rPr>
          <w:lang w:val="uk-UA"/>
        </w:rPr>
      </w:pPr>
      <w:bookmarkStart w:id="74" w:name="_Hlk208339715"/>
      <w:r>
        <w:rPr>
          <w:b/>
          <w:bCs/>
          <w:sz w:val="28"/>
          <w:szCs w:val="28"/>
          <w:lang w:val="uk-UA"/>
        </w:rPr>
        <w:t>Таблиця 3.8 –</w:t>
      </w:r>
      <w:r w:rsidRPr="00CF6203">
        <w:rPr>
          <w:b/>
          <w:bCs/>
          <w:sz w:val="28"/>
          <w:szCs w:val="28"/>
          <w:lang w:val="uk-UA"/>
        </w:rPr>
        <w:t xml:space="preserve"> Об'єкти інфраструктури управління побутовими відходами, передбачені РПУВ </w:t>
      </w:r>
    </w:p>
    <w:tbl>
      <w:tblPr>
        <w:tblW w:w="5000" w:type="pct"/>
        <w:tblCellMar>
          <w:top w:w="48" w:type="dxa"/>
          <w:left w:w="48" w:type="dxa"/>
          <w:bottom w:w="48" w:type="dxa"/>
          <w:right w:w="48" w:type="dxa"/>
        </w:tblCellMar>
        <w:tblLook w:val="04A0" w:firstRow="1" w:lastRow="0" w:firstColumn="1" w:lastColumn="0" w:noHBand="0" w:noVBand="1"/>
      </w:tblPr>
      <w:tblGrid>
        <w:gridCol w:w="2215"/>
        <w:gridCol w:w="1317"/>
        <w:gridCol w:w="1124"/>
        <w:gridCol w:w="1240"/>
        <w:gridCol w:w="1124"/>
        <w:gridCol w:w="1321"/>
        <w:gridCol w:w="1280"/>
      </w:tblGrid>
      <w:tr w:rsidR="00F43F79" w:rsidRPr="00CF6203" w14:paraId="13CDC1CD" w14:textId="77777777" w:rsidTr="000A778B">
        <w:trPr>
          <w:trHeight w:val="36"/>
          <w:tblHeader/>
        </w:trPr>
        <w:tc>
          <w:tcPr>
            <w:tcW w:w="2215" w:type="dxa"/>
            <w:vMerge w:val="restart"/>
            <w:tcBorders>
              <w:top w:val="single" w:sz="6" w:space="0" w:color="000000"/>
              <w:left w:val="single" w:sz="6" w:space="0" w:color="000000"/>
              <w:bottom w:val="single" w:sz="6" w:space="0" w:color="000000"/>
              <w:right w:val="single" w:sz="6" w:space="0" w:color="000000"/>
            </w:tcBorders>
            <w:hideMark/>
          </w:tcPr>
          <w:p w14:paraId="5631B7D0" w14:textId="77777777" w:rsidR="00F43F79" w:rsidRPr="00CF6203" w:rsidRDefault="00F43F79" w:rsidP="004D4BCE">
            <w:pPr>
              <w:jc w:val="center"/>
              <w:rPr>
                <w:sz w:val="20"/>
                <w:szCs w:val="20"/>
                <w:lang w:val="uk-UA"/>
              </w:rPr>
            </w:pPr>
            <w:bookmarkStart w:id="75" w:name="n552"/>
            <w:bookmarkEnd w:id="75"/>
            <w:r w:rsidRPr="00CF6203">
              <w:rPr>
                <w:sz w:val="20"/>
                <w:szCs w:val="20"/>
                <w:lang w:val="uk-UA"/>
              </w:rPr>
              <w:t>Найменування територіальної громади</w:t>
            </w:r>
          </w:p>
        </w:tc>
        <w:tc>
          <w:tcPr>
            <w:tcW w:w="1317" w:type="dxa"/>
            <w:vMerge w:val="restart"/>
            <w:tcBorders>
              <w:top w:val="single" w:sz="6" w:space="0" w:color="000000"/>
              <w:left w:val="single" w:sz="6" w:space="0" w:color="000000"/>
              <w:bottom w:val="single" w:sz="6" w:space="0" w:color="000000"/>
              <w:right w:val="single" w:sz="6" w:space="0" w:color="000000"/>
            </w:tcBorders>
            <w:hideMark/>
          </w:tcPr>
          <w:p w14:paraId="4C658AD1" w14:textId="77777777" w:rsidR="00F43F79" w:rsidRPr="00CF6203" w:rsidRDefault="00F43F79" w:rsidP="004D4BCE">
            <w:pPr>
              <w:jc w:val="center"/>
              <w:rPr>
                <w:sz w:val="20"/>
                <w:szCs w:val="20"/>
                <w:lang w:val="uk-UA"/>
              </w:rPr>
            </w:pPr>
            <w:r w:rsidRPr="00CF6203">
              <w:rPr>
                <w:sz w:val="20"/>
                <w:szCs w:val="20"/>
                <w:lang w:val="uk-UA"/>
              </w:rPr>
              <w:t>Кількість населення</w:t>
            </w:r>
          </w:p>
          <w:p w14:paraId="6E8B4F1C" w14:textId="77777777" w:rsidR="00F43F79" w:rsidRPr="00CF6203" w:rsidRDefault="00F43F79" w:rsidP="004D4BCE">
            <w:pPr>
              <w:jc w:val="center"/>
              <w:rPr>
                <w:sz w:val="20"/>
                <w:szCs w:val="20"/>
                <w:lang w:val="uk-UA"/>
              </w:rPr>
            </w:pPr>
            <w:r w:rsidRPr="00CF6203">
              <w:rPr>
                <w:sz w:val="20"/>
                <w:szCs w:val="20"/>
                <w:lang w:val="uk-UA"/>
              </w:rPr>
              <w:t>(прогнозована на 2025 рік)</w:t>
            </w:r>
          </w:p>
        </w:tc>
        <w:tc>
          <w:tcPr>
            <w:tcW w:w="0" w:type="auto"/>
            <w:gridSpan w:val="5"/>
            <w:tcBorders>
              <w:top w:val="single" w:sz="6" w:space="0" w:color="000000"/>
              <w:left w:val="single" w:sz="6" w:space="0" w:color="000000"/>
              <w:bottom w:val="single" w:sz="6" w:space="0" w:color="000000"/>
              <w:right w:val="single" w:sz="6" w:space="0" w:color="000000"/>
            </w:tcBorders>
            <w:hideMark/>
          </w:tcPr>
          <w:p w14:paraId="7166E78B" w14:textId="77777777" w:rsidR="00F43F79" w:rsidRPr="00CF6203" w:rsidRDefault="00F43F79" w:rsidP="004D4BCE">
            <w:pPr>
              <w:jc w:val="center"/>
              <w:rPr>
                <w:sz w:val="20"/>
                <w:szCs w:val="20"/>
                <w:lang w:val="uk-UA"/>
              </w:rPr>
            </w:pPr>
            <w:r w:rsidRPr="00CF6203">
              <w:rPr>
                <w:sz w:val="20"/>
                <w:szCs w:val="20"/>
                <w:lang w:val="uk-UA"/>
              </w:rPr>
              <w:t>Об'єкти інфраструктури управління побутовими відходами</w:t>
            </w:r>
          </w:p>
        </w:tc>
      </w:tr>
      <w:tr w:rsidR="000A778B" w:rsidRPr="00CF6203" w14:paraId="43A8EB01" w14:textId="77777777" w:rsidTr="000A778B">
        <w:trPr>
          <w:trHeight w:val="36"/>
          <w:tblHeader/>
        </w:trPr>
        <w:tc>
          <w:tcPr>
            <w:tcW w:w="0" w:type="auto"/>
            <w:vMerge/>
            <w:tcBorders>
              <w:top w:val="single" w:sz="6" w:space="0" w:color="000000"/>
              <w:left w:val="single" w:sz="6" w:space="0" w:color="000000"/>
              <w:bottom w:val="single" w:sz="6" w:space="0" w:color="000000"/>
              <w:right w:val="single" w:sz="6" w:space="0" w:color="000000"/>
            </w:tcBorders>
            <w:hideMark/>
          </w:tcPr>
          <w:p w14:paraId="57908427" w14:textId="77777777" w:rsidR="00F43F79" w:rsidRPr="00CF6203" w:rsidRDefault="00F43F79" w:rsidP="004D4BCE">
            <w:pPr>
              <w:jc w:val="center"/>
              <w:rPr>
                <w:sz w:val="20"/>
                <w:szCs w:val="20"/>
                <w:lang w:val="uk-UA"/>
              </w:rPr>
            </w:pPr>
          </w:p>
        </w:tc>
        <w:tc>
          <w:tcPr>
            <w:tcW w:w="0" w:type="auto"/>
            <w:vMerge/>
            <w:tcBorders>
              <w:top w:val="single" w:sz="6" w:space="0" w:color="000000"/>
              <w:left w:val="single" w:sz="6" w:space="0" w:color="000000"/>
              <w:bottom w:val="single" w:sz="6" w:space="0" w:color="000000"/>
              <w:right w:val="single" w:sz="6" w:space="0" w:color="000000"/>
            </w:tcBorders>
            <w:hideMark/>
          </w:tcPr>
          <w:p w14:paraId="5E2AAC39" w14:textId="77777777" w:rsidR="00F43F79" w:rsidRPr="00CF6203" w:rsidRDefault="00F43F79" w:rsidP="004D4BCE">
            <w:pPr>
              <w:jc w:val="center"/>
              <w:rPr>
                <w:sz w:val="20"/>
                <w:szCs w:val="20"/>
                <w:lang w:val="uk-UA"/>
              </w:rPr>
            </w:pPr>
          </w:p>
        </w:tc>
        <w:tc>
          <w:tcPr>
            <w:tcW w:w="1124" w:type="dxa"/>
            <w:tcBorders>
              <w:top w:val="single" w:sz="6" w:space="0" w:color="000000"/>
              <w:left w:val="single" w:sz="6" w:space="0" w:color="000000"/>
              <w:bottom w:val="single" w:sz="6" w:space="0" w:color="000000"/>
              <w:right w:val="single" w:sz="6" w:space="0" w:color="000000"/>
            </w:tcBorders>
            <w:hideMark/>
          </w:tcPr>
          <w:p w14:paraId="261E01AB" w14:textId="77777777" w:rsidR="00F43F79" w:rsidRPr="00CF6203" w:rsidRDefault="00F43F79" w:rsidP="004D4BCE">
            <w:pPr>
              <w:jc w:val="center"/>
              <w:rPr>
                <w:sz w:val="20"/>
                <w:szCs w:val="20"/>
                <w:lang w:val="uk-UA"/>
              </w:rPr>
            </w:pPr>
            <w:r w:rsidRPr="008C3076">
              <w:rPr>
                <w:sz w:val="20"/>
                <w:szCs w:val="20"/>
                <w:lang w:val="uk-UA"/>
              </w:rPr>
              <w:t>СПС</w:t>
            </w:r>
          </w:p>
        </w:tc>
        <w:tc>
          <w:tcPr>
            <w:tcW w:w="1240" w:type="dxa"/>
            <w:tcBorders>
              <w:top w:val="single" w:sz="6" w:space="0" w:color="000000"/>
              <w:left w:val="single" w:sz="6" w:space="0" w:color="000000"/>
              <w:bottom w:val="single" w:sz="6" w:space="0" w:color="000000"/>
              <w:right w:val="single" w:sz="6" w:space="0" w:color="000000"/>
            </w:tcBorders>
            <w:hideMark/>
          </w:tcPr>
          <w:p w14:paraId="6832B35E" w14:textId="77777777" w:rsidR="00F43F79" w:rsidRPr="00CF6203" w:rsidRDefault="00F43F79" w:rsidP="004D4BCE">
            <w:pPr>
              <w:jc w:val="center"/>
              <w:rPr>
                <w:sz w:val="20"/>
                <w:szCs w:val="20"/>
                <w:lang w:val="uk-UA"/>
              </w:rPr>
            </w:pPr>
            <w:r w:rsidRPr="00CF6203">
              <w:rPr>
                <w:sz w:val="20"/>
                <w:szCs w:val="20"/>
                <w:lang w:val="uk-UA"/>
              </w:rPr>
              <w:t>Регіональні полігони</w:t>
            </w:r>
          </w:p>
        </w:tc>
        <w:tc>
          <w:tcPr>
            <w:tcW w:w="1124" w:type="dxa"/>
            <w:tcBorders>
              <w:top w:val="single" w:sz="6" w:space="0" w:color="000000"/>
              <w:left w:val="single" w:sz="6" w:space="0" w:color="000000"/>
              <w:bottom w:val="single" w:sz="6" w:space="0" w:color="000000"/>
              <w:right w:val="single" w:sz="6" w:space="0" w:color="000000"/>
            </w:tcBorders>
            <w:hideMark/>
          </w:tcPr>
          <w:p w14:paraId="7C180A77" w14:textId="77777777" w:rsidR="00F43F79" w:rsidRPr="00CF6203" w:rsidRDefault="00F43F79" w:rsidP="004D4BCE">
            <w:pPr>
              <w:jc w:val="center"/>
              <w:rPr>
                <w:sz w:val="20"/>
                <w:szCs w:val="20"/>
                <w:lang w:val="uk-UA"/>
              </w:rPr>
            </w:pPr>
            <w:r w:rsidRPr="00CF6203">
              <w:rPr>
                <w:sz w:val="20"/>
                <w:szCs w:val="20"/>
                <w:lang w:val="uk-UA"/>
              </w:rPr>
              <w:t>ССС</w:t>
            </w:r>
          </w:p>
        </w:tc>
        <w:tc>
          <w:tcPr>
            <w:tcW w:w="1321" w:type="dxa"/>
            <w:tcBorders>
              <w:top w:val="single" w:sz="6" w:space="0" w:color="000000"/>
              <w:left w:val="single" w:sz="6" w:space="0" w:color="000000"/>
              <w:bottom w:val="single" w:sz="6" w:space="0" w:color="000000"/>
              <w:right w:val="single" w:sz="6" w:space="0" w:color="000000"/>
            </w:tcBorders>
            <w:hideMark/>
          </w:tcPr>
          <w:p w14:paraId="415677F5" w14:textId="184506CC" w:rsidR="00F43F79" w:rsidRPr="00CF6203" w:rsidRDefault="000A778B" w:rsidP="004D4BCE">
            <w:pPr>
              <w:jc w:val="center"/>
              <w:rPr>
                <w:sz w:val="20"/>
                <w:szCs w:val="20"/>
                <w:lang w:val="uk-UA"/>
              </w:rPr>
            </w:pPr>
            <w:r>
              <w:rPr>
                <w:sz w:val="20"/>
                <w:szCs w:val="20"/>
                <w:lang w:val="uk-UA"/>
              </w:rPr>
              <w:t xml:space="preserve">Пункт </w:t>
            </w:r>
            <w:r w:rsidR="00F43F79" w:rsidRPr="00CF6203">
              <w:rPr>
                <w:sz w:val="20"/>
                <w:szCs w:val="20"/>
                <w:lang w:val="uk-UA"/>
              </w:rPr>
              <w:t xml:space="preserve">приймання відходів </w:t>
            </w:r>
            <w:r>
              <w:rPr>
                <w:sz w:val="20"/>
                <w:szCs w:val="20"/>
                <w:lang w:val="uk-UA"/>
              </w:rPr>
              <w:t xml:space="preserve">продукції </w:t>
            </w:r>
            <w:r w:rsidR="00F43F79" w:rsidRPr="00CF6203">
              <w:rPr>
                <w:sz w:val="20"/>
                <w:szCs w:val="20"/>
                <w:lang w:val="uk-UA"/>
              </w:rPr>
              <w:t xml:space="preserve">для ремонту </w:t>
            </w:r>
            <w:r>
              <w:rPr>
                <w:sz w:val="20"/>
                <w:szCs w:val="20"/>
                <w:lang w:val="uk-UA"/>
              </w:rPr>
              <w:t xml:space="preserve"> та підготовки їх до </w:t>
            </w:r>
            <w:r w:rsidR="00F43F79" w:rsidRPr="00CF6203">
              <w:rPr>
                <w:sz w:val="20"/>
                <w:szCs w:val="20"/>
                <w:lang w:val="uk-UA"/>
              </w:rPr>
              <w:t xml:space="preserve">повторного використання </w:t>
            </w:r>
          </w:p>
        </w:tc>
        <w:tc>
          <w:tcPr>
            <w:tcW w:w="1280" w:type="dxa"/>
            <w:tcBorders>
              <w:top w:val="single" w:sz="6" w:space="0" w:color="000000"/>
              <w:left w:val="single" w:sz="6" w:space="0" w:color="000000"/>
              <w:bottom w:val="single" w:sz="6" w:space="0" w:color="000000"/>
              <w:right w:val="single" w:sz="6" w:space="0" w:color="000000"/>
            </w:tcBorders>
            <w:hideMark/>
          </w:tcPr>
          <w:p w14:paraId="2D44CE3E" w14:textId="27DCCA6C" w:rsidR="00F43F79" w:rsidRPr="00CF6203" w:rsidRDefault="000A778B" w:rsidP="004D4BCE">
            <w:pPr>
              <w:jc w:val="center"/>
              <w:rPr>
                <w:sz w:val="20"/>
                <w:szCs w:val="20"/>
                <w:lang w:val="uk-UA"/>
              </w:rPr>
            </w:pPr>
            <w:r>
              <w:rPr>
                <w:sz w:val="20"/>
                <w:szCs w:val="20"/>
                <w:lang w:val="uk-UA"/>
              </w:rPr>
              <w:t>Пункт</w:t>
            </w:r>
            <w:r w:rsidR="00F43F79" w:rsidRPr="00CF6203">
              <w:rPr>
                <w:sz w:val="20"/>
                <w:szCs w:val="20"/>
                <w:lang w:val="uk-UA"/>
              </w:rPr>
              <w:t xml:space="preserve"> </w:t>
            </w:r>
            <w:r>
              <w:rPr>
                <w:sz w:val="20"/>
                <w:szCs w:val="20"/>
                <w:lang w:val="uk-UA"/>
              </w:rPr>
              <w:t xml:space="preserve">роздільного </w:t>
            </w:r>
            <w:r w:rsidR="00F43F79" w:rsidRPr="00CF6203">
              <w:rPr>
                <w:sz w:val="20"/>
                <w:szCs w:val="20"/>
                <w:lang w:val="uk-UA"/>
              </w:rPr>
              <w:t>збирання відходів</w:t>
            </w:r>
          </w:p>
        </w:tc>
      </w:tr>
      <w:tr w:rsidR="000A778B" w:rsidRPr="00CF6203" w14:paraId="597FAC5B" w14:textId="77777777" w:rsidTr="000A778B">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14:paraId="424C4DF8" w14:textId="77777777" w:rsidR="00F43F79" w:rsidRPr="00CF6203" w:rsidRDefault="00F43F79" w:rsidP="004D4BCE">
            <w:pPr>
              <w:jc w:val="center"/>
              <w:rPr>
                <w:sz w:val="20"/>
                <w:szCs w:val="20"/>
                <w:lang w:val="uk-UA"/>
              </w:rPr>
            </w:pPr>
          </w:p>
        </w:tc>
        <w:tc>
          <w:tcPr>
            <w:tcW w:w="1317" w:type="dxa"/>
            <w:tcBorders>
              <w:top w:val="single" w:sz="6" w:space="0" w:color="000000"/>
              <w:left w:val="single" w:sz="6" w:space="0" w:color="000000"/>
              <w:bottom w:val="single" w:sz="6" w:space="0" w:color="000000"/>
              <w:right w:val="single" w:sz="6" w:space="0" w:color="000000"/>
            </w:tcBorders>
            <w:hideMark/>
          </w:tcPr>
          <w:p w14:paraId="0457FD50" w14:textId="77777777" w:rsidR="00F43F79" w:rsidRPr="00CF6203" w:rsidRDefault="00F43F79" w:rsidP="004D4BCE">
            <w:pPr>
              <w:jc w:val="center"/>
              <w:rPr>
                <w:sz w:val="20"/>
                <w:szCs w:val="20"/>
                <w:lang w:val="uk-UA"/>
              </w:rPr>
            </w:pPr>
            <w:r w:rsidRPr="00CF6203">
              <w:rPr>
                <w:sz w:val="20"/>
                <w:szCs w:val="20"/>
                <w:lang w:val="uk-UA"/>
              </w:rPr>
              <w:t>осіб</w:t>
            </w:r>
          </w:p>
        </w:tc>
        <w:tc>
          <w:tcPr>
            <w:tcW w:w="1124" w:type="dxa"/>
            <w:tcBorders>
              <w:top w:val="single" w:sz="6" w:space="0" w:color="000000"/>
              <w:left w:val="single" w:sz="6" w:space="0" w:color="000000"/>
              <w:bottom w:val="single" w:sz="6" w:space="0" w:color="000000"/>
              <w:right w:val="single" w:sz="6" w:space="0" w:color="000000"/>
            </w:tcBorders>
            <w:hideMark/>
          </w:tcPr>
          <w:p w14:paraId="3E9D8DDA" w14:textId="77777777" w:rsidR="00F43F79" w:rsidRPr="00CF6203" w:rsidRDefault="00F43F79" w:rsidP="004D4BCE">
            <w:pPr>
              <w:jc w:val="center"/>
              <w:rPr>
                <w:sz w:val="20"/>
                <w:szCs w:val="20"/>
                <w:lang w:val="uk-UA"/>
              </w:rPr>
            </w:pPr>
            <w:r w:rsidRPr="00CF6203">
              <w:rPr>
                <w:sz w:val="20"/>
                <w:szCs w:val="20"/>
                <w:lang w:val="uk-UA"/>
              </w:rPr>
              <w:t>одиниць</w:t>
            </w:r>
          </w:p>
        </w:tc>
        <w:tc>
          <w:tcPr>
            <w:tcW w:w="1240" w:type="dxa"/>
            <w:tcBorders>
              <w:top w:val="single" w:sz="6" w:space="0" w:color="000000"/>
              <w:left w:val="single" w:sz="6" w:space="0" w:color="000000"/>
              <w:bottom w:val="single" w:sz="6" w:space="0" w:color="000000"/>
              <w:right w:val="single" w:sz="6" w:space="0" w:color="000000"/>
            </w:tcBorders>
            <w:hideMark/>
          </w:tcPr>
          <w:p w14:paraId="3D57A8FB" w14:textId="77777777" w:rsidR="00F43F79" w:rsidRPr="00CF6203" w:rsidRDefault="00F43F79" w:rsidP="004D4BCE">
            <w:pPr>
              <w:jc w:val="center"/>
              <w:rPr>
                <w:sz w:val="20"/>
                <w:szCs w:val="20"/>
                <w:lang w:val="uk-UA"/>
              </w:rPr>
            </w:pPr>
            <w:r w:rsidRPr="00CF6203">
              <w:rPr>
                <w:sz w:val="20"/>
                <w:szCs w:val="20"/>
                <w:lang w:val="uk-UA"/>
              </w:rPr>
              <w:t>одиниць</w:t>
            </w:r>
          </w:p>
        </w:tc>
        <w:tc>
          <w:tcPr>
            <w:tcW w:w="1124" w:type="dxa"/>
            <w:tcBorders>
              <w:top w:val="single" w:sz="6" w:space="0" w:color="000000"/>
              <w:left w:val="single" w:sz="6" w:space="0" w:color="000000"/>
              <w:bottom w:val="single" w:sz="6" w:space="0" w:color="000000"/>
              <w:right w:val="single" w:sz="6" w:space="0" w:color="000000"/>
            </w:tcBorders>
            <w:hideMark/>
          </w:tcPr>
          <w:p w14:paraId="66FA7548" w14:textId="77777777" w:rsidR="00F43F79" w:rsidRPr="00CF6203" w:rsidRDefault="00F43F79" w:rsidP="004D4BCE">
            <w:pPr>
              <w:jc w:val="center"/>
              <w:rPr>
                <w:sz w:val="20"/>
                <w:szCs w:val="20"/>
                <w:lang w:val="uk-UA"/>
              </w:rPr>
            </w:pPr>
            <w:r w:rsidRPr="00CF6203">
              <w:rPr>
                <w:sz w:val="20"/>
                <w:szCs w:val="20"/>
                <w:lang w:val="uk-UA"/>
              </w:rPr>
              <w:t>одиниць</w:t>
            </w:r>
          </w:p>
        </w:tc>
        <w:tc>
          <w:tcPr>
            <w:tcW w:w="1321" w:type="dxa"/>
            <w:tcBorders>
              <w:top w:val="single" w:sz="6" w:space="0" w:color="000000"/>
              <w:left w:val="single" w:sz="6" w:space="0" w:color="000000"/>
              <w:bottom w:val="single" w:sz="6" w:space="0" w:color="000000"/>
              <w:right w:val="single" w:sz="6" w:space="0" w:color="000000"/>
            </w:tcBorders>
            <w:hideMark/>
          </w:tcPr>
          <w:p w14:paraId="31722BAA" w14:textId="77777777" w:rsidR="00F43F79" w:rsidRPr="00CF6203" w:rsidRDefault="00F43F79" w:rsidP="004D4BCE">
            <w:pPr>
              <w:jc w:val="center"/>
              <w:rPr>
                <w:sz w:val="20"/>
                <w:szCs w:val="20"/>
                <w:lang w:val="uk-UA"/>
              </w:rPr>
            </w:pPr>
            <w:r w:rsidRPr="00CF6203">
              <w:rPr>
                <w:sz w:val="20"/>
                <w:szCs w:val="20"/>
                <w:lang w:val="uk-UA"/>
              </w:rPr>
              <w:t>одиниць</w:t>
            </w:r>
          </w:p>
        </w:tc>
        <w:tc>
          <w:tcPr>
            <w:tcW w:w="1280" w:type="dxa"/>
            <w:tcBorders>
              <w:top w:val="single" w:sz="6" w:space="0" w:color="000000"/>
              <w:left w:val="single" w:sz="6" w:space="0" w:color="000000"/>
              <w:bottom w:val="single" w:sz="6" w:space="0" w:color="000000"/>
              <w:right w:val="single" w:sz="6" w:space="0" w:color="000000"/>
            </w:tcBorders>
            <w:hideMark/>
          </w:tcPr>
          <w:p w14:paraId="0401F0CD" w14:textId="77777777" w:rsidR="00F43F79" w:rsidRPr="00CF6203" w:rsidRDefault="00F43F79" w:rsidP="004D4BCE">
            <w:pPr>
              <w:jc w:val="center"/>
              <w:rPr>
                <w:sz w:val="20"/>
                <w:szCs w:val="20"/>
                <w:lang w:val="uk-UA"/>
              </w:rPr>
            </w:pPr>
            <w:r w:rsidRPr="00CF6203">
              <w:rPr>
                <w:sz w:val="20"/>
                <w:szCs w:val="20"/>
                <w:lang w:val="uk-UA"/>
              </w:rPr>
              <w:t>одиниць</w:t>
            </w:r>
          </w:p>
        </w:tc>
      </w:tr>
      <w:tr w:rsidR="000A778B" w:rsidRPr="00CF6203" w14:paraId="4D1ADFDD"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hideMark/>
          </w:tcPr>
          <w:p w14:paraId="12040EA1" w14:textId="77777777" w:rsidR="00F43F79" w:rsidRPr="00CF6203" w:rsidRDefault="00F43F79" w:rsidP="004D4BCE">
            <w:pPr>
              <w:rPr>
                <w:sz w:val="20"/>
                <w:szCs w:val="20"/>
                <w:lang w:val="uk-UA"/>
              </w:rPr>
            </w:pPr>
            <w:r w:rsidRPr="00CF6203">
              <w:rPr>
                <w:b/>
                <w:bCs/>
                <w:sz w:val="20"/>
                <w:szCs w:val="20"/>
                <w:lang w:val="uk-UA"/>
              </w:rPr>
              <w:t>Усього для регіону</w:t>
            </w:r>
          </w:p>
        </w:tc>
        <w:tc>
          <w:tcPr>
            <w:tcW w:w="1317" w:type="dxa"/>
            <w:tcBorders>
              <w:top w:val="single" w:sz="6" w:space="0" w:color="000000"/>
              <w:left w:val="single" w:sz="6" w:space="0" w:color="000000"/>
              <w:bottom w:val="single" w:sz="6" w:space="0" w:color="000000"/>
              <w:right w:val="single" w:sz="6" w:space="0" w:color="000000"/>
            </w:tcBorders>
            <w:hideMark/>
          </w:tcPr>
          <w:p w14:paraId="40B1FBB9" w14:textId="77777777" w:rsidR="00F43F79" w:rsidRPr="00CF6203" w:rsidRDefault="00F43F79" w:rsidP="004D4BCE">
            <w:pPr>
              <w:jc w:val="center"/>
              <w:rPr>
                <w:sz w:val="20"/>
                <w:szCs w:val="20"/>
                <w:lang w:val="uk-UA"/>
              </w:rPr>
            </w:pPr>
            <w:r w:rsidRPr="00CF6203">
              <w:rPr>
                <w:b/>
                <w:bCs/>
                <w:sz w:val="20"/>
                <w:szCs w:val="20"/>
                <w:lang w:val="uk-UA"/>
              </w:rPr>
              <w:t>877085</w:t>
            </w:r>
          </w:p>
        </w:tc>
        <w:tc>
          <w:tcPr>
            <w:tcW w:w="1124" w:type="dxa"/>
            <w:tcBorders>
              <w:top w:val="single" w:sz="6" w:space="0" w:color="000000"/>
              <w:left w:val="single" w:sz="6" w:space="0" w:color="000000"/>
              <w:bottom w:val="single" w:sz="6" w:space="0" w:color="000000"/>
              <w:right w:val="single" w:sz="6" w:space="0" w:color="000000"/>
            </w:tcBorders>
            <w:hideMark/>
          </w:tcPr>
          <w:p w14:paraId="0712BBC2" w14:textId="77777777" w:rsidR="00F43F79" w:rsidRPr="00CF6203" w:rsidRDefault="00F43F79" w:rsidP="004D4BCE">
            <w:pPr>
              <w:jc w:val="center"/>
              <w:rPr>
                <w:sz w:val="20"/>
                <w:szCs w:val="20"/>
                <w:lang w:val="uk-UA"/>
              </w:rPr>
            </w:pPr>
            <w:r w:rsidRPr="00CF6203">
              <w:rPr>
                <w:sz w:val="20"/>
                <w:szCs w:val="20"/>
                <w:lang w:val="uk-UA"/>
              </w:rPr>
              <w:t>6</w:t>
            </w:r>
          </w:p>
        </w:tc>
        <w:tc>
          <w:tcPr>
            <w:tcW w:w="1240" w:type="dxa"/>
            <w:tcBorders>
              <w:top w:val="single" w:sz="6" w:space="0" w:color="000000"/>
              <w:left w:val="single" w:sz="6" w:space="0" w:color="000000"/>
              <w:bottom w:val="single" w:sz="6" w:space="0" w:color="000000"/>
              <w:right w:val="single" w:sz="6" w:space="0" w:color="000000"/>
            </w:tcBorders>
            <w:hideMark/>
          </w:tcPr>
          <w:p w14:paraId="74B9A2E4" w14:textId="77777777" w:rsidR="00F43F79" w:rsidRPr="00CF6203" w:rsidRDefault="00F43F79" w:rsidP="004D4BCE">
            <w:pPr>
              <w:jc w:val="center"/>
              <w:rPr>
                <w:sz w:val="20"/>
                <w:szCs w:val="20"/>
                <w:lang w:val="uk-UA"/>
              </w:rPr>
            </w:pPr>
            <w:r w:rsidRPr="00CF6203">
              <w:rPr>
                <w:sz w:val="20"/>
                <w:szCs w:val="20"/>
                <w:lang w:val="uk-UA"/>
              </w:rPr>
              <w:t>5*</w:t>
            </w:r>
          </w:p>
        </w:tc>
        <w:tc>
          <w:tcPr>
            <w:tcW w:w="1124" w:type="dxa"/>
            <w:tcBorders>
              <w:top w:val="single" w:sz="6" w:space="0" w:color="000000"/>
              <w:left w:val="single" w:sz="6" w:space="0" w:color="000000"/>
              <w:bottom w:val="single" w:sz="6" w:space="0" w:color="000000"/>
              <w:right w:val="single" w:sz="6" w:space="0" w:color="000000"/>
            </w:tcBorders>
            <w:hideMark/>
          </w:tcPr>
          <w:p w14:paraId="10AB057C" w14:textId="77777777" w:rsidR="00F43F79" w:rsidRPr="00CF6203" w:rsidRDefault="00F43F79" w:rsidP="004D4BCE">
            <w:pPr>
              <w:jc w:val="center"/>
              <w:rPr>
                <w:sz w:val="20"/>
                <w:szCs w:val="20"/>
                <w:lang w:val="uk-UA"/>
              </w:rPr>
            </w:pPr>
            <w:r w:rsidRPr="00CF6203">
              <w:rPr>
                <w:sz w:val="20"/>
                <w:szCs w:val="20"/>
                <w:lang w:val="uk-UA"/>
              </w:rPr>
              <w:t>14*</w:t>
            </w:r>
          </w:p>
        </w:tc>
        <w:tc>
          <w:tcPr>
            <w:tcW w:w="1321" w:type="dxa"/>
            <w:tcBorders>
              <w:top w:val="single" w:sz="6" w:space="0" w:color="000000"/>
              <w:left w:val="single" w:sz="6" w:space="0" w:color="000000"/>
              <w:bottom w:val="single" w:sz="6" w:space="0" w:color="000000"/>
              <w:right w:val="single" w:sz="6" w:space="0" w:color="000000"/>
            </w:tcBorders>
            <w:hideMark/>
          </w:tcPr>
          <w:p w14:paraId="0BFE14E1" w14:textId="32688CCB" w:rsidR="00F43F79" w:rsidRPr="00CF6203" w:rsidRDefault="000A778B" w:rsidP="004D4BCE">
            <w:pPr>
              <w:jc w:val="center"/>
              <w:rPr>
                <w:sz w:val="20"/>
                <w:szCs w:val="20"/>
                <w:lang w:val="uk-UA"/>
              </w:rPr>
            </w:pPr>
            <w:r>
              <w:rPr>
                <w:sz w:val="20"/>
                <w:szCs w:val="20"/>
                <w:lang w:val="uk-UA"/>
              </w:rPr>
              <w:t>57</w:t>
            </w:r>
          </w:p>
        </w:tc>
        <w:tc>
          <w:tcPr>
            <w:tcW w:w="1280" w:type="dxa"/>
            <w:tcBorders>
              <w:top w:val="single" w:sz="6" w:space="0" w:color="000000"/>
              <w:left w:val="single" w:sz="6" w:space="0" w:color="000000"/>
              <w:bottom w:val="single" w:sz="6" w:space="0" w:color="000000"/>
              <w:right w:val="single" w:sz="6" w:space="0" w:color="000000"/>
            </w:tcBorders>
            <w:hideMark/>
          </w:tcPr>
          <w:p w14:paraId="2D73C35F" w14:textId="5E2ED664" w:rsidR="00F43F79" w:rsidRPr="00CF6203" w:rsidRDefault="000A778B" w:rsidP="004D4BCE">
            <w:pPr>
              <w:jc w:val="center"/>
              <w:rPr>
                <w:sz w:val="20"/>
                <w:szCs w:val="20"/>
                <w:lang w:val="uk-UA"/>
              </w:rPr>
            </w:pPr>
            <w:r>
              <w:rPr>
                <w:sz w:val="20"/>
                <w:szCs w:val="20"/>
                <w:lang w:val="uk-UA"/>
              </w:rPr>
              <w:t>57</w:t>
            </w:r>
          </w:p>
        </w:tc>
      </w:tr>
      <w:tr w:rsidR="000A778B" w:rsidRPr="00CF6203" w14:paraId="6D36666A"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1B0AFEA6" w14:textId="64A6BA1A" w:rsidR="000A778B" w:rsidRPr="00CF6203" w:rsidRDefault="000A778B" w:rsidP="000A778B">
            <w:pPr>
              <w:rPr>
                <w:sz w:val="20"/>
                <w:szCs w:val="20"/>
                <w:lang w:val="uk-UA"/>
              </w:rPr>
            </w:pPr>
            <w:r w:rsidRPr="00CF6203">
              <w:rPr>
                <w:b/>
                <w:bCs/>
                <w:sz w:val="20"/>
                <w:szCs w:val="20"/>
                <w:lang w:val="uk-UA" w:eastAsia="uk-UA"/>
              </w:rPr>
              <w:t xml:space="preserve">КЛАСТЕР </w:t>
            </w:r>
            <w:r w:rsidR="001817B5">
              <w:rPr>
                <w:b/>
                <w:bCs/>
                <w:sz w:val="20"/>
                <w:szCs w:val="20"/>
                <w:lang w:val="uk-UA" w:eastAsia="uk-UA"/>
              </w:rPr>
              <w:t>«</w:t>
            </w:r>
            <w:r w:rsidRPr="00CF6203">
              <w:rPr>
                <w:b/>
                <w:bCs/>
                <w:sz w:val="20"/>
                <w:szCs w:val="20"/>
                <w:lang w:val="uk-UA" w:eastAsia="uk-UA"/>
              </w:rPr>
              <w:t>ЗАХІДНИЙ</w:t>
            </w:r>
            <w:r w:rsidR="001817B5">
              <w:rPr>
                <w:b/>
                <w:bCs/>
                <w:sz w:val="20"/>
                <w:szCs w:val="20"/>
                <w:lang w:val="uk-UA" w:eastAsia="uk-UA"/>
              </w:rPr>
              <w:t>»</w:t>
            </w:r>
          </w:p>
        </w:tc>
        <w:tc>
          <w:tcPr>
            <w:tcW w:w="1317" w:type="dxa"/>
            <w:tcBorders>
              <w:top w:val="single" w:sz="6" w:space="0" w:color="000000"/>
              <w:left w:val="single" w:sz="6" w:space="0" w:color="000000"/>
              <w:bottom w:val="single" w:sz="6" w:space="0" w:color="000000"/>
              <w:right w:val="single" w:sz="6" w:space="0" w:color="000000"/>
            </w:tcBorders>
            <w:hideMark/>
          </w:tcPr>
          <w:p w14:paraId="0FD7E639" w14:textId="77777777" w:rsidR="000A778B" w:rsidRPr="00CF6203" w:rsidRDefault="000A778B" w:rsidP="000A778B">
            <w:pPr>
              <w:jc w:val="center"/>
              <w:rPr>
                <w:sz w:val="20"/>
                <w:szCs w:val="20"/>
                <w:lang w:val="uk-UA"/>
              </w:rPr>
            </w:pPr>
            <w:r w:rsidRPr="00CF6203">
              <w:rPr>
                <w:b/>
                <w:bCs/>
                <w:sz w:val="20"/>
                <w:szCs w:val="20"/>
                <w:lang w:val="uk-UA"/>
              </w:rPr>
              <w:t>418563</w:t>
            </w:r>
          </w:p>
        </w:tc>
        <w:tc>
          <w:tcPr>
            <w:tcW w:w="1124" w:type="dxa"/>
            <w:tcBorders>
              <w:top w:val="single" w:sz="6" w:space="0" w:color="000000"/>
              <w:left w:val="single" w:sz="6" w:space="0" w:color="000000"/>
              <w:bottom w:val="single" w:sz="6" w:space="0" w:color="000000"/>
              <w:right w:val="single" w:sz="6" w:space="0" w:color="000000"/>
            </w:tcBorders>
            <w:hideMark/>
          </w:tcPr>
          <w:p w14:paraId="68A7C9DC" w14:textId="77777777" w:rsidR="000A778B" w:rsidRPr="00CF6203" w:rsidRDefault="000A778B" w:rsidP="000A778B">
            <w:pPr>
              <w:jc w:val="center"/>
              <w:rPr>
                <w:sz w:val="20"/>
                <w:szCs w:val="20"/>
                <w:lang w:val="uk-UA"/>
              </w:rPr>
            </w:pPr>
            <w:r w:rsidRPr="00CF6203">
              <w:rPr>
                <w:sz w:val="20"/>
                <w:szCs w:val="20"/>
                <w:lang w:val="uk-UA"/>
              </w:rPr>
              <w:t>2</w:t>
            </w:r>
          </w:p>
        </w:tc>
        <w:tc>
          <w:tcPr>
            <w:tcW w:w="1240" w:type="dxa"/>
            <w:tcBorders>
              <w:top w:val="single" w:sz="6" w:space="0" w:color="000000"/>
              <w:left w:val="single" w:sz="6" w:space="0" w:color="000000"/>
              <w:bottom w:val="single" w:sz="6" w:space="0" w:color="000000"/>
              <w:right w:val="single" w:sz="6" w:space="0" w:color="000000"/>
            </w:tcBorders>
            <w:hideMark/>
          </w:tcPr>
          <w:p w14:paraId="07F7DCC2" w14:textId="77777777" w:rsidR="000A778B" w:rsidRPr="00CF6203" w:rsidRDefault="000A778B" w:rsidP="000A778B">
            <w:pPr>
              <w:jc w:val="center"/>
              <w:rPr>
                <w:sz w:val="20"/>
                <w:szCs w:val="20"/>
                <w:lang w:val="uk-UA"/>
              </w:rPr>
            </w:pPr>
            <w:r w:rsidRPr="00CF6203">
              <w:rPr>
                <w:sz w:val="20"/>
                <w:szCs w:val="20"/>
                <w:lang w:val="uk-UA"/>
              </w:rPr>
              <w:t>2</w:t>
            </w:r>
          </w:p>
        </w:tc>
        <w:tc>
          <w:tcPr>
            <w:tcW w:w="1124" w:type="dxa"/>
            <w:tcBorders>
              <w:top w:val="single" w:sz="6" w:space="0" w:color="000000"/>
              <w:left w:val="single" w:sz="6" w:space="0" w:color="000000"/>
              <w:bottom w:val="single" w:sz="6" w:space="0" w:color="000000"/>
              <w:right w:val="single" w:sz="6" w:space="0" w:color="000000"/>
            </w:tcBorders>
            <w:hideMark/>
          </w:tcPr>
          <w:p w14:paraId="4ADCBE2A" w14:textId="77777777" w:rsidR="000A778B" w:rsidRPr="00CF6203" w:rsidRDefault="000A778B" w:rsidP="000A778B">
            <w:pPr>
              <w:jc w:val="center"/>
              <w:rPr>
                <w:sz w:val="20"/>
                <w:szCs w:val="20"/>
                <w:lang w:val="uk-UA"/>
              </w:rPr>
            </w:pPr>
            <w:r w:rsidRPr="00CF6203">
              <w:rPr>
                <w:sz w:val="20"/>
                <w:szCs w:val="20"/>
                <w:lang w:val="uk-UA"/>
              </w:rPr>
              <w:t>5</w:t>
            </w:r>
          </w:p>
        </w:tc>
        <w:tc>
          <w:tcPr>
            <w:tcW w:w="1321" w:type="dxa"/>
            <w:tcBorders>
              <w:top w:val="single" w:sz="6" w:space="0" w:color="000000"/>
              <w:left w:val="single" w:sz="6" w:space="0" w:color="000000"/>
              <w:bottom w:val="single" w:sz="6" w:space="0" w:color="000000"/>
              <w:right w:val="single" w:sz="6" w:space="0" w:color="000000"/>
            </w:tcBorders>
            <w:hideMark/>
          </w:tcPr>
          <w:p w14:paraId="11783A3C" w14:textId="3B9F0C53" w:rsidR="000A778B" w:rsidRPr="00CF6203" w:rsidRDefault="000A778B" w:rsidP="000A778B">
            <w:pPr>
              <w:jc w:val="center"/>
              <w:rPr>
                <w:sz w:val="20"/>
                <w:szCs w:val="20"/>
                <w:lang w:val="uk-UA"/>
              </w:rPr>
            </w:pPr>
            <w:r>
              <w:rPr>
                <w:sz w:val="20"/>
                <w:szCs w:val="20"/>
                <w:lang w:val="uk-UA"/>
              </w:rPr>
              <w:t>20</w:t>
            </w:r>
          </w:p>
        </w:tc>
        <w:tc>
          <w:tcPr>
            <w:tcW w:w="1280" w:type="dxa"/>
            <w:tcBorders>
              <w:top w:val="single" w:sz="6" w:space="0" w:color="000000"/>
              <w:left w:val="single" w:sz="6" w:space="0" w:color="000000"/>
              <w:bottom w:val="single" w:sz="6" w:space="0" w:color="000000"/>
              <w:right w:val="single" w:sz="6" w:space="0" w:color="000000"/>
            </w:tcBorders>
            <w:hideMark/>
          </w:tcPr>
          <w:p w14:paraId="4C5ED5A1" w14:textId="2EACED22" w:rsidR="000A778B" w:rsidRPr="00CF6203" w:rsidRDefault="000A778B" w:rsidP="000A778B">
            <w:pPr>
              <w:jc w:val="center"/>
              <w:rPr>
                <w:sz w:val="20"/>
                <w:szCs w:val="20"/>
                <w:lang w:val="uk-UA"/>
              </w:rPr>
            </w:pPr>
            <w:r>
              <w:rPr>
                <w:sz w:val="20"/>
                <w:szCs w:val="20"/>
                <w:lang w:val="uk-UA"/>
              </w:rPr>
              <w:t>20</w:t>
            </w:r>
          </w:p>
        </w:tc>
      </w:tr>
      <w:tr w:rsidR="000A778B" w:rsidRPr="00CF6203" w14:paraId="725B6EA3"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5B03E40C" w14:textId="77777777" w:rsidR="000A778B" w:rsidRPr="00CF6203" w:rsidRDefault="000A778B" w:rsidP="000A778B">
            <w:pPr>
              <w:rPr>
                <w:sz w:val="20"/>
                <w:szCs w:val="20"/>
                <w:lang w:val="uk-UA"/>
              </w:rPr>
            </w:pPr>
            <w:r w:rsidRPr="00CF6203">
              <w:rPr>
                <w:sz w:val="20"/>
                <w:szCs w:val="20"/>
                <w:lang w:val="uk-UA"/>
              </w:rPr>
              <w:t>Ріпкинська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3F507DCC" w14:textId="77777777" w:rsidR="000A778B" w:rsidRPr="00CF6203" w:rsidRDefault="000A778B" w:rsidP="000A778B">
            <w:pPr>
              <w:jc w:val="center"/>
              <w:rPr>
                <w:sz w:val="20"/>
                <w:szCs w:val="20"/>
                <w:lang w:val="uk-UA"/>
              </w:rPr>
            </w:pPr>
            <w:r w:rsidRPr="00CF6203">
              <w:rPr>
                <w:sz w:val="20"/>
                <w:szCs w:val="20"/>
                <w:lang w:val="uk-UA"/>
              </w:rPr>
              <w:t>12627</w:t>
            </w:r>
          </w:p>
        </w:tc>
        <w:tc>
          <w:tcPr>
            <w:tcW w:w="1124" w:type="dxa"/>
            <w:tcBorders>
              <w:top w:val="single" w:sz="6" w:space="0" w:color="000000"/>
              <w:left w:val="single" w:sz="6" w:space="0" w:color="000000"/>
              <w:bottom w:val="single" w:sz="6" w:space="0" w:color="000000"/>
              <w:right w:val="single" w:sz="6" w:space="0" w:color="000000"/>
            </w:tcBorders>
            <w:hideMark/>
          </w:tcPr>
          <w:p w14:paraId="0DF6C1FF" w14:textId="77777777" w:rsidR="000A778B" w:rsidRPr="00CF6203" w:rsidRDefault="000A778B" w:rsidP="000A778B">
            <w:pPr>
              <w:jc w:val="center"/>
              <w:rPr>
                <w:sz w:val="20"/>
                <w:szCs w:val="20"/>
                <w:lang w:val="uk-UA"/>
              </w:rPr>
            </w:pPr>
            <w:r w:rsidRPr="00CF6203">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hideMark/>
          </w:tcPr>
          <w:p w14:paraId="4E7D00AB"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2C8F8055" w14:textId="77777777" w:rsidR="000A778B" w:rsidRPr="00CF6203" w:rsidRDefault="000A778B" w:rsidP="000A778B">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hideMark/>
          </w:tcPr>
          <w:p w14:paraId="183AF90D" w14:textId="27724A4C"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297115BB" w14:textId="21EBFB25" w:rsidR="000A778B" w:rsidRPr="00CF6203" w:rsidRDefault="000A778B" w:rsidP="000A778B">
            <w:pPr>
              <w:jc w:val="center"/>
              <w:rPr>
                <w:sz w:val="20"/>
                <w:szCs w:val="20"/>
                <w:lang w:val="uk-UA"/>
              </w:rPr>
            </w:pPr>
            <w:r>
              <w:rPr>
                <w:sz w:val="20"/>
                <w:szCs w:val="20"/>
                <w:lang w:val="uk-UA"/>
              </w:rPr>
              <w:t>1</w:t>
            </w:r>
          </w:p>
        </w:tc>
      </w:tr>
      <w:tr w:rsidR="000A778B" w:rsidRPr="00CF6203" w14:paraId="454295E0"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38B05CE6" w14:textId="77777777" w:rsidR="000A778B" w:rsidRPr="00CF6203" w:rsidRDefault="000A778B" w:rsidP="000A778B">
            <w:pPr>
              <w:rPr>
                <w:sz w:val="20"/>
                <w:szCs w:val="20"/>
                <w:lang w:val="uk-UA"/>
              </w:rPr>
            </w:pPr>
            <w:r w:rsidRPr="00CF6203">
              <w:rPr>
                <w:sz w:val="20"/>
                <w:szCs w:val="20"/>
                <w:lang w:val="uk-UA"/>
              </w:rPr>
              <w:t>Добрянська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60E8BCCB" w14:textId="77777777" w:rsidR="000A778B" w:rsidRPr="00CF6203" w:rsidRDefault="000A778B" w:rsidP="000A778B">
            <w:pPr>
              <w:jc w:val="center"/>
              <w:rPr>
                <w:sz w:val="20"/>
                <w:szCs w:val="20"/>
                <w:lang w:val="uk-UA"/>
              </w:rPr>
            </w:pPr>
            <w:r w:rsidRPr="00CF6203">
              <w:rPr>
                <w:sz w:val="20"/>
                <w:szCs w:val="20"/>
                <w:lang w:val="uk-UA"/>
              </w:rPr>
              <w:t>4324</w:t>
            </w:r>
          </w:p>
        </w:tc>
        <w:tc>
          <w:tcPr>
            <w:tcW w:w="1124" w:type="dxa"/>
            <w:tcBorders>
              <w:top w:val="single" w:sz="6" w:space="0" w:color="000000"/>
              <w:left w:val="single" w:sz="6" w:space="0" w:color="000000"/>
              <w:bottom w:val="single" w:sz="6" w:space="0" w:color="000000"/>
              <w:right w:val="single" w:sz="6" w:space="0" w:color="000000"/>
            </w:tcBorders>
            <w:hideMark/>
          </w:tcPr>
          <w:p w14:paraId="5B9F9E66"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158C830D"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4A8C54F3"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hideMark/>
          </w:tcPr>
          <w:p w14:paraId="04A3D635" w14:textId="1664A97C"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1C5D6042" w14:textId="482DE46D" w:rsidR="000A778B" w:rsidRPr="00CF6203" w:rsidRDefault="000A778B" w:rsidP="000A778B">
            <w:pPr>
              <w:jc w:val="center"/>
              <w:rPr>
                <w:sz w:val="20"/>
                <w:szCs w:val="20"/>
                <w:lang w:val="uk-UA"/>
              </w:rPr>
            </w:pPr>
            <w:r>
              <w:rPr>
                <w:sz w:val="20"/>
                <w:szCs w:val="20"/>
                <w:lang w:val="uk-UA"/>
              </w:rPr>
              <w:t>1</w:t>
            </w:r>
          </w:p>
        </w:tc>
      </w:tr>
      <w:tr w:rsidR="000A778B" w:rsidRPr="00CF6203" w14:paraId="484A364C"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267C7A4F" w14:textId="77777777" w:rsidR="000A778B" w:rsidRPr="00CF6203" w:rsidRDefault="000A778B" w:rsidP="000A778B">
            <w:pPr>
              <w:rPr>
                <w:sz w:val="20"/>
                <w:szCs w:val="20"/>
                <w:lang w:val="uk-UA"/>
              </w:rPr>
            </w:pPr>
            <w:proofErr w:type="spellStart"/>
            <w:r w:rsidRPr="00CF6203">
              <w:rPr>
                <w:sz w:val="20"/>
                <w:szCs w:val="20"/>
                <w:lang w:val="uk-UA"/>
              </w:rPr>
              <w:t>Кіптівська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106CEA90" w14:textId="77777777" w:rsidR="000A778B" w:rsidRPr="00CF6203" w:rsidRDefault="000A778B" w:rsidP="000A778B">
            <w:pPr>
              <w:jc w:val="center"/>
              <w:rPr>
                <w:sz w:val="20"/>
                <w:szCs w:val="20"/>
                <w:lang w:val="uk-UA"/>
              </w:rPr>
            </w:pPr>
            <w:r w:rsidRPr="00CF6203">
              <w:rPr>
                <w:sz w:val="20"/>
                <w:szCs w:val="20"/>
                <w:lang w:val="uk-UA"/>
              </w:rPr>
              <w:t>4850</w:t>
            </w:r>
          </w:p>
        </w:tc>
        <w:tc>
          <w:tcPr>
            <w:tcW w:w="1124" w:type="dxa"/>
            <w:tcBorders>
              <w:top w:val="single" w:sz="6" w:space="0" w:color="000000"/>
              <w:left w:val="single" w:sz="6" w:space="0" w:color="000000"/>
              <w:bottom w:val="single" w:sz="6" w:space="0" w:color="000000"/>
              <w:right w:val="single" w:sz="6" w:space="0" w:color="000000"/>
            </w:tcBorders>
            <w:hideMark/>
          </w:tcPr>
          <w:p w14:paraId="3D6F6330"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753D1036"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42A3D769" w14:textId="6720066C" w:rsidR="000A778B" w:rsidRPr="00CF6203" w:rsidRDefault="00576469" w:rsidP="000A778B">
            <w:pPr>
              <w:jc w:val="center"/>
              <w:rPr>
                <w:sz w:val="20"/>
                <w:szCs w:val="20"/>
                <w:lang w:val="uk-UA"/>
              </w:rPr>
            </w:pPr>
            <w:r>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hideMark/>
          </w:tcPr>
          <w:p w14:paraId="228BB149" w14:textId="190F876E"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641D04B3" w14:textId="754C977E" w:rsidR="000A778B" w:rsidRPr="00CF6203" w:rsidRDefault="000A778B" w:rsidP="000A778B">
            <w:pPr>
              <w:jc w:val="center"/>
              <w:rPr>
                <w:sz w:val="20"/>
                <w:szCs w:val="20"/>
                <w:lang w:val="uk-UA"/>
              </w:rPr>
            </w:pPr>
            <w:r>
              <w:rPr>
                <w:sz w:val="20"/>
                <w:szCs w:val="20"/>
                <w:lang w:val="uk-UA"/>
              </w:rPr>
              <w:t>1</w:t>
            </w:r>
          </w:p>
        </w:tc>
      </w:tr>
      <w:tr w:rsidR="000A778B" w:rsidRPr="00CF6203" w14:paraId="775B7A5E"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6211D155" w14:textId="77777777" w:rsidR="000A778B" w:rsidRPr="00CF6203" w:rsidRDefault="000A778B" w:rsidP="000A778B">
            <w:pPr>
              <w:rPr>
                <w:sz w:val="20"/>
                <w:szCs w:val="20"/>
                <w:lang w:val="uk-UA"/>
              </w:rPr>
            </w:pPr>
            <w:r w:rsidRPr="00CF6203">
              <w:rPr>
                <w:sz w:val="20"/>
                <w:szCs w:val="20"/>
                <w:lang w:val="uk-UA"/>
              </w:rPr>
              <w:t>Деснянська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60988DE8" w14:textId="77777777" w:rsidR="000A778B" w:rsidRPr="00CF6203" w:rsidRDefault="000A778B" w:rsidP="000A778B">
            <w:pPr>
              <w:jc w:val="center"/>
              <w:rPr>
                <w:sz w:val="20"/>
                <w:szCs w:val="20"/>
                <w:lang w:val="uk-UA"/>
              </w:rPr>
            </w:pPr>
            <w:r w:rsidRPr="00CF6203">
              <w:rPr>
                <w:sz w:val="20"/>
                <w:szCs w:val="20"/>
                <w:lang w:val="uk-UA"/>
              </w:rPr>
              <w:t>8960</w:t>
            </w:r>
          </w:p>
        </w:tc>
        <w:tc>
          <w:tcPr>
            <w:tcW w:w="1124" w:type="dxa"/>
            <w:tcBorders>
              <w:top w:val="single" w:sz="6" w:space="0" w:color="000000"/>
              <w:left w:val="single" w:sz="6" w:space="0" w:color="000000"/>
              <w:bottom w:val="single" w:sz="6" w:space="0" w:color="000000"/>
              <w:right w:val="single" w:sz="6" w:space="0" w:color="000000"/>
            </w:tcBorders>
            <w:hideMark/>
          </w:tcPr>
          <w:p w14:paraId="5788E9ED"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3A831179"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514229C5"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hideMark/>
          </w:tcPr>
          <w:p w14:paraId="72494A19" w14:textId="273744BB"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00AC91A1" w14:textId="7BF0756A" w:rsidR="000A778B" w:rsidRPr="00CF6203" w:rsidRDefault="000A778B" w:rsidP="000A778B">
            <w:pPr>
              <w:jc w:val="center"/>
              <w:rPr>
                <w:sz w:val="20"/>
                <w:szCs w:val="20"/>
                <w:lang w:val="uk-UA"/>
              </w:rPr>
            </w:pPr>
            <w:r>
              <w:rPr>
                <w:sz w:val="20"/>
                <w:szCs w:val="20"/>
                <w:lang w:val="uk-UA"/>
              </w:rPr>
              <w:t>1</w:t>
            </w:r>
          </w:p>
        </w:tc>
      </w:tr>
      <w:tr w:rsidR="000A778B" w:rsidRPr="00CF6203" w14:paraId="1CD2E158"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0B7260CA" w14:textId="77777777" w:rsidR="000A778B" w:rsidRPr="00CF6203" w:rsidRDefault="000A778B" w:rsidP="000A778B">
            <w:pPr>
              <w:rPr>
                <w:sz w:val="20"/>
                <w:szCs w:val="20"/>
                <w:lang w:val="uk-UA"/>
              </w:rPr>
            </w:pPr>
            <w:r w:rsidRPr="00CF6203">
              <w:rPr>
                <w:sz w:val="20"/>
                <w:szCs w:val="20"/>
                <w:lang w:val="uk-UA"/>
              </w:rPr>
              <w:t>Козелецька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3DF7CEF8" w14:textId="77777777" w:rsidR="000A778B" w:rsidRPr="00CF6203" w:rsidRDefault="000A778B" w:rsidP="000A778B">
            <w:pPr>
              <w:jc w:val="center"/>
              <w:rPr>
                <w:sz w:val="20"/>
                <w:szCs w:val="20"/>
                <w:lang w:val="uk-UA"/>
              </w:rPr>
            </w:pPr>
            <w:r w:rsidRPr="00CF6203">
              <w:rPr>
                <w:sz w:val="20"/>
                <w:szCs w:val="20"/>
                <w:lang w:val="uk-UA"/>
              </w:rPr>
              <w:t>14080</w:t>
            </w:r>
          </w:p>
        </w:tc>
        <w:tc>
          <w:tcPr>
            <w:tcW w:w="1124" w:type="dxa"/>
            <w:tcBorders>
              <w:top w:val="single" w:sz="6" w:space="0" w:color="000000"/>
              <w:left w:val="single" w:sz="6" w:space="0" w:color="000000"/>
              <w:bottom w:val="single" w:sz="6" w:space="0" w:color="000000"/>
              <w:right w:val="single" w:sz="6" w:space="0" w:color="000000"/>
            </w:tcBorders>
            <w:hideMark/>
          </w:tcPr>
          <w:p w14:paraId="66CBD2AA"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345DA40B"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076AFD23" w14:textId="13C5FFCE" w:rsidR="000A778B" w:rsidRPr="00CF6203" w:rsidRDefault="00576469" w:rsidP="000A778B">
            <w:pPr>
              <w:jc w:val="center"/>
              <w:rPr>
                <w:sz w:val="20"/>
                <w:szCs w:val="20"/>
                <w:lang w:val="uk-UA"/>
              </w:rPr>
            </w:pPr>
            <w:r>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hideMark/>
          </w:tcPr>
          <w:p w14:paraId="2E7DD19A" w14:textId="5BB35BC0"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2BDEC907" w14:textId="5C3D12DF" w:rsidR="000A778B" w:rsidRPr="00CF6203" w:rsidRDefault="000A778B" w:rsidP="000A778B">
            <w:pPr>
              <w:jc w:val="center"/>
              <w:rPr>
                <w:sz w:val="20"/>
                <w:szCs w:val="20"/>
                <w:lang w:val="uk-UA"/>
              </w:rPr>
            </w:pPr>
            <w:r>
              <w:rPr>
                <w:sz w:val="20"/>
                <w:szCs w:val="20"/>
                <w:lang w:val="uk-UA"/>
              </w:rPr>
              <w:t>1</w:t>
            </w:r>
          </w:p>
        </w:tc>
      </w:tr>
      <w:tr w:rsidR="000A778B" w:rsidRPr="00CF6203" w14:paraId="04FEE2E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611BB19A" w14:textId="77777777" w:rsidR="000A778B" w:rsidRPr="00CF6203" w:rsidRDefault="000A778B" w:rsidP="000A778B">
            <w:pPr>
              <w:rPr>
                <w:sz w:val="20"/>
                <w:szCs w:val="20"/>
                <w:lang w:val="uk-UA"/>
              </w:rPr>
            </w:pPr>
            <w:proofErr w:type="spellStart"/>
            <w:r w:rsidRPr="00CF6203">
              <w:rPr>
                <w:sz w:val="20"/>
                <w:szCs w:val="20"/>
                <w:lang w:val="uk-UA"/>
              </w:rPr>
              <w:t>Остерська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7E794977" w14:textId="77777777" w:rsidR="000A778B" w:rsidRPr="00CF6203" w:rsidRDefault="000A778B" w:rsidP="000A778B">
            <w:pPr>
              <w:jc w:val="center"/>
              <w:rPr>
                <w:sz w:val="20"/>
                <w:szCs w:val="20"/>
                <w:lang w:val="uk-UA"/>
              </w:rPr>
            </w:pPr>
            <w:r w:rsidRPr="00CF6203">
              <w:rPr>
                <w:sz w:val="20"/>
                <w:szCs w:val="20"/>
                <w:lang w:val="uk-UA"/>
              </w:rPr>
              <w:t>7890</w:t>
            </w:r>
          </w:p>
        </w:tc>
        <w:tc>
          <w:tcPr>
            <w:tcW w:w="1124" w:type="dxa"/>
            <w:tcBorders>
              <w:top w:val="single" w:sz="6" w:space="0" w:color="000000"/>
              <w:left w:val="single" w:sz="6" w:space="0" w:color="000000"/>
              <w:bottom w:val="single" w:sz="6" w:space="0" w:color="000000"/>
              <w:right w:val="single" w:sz="6" w:space="0" w:color="000000"/>
            </w:tcBorders>
            <w:hideMark/>
          </w:tcPr>
          <w:p w14:paraId="0E046959"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5A4A2C69"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6A969102"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hideMark/>
          </w:tcPr>
          <w:p w14:paraId="2D45E3E7" w14:textId="771CBA2B"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6D44D727" w14:textId="4914F595" w:rsidR="000A778B" w:rsidRPr="00CF6203" w:rsidRDefault="000A778B" w:rsidP="000A778B">
            <w:pPr>
              <w:jc w:val="center"/>
              <w:rPr>
                <w:sz w:val="20"/>
                <w:szCs w:val="20"/>
                <w:lang w:val="uk-UA"/>
              </w:rPr>
            </w:pPr>
            <w:r>
              <w:rPr>
                <w:sz w:val="20"/>
                <w:szCs w:val="20"/>
                <w:lang w:val="uk-UA"/>
              </w:rPr>
              <w:t>1</w:t>
            </w:r>
          </w:p>
        </w:tc>
      </w:tr>
      <w:tr w:rsidR="000A778B" w:rsidRPr="00CF6203" w14:paraId="27FB2CA6"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4152F1B6" w14:textId="77777777" w:rsidR="000A778B" w:rsidRPr="00CF6203" w:rsidRDefault="000A778B" w:rsidP="000A778B">
            <w:pPr>
              <w:rPr>
                <w:sz w:val="20"/>
                <w:szCs w:val="20"/>
                <w:lang w:val="uk-UA"/>
              </w:rPr>
            </w:pPr>
            <w:proofErr w:type="spellStart"/>
            <w:r w:rsidRPr="00CF6203">
              <w:rPr>
                <w:sz w:val="20"/>
                <w:szCs w:val="20"/>
                <w:lang w:val="uk-UA"/>
              </w:rPr>
              <w:t>Городнянська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260FA564" w14:textId="77777777" w:rsidR="000A778B" w:rsidRPr="00CF6203" w:rsidRDefault="000A778B" w:rsidP="000A778B">
            <w:pPr>
              <w:jc w:val="center"/>
              <w:rPr>
                <w:sz w:val="20"/>
                <w:szCs w:val="20"/>
                <w:lang w:val="uk-UA"/>
              </w:rPr>
            </w:pPr>
            <w:r w:rsidRPr="00CF6203">
              <w:rPr>
                <w:sz w:val="20"/>
                <w:szCs w:val="20"/>
                <w:lang w:val="uk-UA"/>
              </w:rPr>
              <w:t>18694</w:t>
            </w:r>
          </w:p>
        </w:tc>
        <w:tc>
          <w:tcPr>
            <w:tcW w:w="1124" w:type="dxa"/>
            <w:tcBorders>
              <w:top w:val="single" w:sz="6" w:space="0" w:color="000000"/>
              <w:left w:val="single" w:sz="6" w:space="0" w:color="000000"/>
              <w:bottom w:val="single" w:sz="6" w:space="0" w:color="000000"/>
              <w:right w:val="single" w:sz="6" w:space="0" w:color="000000"/>
            </w:tcBorders>
            <w:hideMark/>
          </w:tcPr>
          <w:p w14:paraId="4148B1BD"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1CD77348"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106E5FE9" w14:textId="77777777" w:rsidR="000A778B" w:rsidRPr="00CF6203" w:rsidRDefault="000A778B" w:rsidP="000A778B">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hideMark/>
          </w:tcPr>
          <w:p w14:paraId="75621D72" w14:textId="5541630E"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50109A45" w14:textId="56640199" w:rsidR="000A778B" w:rsidRPr="00CF6203" w:rsidRDefault="000A778B" w:rsidP="000A778B">
            <w:pPr>
              <w:jc w:val="center"/>
              <w:rPr>
                <w:sz w:val="20"/>
                <w:szCs w:val="20"/>
                <w:lang w:val="uk-UA"/>
              </w:rPr>
            </w:pPr>
            <w:r>
              <w:rPr>
                <w:sz w:val="20"/>
                <w:szCs w:val="20"/>
                <w:lang w:val="uk-UA"/>
              </w:rPr>
              <w:t>1</w:t>
            </w:r>
          </w:p>
        </w:tc>
      </w:tr>
      <w:tr w:rsidR="000A778B" w:rsidRPr="00CF6203" w14:paraId="12442A0D"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hideMark/>
          </w:tcPr>
          <w:p w14:paraId="69EC9F23" w14:textId="77777777" w:rsidR="000A778B" w:rsidRPr="00CF6203" w:rsidRDefault="000A778B" w:rsidP="000A778B">
            <w:pPr>
              <w:rPr>
                <w:sz w:val="20"/>
                <w:szCs w:val="20"/>
                <w:lang w:val="uk-UA"/>
              </w:rPr>
            </w:pPr>
            <w:proofErr w:type="spellStart"/>
            <w:r w:rsidRPr="00CF6203">
              <w:rPr>
                <w:sz w:val="20"/>
                <w:szCs w:val="20"/>
                <w:lang w:val="uk-UA"/>
              </w:rPr>
              <w:lastRenderedPageBreak/>
              <w:t>Тупичівська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hideMark/>
          </w:tcPr>
          <w:p w14:paraId="35A202D1" w14:textId="77777777" w:rsidR="000A778B" w:rsidRPr="00CF6203" w:rsidRDefault="000A778B" w:rsidP="000A778B">
            <w:pPr>
              <w:jc w:val="center"/>
              <w:rPr>
                <w:sz w:val="20"/>
                <w:szCs w:val="20"/>
                <w:lang w:val="uk-UA"/>
              </w:rPr>
            </w:pPr>
            <w:r w:rsidRPr="00CF6203">
              <w:rPr>
                <w:sz w:val="20"/>
                <w:szCs w:val="20"/>
                <w:lang w:val="uk-UA"/>
              </w:rPr>
              <w:t>3500</w:t>
            </w:r>
          </w:p>
        </w:tc>
        <w:tc>
          <w:tcPr>
            <w:tcW w:w="1124" w:type="dxa"/>
            <w:tcBorders>
              <w:top w:val="single" w:sz="6" w:space="0" w:color="000000"/>
              <w:left w:val="single" w:sz="6" w:space="0" w:color="000000"/>
              <w:bottom w:val="single" w:sz="6" w:space="0" w:color="000000"/>
              <w:right w:val="single" w:sz="6" w:space="0" w:color="000000"/>
            </w:tcBorders>
            <w:hideMark/>
          </w:tcPr>
          <w:p w14:paraId="2352E47E"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hideMark/>
          </w:tcPr>
          <w:p w14:paraId="3E148413"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hideMark/>
          </w:tcPr>
          <w:p w14:paraId="341B9FA0"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hideMark/>
          </w:tcPr>
          <w:p w14:paraId="22C784FC" w14:textId="3D847D6A"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hideMark/>
          </w:tcPr>
          <w:p w14:paraId="5B457270" w14:textId="32210FCA" w:rsidR="000A778B" w:rsidRPr="00CF6203" w:rsidRDefault="000A778B" w:rsidP="000A778B">
            <w:pPr>
              <w:jc w:val="center"/>
              <w:rPr>
                <w:sz w:val="20"/>
                <w:szCs w:val="20"/>
                <w:lang w:val="uk-UA"/>
              </w:rPr>
            </w:pPr>
            <w:r>
              <w:rPr>
                <w:sz w:val="20"/>
                <w:szCs w:val="20"/>
                <w:lang w:val="uk-UA"/>
              </w:rPr>
              <w:t>1</w:t>
            </w:r>
          </w:p>
        </w:tc>
      </w:tr>
      <w:tr w:rsidR="000A778B" w:rsidRPr="00CF6203" w14:paraId="0854198C"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C0DF5C2" w14:textId="77777777" w:rsidR="000A778B" w:rsidRPr="00CF6203" w:rsidRDefault="000A778B" w:rsidP="000A778B">
            <w:pPr>
              <w:rPr>
                <w:sz w:val="20"/>
                <w:szCs w:val="20"/>
                <w:lang w:val="uk-UA"/>
              </w:rPr>
            </w:pPr>
            <w:proofErr w:type="spellStart"/>
            <w:r w:rsidRPr="00CF6203">
              <w:rPr>
                <w:sz w:val="20"/>
                <w:szCs w:val="20"/>
                <w:lang w:val="uk-UA"/>
              </w:rPr>
              <w:t>Седнівська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1E9A06CB" w14:textId="77777777" w:rsidR="000A778B" w:rsidRPr="00CF6203" w:rsidRDefault="000A778B" w:rsidP="000A778B">
            <w:pPr>
              <w:jc w:val="center"/>
              <w:rPr>
                <w:sz w:val="20"/>
                <w:szCs w:val="20"/>
                <w:lang w:val="uk-UA"/>
              </w:rPr>
            </w:pPr>
            <w:r w:rsidRPr="00CF6203">
              <w:rPr>
                <w:sz w:val="20"/>
                <w:szCs w:val="20"/>
                <w:lang w:val="uk-UA"/>
              </w:rPr>
              <w:t>2928</w:t>
            </w:r>
          </w:p>
        </w:tc>
        <w:tc>
          <w:tcPr>
            <w:tcW w:w="1124" w:type="dxa"/>
            <w:tcBorders>
              <w:top w:val="single" w:sz="6" w:space="0" w:color="000000"/>
              <w:left w:val="single" w:sz="6" w:space="0" w:color="000000"/>
              <w:bottom w:val="single" w:sz="6" w:space="0" w:color="000000"/>
              <w:right w:val="single" w:sz="6" w:space="0" w:color="000000"/>
            </w:tcBorders>
          </w:tcPr>
          <w:p w14:paraId="16036221"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AD8514D"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7B3AB1F"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42B8AE49" w14:textId="167A1343"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42030142" w14:textId="564A3BE7" w:rsidR="000A778B" w:rsidRPr="00CF6203" w:rsidRDefault="000A778B" w:rsidP="000A778B">
            <w:pPr>
              <w:jc w:val="center"/>
              <w:rPr>
                <w:sz w:val="20"/>
                <w:szCs w:val="20"/>
                <w:lang w:val="uk-UA"/>
              </w:rPr>
            </w:pPr>
            <w:r>
              <w:rPr>
                <w:sz w:val="20"/>
                <w:szCs w:val="20"/>
                <w:lang w:val="uk-UA"/>
              </w:rPr>
              <w:t>1</w:t>
            </w:r>
          </w:p>
        </w:tc>
      </w:tr>
      <w:tr w:rsidR="000A778B" w:rsidRPr="00CF6203" w14:paraId="250DB74E"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D64B7CC" w14:textId="77777777" w:rsidR="00F43F79" w:rsidRPr="00CF6203" w:rsidRDefault="00F43F79" w:rsidP="004D4BCE">
            <w:pPr>
              <w:rPr>
                <w:sz w:val="20"/>
                <w:szCs w:val="20"/>
                <w:lang w:val="uk-UA"/>
              </w:rPr>
            </w:pPr>
            <w:r w:rsidRPr="00CF6203">
              <w:rPr>
                <w:sz w:val="20"/>
                <w:szCs w:val="20"/>
                <w:lang w:val="uk-UA"/>
              </w:rPr>
              <w:t>Чернігівська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BEBDFD5" w14:textId="77777777" w:rsidR="00F43F79" w:rsidRPr="00CF6203" w:rsidRDefault="00F43F79" w:rsidP="004D4BCE">
            <w:pPr>
              <w:jc w:val="center"/>
              <w:rPr>
                <w:sz w:val="20"/>
                <w:szCs w:val="20"/>
                <w:lang w:val="uk-UA"/>
              </w:rPr>
            </w:pPr>
            <w:r w:rsidRPr="00CF6203">
              <w:rPr>
                <w:sz w:val="20"/>
                <w:szCs w:val="20"/>
                <w:lang w:val="uk-UA"/>
              </w:rPr>
              <w:t>252284</w:t>
            </w:r>
          </w:p>
        </w:tc>
        <w:tc>
          <w:tcPr>
            <w:tcW w:w="1124" w:type="dxa"/>
            <w:tcBorders>
              <w:top w:val="single" w:sz="6" w:space="0" w:color="000000"/>
              <w:left w:val="single" w:sz="6" w:space="0" w:color="000000"/>
              <w:bottom w:val="single" w:sz="6" w:space="0" w:color="000000"/>
              <w:right w:val="single" w:sz="6" w:space="0" w:color="000000"/>
            </w:tcBorders>
          </w:tcPr>
          <w:p w14:paraId="62F6B63C" w14:textId="77777777" w:rsidR="00F43F79" w:rsidRPr="00CF6203" w:rsidRDefault="00F43F79" w:rsidP="004D4BCE">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DB9FD0E" w14:textId="77777777" w:rsidR="00F43F79" w:rsidRPr="00CF6203" w:rsidRDefault="00F43F79" w:rsidP="004D4BCE">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532DD315" w14:textId="77777777" w:rsidR="00F43F79" w:rsidRPr="00CF6203" w:rsidRDefault="00F43F79" w:rsidP="004D4BCE">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2007B408" w14:textId="77777777" w:rsidR="00F43F79" w:rsidRPr="00CF6203" w:rsidRDefault="00F43F79" w:rsidP="004D4BCE">
            <w:pPr>
              <w:jc w:val="center"/>
              <w:rPr>
                <w:sz w:val="20"/>
                <w:szCs w:val="20"/>
                <w:lang w:val="uk-UA"/>
              </w:rPr>
            </w:pPr>
            <w:r w:rsidRPr="00CF6203">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29263DB" w14:textId="77777777" w:rsidR="00F43F79" w:rsidRPr="00CF6203" w:rsidRDefault="00F43F79" w:rsidP="004D4BCE">
            <w:pPr>
              <w:jc w:val="center"/>
              <w:rPr>
                <w:sz w:val="20"/>
                <w:szCs w:val="20"/>
                <w:lang w:val="uk-UA"/>
              </w:rPr>
            </w:pPr>
            <w:r w:rsidRPr="00CF6203">
              <w:rPr>
                <w:sz w:val="20"/>
                <w:szCs w:val="20"/>
                <w:lang w:val="uk-UA"/>
              </w:rPr>
              <w:t>1</w:t>
            </w:r>
          </w:p>
        </w:tc>
      </w:tr>
      <w:tr w:rsidR="000A778B" w:rsidRPr="00CF6203" w14:paraId="1FF10893"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A3DF0A6" w14:textId="77777777" w:rsidR="000A778B" w:rsidRPr="00CF6203" w:rsidRDefault="000A778B" w:rsidP="000A778B">
            <w:pPr>
              <w:rPr>
                <w:sz w:val="20"/>
                <w:szCs w:val="20"/>
                <w:lang w:val="uk-UA"/>
              </w:rPr>
            </w:pPr>
            <w:r w:rsidRPr="00CF6203">
              <w:rPr>
                <w:sz w:val="20"/>
                <w:szCs w:val="20"/>
                <w:lang w:val="uk-UA"/>
              </w:rPr>
              <w:t>Куликівська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545C474" w14:textId="77777777" w:rsidR="000A778B" w:rsidRPr="00CF6203" w:rsidRDefault="000A778B" w:rsidP="000A778B">
            <w:pPr>
              <w:jc w:val="center"/>
              <w:rPr>
                <w:sz w:val="20"/>
                <w:szCs w:val="20"/>
                <w:lang w:val="uk-UA"/>
              </w:rPr>
            </w:pPr>
            <w:r w:rsidRPr="00CF6203">
              <w:rPr>
                <w:sz w:val="20"/>
                <w:szCs w:val="20"/>
                <w:lang w:val="uk-UA"/>
              </w:rPr>
              <w:t>12595</w:t>
            </w:r>
          </w:p>
        </w:tc>
        <w:tc>
          <w:tcPr>
            <w:tcW w:w="1124" w:type="dxa"/>
            <w:tcBorders>
              <w:top w:val="single" w:sz="6" w:space="0" w:color="000000"/>
              <w:left w:val="single" w:sz="6" w:space="0" w:color="000000"/>
              <w:bottom w:val="single" w:sz="6" w:space="0" w:color="000000"/>
              <w:right w:val="single" w:sz="6" w:space="0" w:color="000000"/>
            </w:tcBorders>
          </w:tcPr>
          <w:p w14:paraId="708E8029"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5D7A5EC"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D05207B"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28BBEF0B" w14:textId="1B8FFF24"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4CCE431A" w14:textId="740DB434" w:rsidR="000A778B" w:rsidRPr="00CF6203" w:rsidRDefault="000A778B" w:rsidP="000A778B">
            <w:pPr>
              <w:jc w:val="center"/>
              <w:rPr>
                <w:sz w:val="20"/>
                <w:szCs w:val="20"/>
                <w:lang w:val="uk-UA"/>
              </w:rPr>
            </w:pPr>
            <w:r>
              <w:rPr>
                <w:sz w:val="20"/>
                <w:szCs w:val="20"/>
                <w:lang w:val="uk-UA"/>
              </w:rPr>
              <w:t>1</w:t>
            </w:r>
          </w:p>
        </w:tc>
      </w:tr>
      <w:tr w:rsidR="000A778B" w:rsidRPr="00CF6203" w14:paraId="2C3CA139"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CE2B7DB" w14:textId="77777777" w:rsidR="000A778B" w:rsidRPr="00CF6203" w:rsidRDefault="000A778B" w:rsidP="000A778B">
            <w:pPr>
              <w:rPr>
                <w:sz w:val="20"/>
                <w:szCs w:val="20"/>
                <w:lang w:val="uk-UA"/>
              </w:rPr>
            </w:pPr>
            <w:proofErr w:type="spellStart"/>
            <w:r w:rsidRPr="00CF6203">
              <w:rPr>
                <w:sz w:val="20"/>
                <w:szCs w:val="20"/>
                <w:lang w:val="uk-UA"/>
              </w:rPr>
              <w:t>Березнянська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0B43F33" w14:textId="77777777" w:rsidR="000A778B" w:rsidRPr="00CF6203" w:rsidRDefault="000A778B" w:rsidP="000A778B">
            <w:pPr>
              <w:jc w:val="center"/>
              <w:rPr>
                <w:sz w:val="20"/>
                <w:szCs w:val="20"/>
                <w:lang w:val="uk-UA"/>
              </w:rPr>
            </w:pPr>
            <w:r w:rsidRPr="00CF6203">
              <w:rPr>
                <w:sz w:val="20"/>
                <w:szCs w:val="20"/>
                <w:lang w:val="uk-UA"/>
              </w:rPr>
              <w:t>6572</w:t>
            </w:r>
          </w:p>
        </w:tc>
        <w:tc>
          <w:tcPr>
            <w:tcW w:w="1124" w:type="dxa"/>
            <w:tcBorders>
              <w:top w:val="single" w:sz="6" w:space="0" w:color="000000"/>
              <w:left w:val="single" w:sz="6" w:space="0" w:color="000000"/>
              <w:bottom w:val="single" w:sz="6" w:space="0" w:color="000000"/>
              <w:right w:val="single" w:sz="6" w:space="0" w:color="000000"/>
            </w:tcBorders>
          </w:tcPr>
          <w:p w14:paraId="3DE95E12"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3CCAAA83"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5FC327D"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7729C983" w14:textId="55BC3B11"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19249A35" w14:textId="0DEE19EC" w:rsidR="000A778B" w:rsidRPr="00CF6203" w:rsidRDefault="000A778B" w:rsidP="000A778B">
            <w:pPr>
              <w:jc w:val="center"/>
              <w:rPr>
                <w:sz w:val="20"/>
                <w:szCs w:val="20"/>
                <w:lang w:val="uk-UA"/>
              </w:rPr>
            </w:pPr>
            <w:r>
              <w:rPr>
                <w:sz w:val="20"/>
                <w:szCs w:val="20"/>
                <w:lang w:val="uk-UA"/>
              </w:rPr>
              <w:t>1</w:t>
            </w:r>
          </w:p>
        </w:tc>
      </w:tr>
      <w:tr w:rsidR="000A778B" w:rsidRPr="00CF6203" w14:paraId="1AB0D782"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2D01C380" w14:textId="77777777" w:rsidR="000A778B" w:rsidRPr="00CF6203" w:rsidRDefault="000A778B" w:rsidP="000A778B">
            <w:pPr>
              <w:rPr>
                <w:sz w:val="20"/>
                <w:szCs w:val="20"/>
                <w:lang w:val="uk-UA"/>
              </w:rPr>
            </w:pPr>
            <w:r w:rsidRPr="00CF6203">
              <w:rPr>
                <w:sz w:val="20"/>
                <w:szCs w:val="20"/>
                <w:lang w:val="uk-UA"/>
              </w:rPr>
              <w:t>Іванівська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7B5DD64" w14:textId="77777777" w:rsidR="000A778B" w:rsidRPr="00CF6203" w:rsidRDefault="000A778B" w:rsidP="000A778B">
            <w:pPr>
              <w:jc w:val="center"/>
              <w:rPr>
                <w:sz w:val="20"/>
                <w:szCs w:val="20"/>
                <w:lang w:val="uk-UA"/>
              </w:rPr>
            </w:pPr>
            <w:r w:rsidRPr="00CF6203">
              <w:rPr>
                <w:sz w:val="20"/>
                <w:szCs w:val="20"/>
                <w:lang w:val="uk-UA"/>
              </w:rPr>
              <w:t>6505</w:t>
            </w:r>
          </w:p>
        </w:tc>
        <w:tc>
          <w:tcPr>
            <w:tcW w:w="1124" w:type="dxa"/>
            <w:tcBorders>
              <w:top w:val="single" w:sz="6" w:space="0" w:color="000000"/>
              <w:left w:val="single" w:sz="6" w:space="0" w:color="000000"/>
              <w:bottom w:val="single" w:sz="6" w:space="0" w:color="000000"/>
              <w:right w:val="single" w:sz="6" w:space="0" w:color="000000"/>
            </w:tcBorders>
          </w:tcPr>
          <w:p w14:paraId="56FB21A4"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7B466206"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62B6B07"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5AB5C648" w14:textId="0650CA0F"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0A8490BA" w14:textId="7C556459" w:rsidR="000A778B" w:rsidRPr="00CF6203" w:rsidRDefault="000A778B" w:rsidP="000A778B">
            <w:pPr>
              <w:jc w:val="center"/>
              <w:rPr>
                <w:sz w:val="20"/>
                <w:szCs w:val="20"/>
                <w:lang w:val="uk-UA"/>
              </w:rPr>
            </w:pPr>
            <w:r>
              <w:rPr>
                <w:sz w:val="20"/>
                <w:szCs w:val="20"/>
                <w:lang w:val="uk-UA"/>
              </w:rPr>
              <w:t>1</w:t>
            </w:r>
          </w:p>
        </w:tc>
      </w:tr>
      <w:tr w:rsidR="000A778B" w:rsidRPr="00CF6203" w14:paraId="32257242"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0D4868F3" w14:textId="77777777" w:rsidR="000A778B" w:rsidRPr="00CF6203" w:rsidRDefault="000A778B" w:rsidP="000A778B">
            <w:pPr>
              <w:rPr>
                <w:sz w:val="20"/>
                <w:szCs w:val="20"/>
                <w:lang w:val="uk-UA"/>
              </w:rPr>
            </w:pPr>
            <w:r w:rsidRPr="00CF6203">
              <w:rPr>
                <w:sz w:val="20"/>
                <w:szCs w:val="20"/>
                <w:lang w:val="uk-UA"/>
              </w:rPr>
              <w:t>Киїнська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DEEFA23" w14:textId="77777777" w:rsidR="000A778B" w:rsidRPr="00CF6203" w:rsidRDefault="000A778B" w:rsidP="000A778B">
            <w:pPr>
              <w:jc w:val="center"/>
              <w:rPr>
                <w:sz w:val="20"/>
                <w:szCs w:val="20"/>
                <w:lang w:val="uk-UA"/>
              </w:rPr>
            </w:pPr>
            <w:r w:rsidRPr="00CF6203">
              <w:rPr>
                <w:sz w:val="20"/>
                <w:szCs w:val="20"/>
                <w:lang w:val="uk-UA"/>
              </w:rPr>
              <w:t>4117</w:t>
            </w:r>
          </w:p>
        </w:tc>
        <w:tc>
          <w:tcPr>
            <w:tcW w:w="1124" w:type="dxa"/>
            <w:tcBorders>
              <w:top w:val="single" w:sz="6" w:space="0" w:color="000000"/>
              <w:left w:val="single" w:sz="6" w:space="0" w:color="000000"/>
              <w:bottom w:val="single" w:sz="6" w:space="0" w:color="000000"/>
              <w:right w:val="single" w:sz="6" w:space="0" w:color="000000"/>
            </w:tcBorders>
          </w:tcPr>
          <w:p w14:paraId="43FECB9C" w14:textId="77777777" w:rsidR="000A778B" w:rsidRPr="00CF6203" w:rsidRDefault="000A778B" w:rsidP="000A778B">
            <w:pPr>
              <w:jc w:val="center"/>
              <w:rPr>
                <w:sz w:val="20"/>
                <w:szCs w:val="20"/>
                <w:lang w:val="uk-UA"/>
              </w:rPr>
            </w:pPr>
          </w:p>
        </w:tc>
        <w:tc>
          <w:tcPr>
            <w:tcW w:w="1240" w:type="dxa"/>
            <w:tcBorders>
              <w:top w:val="single" w:sz="6" w:space="0" w:color="000000"/>
              <w:left w:val="single" w:sz="6" w:space="0" w:color="000000"/>
              <w:bottom w:val="single" w:sz="6" w:space="0" w:color="000000"/>
              <w:right w:val="single" w:sz="6" w:space="0" w:color="000000"/>
            </w:tcBorders>
          </w:tcPr>
          <w:p w14:paraId="20D5F0AC"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A7EB786"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7A535CA1" w14:textId="79A787EB"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B157B3B" w14:textId="21679D41" w:rsidR="000A778B" w:rsidRPr="00CF6203" w:rsidRDefault="000A778B" w:rsidP="000A778B">
            <w:pPr>
              <w:jc w:val="center"/>
              <w:rPr>
                <w:sz w:val="20"/>
                <w:szCs w:val="20"/>
                <w:lang w:val="uk-UA"/>
              </w:rPr>
            </w:pPr>
            <w:r>
              <w:rPr>
                <w:sz w:val="20"/>
                <w:szCs w:val="20"/>
                <w:lang w:val="uk-UA"/>
              </w:rPr>
              <w:t>1</w:t>
            </w:r>
          </w:p>
        </w:tc>
      </w:tr>
      <w:tr w:rsidR="000A778B" w:rsidRPr="00CF6203" w14:paraId="15447CDA"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19D1023" w14:textId="77777777" w:rsidR="000A778B" w:rsidRPr="00CF6203" w:rsidRDefault="000A778B" w:rsidP="000A778B">
            <w:pPr>
              <w:rPr>
                <w:sz w:val="20"/>
                <w:szCs w:val="20"/>
                <w:lang w:val="uk-UA"/>
              </w:rPr>
            </w:pPr>
            <w:proofErr w:type="spellStart"/>
            <w:r w:rsidRPr="00CF6203">
              <w:rPr>
                <w:sz w:val="20"/>
                <w:szCs w:val="20"/>
                <w:lang w:val="uk-UA"/>
              </w:rPr>
              <w:t>Киселівська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6180F776" w14:textId="77777777" w:rsidR="000A778B" w:rsidRPr="00CF6203" w:rsidRDefault="000A778B" w:rsidP="000A778B">
            <w:pPr>
              <w:jc w:val="center"/>
              <w:rPr>
                <w:sz w:val="20"/>
                <w:szCs w:val="20"/>
                <w:lang w:val="uk-UA"/>
              </w:rPr>
            </w:pPr>
            <w:r w:rsidRPr="00CF6203">
              <w:rPr>
                <w:sz w:val="20"/>
                <w:szCs w:val="20"/>
                <w:lang w:val="uk-UA"/>
              </w:rPr>
              <w:t>4831</w:t>
            </w:r>
          </w:p>
        </w:tc>
        <w:tc>
          <w:tcPr>
            <w:tcW w:w="1124" w:type="dxa"/>
            <w:tcBorders>
              <w:top w:val="single" w:sz="6" w:space="0" w:color="000000"/>
              <w:left w:val="single" w:sz="6" w:space="0" w:color="000000"/>
              <w:bottom w:val="single" w:sz="6" w:space="0" w:color="000000"/>
              <w:right w:val="single" w:sz="6" w:space="0" w:color="000000"/>
            </w:tcBorders>
          </w:tcPr>
          <w:p w14:paraId="2BA26786"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06A4A9C"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8BD0EB9"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67EAB70E" w14:textId="10F6484A"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327D8AD9" w14:textId="2825DDA5" w:rsidR="000A778B" w:rsidRPr="00CF6203" w:rsidRDefault="000A778B" w:rsidP="000A778B">
            <w:pPr>
              <w:jc w:val="center"/>
              <w:rPr>
                <w:sz w:val="20"/>
                <w:szCs w:val="20"/>
                <w:lang w:val="uk-UA"/>
              </w:rPr>
            </w:pPr>
            <w:r>
              <w:rPr>
                <w:sz w:val="20"/>
                <w:szCs w:val="20"/>
                <w:lang w:val="uk-UA"/>
              </w:rPr>
              <w:t>1</w:t>
            </w:r>
          </w:p>
        </w:tc>
      </w:tr>
      <w:tr w:rsidR="000A778B" w:rsidRPr="00CF6203" w14:paraId="676B45F5"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F767EC0" w14:textId="77777777" w:rsidR="000A778B" w:rsidRPr="00CF6203" w:rsidRDefault="000A778B" w:rsidP="000A778B">
            <w:pPr>
              <w:rPr>
                <w:sz w:val="20"/>
                <w:szCs w:val="20"/>
                <w:lang w:val="uk-UA"/>
              </w:rPr>
            </w:pPr>
            <w:r w:rsidRPr="00CF6203">
              <w:rPr>
                <w:sz w:val="20"/>
                <w:szCs w:val="20"/>
                <w:lang w:val="uk-UA"/>
              </w:rPr>
              <w:t>Новобілоуська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7FE9777E" w14:textId="77777777" w:rsidR="000A778B" w:rsidRPr="00CF6203" w:rsidRDefault="000A778B" w:rsidP="000A778B">
            <w:pPr>
              <w:jc w:val="center"/>
              <w:rPr>
                <w:sz w:val="20"/>
                <w:szCs w:val="20"/>
                <w:lang w:val="uk-UA"/>
              </w:rPr>
            </w:pPr>
            <w:r w:rsidRPr="00CF6203">
              <w:rPr>
                <w:sz w:val="20"/>
                <w:szCs w:val="20"/>
                <w:lang w:val="uk-UA"/>
              </w:rPr>
              <w:t>8727</w:t>
            </w:r>
          </w:p>
        </w:tc>
        <w:tc>
          <w:tcPr>
            <w:tcW w:w="1124" w:type="dxa"/>
            <w:tcBorders>
              <w:top w:val="single" w:sz="6" w:space="0" w:color="000000"/>
              <w:left w:val="single" w:sz="6" w:space="0" w:color="000000"/>
              <w:bottom w:val="single" w:sz="6" w:space="0" w:color="000000"/>
              <w:right w:val="single" w:sz="6" w:space="0" w:color="000000"/>
            </w:tcBorders>
          </w:tcPr>
          <w:p w14:paraId="3A9A24C5"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4681671E"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6D5DC3A9"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41281B76" w14:textId="58191B65"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3AB25B74" w14:textId="63A72E74" w:rsidR="000A778B" w:rsidRPr="00CF6203" w:rsidRDefault="000A778B" w:rsidP="000A778B">
            <w:pPr>
              <w:jc w:val="center"/>
              <w:rPr>
                <w:sz w:val="20"/>
                <w:szCs w:val="20"/>
                <w:lang w:val="uk-UA"/>
              </w:rPr>
            </w:pPr>
            <w:r>
              <w:rPr>
                <w:sz w:val="20"/>
                <w:szCs w:val="20"/>
                <w:lang w:val="uk-UA"/>
              </w:rPr>
              <w:t>1</w:t>
            </w:r>
          </w:p>
        </w:tc>
      </w:tr>
      <w:tr w:rsidR="000A778B" w:rsidRPr="00CF6203" w14:paraId="15BB8FD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967B986" w14:textId="77777777" w:rsidR="000A778B" w:rsidRPr="00CF6203" w:rsidRDefault="000A778B" w:rsidP="000A778B">
            <w:pPr>
              <w:rPr>
                <w:sz w:val="20"/>
                <w:szCs w:val="20"/>
                <w:lang w:val="uk-UA"/>
              </w:rPr>
            </w:pPr>
            <w:proofErr w:type="spellStart"/>
            <w:r w:rsidRPr="00CF6203">
              <w:rPr>
                <w:sz w:val="20"/>
                <w:szCs w:val="20"/>
                <w:lang w:val="uk-UA"/>
              </w:rPr>
              <w:t>Олишівська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B450446" w14:textId="77777777" w:rsidR="000A778B" w:rsidRPr="00CF6203" w:rsidRDefault="000A778B" w:rsidP="000A778B">
            <w:pPr>
              <w:jc w:val="center"/>
              <w:rPr>
                <w:sz w:val="20"/>
                <w:szCs w:val="20"/>
                <w:lang w:val="uk-UA"/>
              </w:rPr>
            </w:pPr>
            <w:r w:rsidRPr="00CF6203">
              <w:rPr>
                <w:sz w:val="20"/>
                <w:szCs w:val="20"/>
                <w:lang w:val="uk-UA"/>
              </w:rPr>
              <w:t>2855</w:t>
            </w:r>
          </w:p>
        </w:tc>
        <w:tc>
          <w:tcPr>
            <w:tcW w:w="1124" w:type="dxa"/>
            <w:tcBorders>
              <w:top w:val="single" w:sz="6" w:space="0" w:color="000000"/>
              <w:left w:val="single" w:sz="6" w:space="0" w:color="000000"/>
              <w:bottom w:val="single" w:sz="6" w:space="0" w:color="000000"/>
              <w:right w:val="single" w:sz="6" w:space="0" w:color="000000"/>
            </w:tcBorders>
          </w:tcPr>
          <w:p w14:paraId="61C1CCEA"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62DF24E4"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259730A5"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4320069" w14:textId="74F4569A"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D468725" w14:textId="72A9D381" w:rsidR="000A778B" w:rsidRPr="00CF6203" w:rsidRDefault="000A778B" w:rsidP="000A778B">
            <w:pPr>
              <w:jc w:val="center"/>
              <w:rPr>
                <w:sz w:val="20"/>
                <w:szCs w:val="20"/>
                <w:lang w:val="uk-UA"/>
              </w:rPr>
            </w:pPr>
            <w:r>
              <w:rPr>
                <w:sz w:val="20"/>
                <w:szCs w:val="20"/>
                <w:lang w:val="uk-UA"/>
              </w:rPr>
              <w:t>1</w:t>
            </w:r>
          </w:p>
        </w:tc>
      </w:tr>
      <w:tr w:rsidR="000A778B" w:rsidRPr="00CF6203" w14:paraId="11770A98"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7897561" w14:textId="77777777" w:rsidR="000A778B" w:rsidRPr="00CF6203" w:rsidRDefault="000A778B" w:rsidP="000A778B">
            <w:pPr>
              <w:rPr>
                <w:sz w:val="20"/>
                <w:szCs w:val="20"/>
                <w:lang w:val="uk-UA"/>
              </w:rPr>
            </w:pPr>
            <w:proofErr w:type="spellStart"/>
            <w:r w:rsidRPr="00CF6203">
              <w:rPr>
                <w:sz w:val="20"/>
                <w:szCs w:val="20"/>
                <w:lang w:val="uk-UA"/>
              </w:rPr>
              <w:t>Гончарівська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4F690160" w14:textId="77777777" w:rsidR="000A778B" w:rsidRPr="00CF6203" w:rsidRDefault="000A778B" w:rsidP="000A778B">
            <w:pPr>
              <w:jc w:val="center"/>
              <w:rPr>
                <w:sz w:val="20"/>
                <w:szCs w:val="20"/>
                <w:lang w:val="uk-UA"/>
              </w:rPr>
            </w:pPr>
            <w:r w:rsidRPr="00CF6203">
              <w:rPr>
                <w:sz w:val="20"/>
                <w:szCs w:val="20"/>
                <w:lang w:val="uk-UA"/>
              </w:rPr>
              <w:t>5411</w:t>
            </w:r>
          </w:p>
        </w:tc>
        <w:tc>
          <w:tcPr>
            <w:tcW w:w="1124" w:type="dxa"/>
            <w:tcBorders>
              <w:top w:val="single" w:sz="6" w:space="0" w:color="000000"/>
              <w:left w:val="single" w:sz="6" w:space="0" w:color="000000"/>
              <w:bottom w:val="single" w:sz="6" w:space="0" w:color="000000"/>
              <w:right w:val="single" w:sz="6" w:space="0" w:color="000000"/>
            </w:tcBorders>
          </w:tcPr>
          <w:p w14:paraId="0A669260"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C0A1FD4"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B73CF46"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4E3804E" w14:textId="32087E50"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16BDFBF1" w14:textId="1481CCD8" w:rsidR="000A778B" w:rsidRPr="00CF6203" w:rsidRDefault="000A778B" w:rsidP="000A778B">
            <w:pPr>
              <w:jc w:val="center"/>
              <w:rPr>
                <w:sz w:val="20"/>
                <w:szCs w:val="20"/>
                <w:lang w:val="uk-UA"/>
              </w:rPr>
            </w:pPr>
            <w:r>
              <w:rPr>
                <w:sz w:val="20"/>
                <w:szCs w:val="20"/>
                <w:lang w:val="uk-UA"/>
              </w:rPr>
              <w:t>1</w:t>
            </w:r>
          </w:p>
        </w:tc>
      </w:tr>
      <w:tr w:rsidR="000A778B" w:rsidRPr="00CF6203" w14:paraId="18814266"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EDE2BFB" w14:textId="77777777" w:rsidR="000A778B" w:rsidRPr="00CF6203" w:rsidRDefault="000A778B" w:rsidP="000A778B">
            <w:pPr>
              <w:rPr>
                <w:sz w:val="20"/>
                <w:szCs w:val="20"/>
                <w:lang w:val="uk-UA"/>
              </w:rPr>
            </w:pPr>
            <w:r w:rsidRPr="00CF6203">
              <w:rPr>
                <w:sz w:val="20"/>
                <w:szCs w:val="20"/>
                <w:lang w:val="uk-UA"/>
              </w:rPr>
              <w:t>Любецька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4C4A0FF4" w14:textId="77777777" w:rsidR="000A778B" w:rsidRPr="00CF6203" w:rsidRDefault="000A778B" w:rsidP="000A778B">
            <w:pPr>
              <w:jc w:val="center"/>
              <w:rPr>
                <w:sz w:val="20"/>
                <w:szCs w:val="20"/>
                <w:lang w:val="uk-UA"/>
              </w:rPr>
            </w:pPr>
            <w:r w:rsidRPr="00CF6203">
              <w:rPr>
                <w:sz w:val="20"/>
                <w:szCs w:val="20"/>
                <w:lang w:val="uk-UA"/>
              </w:rPr>
              <w:t>4725</w:t>
            </w:r>
          </w:p>
        </w:tc>
        <w:tc>
          <w:tcPr>
            <w:tcW w:w="1124" w:type="dxa"/>
            <w:tcBorders>
              <w:top w:val="single" w:sz="6" w:space="0" w:color="000000"/>
              <w:left w:val="single" w:sz="6" w:space="0" w:color="000000"/>
              <w:bottom w:val="single" w:sz="6" w:space="0" w:color="000000"/>
              <w:right w:val="single" w:sz="6" w:space="0" w:color="000000"/>
            </w:tcBorders>
          </w:tcPr>
          <w:p w14:paraId="5052E054"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674C472"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18A0F94C"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72888EB4" w14:textId="2E1DEFF8"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BD79522" w14:textId="4D9E22F2" w:rsidR="000A778B" w:rsidRPr="00CF6203" w:rsidRDefault="000A778B" w:rsidP="000A778B">
            <w:pPr>
              <w:jc w:val="center"/>
              <w:rPr>
                <w:sz w:val="20"/>
                <w:szCs w:val="20"/>
                <w:lang w:val="uk-UA"/>
              </w:rPr>
            </w:pPr>
            <w:r>
              <w:rPr>
                <w:sz w:val="20"/>
                <w:szCs w:val="20"/>
                <w:lang w:val="uk-UA"/>
              </w:rPr>
              <w:t>1</w:t>
            </w:r>
          </w:p>
        </w:tc>
      </w:tr>
      <w:tr w:rsidR="000A778B" w:rsidRPr="00CF6203" w14:paraId="0865C9B1"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31DCFF13" w14:textId="77777777" w:rsidR="000A778B" w:rsidRPr="00CF6203" w:rsidRDefault="000A778B" w:rsidP="000A778B">
            <w:pPr>
              <w:rPr>
                <w:sz w:val="20"/>
                <w:szCs w:val="20"/>
                <w:lang w:val="uk-UA"/>
              </w:rPr>
            </w:pPr>
            <w:r w:rsidRPr="00CF6203">
              <w:rPr>
                <w:sz w:val="20"/>
                <w:szCs w:val="20"/>
                <w:lang w:val="uk-UA"/>
              </w:rPr>
              <w:t>М.-Коцюбинська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06324257" w14:textId="77777777" w:rsidR="000A778B" w:rsidRPr="00CF6203" w:rsidRDefault="000A778B" w:rsidP="000A778B">
            <w:pPr>
              <w:jc w:val="center"/>
              <w:rPr>
                <w:sz w:val="20"/>
                <w:szCs w:val="20"/>
                <w:lang w:val="uk-UA"/>
              </w:rPr>
            </w:pPr>
            <w:r w:rsidRPr="00CF6203">
              <w:rPr>
                <w:sz w:val="20"/>
                <w:szCs w:val="20"/>
                <w:lang w:val="uk-UA"/>
              </w:rPr>
              <w:t>10966</w:t>
            </w:r>
          </w:p>
        </w:tc>
        <w:tc>
          <w:tcPr>
            <w:tcW w:w="1124" w:type="dxa"/>
            <w:tcBorders>
              <w:top w:val="single" w:sz="6" w:space="0" w:color="000000"/>
              <w:left w:val="single" w:sz="6" w:space="0" w:color="000000"/>
              <w:bottom w:val="single" w:sz="6" w:space="0" w:color="000000"/>
              <w:right w:val="single" w:sz="6" w:space="0" w:color="000000"/>
            </w:tcBorders>
          </w:tcPr>
          <w:p w14:paraId="5127AD31"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7A2C035E"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058A33CC"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21F1DC52" w14:textId="05D8E1FF"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569E0D01" w14:textId="56696393" w:rsidR="000A778B" w:rsidRPr="00CF6203" w:rsidRDefault="000A778B" w:rsidP="000A778B">
            <w:pPr>
              <w:jc w:val="center"/>
              <w:rPr>
                <w:sz w:val="20"/>
                <w:szCs w:val="20"/>
                <w:lang w:val="uk-UA"/>
              </w:rPr>
            </w:pPr>
            <w:r>
              <w:rPr>
                <w:sz w:val="20"/>
                <w:szCs w:val="20"/>
                <w:lang w:val="uk-UA"/>
              </w:rPr>
              <w:t>1</w:t>
            </w:r>
          </w:p>
        </w:tc>
      </w:tr>
      <w:tr w:rsidR="000A778B" w:rsidRPr="00CF6203" w14:paraId="293199A7"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43F7351C" w14:textId="77777777" w:rsidR="00F43F79" w:rsidRPr="00CF6203" w:rsidRDefault="00F43F79" w:rsidP="004D4BCE">
            <w:pPr>
              <w:rPr>
                <w:sz w:val="20"/>
                <w:szCs w:val="20"/>
                <w:lang w:val="uk-UA"/>
              </w:rPr>
            </w:pPr>
            <w:proofErr w:type="spellStart"/>
            <w:r w:rsidRPr="00CF6203">
              <w:rPr>
                <w:sz w:val="20"/>
                <w:szCs w:val="20"/>
                <w:lang w:val="uk-UA"/>
              </w:rPr>
              <w:t>Славутицька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7DBD5AA5" w14:textId="77777777" w:rsidR="00F43F79" w:rsidRPr="00CF6203" w:rsidRDefault="00F43F79" w:rsidP="004D4BCE">
            <w:pPr>
              <w:jc w:val="center"/>
              <w:rPr>
                <w:sz w:val="20"/>
                <w:szCs w:val="20"/>
                <w:lang w:val="uk-UA"/>
              </w:rPr>
            </w:pPr>
            <w:r w:rsidRPr="00CF6203">
              <w:rPr>
                <w:sz w:val="20"/>
                <w:szCs w:val="20"/>
                <w:lang w:val="uk-UA"/>
              </w:rPr>
              <w:t>21122</w:t>
            </w:r>
          </w:p>
        </w:tc>
        <w:tc>
          <w:tcPr>
            <w:tcW w:w="1124" w:type="dxa"/>
            <w:tcBorders>
              <w:top w:val="single" w:sz="6" w:space="0" w:color="000000"/>
              <w:left w:val="single" w:sz="6" w:space="0" w:color="000000"/>
              <w:bottom w:val="single" w:sz="6" w:space="0" w:color="000000"/>
              <w:right w:val="single" w:sz="6" w:space="0" w:color="000000"/>
            </w:tcBorders>
          </w:tcPr>
          <w:p w14:paraId="644B6639" w14:textId="77777777" w:rsidR="00F43F79" w:rsidRPr="00CF6203" w:rsidRDefault="00F43F79" w:rsidP="004D4BCE">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3B9D8355" w14:textId="77777777" w:rsidR="00F43F79" w:rsidRPr="00CF6203" w:rsidRDefault="00F43F79" w:rsidP="004D4BCE">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24C41990" w14:textId="77777777" w:rsidR="00F43F79" w:rsidRPr="00CF6203" w:rsidRDefault="00F43F79" w:rsidP="004D4BCE">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1215804F" w14:textId="77777777" w:rsidR="00F43F79" w:rsidRPr="00CF6203" w:rsidRDefault="00F43F79" w:rsidP="004D4BCE">
            <w:pPr>
              <w:jc w:val="center"/>
              <w:rPr>
                <w:sz w:val="20"/>
                <w:szCs w:val="20"/>
                <w:lang w:val="uk-UA"/>
              </w:rPr>
            </w:pPr>
            <w:r w:rsidRPr="00CF6203">
              <w:rPr>
                <w:sz w:val="20"/>
                <w:szCs w:val="20"/>
                <w:lang w:val="uk-UA"/>
              </w:rPr>
              <w:t>-</w:t>
            </w:r>
          </w:p>
        </w:tc>
        <w:tc>
          <w:tcPr>
            <w:tcW w:w="1280" w:type="dxa"/>
            <w:tcBorders>
              <w:top w:val="single" w:sz="6" w:space="0" w:color="000000"/>
              <w:left w:val="single" w:sz="6" w:space="0" w:color="000000"/>
              <w:bottom w:val="single" w:sz="6" w:space="0" w:color="000000"/>
              <w:right w:val="single" w:sz="6" w:space="0" w:color="000000"/>
            </w:tcBorders>
          </w:tcPr>
          <w:p w14:paraId="5DE805C1" w14:textId="77777777" w:rsidR="00F43F79" w:rsidRPr="00CF6203" w:rsidRDefault="00F43F79" w:rsidP="004D4BCE">
            <w:pPr>
              <w:jc w:val="center"/>
              <w:rPr>
                <w:sz w:val="20"/>
                <w:szCs w:val="20"/>
                <w:lang w:val="uk-UA"/>
              </w:rPr>
            </w:pPr>
            <w:r w:rsidRPr="00CF6203">
              <w:rPr>
                <w:sz w:val="20"/>
                <w:szCs w:val="20"/>
                <w:lang w:val="uk-UA"/>
              </w:rPr>
              <w:t>-</w:t>
            </w:r>
          </w:p>
        </w:tc>
      </w:tr>
      <w:tr w:rsidR="000A778B" w:rsidRPr="00CF6203" w14:paraId="69E32781"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tcPr>
          <w:p w14:paraId="6EE05BA7" w14:textId="554A7AF1" w:rsidR="000A778B" w:rsidRPr="00CF6203" w:rsidRDefault="000A778B" w:rsidP="000A778B">
            <w:pPr>
              <w:rPr>
                <w:sz w:val="20"/>
                <w:szCs w:val="20"/>
                <w:lang w:val="uk-UA"/>
              </w:rPr>
            </w:pPr>
            <w:r w:rsidRPr="00CF6203">
              <w:rPr>
                <w:b/>
                <w:bCs/>
                <w:sz w:val="20"/>
                <w:szCs w:val="20"/>
                <w:lang w:val="uk-UA" w:eastAsia="uk-UA"/>
              </w:rPr>
              <w:t xml:space="preserve">КЛАСТЕР </w:t>
            </w:r>
            <w:r w:rsidR="001817B5">
              <w:rPr>
                <w:b/>
                <w:bCs/>
                <w:sz w:val="20"/>
                <w:szCs w:val="20"/>
                <w:lang w:val="uk-UA" w:eastAsia="uk-UA"/>
              </w:rPr>
              <w:t>«</w:t>
            </w:r>
            <w:r w:rsidRPr="00CF6203">
              <w:rPr>
                <w:b/>
                <w:bCs/>
                <w:sz w:val="20"/>
                <w:szCs w:val="20"/>
                <w:lang w:val="uk-UA" w:eastAsia="uk-UA"/>
              </w:rPr>
              <w:t>СХІДНИЙ</w:t>
            </w:r>
            <w:r w:rsidR="001817B5">
              <w:rPr>
                <w:b/>
                <w:bCs/>
                <w:sz w:val="20"/>
                <w:szCs w:val="20"/>
                <w:lang w:val="uk-UA" w:eastAsia="uk-UA"/>
              </w:rPr>
              <w:t>»</w:t>
            </w:r>
          </w:p>
        </w:tc>
        <w:tc>
          <w:tcPr>
            <w:tcW w:w="1317" w:type="dxa"/>
            <w:tcBorders>
              <w:top w:val="single" w:sz="6" w:space="0" w:color="000000"/>
              <w:left w:val="single" w:sz="6" w:space="0" w:color="000000"/>
              <w:bottom w:val="single" w:sz="6" w:space="0" w:color="000000"/>
              <w:right w:val="single" w:sz="6" w:space="0" w:color="000000"/>
            </w:tcBorders>
          </w:tcPr>
          <w:p w14:paraId="30291A84" w14:textId="77777777" w:rsidR="000A778B" w:rsidRPr="00CF6203" w:rsidRDefault="000A778B" w:rsidP="000A778B">
            <w:pPr>
              <w:jc w:val="center"/>
              <w:rPr>
                <w:sz w:val="20"/>
                <w:szCs w:val="20"/>
                <w:lang w:val="uk-UA"/>
              </w:rPr>
            </w:pPr>
            <w:r w:rsidRPr="00CF6203">
              <w:rPr>
                <w:b/>
                <w:bCs/>
                <w:sz w:val="20"/>
                <w:szCs w:val="20"/>
                <w:lang w:val="uk-UA" w:eastAsia="uk-UA"/>
              </w:rPr>
              <w:t>132568</w:t>
            </w:r>
          </w:p>
        </w:tc>
        <w:tc>
          <w:tcPr>
            <w:tcW w:w="1124" w:type="dxa"/>
            <w:tcBorders>
              <w:top w:val="single" w:sz="6" w:space="0" w:color="000000"/>
              <w:left w:val="single" w:sz="6" w:space="0" w:color="000000"/>
              <w:bottom w:val="single" w:sz="6" w:space="0" w:color="000000"/>
              <w:right w:val="single" w:sz="6" w:space="0" w:color="000000"/>
            </w:tcBorders>
          </w:tcPr>
          <w:p w14:paraId="33EB15BE" w14:textId="77777777" w:rsidR="000A778B" w:rsidRPr="00CF6203" w:rsidRDefault="000A778B" w:rsidP="000A778B">
            <w:pPr>
              <w:jc w:val="center"/>
              <w:rPr>
                <w:sz w:val="20"/>
                <w:szCs w:val="20"/>
                <w:lang w:val="uk-UA"/>
              </w:rPr>
            </w:pPr>
            <w:r w:rsidRPr="00CF6203">
              <w:rPr>
                <w:sz w:val="20"/>
                <w:szCs w:val="20"/>
                <w:lang w:val="uk-UA"/>
              </w:rPr>
              <w:t>2</w:t>
            </w:r>
          </w:p>
        </w:tc>
        <w:tc>
          <w:tcPr>
            <w:tcW w:w="1240" w:type="dxa"/>
            <w:tcBorders>
              <w:top w:val="single" w:sz="6" w:space="0" w:color="000000"/>
              <w:left w:val="single" w:sz="6" w:space="0" w:color="000000"/>
              <w:bottom w:val="single" w:sz="6" w:space="0" w:color="000000"/>
              <w:right w:val="single" w:sz="6" w:space="0" w:color="000000"/>
            </w:tcBorders>
          </w:tcPr>
          <w:p w14:paraId="5CADE10E" w14:textId="77777777" w:rsidR="000A778B" w:rsidRPr="00CF6203" w:rsidRDefault="000A778B" w:rsidP="000A778B">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159FB76C" w14:textId="77777777" w:rsidR="000A778B" w:rsidRPr="00CF6203" w:rsidRDefault="000A778B" w:rsidP="000A778B">
            <w:pPr>
              <w:jc w:val="center"/>
              <w:rPr>
                <w:sz w:val="20"/>
                <w:szCs w:val="20"/>
                <w:lang w:val="uk-UA"/>
              </w:rPr>
            </w:pPr>
            <w:r w:rsidRPr="00CF6203">
              <w:rPr>
                <w:sz w:val="20"/>
                <w:szCs w:val="20"/>
                <w:lang w:val="uk-UA"/>
              </w:rPr>
              <w:t>4</w:t>
            </w:r>
          </w:p>
        </w:tc>
        <w:tc>
          <w:tcPr>
            <w:tcW w:w="1321" w:type="dxa"/>
            <w:tcBorders>
              <w:top w:val="single" w:sz="6" w:space="0" w:color="000000"/>
              <w:left w:val="single" w:sz="6" w:space="0" w:color="000000"/>
              <w:bottom w:val="single" w:sz="6" w:space="0" w:color="000000"/>
              <w:right w:val="single" w:sz="6" w:space="0" w:color="000000"/>
            </w:tcBorders>
          </w:tcPr>
          <w:p w14:paraId="2B4C5BD7" w14:textId="7A9A8C5C" w:rsidR="000A778B" w:rsidRPr="00CF6203" w:rsidRDefault="000A778B" w:rsidP="000A778B">
            <w:pPr>
              <w:jc w:val="center"/>
              <w:rPr>
                <w:sz w:val="20"/>
                <w:szCs w:val="20"/>
                <w:lang w:val="uk-UA"/>
              </w:rPr>
            </w:pPr>
            <w:r>
              <w:rPr>
                <w:sz w:val="20"/>
                <w:szCs w:val="20"/>
                <w:lang w:val="uk-UA"/>
              </w:rPr>
              <w:t>9</w:t>
            </w:r>
          </w:p>
        </w:tc>
        <w:tc>
          <w:tcPr>
            <w:tcW w:w="1280" w:type="dxa"/>
            <w:tcBorders>
              <w:top w:val="single" w:sz="6" w:space="0" w:color="000000"/>
              <w:left w:val="single" w:sz="6" w:space="0" w:color="000000"/>
              <w:bottom w:val="single" w:sz="6" w:space="0" w:color="000000"/>
              <w:right w:val="single" w:sz="6" w:space="0" w:color="000000"/>
            </w:tcBorders>
          </w:tcPr>
          <w:p w14:paraId="2B6C0406" w14:textId="28E7D0EB" w:rsidR="000A778B" w:rsidRPr="00CF6203" w:rsidRDefault="000A778B" w:rsidP="000A778B">
            <w:pPr>
              <w:jc w:val="center"/>
              <w:rPr>
                <w:sz w:val="20"/>
                <w:szCs w:val="20"/>
                <w:lang w:val="uk-UA"/>
              </w:rPr>
            </w:pPr>
            <w:r>
              <w:rPr>
                <w:sz w:val="20"/>
                <w:szCs w:val="20"/>
                <w:lang w:val="uk-UA"/>
              </w:rPr>
              <w:t>9</w:t>
            </w:r>
          </w:p>
        </w:tc>
      </w:tr>
      <w:tr w:rsidR="000A778B" w:rsidRPr="00CF6203" w14:paraId="05F5CB56"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4A6F6B16" w14:textId="77777777" w:rsidR="000A778B" w:rsidRPr="00CF6203" w:rsidRDefault="000A778B" w:rsidP="000A778B">
            <w:pPr>
              <w:rPr>
                <w:b/>
                <w:bCs/>
                <w:sz w:val="20"/>
                <w:szCs w:val="20"/>
                <w:lang w:val="uk-UA" w:eastAsia="uk-UA"/>
              </w:rPr>
            </w:pPr>
            <w:r w:rsidRPr="00CF6203">
              <w:rPr>
                <w:sz w:val="20"/>
                <w:szCs w:val="20"/>
                <w:lang w:val="uk-UA"/>
              </w:rPr>
              <w:t>Сосницька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F6C020F" w14:textId="77777777" w:rsidR="000A778B" w:rsidRPr="00CF6203" w:rsidRDefault="000A778B" w:rsidP="000A778B">
            <w:pPr>
              <w:jc w:val="center"/>
              <w:rPr>
                <w:b/>
                <w:bCs/>
                <w:sz w:val="20"/>
                <w:szCs w:val="20"/>
                <w:lang w:val="uk-UA" w:eastAsia="uk-UA"/>
              </w:rPr>
            </w:pPr>
            <w:r w:rsidRPr="00CF6203">
              <w:rPr>
                <w:sz w:val="20"/>
                <w:szCs w:val="20"/>
                <w:lang w:val="uk-UA"/>
              </w:rPr>
              <w:t>13233</w:t>
            </w:r>
          </w:p>
        </w:tc>
        <w:tc>
          <w:tcPr>
            <w:tcW w:w="1124" w:type="dxa"/>
            <w:tcBorders>
              <w:top w:val="single" w:sz="6" w:space="0" w:color="000000"/>
              <w:left w:val="single" w:sz="6" w:space="0" w:color="000000"/>
              <w:bottom w:val="single" w:sz="6" w:space="0" w:color="000000"/>
              <w:right w:val="single" w:sz="6" w:space="0" w:color="000000"/>
            </w:tcBorders>
          </w:tcPr>
          <w:p w14:paraId="5D97D5D6" w14:textId="77777777" w:rsidR="000A778B" w:rsidRPr="00CF6203" w:rsidRDefault="000A778B" w:rsidP="000A778B">
            <w:pPr>
              <w:jc w:val="center"/>
              <w:rPr>
                <w:sz w:val="20"/>
                <w:szCs w:val="20"/>
                <w:lang w:val="uk-UA"/>
              </w:rPr>
            </w:pPr>
            <w:r w:rsidRPr="00CF6203">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tcPr>
          <w:p w14:paraId="24F34B29"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24972443" w14:textId="77777777" w:rsidR="000A778B" w:rsidRPr="00CF6203" w:rsidRDefault="000A778B" w:rsidP="000A778B">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5556D2F0" w14:textId="2A1FBBA0"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EE72EA7" w14:textId="0DF8B502" w:rsidR="000A778B" w:rsidRPr="00CF6203" w:rsidRDefault="000A778B" w:rsidP="000A778B">
            <w:pPr>
              <w:jc w:val="center"/>
              <w:rPr>
                <w:sz w:val="20"/>
                <w:szCs w:val="20"/>
                <w:lang w:val="uk-UA"/>
              </w:rPr>
            </w:pPr>
            <w:r>
              <w:rPr>
                <w:sz w:val="20"/>
                <w:szCs w:val="20"/>
                <w:lang w:val="uk-UA"/>
              </w:rPr>
              <w:t>1</w:t>
            </w:r>
          </w:p>
        </w:tc>
      </w:tr>
      <w:tr w:rsidR="000A778B" w:rsidRPr="00CF6203" w14:paraId="0D88B365"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41864FB9" w14:textId="77777777" w:rsidR="000A778B" w:rsidRPr="00CF6203" w:rsidRDefault="000A778B" w:rsidP="000A778B">
            <w:pPr>
              <w:rPr>
                <w:sz w:val="20"/>
                <w:szCs w:val="20"/>
                <w:lang w:val="uk-UA"/>
              </w:rPr>
            </w:pPr>
            <w:proofErr w:type="spellStart"/>
            <w:r w:rsidRPr="00CF6203">
              <w:rPr>
                <w:sz w:val="20"/>
                <w:szCs w:val="20"/>
                <w:lang w:val="uk-UA"/>
              </w:rPr>
              <w:t>Коропська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8AD4FDC" w14:textId="77777777" w:rsidR="000A778B" w:rsidRPr="00CF6203" w:rsidRDefault="000A778B" w:rsidP="000A778B">
            <w:pPr>
              <w:jc w:val="center"/>
              <w:rPr>
                <w:sz w:val="20"/>
                <w:szCs w:val="20"/>
                <w:lang w:val="uk-UA"/>
              </w:rPr>
            </w:pPr>
            <w:r w:rsidRPr="00CF6203">
              <w:rPr>
                <w:sz w:val="20"/>
                <w:szCs w:val="20"/>
                <w:lang w:val="uk-UA"/>
              </w:rPr>
              <w:t>13493</w:t>
            </w:r>
          </w:p>
        </w:tc>
        <w:tc>
          <w:tcPr>
            <w:tcW w:w="1124" w:type="dxa"/>
            <w:tcBorders>
              <w:top w:val="single" w:sz="6" w:space="0" w:color="000000"/>
              <w:left w:val="single" w:sz="6" w:space="0" w:color="000000"/>
              <w:bottom w:val="single" w:sz="6" w:space="0" w:color="000000"/>
              <w:right w:val="single" w:sz="6" w:space="0" w:color="000000"/>
            </w:tcBorders>
          </w:tcPr>
          <w:p w14:paraId="0BDD9B18"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4F9397F9"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6C3A0465"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08C787D6" w14:textId="71706B56"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9B2DB01" w14:textId="7DB7996E" w:rsidR="000A778B" w:rsidRPr="00CF6203" w:rsidRDefault="000A778B" w:rsidP="000A778B">
            <w:pPr>
              <w:jc w:val="center"/>
              <w:rPr>
                <w:sz w:val="20"/>
                <w:szCs w:val="20"/>
                <w:lang w:val="uk-UA"/>
              </w:rPr>
            </w:pPr>
            <w:r>
              <w:rPr>
                <w:sz w:val="20"/>
                <w:szCs w:val="20"/>
                <w:lang w:val="uk-UA"/>
              </w:rPr>
              <w:t>1</w:t>
            </w:r>
          </w:p>
        </w:tc>
      </w:tr>
      <w:tr w:rsidR="00DC7842" w:rsidRPr="00CF6203" w14:paraId="3EDACC0E"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056F119" w14:textId="77777777" w:rsidR="00DC7842" w:rsidRPr="00CF6203" w:rsidRDefault="00DC7842" w:rsidP="00DC7842">
            <w:pPr>
              <w:rPr>
                <w:sz w:val="20"/>
                <w:szCs w:val="20"/>
                <w:lang w:val="uk-UA"/>
              </w:rPr>
            </w:pPr>
            <w:proofErr w:type="spellStart"/>
            <w:r w:rsidRPr="00CF6203">
              <w:rPr>
                <w:sz w:val="20"/>
                <w:szCs w:val="20"/>
                <w:lang w:val="uk-UA"/>
              </w:rPr>
              <w:t>Понорницька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26C29E5" w14:textId="77777777" w:rsidR="00DC7842" w:rsidRPr="00CF6203" w:rsidRDefault="00DC7842" w:rsidP="00DC7842">
            <w:pPr>
              <w:jc w:val="center"/>
              <w:rPr>
                <w:sz w:val="20"/>
                <w:szCs w:val="20"/>
                <w:lang w:val="uk-UA"/>
              </w:rPr>
            </w:pPr>
            <w:r w:rsidRPr="00CF6203">
              <w:rPr>
                <w:sz w:val="20"/>
                <w:szCs w:val="20"/>
                <w:lang w:val="uk-UA"/>
              </w:rPr>
              <w:t>6545</w:t>
            </w:r>
          </w:p>
        </w:tc>
        <w:tc>
          <w:tcPr>
            <w:tcW w:w="1124" w:type="dxa"/>
            <w:tcBorders>
              <w:top w:val="single" w:sz="6" w:space="0" w:color="000000"/>
              <w:left w:val="single" w:sz="6" w:space="0" w:color="000000"/>
              <w:bottom w:val="single" w:sz="6" w:space="0" w:color="000000"/>
              <w:right w:val="single" w:sz="6" w:space="0" w:color="000000"/>
            </w:tcBorders>
          </w:tcPr>
          <w:p w14:paraId="7A8FF98C" w14:textId="4615F2C1" w:rsidR="00DC7842" w:rsidRPr="001A21C1" w:rsidRDefault="00DC7842" w:rsidP="00DC7842">
            <w:pPr>
              <w:jc w:val="center"/>
              <w:rPr>
                <w:sz w:val="20"/>
                <w:szCs w:val="20"/>
                <w:lang w:val="uk-UA"/>
              </w:rPr>
            </w:pPr>
            <w:r w:rsidRPr="001A21C1">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tcPr>
          <w:p w14:paraId="00657B61" w14:textId="73956B6D" w:rsidR="00DC7842" w:rsidRPr="001A21C1" w:rsidRDefault="00DC7842" w:rsidP="00DC7842">
            <w:pPr>
              <w:jc w:val="center"/>
              <w:rPr>
                <w:sz w:val="20"/>
                <w:szCs w:val="20"/>
                <w:lang w:val="uk-UA"/>
              </w:rPr>
            </w:pPr>
            <w:r w:rsidRPr="001A21C1">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03AF41B" w14:textId="310FB8D8" w:rsidR="00DC7842" w:rsidRPr="001A21C1" w:rsidRDefault="00DC7842" w:rsidP="00DC7842">
            <w:pPr>
              <w:jc w:val="center"/>
              <w:rPr>
                <w:sz w:val="20"/>
                <w:szCs w:val="20"/>
                <w:lang w:val="uk-UA"/>
              </w:rPr>
            </w:pPr>
            <w:r w:rsidRPr="001A21C1">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00B38EAC" w14:textId="2BD456B4" w:rsidR="00DC7842" w:rsidRPr="00CF6203" w:rsidRDefault="00DC7842" w:rsidP="00DC7842">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03751CB4" w14:textId="3C9DF1F8" w:rsidR="00DC7842" w:rsidRPr="00CF6203" w:rsidRDefault="00DC7842" w:rsidP="00DC7842">
            <w:pPr>
              <w:jc w:val="center"/>
              <w:rPr>
                <w:sz w:val="20"/>
                <w:szCs w:val="20"/>
                <w:lang w:val="uk-UA"/>
              </w:rPr>
            </w:pPr>
            <w:r>
              <w:rPr>
                <w:sz w:val="20"/>
                <w:szCs w:val="20"/>
                <w:lang w:val="uk-UA"/>
              </w:rPr>
              <w:t>1</w:t>
            </w:r>
          </w:p>
        </w:tc>
      </w:tr>
      <w:tr w:rsidR="000A778B" w:rsidRPr="00CF6203" w14:paraId="6974A98D"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AD30FEE" w14:textId="77777777" w:rsidR="000A778B" w:rsidRPr="00CF6203" w:rsidRDefault="000A778B" w:rsidP="000A778B">
            <w:pPr>
              <w:rPr>
                <w:sz w:val="20"/>
                <w:szCs w:val="20"/>
                <w:lang w:val="uk-UA"/>
              </w:rPr>
            </w:pPr>
            <w:proofErr w:type="spellStart"/>
            <w:r w:rsidRPr="00CF6203">
              <w:rPr>
                <w:sz w:val="20"/>
                <w:szCs w:val="20"/>
                <w:lang w:val="uk-UA"/>
              </w:rPr>
              <w:t>Холминська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E170C0E" w14:textId="77777777" w:rsidR="000A778B" w:rsidRPr="00CF6203" w:rsidRDefault="000A778B" w:rsidP="000A778B">
            <w:pPr>
              <w:jc w:val="center"/>
              <w:rPr>
                <w:sz w:val="20"/>
                <w:szCs w:val="20"/>
                <w:lang w:val="uk-UA"/>
              </w:rPr>
            </w:pPr>
            <w:r w:rsidRPr="00CF6203">
              <w:rPr>
                <w:sz w:val="20"/>
                <w:szCs w:val="20"/>
                <w:lang w:val="uk-UA"/>
              </w:rPr>
              <w:t>4004</w:t>
            </w:r>
          </w:p>
        </w:tc>
        <w:tc>
          <w:tcPr>
            <w:tcW w:w="1124" w:type="dxa"/>
            <w:tcBorders>
              <w:top w:val="single" w:sz="6" w:space="0" w:color="000000"/>
              <w:left w:val="single" w:sz="6" w:space="0" w:color="000000"/>
              <w:bottom w:val="single" w:sz="6" w:space="0" w:color="000000"/>
              <w:right w:val="single" w:sz="6" w:space="0" w:color="000000"/>
            </w:tcBorders>
          </w:tcPr>
          <w:p w14:paraId="153652D3" w14:textId="4333048B" w:rsidR="000A778B" w:rsidRPr="00CF6203" w:rsidRDefault="00DC7842" w:rsidP="000A778B">
            <w:pPr>
              <w:jc w:val="center"/>
              <w:rPr>
                <w:sz w:val="20"/>
                <w:szCs w:val="20"/>
                <w:lang w:val="uk-UA"/>
              </w:rPr>
            </w:pPr>
            <w:r>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6014250B" w14:textId="17422CAE" w:rsidR="000A778B" w:rsidRPr="00CF6203" w:rsidRDefault="00DC7842" w:rsidP="000A778B">
            <w:pPr>
              <w:jc w:val="center"/>
              <w:rPr>
                <w:sz w:val="20"/>
                <w:szCs w:val="20"/>
                <w:lang w:val="uk-UA"/>
              </w:rPr>
            </w:pPr>
            <w:r>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FDE0044" w14:textId="60B8BD11" w:rsidR="000A778B" w:rsidRPr="00CF6203" w:rsidRDefault="00DC7842" w:rsidP="000A778B">
            <w:pPr>
              <w:jc w:val="center"/>
              <w:rPr>
                <w:sz w:val="20"/>
                <w:szCs w:val="20"/>
                <w:lang w:val="uk-UA"/>
              </w:rPr>
            </w:pPr>
            <w:r>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02BD38C7" w14:textId="3706D946"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3037D860" w14:textId="6A3018D5" w:rsidR="000A778B" w:rsidRPr="00CF6203" w:rsidRDefault="000A778B" w:rsidP="000A778B">
            <w:pPr>
              <w:jc w:val="center"/>
              <w:rPr>
                <w:sz w:val="20"/>
                <w:szCs w:val="20"/>
                <w:lang w:val="uk-UA"/>
              </w:rPr>
            </w:pPr>
            <w:r>
              <w:rPr>
                <w:sz w:val="20"/>
                <w:szCs w:val="20"/>
                <w:lang w:val="uk-UA"/>
              </w:rPr>
              <w:t>1</w:t>
            </w:r>
          </w:p>
        </w:tc>
      </w:tr>
      <w:tr w:rsidR="000A778B" w:rsidRPr="00CF6203" w14:paraId="0E90C33D"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3B996C6D" w14:textId="77777777" w:rsidR="000A778B" w:rsidRPr="00CF6203" w:rsidRDefault="000A778B" w:rsidP="000A778B">
            <w:pPr>
              <w:rPr>
                <w:sz w:val="20"/>
                <w:szCs w:val="20"/>
                <w:lang w:val="uk-UA"/>
              </w:rPr>
            </w:pPr>
            <w:r w:rsidRPr="00CF6203">
              <w:rPr>
                <w:sz w:val="20"/>
                <w:szCs w:val="20"/>
                <w:lang w:val="uk-UA"/>
              </w:rPr>
              <w:t>Семенівська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07E16226" w14:textId="77777777" w:rsidR="000A778B" w:rsidRPr="00CF6203" w:rsidRDefault="000A778B" w:rsidP="000A778B">
            <w:pPr>
              <w:jc w:val="center"/>
              <w:rPr>
                <w:sz w:val="20"/>
                <w:szCs w:val="20"/>
                <w:lang w:val="uk-UA"/>
              </w:rPr>
            </w:pPr>
            <w:r w:rsidRPr="00CF6203">
              <w:rPr>
                <w:sz w:val="20"/>
                <w:szCs w:val="20"/>
                <w:lang w:val="uk-UA"/>
              </w:rPr>
              <w:t>13929</w:t>
            </w:r>
          </w:p>
        </w:tc>
        <w:tc>
          <w:tcPr>
            <w:tcW w:w="1124" w:type="dxa"/>
            <w:tcBorders>
              <w:top w:val="single" w:sz="6" w:space="0" w:color="000000"/>
              <w:left w:val="single" w:sz="6" w:space="0" w:color="000000"/>
              <w:bottom w:val="single" w:sz="6" w:space="0" w:color="000000"/>
              <w:right w:val="single" w:sz="6" w:space="0" w:color="000000"/>
            </w:tcBorders>
          </w:tcPr>
          <w:p w14:paraId="6C7F0965"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60984D5E"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DDCFBB8"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1B1A340" w14:textId="133AD2D4"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06D0AD30" w14:textId="6A846E55" w:rsidR="000A778B" w:rsidRPr="00CF6203" w:rsidRDefault="000A778B" w:rsidP="000A778B">
            <w:pPr>
              <w:jc w:val="center"/>
              <w:rPr>
                <w:sz w:val="20"/>
                <w:szCs w:val="20"/>
                <w:lang w:val="uk-UA"/>
              </w:rPr>
            </w:pPr>
            <w:r>
              <w:rPr>
                <w:sz w:val="20"/>
                <w:szCs w:val="20"/>
                <w:lang w:val="uk-UA"/>
              </w:rPr>
              <w:t>1</w:t>
            </w:r>
          </w:p>
        </w:tc>
      </w:tr>
      <w:tr w:rsidR="000A778B" w:rsidRPr="00CF6203" w14:paraId="5C0E379A"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29EA27F" w14:textId="77777777" w:rsidR="000A778B" w:rsidRPr="00CF6203" w:rsidRDefault="000A778B" w:rsidP="000A778B">
            <w:pPr>
              <w:rPr>
                <w:sz w:val="20"/>
                <w:szCs w:val="20"/>
                <w:lang w:val="uk-UA"/>
              </w:rPr>
            </w:pPr>
            <w:r w:rsidRPr="00CF6203">
              <w:rPr>
                <w:sz w:val="20"/>
                <w:szCs w:val="20"/>
                <w:lang w:val="uk-UA"/>
              </w:rPr>
              <w:t>Новгород-Сіверська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7ACCC9D6" w14:textId="77777777" w:rsidR="000A778B" w:rsidRPr="00CF6203" w:rsidRDefault="000A778B" w:rsidP="000A778B">
            <w:pPr>
              <w:jc w:val="center"/>
              <w:rPr>
                <w:sz w:val="20"/>
                <w:szCs w:val="20"/>
                <w:lang w:val="uk-UA"/>
              </w:rPr>
            </w:pPr>
            <w:r w:rsidRPr="00CF6203">
              <w:rPr>
                <w:sz w:val="20"/>
                <w:szCs w:val="20"/>
                <w:lang w:val="uk-UA"/>
              </w:rPr>
              <w:t>21479</w:t>
            </w:r>
          </w:p>
        </w:tc>
        <w:tc>
          <w:tcPr>
            <w:tcW w:w="1124" w:type="dxa"/>
            <w:tcBorders>
              <w:top w:val="single" w:sz="6" w:space="0" w:color="000000"/>
              <w:left w:val="single" w:sz="6" w:space="0" w:color="000000"/>
              <w:bottom w:val="single" w:sz="6" w:space="0" w:color="000000"/>
              <w:right w:val="single" w:sz="6" w:space="0" w:color="000000"/>
            </w:tcBorders>
          </w:tcPr>
          <w:p w14:paraId="1D67FF92"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39C43C03"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383F0CDE"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65DD68F4" w14:textId="4A4456F1"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A103D57" w14:textId="39A8D7DA" w:rsidR="000A778B" w:rsidRPr="00CF6203" w:rsidRDefault="000A778B" w:rsidP="000A778B">
            <w:pPr>
              <w:jc w:val="center"/>
              <w:rPr>
                <w:sz w:val="20"/>
                <w:szCs w:val="20"/>
                <w:lang w:val="uk-UA"/>
              </w:rPr>
            </w:pPr>
            <w:r>
              <w:rPr>
                <w:sz w:val="20"/>
                <w:szCs w:val="20"/>
                <w:lang w:val="uk-UA"/>
              </w:rPr>
              <w:t>1</w:t>
            </w:r>
          </w:p>
        </w:tc>
      </w:tr>
      <w:tr w:rsidR="000A778B" w:rsidRPr="00CF6203" w14:paraId="6B178097"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2877F8AC" w14:textId="77777777" w:rsidR="000A778B" w:rsidRPr="00CF6203" w:rsidRDefault="000A778B" w:rsidP="000A778B">
            <w:pPr>
              <w:rPr>
                <w:sz w:val="20"/>
                <w:szCs w:val="20"/>
                <w:lang w:val="uk-UA"/>
              </w:rPr>
            </w:pPr>
            <w:r w:rsidRPr="00CF6203">
              <w:rPr>
                <w:sz w:val="20"/>
                <w:szCs w:val="20"/>
                <w:lang w:val="uk-UA"/>
              </w:rPr>
              <w:t>Менська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1D8B9D47" w14:textId="77777777" w:rsidR="000A778B" w:rsidRPr="00CF6203" w:rsidRDefault="000A778B" w:rsidP="000A778B">
            <w:pPr>
              <w:jc w:val="center"/>
              <w:rPr>
                <w:sz w:val="20"/>
                <w:szCs w:val="20"/>
                <w:lang w:val="uk-UA"/>
              </w:rPr>
            </w:pPr>
            <w:r w:rsidRPr="00CF6203">
              <w:rPr>
                <w:sz w:val="20"/>
                <w:szCs w:val="20"/>
                <w:lang w:val="uk-UA"/>
              </w:rPr>
              <w:t>22382</w:t>
            </w:r>
          </w:p>
        </w:tc>
        <w:tc>
          <w:tcPr>
            <w:tcW w:w="1124" w:type="dxa"/>
            <w:tcBorders>
              <w:top w:val="single" w:sz="6" w:space="0" w:color="000000"/>
              <w:left w:val="single" w:sz="6" w:space="0" w:color="000000"/>
              <w:bottom w:val="single" w:sz="6" w:space="0" w:color="000000"/>
              <w:right w:val="single" w:sz="6" w:space="0" w:color="000000"/>
            </w:tcBorders>
          </w:tcPr>
          <w:p w14:paraId="101D6884"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533F3A83" w14:textId="77777777" w:rsidR="000A778B" w:rsidRPr="00CF6203" w:rsidRDefault="000A778B" w:rsidP="000A778B">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3BB49406" w14:textId="77777777" w:rsidR="000A778B" w:rsidRPr="00CF6203" w:rsidRDefault="000A778B" w:rsidP="000A778B">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199F7B41" w14:textId="77777777" w:rsidR="000A778B" w:rsidRPr="00CF6203" w:rsidRDefault="000A778B" w:rsidP="000A778B">
            <w:pPr>
              <w:jc w:val="center"/>
              <w:rPr>
                <w:sz w:val="20"/>
                <w:szCs w:val="20"/>
                <w:lang w:val="uk-UA"/>
              </w:rPr>
            </w:pPr>
            <w:r w:rsidRPr="00CF6203">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1648349F" w14:textId="107098A7" w:rsidR="000A778B" w:rsidRPr="00CF6203" w:rsidRDefault="000A778B" w:rsidP="000A778B">
            <w:pPr>
              <w:jc w:val="center"/>
              <w:rPr>
                <w:sz w:val="20"/>
                <w:szCs w:val="20"/>
                <w:lang w:val="uk-UA"/>
              </w:rPr>
            </w:pPr>
            <w:r w:rsidRPr="00CF6203">
              <w:rPr>
                <w:sz w:val="20"/>
                <w:szCs w:val="20"/>
                <w:lang w:val="uk-UA"/>
              </w:rPr>
              <w:t>1</w:t>
            </w:r>
          </w:p>
        </w:tc>
      </w:tr>
      <w:tr w:rsidR="000A778B" w:rsidRPr="00CF6203" w14:paraId="185C853B"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FAD0FF8" w14:textId="77777777" w:rsidR="000A778B" w:rsidRPr="00CF6203" w:rsidRDefault="000A778B" w:rsidP="000A778B">
            <w:pPr>
              <w:rPr>
                <w:sz w:val="20"/>
                <w:szCs w:val="20"/>
                <w:lang w:val="uk-UA"/>
              </w:rPr>
            </w:pPr>
            <w:proofErr w:type="spellStart"/>
            <w:r w:rsidRPr="00CF6203">
              <w:rPr>
                <w:sz w:val="20"/>
                <w:szCs w:val="20"/>
                <w:lang w:val="uk-UA"/>
              </w:rPr>
              <w:t>Корюківська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D4AABAF" w14:textId="77777777" w:rsidR="000A778B" w:rsidRPr="00CF6203" w:rsidRDefault="000A778B" w:rsidP="000A778B">
            <w:pPr>
              <w:jc w:val="center"/>
              <w:rPr>
                <w:sz w:val="20"/>
                <w:szCs w:val="20"/>
                <w:lang w:val="uk-UA"/>
              </w:rPr>
            </w:pPr>
            <w:r w:rsidRPr="00CF6203">
              <w:rPr>
                <w:sz w:val="20"/>
                <w:szCs w:val="20"/>
                <w:lang w:val="uk-UA"/>
              </w:rPr>
              <w:t>18252</w:t>
            </w:r>
          </w:p>
        </w:tc>
        <w:tc>
          <w:tcPr>
            <w:tcW w:w="1124" w:type="dxa"/>
            <w:tcBorders>
              <w:top w:val="single" w:sz="6" w:space="0" w:color="000000"/>
              <w:left w:val="single" w:sz="6" w:space="0" w:color="000000"/>
              <w:bottom w:val="single" w:sz="6" w:space="0" w:color="000000"/>
              <w:right w:val="single" w:sz="6" w:space="0" w:color="000000"/>
            </w:tcBorders>
          </w:tcPr>
          <w:p w14:paraId="24A92587"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0811746D"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20AC3EE9" w14:textId="77777777" w:rsidR="000A778B" w:rsidRPr="00CF6203" w:rsidRDefault="000A778B" w:rsidP="000A778B">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0AF624CC" w14:textId="2F69FB58"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1FEE69C6" w14:textId="042A2E49" w:rsidR="000A778B" w:rsidRPr="00CF6203" w:rsidRDefault="000A778B" w:rsidP="000A778B">
            <w:pPr>
              <w:jc w:val="center"/>
              <w:rPr>
                <w:sz w:val="20"/>
                <w:szCs w:val="20"/>
                <w:lang w:val="uk-UA"/>
              </w:rPr>
            </w:pPr>
            <w:r>
              <w:rPr>
                <w:sz w:val="20"/>
                <w:szCs w:val="20"/>
                <w:lang w:val="uk-UA"/>
              </w:rPr>
              <w:t>1</w:t>
            </w:r>
          </w:p>
        </w:tc>
      </w:tr>
      <w:tr w:rsidR="000A778B" w:rsidRPr="00CF6203" w14:paraId="7C17A99A"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306FFA08" w14:textId="77777777" w:rsidR="000A778B" w:rsidRPr="00CF6203" w:rsidRDefault="000A778B" w:rsidP="000A778B">
            <w:pPr>
              <w:rPr>
                <w:sz w:val="20"/>
                <w:szCs w:val="20"/>
                <w:lang w:val="uk-UA"/>
              </w:rPr>
            </w:pPr>
            <w:proofErr w:type="spellStart"/>
            <w:r w:rsidRPr="00CF6203">
              <w:rPr>
                <w:sz w:val="20"/>
                <w:szCs w:val="20"/>
                <w:lang w:val="uk-UA"/>
              </w:rPr>
              <w:t>Сновська</w:t>
            </w:r>
            <w:proofErr w:type="spellEnd"/>
            <w:r w:rsidRPr="00CF6203">
              <w:rPr>
                <w:sz w:val="20"/>
                <w:szCs w:val="20"/>
                <w:lang w:val="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2D7D754" w14:textId="77777777" w:rsidR="000A778B" w:rsidRPr="00CF6203" w:rsidRDefault="000A778B" w:rsidP="000A778B">
            <w:pPr>
              <w:jc w:val="center"/>
              <w:rPr>
                <w:sz w:val="20"/>
                <w:szCs w:val="20"/>
                <w:lang w:val="uk-UA"/>
              </w:rPr>
            </w:pPr>
            <w:r w:rsidRPr="00CF6203">
              <w:rPr>
                <w:sz w:val="20"/>
                <w:szCs w:val="20"/>
                <w:lang w:val="uk-UA"/>
              </w:rPr>
              <w:t>19251</w:t>
            </w:r>
          </w:p>
        </w:tc>
        <w:tc>
          <w:tcPr>
            <w:tcW w:w="1124" w:type="dxa"/>
            <w:tcBorders>
              <w:top w:val="single" w:sz="6" w:space="0" w:color="000000"/>
              <w:left w:val="single" w:sz="6" w:space="0" w:color="000000"/>
              <w:bottom w:val="single" w:sz="6" w:space="0" w:color="000000"/>
              <w:right w:val="single" w:sz="6" w:space="0" w:color="000000"/>
            </w:tcBorders>
          </w:tcPr>
          <w:p w14:paraId="3D6C83DD" w14:textId="77777777" w:rsidR="000A778B" w:rsidRPr="00CF6203" w:rsidRDefault="000A778B" w:rsidP="000A778B">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070B80AB" w14:textId="77777777" w:rsidR="000A778B" w:rsidRPr="00CF6203" w:rsidRDefault="000A778B" w:rsidP="000A778B">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F53C941" w14:textId="77777777" w:rsidR="000A778B" w:rsidRPr="00CF6203" w:rsidRDefault="000A778B" w:rsidP="000A778B">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2C5CB81A" w14:textId="0C880561" w:rsidR="000A778B" w:rsidRPr="00CF6203" w:rsidRDefault="000A778B" w:rsidP="000A778B">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C0F9016" w14:textId="32260541" w:rsidR="000A778B" w:rsidRPr="00CF6203" w:rsidRDefault="000A778B" w:rsidP="000A778B">
            <w:pPr>
              <w:jc w:val="center"/>
              <w:rPr>
                <w:sz w:val="20"/>
                <w:szCs w:val="20"/>
                <w:lang w:val="uk-UA"/>
              </w:rPr>
            </w:pPr>
            <w:r>
              <w:rPr>
                <w:sz w:val="20"/>
                <w:szCs w:val="20"/>
                <w:lang w:val="uk-UA"/>
              </w:rPr>
              <w:t>1</w:t>
            </w:r>
          </w:p>
        </w:tc>
      </w:tr>
      <w:tr w:rsidR="00E11309" w:rsidRPr="00CF6203" w14:paraId="5D8547E2"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32D284D6" w14:textId="3D852BAF" w:rsidR="00E11309" w:rsidRPr="00CF6203" w:rsidRDefault="00E11309" w:rsidP="00E11309">
            <w:pPr>
              <w:rPr>
                <w:sz w:val="20"/>
                <w:szCs w:val="20"/>
                <w:lang w:val="uk-UA"/>
              </w:rPr>
            </w:pPr>
            <w:r w:rsidRPr="00CF6203">
              <w:rPr>
                <w:b/>
                <w:bCs/>
                <w:sz w:val="20"/>
                <w:szCs w:val="20"/>
                <w:lang w:val="uk-UA" w:eastAsia="uk-UA"/>
              </w:rPr>
              <w:t xml:space="preserve">КЛАСТЕР </w:t>
            </w:r>
            <w:r w:rsidR="001817B5">
              <w:rPr>
                <w:b/>
                <w:bCs/>
                <w:sz w:val="20"/>
                <w:szCs w:val="20"/>
                <w:lang w:val="uk-UA" w:eastAsia="uk-UA"/>
              </w:rPr>
              <w:t>«</w:t>
            </w:r>
            <w:r w:rsidRPr="00CF6203">
              <w:rPr>
                <w:b/>
                <w:bCs/>
                <w:sz w:val="20"/>
                <w:szCs w:val="20"/>
                <w:lang w:val="uk-UA" w:eastAsia="uk-UA"/>
              </w:rPr>
              <w:t>ЦЕНТРАЛЬНИЙ</w:t>
            </w:r>
            <w:r w:rsidR="001817B5">
              <w:rPr>
                <w:b/>
                <w:bCs/>
                <w:sz w:val="20"/>
                <w:szCs w:val="20"/>
                <w:lang w:val="uk-UA" w:eastAsia="uk-UA"/>
              </w:rPr>
              <w:t>»</w:t>
            </w:r>
          </w:p>
        </w:tc>
        <w:tc>
          <w:tcPr>
            <w:tcW w:w="1317" w:type="dxa"/>
            <w:tcBorders>
              <w:top w:val="single" w:sz="6" w:space="0" w:color="000000"/>
              <w:left w:val="single" w:sz="6" w:space="0" w:color="000000"/>
              <w:bottom w:val="single" w:sz="6" w:space="0" w:color="000000"/>
              <w:right w:val="single" w:sz="6" w:space="0" w:color="000000"/>
            </w:tcBorders>
          </w:tcPr>
          <w:p w14:paraId="513EE460" w14:textId="77777777" w:rsidR="00E11309" w:rsidRPr="00CF6203" w:rsidRDefault="00E11309" w:rsidP="00E11309">
            <w:pPr>
              <w:jc w:val="center"/>
              <w:rPr>
                <w:sz w:val="20"/>
                <w:szCs w:val="20"/>
                <w:lang w:val="uk-UA"/>
              </w:rPr>
            </w:pPr>
            <w:r w:rsidRPr="00CF6203">
              <w:rPr>
                <w:b/>
                <w:bCs/>
                <w:sz w:val="20"/>
                <w:szCs w:val="20"/>
                <w:lang w:val="uk-UA" w:eastAsia="uk-UA"/>
              </w:rPr>
              <w:t>192648</w:t>
            </w:r>
          </w:p>
        </w:tc>
        <w:tc>
          <w:tcPr>
            <w:tcW w:w="1124" w:type="dxa"/>
            <w:tcBorders>
              <w:top w:val="single" w:sz="6" w:space="0" w:color="000000"/>
              <w:left w:val="single" w:sz="6" w:space="0" w:color="000000"/>
              <w:bottom w:val="single" w:sz="6" w:space="0" w:color="000000"/>
              <w:right w:val="single" w:sz="6" w:space="0" w:color="000000"/>
            </w:tcBorders>
          </w:tcPr>
          <w:p w14:paraId="74CC2085" w14:textId="77777777" w:rsidR="00E11309" w:rsidRPr="00CF6203" w:rsidRDefault="00E11309" w:rsidP="00E11309">
            <w:pPr>
              <w:jc w:val="center"/>
              <w:rPr>
                <w:sz w:val="20"/>
                <w:szCs w:val="20"/>
                <w:lang w:val="uk-UA"/>
              </w:rPr>
            </w:pPr>
            <w:r w:rsidRPr="00CF6203">
              <w:rPr>
                <w:sz w:val="20"/>
                <w:szCs w:val="20"/>
                <w:lang w:val="uk-UA"/>
              </w:rPr>
              <w:t>2</w:t>
            </w:r>
          </w:p>
        </w:tc>
        <w:tc>
          <w:tcPr>
            <w:tcW w:w="1240" w:type="dxa"/>
            <w:tcBorders>
              <w:top w:val="single" w:sz="6" w:space="0" w:color="000000"/>
              <w:left w:val="single" w:sz="6" w:space="0" w:color="000000"/>
              <w:bottom w:val="single" w:sz="6" w:space="0" w:color="000000"/>
              <w:right w:val="single" w:sz="6" w:space="0" w:color="000000"/>
            </w:tcBorders>
          </w:tcPr>
          <w:p w14:paraId="560892DD" w14:textId="77777777" w:rsidR="00E11309" w:rsidRPr="00CF6203" w:rsidRDefault="00E11309" w:rsidP="00E11309">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21F70E90" w14:textId="77777777" w:rsidR="00E11309" w:rsidRPr="00CF6203" w:rsidRDefault="00E11309" w:rsidP="00E11309">
            <w:pPr>
              <w:jc w:val="center"/>
              <w:rPr>
                <w:sz w:val="20"/>
                <w:szCs w:val="20"/>
                <w:lang w:val="uk-UA"/>
              </w:rPr>
            </w:pPr>
            <w:r w:rsidRPr="00CF6203">
              <w:rPr>
                <w:sz w:val="20"/>
                <w:szCs w:val="20"/>
                <w:lang w:val="uk-UA"/>
              </w:rPr>
              <w:t>3</w:t>
            </w:r>
          </w:p>
        </w:tc>
        <w:tc>
          <w:tcPr>
            <w:tcW w:w="1321" w:type="dxa"/>
            <w:tcBorders>
              <w:top w:val="single" w:sz="6" w:space="0" w:color="000000"/>
              <w:left w:val="single" w:sz="6" w:space="0" w:color="000000"/>
              <w:bottom w:val="single" w:sz="6" w:space="0" w:color="000000"/>
              <w:right w:val="single" w:sz="6" w:space="0" w:color="000000"/>
            </w:tcBorders>
          </w:tcPr>
          <w:p w14:paraId="1DF681D5" w14:textId="19946998" w:rsidR="00E11309" w:rsidRPr="00CF6203" w:rsidRDefault="00E11309" w:rsidP="00E11309">
            <w:pPr>
              <w:jc w:val="center"/>
              <w:rPr>
                <w:sz w:val="20"/>
                <w:szCs w:val="20"/>
                <w:lang w:val="uk-UA"/>
              </w:rPr>
            </w:pPr>
            <w:r w:rsidRPr="00CF6203">
              <w:rPr>
                <w:sz w:val="20"/>
                <w:szCs w:val="20"/>
                <w:lang w:val="uk-UA"/>
              </w:rPr>
              <w:t>1</w:t>
            </w:r>
            <w:r>
              <w:rPr>
                <w:sz w:val="20"/>
                <w:szCs w:val="20"/>
                <w:lang w:val="uk-UA"/>
              </w:rPr>
              <w:t>7</w:t>
            </w:r>
          </w:p>
        </w:tc>
        <w:tc>
          <w:tcPr>
            <w:tcW w:w="1280" w:type="dxa"/>
            <w:tcBorders>
              <w:top w:val="single" w:sz="6" w:space="0" w:color="000000"/>
              <w:left w:val="single" w:sz="6" w:space="0" w:color="000000"/>
              <w:bottom w:val="single" w:sz="6" w:space="0" w:color="000000"/>
              <w:right w:val="single" w:sz="6" w:space="0" w:color="000000"/>
            </w:tcBorders>
          </w:tcPr>
          <w:p w14:paraId="14DF81DA" w14:textId="3E839BEC" w:rsidR="00E11309" w:rsidRPr="00CF6203" w:rsidRDefault="00E11309" w:rsidP="00E11309">
            <w:pPr>
              <w:jc w:val="center"/>
              <w:rPr>
                <w:sz w:val="20"/>
                <w:szCs w:val="20"/>
                <w:lang w:val="uk-UA"/>
              </w:rPr>
            </w:pPr>
            <w:r w:rsidRPr="00CF6203">
              <w:rPr>
                <w:sz w:val="20"/>
                <w:szCs w:val="20"/>
                <w:lang w:val="uk-UA"/>
              </w:rPr>
              <w:t>1</w:t>
            </w:r>
            <w:r>
              <w:rPr>
                <w:sz w:val="20"/>
                <w:szCs w:val="20"/>
                <w:lang w:val="uk-UA"/>
              </w:rPr>
              <w:t>7</w:t>
            </w:r>
          </w:p>
        </w:tc>
      </w:tr>
      <w:tr w:rsidR="00E11309" w:rsidRPr="00CF6203" w14:paraId="3F20BCB8"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D239213" w14:textId="77777777" w:rsidR="00E11309" w:rsidRPr="00CF6203" w:rsidRDefault="00E11309" w:rsidP="00E11309">
            <w:pPr>
              <w:rPr>
                <w:b/>
                <w:bCs/>
                <w:sz w:val="20"/>
                <w:szCs w:val="20"/>
                <w:lang w:val="uk-UA" w:eastAsia="uk-UA"/>
              </w:rPr>
            </w:pPr>
            <w:r w:rsidRPr="00CF6203">
              <w:rPr>
                <w:sz w:val="20"/>
                <w:szCs w:val="20"/>
                <w:lang w:val="uk-UA" w:eastAsia="uk-UA"/>
              </w:rPr>
              <w:t>Бобровицька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8A7CF19" w14:textId="77777777" w:rsidR="00E11309" w:rsidRPr="00CF6203" w:rsidRDefault="00E11309" w:rsidP="00E11309">
            <w:pPr>
              <w:jc w:val="center"/>
              <w:rPr>
                <w:b/>
                <w:bCs/>
                <w:sz w:val="20"/>
                <w:szCs w:val="20"/>
                <w:lang w:val="uk-UA" w:eastAsia="uk-UA"/>
              </w:rPr>
            </w:pPr>
            <w:r w:rsidRPr="00CF6203">
              <w:rPr>
                <w:sz w:val="20"/>
                <w:szCs w:val="20"/>
                <w:lang w:val="uk-UA"/>
              </w:rPr>
              <w:t>21623</w:t>
            </w:r>
          </w:p>
        </w:tc>
        <w:tc>
          <w:tcPr>
            <w:tcW w:w="1124" w:type="dxa"/>
            <w:tcBorders>
              <w:top w:val="single" w:sz="6" w:space="0" w:color="000000"/>
              <w:left w:val="single" w:sz="6" w:space="0" w:color="000000"/>
              <w:bottom w:val="single" w:sz="6" w:space="0" w:color="000000"/>
              <w:right w:val="single" w:sz="6" w:space="0" w:color="000000"/>
            </w:tcBorders>
          </w:tcPr>
          <w:p w14:paraId="18C0D703" w14:textId="77777777" w:rsidR="00E11309" w:rsidRPr="00CF6203" w:rsidRDefault="00E11309" w:rsidP="00E11309">
            <w:pPr>
              <w:jc w:val="center"/>
              <w:rPr>
                <w:sz w:val="20"/>
                <w:szCs w:val="20"/>
                <w:lang w:val="uk-UA"/>
              </w:rPr>
            </w:pPr>
            <w:r w:rsidRPr="00CF6203">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tcPr>
          <w:p w14:paraId="39055B44"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1D8B1CFE" w14:textId="77777777" w:rsidR="00E11309" w:rsidRPr="00CF6203" w:rsidRDefault="00E11309" w:rsidP="00E11309">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7CE3F537" w14:textId="79537B4B"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504340FB" w14:textId="09521308" w:rsidR="00E11309" w:rsidRPr="00CF6203" w:rsidRDefault="00E11309" w:rsidP="00E11309">
            <w:pPr>
              <w:jc w:val="center"/>
              <w:rPr>
                <w:sz w:val="20"/>
                <w:szCs w:val="20"/>
                <w:lang w:val="uk-UA"/>
              </w:rPr>
            </w:pPr>
            <w:r>
              <w:rPr>
                <w:sz w:val="20"/>
                <w:szCs w:val="20"/>
                <w:lang w:val="uk-UA"/>
              </w:rPr>
              <w:t>1</w:t>
            </w:r>
          </w:p>
        </w:tc>
      </w:tr>
      <w:tr w:rsidR="00E11309" w:rsidRPr="00CF6203" w14:paraId="52B527D5"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5F4A905" w14:textId="77777777" w:rsidR="00E11309" w:rsidRPr="00CF6203" w:rsidRDefault="00E11309" w:rsidP="00E11309">
            <w:pPr>
              <w:rPr>
                <w:sz w:val="20"/>
                <w:szCs w:val="20"/>
                <w:lang w:val="uk-UA" w:eastAsia="uk-UA"/>
              </w:rPr>
            </w:pPr>
            <w:proofErr w:type="spellStart"/>
            <w:r w:rsidRPr="00CF6203">
              <w:rPr>
                <w:sz w:val="20"/>
                <w:szCs w:val="20"/>
                <w:lang w:val="uk-UA" w:eastAsia="uk-UA"/>
              </w:rPr>
              <w:t>Новобасанська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76051E46" w14:textId="77777777" w:rsidR="00E11309" w:rsidRPr="00CF6203" w:rsidRDefault="00E11309" w:rsidP="00E11309">
            <w:pPr>
              <w:jc w:val="center"/>
              <w:rPr>
                <w:sz w:val="20"/>
                <w:szCs w:val="20"/>
                <w:lang w:val="uk-UA"/>
              </w:rPr>
            </w:pPr>
            <w:r w:rsidRPr="00CF6203">
              <w:rPr>
                <w:sz w:val="20"/>
                <w:szCs w:val="20"/>
                <w:lang w:val="uk-UA"/>
              </w:rPr>
              <w:t>5351</w:t>
            </w:r>
          </w:p>
        </w:tc>
        <w:tc>
          <w:tcPr>
            <w:tcW w:w="1124" w:type="dxa"/>
            <w:tcBorders>
              <w:top w:val="single" w:sz="6" w:space="0" w:color="000000"/>
              <w:left w:val="single" w:sz="6" w:space="0" w:color="000000"/>
              <w:bottom w:val="single" w:sz="6" w:space="0" w:color="000000"/>
              <w:right w:val="single" w:sz="6" w:space="0" w:color="000000"/>
            </w:tcBorders>
          </w:tcPr>
          <w:p w14:paraId="3D674E21"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3F2D14A4"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3F7DAA73"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5300D392" w14:textId="32D0E67F"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1C1610D" w14:textId="17B543E7" w:rsidR="00E11309" w:rsidRPr="00CF6203" w:rsidRDefault="00E11309" w:rsidP="00E11309">
            <w:pPr>
              <w:jc w:val="center"/>
              <w:rPr>
                <w:sz w:val="20"/>
                <w:szCs w:val="20"/>
                <w:lang w:val="uk-UA"/>
              </w:rPr>
            </w:pPr>
            <w:r>
              <w:rPr>
                <w:sz w:val="20"/>
                <w:szCs w:val="20"/>
                <w:lang w:val="uk-UA"/>
              </w:rPr>
              <w:t>1</w:t>
            </w:r>
          </w:p>
        </w:tc>
      </w:tr>
      <w:tr w:rsidR="00E11309" w:rsidRPr="00CF6203" w14:paraId="442EC217"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0AC5F6BE" w14:textId="77777777" w:rsidR="00E11309" w:rsidRPr="00CF6203" w:rsidRDefault="00E11309" w:rsidP="00E11309">
            <w:pPr>
              <w:rPr>
                <w:sz w:val="20"/>
                <w:szCs w:val="20"/>
                <w:lang w:val="uk-UA" w:eastAsia="uk-UA"/>
              </w:rPr>
            </w:pPr>
            <w:r w:rsidRPr="00CF6203">
              <w:rPr>
                <w:sz w:val="20"/>
                <w:szCs w:val="20"/>
                <w:lang w:val="uk-UA" w:eastAsia="uk-UA"/>
              </w:rPr>
              <w:t>Макіївська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67977AC3" w14:textId="77777777" w:rsidR="00E11309" w:rsidRPr="00CF6203" w:rsidRDefault="00E11309" w:rsidP="00E11309">
            <w:pPr>
              <w:jc w:val="center"/>
              <w:rPr>
                <w:sz w:val="20"/>
                <w:szCs w:val="20"/>
                <w:lang w:val="uk-UA"/>
              </w:rPr>
            </w:pPr>
            <w:r w:rsidRPr="00CF6203">
              <w:rPr>
                <w:sz w:val="20"/>
                <w:szCs w:val="20"/>
                <w:lang w:val="uk-UA"/>
              </w:rPr>
              <w:t>3073</w:t>
            </w:r>
          </w:p>
        </w:tc>
        <w:tc>
          <w:tcPr>
            <w:tcW w:w="1124" w:type="dxa"/>
            <w:tcBorders>
              <w:top w:val="single" w:sz="6" w:space="0" w:color="000000"/>
              <w:left w:val="single" w:sz="6" w:space="0" w:color="000000"/>
              <w:bottom w:val="single" w:sz="6" w:space="0" w:color="000000"/>
              <w:right w:val="single" w:sz="6" w:space="0" w:color="000000"/>
            </w:tcBorders>
          </w:tcPr>
          <w:p w14:paraId="394D7D55"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6CCDEE55"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333D2585"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4BD535DC" w14:textId="6695EE51"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4D800AE5" w14:textId="706E0197" w:rsidR="00E11309" w:rsidRPr="00CF6203" w:rsidRDefault="00E11309" w:rsidP="00E11309">
            <w:pPr>
              <w:jc w:val="center"/>
              <w:rPr>
                <w:sz w:val="20"/>
                <w:szCs w:val="20"/>
                <w:lang w:val="uk-UA"/>
              </w:rPr>
            </w:pPr>
            <w:r>
              <w:rPr>
                <w:sz w:val="20"/>
                <w:szCs w:val="20"/>
                <w:lang w:val="uk-UA"/>
              </w:rPr>
              <w:t>1</w:t>
            </w:r>
          </w:p>
        </w:tc>
      </w:tr>
      <w:tr w:rsidR="00E11309" w:rsidRPr="00CF6203" w14:paraId="274847D8"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0D8D075" w14:textId="77777777" w:rsidR="00E11309" w:rsidRPr="00CF6203" w:rsidRDefault="00E11309" w:rsidP="00E11309">
            <w:pPr>
              <w:rPr>
                <w:sz w:val="20"/>
                <w:szCs w:val="20"/>
                <w:lang w:val="uk-UA" w:eastAsia="uk-UA"/>
              </w:rPr>
            </w:pPr>
            <w:proofErr w:type="spellStart"/>
            <w:r w:rsidRPr="00CF6203">
              <w:rPr>
                <w:sz w:val="20"/>
                <w:szCs w:val="20"/>
                <w:lang w:val="uk-UA" w:eastAsia="uk-UA"/>
              </w:rPr>
              <w:t>Борзнянська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8C20C1F" w14:textId="77777777" w:rsidR="00E11309" w:rsidRPr="00CF6203" w:rsidRDefault="00E11309" w:rsidP="00E11309">
            <w:pPr>
              <w:jc w:val="center"/>
              <w:rPr>
                <w:sz w:val="20"/>
                <w:szCs w:val="20"/>
                <w:lang w:val="uk-UA"/>
              </w:rPr>
            </w:pPr>
            <w:r w:rsidRPr="00CF6203">
              <w:rPr>
                <w:sz w:val="20"/>
                <w:szCs w:val="20"/>
                <w:lang w:val="uk-UA"/>
              </w:rPr>
              <w:t>13683</w:t>
            </w:r>
          </w:p>
        </w:tc>
        <w:tc>
          <w:tcPr>
            <w:tcW w:w="1124" w:type="dxa"/>
            <w:tcBorders>
              <w:top w:val="single" w:sz="6" w:space="0" w:color="000000"/>
              <w:left w:val="single" w:sz="6" w:space="0" w:color="000000"/>
              <w:bottom w:val="single" w:sz="6" w:space="0" w:color="000000"/>
              <w:right w:val="single" w:sz="6" w:space="0" w:color="000000"/>
            </w:tcBorders>
          </w:tcPr>
          <w:p w14:paraId="3757BF27" w14:textId="77777777" w:rsidR="00E11309" w:rsidRPr="00CF6203" w:rsidRDefault="00E11309" w:rsidP="00E11309">
            <w:pPr>
              <w:jc w:val="center"/>
              <w:rPr>
                <w:sz w:val="20"/>
                <w:szCs w:val="20"/>
                <w:lang w:val="uk-UA"/>
              </w:rPr>
            </w:pPr>
            <w:r w:rsidRPr="00CF6203">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tcPr>
          <w:p w14:paraId="3C4D165B"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45F7D11" w14:textId="77777777" w:rsidR="00E11309" w:rsidRPr="00CF6203" w:rsidRDefault="00E11309" w:rsidP="00E11309">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0E4DF77B" w14:textId="78549BCB"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01BD85D" w14:textId="7B95478B" w:rsidR="00E11309" w:rsidRPr="00CF6203" w:rsidRDefault="00E11309" w:rsidP="00E11309">
            <w:pPr>
              <w:jc w:val="center"/>
              <w:rPr>
                <w:sz w:val="20"/>
                <w:szCs w:val="20"/>
                <w:lang w:val="uk-UA"/>
              </w:rPr>
            </w:pPr>
            <w:r>
              <w:rPr>
                <w:sz w:val="20"/>
                <w:szCs w:val="20"/>
                <w:lang w:val="uk-UA"/>
              </w:rPr>
              <w:t>1</w:t>
            </w:r>
          </w:p>
        </w:tc>
      </w:tr>
      <w:tr w:rsidR="00E11309" w:rsidRPr="00CF6203" w14:paraId="1EE2D508"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AF8FE11" w14:textId="77777777" w:rsidR="00E11309" w:rsidRPr="00CF6203" w:rsidRDefault="00E11309" w:rsidP="00E11309">
            <w:pPr>
              <w:rPr>
                <w:sz w:val="20"/>
                <w:szCs w:val="20"/>
                <w:lang w:val="uk-UA" w:eastAsia="uk-UA"/>
              </w:rPr>
            </w:pPr>
            <w:r w:rsidRPr="00CF6203">
              <w:rPr>
                <w:sz w:val="20"/>
                <w:szCs w:val="20"/>
                <w:lang w:val="uk-UA" w:eastAsia="uk-UA"/>
              </w:rPr>
              <w:t>Батуринська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D37886C" w14:textId="77777777" w:rsidR="00E11309" w:rsidRPr="00CF6203" w:rsidRDefault="00E11309" w:rsidP="00E11309">
            <w:pPr>
              <w:jc w:val="center"/>
              <w:rPr>
                <w:sz w:val="20"/>
                <w:szCs w:val="20"/>
                <w:lang w:val="uk-UA"/>
              </w:rPr>
            </w:pPr>
            <w:r w:rsidRPr="00CF6203">
              <w:rPr>
                <w:sz w:val="20"/>
                <w:szCs w:val="20"/>
                <w:lang w:val="uk-UA"/>
              </w:rPr>
              <w:t>6232</w:t>
            </w:r>
          </w:p>
        </w:tc>
        <w:tc>
          <w:tcPr>
            <w:tcW w:w="1124" w:type="dxa"/>
            <w:tcBorders>
              <w:top w:val="single" w:sz="6" w:space="0" w:color="000000"/>
              <w:left w:val="single" w:sz="6" w:space="0" w:color="000000"/>
              <w:bottom w:val="single" w:sz="6" w:space="0" w:color="000000"/>
              <w:right w:val="single" w:sz="6" w:space="0" w:color="000000"/>
            </w:tcBorders>
          </w:tcPr>
          <w:p w14:paraId="3679848E"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6EDF15F2"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F59E75C"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70DBDC4" w14:textId="0009815F"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2535E019" w14:textId="306A204B" w:rsidR="00E11309" w:rsidRPr="00CF6203" w:rsidRDefault="00E11309" w:rsidP="00E11309">
            <w:pPr>
              <w:jc w:val="center"/>
              <w:rPr>
                <w:sz w:val="20"/>
                <w:szCs w:val="20"/>
                <w:lang w:val="uk-UA"/>
              </w:rPr>
            </w:pPr>
            <w:r>
              <w:rPr>
                <w:sz w:val="20"/>
                <w:szCs w:val="20"/>
                <w:lang w:val="uk-UA"/>
              </w:rPr>
              <w:t>1</w:t>
            </w:r>
          </w:p>
        </w:tc>
      </w:tr>
      <w:tr w:rsidR="00E11309" w:rsidRPr="00CF6203" w14:paraId="641D6763"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F13655A" w14:textId="77777777" w:rsidR="00E11309" w:rsidRPr="00CF6203" w:rsidRDefault="00E11309" w:rsidP="00E11309">
            <w:pPr>
              <w:rPr>
                <w:sz w:val="20"/>
                <w:szCs w:val="20"/>
                <w:lang w:val="uk-UA" w:eastAsia="uk-UA"/>
              </w:rPr>
            </w:pPr>
            <w:r w:rsidRPr="00CF6203">
              <w:rPr>
                <w:sz w:val="20"/>
                <w:szCs w:val="20"/>
                <w:lang w:val="uk-UA" w:eastAsia="uk-UA"/>
              </w:rPr>
              <w:t>Бахмацька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624188C" w14:textId="77777777" w:rsidR="00E11309" w:rsidRPr="00CF6203" w:rsidRDefault="00E11309" w:rsidP="00E11309">
            <w:pPr>
              <w:jc w:val="center"/>
              <w:rPr>
                <w:sz w:val="20"/>
                <w:szCs w:val="20"/>
                <w:lang w:val="uk-UA"/>
              </w:rPr>
            </w:pPr>
            <w:r w:rsidRPr="00CF6203">
              <w:rPr>
                <w:sz w:val="20"/>
                <w:szCs w:val="20"/>
                <w:lang w:val="uk-UA"/>
              </w:rPr>
              <w:t>25716</w:t>
            </w:r>
          </w:p>
        </w:tc>
        <w:tc>
          <w:tcPr>
            <w:tcW w:w="1124" w:type="dxa"/>
            <w:tcBorders>
              <w:top w:val="single" w:sz="6" w:space="0" w:color="000000"/>
              <w:left w:val="single" w:sz="6" w:space="0" w:color="000000"/>
              <w:bottom w:val="single" w:sz="6" w:space="0" w:color="000000"/>
              <w:right w:val="single" w:sz="6" w:space="0" w:color="000000"/>
            </w:tcBorders>
          </w:tcPr>
          <w:p w14:paraId="51CE673C"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765B415C"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25E75B16"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79E2DCA" w14:textId="4036DFEB"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4A4F6D35" w14:textId="4130CF8E" w:rsidR="00E11309" w:rsidRPr="00CF6203" w:rsidRDefault="00E11309" w:rsidP="00E11309">
            <w:pPr>
              <w:jc w:val="center"/>
              <w:rPr>
                <w:sz w:val="20"/>
                <w:szCs w:val="20"/>
                <w:lang w:val="uk-UA"/>
              </w:rPr>
            </w:pPr>
            <w:r>
              <w:rPr>
                <w:sz w:val="20"/>
                <w:szCs w:val="20"/>
                <w:lang w:val="uk-UA"/>
              </w:rPr>
              <w:t>1</w:t>
            </w:r>
          </w:p>
        </w:tc>
      </w:tr>
      <w:tr w:rsidR="00E11309" w:rsidRPr="00CF6203" w14:paraId="1896C6D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71438B3" w14:textId="77777777" w:rsidR="00E11309" w:rsidRPr="00CF6203" w:rsidRDefault="00E11309" w:rsidP="00E11309">
            <w:pPr>
              <w:rPr>
                <w:sz w:val="20"/>
                <w:szCs w:val="20"/>
                <w:lang w:val="uk-UA" w:eastAsia="uk-UA"/>
              </w:rPr>
            </w:pPr>
            <w:r w:rsidRPr="00CF6203">
              <w:rPr>
                <w:sz w:val="20"/>
                <w:szCs w:val="20"/>
                <w:lang w:val="uk-UA" w:eastAsia="uk-UA"/>
              </w:rPr>
              <w:lastRenderedPageBreak/>
              <w:t>Височанська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DD00EE8" w14:textId="77777777" w:rsidR="00E11309" w:rsidRPr="00CF6203" w:rsidRDefault="00E11309" w:rsidP="00E11309">
            <w:pPr>
              <w:jc w:val="center"/>
              <w:rPr>
                <w:sz w:val="20"/>
                <w:szCs w:val="20"/>
                <w:lang w:val="uk-UA"/>
              </w:rPr>
            </w:pPr>
            <w:r w:rsidRPr="00CF6203">
              <w:rPr>
                <w:sz w:val="20"/>
                <w:szCs w:val="20"/>
                <w:lang w:val="uk-UA"/>
              </w:rPr>
              <w:t>3719</w:t>
            </w:r>
          </w:p>
        </w:tc>
        <w:tc>
          <w:tcPr>
            <w:tcW w:w="1124" w:type="dxa"/>
            <w:tcBorders>
              <w:top w:val="single" w:sz="6" w:space="0" w:color="000000"/>
              <w:left w:val="single" w:sz="6" w:space="0" w:color="000000"/>
              <w:bottom w:val="single" w:sz="6" w:space="0" w:color="000000"/>
              <w:right w:val="single" w:sz="6" w:space="0" w:color="000000"/>
            </w:tcBorders>
          </w:tcPr>
          <w:p w14:paraId="71D8B8FD"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23DB288"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33F6BF2F"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1C113542" w14:textId="6AFB1A0F"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5B34EDE1" w14:textId="30946B03" w:rsidR="00E11309" w:rsidRPr="00CF6203" w:rsidRDefault="00E11309" w:rsidP="00E11309">
            <w:pPr>
              <w:jc w:val="center"/>
              <w:rPr>
                <w:sz w:val="20"/>
                <w:szCs w:val="20"/>
                <w:lang w:val="uk-UA"/>
              </w:rPr>
            </w:pPr>
            <w:r>
              <w:rPr>
                <w:sz w:val="20"/>
                <w:szCs w:val="20"/>
                <w:lang w:val="uk-UA"/>
              </w:rPr>
              <w:t>1</w:t>
            </w:r>
          </w:p>
        </w:tc>
      </w:tr>
      <w:tr w:rsidR="00E11309" w:rsidRPr="00CF6203" w14:paraId="3668B277"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B5670AE" w14:textId="77777777" w:rsidR="00E11309" w:rsidRPr="00CF6203" w:rsidRDefault="00E11309" w:rsidP="00E11309">
            <w:pPr>
              <w:rPr>
                <w:sz w:val="20"/>
                <w:szCs w:val="20"/>
                <w:lang w:val="uk-UA" w:eastAsia="uk-UA"/>
              </w:rPr>
            </w:pPr>
            <w:proofErr w:type="spellStart"/>
            <w:r w:rsidRPr="00CF6203">
              <w:rPr>
                <w:sz w:val="20"/>
                <w:szCs w:val="20"/>
                <w:lang w:val="uk-UA" w:eastAsia="uk-UA"/>
              </w:rPr>
              <w:t>Плисківська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6E2DAFDB" w14:textId="77777777" w:rsidR="00E11309" w:rsidRPr="00CF6203" w:rsidRDefault="00E11309" w:rsidP="00E11309">
            <w:pPr>
              <w:jc w:val="center"/>
              <w:rPr>
                <w:sz w:val="20"/>
                <w:szCs w:val="20"/>
                <w:lang w:val="uk-UA"/>
              </w:rPr>
            </w:pPr>
            <w:r w:rsidRPr="00CF6203">
              <w:rPr>
                <w:sz w:val="20"/>
                <w:szCs w:val="20"/>
                <w:lang w:val="uk-UA"/>
              </w:rPr>
              <w:t>2303</w:t>
            </w:r>
          </w:p>
        </w:tc>
        <w:tc>
          <w:tcPr>
            <w:tcW w:w="1124" w:type="dxa"/>
            <w:tcBorders>
              <w:top w:val="single" w:sz="6" w:space="0" w:color="000000"/>
              <w:left w:val="single" w:sz="6" w:space="0" w:color="000000"/>
              <w:bottom w:val="single" w:sz="6" w:space="0" w:color="000000"/>
              <w:right w:val="single" w:sz="6" w:space="0" w:color="000000"/>
            </w:tcBorders>
          </w:tcPr>
          <w:p w14:paraId="69C04D15"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15A0775"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5DCCB66"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4273F53A" w14:textId="75D9D9A9"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5937E7F" w14:textId="7386AA22" w:rsidR="00E11309" w:rsidRPr="00CF6203" w:rsidRDefault="00E11309" w:rsidP="00E11309">
            <w:pPr>
              <w:jc w:val="center"/>
              <w:rPr>
                <w:sz w:val="20"/>
                <w:szCs w:val="20"/>
                <w:lang w:val="uk-UA"/>
              </w:rPr>
            </w:pPr>
            <w:r>
              <w:rPr>
                <w:sz w:val="20"/>
                <w:szCs w:val="20"/>
                <w:lang w:val="uk-UA"/>
              </w:rPr>
              <w:t>1</w:t>
            </w:r>
          </w:p>
        </w:tc>
      </w:tr>
      <w:tr w:rsidR="00E11309" w:rsidRPr="00CF6203" w14:paraId="3D5EB145"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9936176" w14:textId="77777777" w:rsidR="00E11309" w:rsidRPr="00CF6203" w:rsidRDefault="00E11309" w:rsidP="00E11309">
            <w:pPr>
              <w:rPr>
                <w:sz w:val="20"/>
                <w:szCs w:val="20"/>
                <w:lang w:val="uk-UA" w:eastAsia="uk-UA"/>
              </w:rPr>
            </w:pPr>
            <w:r w:rsidRPr="00CF6203">
              <w:rPr>
                <w:sz w:val="20"/>
                <w:szCs w:val="20"/>
                <w:lang w:val="uk-UA" w:eastAsia="uk-UA"/>
              </w:rPr>
              <w:t>Дмитрівська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60ECABA" w14:textId="77777777" w:rsidR="00E11309" w:rsidRPr="00CF6203" w:rsidRDefault="00E11309" w:rsidP="00E11309">
            <w:pPr>
              <w:jc w:val="center"/>
              <w:rPr>
                <w:sz w:val="20"/>
                <w:szCs w:val="20"/>
                <w:lang w:val="uk-UA"/>
              </w:rPr>
            </w:pPr>
            <w:r w:rsidRPr="00CF6203">
              <w:rPr>
                <w:sz w:val="20"/>
                <w:szCs w:val="20"/>
                <w:lang w:val="uk-UA"/>
              </w:rPr>
              <w:t>4411</w:t>
            </w:r>
          </w:p>
        </w:tc>
        <w:tc>
          <w:tcPr>
            <w:tcW w:w="1124" w:type="dxa"/>
            <w:tcBorders>
              <w:top w:val="single" w:sz="6" w:space="0" w:color="000000"/>
              <w:left w:val="single" w:sz="6" w:space="0" w:color="000000"/>
              <w:bottom w:val="single" w:sz="6" w:space="0" w:color="000000"/>
              <w:right w:val="single" w:sz="6" w:space="0" w:color="000000"/>
            </w:tcBorders>
          </w:tcPr>
          <w:p w14:paraId="108419C4"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36DD1FAA"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C147DB8"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1927E831" w14:textId="6A2703FC"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2B036C4E" w14:textId="1357AFCE" w:rsidR="00E11309" w:rsidRPr="00CF6203" w:rsidRDefault="00E11309" w:rsidP="00E11309">
            <w:pPr>
              <w:jc w:val="center"/>
              <w:rPr>
                <w:sz w:val="20"/>
                <w:szCs w:val="20"/>
                <w:lang w:val="uk-UA"/>
              </w:rPr>
            </w:pPr>
            <w:r>
              <w:rPr>
                <w:sz w:val="20"/>
                <w:szCs w:val="20"/>
                <w:lang w:val="uk-UA"/>
              </w:rPr>
              <w:t>1</w:t>
            </w:r>
          </w:p>
        </w:tc>
      </w:tr>
      <w:tr w:rsidR="00E11309" w:rsidRPr="00CF6203" w14:paraId="60A71359"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4C38219" w14:textId="77777777" w:rsidR="00E11309" w:rsidRPr="00CF6203" w:rsidRDefault="00E11309" w:rsidP="00E11309">
            <w:pPr>
              <w:rPr>
                <w:sz w:val="20"/>
                <w:szCs w:val="20"/>
                <w:lang w:val="uk-UA" w:eastAsia="uk-UA"/>
              </w:rPr>
            </w:pPr>
            <w:r w:rsidRPr="00CF6203">
              <w:rPr>
                <w:sz w:val="20"/>
                <w:szCs w:val="20"/>
                <w:lang w:val="uk-UA" w:eastAsia="uk-UA"/>
              </w:rPr>
              <w:t>Ніжинська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0B62F7B7" w14:textId="77777777" w:rsidR="00E11309" w:rsidRPr="00CF6203" w:rsidRDefault="00E11309" w:rsidP="00E11309">
            <w:pPr>
              <w:jc w:val="center"/>
              <w:rPr>
                <w:sz w:val="20"/>
                <w:szCs w:val="20"/>
                <w:lang w:val="uk-UA"/>
              </w:rPr>
            </w:pPr>
            <w:r w:rsidRPr="00CF6203">
              <w:rPr>
                <w:sz w:val="20"/>
                <w:szCs w:val="20"/>
                <w:lang w:val="uk-UA"/>
              </w:rPr>
              <w:t>59448</w:t>
            </w:r>
          </w:p>
        </w:tc>
        <w:tc>
          <w:tcPr>
            <w:tcW w:w="1124" w:type="dxa"/>
            <w:tcBorders>
              <w:top w:val="single" w:sz="6" w:space="0" w:color="000000"/>
              <w:left w:val="single" w:sz="6" w:space="0" w:color="000000"/>
              <w:bottom w:val="single" w:sz="6" w:space="0" w:color="000000"/>
              <w:right w:val="single" w:sz="6" w:space="0" w:color="000000"/>
            </w:tcBorders>
          </w:tcPr>
          <w:p w14:paraId="6EC5DA0E"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374B3C3B" w14:textId="77777777" w:rsidR="00E11309" w:rsidRPr="00CF6203" w:rsidRDefault="00E11309" w:rsidP="00E11309">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5C5261B3" w14:textId="77777777" w:rsidR="00E11309" w:rsidRPr="00CF6203" w:rsidRDefault="00E11309" w:rsidP="00E11309">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5F7AE7B1" w14:textId="77777777" w:rsidR="00E11309" w:rsidRPr="00CF6203" w:rsidRDefault="00E11309" w:rsidP="00E11309">
            <w:pPr>
              <w:jc w:val="center"/>
              <w:rPr>
                <w:sz w:val="20"/>
                <w:szCs w:val="20"/>
                <w:lang w:val="uk-UA"/>
              </w:rPr>
            </w:pPr>
            <w:r w:rsidRPr="00CF6203">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09175F13" w14:textId="714D8115" w:rsidR="00E11309" w:rsidRPr="00CF6203" w:rsidRDefault="00E11309" w:rsidP="00E11309">
            <w:pPr>
              <w:jc w:val="center"/>
              <w:rPr>
                <w:sz w:val="20"/>
                <w:szCs w:val="20"/>
                <w:lang w:val="uk-UA"/>
              </w:rPr>
            </w:pPr>
            <w:r w:rsidRPr="00CF6203">
              <w:rPr>
                <w:sz w:val="20"/>
                <w:szCs w:val="20"/>
                <w:lang w:val="uk-UA"/>
              </w:rPr>
              <w:t>1</w:t>
            </w:r>
          </w:p>
        </w:tc>
      </w:tr>
      <w:tr w:rsidR="00E11309" w:rsidRPr="00CF6203" w14:paraId="4F09DBB6"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049E270F" w14:textId="77777777" w:rsidR="00E11309" w:rsidRPr="00CF6203" w:rsidRDefault="00E11309" w:rsidP="00E11309">
            <w:pPr>
              <w:rPr>
                <w:sz w:val="20"/>
                <w:szCs w:val="20"/>
                <w:lang w:val="uk-UA" w:eastAsia="uk-UA"/>
              </w:rPr>
            </w:pPr>
            <w:proofErr w:type="spellStart"/>
            <w:r w:rsidRPr="00CF6203">
              <w:rPr>
                <w:sz w:val="20"/>
                <w:szCs w:val="20"/>
                <w:lang w:val="uk-UA" w:eastAsia="uk-UA"/>
              </w:rPr>
              <w:t>Вертіївська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424D293D" w14:textId="77777777" w:rsidR="00E11309" w:rsidRPr="00CF6203" w:rsidRDefault="00E11309" w:rsidP="00E11309">
            <w:pPr>
              <w:jc w:val="center"/>
              <w:rPr>
                <w:sz w:val="20"/>
                <w:szCs w:val="20"/>
                <w:lang w:val="uk-UA"/>
              </w:rPr>
            </w:pPr>
            <w:r w:rsidRPr="00CF6203">
              <w:rPr>
                <w:sz w:val="20"/>
                <w:szCs w:val="20"/>
                <w:lang w:val="uk-UA"/>
              </w:rPr>
              <w:t>6928</w:t>
            </w:r>
          </w:p>
        </w:tc>
        <w:tc>
          <w:tcPr>
            <w:tcW w:w="1124" w:type="dxa"/>
            <w:tcBorders>
              <w:top w:val="single" w:sz="6" w:space="0" w:color="000000"/>
              <w:left w:val="single" w:sz="6" w:space="0" w:color="000000"/>
              <w:bottom w:val="single" w:sz="6" w:space="0" w:color="000000"/>
              <w:right w:val="single" w:sz="6" w:space="0" w:color="000000"/>
            </w:tcBorders>
          </w:tcPr>
          <w:p w14:paraId="2533EB3E"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53D47A72"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196A47D9"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1D5320E8" w14:textId="632C258E"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19222C4A" w14:textId="3FEAB65E" w:rsidR="00E11309" w:rsidRPr="00CF6203" w:rsidRDefault="00E11309" w:rsidP="00E11309">
            <w:pPr>
              <w:jc w:val="center"/>
              <w:rPr>
                <w:sz w:val="20"/>
                <w:szCs w:val="20"/>
                <w:lang w:val="uk-UA"/>
              </w:rPr>
            </w:pPr>
            <w:r>
              <w:rPr>
                <w:sz w:val="20"/>
                <w:szCs w:val="20"/>
                <w:lang w:val="uk-UA"/>
              </w:rPr>
              <w:t>1</w:t>
            </w:r>
          </w:p>
        </w:tc>
      </w:tr>
      <w:tr w:rsidR="00E11309" w:rsidRPr="00CF6203" w14:paraId="1BFBB869"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483EC43C" w14:textId="77777777" w:rsidR="00E11309" w:rsidRPr="00CF6203" w:rsidRDefault="00E11309" w:rsidP="00E11309">
            <w:pPr>
              <w:rPr>
                <w:sz w:val="20"/>
                <w:szCs w:val="20"/>
                <w:lang w:val="uk-UA" w:eastAsia="uk-UA"/>
              </w:rPr>
            </w:pPr>
            <w:proofErr w:type="spellStart"/>
            <w:r w:rsidRPr="00CF6203">
              <w:rPr>
                <w:sz w:val="20"/>
                <w:szCs w:val="20"/>
                <w:lang w:val="uk-UA" w:eastAsia="uk-UA"/>
              </w:rPr>
              <w:t>Лосинівська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AFB19F3" w14:textId="77777777" w:rsidR="00E11309" w:rsidRPr="00CF6203" w:rsidRDefault="00E11309" w:rsidP="00E11309">
            <w:pPr>
              <w:jc w:val="center"/>
              <w:rPr>
                <w:sz w:val="20"/>
                <w:szCs w:val="20"/>
                <w:lang w:val="uk-UA"/>
              </w:rPr>
            </w:pPr>
            <w:r w:rsidRPr="00CF6203">
              <w:rPr>
                <w:sz w:val="20"/>
                <w:szCs w:val="20"/>
                <w:lang w:val="uk-UA"/>
              </w:rPr>
              <w:t>8430</w:t>
            </w:r>
          </w:p>
        </w:tc>
        <w:tc>
          <w:tcPr>
            <w:tcW w:w="1124" w:type="dxa"/>
            <w:tcBorders>
              <w:top w:val="single" w:sz="6" w:space="0" w:color="000000"/>
              <w:left w:val="single" w:sz="6" w:space="0" w:color="000000"/>
              <w:bottom w:val="single" w:sz="6" w:space="0" w:color="000000"/>
              <w:right w:val="single" w:sz="6" w:space="0" w:color="000000"/>
            </w:tcBorders>
          </w:tcPr>
          <w:p w14:paraId="7E1F452F" w14:textId="77777777" w:rsidR="00E11309" w:rsidRPr="00CF6203" w:rsidRDefault="00E11309" w:rsidP="00E11309">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0AE07F9" w14:textId="77777777" w:rsidR="00E11309" w:rsidRPr="00CF6203" w:rsidRDefault="00E11309" w:rsidP="00E11309">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F74A482" w14:textId="77777777" w:rsidR="00E11309" w:rsidRPr="00CF6203" w:rsidRDefault="00E11309" w:rsidP="00E11309">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8D81340" w14:textId="1CCCB2F0" w:rsidR="00E11309" w:rsidRPr="00CF6203" w:rsidRDefault="00E11309" w:rsidP="00E11309">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54675A30" w14:textId="367E04AD" w:rsidR="00E11309" w:rsidRPr="00CF6203" w:rsidRDefault="00E11309" w:rsidP="00E11309">
            <w:pPr>
              <w:jc w:val="center"/>
              <w:rPr>
                <w:sz w:val="20"/>
                <w:szCs w:val="20"/>
                <w:lang w:val="uk-UA"/>
              </w:rPr>
            </w:pPr>
            <w:r>
              <w:rPr>
                <w:sz w:val="20"/>
                <w:szCs w:val="20"/>
                <w:lang w:val="uk-UA"/>
              </w:rPr>
              <w:t>1</w:t>
            </w:r>
          </w:p>
        </w:tc>
      </w:tr>
      <w:tr w:rsidR="000345AC" w:rsidRPr="00CF6203" w14:paraId="26295D38"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22DE46E0" w14:textId="77777777" w:rsidR="000345AC" w:rsidRPr="00CF6203" w:rsidRDefault="000345AC" w:rsidP="000345AC">
            <w:pPr>
              <w:rPr>
                <w:sz w:val="20"/>
                <w:szCs w:val="20"/>
                <w:lang w:val="uk-UA" w:eastAsia="uk-UA"/>
              </w:rPr>
            </w:pPr>
            <w:proofErr w:type="spellStart"/>
            <w:r w:rsidRPr="00CF6203">
              <w:rPr>
                <w:sz w:val="20"/>
                <w:szCs w:val="20"/>
                <w:lang w:val="uk-UA" w:eastAsia="uk-UA"/>
              </w:rPr>
              <w:t>Талалаївська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4451B1BA" w14:textId="77777777" w:rsidR="000345AC" w:rsidRPr="00CF6203" w:rsidRDefault="000345AC" w:rsidP="000345AC">
            <w:pPr>
              <w:jc w:val="center"/>
              <w:rPr>
                <w:sz w:val="20"/>
                <w:szCs w:val="20"/>
                <w:lang w:val="uk-UA"/>
              </w:rPr>
            </w:pPr>
            <w:r w:rsidRPr="00CF6203">
              <w:rPr>
                <w:sz w:val="20"/>
                <w:szCs w:val="20"/>
                <w:lang w:val="uk-UA"/>
              </w:rPr>
              <w:t>4070</w:t>
            </w:r>
          </w:p>
        </w:tc>
        <w:tc>
          <w:tcPr>
            <w:tcW w:w="1124" w:type="dxa"/>
            <w:tcBorders>
              <w:top w:val="single" w:sz="6" w:space="0" w:color="000000"/>
              <w:left w:val="single" w:sz="6" w:space="0" w:color="000000"/>
              <w:bottom w:val="single" w:sz="6" w:space="0" w:color="000000"/>
              <w:right w:val="single" w:sz="6" w:space="0" w:color="000000"/>
            </w:tcBorders>
          </w:tcPr>
          <w:p w14:paraId="0D1C08CF"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078AB7AF"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6FB556D0"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1AD06A24" w14:textId="40684176"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4884B53A" w14:textId="24E6D269" w:rsidR="000345AC" w:rsidRPr="00CF6203" w:rsidRDefault="000345AC" w:rsidP="000345AC">
            <w:pPr>
              <w:jc w:val="center"/>
              <w:rPr>
                <w:sz w:val="20"/>
                <w:szCs w:val="20"/>
                <w:lang w:val="uk-UA"/>
              </w:rPr>
            </w:pPr>
            <w:r>
              <w:rPr>
                <w:sz w:val="20"/>
                <w:szCs w:val="20"/>
                <w:lang w:val="uk-UA"/>
              </w:rPr>
              <w:t>1</w:t>
            </w:r>
          </w:p>
        </w:tc>
      </w:tr>
      <w:tr w:rsidR="000345AC" w:rsidRPr="00CF6203" w14:paraId="63854CA0"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BE9FD72" w14:textId="77777777" w:rsidR="000345AC" w:rsidRPr="00CF6203" w:rsidRDefault="000345AC" w:rsidP="000345AC">
            <w:pPr>
              <w:rPr>
                <w:sz w:val="20"/>
                <w:szCs w:val="20"/>
                <w:lang w:val="uk-UA" w:eastAsia="uk-UA"/>
              </w:rPr>
            </w:pPr>
            <w:proofErr w:type="spellStart"/>
            <w:r w:rsidRPr="00CF6203">
              <w:rPr>
                <w:sz w:val="20"/>
                <w:szCs w:val="20"/>
                <w:lang w:val="uk-UA" w:eastAsia="uk-UA"/>
              </w:rPr>
              <w:t>Мринська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7AACB88E" w14:textId="77777777" w:rsidR="000345AC" w:rsidRPr="00CF6203" w:rsidRDefault="000345AC" w:rsidP="000345AC">
            <w:pPr>
              <w:jc w:val="center"/>
              <w:rPr>
                <w:sz w:val="20"/>
                <w:szCs w:val="20"/>
                <w:lang w:val="uk-UA"/>
              </w:rPr>
            </w:pPr>
            <w:r w:rsidRPr="00CF6203">
              <w:rPr>
                <w:sz w:val="20"/>
                <w:szCs w:val="20"/>
                <w:lang w:val="uk-UA"/>
              </w:rPr>
              <w:t>3523</w:t>
            </w:r>
          </w:p>
        </w:tc>
        <w:tc>
          <w:tcPr>
            <w:tcW w:w="1124" w:type="dxa"/>
            <w:tcBorders>
              <w:top w:val="single" w:sz="6" w:space="0" w:color="000000"/>
              <w:left w:val="single" w:sz="6" w:space="0" w:color="000000"/>
              <w:bottom w:val="single" w:sz="6" w:space="0" w:color="000000"/>
              <w:right w:val="single" w:sz="6" w:space="0" w:color="000000"/>
            </w:tcBorders>
          </w:tcPr>
          <w:p w14:paraId="4F311DFD"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A585D3C"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1AFD96F9"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0D958F93" w14:textId="08864890"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3DB1A7F6" w14:textId="411A6DB0" w:rsidR="000345AC" w:rsidRPr="00CF6203" w:rsidRDefault="000345AC" w:rsidP="000345AC">
            <w:pPr>
              <w:jc w:val="center"/>
              <w:rPr>
                <w:sz w:val="20"/>
                <w:szCs w:val="20"/>
                <w:lang w:val="uk-UA"/>
              </w:rPr>
            </w:pPr>
            <w:r>
              <w:rPr>
                <w:sz w:val="20"/>
                <w:szCs w:val="20"/>
                <w:lang w:val="uk-UA"/>
              </w:rPr>
              <w:t>1</w:t>
            </w:r>
          </w:p>
        </w:tc>
      </w:tr>
      <w:tr w:rsidR="000345AC" w:rsidRPr="00CF6203" w14:paraId="13418DC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0BD9822D" w14:textId="77777777" w:rsidR="000345AC" w:rsidRPr="00CF6203" w:rsidRDefault="000345AC" w:rsidP="000345AC">
            <w:pPr>
              <w:rPr>
                <w:sz w:val="20"/>
                <w:szCs w:val="20"/>
                <w:lang w:val="uk-UA" w:eastAsia="uk-UA"/>
              </w:rPr>
            </w:pPr>
            <w:r w:rsidRPr="00CF6203">
              <w:rPr>
                <w:sz w:val="20"/>
                <w:szCs w:val="20"/>
                <w:lang w:val="uk-UA" w:eastAsia="uk-UA"/>
              </w:rPr>
              <w:t>Носівська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263A8FA" w14:textId="77777777" w:rsidR="000345AC" w:rsidRPr="00CF6203" w:rsidRDefault="000345AC" w:rsidP="000345AC">
            <w:pPr>
              <w:jc w:val="center"/>
              <w:rPr>
                <w:sz w:val="20"/>
                <w:szCs w:val="20"/>
                <w:lang w:val="uk-UA"/>
              </w:rPr>
            </w:pPr>
            <w:r w:rsidRPr="00CF6203">
              <w:rPr>
                <w:sz w:val="20"/>
                <w:szCs w:val="20"/>
                <w:lang w:val="uk-UA"/>
              </w:rPr>
              <w:t>17112</w:t>
            </w:r>
          </w:p>
        </w:tc>
        <w:tc>
          <w:tcPr>
            <w:tcW w:w="1124" w:type="dxa"/>
            <w:tcBorders>
              <w:top w:val="single" w:sz="6" w:space="0" w:color="000000"/>
              <w:left w:val="single" w:sz="6" w:space="0" w:color="000000"/>
              <w:bottom w:val="single" w:sz="6" w:space="0" w:color="000000"/>
              <w:right w:val="single" w:sz="6" w:space="0" w:color="000000"/>
            </w:tcBorders>
          </w:tcPr>
          <w:p w14:paraId="3456543D"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6EEA84B2"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35F18704"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0DD58317" w14:textId="1CAAC86F"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5312CCA4" w14:textId="3D1079DD" w:rsidR="000345AC" w:rsidRPr="00CF6203" w:rsidRDefault="000345AC" w:rsidP="000345AC">
            <w:pPr>
              <w:jc w:val="center"/>
              <w:rPr>
                <w:sz w:val="20"/>
                <w:szCs w:val="20"/>
                <w:lang w:val="uk-UA"/>
              </w:rPr>
            </w:pPr>
            <w:r>
              <w:rPr>
                <w:sz w:val="20"/>
                <w:szCs w:val="20"/>
                <w:lang w:val="uk-UA"/>
              </w:rPr>
              <w:t>1</w:t>
            </w:r>
          </w:p>
        </w:tc>
      </w:tr>
      <w:tr w:rsidR="000345AC" w:rsidRPr="00CF6203" w14:paraId="270187EF"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54E8580B" w14:textId="77777777" w:rsidR="000345AC" w:rsidRPr="00CF6203" w:rsidRDefault="000345AC" w:rsidP="000345AC">
            <w:pPr>
              <w:rPr>
                <w:sz w:val="20"/>
                <w:szCs w:val="20"/>
                <w:lang w:val="uk-UA" w:eastAsia="uk-UA"/>
              </w:rPr>
            </w:pPr>
            <w:proofErr w:type="spellStart"/>
            <w:r w:rsidRPr="00CF6203">
              <w:rPr>
                <w:sz w:val="20"/>
                <w:szCs w:val="20"/>
                <w:lang w:val="uk-UA" w:eastAsia="uk-UA"/>
              </w:rPr>
              <w:t>Крутівська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70866E8B" w14:textId="77777777" w:rsidR="000345AC" w:rsidRPr="00CF6203" w:rsidRDefault="000345AC" w:rsidP="000345AC">
            <w:pPr>
              <w:jc w:val="center"/>
              <w:rPr>
                <w:sz w:val="20"/>
                <w:szCs w:val="20"/>
                <w:lang w:val="uk-UA"/>
              </w:rPr>
            </w:pPr>
            <w:r w:rsidRPr="00CF6203">
              <w:rPr>
                <w:sz w:val="20"/>
                <w:szCs w:val="20"/>
                <w:lang w:val="uk-UA"/>
              </w:rPr>
              <w:t>3085</w:t>
            </w:r>
          </w:p>
        </w:tc>
        <w:tc>
          <w:tcPr>
            <w:tcW w:w="1124" w:type="dxa"/>
            <w:tcBorders>
              <w:top w:val="single" w:sz="6" w:space="0" w:color="000000"/>
              <w:left w:val="single" w:sz="6" w:space="0" w:color="000000"/>
              <w:bottom w:val="single" w:sz="6" w:space="0" w:color="000000"/>
              <w:right w:val="single" w:sz="6" w:space="0" w:color="000000"/>
            </w:tcBorders>
          </w:tcPr>
          <w:p w14:paraId="704BAE73"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270579B"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ADDA974"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4BAA04E" w14:textId="1F86AF44"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6A4B004" w14:textId="2F1AFED5" w:rsidR="000345AC" w:rsidRPr="00CF6203" w:rsidRDefault="000345AC" w:rsidP="000345AC">
            <w:pPr>
              <w:jc w:val="center"/>
              <w:rPr>
                <w:sz w:val="20"/>
                <w:szCs w:val="20"/>
                <w:lang w:val="uk-UA"/>
              </w:rPr>
            </w:pPr>
            <w:r>
              <w:rPr>
                <w:sz w:val="20"/>
                <w:szCs w:val="20"/>
                <w:lang w:val="uk-UA"/>
              </w:rPr>
              <w:t>1</w:t>
            </w:r>
          </w:p>
        </w:tc>
      </w:tr>
      <w:tr w:rsidR="000345AC" w:rsidRPr="00CF6203" w14:paraId="7D026CC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00C8A6AF" w14:textId="77777777" w:rsidR="000345AC" w:rsidRPr="00CF6203" w:rsidRDefault="000345AC" w:rsidP="000345AC">
            <w:pPr>
              <w:rPr>
                <w:sz w:val="20"/>
                <w:szCs w:val="20"/>
                <w:lang w:val="uk-UA" w:eastAsia="uk-UA"/>
              </w:rPr>
            </w:pPr>
            <w:proofErr w:type="spellStart"/>
            <w:r w:rsidRPr="00CF6203">
              <w:rPr>
                <w:sz w:val="20"/>
                <w:szCs w:val="20"/>
                <w:lang w:val="uk-UA" w:eastAsia="uk-UA"/>
              </w:rPr>
              <w:t>Комарівська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CAF264C" w14:textId="77777777" w:rsidR="000345AC" w:rsidRPr="00CF6203" w:rsidRDefault="000345AC" w:rsidP="000345AC">
            <w:pPr>
              <w:jc w:val="center"/>
              <w:rPr>
                <w:sz w:val="20"/>
                <w:szCs w:val="20"/>
                <w:lang w:val="uk-UA"/>
              </w:rPr>
            </w:pPr>
            <w:r w:rsidRPr="00CF6203">
              <w:rPr>
                <w:sz w:val="20"/>
                <w:szCs w:val="20"/>
                <w:lang w:val="uk-UA"/>
              </w:rPr>
              <w:t>3941</w:t>
            </w:r>
          </w:p>
        </w:tc>
        <w:tc>
          <w:tcPr>
            <w:tcW w:w="1124" w:type="dxa"/>
            <w:tcBorders>
              <w:top w:val="single" w:sz="6" w:space="0" w:color="000000"/>
              <w:left w:val="single" w:sz="6" w:space="0" w:color="000000"/>
              <w:bottom w:val="single" w:sz="6" w:space="0" w:color="000000"/>
              <w:right w:val="single" w:sz="6" w:space="0" w:color="000000"/>
            </w:tcBorders>
          </w:tcPr>
          <w:p w14:paraId="565CF738"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4784FADE"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398FECC"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2F73C462" w14:textId="1D95BEB1"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0741A924" w14:textId="0BC12FD9" w:rsidR="000345AC" w:rsidRPr="00CF6203" w:rsidRDefault="000345AC" w:rsidP="000345AC">
            <w:pPr>
              <w:jc w:val="center"/>
              <w:rPr>
                <w:sz w:val="20"/>
                <w:szCs w:val="20"/>
                <w:lang w:val="uk-UA"/>
              </w:rPr>
            </w:pPr>
            <w:r>
              <w:rPr>
                <w:sz w:val="20"/>
                <w:szCs w:val="20"/>
                <w:lang w:val="uk-UA"/>
              </w:rPr>
              <w:t>1</w:t>
            </w:r>
          </w:p>
        </w:tc>
      </w:tr>
      <w:tr w:rsidR="000345AC" w:rsidRPr="00CF6203" w14:paraId="27164887"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1139F3A" w14:textId="7A570831" w:rsidR="000345AC" w:rsidRPr="00CF6203" w:rsidRDefault="000345AC" w:rsidP="000345AC">
            <w:pPr>
              <w:rPr>
                <w:sz w:val="20"/>
                <w:szCs w:val="20"/>
                <w:lang w:val="uk-UA" w:eastAsia="uk-UA"/>
              </w:rPr>
            </w:pPr>
            <w:r w:rsidRPr="00CF6203">
              <w:rPr>
                <w:b/>
                <w:bCs/>
                <w:sz w:val="20"/>
                <w:szCs w:val="20"/>
                <w:lang w:val="uk-UA" w:eastAsia="uk-UA"/>
              </w:rPr>
              <w:t xml:space="preserve">КЛАСТЕР </w:t>
            </w:r>
            <w:r w:rsidR="001817B5">
              <w:rPr>
                <w:b/>
                <w:bCs/>
                <w:sz w:val="20"/>
                <w:szCs w:val="20"/>
                <w:lang w:val="uk-UA" w:eastAsia="uk-UA"/>
              </w:rPr>
              <w:t>«</w:t>
            </w:r>
            <w:r w:rsidRPr="00CF6203">
              <w:rPr>
                <w:b/>
                <w:bCs/>
                <w:sz w:val="20"/>
                <w:szCs w:val="20"/>
                <w:lang w:val="uk-UA" w:eastAsia="uk-UA"/>
              </w:rPr>
              <w:t>ПІВДЕННИЙ</w:t>
            </w:r>
            <w:r w:rsidR="001817B5">
              <w:rPr>
                <w:b/>
                <w:bCs/>
                <w:sz w:val="20"/>
                <w:szCs w:val="20"/>
                <w:lang w:val="uk-UA" w:eastAsia="uk-UA"/>
              </w:rPr>
              <w:t>»</w:t>
            </w:r>
          </w:p>
        </w:tc>
        <w:tc>
          <w:tcPr>
            <w:tcW w:w="1317" w:type="dxa"/>
            <w:tcBorders>
              <w:top w:val="single" w:sz="6" w:space="0" w:color="000000"/>
              <w:left w:val="single" w:sz="6" w:space="0" w:color="000000"/>
              <w:bottom w:val="single" w:sz="6" w:space="0" w:color="000000"/>
              <w:right w:val="single" w:sz="6" w:space="0" w:color="000000"/>
            </w:tcBorders>
          </w:tcPr>
          <w:p w14:paraId="48D05002" w14:textId="77777777" w:rsidR="000345AC" w:rsidRPr="00CF6203" w:rsidRDefault="000345AC" w:rsidP="000345AC">
            <w:pPr>
              <w:jc w:val="center"/>
              <w:rPr>
                <w:sz w:val="20"/>
                <w:szCs w:val="20"/>
                <w:lang w:val="uk-UA"/>
              </w:rPr>
            </w:pPr>
            <w:r w:rsidRPr="00CF6203">
              <w:rPr>
                <w:b/>
                <w:bCs/>
                <w:sz w:val="20"/>
                <w:szCs w:val="20"/>
                <w:lang w:val="uk-UA" w:eastAsia="uk-UA"/>
              </w:rPr>
              <w:t>133306</w:t>
            </w:r>
          </w:p>
        </w:tc>
        <w:tc>
          <w:tcPr>
            <w:tcW w:w="1124" w:type="dxa"/>
            <w:tcBorders>
              <w:top w:val="single" w:sz="6" w:space="0" w:color="000000"/>
              <w:left w:val="single" w:sz="6" w:space="0" w:color="000000"/>
              <w:bottom w:val="single" w:sz="6" w:space="0" w:color="000000"/>
              <w:right w:val="single" w:sz="6" w:space="0" w:color="000000"/>
            </w:tcBorders>
          </w:tcPr>
          <w:p w14:paraId="7A9A31B1" w14:textId="77777777" w:rsidR="000345AC" w:rsidRPr="00CF6203" w:rsidRDefault="000345AC" w:rsidP="000345AC">
            <w:pPr>
              <w:jc w:val="center"/>
              <w:rPr>
                <w:sz w:val="20"/>
                <w:szCs w:val="20"/>
                <w:lang w:val="uk-UA"/>
              </w:rPr>
            </w:pPr>
            <w:r w:rsidRPr="00CF6203">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tcPr>
          <w:p w14:paraId="087152C2" w14:textId="77777777" w:rsidR="000345AC" w:rsidRPr="00CF6203" w:rsidRDefault="000345AC" w:rsidP="000345AC">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7E808EE6" w14:textId="77777777" w:rsidR="000345AC" w:rsidRPr="00CF6203" w:rsidRDefault="000345AC" w:rsidP="000345AC">
            <w:pPr>
              <w:jc w:val="center"/>
              <w:rPr>
                <w:sz w:val="20"/>
                <w:szCs w:val="20"/>
                <w:lang w:val="uk-UA"/>
              </w:rPr>
            </w:pPr>
            <w:r w:rsidRPr="00CF6203">
              <w:rPr>
                <w:sz w:val="20"/>
                <w:szCs w:val="20"/>
                <w:lang w:val="uk-UA"/>
              </w:rPr>
              <w:t>2</w:t>
            </w:r>
          </w:p>
        </w:tc>
        <w:tc>
          <w:tcPr>
            <w:tcW w:w="1321" w:type="dxa"/>
            <w:tcBorders>
              <w:top w:val="single" w:sz="6" w:space="0" w:color="000000"/>
              <w:left w:val="single" w:sz="6" w:space="0" w:color="000000"/>
              <w:bottom w:val="single" w:sz="6" w:space="0" w:color="000000"/>
              <w:right w:val="single" w:sz="6" w:space="0" w:color="000000"/>
            </w:tcBorders>
          </w:tcPr>
          <w:p w14:paraId="24F71720" w14:textId="7A7889E8" w:rsidR="000345AC" w:rsidRPr="00CF6203" w:rsidRDefault="000345AC" w:rsidP="000345AC">
            <w:pPr>
              <w:jc w:val="center"/>
              <w:rPr>
                <w:sz w:val="20"/>
                <w:szCs w:val="20"/>
                <w:lang w:val="uk-UA"/>
              </w:rPr>
            </w:pPr>
            <w:r w:rsidRPr="00CF6203">
              <w:rPr>
                <w:sz w:val="20"/>
                <w:szCs w:val="20"/>
                <w:lang w:val="uk-UA"/>
              </w:rPr>
              <w:t>1</w:t>
            </w: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363EECFC" w14:textId="1F382C5E" w:rsidR="000345AC" w:rsidRPr="00CF6203" w:rsidRDefault="000345AC" w:rsidP="000345AC">
            <w:pPr>
              <w:jc w:val="center"/>
              <w:rPr>
                <w:sz w:val="20"/>
                <w:szCs w:val="20"/>
                <w:lang w:val="uk-UA"/>
              </w:rPr>
            </w:pPr>
            <w:r w:rsidRPr="00CF6203">
              <w:rPr>
                <w:sz w:val="20"/>
                <w:szCs w:val="20"/>
                <w:lang w:val="uk-UA"/>
              </w:rPr>
              <w:t>1</w:t>
            </w:r>
            <w:r>
              <w:rPr>
                <w:sz w:val="20"/>
                <w:szCs w:val="20"/>
                <w:lang w:val="uk-UA"/>
              </w:rPr>
              <w:t>1</w:t>
            </w:r>
          </w:p>
        </w:tc>
      </w:tr>
      <w:tr w:rsidR="000345AC" w:rsidRPr="00CF6203" w14:paraId="0BE22B95"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CE939BD" w14:textId="77777777" w:rsidR="000345AC" w:rsidRPr="00CF6203" w:rsidRDefault="000345AC" w:rsidP="000345AC">
            <w:pPr>
              <w:rPr>
                <w:b/>
                <w:bCs/>
                <w:sz w:val="20"/>
                <w:szCs w:val="20"/>
                <w:lang w:val="uk-UA" w:eastAsia="uk-UA"/>
              </w:rPr>
            </w:pPr>
            <w:proofErr w:type="spellStart"/>
            <w:r w:rsidRPr="00CF6203">
              <w:rPr>
                <w:sz w:val="20"/>
                <w:szCs w:val="20"/>
                <w:lang w:val="uk-UA" w:eastAsia="uk-UA"/>
              </w:rPr>
              <w:t>Срібнянська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A58C135" w14:textId="77777777" w:rsidR="000345AC" w:rsidRPr="00CF6203" w:rsidRDefault="000345AC" w:rsidP="000345AC">
            <w:pPr>
              <w:jc w:val="center"/>
              <w:rPr>
                <w:b/>
                <w:bCs/>
                <w:sz w:val="20"/>
                <w:szCs w:val="20"/>
                <w:lang w:val="uk-UA" w:eastAsia="uk-UA"/>
              </w:rPr>
            </w:pPr>
            <w:r w:rsidRPr="00CF6203">
              <w:rPr>
                <w:sz w:val="20"/>
                <w:szCs w:val="20"/>
                <w:lang w:val="uk-UA"/>
              </w:rPr>
              <w:t>9163</w:t>
            </w:r>
          </w:p>
        </w:tc>
        <w:tc>
          <w:tcPr>
            <w:tcW w:w="1124" w:type="dxa"/>
            <w:tcBorders>
              <w:top w:val="single" w:sz="6" w:space="0" w:color="000000"/>
              <w:left w:val="single" w:sz="6" w:space="0" w:color="000000"/>
              <w:bottom w:val="single" w:sz="6" w:space="0" w:color="000000"/>
              <w:right w:val="single" w:sz="6" w:space="0" w:color="000000"/>
            </w:tcBorders>
          </w:tcPr>
          <w:p w14:paraId="79F8D4E8" w14:textId="3D9A7414" w:rsidR="000345AC" w:rsidRPr="00CF6203" w:rsidRDefault="008C3076" w:rsidP="000345AC">
            <w:pPr>
              <w:jc w:val="center"/>
              <w:rPr>
                <w:sz w:val="20"/>
                <w:szCs w:val="20"/>
                <w:lang w:val="uk-UA"/>
              </w:rPr>
            </w:pPr>
            <w:r>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5A0CD37F"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391A9BDC" w14:textId="3D2278C6" w:rsidR="000345AC" w:rsidRPr="00CF6203" w:rsidRDefault="008C3076" w:rsidP="000345AC">
            <w:pPr>
              <w:jc w:val="center"/>
              <w:rPr>
                <w:sz w:val="20"/>
                <w:szCs w:val="20"/>
                <w:lang w:val="uk-UA"/>
              </w:rPr>
            </w:pPr>
            <w:r>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4CDA0FE7" w14:textId="3C3A5E6B"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4A0E79C" w14:textId="3FA801A4" w:rsidR="000345AC" w:rsidRPr="00CF6203" w:rsidRDefault="000345AC" w:rsidP="000345AC">
            <w:pPr>
              <w:jc w:val="center"/>
              <w:rPr>
                <w:sz w:val="20"/>
                <w:szCs w:val="20"/>
                <w:lang w:val="uk-UA"/>
              </w:rPr>
            </w:pPr>
            <w:r>
              <w:rPr>
                <w:sz w:val="20"/>
                <w:szCs w:val="20"/>
                <w:lang w:val="uk-UA"/>
              </w:rPr>
              <w:t>1</w:t>
            </w:r>
          </w:p>
        </w:tc>
      </w:tr>
      <w:tr w:rsidR="000345AC" w:rsidRPr="00CF6203" w14:paraId="64A71F52"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EAEB9C8" w14:textId="77777777" w:rsidR="000345AC" w:rsidRPr="00CF6203" w:rsidRDefault="000345AC" w:rsidP="000345AC">
            <w:pPr>
              <w:rPr>
                <w:sz w:val="20"/>
                <w:szCs w:val="20"/>
                <w:lang w:val="uk-UA" w:eastAsia="uk-UA"/>
              </w:rPr>
            </w:pPr>
            <w:proofErr w:type="spellStart"/>
            <w:r w:rsidRPr="00CF6203">
              <w:rPr>
                <w:sz w:val="20"/>
                <w:szCs w:val="20"/>
                <w:lang w:val="uk-UA" w:eastAsia="uk-UA"/>
              </w:rPr>
              <w:t>Талалаївська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101A38E0" w14:textId="77777777" w:rsidR="000345AC" w:rsidRPr="00CF6203" w:rsidRDefault="000345AC" w:rsidP="000345AC">
            <w:pPr>
              <w:jc w:val="center"/>
              <w:rPr>
                <w:sz w:val="20"/>
                <w:szCs w:val="20"/>
                <w:lang w:val="uk-UA"/>
              </w:rPr>
            </w:pPr>
            <w:r w:rsidRPr="00CF6203">
              <w:rPr>
                <w:sz w:val="20"/>
                <w:szCs w:val="20"/>
                <w:lang w:val="uk-UA"/>
              </w:rPr>
              <w:t>10271</w:t>
            </w:r>
          </w:p>
        </w:tc>
        <w:tc>
          <w:tcPr>
            <w:tcW w:w="1124" w:type="dxa"/>
            <w:tcBorders>
              <w:top w:val="single" w:sz="6" w:space="0" w:color="000000"/>
              <w:left w:val="single" w:sz="6" w:space="0" w:color="000000"/>
              <w:bottom w:val="single" w:sz="6" w:space="0" w:color="000000"/>
              <w:right w:val="single" w:sz="6" w:space="0" w:color="000000"/>
            </w:tcBorders>
          </w:tcPr>
          <w:p w14:paraId="5904AFBB"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3D68847"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836E27B"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6C9B8EF4" w14:textId="415500D3"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26C813AA" w14:textId="4541E24E" w:rsidR="000345AC" w:rsidRPr="00CF6203" w:rsidRDefault="000345AC" w:rsidP="000345AC">
            <w:pPr>
              <w:jc w:val="center"/>
              <w:rPr>
                <w:sz w:val="20"/>
                <w:szCs w:val="20"/>
                <w:lang w:val="uk-UA"/>
              </w:rPr>
            </w:pPr>
            <w:r>
              <w:rPr>
                <w:sz w:val="20"/>
                <w:szCs w:val="20"/>
                <w:lang w:val="uk-UA"/>
              </w:rPr>
              <w:t>1</w:t>
            </w:r>
          </w:p>
        </w:tc>
      </w:tr>
      <w:tr w:rsidR="000345AC" w:rsidRPr="00CF6203" w14:paraId="5F283B2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7A698053" w14:textId="77777777" w:rsidR="000345AC" w:rsidRPr="00CF6203" w:rsidRDefault="000345AC" w:rsidP="000345AC">
            <w:pPr>
              <w:rPr>
                <w:sz w:val="20"/>
                <w:szCs w:val="20"/>
                <w:lang w:val="uk-UA" w:eastAsia="uk-UA"/>
              </w:rPr>
            </w:pPr>
            <w:proofErr w:type="spellStart"/>
            <w:r w:rsidRPr="00CF6203">
              <w:rPr>
                <w:sz w:val="20"/>
                <w:szCs w:val="20"/>
                <w:lang w:val="uk-UA" w:eastAsia="uk-UA"/>
              </w:rPr>
              <w:t>Парафіївська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3C6CF3CD" w14:textId="77777777" w:rsidR="000345AC" w:rsidRPr="00CF6203" w:rsidRDefault="000345AC" w:rsidP="000345AC">
            <w:pPr>
              <w:jc w:val="center"/>
              <w:rPr>
                <w:sz w:val="20"/>
                <w:szCs w:val="20"/>
                <w:lang w:val="uk-UA"/>
              </w:rPr>
            </w:pPr>
            <w:r w:rsidRPr="00CF6203">
              <w:rPr>
                <w:sz w:val="20"/>
                <w:szCs w:val="20"/>
                <w:lang w:val="uk-UA"/>
              </w:rPr>
              <w:t>5743</w:t>
            </w:r>
          </w:p>
        </w:tc>
        <w:tc>
          <w:tcPr>
            <w:tcW w:w="1124" w:type="dxa"/>
            <w:tcBorders>
              <w:top w:val="single" w:sz="6" w:space="0" w:color="000000"/>
              <w:left w:val="single" w:sz="6" w:space="0" w:color="000000"/>
              <w:bottom w:val="single" w:sz="6" w:space="0" w:color="000000"/>
              <w:right w:val="single" w:sz="6" w:space="0" w:color="000000"/>
            </w:tcBorders>
          </w:tcPr>
          <w:p w14:paraId="3AD1DEDB"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205F5A2B"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0512D899"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F0C292B" w14:textId="1FF41589"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50942A51" w14:textId="3C194C7C" w:rsidR="000345AC" w:rsidRPr="00CF6203" w:rsidRDefault="000345AC" w:rsidP="000345AC">
            <w:pPr>
              <w:jc w:val="center"/>
              <w:rPr>
                <w:sz w:val="20"/>
                <w:szCs w:val="20"/>
                <w:lang w:val="uk-UA"/>
              </w:rPr>
            </w:pPr>
            <w:r>
              <w:rPr>
                <w:sz w:val="20"/>
                <w:szCs w:val="20"/>
                <w:lang w:val="uk-UA"/>
              </w:rPr>
              <w:t>1</w:t>
            </w:r>
          </w:p>
        </w:tc>
      </w:tr>
      <w:tr w:rsidR="000345AC" w:rsidRPr="00CF6203" w14:paraId="28B0F93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2571CC7D" w14:textId="77777777" w:rsidR="000345AC" w:rsidRPr="00CF6203" w:rsidRDefault="000345AC" w:rsidP="000345AC">
            <w:pPr>
              <w:rPr>
                <w:sz w:val="20"/>
                <w:szCs w:val="20"/>
                <w:lang w:val="uk-UA" w:eastAsia="uk-UA"/>
              </w:rPr>
            </w:pPr>
            <w:r w:rsidRPr="00CF6203">
              <w:rPr>
                <w:sz w:val="20"/>
                <w:szCs w:val="20"/>
                <w:lang w:val="uk-UA" w:eastAsia="uk-UA"/>
              </w:rPr>
              <w:t>Прилуцька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19BEAD48" w14:textId="77777777" w:rsidR="000345AC" w:rsidRPr="00CF6203" w:rsidRDefault="000345AC" w:rsidP="000345AC">
            <w:pPr>
              <w:jc w:val="center"/>
              <w:rPr>
                <w:sz w:val="20"/>
                <w:szCs w:val="20"/>
                <w:lang w:val="uk-UA"/>
              </w:rPr>
            </w:pPr>
            <w:r w:rsidRPr="00CF6203">
              <w:rPr>
                <w:sz w:val="20"/>
                <w:szCs w:val="20"/>
                <w:lang w:val="uk-UA"/>
              </w:rPr>
              <w:t>46074</w:t>
            </w:r>
          </w:p>
        </w:tc>
        <w:tc>
          <w:tcPr>
            <w:tcW w:w="1124" w:type="dxa"/>
            <w:tcBorders>
              <w:top w:val="single" w:sz="6" w:space="0" w:color="000000"/>
              <w:left w:val="single" w:sz="6" w:space="0" w:color="000000"/>
              <w:bottom w:val="single" w:sz="6" w:space="0" w:color="000000"/>
              <w:right w:val="single" w:sz="6" w:space="0" w:color="000000"/>
            </w:tcBorders>
          </w:tcPr>
          <w:p w14:paraId="430A5CC7"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7F960BEA" w14:textId="77777777" w:rsidR="000345AC" w:rsidRPr="00CF6203" w:rsidRDefault="000345AC" w:rsidP="000345AC">
            <w:pPr>
              <w:jc w:val="center"/>
              <w:rPr>
                <w:sz w:val="20"/>
                <w:szCs w:val="20"/>
                <w:lang w:val="uk-UA"/>
              </w:rPr>
            </w:pPr>
            <w:r w:rsidRPr="00CF6203">
              <w:rPr>
                <w:sz w:val="20"/>
                <w:szCs w:val="20"/>
                <w:lang w:val="uk-UA"/>
              </w:rPr>
              <w:t>1</w:t>
            </w:r>
          </w:p>
        </w:tc>
        <w:tc>
          <w:tcPr>
            <w:tcW w:w="1124" w:type="dxa"/>
            <w:tcBorders>
              <w:top w:val="single" w:sz="6" w:space="0" w:color="000000"/>
              <w:left w:val="single" w:sz="6" w:space="0" w:color="000000"/>
              <w:bottom w:val="single" w:sz="6" w:space="0" w:color="000000"/>
              <w:right w:val="single" w:sz="6" w:space="0" w:color="000000"/>
            </w:tcBorders>
          </w:tcPr>
          <w:p w14:paraId="3A54171B" w14:textId="77777777" w:rsidR="000345AC" w:rsidRPr="00CF6203" w:rsidRDefault="000345AC" w:rsidP="000345AC">
            <w:pPr>
              <w:jc w:val="center"/>
              <w:rPr>
                <w:sz w:val="20"/>
                <w:szCs w:val="20"/>
                <w:lang w:val="uk-UA"/>
              </w:rPr>
            </w:pPr>
            <w:r w:rsidRPr="00CF6203">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47072D77" w14:textId="77777777" w:rsidR="000345AC" w:rsidRPr="00CF6203" w:rsidRDefault="000345AC" w:rsidP="000345AC">
            <w:pPr>
              <w:jc w:val="center"/>
              <w:rPr>
                <w:sz w:val="20"/>
                <w:szCs w:val="20"/>
                <w:lang w:val="uk-UA"/>
              </w:rPr>
            </w:pPr>
            <w:r w:rsidRPr="00CF6203">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9681315" w14:textId="2DAA9D62" w:rsidR="000345AC" w:rsidRPr="00CF6203" w:rsidRDefault="000345AC" w:rsidP="000345AC">
            <w:pPr>
              <w:jc w:val="center"/>
              <w:rPr>
                <w:sz w:val="20"/>
                <w:szCs w:val="20"/>
                <w:lang w:val="uk-UA"/>
              </w:rPr>
            </w:pPr>
            <w:r w:rsidRPr="00CF6203">
              <w:rPr>
                <w:sz w:val="20"/>
                <w:szCs w:val="20"/>
                <w:lang w:val="uk-UA"/>
              </w:rPr>
              <w:t>1</w:t>
            </w:r>
          </w:p>
        </w:tc>
      </w:tr>
      <w:tr w:rsidR="000345AC" w:rsidRPr="00CF6203" w14:paraId="05410C47"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2854FB03" w14:textId="77777777" w:rsidR="000345AC" w:rsidRPr="00CF6203" w:rsidRDefault="000345AC" w:rsidP="000345AC">
            <w:pPr>
              <w:rPr>
                <w:sz w:val="20"/>
                <w:szCs w:val="20"/>
                <w:lang w:val="uk-UA" w:eastAsia="uk-UA"/>
              </w:rPr>
            </w:pPr>
            <w:r w:rsidRPr="00CF6203">
              <w:rPr>
                <w:sz w:val="20"/>
                <w:szCs w:val="20"/>
                <w:lang w:val="uk-UA" w:eastAsia="uk-UA"/>
              </w:rPr>
              <w:t>Варвинська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F2E61A1" w14:textId="77777777" w:rsidR="000345AC" w:rsidRPr="00CF6203" w:rsidRDefault="000345AC" w:rsidP="000345AC">
            <w:pPr>
              <w:jc w:val="center"/>
              <w:rPr>
                <w:sz w:val="20"/>
                <w:szCs w:val="20"/>
                <w:lang w:val="uk-UA"/>
              </w:rPr>
            </w:pPr>
            <w:r w:rsidRPr="00CF6203">
              <w:rPr>
                <w:sz w:val="20"/>
                <w:szCs w:val="20"/>
                <w:lang w:val="uk-UA"/>
              </w:rPr>
              <w:t>13028</w:t>
            </w:r>
          </w:p>
        </w:tc>
        <w:tc>
          <w:tcPr>
            <w:tcW w:w="1124" w:type="dxa"/>
            <w:tcBorders>
              <w:top w:val="single" w:sz="6" w:space="0" w:color="000000"/>
              <w:left w:val="single" w:sz="6" w:space="0" w:color="000000"/>
              <w:bottom w:val="single" w:sz="6" w:space="0" w:color="000000"/>
              <w:right w:val="single" w:sz="6" w:space="0" w:color="000000"/>
            </w:tcBorders>
          </w:tcPr>
          <w:p w14:paraId="11643888"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4CD9611E"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A6FA014"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75CF37C" w14:textId="5C2C963E"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03F5BC2F" w14:textId="7DE58FA2" w:rsidR="000345AC" w:rsidRPr="00CF6203" w:rsidRDefault="000345AC" w:rsidP="000345AC">
            <w:pPr>
              <w:jc w:val="center"/>
              <w:rPr>
                <w:sz w:val="20"/>
                <w:szCs w:val="20"/>
                <w:lang w:val="uk-UA"/>
              </w:rPr>
            </w:pPr>
            <w:r>
              <w:rPr>
                <w:sz w:val="20"/>
                <w:szCs w:val="20"/>
                <w:lang w:val="uk-UA"/>
              </w:rPr>
              <w:t>1</w:t>
            </w:r>
          </w:p>
        </w:tc>
      </w:tr>
      <w:tr w:rsidR="000345AC" w:rsidRPr="00CF6203" w14:paraId="7FBE12A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2B80B1EC" w14:textId="77777777" w:rsidR="000345AC" w:rsidRPr="00CF6203" w:rsidRDefault="000345AC" w:rsidP="000345AC">
            <w:pPr>
              <w:rPr>
                <w:sz w:val="20"/>
                <w:szCs w:val="20"/>
                <w:lang w:val="uk-UA" w:eastAsia="uk-UA"/>
              </w:rPr>
            </w:pPr>
            <w:r w:rsidRPr="00CF6203">
              <w:rPr>
                <w:sz w:val="20"/>
                <w:szCs w:val="20"/>
                <w:lang w:val="uk-UA" w:eastAsia="uk-UA"/>
              </w:rPr>
              <w:t>Ічнянська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03367212" w14:textId="77777777" w:rsidR="000345AC" w:rsidRPr="00CF6203" w:rsidRDefault="000345AC" w:rsidP="000345AC">
            <w:pPr>
              <w:jc w:val="center"/>
              <w:rPr>
                <w:sz w:val="20"/>
                <w:szCs w:val="20"/>
                <w:lang w:val="uk-UA"/>
              </w:rPr>
            </w:pPr>
            <w:r w:rsidRPr="00CF6203">
              <w:rPr>
                <w:sz w:val="20"/>
                <w:szCs w:val="20"/>
                <w:lang w:val="uk-UA"/>
              </w:rPr>
              <w:t>19654</w:t>
            </w:r>
          </w:p>
        </w:tc>
        <w:tc>
          <w:tcPr>
            <w:tcW w:w="1124" w:type="dxa"/>
            <w:tcBorders>
              <w:top w:val="single" w:sz="6" w:space="0" w:color="000000"/>
              <w:left w:val="single" w:sz="6" w:space="0" w:color="000000"/>
              <w:bottom w:val="single" w:sz="6" w:space="0" w:color="000000"/>
              <w:right w:val="single" w:sz="6" w:space="0" w:color="000000"/>
            </w:tcBorders>
          </w:tcPr>
          <w:p w14:paraId="5AC2CD04" w14:textId="41B87A9F" w:rsidR="000345AC" w:rsidRPr="00CF6203" w:rsidRDefault="008C3076" w:rsidP="000345AC">
            <w:pPr>
              <w:jc w:val="center"/>
              <w:rPr>
                <w:sz w:val="20"/>
                <w:szCs w:val="20"/>
                <w:lang w:val="uk-UA"/>
              </w:rPr>
            </w:pPr>
            <w:r>
              <w:rPr>
                <w:sz w:val="20"/>
                <w:szCs w:val="20"/>
                <w:lang w:val="uk-UA"/>
              </w:rPr>
              <w:t>1</w:t>
            </w:r>
          </w:p>
        </w:tc>
        <w:tc>
          <w:tcPr>
            <w:tcW w:w="1240" w:type="dxa"/>
            <w:tcBorders>
              <w:top w:val="single" w:sz="6" w:space="0" w:color="000000"/>
              <w:left w:val="single" w:sz="6" w:space="0" w:color="000000"/>
              <w:bottom w:val="single" w:sz="6" w:space="0" w:color="000000"/>
              <w:right w:val="single" w:sz="6" w:space="0" w:color="000000"/>
            </w:tcBorders>
          </w:tcPr>
          <w:p w14:paraId="7E40004C"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78585F63" w14:textId="3A848ED3" w:rsidR="000345AC" w:rsidRPr="00CF6203" w:rsidRDefault="008C3076" w:rsidP="000345AC">
            <w:pPr>
              <w:jc w:val="center"/>
              <w:rPr>
                <w:sz w:val="20"/>
                <w:szCs w:val="20"/>
                <w:lang w:val="uk-UA"/>
              </w:rPr>
            </w:pPr>
            <w:r>
              <w:rPr>
                <w:sz w:val="20"/>
                <w:szCs w:val="20"/>
                <w:lang w:val="uk-UA"/>
              </w:rPr>
              <w:t>1</w:t>
            </w:r>
          </w:p>
        </w:tc>
        <w:tc>
          <w:tcPr>
            <w:tcW w:w="1321" w:type="dxa"/>
            <w:tcBorders>
              <w:top w:val="single" w:sz="6" w:space="0" w:color="000000"/>
              <w:left w:val="single" w:sz="6" w:space="0" w:color="000000"/>
              <w:bottom w:val="single" w:sz="6" w:space="0" w:color="000000"/>
              <w:right w:val="single" w:sz="6" w:space="0" w:color="000000"/>
            </w:tcBorders>
          </w:tcPr>
          <w:p w14:paraId="71505BDD" w14:textId="73D266B0"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32E113B7" w14:textId="055B782E" w:rsidR="000345AC" w:rsidRPr="00CF6203" w:rsidRDefault="000345AC" w:rsidP="000345AC">
            <w:pPr>
              <w:jc w:val="center"/>
              <w:rPr>
                <w:sz w:val="20"/>
                <w:szCs w:val="20"/>
                <w:lang w:val="uk-UA"/>
              </w:rPr>
            </w:pPr>
            <w:r>
              <w:rPr>
                <w:sz w:val="20"/>
                <w:szCs w:val="20"/>
                <w:lang w:val="uk-UA"/>
              </w:rPr>
              <w:t>1</w:t>
            </w:r>
          </w:p>
        </w:tc>
      </w:tr>
      <w:tr w:rsidR="000345AC" w:rsidRPr="00CF6203" w14:paraId="7F5E656C"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39DE2280" w14:textId="77777777" w:rsidR="000345AC" w:rsidRPr="00CF6203" w:rsidRDefault="000345AC" w:rsidP="000345AC">
            <w:pPr>
              <w:rPr>
                <w:sz w:val="20"/>
                <w:szCs w:val="20"/>
                <w:lang w:val="uk-UA" w:eastAsia="uk-UA"/>
              </w:rPr>
            </w:pPr>
            <w:proofErr w:type="spellStart"/>
            <w:r w:rsidRPr="00CF6203">
              <w:rPr>
                <w:sz w:val="20"/>
                <w:szCs w:val="20"/>
                <w:lang w:val="uk-UA" w:eastAsia="uk-UA"/>
              </w:rPr>
              <w:t>Ладанська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19DE6B55" w14:textId="77777777" w:rsidR="000345AC" w:rsidRPr="00CF6203" w:rsidRDefault="000345AC" w:rsidP="000345AC">
            <w:pPr>
              <w:jc w:val="center"/>
              <w:rPr>
                <w:sz w:val="20"/>
                <w:szCs w:val="20"/>
                <w:lang w:val="uk-UA"/>
              </w:rPr>
            </w:pPr>
            <w:r w:rsidRPr="00CF6203">
              <w:rPr>
                <w:sz w:val="20"/>
                <w:szCs w:val="20"/>
                <w:lang w:val="uk-UA"/>
              </w:rPr>
              <w:t>7479</w:t>
            </w:r>
          </w:p>
        </w:tc>
        <w:tc>
          <w:tcPr>
            <w:tcW w:w="1124" w:type="dxa"/>
            <w:tcBorders>
              <w:top w:val="single" w:sz="6" w:space="0" w:color="000000"/>
              <w:left w:val="single" w:sz="6" w:space="0" w:color="000000"/>
              <w:bottom w:val="single" w:sz="6" w:space="0" w:color="000000"/>
              <w:right w:val="single" w:sz="6" w:space="0" w:color="000000"/>
            </w:tcBorders>
          </w:tcPr>
          <w:p w14:paraId="04C865C3"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16F4A111"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41D3B7A2"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72388D00" w14:textId="310BE239"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7E864051" w14:textId="1FEBDEF0" w:rsidR="000345AC" w:rsidRPr="00CF6203" w:rsidRDefault="000345AC" w:rsidP="000345AC">
            <w:pPr>
              <w:jc w:val="center"/>
              <w:rPr>
                <w:sz w:val="20"/>
                <w:szCs w:val="20"/>
                <w:lang w:val="uk-UA"/>
              </w:rPr>
            </w:pPr>
            <w:r>
              <w:rPr>
                <w:sz w:val="20"/>
                <w:szCs w:val="20"/>
                <w:lang w:val="uk-UA"/>
              </w:rPr>
              <w:t>1</w:t>
            </w:r>
          </w:p>
        </w:tc>
      </w:tr>
      <w:tr w:rsidR="000345AC" w:rsidRPr="00CF6203" w14:paraId="60968D1B"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6365E621" w14:textId="77777777" w:rsidR="000345AC" w:rsidRPr="00CF6203" w:rsidRDefault="000345AC" w:rsidP="000345AC">
            <w:pPr>
              <w:rPr>
                <w:sz w:val="20"/>
                <w:szCs w:val="20"/>
                <w:lang w:val="uk-UA" w:eastAsia="uk-UA"/>
              </w:rPr>
            </w:pPr>
            <w:proofErr w:type="spellStart"/>
            <w:r w:rsidRPr="00CF6203">
              <w:rPr>
                <w:sz w:val="20"/>
                <w:szCs w:val="20"/>
                <w:lang w:val="uk-UA" w:eastAsia="uk-UA"/>
              </w:rPr>
              <w:t>Линовицька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73A709B" w14:textId="77777777" w:rsidR="000345AC" w:rsidRPr="00CF6203" w:rsidRDefault="000345AC" w:rsidP="000345AC">
            <w:pPr>
              <w:jc w:val="center"/>
              <w:rPr>
                <w:sz w:val="20"/>
                <w:szCs w:val="20"/>
                <w:lang w:val="uk-UA"/>
              </w:rPr>
            </w:pPr>
            <w:r w:rsidRPr="00CF6203">
              <w:rPr>
                <w:sz w:val="20"/>
                <w:szCs w:val="20"/>
                <w:lang w:val="uk-UA"/>
              </w:rPr>
              <w:t>4073</w:t>
            </w:r>
          </w:p>
        </w:tc>
        <w:tc>
          <w:tcPr>
            <w:tcW w:w="1124" w:type="dxa"/>
            <w:tcBorders>
              <w:top w:val="single" w:sz="6" w:space="0" w:color="000000"/>
              <w:left w:val="single" w:sz="6" w:space="0" w:color="000000"/>
              <w:bottom w:val="single" w:sz="6" w:space="0" w:color="000000"/>
              <w:right w:val="single" w:sz="6" w:space="0" w:color="000000"/>
            </w:tcBorders>
          </w:tcPr>
          <w:p w14:paraId="77FEC45F"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03C05718"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04D9DA76"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349E90D3" w14:textId="01419CD3"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4226ABB8" w14:textId="0B7A8C2C" w:rsidR="000345AC" w:rsidRPr="00CF6203" w:rsidRDefault="000345AC" w:rsidP="000345AC">
            <w:pPr>
              <w:jc w:val="center"/>
              <w:rPr>
                <w:sz w:val="20"/>
                <w:szCs w:val="20"/>
                <w:lang w:val="uk-UA"/>
              </w:rPr>
            </w:pPr>
            <w:r>
              <w:rPr>
                <w:sz w:val="20"/>
                <w:szCs w:val="20"/>
                <w:lang w:val="uk-UA"/>
              </w:rPr>
              <w:t>1</w:t>
            </w:r>
          </w:p>
        </w:tc>
      </w:tr>
      <w:tr w:rsidR="000345AC" w:rsidRPr="00CF6203" w14:paraId="425053A4"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0AB027CB" w14:textId="77777777" w:rsidR="000345AC" w:rsidRPr="00CF6203" w:rsidRDefault="000345AC" w:rsidP="000345AC">
            <w:pPr>
              <w:rPr>
                <w:sz w:val="20"/>
                <w:szCs w:val="20"/>
                <w:lang w:val="uk-UA" w:eastAsia="uk-UA"/>
              </w:rPr>
            </w:pPr>
            <w:proofErr w:type="spellStart"/>
            <w:r w:rsidRPr="00CF6203">
              <w:rPr>
                <w:sz w:val="20"/>
                <w:szCs w:val="20"/>
                <w:lang w:val="uk-UA" w:eastAsia="uk-UA"/>
              </w:rPr>
              <w:t>Малодівицька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22F34833" w14:textId="77777777" w:rsidR="000345AC" w:rsidRPr="00CF6203" w:rsidRDefault="000345AC" w:rsidP="000345AC">
            <w:pPr>
              <w:jc w:val="center"/>
              <w:rPr>
                <w:sz w:val="20"/>
                <w:szCs w:val="20"/>
                <w:lang w:val="uk-UA"/>
              </w:rPr>
            </w:pPr>
            <w:r w:rsidRPr="00CF6203">
              <w:rPr>
                <w:sz w:val="20"/>
                <w:szCs w:val="20"/>
                <w:lang w:val="uk-UA"/>
              </w:rPr>
              <w:t>3915</w:t>
            </w:r>
          </w:p>
        </w:tc>
        <w:tc>
          <w:tcPr>
            <w:tcW w:w="1124" w:type="dxa"/>
            <w:tcBorders>
              <w:top w:val="single" w:sz="6" w:space="0" w:color="000000"/>
              <w:left w:val="single" w:sz="6" w:space="0" w:color="000000"/>
              <w:bottom w:val="single" w:sz="6" w:space="0" w:color="000000"/>
              <w:right w:val="single" w:sz="6" w:space="0" w:color="000000"/>
            </w:tcBorders>
          </w:tcPr>
          <w:p w14:paraId="6A25A1DE"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40BFBD95"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16D8C13E"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147A1F46" w14:textId="5FB0A208"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2C0E794D" w14:textId="40A296D9" w:rsidR="000345AC" w:rsidRPr="00CF6203" w:rsidRDefault="000345AC" w:rsidP="000345AC">
            <w:pPr>
              <w:jc w:val="center"/>
              <w:rPr>
                <w:sz w:val="20"/>
                <w:szCs w:val="20"/>
                <w:lang w:val="uk-UA"/>
              </w:rPr>
            </w:pPr>
            <w:r>
              <w:rPr>
                <w:sz w:val="20"/>
                <w:szCs w:val="20"/>
                <w:lang w:val="uk-UA"/>
              </w:rPr>
              <w:t>1</w:t>
            </w:r>
          </w:p>
        </w:tc>
      </w:tr>
      <w:tr w:rsidR="000345AC" w:rsidRPr="00CF6203" w14:paraId="73668F55"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1EA59E29" w14:textId="77777777" w:rsidR="000345AC" w:rsidRPr="00CF6203" w:rsidRDefault="000345AC" w:rsidP="000345AC">
            <w:pPr>
              <w:rPr>
                <w:sz w:val="20"/>
                <w:szCs w:val="20"/>
                <w:lang w:val="uk-UA" w:eastAsia="uk-UA"/>
              </w:rPr>
            </w:pPr>
            <w:proofErr w:type="spellStart"/>
            <w:r w:rsidRPr="00CF6203">
              <w:rPr>
                <w:sz w:val="20"/>
                <w:szCs w:val="20"/>
                <w:lang w:val="uk-UA" w:eastAsia="uk-UA"/>
              </w:rPr>
              <w:t>Сухополов’янська</w:t>
            </w:r>
            <w:proofErr w:type="spellEnd"/>
            <w:r w:rsidRPr="00CF6203">
              <w:rPr>
                <w:sz w:val="20"/>
                <w:szCs w:val="20"/>
                <w:lang w:val="uk-UA" w:eastAsia="uk-UA"/>
              </w:rPr>
              <w:t xml:space="preserve">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52B14DBB" w14:textId="77777777" w:rsidR="000345AC" w:rsidRPr="00CF6203" w:rsidRDefault="000345AC" w:rsidP="000345AC">
            <w:pPr>
              <w:jc w:val="center"/>
              <w:rPr>
                <w:sz w:val="20"/>
                <w:szCs w:val="20"/>
                <w:lang w:val="uk-UA"/>
              </w:rPr>
            </w:pPr>
            <w:r w:rsidRPr="00CF6203">
              <w:rPr>
                <w:sz w:val="20"/>
                <w:szCs w:val="20"/>
                <w:lang w:val="uk-UA"/>
              </w:rPr>
              <w:t>10960</w:t>
            </w:r>
          </w:p>
        </w:tc>
        <w:tc>
          <w:tcPr>
            <w:tcW w:w="1124" w:type="dxa"/>
            <w:tcBorders>
              <w:top w:val="single" w:sz="6" w:space="0" w:color="000000"/>
              <w:left w:val="single" w:sz="6" w:space="0" w:color="000000"/>
              <w:bottom w:val="single" w:sz="6" w:space="0" w:color="000000"/>
              <w:right w:val="single" w:sz="6" w:space="0" w:color="000000"/>
            </w:tcBorders>
          </w:tcPr>
          <w:p w14:paraId="76FFD9AB"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504E740D"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6CC6E52C"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2552A9A5" w14:textId="6C0A426B"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6F42DEB4" w14:textId="67DC1116" w:rsidR="000345AC" w:rsidRPr="00CF6203" w:rsidRDefault="000345AC" w:rsidP="000345AC">
            <w:pPr>
              <w:jc w:val="center"/>
              <w:rPr>
                <w:sz w:val="20"/>
                <w:szCs w:val="20"/>
                <w:lang w:val="uk-UA"/>
              </w:rPr>
            </w:pPr>
            <w:r>
              <w:rPr>
                <w:sz w:val="20"/>
                <w:szCs w:val="20"/>
                <w:lang w:val="uk-UA"/>
              </w:rPr>
              <w:t>1</w:t>
            </w:r>
          </w:p>
        </w:tc>
      </w:tr>
      <w:tr w:rsidR="000345AC" w:rsidRPr="00CF6203" w14:paraId="581D6CFB" w14:textId="77777777" w:rsidTr="000A778B">
        <w:trPr>
          <w:trHeight w:val="36"/>
        </w:trPr>
        <w:tc>
          <w:tcPr>
            <w:tcW w:w="2215" w:type="dxa"/>
            <w:tcBorders>
              <w:top w:val="single" w:sz="6" w:space="0" w:color="000000"/>
              <w:left w:val="single" w:sz="6" w:space="0" w:color="000000"/>
              <w:bottom w:val="single" w:sz="6" w:space="0" w:color="000000"/>
              <w:right w:val="single" w:sz="6" w:space="0" w:color="000000"/>
            </w:tcBorders>
            <w:vAlign w:val="center"/>
          </w:tcPr>
          <w:p w14:paraId="4095981B" w14:textId="77777777" w:rsidR="000345AC" w:rsidRPr="00CF6203" w:rsidRDefault="000345AC" w:rsidP="000345AC">
            <w:pPr>
              <w:rPr>
                <w:sz w:val="20"/>
                <w:szCs w:val="20"/>
                <w:lang w:val="uk-UA" w:eastAsia="uk-UA"/>
              </w:rPr>
            </w:pPr>
            <w:r w:rsidRPr="00CF6203">
              <w:rPr>
                <w:sz w:val="20"/>
                <w:szCs w:val="20"/>
                <w:lang w:val="uk-UA" w:eastAsia="uk-UA"/>
              </w:rPr>
              <w:t>Яблунівська ТГ</w:t>
            </w:r>
          </w:p>
        </w:tc>
        <w:tc>
          <w:tcPr>
            <w:tcW w:w="1317" w:type="dxa"/>
            <w:tcBorders>
              <w:top w:val="single" w:sz="6" w:space="0" w:color="000000"/>
              <w:left w:val="single" w:sz="6" w:space="0" w:color="000000"/>
              <w:bottom w:val="single" w:sz="6" w:space="0" w:color="000000"/>
              <w:right w:val="single" w:sz="6" w:space="0" w:color="000000"/>
            </w:tcBorders>
            <w:vAlign w:val="center"/>
          </w:tcPr>
          <w:p w14:paraId="45F910C3" w14:textId="77777777" w:rsidR="000345AC" w:rsidRPr="00CF6203" w:rsidRDefault="000345AC" w:rsidP="000345AC">
            <w:pPr>
              <w:jc w:val="center"/>
              <w:rPr>
                <w:sz w:val="20"/>
                <w:szCs w:val="20"/>
                <w:lang w:val="uk-UA"/>
              </w:rPr>
            </w:pPr>
            <w:r w:rsidRPr="00CF6203">
              <w:rPr>
                <w:sz w:val="20"/>
                <w:szCs w:val="20"/>
                <w:lang w:val="uk-UA"/>
              </w:rPr>
              <w:t>2946</w:t>
            </w:r>
          </w:p>
        </w:tc>
        <w:tc>
          <w:tcPr>
            <w:tcW w:w="1124" w:type="dxa"/>
            <w:tcBorders>
              <w:top w:val="single" w:sz="6" w:space="0" w:color="000000"/>
              <w:left w:val="single" w:sz="6" w:space="0" w:color="000000"/>
              <w:bottom w:val="single" w:sz="6" w:space="0" w:color="000000"/>
              <w:right w:val="single" w:sz="6" w:space="0" w:color="000000"/>
            </w:tcBorders>
          </w:tcPr>
          <w:p w14:paraId="7F04D138" w14:textId="77777777" w:rsidR="000345AC" w:rsidRPr="00CF6203" w:rsidRDefault="000345AC" w:rsidP="000345AC">
            <w:pPr>
              <w:jc w:val="center"/>
              <w:rPr>
                <w:sz w:val="20"/>
                <w:szCs w:val="20"/>
                <w:lang w:val="uk-UA"/>
              </w:rPr>
            </w:pPr>
            <w:r w:rsidRPr="00CF6203">
              <w:rPr>
                <w:sz w:val="20"/>
                <w:szCs w:val="20"/>
                <w:lang w:val="uk-UA"/>
              </w:rPr>
              <w:t>-</w:t>
            </w:r>
          </w:p>
        </w:tc>
        <w:tc>
          <w:tcPr>
            <w:tcW w:w="1240" w:type="dxa"/>
            <w:tcBorders>
              <w:top w:val="single" w:sz="6" w:space="0" w:color="000000"/>
              <w:left w:val="single" w:sz="6" w:space="0" w:color="000000"/>
              <w:bottom w:val="single" w:sz="6" w:space="0" w:color="000000"/>
              <w:right w:val="single" w:sz="6" w:space="0" w:color="000000"/>
            </w:tcBorders>
          </w:tcPr>
          <w:p w14:paraId="76DB3D03" w14:textId="77777777" w:rsidR="000345AC" w:rsidRPr="00CF6203" w:rsidRDefault="000345AC" w:rsidP="000345AC">
            <w:pPr>
              <w:jc w:val="center"/>
              <w:rPr>
                <w:sz w:val="20"/>
                <w:szCs w:val="20"/>
                <w:lang w:val="uk-UA"/>
              </w:rPr>
            </w:pPr>
            <w:r w:rsidRPr="00CF6203">
              <w:rPr>
                <w:sz w:val="20"/>
                <w:szCs w:val="20"/>
                <w:lang w:val="uk-UA"/>
              </w:rPr>
              <w:t>-</w:t>
            </w:r>
          </w:p>
        </w:tc>
        <w:tc>
          <w:tcPr>
            <w:tcW w:w="1124" w:type="dxa"/>
            <w:tcBorders>
              <w:top w:val="single" w:sz="6" w:space="0" w:color="000000"/>
              <w:left w:val="single" w:sz="6" w:space="0" w:color="000000"/>
              <w:bottom w:val="single" w:sz="6" w:space="0" w:color="000000"/>
              <w:right w:val="single" w:sz="6" w:space="0" w:color="000000"/>
            </w:tcBorders>
          </w:tcPr>
          <w:p w14:paraId="53C09D0A" w14:textId="77777777" w:rsidR="000345AC" w:rsidRPr="00CF6203" w:rsidRDefault="000345AC" w:rsidP="000345AC">
            <w:pPr>
              <w:jc w:val="center"/>
              <w:rPr>
                <w:sz w:val="20"/>
                <w:szCs w:val="20"/>
                <w:lang w:val="uk-UA"/>
              </w:rPr>
            </w:pPr>
            <w:r w:rsidRPr="00CF6203">
              <w:rPr>
                <w:sz w:val="20"/>
                <w:szCs w:val="20"/>
                <w:lang w:val="uk-UA"/>
              </w:rPr>
              <w:t>-</w:t>
            </w:r>
          </w:p>
        </w:tc>
        <w:tc>
          <w:tcPr>
            <w:tcW w:w="1321" w:type="dxa"/>
            <w:tcBorders>
              <w:top w:val="single" w:sz="6" w:space="0" w:color="000000"/>
              <w:left w:val="single" w:sz="6" w:space="0" w:color="000000"/>
              <w:bottom w:val="single" w:sz="6" w:space="0" w:color="000000"/>
              <w:right w:val="single" w:sz="6" w:space="0" w:color="000000"/>
            </w:tcBorders>
          </w:tcPr>
          <w:p w14:paraId="1F5579B4" w14:textId="6777D022" w:rsidR="000345AC" w:rsidRPr="00CF6203" w:rsidRDefault="000345AC" w:rsidP="000345AC">
            <w:pPr>
              <w:jc w:val="center"/>
              <w:rPr>
                <w:sz w:val="20"/>
                <w:szCs w:val="20"/>
                <w:lang w:val="uk-UA"/>
              </w:rPr>
            </w:pPr>
            <w:r>
              <w:rPr>
                <w:sz w:val="20"/>
                <w:szCs w:val="20"/>
                <w:lang w:val="uk-UA"/>
              </w:rPr>
              <w:t>1</w:t>
            </w:r>
          </w:p>
        </w:tc>
        <w:tc>
          <w:tcPr>
            <w:tcW w:w="1280" w:type="dxa"/>
            <w:tcBorders>
              <w:top w:val="single" w:sz="6" w:space="0" w:color="000000"/>
              <w:left w:val="single" w:sz="6" w:space="0" w:color="000000"/>
              <w:bottom w:val="single" w:sz="6" w:space="0" w:color="000000"/>
              <w:right w:val="single" w:sz="6" w:space="0" w:color="000000"/>
            </w:tcBorders>
          </w:tcPr>
          <w:p w14:paraId="2D2AA58A" w14:textId="0D1196B0" w:rsidR="000345AC" w:rsidRPr="00CF6203" w:rsidRDefault="000345AC" w:rsidP="000345AC">
            <w:pPr>
              <w:jc w:val="center"/>
              <w:rPr>
                <w:sz w:val="20"/>
                <w:szCs w:val="20"/>
                <w:lang w:val="uk-UA"/>
              </w:rPr>
            </w:pPr>
            <w:r>
              <w:rPr>
                <w:sz w:val="20"/>
                <w:szCs w:val="20"/>
                <w:lang w:val="uk-UA"/>
              </w:rPr>
              <w:t>1</w:t>
            </w:r>
          </w:p>
        </w:tc>
      </w:tr>
    </w:tbl>
    <w:p w14:paraId="7BEACED1" w14:textId="77777777" w:rsidR="00F43F79" w:rsidRPr="00CF6203" w:rsidRDefault="00F43F79" w:rsidP="00F43F79">
      <w:pPr>
        <w:shd w:val="clear" w:color="auto" w:fill="FFFFFF"/>
        <w:spacing w:after="150"/>
        <w:jc w:val="both"/>
        <w:rPr>
          <w:lang w:val="uk-UA"/>
        </w:rPr>
      </w:pPr>
      <w:bookmarkStart w:id="76" w:name="n553"/>
      <w:bookmarkEnd w:id="76"/>
      <w:r>
        <w:rPr>
          <w:lang w:val="uk-UA"/>
        </w:rPr>
        <w:t>* - полігон т</w:t>
      </w:r>
      <w:r w:rsidRPr="00CF6203">
        <w:rPr>
          <w:lang w:val="uk-UA"/>
        </w:rPr>
        <w:t>а сміттєсортувальна станція Славутицької міської ради, Київської області</w:t>
      </w:r>
    </w:p>
    <w:p w14:paraId="7A0D2EDE" w14:textId="77777777" w:rsidR="00F43F79" w:rsidRPr="00CF6203" w:rsidRDefault="00F43F79" w:rsidP="00160929">
      <w:pPr>
        <w:keepNext/>
        <w:keepLines/>
        <w:shd w:val="clear" w:color="auto" w:fill="FFFFFF"/>
        <w:spacing w:before="150" w:after="150"/>
        <w:ind w:right="448" w:firstLine="720"/>
        <w:jc w:val="both"/>
        <w:rPr>
          <w:lang w:val="uk-UA"/>
        </w:rPr>
      </w:pPr>
      <w:r>
        <w:rPr>
          <w:b/>
          <w:bCs/>
          <w:sz w:val="28"/>
          <w:szCs w:val="28"/>
          <w:lang w:val="uk-UA"/>
        </w:rPr>
        <w:lastRenderedPageBreak/>
        <w:t>Таблиця 3.9 –</w:t>
      </w:r>
      <w:r w:rsidRPr="00CF6203">
        <w:rPr>
          <w:b/>
          <w:bCs/>
          <w:sz w:val="28"/>
          <w:szCs w:val="28"/>
          <w:lang w:val="uk-UA"/>
        </w:rPr>
        <w:t xml:space="preserve"> Заплановані до будівництва об'єкти інфраструктури управління побутовими відходами</w:t>
      </w:r>
    </w:p>
    <w:tbl>
      <w:tblPr>
        <w:tblW w:w="5000" w:type="pct"/>
        <w:tblCellMar>
          <w:top w:w="48" w:type="dxa"/>
          <w:left w:w="48" w:type="dxa"/>
          <w:bottom w:w="48" w:type="dxa"/>
          <w:right w:w="48" w:type="dxa"/>
        </w:tblCellMar>
        <w:tblLook w:val="04A0" w:firstRow="1" w:lastRow="0" w:firstColumn="1" w:lastColumn="0" w:noHBand="0" w:noVBand="1"/>
      </w:tblPr>
      <w:tblGrid>
        <w:gridCol w:w="1462"/>
        <w:gridCol w:w="1560"/>
        <w:gridCol w:w="1480"/>
        <w:gridCol w:w="1107"/>
        <w:gridCol w:w="1358"/>
        <w:gridCol w:w="1268"/>
        <w:gridCol w:w="1386"/>
      </w:tblGrid>
      <w:tr w:rsidR="00F43F79" w:rsidRPr="00CF6203" w14:paraId="16E5885C" w14:textId="77777777" w:rsidTr="004D4BCE">
        <w:trPr>
          <w:trHeight w:val="36"/>
          <w:tblHeader/>
        </w:trPr>
        <w:tc>
          <w:tcPr>
            <w:tcW w:w="1462" w:type="dxa"/>
            <w:tcBorders>
              <w:top w:val="single" w:sz="6" w:space="0" w:color="000000"/>
              <w:left w:val="single" w:sz="6" w:space="0" w:color="000000"/>
              <w:bottom w:val="single" w:sz="6" w:space="0" w:color="000000"/>
              <w:right w:val="single" w:sz="6" w:space="0" w:color="000000"/>
            </w:tcBorders>
            <w:hideMark/>
          </w:tcPr>
          <w:p w14:paraId="66CC0018" w14:textId="77777777" w:rsidR="00F43F79" w:rsidRPr="00CF6203" w:rsidRDefault="00F43F79" w:rsidP="004D4BCE">
            <w:pPr>
              <w:jc w:val="center"/>
              <w:rPr>
                <w:sz w:val="20"/>
                <w:szCs w:val="20"/>
                <w:lang w:val="uk-UA"/>
              </w:rPr>
            </w:pPr>
            <w:bookmarkStart w:id="77" w:name="n558"/>
            <w:bookmarkEnd w:id="77"/>
            <w:r w:rsidRPr="00CF6203">
              <w:rPr>
                <w:sz w:val="20"/>
                <w:szCs w:val="20"/>
                <w:lang w:val="uk-UA"/>
              </w:rPr>
              <w:t>Найменування територіальної громади</w:t>
            </w:r>
          </w:p>
        </w:tc>
        <w:tc>
          <w:tcPr>
            <w:tcW w:w="1560" w:type="dxa"/>
            <w:tcBorders>
              <w:top w:val="single" w:sz="6" w:space="0" w:color="000000"/>
              <w:left w:val="single" w:sz="6" w:space="0" w:color="000000"/>
              <w:bottom w:val="single" w:sz="6" w:space="0" w:color="000000"/>
              <w:right w:val="single" w:sz="6" w:space="0" w:color="000000"/>
            </w:tcBorders>
            <w:hideMark/>
          </w:tcPr>
          <w:p w14:paraId="3B2C85E4" w14:textId="77777777" w:rsidR="00F43F79" w:rsidRPr="00CF6203" w:rsidRDefault="00F43F79" w:rsidP="004D4BCE">
            <w:pPr>
              <w:jc w:val="center"/>
              <w:rPr>
                <w:sz w:val="20"/>
                <w:szCs w:val="20"/>
                <w:lang w:val="uk-UA"/>
              </w:rPr>
            </w:pPr>
            <w:r w:rsidRPr="00CF6203">
              <w:rPr>
                <w:sz w:val="20"/>
                <w:szCs w:val="20"/>
                <w:lang w:val="uk-UA"/>
              </w:rPr>
              <w:t>Назва об'єкта інфраструктури</w:t>
            </w:r>
          </w:p>
        </w:tc>
        <w:tc>
          <w:tcPr>
            <w:tcW w:w="1480" w:type="dxa"/>
            <w:tcBorders>
              <w:top w:val="single" w:sz="6" w:space="0" w:color="000000"/>
              <w:left w:val="single" w:sz="6" w:space="0" w:color="000000"/>
              <w:bottom w:val="single" w:sz="6" w:space="0" w:color="000000"/>
              <w:right w:val="single" w:sz="6" w:space="0" w:color="000000"/>
            </w:tcBorders>
            <w:hideMark/>
          </w:tcPr>
          <w:p w14:paraId="36194842" w14:textId="77777777" w:rsidR="00F43F79" w:rsidRPr="00CF6203" w:rsidRDefault="00F43F79" w:rsidP="004D4BCE">
            <w:pPr>
              <w:jc w:val="center"/>
              <w:rPr>
                <w:sz w:val="20"/>
                <w:szCs w:val="20"/>
                <w:lang w:val="uk-UA"/>
              </w:rPr>
            </w:pPr>
            <w:r w:rsidRPr="00CF6203">
              <w:rPr>
                <w:sz w:val="20"/>
                <w:szCs w:val="20"/>
                <w:lang w:val="uk-UA"/>
              </w:rPr>
              <w:t>Планова діяльність</w:t>
            </w:r>
          </w:p>
        </w:tc>
        <w:tc>
          <w:tcPr>
            <w:tcW w:w="1107" w:type="dxa"/>
            <w:tcBorders>
              <w:top w:val="single" w:sz="6" w:space="0" w:color="000000"/>
              <w:left w:val="single" w:sz="6" w:space="0" w:color="000000"/>
              <w:bottom w:val="single" w:sz="6" w:space="0" w:color="000000"/>
              <w:right w:val="single" w:sz="6" w:space="0" w:color="000000"/>
            </w:tcBorders>
            <w:hideMark/>
          </w:tcPr>
          <w:p w14:paraId="02F5C9F2" w14:textId="77777777" w:rsidR="00F43F79" w:rsidRPr="00CF6203" w:rsidRDefault="00F43F79" w:rsidP="004D4BCE">
            <w:pPr>
              <w:jc w:val="center"/>
              <w:rPr>
                <w:sz w:val="20"/>
                <w:szCs w:val="20"/>
                <w:lang w:val="uk-UA"/>
              </w:rPr>
            </w:pPr>
            <w:r w:rsidRPr="00CF6203">
              <w:rPr>
                <w:sz w:val="20"/>
                <w:szCs w:val="20"/>
                <w:lang w:val="uk-UA"/>
              </w:rPr>
              <w:t xml:space="preserve">Проектна потужність по відходах, </w:t>
            </w:r>
            <w:proofErr w:type="spellStart"/>
            <w:r w:rsidRPr="00CF6203">
              <w:rPr>
                <w:sz w:val="20"/>
                <w:szCs w:val="20"/>
                <w:lang w:val="uk-UA"/>
              </w:rPr>
              <w:t>тонн</w:t>
            </w:r>
            <w:proofErr w:type="spellEnd"/>
            <w:r w:rsidRPr="00CF6203">
              <w:rPr>
                <w:sz w:val="20"/>
                <w:szCs w:val="20"/>
                <w:lang w:val="uk-UA"/>
              </w:rPr>
              <w:t>/рік</w:t>
            </w:r>
          </w:p>
        </w:tc>
        <w:tc>
          <w:tcPr>
            <w:tcW w:w="1358" w:type="dxa"/>
            <w:tcBorders>
              <w:top w:val="single" w:sz="6" w:space="0" w:color="000000"/>
              <w:left w:val="single" w:sz="6" w:space="0" w:color="000000"/>
              <w:bottom w:val="single" w:sz="6" w:space="0" w:color="000000"/>
              <w:right w:val="single" w:sz="6" w:space="0" w:color="000000"/>
            </w:tcBorders>
            <w:hideMark/>
          </w:tcPr>
          <w:p w14:paraId="2A5104B5" w14:textId="77777777" w:rsidR="00F43F79" w:rsidRPr="00CF6203" w:rsidRDefault="00F43F79" w:rsidP="004D4BCE">
            <w:pPr>
              <w:jc w:val="center"/>
              <w:rPr>
                <w:sz w:val="20"/>
                <w:szCs w:val="20"/>
                <w:lang w:val="uk-UA"/>
              </w:rPr>
            </w:pPr>
            <w:r w:rsidRPr="00CF6203">
              <w:rPr>
                <w:sz w:val="20"/>
                <w:szCs w:val="20"/>
                <w:lang w:val="uk-UA"/>
              </w:rPr>
              <w:t>Плановий рік введення в експлуатацію об'єкта</w:t>
            </w:r>
          </w:p>
        </w:tc>
        <w:tc>
          <w:tcPr>
            <w:tcW w:w="1268" w:type="dxa"/>
            <w:tcBorders>
              <w:top w:val="single" w:sz="6" w:space="0" w:color="000000"/>
              <w:left w:val="single" w:sz="6" w:space="0" w:color="000000"/>
              <w:bottom w:val="single" w:sz="6" w:space="0" w:color="000000"/>
              <w:right w:val="single" w:sz="6" w:space="0" w:color="000000"/>
            </w:tcBorders>
            <w:hideMark/>
          </w:tcPr>
          <w:p w14:paraId="012E6BA7" w14:textId="77777777" w:rsidR="00F43F79" w:rsidRPr="00CF6203" w:rsidRDefault="00F43F79" w:rsidP="004D4BCE">
            <w:pPr>
              <w:jc w:val="center"/>
              <w:rPr>
                <w:sz w:val="20"/>
                <w:szCs w:val="20"/>
                <w:lang w:val="uk-UA"/>
              </w:rPr>
            </w:pPr>
            <w:r w:rsidRPr="00CF6203">
              <w:rPr>
                <w:sz w:val="20"/>
                <w:szCs w:val="20"/>
                <w:lang w:val="uk-UA"/>
              </w:rPr>
              <w:t>Вартість будівництва, тис. грн</w:t>
            </w:r>
          </w:p>
        </w:tc>
        <w:tc>
          <w:tcPr>
            <w:tcW w:w="1386" w:type="dxa"/>
            <w:tcBorders>
              <w:top w:val="single" w:sz="6" w:space="0" w:color="000000"/>
              <w:left w:val="single" w:sz="6" w:space="0" w:color="000000"/>
              <w:bottom w:val="single" w:sz="6" w:space="0" w:color="000000"/>
              <w:right w:val="single" w:sz="6" w:space="0" w:color="000000"/>
            </w:tcBorders>
            <w:hideMark/>
          </w:tcPr>
          <w:p w14:paraId="6CE48C41" w14:textId="77777777" w:rsidR="00F43F79" w:rsidRPr="00CF6203" w:rsidRDefault="00F43F79" w:rsidP="004D4BCE">
            <w:pPr>
              <w:jc w:val="center"/>
              <w:rPr>
                <w:sz w:val="20"/>
                <w:szCs w:val="20"/>
                <w:lang w:val="uk-UA"/>
              </w:rPr>
            </w:pPr>
            <w:r w:rsidRPr="00CF6203">
              <w:rPr>
                <w:sz w:val="20"/>
                <w:szCs w:val="20"/>
                <w:lang w:val="uk-UA"/>
              </w:rPr>
              <w:t>Стадія опрацювання проектних рішень та впровадження об'єктів</w:t>
            </w:r>
          </w:p>
        </w:tc>
      </w:tr>
      <w:tr w:rsidR="00F43F79" w:rsidRPr="00CF6203" w14:paraId="628F3E04" w14:textId="77777777" w:rsidTr="004D4BCE">
        <w:trPr>
          <w:trHeight w:val="36"/>
        </w:trPr>
        <w:tc>
          <w:tcPr>
            <w:tcW w:w="1462" w:type="dxa"/>
            <w:vMerge w:val="restart"/>
            <w:tcBorders>
              <w:top w:val="single" w:sz="6" w:space="0" w:color="000000"/>
              <w:left w:val="single" w:sz="6" w:space="0" w:color="000000"/>
              <w:right w:val="single" w:sz="6" w:space="0" w:color="000000"/>
            </w:tcBorders>
            <w:hideMark/>
          </w:tcPr>
          <w:p w14:paraId="7EAD0244" w14:textId="77777777" w:rsidR="00F43F79" w:rsidRPr="00CF6203" w:rsidRDefault="00F43F79" w:rsidP="004D4BCE">
            <w:pPr>
              <w:rPr>
                <w:sz w:val="20"/>
                <w:szCs w:val="20"/>
                <w:lang w:val="uk-UA"/>
              </w:rPr>
            </w:pPr>
            <w:r w:rsidRPr="00CF6203">
              <w:rPr>
                <w:sz w:val="20"/>
                <w:szCs w:val="20"/>
                <w:lang w:val="uk-UA"/>
              </w:rPr>
              <w:t>Ріпкинська ТГ</w:t>
            </w:r>
          </w:p>
        </w:tc>
        <w:tc>
          <w:tcPr>
            <w:tcW w:w="1560" w:type="dxa"/>
            <w:tcBorders>
              <w:top w:val="single" w:sz="6" w:space="0" w:color="000000"/>
              <w:left w:val="single" w:sz="6" w:space="0" w:color="000000"/>
              <w:bottom w:val="single" w:sz="6" w:space="0" w:color="000000"/>
              <w:right w:val="single" w:sz="6" w:space="0" w:color="000000"/>
            </w:tcBorders>
            <w:hideMark/>
          </w:tcPr>
          <w:p w14:paraId="4E3CEA88" w14:textId="77777777" w:rsidR="00F43F79" w:rsidRPr="00CF6203" w:rsidRDefault="00F43F79" w:rsidP="004D4BCE">
            <w:pPr>
              <w:jc w:val="center"/>
              <w:rPr>
                <w:sz w:val="20"/>
                <w:szCs w:val="20"/>
                <w:lang w:val="uk-UA"/>
              </w:rPr>
            </w:pPr>
            <w:r w:rsidRPr="00CF6203">
              <w:rPr>
                <w:sz w:val="20"/>
                <w:szCs w:val="20"/>
                <w:lang w:val="uk-UA"/>
              </w:rPr>
              <w:t>СПС</w:t>
            </w:r>
          </w:p>
        </w:tc>
        <w:tc>
          <w:tcPr>
            <w:tcW w:w="1480" w:type="dxa"/>
            <w:tcBorders>
              <w:top w:val="single" w:sz="6" w:space="0" w:color="000000"/>
              <w:left w:val="single" w:sz="6" w:space="0" w:color="000000"/>
              <w:bottom w:val="single" w:sz="6" w:space="0" w:color="000000"/>
              <w:right w:val="single" w:sz="6" w:space="0" w:color="000000"/>
            </w:tcBorders>
            <w:hideMark/>
          </w:tcPr>
          <w:p w14:paraId="11FE38C1" w14:textId="57DE8AE8" w:rsidR="00F43F79" w:rsidRPr="00CF6203" w:rsidRDefault="00F43F79" w:rsidP="004D4BCE">
            <w:pPr>
              <w:jc w:val="center"/>
              <w:rPr>
                <w:sz w:val="20"/>
                <w:szCs w:val="20"/>
                <w:lang w:val="uk-UA"/>
              </w:rPr>
            </w:pPr>
            <w:r w:rsidRPr="00CF6203">
              <w:rPr>
                <w:sz w:val="20"/>
                <w:szCs w:val="20"/>
                <w:lang w:val="uk-UA"/>
              </w:rPr>
              <w:t xml:space="preserve">перевантаження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hideMark/>
          </w:tcPr>
          <w:p w14:paraId="60D3F351" w14:textId="77777777" w:rsidR="00F43F79" w:rsidRPr="00CF6203" w:rsidRDefault="00F43F79" w:rsidP="004D4BCE">
            <w:pPr>
              <w:jc w:val="center"/>
              <w:rPr>
                <w:sz w:val="20"/>
                <w:szCs w:val="20"/>
                <w:lang w:val="uk-UA"/>
              </w:rPr>
            </w:pPr>
            <w:r w:rsidRPr="00CF6203">
              <w:rPr>
                <w:sz w:val="20"/>
                <w:szCs w:val="20"/>
                <w:lang w:val="uk-UA"/>
              </w:rPr>
              <w:t>10000</w:t>
            </w:r>
          </w:p>
        </w:tc>
        <w:tc>
          <w:tcPr>
            <w:tcW w:w="1358" w:type="dxa"/>
            <w:tcBorders>
              <w:top w:val="single" w:sz="6" w:space="0" w:color="000000"/>
              <w:left w:val="single" w:sz="6" w:space="0" w:color="000000"/>
              <w:bottom w:val="single" w:sz="6" w:space="0" w:color="000000"/>
              <w:right w:val="single" w:sz="6" w:space="0" w:color="000000"/>
            </w:tcBorders>
            <w:hideMark/>
          </w:tcPr>
          <w:p w14:paraId="3E2A54E6" w14:textId="77777777" w:rsidR="00F43F79" w:rsidRPr="00CF6203" w:rsidRDefault="00F43F79" w:rsidP="004D4BCE">
            <w:pPr>
              <w:jc w:val="cente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hideMark/>
          </w:tcPr>
          <w:p w14:paraId="7907D9A9" w14:textId="77777777" w:rsidR="00F43F79" w:rsidRPr="00CF6203" w:rsidRDefault="00F43F79" w:rsidP="004D4BCE">
            <w:pPr>
              <w:jc w:val="cente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hideMark/>
          </w:tcPr>
          <w:p w14:paraId="3D362DFE"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2D78B7B0" w14:textId="77777777" w:rsidTr="004D4BCE">
        <w:trPr>
          <w:trHeight w:val="36"/>
        </w:trPr>
        <w:tc>
          <w:tcPr>
            <w:tcW w:w="1462" w:type="dxa"/>
            <w:vMerge/>
            <w:tcBorders>
              <w:left w:val="single" w:sz="6" w:space="0" w:color="000000"/>
              <w:bottom w:val="single" w:sz="6" w:space="0" w:color="000000"/>
              <w:right w:val="single" w:sz="6" w:space="0" w:color="000000"/>
            </w:tcBorders>
            <w:hideMark/>
          </w:tcPr>
          <w:p w14:paraId="2C4B0A01" w14:textId="77777777" w:rsidR="00F43F79" w:rsidRPr="00CF6203" w:rsidRDefault="00F43F79" w:rsidP="004D4BCE">
            <w:pPr>
              <w:rPr>
                <w:sz w:val="20"/>
                <w:szCs w:val="20"/>
                <w:lang w:val="uk-UA"/>
              </w:rPr>
            </w:pPr>
          </w:p>
        </w:tc>
        <w:tc>
          <w:tcPr>
            <w:tcW w:w="1560" w:type="dxa"/>
            <w:tcBorders>
              <w:top w:val="single" w:sz="6" w:space="0" w:color="000000"/>
              <w:left w:val="single" w:sz="6" w:space="0" w:color="000000"/>
              <w:bottom w:val="single" w:sz="6" w:space="0" w:color="000000"/>
              <w:right w:val="single" w:sz="6" w:space="0" w:color="000000"/>
            </w:tcBorders>
            <w:hideMark/>
          </w:tcPr>
          <w:p w14:paraId="55CB8714"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hideMark/>
          </w:tcPr>
          <w:p w14:paraId="7C09E560" w14:textId="4F84B35E"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hideMark/>
          </w:tcPr>
          <w:p w14:paraId="22B18F49" w14:textId="77777777" w:rsidR="00F43F79" w:rsidRPr="00CF6203" w:rsidRDefault="00F43F79" w:rsidP="004D4BCE">
            <w:pPr>
              <w:jc w:val="center"/>
              <w:rPr>
                <w:sz w:val="20"/>
                <w:szCs w:val="20"/>
                <w:lang w:val="uk-UA"/>
              </w:rPr>
            </w:pPr>
            <w:r w:rsidRPr="00CF6203">
              <w:rPr>
                <w:sz w:val="20"/>
                <w:szCs w:val="20"/>
                <w:lang w:val="uk-UA"/>
              </w:rPr>
              <w:t>10000</w:t>
            </w:r>
          </w:p>
        </w:tc>
        <w:tc>
          <w:tcPr>
            <w:tcW w:w="1358" w:type="dxa"/>
            <w:tcBorders>
              <w:top w:val="single" w:sz="6" w:space="0" w:color="000000"/>
              <w:left w:val="single" w:sz="6" w:space="0" w:color="000000"/>
              <w:bottom w:val="single" w:sz="6" w:space="0" w:color="000000"/>
              <w:right w:val="single" w:sz="6" w:space="0" w:color="000000"/>
            </w:tcBorders>
            <w:hideMark/>
          </w:tcPr>
          <w:p w14:paraId="10D29D4B" w14:textId="77777777" w:rsidR="00F43F79" w:rsidRPr="00CF6203" w:rsidRDefault="00F43F79" w:rsidP="004D4BCE">
            <w:pPr>
              <w:jc w:val="cente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hideMark/>
          </w:tcPr>
          <w:p w14:paraId="7AE8FB71" w14:textId="77777777" w:rsidR="00F43F79" w:rsidRPr="00CF6203" w:rsidRDefault="00F43F79" w:rsidP="004D4BCE">
            <w:pPr>
              <w:jc w:val="cente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hideMark/>
          </w:tcPr>
          <w:p w14:paraId="57031CE7"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115A87DC" w14:textId="77777777" w:rsidTr="004D4BCE">
        <w:trPr>
          <w:trHeight w:val="36"/>
        </w:trPr>
        <w:tc>
          <w:tcPr>
            <w:tcW w:w="1462" w:type="dxa"/>
            <w:tcBorders>
              <w:left w:val="single" w:sz="6" w:space="0" w:color="000000"/>
              <w:bottom w:val="single" w:sz="6" w:space="0" w:color="000000"/>
              <w:right w:val="single" w:sz="6" w:space="0" w:color="000000"/>
            </w:tcBorders>
          </w:tcPr>
          <w:p w14:paraId="0B2BB8C0" w14:textId="279D6069" w:rsidR="00F43F79" w:rsidRPr="00CF6203" w:rsidRDefault="00576469" w:rsidP="004D4BCE">
            <w:pPr>
              <w:rPr>
                <w:sz w:val="20"/>
                <w:szCs w:val="20"/>
                <w:lang w:val="uk-UA"/>
              </w:rPr>
            </w:pPr>
            <w:r>
              <w:rPr>
                <w:sz w:val="20"/>
                <w:szCs w:val="20"/>
                <w:lang w:val="uk-UA"/>
              </w:rPr>
              <w:t>Козелецька</w:t>
            </w:r>
            <w:r w:rsidR="00F43F79" w:rsidRPr="00CF6203">
              <w:rPr>
                <w:sz w:val="20"/>
                <w:szCs w:val="20"/>
                <w:lang w:val="uk-UA"/>
              </w:rPr>
              <w:t xml:space="preserve"> ТГ</w:t>
            </w:r>
          </w:p>
        </w:tc>
        <w:tc>
          <w:tcPr>
            <w:tcW w:w="1560" w:type="dxa"/>
            <w:tcBorders>
              <w:top w:val="single" w:sz="6" w:space="0" w:color="000000"/>
              <w:left w:val="single" w:sz="6" w:space="0" w:color="000000"/>
              <w:bottom w:val="single" w:sz="6" w:space="0" w:color="000000"/>
              <w:right w:val="single" w:sz="6" w:space="0" w:color="000000"/>
            </w:tcBorders>
          </w:tcPr>
          <w:p w14:paraId="275B611D"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77A95452" w14:textId="6A5F5BF7"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3614D63C"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586B8CCB" w14:textId="77777777" w:rsidR="00F43F79" w:rsidRPr="00CF6203" w:rsidRDefault="00F43F79" w:rsidP="004D4BCE">
            <w:pPr>
              <w:jc w:val="cente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31052F26" w14:textId="77777777" w:rsidR="00F43F79" w:rsidRPr="00CF6203" w:rsidRDefault="00F43F79" w:rsidP="004D4BCE">
            <w:pPr>
              <w:jc w:val="cente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2EEE91C2"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3F9E38D7" w14:textId="77777777" w:rsidTr="004D4BCE">
        <w:trPr>
          <w:trHeight w:val="36"/>
        </w:trPr>
        <w:tc>
          <w:tcPr>
            <w:tcW w:w="1462" w:type="dxa"/>
            <w:tcBorders>
              <w:left w:val="single" w:sz="6" w:space="0" w:color="000000"/>
              <w:bottom w:val="single" w:sz="6" w:space="0" w:color="000000"/>
              <w:right w:val="single" w:sz="6" w:space="0" w:color="000000"/>
            </w:tcBorders>
          </w:tcPr>
          <w:p w14:paraId="591AC83B" w14:textId="77777777" w:rsidR="00F43F79" w:rsidRPr="00CF6203" w:rsidRDefault="00F43F79" w:rsidP="004D4BCE">
            <w:pPr>
              <w:rPr>
                <w:sz w:val="20"/>
                <w:szCs w:val="20"/>
                <w:lang w:val="uk-UA"/>
              </w:rPr>
            </w:pPr>
            <w:proofErr w:type="spellStart"/>
            <w:r w:rsidRPr="00CF6203">
              <w:rPr>
                <w:sz w:val="20"/>
                <w:szCs w:val="20"/>
                <w:lang w:val="uk-UA"/>
              </w:rPr>
              <w:t>Городнянська</w:t>
            </w:r>
            <w:proofErr w:type="spellEnd"/>
            <w:r w:rsidRPr="00CF6203">
              <w:rPr>
                <w:sz w:val="20"/>
                <w:szCs w:val="20"/>
                <w:lang w:val="uk-UA"/>
              </w:rPr>
              <w:t xml:space="preserve"> ТГ</w:t>
            </w:r>
          </w:p>
        </w:tc>
        <w:tc>
          <w:tcPr>
            <w:tcW w:w="1560" w:type="dxa"/>
            <w:tcBorders>
              <w:top w:val="single" w:sz="6" w:space="0" w:color="000000"/>
              <w:left w:val="single" w:sz="6" w:space="0" w:color="000000"/>
              <w:bottom w:val="single" w:sz="6" w:space="0" w:color="000000"/>
              <w:right w:val="single" w:sz="6" w:space="0" w:color="000000"/>
            </w:tcBorders>
          </w:tcPr>
          <w:p w14:paraId="738059F2"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1E0782F1" w14:textId="355774FA"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21370BEE"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57D15BA9"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15B65710"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0F36AD2C"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38FD6BA5" w14:textId="77777777" w:rsidTr="004D4BCE">
        <w:trPr>
          <w:trHeight w:val="36"/>
        </w:trPr>
        <w:tc>
          <w:tcPr>
            <w:tcW w:w="1462" w:type="dxa"/>
            <w:vMerge w:val="restart"/>
            <w:tcBorders>
              <w:left w:val="single" w:sz="6" w:space="0" w:color="000000"/>
              <w:right w:val="single" w:sz="6" w:space="0" w:color="000000"/>
            </w:tcBorders>
          </w:tcPr>
          <w:p w14:paraId="33F7715D" w14:textId="77777777" w:rsidR="00F43F79" w:rsidRPr="00CF6203" w:rsidRDefault="00F43F79" w:rsidP="004D4BCE">
            <w:pPr>
              <w:rPr>
                <w:sz w:val="20"/>
                <w:szCs w:val="20"/>
                <w:lang w:val="uk-UA"/>
              </w:rPr>
            </w:pPr>
            <w:r w:rsidRPr="00CF6203">
              <w:rPr>
                <w:sz w:val="20"/>
                <w:szCs w:val="20"/>
                <w:lang w:val="uk-UA"/>
              </w:rPr>
              <w:t>Чернігівська ТГ</w:t>
            </w:r>
          </w:p>
        </w:tc>
        <w:tc>
          <w:tcPr>
            <w:tcW w:w="1560" w:type="dxa"/>
            <w:tcBorders>
              <w:top w:val="single" w:sz="6" w:space="0" w:color="000000"/>
              <w:left w:val="single" w:sz="6" w:space="0" w:color="000000"/>
              <w:bottom w:val="single" w:sz="6" w:space="0" w:color="000000"/>
              <w:right w:val="single" w:sz="6" w:space="0" w:color="000000"/>
            </w:tcBorders>
          </w:tcPr>
          <w:p w14:paraId="36C4CDC9" w14:textId="77777777" w:rsidR="00F43F79" w:rsidRPr="00CF6203" w:rsidRDefault="00F43F79" w:rsidP="004D4BCE">
            <w:pPr>
              <w:jc w:val="center"/>
              <w:rPr>
                <w:sz w:val="20"/>
                <w:szCs w:val="20"/>
                <w:lang w:val="uk-UA"/>
              </w:rPr>
            </w:pPr>
            <w:r w:rsidRPr="00CF6203">
              <w:rPr>
                <w:sz w:val="20"/>
                <w:szCs w:val="20"/>
                <w:lang w:val="uk-UA"/>
              </w:rPr>
              <w:t>Регіональний полігон</w:t>
            </w:r>
          </w:p>
        </w:tc>
        <w:tc>
          <w:tcPr>
            <w:tcW w:w="1480" w:type="dxa"/>
            <w:tcBorders>
              <w:top w:val="single" w:sz="6" w:space="0" w:color="000000"/>
              <w:left w:val="single" w:sz="6" w:space="0" w:color="000000"/>
              <w:bottom w:val="single" w:sz="6" w:space="0" w:color="000000"/>
              <w:right w:val="single" w:sz="6" w:space="0" w:color="000000"/>
            </w:tcBorders>
          </w:tcPr>
          <w:p w14:paraId="3717590F" w14:textId="705F42CD" w:rsidR="00F43F79" w:rsidRPr="00CF6203" w:rsidRDefault="00F43F79" w:rsidP="004D4BCE">
            <w:pPr>
              <w:jc w:val="center"/>
              <w:rPr>
                <w:sz w:val="20"/>
                <w:szCs w:val="20"/>
                <w:lang w:val="uk-UA"/>
              </w:rPr>
            </w:pPr>
            <w:r w:rsidRPr="00CF6203">
              <w:rPr>
                <w:sz w:val="20"/>
                <w:szCs w:val="20"/>
                <w:lang w:val="uk-UA"/>
              </w:rPr>
              <w:t xml:space="preserve">розміщення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15C06167" w14:textId="77777777" w:rsidR="00F43F79" w:rsidRPr="00CF6203" w:rsidRDefault="00F43F79" w:rsidP="004D4BCE">
            <w:pPr>
              <w:jc w:val="center"/>
              <w:rPr>
                <w:sz w:val="20"/>
                <w:szCs w:val="20"/>
                <w:lang w:val="uk-UA"/>
              </w:rPr>
            </w:pPr>
            <w:r w:rsidRPr="00CF6203">
              <w:rPr>
                <w:sz w:val="20"/>
                <w:szCs w:val="20"/>
                <w:lang w:val="uk-UA"/>
              </w:rPr>
              <w:t>200000</w:t>
            </w:r>
          </w:p>
        </w:tc>
        <w:tc>
          <w:tcPr>
            <w:tcW w:w="1358" w:type="dxa"/>
            <w:tcBorders>
              <w:top w:val="single" w:sz="6" w:space="0" w:color="000000"/>
              <w:left w:val="single" w:sz="6" w:space="0" w:color="000000"/>
              <w:bottom w:val="single" w:sz="6" w:space="0" w:color="000000"/>
              <w:right w:val="single" w:sz="6" w:space="0" w:color="000000"/>
            </w:tcBorders>
          </w:tcPr>
          <w:p w14:paraId="106574CD"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1F3EA1C9"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40D1502B"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775B00F2" w14:textId="77777777" w:rsidTr="004D4BCE">
        <w:trPr>
          <w:trHeight w:val="36"/>
        </w:trPr>
        <w:tc>
          <w:tcPr>
            <w:tcW w:w="1462" w:type="dxa"/>
            <w:vMerge/>
            <w:tcBorders>
              <w:left w:val="single" w:sz="6" w:space="0" w:color="000000"/>
              <w:right w:val="single" w:sz="6" w:space="0" w:color="000000"/>
            </w:tcBorders>
            <w:hideMark/>
          </w:tcPr>
          <w:p w14:paraId="6D17739A" w14:textId="77777777" w:rsidR="00F43F79" w:rsidRPr="00CF6203" w:rsidRDefault="00F43F79" w:rsidP="004D4BCE">
            <w:pPr>
              <w:rPr>
                <w:sz w:val="20"/>
                <w:szCs w:val="20"/>
                <w:lang w:val="uk-UA"/>
              </w:rPr>
            </w:pPr>
          </w:p>
        </w:tc>
        <w:tc>
          <w:tcPr>
            <w:tcW w:w="1560" w:type="dxa"/>
            <w:tcBorders>
              <w:top w:val="single" w:sz="6" w:space="0" w:color="000000"/>
              <w:left w:val="single" w:sz="6" w:space="0" w:color="000000"/>
              <w:bottom w:val="single" w:sz="6" w:space="0" w:color="000000"/>
              <w:right w:val="single" w:sz="6" w:space="0" w:color="000000"/>
            </w:tcBorders>
          </w:tcPr>
          <w:p w14:paraId="37BAD2E8"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1539E0C8" w14:textId="403A127F"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hideMark/>
          </w:tcPr>
          <w:p w14:paraId="68710B9B" w14:textId="77777777" w:rsidR="00F43F79" w:rsidRPr="00CF6203" w:rsidRDefault="00F43F79" w:rsidP="004D4BCE">
            <w:pPr>
              <w:jc w:val="center"/>
              <w:rPr>
                <w:sz w:val="20"/>
                <w:szCs w:val="20"/>
                <w:lang w:val="uk-UA"/>
              </w:rPr>
            </w:pPr>
            <w:r w:rsidRPr="00CF6203">
              <w:rPr>
                <w:sz w:val="20"/>
                <w:szCs w:val="20"/>
                <w:lang w:val="uk-UA"/>
              </w:rPr>
              <w:t>125000</w:t>
            </w:r>
          </w:p>
        </w:tc>
        <w:tc>
          <w:tcPr>
            <w:tcW w:w="1358" w:type="dxa"/>
            <w:tcBorders>
              <w:top w:val="single" w:sz="6" w:space="0" w:color="000000"/>
              <w:left w:val="single" w:sz="6" w:space="0" w:color="000000"/>
              <w:bottom w:val="single" w:sz="6" w:space="0" w:color="000000"/>
              <w:right w:val="single" w:sz="6" w:space="0" w:color="000000"/>
            </w:tcBorders>
            <w:hideMark/>
          </w:tcPr>
          <w:p w14:paraId="53D726EE"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hideMark/>
          </w:tcPr>
          <w:p w14:paraId="7FFD4855"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hideMark/>
          </w:tcPr>
          <w:p w14:paraId="32CCD6D9"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6C6A72D0" w14:textId="77777777" w:rsidTr="004D4BCE">
        <w:trPr>
          <w:trHeight w:val="36"/>
        </w:trPr>
        <w:tc>
          <w:tcPr>
            <w:tcW w:w="1462" w:type="dxa"/>
            <w:vMerge w:val="restart"/>
            <w:tcBorders>
              <w:top w:val="single" w:sz="6" w:space="0" w:color="000000"/>
              <w:left w:val="single" w:sz="6" w:space="0" w:color="000000"/>
              <w:right w:val="single" w:sz="6" w:space="0" w:color="000000"/>
            </w:tcBorders>
            <w:hideMark/>
          </w:tcPr>
          <w:p w14:paraId="4BB2DED5" w14:textId="77777777" w:rsidR="00F43F79" w:rsidRPr="00CF6203" w:rsidRDefault="00F43F79" w:rsidP="004D4BCE">
            <w:pPr>
              <w:rPr>
                <w:sz w:val="20"/>
                <w:szCs w:val="20"/>
                <w:lang w:val="uk-UA"/>
              </w:rPr>
            </w:pPr>
            <w:r w:rsidRPr="00CF6203">
              <w:rPr>
                <w:sz w:val="20"/>
                <w:szCs w:val="20"/>
                <w:lang w:val="uk-UA"/>
              </w:rPr>
              <w:t>Сосницька ТГ</w:t>
            </w:r>
          </w:p>
        </w:tc>
        <w:tc>
          <w:tcPr>
            <w:tcW w:w="1560" w:type="dxa"/>
            <w:tcBorders>
              <w:top w:val="single" w:sz="6" w:space="0" w:color="000000"/>
              <w:left w:val="single" w:sz="6" w:space="0" w:color="000000"/>
              <w:bottom w:val="single" w:sz="6" w:space="0" w:color="000000"/>
              <w:right w:val="single" w:sz="6" w:space="0" w:color="000000"/>
            </w:tcBorders>
            <w:hideMark/>
          </w:tcPr>
          <w:p w14:paraId="281B647A" w14:textId="77777777" w:rsidR="00F43F79" w:rsidRPr="00CF6203" w:rsidRDefault="00F43F79" w:rsidP="004D4BCE">
            <w:pPr>
              <w:jc w:val="center"/>
              <w:rPr>
                <w:sz w:val="20"/>
                <w:szCs w:val="20"/>
                <w:lang w:val="uk-UA"/>
              </w:rPr>
            </w:pPr>
            <w:r w:rsidRPr="00CF6203">
              <w:rPr>
                <w:sz w:val="20"/>
                <w:szCs w:val="20"/>
                <w:lang w:val="uk-UA"/>
              </w:rPr>
              <w:t>СПС</w:t>
            </w:r>
          </w:p>
        </w:tc>
        <w:tc>
          <w:tcPr>
            <w:tcW w:w="1480" w:type="dxa"/>
            <w:tcBorders>
              <w:top w:val="single" w:sz="6" w:space="0" w:color="000000"/>
              <w:left w:val="single" w:sz="6" w:space="0" w:color="000000"/>
              <w:bottom w:val="single" w:sz="6" w:space="0" w:color="000000"/>
              <w:right w:val="single" w:sz="6" w:space="0" w:color="000000"/>
            </w:tcBorders>
            <w:hideMark/>
          </w:tcPr>
          <w:p w14:paraId="3DEA60A8" w14:textId="6BE9C92C" w:rsidR="00F43F79" w:rsidRPr="00CF6203" w:rsidRDefault="00F43F79" w:rsidP="004D4BCE">
            <w:pPr>
              <w:jc w:val="center"/>
              <w:rPr>
                <w:sz w:val="20"/>
                <w:szCs w:val="20"/>
                <w:lang w:val="uk-UA"/>
              </w:rPr>
            </w:pPr>
            <w:r w:rsidRPr="00CF6203">
              <w:rPr>
                <w:sz w:val="20"/>
                <w:szCs w:val="20"/>
                <w:lang w:val="uk-UA"/>
              </w:rPr>
              <w:t xml:space="preserve">перевантаження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hideMark/>
          </w:tcPr>
          <w:p w14:paraId="638AD9AE"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hideMark/>
          </w:tcPr>
          <w:p w14:paraId="60CDE171"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hideMark/>
          </w:tcPr>
          <w:p w14:paraId="554EA835"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hideMark/>
          </w:tcPr>
          <w:p w14:paraId="4597D245"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79A2AEAC" w14:textId="77777777" w:rsidTr="004D4BCE">
        <w:trPr>
          <w:trHeight w:val="36"/>
        </w:trPr>
        <w:tc>
          <w:tcPr>
            <w:tcW w:w="1462" w:type="dxa"/>
            <w:vMerge/>
            <w:tcBorders>
              <w:left w:val="single" w:sz="6" w:space="0" w:color="000000"/>
              <w:bottom w:val="single" w:sz="6" w:space="0" w:color="000000"/>
              <w:right w:val="single" w:sz="6" w:space="0" w:color="000000"/>
            </w:tcBorders>
            <w:hideMark/>
          </w:tcPr>
          <w:p w14:paraId="4AC375EC" w14:textId="77777777" w:rsidR="00F43F79" w:rsidRPr="00CF6203" w:rsidRDefault="00F43F79" w:rsidP="004D4BCE">
            <w:pPr>
              <w:rPr>
                <w:sz w:val="20"/>
                <w:szCs w:val="20"/>
                <w:lang w:val="uk-UA"/>
              </w:rPr>
            </w:pPr>
          </w:p>
        </w:tc>
        <w:tc>
          <w:tcPr>
            <w:tcW w:w="1560" w:type="dxa"/>
            <w:tcBorders>
              <w:top w:val="single" w:sz="6" w:space="0" w:color="000000"/>
              <w:left w:val="single" w:sz="6" w:space="0" w:color="000000"/>
              <w:bottom w:val="single" w:sz="6" w:space="0" w:color="000000"/>
              <w:right w:val="single" w:sz="6" w:space="0" w:color="000000"/>
            </w:tcBorders>
            <w:hideMark/>
          </w:tcPr>
          <w:p w14:paraId="478FA8FD"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hideMark/>
          </w:tcPr>
          <w:p w14:paraId="6D52CBF9" w14:textId="212C94D9"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hideMark/>
          </w:tcPr>
          <w:p w14:paraId="1C67F609"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hideMark/>
          </w:tcPr>
          <w:p w14:paraId="5B56845F"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hideMark/>
          </w:tcPr>
          <w:p w14:paraId="212106D5"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hideMark/>
          </w:tcPr>
          <w:p w14:paraId="0B0FD673"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5C81A385" w14:textId="77777777" w:rsidTr="004D4BCE">
        <w:trPr>
          <w:trHeight w:val="36"/>
        </w:trPr>
        <w:tc>
          <w:tcPr>
            <w:tcW w:w="1462" w:type="dxa"/>
            <w:vMerge w:val="restart"/>
            <w:tcBorders>
              <w:top w:val="single" w:sz="6" w:space="0" w:color="000000"/>
              <w:left w:val="single" w:sz="6" w:space="0" w:color="000000"/>
              <w:right w:val="single" w:sz="6" w:space="0" w:color="000000"/>
            </w:tcBorders>
            <w:vAlign w:val="center"/>
          </w:tcPr>
          <w:p w14:paraId="711405D3" w14:textId="42E6E274" w:rsidR="00F43F79" w:rsidRPr="00CF6203" w:rsidRDefault="005240A4" w:rsidP="004D4BCE">
            <w:pPr>
              <w:rPr>
                <w:sz w:val="20"/>
                <w:szCs w:val="20"/>
                <w:lang w:val="uk-UA"/>
              </w:rPr>
            </w:pPr>
            <w:proofErr w:type="spellStart"/>
            <w:r>
              <w:rPr>
                <w:sz w:val="20"/>
                <w:szCs w:val="20"/>
                <w:lang w:val="uk-UA"/>
              </w:rPr>
              <w:t>Понорницька</w:t>
            </w:r>
            <w:proofErr w:type="spellEnd"/>
            <w:r>
              <w:rPr>
                <w:sz w:val="20"/>
                <w:szCs w:val="20"/>
                <w:lang w:val="uk-UA"/>
              </w:rPr>
              <w:t xml:space="preserve"> </w:t>
            </w:r>
            <w:r w:rsidR="00F43F79" w:rsidRPr="00CF6203">
              <w:rPr>
                <w:sz w:val="20"/>
                <w:szCs w:val="20"/>
                <w:lang w:val="uk-UA"/>
              </w:rPr>
              <w:t>ТГ</w:t>
            </w:r>
          </w:p>
        </w:tc>
        <w:tc>
          <w:tcPr>
            <w:tcW w:w="1560" w:type="dxa"/>
            <w:tcBorders>
              <w:top w:val="single" w:sz="6" w:space="0" w:color="000000"/>
              <w:left w:val="single" w:sz="6" w:space="0" w:color="000000"/>
              <w:bottom w:val="single" w:sz="6" w:space="0" w:color="000000"/>
              <w:right w:val="single" w:sz="6" w:space="0" w:color="000000"/>
            </w:tcBorders>
          </w:tcPr>
          <w:p w14:paraId="28306DE9" w14:textId="77777777" w:rsidR="00F43F79" w:rsidRPr="00CF6203" w:rsidRDefault="00F43F79" w:rsidP="004D4BCE">
            <w:pPr>
              <w:jc w:val="center"/>
              <w:rPr>
                <w:sz w:val="20"/>
                <w:szCs w:val="20"/>
                <w:lang w:val="uk-UA"/>
              </w:rPr>
            </w:pPr>
            <w:r w:rsidRPr="00CF6203">
              <w:rPr>
                <w:sz w:val="20"/>
                <w:szCs w:val="20"/>
                <w:lang w:val="uk-UA"/>
              </w:rPr>
              <w:t>СПС</w:t>
            </w:r>
          </w:p>
        </w:tc>
        <w:tc>
          <w:tcPr>
            <w:tcW w:w="1480" w:type="dxa"/>
            <w:tcBorders>
              <w:top w:val="single" w:sz="6" w:space="0" w:color="000000"/>
              <w:left w:val="single" w:sz="6" w:space="0" w:color="000000"/>
              <w:bottom w:val="single" w:sz="6" w:space="0" w:color="000000"/>
              <w:right w:val="single" w:sz="6" w:space="0" w:color="000000"/>
            </w:tcBorders>
          </w:tcPr>
          <w:p w14:paraId="64F539AA" w14:textId="16DA34AC" w:rsidR="00F43F79" w:rsidRPr="00CF6203" w:rsidRDefault="00F43F79" w:rsidP="004D4BCE">
            <w:pPr>
              <w:jc w:val="center"/>
              <w:rPr>
                <w:sz w:val="20"/>
                <w:szCs w:val="20"/>
                <w:lang w:val="uk-UA"/>
              </w:rPr>
            </w:pPr>
            <w:r w:rsidRPr="00CF6203">
              <w:rPr>
                <w:sz w:val="20"/>
                <w:szCs w:val="20"/>
                <w:lang w:val="uk-UA"/>
              </w:rPr>
              <w:t xml:space="preserve">перевантаження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2EB22D8A" w14:textId="65B51389" w:rsidR="00F43F79" w:rsidRPr="00CF6203" w:rsidRDefault="008412CB" w:rsidP="004D4BCE">
            <w:pPr>
              <w:jc w:val="center"/>
              <w:rPr>
                <w:sz w:val="20"/>
                <w:szCs w:val="20"/>
                <w:lang w:val="uk-UA"/>
              </w:rPr>
            </w:pPr>
            <w:r>
              <w:rPr>
                <w:sz w:val="20"/>
                <w:szCs w:val="20"/>
                <w:lang w:val="uk-UA"/>
              </w:rPr>
              <w:t>15</w:t>
            </w:r>
            <w:r w:rsidR="00F43F79" w:rsidRPr="00CF6203">
              <w:rPr>
                <w:sz w:val="20"/>
                <w:szCs w:val="20"/>
                <w:lang w:val="uk-UA"/>
              </w:rPr>
              <w:t>000</w:t>
            </w:r>
          </w:p>
        </w:tc>
        <w:tc>
          <w:tcPr>
            <w:tcW w:w="1358" w:type="dxa"/>
            <w:tcBorders>
              <w:top w:val="single" w:sz="6" w:space="0" w:color="000000"/>
              <w:left w:val="single" w:sz="6" w:space="0" w:color="000000"/>
              <w:bottom w:val="single" w:sz="6" w:space="0" w:color="000000"/>
              <w:right w:val="single" w:sz="6" w:space="0" w:color="000000"/>
            </w:tcBorders>
          </w:tcPr>
          <w:p w14:paraId="0489C780"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34B72E1A"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7270628D"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1796B274" w14:textId="77777777" w:rsidTr="004D4BCE">
        <w:trPr>
          <w:trHeight w:val="36"/>
        </w:trPr>
        <w:tc>
          <w:tcPr>
            <w:tcW w:w="1462" w:type="dxa"/>
            <w:vMerge/>
            <w:tcBorders>
              <w:left w:val="single" w:sz="6" w:space="0" w:color="000000"/>
              <w:bottom w:val="single" w:sz="6" w:space="0" w:color="000000"/>
              <w:right w:val="single" w:sz="6" w:space="0" w:color="000000"/>
            </w:tcBorders>
            <w:vAlign w:val="center"/>
          </w:tcPr>
          <w:p w14:paraId="746B1F86" w14:textId="77777777" w:rsidR="00F43F79" w:rsidRPr="00CF6203" w:rsidRDefault="00F43F79" w:rsidP="004D4BCE">
            <w:pPr>
              <w:rPr>
                <w:sz w:val="20"/>
                <w:szCs w:val="20"/>
                <w:lang w:val="uk-UA"/>
              </w:rPr>
            </w:pPr>
          </w:p>
        </w:tc>
        <w:tc>
          <w:tcPr>
            <w:tcW w:w="1560" w:type="dxa"/>
            <w:tcBorders>
              <w:top w:val="single" w:sz="6" w:space="0" w:color="000000"/>
              <w:left w:val="single" w:sz="6" w:space="0" w:color="000000"/>
              <w:bottom w:val="single" w:sz="6" w:space="0" w:color="000000"/>
              <w:right w:val="single" w:sz="6" w:space="0" w:color="000000"/>
            </w:tcBorders>
          </w:tcPr>
          <w:p w14:paraId="4CA53B55"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79E21C31" w14:textId="05A4635A"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72608EB7" w14:textId="746E6DD5" w:rsidR="00F43F79" w:rsidRPr="00CF6203" w:rsidRDefault="008412CB" w:rsidP="004D4BCE">
            <w:pPr>
              <w:jc w:val="center"/>
              <w:rPr>
                <w:sz w:val="20"/>
                <w:szCs w:val="20"/>
                <w:lang w:val="uk-UA"/>
              </w:rPr>
            </w:pPr>
            <w:r>
              <w:rPr>
                <w:sz w:val="20"/>
                <w:szCs w:val="20"/>
                <w:lang w:val="uk-UA"/>
              </w:rPr>
              <w:t>15</w:t>
            </w:r>
            <w:r w:rsidR="00F43F79" w:rsidRPr="00CF6203">
              <w:rPr>
                <w:sz w:val="20"/>
                <w:szCs w:val="20"/>
                <w:lang w:val="uk-UA"/>
              </w:rPr>
              <w:t>000</w:t>
            </w:r>
          </w:p>
        </w:tc>
        <w:tc>
          <w:tcPr>
            <w:tcW w:w="1358" w:type="dxa"/>
            <w:tcBorders>
              <w:top w:val="single" w:sz="6" w:space="0" w:color="000000"/>
              <w:left w:val="single" w:sz="6" w:space="0" w:color="000000"/>
              <w:bottom w:val="single" w:sz="6" w:space="0" w:color="000000"/>
              <w:right w:val="single" w:sz="6" w:space="0" w:color="000000"/>
            </w:tcBorders>
          </w:tcPr>
          <w:p w14:paraId="7D4FF9B0"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002AD4D8"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06341859"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2D4FAE54" w14:textId="77777777" w:rsidTr="004D4BCE">
        <w:trPr>
          <w:trHeight w:val="36"/>
        </w:trPr>
        <w:tc>
          <w:tcPr>
            <w:tcW w:w="1462" w:type="dxa"/>
            <w:vMerge w:val="restart"/>
            <w:tcBorders>
              <w:top w:val="single" w:sz="6" w:space="0" w:color="000000"/>
              <w:left w:val="single" w:sz="6" w:space="0" w:color="000000"/>
              <w:right w:val="single" w:sz="6" w:space="0" w:color="000000"/>
            </w:tcBorders>
            <w:vAlign w:val="center"/>
          </w:tcPr>
          <w:p w14:paraId="0B48BCC2" w14:textId="77777777" w:rsidR="00F43F79" w:rsidRPr="00CF6203" w:rsidRDefault="00F43F79" w:rsidP="004D4BCE">
            <w:pPr>
              <w:rPr>
                <w:sz w:val="20"/>
                <w:szCs w:val="20"/>
                <w:lang w:val="uk-UA"/>
              </w:rPr>
            </w:pPr>
            <w:r w:rsidRPr="00CF6203">
              <w:rPr>
                <w:sz w:val="20"/>
                <w:szCs w:val="20"/>
                <w:lang w:val="uk-UA"/>
              </w:rPr>
              <w:t>Менська ТГ</w:t>
            </w:r>
          </w:p>
        </w:tc>
        <w:tc>
          <w:tcPr>
            <w:tcW w:w="1560" w:type="dxa"/>
            <w:tcBorders>
              <w:top w:val="single" w:sz="6" w:space="0" w:color="000000"/>
              <w:left w:val="single" w:sz="6" w:space="0" w:color="000000"/>
              <w:bottom w:val="single" w:sz="6" w:space="0" w:color="000000"/>
              <w:right w:val="single" w:sz="6" w:space="0" w:color="000000"/>
            </w:tcBorders>
          </w:tcPr>
          <w:p w14:paraId="007E1D02" w14:textId="77777777" w:rsidR="00F43F79" w:rsidRPr="00CF6203" w:rsidRDefault="00F43F79" w:rsidP="004D4BCE">
            <w:pPr>
              <w:jc w:val="center"/>
              <w:rPr>
                <w:sz w:val="20"/>
                <w:szCs w:val="20"/>
                <w:lang w:val="uk-UA"/>
              </w:rPr>
            </w:pPr>
            <w:r w:rsidRPr="00CF6203">
              <w:rPr>
                <w:sz w:val="20"/>
                <w:szCs w:val="20"/>
                <w:lang w:val="uk-UA"/>
              </w:rPr>
              <w:t>Регіональний полігон</w:t>
            </w:r>
          </w:p>
        </w:tc>
        <w:tc>
          <w:tcPr>
            <w:tcW w:w="1480" w:type="dxa"/>
            <w:tcBorders>
              <w:top w:val="single" w:sz="6" w:space="0" w:color="000000"/>
              <w:left w:val="single" w:sz="6" w:space="0" w:color="000000"/>
              <w:bottom w:val="single" w:sz="6" w:space="0" w:color="000000"/>
              <w:right w:val="single" w:sz="6" w:space="0" w:color="000000"/>
            </w:tcBorders>
          </w:tcPr>
          <w:p w14:paraId="012B8C3E" w14:textId="7DBA61D8" w:rsidR="00F43F79" w:rsidRPr="00CF6203" w:rsidRDefault="00F43F79" w:rsidP="004D4BCE">
            <w:pPr>
              <w:jc w:val="center"/>
              <w:rPr>
                <w:sz w:val="20"/>
                <w:szCs w:val="20"/>
                <w:lang w:val="uk-UA"/>
              </w:rPr>
            </w:pPr>
            <w:r w:rsidRPr="00CF6203">
              <w:rPr>
                <w:sz w:val="20"/>
                <w:szCs w:val="20"/>
                <w:lang w:val="uk-UA"/>
              </w:rPr>
              <w:t xml:space="preserve">розміщення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7EAFCC53" w14:textId="77777777" w:rsidR="00F43F79" w:rsidRPr="00CF6203" w:rsidRDefault="00F43F79" w:rsidP="004D4BCE">
            <w:pPr>
              <w:jc w:val="center"/>
              <w:rPr>
                <w:sz w:val="20"/>
                <w:szCs w:val="20"/>
                <w:lang w:val="uk-UA"/>
              </w:rPr>
            </w:pPr>
            <w:r w:rsidRPr="00CF6203">
              <w:rPr>
                <w:sz w:val="20"/>
                <w:szCs w:val="20"/>
                <w:lang w:val="uk-UA"/>
              </w:rPr>
              <w:t>70000</w:t>
            </w:r>
          </w:p>
        </w:tc>
        <w:tc>
          <w:tcPr>
            <w:tcW w:w="1358" w:type="dxa"/>
            <w:tcBorders>
              <w:top w:val="single" w:sz="6" w:space="0" w:color="000000"/>
              <w:left w:val="single" w:sz="6" w:space="0" w:color="000000"/>
              <w:bottom w:val="single" w:sz="6" w:space="0" w:color="000000"/>
              <w:right w:val="single" w:sz="6" w:space="0" w:color="000000"/>
            </w:tcBorders>
          </w:tcPr>
          <w:p w14:paraId="393E76C6"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2C5F5F20"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61D11641"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2CFFA742" w14:textId="77777777" w:rsidTr="004D4BCE">
        <w:trPr>
          <w:trHeight w:val="36"/>
        </w:trPr>
        <w:tc>
          <w:tcPr>
            <w:tcW w:w="1462" w:type="dxa"/>
            <w:vMerge/>
            <w:tcBorders>
              <w:left w:val="single" w:sz="6" w:space="0" w:color="000000"/>
              <w:right w:val="single" w:sz="6" w:space="0" w:color="000000"/>
            </w:tcBorders>
            <w:vAlign w:val="center"/>
          </w:tcPr>
          <w:p w14:paraId="64DFA9E0" w14:textId="77777777" w:rsidR="00F43F79" w:rsidRPr="00CF6203" w:rsidRDefault="00F43F79" w:rsidP="004D4BCE">
            <w:pPr>
              <w:rPr>
                <w:sz w:val="20"/>
                <w:szCs w:val="20"/>
                <w:lang w:val="uk-UA"/>
              </w:rPr>
            </w:pPr>
          </w:p>
        </w:tc>
        <w:tc>
          <w:tcPr>
            <w:tcW w:w="1560" w:type="dxa"/>
            <w:tcBorders>
              <w:top w:val="single" w:sz="6" w:space="0" w:color="000000"/>
              <w:left w:val="single" w:sz="6" w:space="0" w:color="000000"/>
              <w:bottom w:val="single" w:sz="6" w:space="0" w:color="000000"/>
              <w:right w:val="single" w:sz="6" w:space="0" w:color="000000"/>
            </w:tcBorders>
          </w:tcPr>
          <w:p w14:paraId="7384DCA6"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4B11CA2F" w14:textId="66386ADA"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04864CE9" w14:textId="77777777" w:rsidR="00F43F79" w:rsidRPr="00CF6203" w:rsidRDefault="00F43F79" w:rsidP="004D4BCE">
            <w:pPr>
              <w:jc w:val="center"/>
              <w:rPr>
                <w:sz w:val="20"/>
                <w:szCs w:val="20"/>
                <w:lang w:val="uk-UA"/>
              </w:rPr>
            </w:pPr>
            <w:r w:rsidRPr="00CF6203">
              <w:rPr>
                <w:sz w:val="20"/>
                <w:szCs w:val="20"/>
                <w:lang w:val="uk-UA"/>
              </w:rPr>
              <w:t>10000</w:t>
            </w:r>
          </w:p>
        </w:tc>
        <w:tc>
          <w:tcPr>
            <w:tcW w:w="1358" w:type="dxa"/>
            <w:tcBorders>
              <w:top w:val="single" w:sz="6" w:space="0" w:color="000000"/>
              <w:left w:val="single" w:sz="6" w:space="0" w:color="000000"/>
              <w:bottom w:val="single" w:sz="6" w:space="0" w:color="000000"/>
              <w:right w:val="single" w:sz="6" w:space="0" w:color="000000"/>
            </w:tcBorders>
          </w:tcPr>
          <w:p w14:paraId="2F414656"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763413DA"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46EA7E64"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5649CB8B" w14:textId="77777777" w:rsidTr="004D4BCE">
        <w:trPr>
          <w:trHeight w:val="36"/>
        </w:trPr>
        <w:tc>
          <w:tcPr>
            <w:tcW w:w="1462" w:type="dxa"/>
            <w:tcBorders>
              <w:top w:val="single" w:sz="6" w:space="0" w:color="000000"/>
              <w:left w:val="single" w:sz="6" w:space="0" w:color="000000"/>
              <w:bottom w:val="single" w:sz="6" w:space="0" w:color="000000"/>
              <w:right w:val="single" w:sz="6" w:space="0" w:color="000000"/>
            </w:tcBorders>
            <w:vAlign w:val="center"/>
          </w:tcPr>
          <w:p w14:paraId="6FF147EC" w14:textId="77777777" w:rsidR="00F43F79" w:rsidRPr="00CF6203" w:rsidRDefault="00F43F79" w:rsidP="004D4BCE">
            <w:pPr>
              <w:rPr>
                <w:sz w:val="20"/>
                <w:szCs w:val="20"/>
                <w:lang w:val="uk-UA"/>
              </w:rPr>
            </w:pPr>
            <w:proofErr w:type="spellStart"/>
            <w:r w:rsidRPr="00CF6203">
              <w:rPr>
                <w:sz w:val="20"/>
                <w:szCs w:val="20"/>
                <w:lang w:val="uk-UA"/>
              </w:rPr>
              <w:t>Корюківська</w:t>
            </w:r>
            <w:proofErr w:type="spellEnd"/>
            <w:r w:rsidRPr="00CF6203">
              <w:rPr>
                <w:sz w:val="20"/>
                <w:szCs w:val="20"/>
                <w:lang w:val="uk-UA"/>
              </w:rPr>
              <w:t xml:space="preserve"> ТГ</w:t>
            </w:r>
          </w:p>
        </w:tc>
        <w:tc>
          <w:tcPr>
            <w:tcW w:w="1560" w:type="dxa"/>
            <w:tcBorders>
              <w:top w:val="single" w:sz="6" w:space="0" w:color="000000"/>
              <w:left w:val="single" w:sz="6" w:space="0" w:color="000000"/>
              <w:bottom w:val="single" w:sz="6" w:space="0" w:color="000000"/>
              <w:right w:val="single" w:sz="6" w:space="0" w:color="000000"/>
            </w:tcBorders>
          </w:tcPr>
          <w:p w14:paraId="16612AD0"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28B42DA1" w14:textId="3BEB2A0B"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23473894"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7E525D5A"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38D452DC"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447BA3DA"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0096D821" w14:textId="77777777" w:rsidTr="004D4BCE">
        <w:trPr>
          <w:trHeight w:val="36"/>
        </w:trPr>
        <w:tc>
          <w:tcPr>
            <w:tcW w:w="1462" w:type="dxa"/>
            <w:vMerge w:val="restart"/>
            <w:tcBorders>
              <w:top w:val="single" w:sz="6" w:space="0" w:color="000000"/>
              <w:left w:val="single" w:sz="6" w:space="0" w:color="000000"/>
              <w:right w:val="single" w:sz="6" w:space="0" w:color="000000"/>
            </w:tcBorders>
            <w:vAlign w:val="center"/>
          </w:tcPr>
          <w:p w14:paraId="68127C2B" w14:textId="77777777" w:rsidR="00F43F79" w:rsidRPr="00CF6203" w:rsidRDefault="00F43F79" w:rsidP="004D4BCE">
            <w:pPr>
              <w:rPr>
                <w:sz w:val="20"/>
                <w:szCs w:val="20"/>
                <w:lang w:val="uk-UA"/>
              </w:rPr>
            </w:pPr>
            <w:r w:rsidRPr="00CF6203">
              <w:rPr>
                <w:sz w:val="20"/>
                <w:szCs w:val="20"/>
                <w:lang w:val="uk-UA" w:eastAsia="uk-UA"/>
              </w:rPr>
              <w:t>Бобровицька ТГ</w:t>
            </w:r>
          </w:p>
        </w:tc>
        <w:tc>
          <w:tcPr>
            <w:tcW w:w="1560" w:type="dxa"/>
            <w:tcBorders>
              <w:top w:val="single" w:sz="6" w:space="0" w:color="000000"/>
              <w:left w:val="single" w:sz="6" w:space="0" w:color="000000"/>
              <w:bottom w:val="single" w:sz="6" w:space="0" w:color="000000"/>
              <w:right w:val="single" w:sz="6" w:space="0" w:color="000000"/>
            </w:tcBorders>
          </w:tcPr>
          <w:p w14:paraId="2832744F" w14:textId="77777777" w:rsidR="00F43F79" w:rsidRPr="00CF6203" w:rsidRDefault="00F43F79" w:rsidP="004D4BCE">
            <w:pPr>
              <w:jc w:val="center"/>
              <w:rPr>
                <w:sz w:val="20"/>
                <w:szCs w:val="20"/>
                <w:lang w:val="uk-UA"/>
              </w:rPr>
            </w:pPr>
            <w:r w:rsidRPr="00CF6203">
              <w:rPr>
                <w:sz w:val="20"/>
                <w:szCs w:val="20"/>
                <w:lang w:val="uk-UA"/>
              </w:rPr>
              <w:t>СПС</w:t>
            </w:r>
          </w:p>
        </w:tc>
        <w:tc>
          <w:tcPr>
            <w:tcW w:w="1480" w:type="dxa"/>
            <w:tcBorders>
              <w:top w:val="single" w:sz="6" w:space="0" w:color="000000"/>
              <w:left w:val="single" w:sz="6" w:space="0" w:color="000000"/>
              <w:bottom w:val="single" w:sz="6" w:space="0" w:color="000000"/>
              <w:right w:val="single" w:sz="6" w:space="0" w:color="000000"/>
            </w:tcBorders>
          </w:tcPr>
          <w:p w14:paraId="32A4C9C0" w14:textId="168C396F" w:rsidR="00F43F79" w:rsidRPr="00CF6203" w:rsidRDefault="00F43F79" w:rsidP="004D4BCE">
            <w:pPr>
              <w:jc w:val="center"/>
              <w:rPr>
                <w:sz w:val="20"/>
                <w:szCs w:val="20"/>
                <w:lang w:val="uk-UA"/>
              </w:rPr>
            </w:pPr>
            <w:r w:rsidRPr="00CF6203">
              <w:rPr>
                <w:sz w:val="20"/>
                <w:szCs w:val="20"/>
                <w:lang w:val="uk-UA"/>
              </w:rPr>
              <w:t xml:space="preserve">перевантаження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76DC966D"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0783BEF9"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6442152C"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56331419"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27435E79" w14:textId="77777777" w:rsidTr="004D4BCE">
        <w:trPr>
          <w:trHeight w:val="36"/>
        </w:trPr>
        <w:tc>
          <w:tcPr>
            <w:tcW w:w="1462" w:type="dxa"/>
            <w:vMerge/>
            <w:tcBorders>
              <w:left w:val="single" w:sz="6" w:space="0" w:color="000000"/>
              <w:bottom w:val="single" w:sz="4" w:space="0" w:color="auto"/>
              <w:right w:val="single" w:sz="6" w:space="0" w:color="000000"/>
            </w:tcBorders>
            <w:vAlign w:val="center"/>
          </w:tcPr>
          <w:p w14:paraId="35EE23AF" w14:textId="77777777" w:rsidR="00F43F79" w:rsidRPr="00CF6203" w:rsidRDefault="00F43F79" w:rsidP="004D4BCE">
            <w:pPr>
              <w:rPr>
                <w:sz w:val="20"/>
                <w:szCs w:val="20"/>
                <w:lang w:val="uk-UA" w:eastAsia="uk-UA"/>
              </w:rPr>
            </w:pPr>
          </w:p>
        </w:tc>
        <w:tc>
          <w:tcPr>
            <w:tcW w:w="1560" w:type="dxa"/>
            <w:tcBorders>
              <w:top w:val="single" w:sz="6" w:space="0" w:color="000000"/>
              <w:left w:val="single" w:sz="6" w:space="0" w:color="000000"/>
              <w:bottom w:val="single" w:sz="6" w:space="0" w:color="000000"/>
              <w:right w:val="single" w:sz="6" w:space="0" w:color="000000"/>
            </w:tcBorders>
          </w:tcPr>
          <w:p w14:paraId="0BDBC52C"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0927EAB3" w14:textId="11B31FBB"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5B6393F7"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16305AC0"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5816406E"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68B29D24"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7EF6785C" w14:textId="77777777" w:rsidTr="004D4BCE">
        <w:trPr>
          <w:trHeight w:val="36"/>
        </w:trPr>
        <w:tc>
          <w:tcPr>
            <w:tcW w:w="1462" w:type="dxa"/>
            <w:vMerge w:val="restart"/>
            <w:tcBorders>
              <w:top w:val="single" w:sz="4" w:space="0" w:color="auto"/>
              <w:left w:val="single" w:sz="6" w:space="0" w:color="000000"/>
              <w:right w:val="single" w:sz="6" w:space="0" w:color="000000"/>
            </w:tcBorders>
            <w:vAlign w:val="center"/>
          </w:tcPr>
          <w:p w14:paraId="5E8C0D1D" w14:textId="77777777" w:rsidR="00F43F79" w:rsidRPr="00CF6203" w:rsidRDefault="00F43F79" w:rsidP="004D4BCE">
            <w:pPr>
              <w:rPr>
                <w:sz w:val="20"/>
                <w:szCs w:val="20"/>
                <w:lang w:val="uk-UA" w:eastAsia="uk-UA"/>
              </w:rPr>
            </w:pPr>
            <w:proofErr w:type="spellStart"/>
            <w:r w:rsidRPr="00CF6203">
              <w:rPr>
                <w:sz w:val="20"/>
                <w:szCs w:val="20"/>
                <w:lang w:val="uk-UA" w:eastAsia="uk-UA"/>
              </w:rPr>
              <w:t>Борзнянська</w:t>
            </w:r>
            <w:proofErr w:type="spellEnd"/>
            <w:r w:rsidRPr="00CF6203">
              <w:rPr>
                <w:sz w:val="20"/>
                <w:szCs w:val="20"/>
                <w:lang w:val="uk-UA" w:eastAsia="uk-UA"/>
              </w:rPr>
              <w:t xml:space="preserve"> ТГ</w:t>
            </w:r>
          </w:p>
        </w:tc>
        <w:tc>
          <w:tcPr>
            <w:tcW w:w="1560" w:type="dxa"/>
            <w:tcBorders>
              <w:top w:val="single" w:sz="6" w:space="0" w:color="000000"/>
              <w:left w:val="single" w:sz="6" w:space="0" w:color="000000"/>
              <w:bottom w:val="single" w:sz="6" w:space="0" w:color="000000"/>
              <w:right w:val="single" w:sz="6" w:space="0" w:color="000000"/>
            </w:tcBorders>
          </w:tcPr>
          <w:p w14:paraId="3DE0047A" w14:textId="77777777" w:rsidR="00F43F79" w:rsidRPr="00CF6203" w:rsidRDefault="00F43F79" w:rsidP="004D4BCE">
            <w:pPr>
              <w:jc w:val="center"/>
              <w:rPr>
                <w:sz w:val="20"/>
                <w:szCs w:val="20"/>
                <w:lang w:val="uk-UA"/>
              </w:rPr>
            </w:pPr>
            <w:r w:rsidRPr="00CF6203">
              <w:rPr>
                <w:sz w:val="20"/>
                <w:szCs w:val="20"/>
                <w:lang w:val="uk-UA"/>
              </w:rPr>
              <w:t>СПС</w:t>
            </w:r>
          </w:p>
        </w:tc>
        <w:tc>
          <w:tcPr>
            <w:tcW w:w="1480" w:type="dxa"/>
            <w:tcBorders>
              <w:top w:val="single" w:sz="6" w:space="0" w:color="000000"/>
              <w:left w:val="single" w:sz="6" w:space="0" w:color="000000"/>
              <w:bottom w:val="single" w:sz="6" w:space="0" w:color="000000"/>
              <w:right w:val="single" w:sz="6" w:space="0" w:color="000000"/>
            </w:tcBorders>
          </w:tcPr>
          <w:p w14:paraId="56188839" w14:textId="4CC6AD12" w:rsidR="00F43F79" w:rsidRPr="00CF6203" w:rsidRDefault="00F43F79" w:rsidP="004D4BCE">
            <w:pPr>
              <w:jc w:val="center"/>
              <w:rPr>
                <w:sz w:val="20"/>
                <w:szCs w:val="20"/>
                <w:lang w:val="uk-UA"/>
              </w:rPr>
            </w:pPr>
            <w:r w:rsidRPr="00CF6203">
              <w:rPr>
                <w:sz w:val="20"/>
                <w:szCs w:val="20"/>
                <w:lang w:val="uk-UA"/>
              </w:rPr>
              <w:t xml:space="preserve">перевантаження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062ECCA0" w14:textId="77777777" w:rsidR="00F43F79" w:rsidRPr="00CF6203" w:rsidRDefault="00F43F79" w:rsidP="004D4BCE">
            <w:pPr>
              <w:jc w:val="center"/>
              <w:rPr>
                <w:sz w:val="20"/>
                <w:szCs w:val="20"/>
                <w:lang w:val="uk-UA"/>
              </w:rPr>
            </w:pPr>
            <w:r w:rsidRPr="00CF6203">
              <w:rPr>
                <w:sz w:val="20"/>
                <w:szCs w:val="20"/>
                <w:lang w:val="uk-UA"/>
              </w:rPr>
              <w:t>25000</w:t>
            </w:r>
          </w:p>
        </w:tc>
        <w:tc>
          <w:tcPr>
            <w:tcW w:w="1358" w:type="dxa"/>
            <w:tcBorders>
              <w:top w:val="single" w:sz="6" w:space="0" w:color="000000"/>
              <w:left w:val="single" w:sz="6" w:space="0" w:color="000000"/>
              <w:bottom w:val="single" w:sz="6" w:space="0" w:color="000000"/>
              <w:right w:val="single" w:sz="6" w:space="0" w:color="000000"/>
            </w:tcBorders>
          </w:tcPr>
          <w:p w14:paraId="4C6CC867"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0450ECB1"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2F94EA8A"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07E086AF" w14:textId="77777777" w:rsidTr="004D4BCE">
        <w:trPr>
          <w:trHeight w:val="36"/>
        </w:trPr>
        <w:tc>
          <w:tcPr>
            <w:tcW w:w="1462" w:type="dxa"/>
            <w:vMerge/>
            <w:tcBorders>
              <w:left w:val="single" w:sz="6" w:space="0" w:color="000000"/>
              <w:bottom w:val="single" w:sz="4" w:space="0" w:color="auto"/>
              <w:right w:val="single" w:sz="6" w:space="0" w:color="000000"/>
            </w:tcBorders>
            <w:vAlign w:val="center"/>
          </w:tcPr>
          <w:p w14:paraId="50746585" w14:textId="77777777" w:rsidR="00F43F79" w:rsidRPr="00CF6203" w:rsidRDefault="00F43F79" w:rsidP="004D4BCE">
            <w:pPr>
              <w:rPr>
                <w:sz w:val="20"/>
                <w:szCs w:val="20"/>
                <w:lang w:val="uk-UA" w:eastAsia="uk-UA"/>
              </w:rPr>
            </w:pPr>
          </w:p>
        </w:tc>
        <w:tc>
          <w:tcPr>
            <w:tcW w:w="1560" w:type="dxa"/>
            <w:tcBorders>
              <w:top w:val="single" w:sz="6" w:space="0" w:color="000000"/>
              <w:left w:val="single" w:sz="6" w:space="0" w:color="000000"/>
              <w:bottom w:val="single" w:sz="6" w:space="0" w:color="000000"/>
              <w:right w:val="single" w:sz="6" w:space="0" w:color="000000"/>
            </w:tcBorders>
          </w:tcPr>
          <w:p w14:paraId="1C678226"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49F8B5AF" w14:textId="463797CF"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655ED828" w14:textId="77777777" w:rsidR="00F43F79" w:rsidRPr="00CF6203" w:rsidRDefault="00F43F79" w:rsidP="004D4BCE">
            <w:pPr>
              <w:jc w:val="center"/>
              <w:rPr>
                <w:sz w:val="20"/>
                <w:szCs w:val="20"/>
                <w:lang w:val="uk-UA"/>
              </w:rPr>
            </w:pPr>
            <w:r w:rsidRPr="00CF6203">
              <w:rPr>
                <w:sz w:val="20"/>
                <w:szCs w:val="20"/>
                <w:lang w:val="uk-UA"/>
              </w:rPr>
              <w:t>25000</w:t>
            </w:r>
          </w:p>
        </w:tc>
        <w:tc>
          <w:tcPr>
            <w:tcW w:w="1358" w:type="dxa"/>
            <w:tcBorders>
              <w:top w:val="single" w:sz="6" w:space="0" w:color="000000"/>
              <w:left w:val="single" w:sz="6" w:space="0" w:color="000000"/>
              <w:bottom w:val="single" w:sz="6" w:space="0" w:color="000000"/>
              <w:right w:val="single" w:sz="6" w:space="0" w:color="000000"/>
            </w:tcBorders>
          </w:tcPr>
          <w:p w14:paraId="029771B8"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06F244A3"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173FDBD0"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03BB86C0" w14:textId="77777777" w:rsidTr="004D4BCE">
        <w:trPr>
          <w:trHeight w:val="36"/>
        </w:trPr>
        <w:tc>
          <w:tcPr>
            <w:tcW w:w="1462" w:type="dxa"/>
            <w:vMerge w:val="restart"/>
            <w:tcBorders>
              <w:top w:val="single" w:sz="4" w:space="0" w:color="auto"/>
              <w:left w:val="single" w:sz="6" w:space="0" w:color="000000"/>
              <w:right w:val="single" w:sz="6" w:space="0" w:color="000000"/>
            </w:tcBorders>
            <w:vAlign w:val="center"/>
          </w:tcPr>
          <w:p w14:paraId="4B9BA0C8" w14:textId="77777777" w:rsidR="00F43F79" w:rsidRPr="00CF6203" w:rsidRDefault="00F43F79" w:rsidP="004D4BCE">
            <w:pPr>
              <w:rPr>
                <w:sz w:val="20"/>
                <w:szCs w:val="20"/>
                <w:lang w:val="uk-UA" w:eastAsia="uk-UA"/>
              </w:rPr>
            </w:pPr>
            <w:r w:rsidRPr="00CF6203">
              <w:rPr>
                <w:sz w:val="20"/>
                <w:szCs w:val="20"/>
                <w:lang w:val="uk-UA" w:eastAsia="uk-UA"/>
              </w:rPr>
              <w:t>Ніжинська ТГ</w:t>
            </w:r>
          </w:p>
        </w:tc>
        <w:tc>
          <w:tcPr>
            <w:tcW w:w="1560" w:type="dxa"/>
            <w:tcBorders>
              <w:top w:val="single" w:sz="6" w:space="0" w:color="000000"/>
              <w:left w:val="single" w:sz="6" w:space="0" w:color="000000"/>
              <w:bottom w:val="single" w:sz="6" w:space="0" w:color="000000"/>
              <w:right w:val="single" w:sz="6" w:space="0" w:color="000000"/>
            </w:tcBorders>
          </w:tcPr>
          <w:p w14:paraId="2C73F981" w14:textId="77777777" w:rsidR="00F43F79" w:rsidRPr="00CF6203" w:rsidRDefault="00F43F79" w:rsidP="004D4BCE">
            <w:pPr>
              <w:jc w:val="center"/>
              <w:rPr>
                <w:sz w:val="20"/>
                <w:szCs w:val="20"/>
                <w:lang w:val="uk-UA"/>
              </w:rPr>
            </w:pPr>
            <w:r w:rsidRPr="00CF6203">
              <w:rPr>
                <w:sz w:val="20"/>
                <w:szCs w:val="20"/>
                <w:lang w:val="uk-UA"/>
              </w:rPr>
              <w:t>Регіональний полігон</w:t>
            </w:r>
          </w:p>
        </w:tc>
        <w:tc>
          <w:tcPr>
            <w:tcW w:w="1480" w:type="dxa"/>
            <w:tcBorders>
              <w:top w:val="single" w:sz="6" w:space="0" w:color="000000"/>
              <w:left w:val="single" w:sz="6" w:space="0" w:color="000000"/>
              <w:bottom w:val="single" w:sz="6" w:space="0" w:color="000000"/>
              <w:right w:val="single" w:sz="6" w:space="0" w:color="000000"/>
            </w:tcBorders>
          </w:tcPr>
          <w:p w14:paraId="783787C0" w14:textId="5180EB95" w:rsidR="00F43F79" w:rsidRPr="00CF6203" w:rsidRDefault="00F43F79" w:rsidP="004D4BCE">
            <w:pPr>
              <w:jc w:val="center"/>
              <w:rPr>
                <w:sz w:val="20"/>
                <w:szCs w:val="20"/>
                <w:lang w:val="uk-UA"/>
              </w:rPr>
            </w:pPr>
            <w:r w:rsidRPr="00CF6203">
              <w:rPr>
                <w:sz w:val="20"/>
                <w:szCs w:val="20"/>
                <w:lang w:val="uk-UA"/>
              </w:rPr>
              <w:t xml:space="preserve">розміщення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055FD24E" w14:textId="77777777" w:rsidR="00F43F79" w:rsidRPr="00CF6203" w:rsidRDefault="00F43F79" w:rsidP="004D4BCE">
            <w:pPr>
              <w:jc w:val="center"/>
              <w:rPr>
                <w:sz w:val="20"/>
                <w:szCs w:val="20"/>
                <w:lang w:val="uk-UA"/>
              </w:rPr>
            </w:pPr>
            <w:r w:rsidRPr="00CF6203">
              <w:rPr>
                <w:sz w:val="20"/>
                <w:szCs w:val="20"/>
                <w:lang w:val="uk-UA"/>
              </w:rPr>
              <w:t>100000</w:t>
            </w:r>
          </w:p>
        </w:tc>
        <w:tc>
          <w:tcPr>
            <w:tcW w:w="1358" w:type="dxa"/>
            <w:tcBorders>
              <w:top w:val="single" w:sz="6" w:space="0" w:color="000000"/>
              <w:left w:val="single" w:sz="6" w:space="0" w:color="000000"/>
              <w:bottom w:val="single" w:sz="6" w:space="0" w:color="000000"/>
              <w:right w:val="single" w:sz="6" w:space="0" w:color="000000"/>
            </w:tcBorders>
          </w:tcPr>
          <w:p w14:paraId="4813B00F"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3656125B"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1F0AFDE9"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4894414D" w14:textId="77777777" w:rsidTr="004D4BCE">
        <w:trPr>
          <w:trHeight w:val="36"/>
        </w:trPr>
        <w:tc>
          <w:tcPr>
            <w:tcW w:w="1462" w:type="dxa"/>
            <w:vMerge/>
            <w:tcBorders>
              <w:left w:val="single" w:sz="6" w:space="0" w:color="000000"/>
              <w:right w:val="single" w:sz="6" w:space="0" w:color="000000"/>
            </w:tcBorders>
            <w:vAlign w:val="center"/>
          </w:tcPr>
          <w:p w14:paraId="4C2D2294" w14:textId="77777777" w:rsidR="00F43F79" w:rsidRPr="00CF6203" w:rsidRDefault="00F43F79" w:rsidP="004D4BCE">
            <w:pPr>
              <w:rPr>
                <w:sz w:val="20"/>
                <w:szCs w:val="20"/>
                <w:lang w:val="uk-UA" w:eastAsia="uk-UA"/>
              </w:rPr>
            </w:pPr>
          </w:p>
        </w:tc>
        <w:tc>
          <w:tcPr>
            <w:tcW w:w="1560" w:type="dxa"/>
            <w:tcBorders>
              <w:top w:val="single" w:sz="6" w:space="0" w:color="000000"/>
              <w:left w:val="single" w:sz="6" w:space="0" w:color="000000"/>
              <w:bottom w:val="single" w:sz="6" w:space="0" w:color="000000"/>
              <w:right w:val="single" w:sz="6" w:space="0" w:color="000000"/>
            </w:tcBorders>
          </w:tcPr>
          <w:p w14:paraId="7A9475C2"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2C768631" w14:textId="2F95A0D2"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5A06E33C" w14:textId="77777777" w:rsidR="00F43F79" w:rsidRPr="00CF6203" w:rsidRDefault="00F43F79" w:rsidP="004D4BCE">
            <w:pPr>
              <w:jc w:val="center"/>
              <w:rPr>
                <w:sz w:val="20"/>
                <w:szCs w:val="20"/>
                <w:lang w:val="uk-UA"/>
              </w:rPr>
            </w:pPr>
            <w:r w:rsidRPr="00CF6203">
              <w:rPr>
                <w:sz w:val="20"/>
                <w:szCs w:val="20"/>
                <w:lang w:val="uk-UA"/>
              </w:rPr>
              <w:t>45000</w:t>
            </w:r>
          </w:p>
        </w:tc>
        <w:tc>
          <w:tcPr>
            <w:tcW w:w="1358" w:type="dxa"/>
            <w:tcBorders>
              <w:top w:val="single" w:sz="6" w:space="0" w:color="000000"/>
              <w:left w:val="single" w:sz="6" w:space="0" w:color="000000"/>
              <w:bottom w:val="single" w:sz="6" w:space="0" w:color="000000"/>
              <w:right w:val="single" w:sz="6" w:space="0" w:color="000000"/>
            </w:tcBorders>
          </w:tcPr>
          <w:p w14:paraId="5548620B"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54E61364"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1982C38A"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lastRenderedPageBreak/>
              <w:t>проєктного</w:t>
            </w:r>
            <w:proofErr w:type="spellEnd"/>
            <w:r w:rsidRPr="00CF6203">
              <w:rPr>
                <w:sz w:val="20"/>
                <w:szCs w:val="20"/>
                <w:lang w:val="uk-UA"/>
              </w:rPr>
              <w:t xml:space="preserve"> рішення</w:t>
            </w:r>
          </w:p>
        </w:tc>
      </w:tr>
      <w:tr w:rsidR="00F43F79" w:rsidRPr="00CF6203" w14:paraId="642183B0" w14:textId="77777777" w:rsidTr="004D4BCE">
        <w:trPr>
          <w:trHeight w:val="36"/>
        </w:trPr>
        <w:tc>
          <w:tcPr>
            <w:tcW w:w="1462" w:type="dxa"/>
            <w:vMerge w:val="restart"/>
            <w:tcBorders>
              <w:top w:val="single" w:sz="4" w:space="0" w:color="auto"/>
              <w:left w:val="single" w:sz="6" w:space="0" w:color="000000"/>
              <w:right w:val="single" w:sz="6" w:space="0" w:color="000000"/>
            </w:tcBorders>
            <w:vAlign w:val="center"/>
          </w:tcPr>
          <w:p w14:paraId="40DB814D" w14:textId="3D383672" w:rsidR="00F43F79" w:rsidRPr="00CF6203" w:rsidRDefault="008412CB" w:rsidP="004D4BCE">
            <w:pPr>
              <w:rPr>
                <w:sz w:val="20"/>
                <w:szCs w:val="20"/>
                <w:lang w:val="uk-UA" w:eastAsia="uk-UA"/>
              </w:rPr>
            </w:pPr>
            <w:r>
              <w:rPr>
                <w:sz w:val="20"/>
                <w:szCs w:val="20"/>
                <w:lang w:val="uk-UA" w:eastAsia="uk-UA"/>
              </w:rPr>
              <w:lastRenderedPageBreak/>
              <w:t>Ічнянська</w:t>
            </w:r>
            <w:r w:rsidR="00F43F79" w:rsidRPr="00CF6203">
              <w:rPr>
                <w:sz w:val="20"/>
                <w:szCs w:val="20"/>
                <w:lang w:val="uk-UA" w:eastAsia="uk-UA"/>
              </w:rPr>
              <w:t xml:space="preserve"> ТГ</w:t>
            </w:r>
          </w:p>
        </w:tc>
        <w:tc>
          <w:tcPr>
            <w:tcW w:w="1560" w:type="dxa"/>
            <w:tcBorders>
              <w:top w:val="single" w:sz="6" w:space="0" w:color="000000"/>
              <w:left w:val="single" w:sz="6" w:space="0" w:color="000000"/>
              <w:bottom w:val="single" w:sz="6" w:space="0" w:color="000000"/>
              <w:right w:val="single" w:sz="6" w:space="0" w:color="000000"/>
            </w:tcBorders>
          </w:tcPr>
          <w:p w14:paraId="3FFC34C0" w14:textId="77777777" w:rsidR="00F43F79" w:rsidRPr="00CF6203" w:rsidRDefault="00F43F79" w:rsidP="004D4BCE">
            <w:pPr>
              <w:jc w:val="center"/>
              <w:rPr>
                <w:sz w:val="20"/>
                <w:szCs w:val="20"/>
                <w:lang w:val="uk-UA"/>
              </w:rPr>
            </w:pPr>
            <w:r w:rsidRPr="00CF6203">
              <w:rPr>
                <w:sz w:val="20"/>
                <w:szCs w:val="20"/>
                <w:lang w:val="uk-UA"/>
              </w:rPr>
              <w:t>СПС</w:t>
            </w:r>
          </w:p>
        </w:tc>
        <w:tc>
          <w:tcPr>
            <w:tcW w:w="1480" w:type="dxa"/>
            <w:tcBorders>
              <w:top w:val="single" w:sz="6" w:space="0" w:color="000000"/>
              <w:left w:val="single" w:sz="6" w:space="0" w:color="000000"/>
              <w:bottom w:val="single" w:sz="6" w:space="0" w:color="000000"/>
              <w:right w:val="single" w:sz="6" w:space="0" w:color="000000"/>
            </w:tcBorders>
          </w:tcPr>
          <w:p w14:paraId="4980720E" w14:textId="3F1DCE40" w:rsidR="00F43F79" w:rsidRPr="00CF6203" w:rsidRDefault="00F43F79" w:rsidP="004D4BCE">
            <w:pPr>
              <w:jc w:val="center"/>
              <w:rPr>
                <w:sz w:val="20"/>
                <w:szCs w:val="20"/>
                <w:lang w:val="uk-UA"/>
              </w:rPr>
            </w:pPr>
            <w:r w:rsidRPr="00CF6203">
              <w:rPr>
                <w:sz w:val="20"/>
                <w:szCs w:val="20"/>
                <w:lang w:val="uk-UA"/>
              </w:rPr>
              <w:t xml:space="preserve">перевантаження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5FA467CA"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412E8F04"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3231761A"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2E8CA1A2"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10A652C9" w14:textId="77777777" w:rsidTr="004D4BCE">
        <w:trPr>
          <w:trHeight w:val="36"/>
        </w:trPr>
        <w:tc>
          <w:tcPr>
            <w:tcW w:w="1462" w:type="dxa"/>
            <w:vMerge/>
            <w:tcBorders>
              <w:left w:val="single" w:sz="6" w:space="0" w:color="000000"/>
              <w:bottom w:val="single" w:sz="4" w:space="0" w:color="auto"/>
              <w:right w:val="single" w:sz="6" w:space="0" w:color="000000"/>
            </w:tcBorders>
            <w:vAlign w:val="center"/>
          </w:tcPr>
          <w:p w14:paraId="74C5EDD9" w14:textId="77777777" w:rsidR="00F43F79" w:rsidRPr="00CF6203" w:rsidRDefault="00F43F79" w:rsidP="004D4BCE">
            <w:pPr>
              <w:rPr>
                <w:sz w:val="20"/>
                <w:szCs w:val="20"/>
                <w:lang w:val="uk-UA" w:eastAsia="uk-UA"/>
              </w:rPr>
            </w:pPr>
          </w:p>
        </w:tc>
        <w:tc>
          <w:tcPr>
            <w:tcW w:w="1560" w:type="dxa"/>
            <w:tcBorders>
              <w:top w:val="single" w:sz="6" w:space="0" w:color="000000"/>
              <w:left w:val="single" w:sz="6" w:space="0" w:color="000000"/>
              <w:bottom w:val="single" w:sz="6" w:space="0" w:color="000000"/>
              <w:right w:val="single" w:sz="6" w:space="0" w:color="000000"/>
            </w:tcBorders>
          </w:tcPr>
          <w:p w14:paraId="684281C9"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5A79E1D9" w14:textId="08D04B27"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10DA15E8" w14:textId="77777777" w:rsidR="00F43F79" w:rsidRPr="00CF6203" w:rsidRDefault="00F43F79" w:rsidP="004D4BCE">
            <w:pPr>
              <w:jc w:val="center"/>
              <w:rPr>
                <w:sz w:val="20"/>
                <w:szCs w:val="20"/>
                <w:lang w:val="uk-UA"/>
              </w:rPr>
            </w:pPr>
            <w:r w:rsidRPr="00CF6203">
              <w:rPr>
                <w:sz w:val="20"/>
                <w:szCs w:val="20"/>
                <w:lang w:val="uk-UA"/>
              </w:rPr>
              <w:t>15000</w:t>
            </w:r>
          </w:p>
        </w:tc>
        <w:tc>
          <w:tcPr>
            <w:tcW w:w="1358" w:type="dxa"/>
            <w:tcBorders>
              <w:top w:val="single" w:sz="6" w:space="0" w:color="000000"/>
              <w:left w:val="single" w:sz="6" w:space="0" w:color="000000"/>
              <w:bottom w:val="single" w:sz="6" w:space="0" w:color="000000"/>
              <w:right w:val="single" w:sz="6" w:space="0" w:color="000000"/>
            </w:tcBorders>
          </w:tcPr>
          <w:p w14:paraId="1987111E"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6DA86956"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70DE0658"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2B5459C0" w14:textId="77777777" w:rsidTr="004D4BCE">
        <w:trPr>
          <w:trHeight w:val="36"/>
        </w:trPr>
        <w:tc>
          <w:tcPr>
            <w:tcW w:w="1462" w:type="dxa"/>
            <w:vMerge w:val="restart"/>
            <w:tcBorders>
              <w:top w:val="single" w:sz="4" w:space="0" w:color="auto"/>
              <w:left w:val="single" w:sz="6" w:space="0" w:color="000000"/>
              <w:right w:val="single" w:sz="6" w:space="0" w:color="000000"/>
            </w:tcBorders>
            <w:vAlign w:val="center"/>
          </w:tcPr>
          <w:p w14:paraId="57C2A363" w14:textId="77777777" w:rsidR="00F43F79" w:rsidRPr="00CF6203" w:rsidRDefault="00F43F79" w:rsidP="004D4BCE">
            <w:pPr>
              <w:rPr>
                <w:sz w:val="20"/>
                <w:szCs w:val="20"/>
                <w:lang w:val="uk-UA" w:eastAsia="uk-UA"/>
              </w:rPr>
            </w:pPr>
            <w:r w:rsidRPr="00CF6203">
              <w:rPr>
                <w:sz w:val="20"/>
                <w:szCs w:val="20"/>
                <w:lang w:val="uk-UA" w:eastAsia="uk-UA"/>
              </w:rPr>
              <w:t>Прилуцька ТГ</w:t>
            </w:r>
          </w:p>
        </w:tc>
        <w:tc>
          <w:tcPr>
            <w:tcW w:w="1560" w:type="dxa"/>
            <w:tcBorders>
              <w:top w:val="single" w:sz="6" w:space="0" w:color="000000"/>
              <w:left w:val="single" w:sz="6" w:space="0" w:color="000000"/>
              <w:bottom w:val="single" w:sz="6" w:space="0" w:color="000000"/>
              <w:right w:val="single" w:sz="6" w:space="0" w:color="000000"/>
            </w:tcBorders>
          </w:tcPr>
          <w:p w14:paraId="6102F9E9" w14:textId="77777777" w:rsidR="00F43F79" w:rsidRPr="00CF6203" w:rsidRDefault="00F43F79" w:rsidP="004D4BCE">
            <w:pPr>
              <w:jc w:val="center"/>
              <w:rPr>
                <w:sz w:val="20"/>
                <w:szCs w:val="20"/>
                <w:lang w:val="uk-UA"/>
              </w:rPr>
            </w:pPr>
            <w:r w:rsidRPr="00CF6203">
              <w:rPr>
                <w:sz w:val="20"/>
                <w:szCs w:val="20"/>
                <w:lang w:val="uk-UA"/>
              </w:rPr>
              <w:t>Регіональний полігон</w:t>
            </w:r>
          </w:p>
        </w:tc>
        <w:tc>
          <w:tcPr>
            <w:tcW w:w="1480" w:type="dxa"/>
            <w:tcBorders>
              <w:top w:val="single" w:sz="6" w:space="0" w:color="000000"/>
              <w:left w:val="single" w:sz="6" w:space="0" w:color="000000"/>
              <w:bottom w:val="single" w:sz="6" w:space="0" w:color="000000"/>
              <w:right w:val="single" w:sz="6" w:space="0" w:color="000000"/>
            </w:tcBorders>
          </w:tcPr>
          <w:p w14:paraId="4A3A3D88" w14:textId="5814FD22" w:rsidR="00F43F79" w:rsidRPr="00CF6203" w:rsidRDefault="00F43F79" w:rsidP="004D4BCE">
            <w:pPr>
              <w:jc w:val="center"/>
              <w:rPr>
                <w:sz w:val="20"/>
                <w:szCs w:val="20"/>
                <w:lang w:val="uk-UA"/>
              </w:rPr>
            </w:pPr>
            <w:r w:rsidRPr="00CF6203">
              <w:rPr>
                <w:sz w:val="20"/>
                <w:szCs w:val="20"/>
                <w:lang w:val="uk-UA"/>
              </w:rPr>
              <w:t xml:space="preserve">розміщення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375754BC" w14:textId="77777777" w:rsidR="00F43F79" w:rsidRPr="00CF6203" w:rsidRDefault="00F43F79" w:rsidP="004D4BCE">
            <w:pPr>
              <w:jc w:val="center"/>
              <w:rPr>
                <w:sz w:val="20"/>
                <w:szCs w:val="20"/>
                <w:lang w:val="uk-UA"/>
              </w:rPr>
            </w:pPr>
            <w:r w:rsidRPr="00CF6203">
              <w:rPr>
                <w:sz w:val="20"/>
                <w:szCs w:val="20"/>
                <w:lang w:val="uk-UA"/>
              </w:rPr>
              <w:t>75000</w:t>
            </w:r>
          </w:p>
        </w:tc>
        <w:tc>
          <w:tcPr>
            <w:tcW w:w="1358" w:type="dxa"/>
            <w:tcBorders>
              <w:top w:val="single" w:sz="6" w:space="0" w:color="000000"/>
              <w:left w:val="single" w:sz="6" w:space="0" w:color="000000"/>
              <w:bottom w:val="single" w:sz="6" w:space="0" w:color="000000"/>
              <w:right w:val="single" w:sz="6" w:space="0" w:color="000000"/>
            </w:tcBorders>
          </w:tcPr>
          <w:p w14:paraId="2C5A9155"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298625F9"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1A6B8EDC"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F43F79" w:rsidRPr="00CF6203" w14:paraId="499BB1DE" w14:textId="77777777" w:rsidTr="004D4BCE">
        <w:trPr>
          <w:trHeight w:val="36"/>
        </w:trPr>
        <w:tc>
          <w:tcPr>
            <w:tcW w:w="1462" w:type="dxa"/>
            <w:vMerge/>
            <w:tcBorders>
              <w:left w:val="single" w:sz="6" w:space="0" w:color="000000"/>
              <w:right w:val="single" w:sz="6" w:space="0" w:color="000000"/>
            </w:tcBorders>
            <w:vAlign w:val="center"/>
          </w:tcPr>
          <w:p w14:paraId="5E03EDB2" w14:textId="77777777" w:rsidR="00F43F79" w:rsidRPr="00CF6203" w:rsidRDefault="00F43F79" w:rsidP="004D4BCE">
            <w:pPr>
              <w:rPr>
                <w:sz w:val="20"/>
                <w:szCs w:val="20"/>
                <w:lang w:val="uk-UA" w:eastAsia="uk-UA"/>
              </w:rPr>
            </w:pPr>
          </w:p>
        </w:tc>
        <w:tc>
          <w:tcPr>
            <w:tcW w:w="1560" w:type="dxa"/>
            <w:tcBorders>
              <w:top w:val="single" w:sz="6" w:space="0" w:color="000000"/>
              <w:left w:val="single" w:sz="6" w:space="0" w:color="000000"/>
              <w:bottom w:val="single" w:sz="6" w:space="0" w:color="000000"/>
              <w:right w:val="single" w:sz="6" w:space="0" w:color="000000"/>
            </w:tcBorders>
          </w:tcPr>
          <w:p w14:paraId="57C2A26D" w14:textId="77777777" w:rsidR="00F43F79" w:rsidRPr="00CF6203" w:rsidRDefault="00F43F79" w:rsidP="004D4BCE">
            <w:pPr>
              <w:jc w:val="center"/>
              <w:rPr>
                <w:sz w:val="20"/>
                <w:szCs w:val="20"/>
                <w:lang w:val="uk-UA"/>
              </w:rPr>
            </w:pPr>
            <w:r w:rsidRPr="00CF6203">
              <w:rPr>
                <w:sz w:val="20"/>
                <w:szCs w:val="20"/>
                <w:lang w:val="uk-UA"/>
              </w:rPr>
              <w:t>ССС</w:t>
            </w:r>
          </w:p>
        </w:tc>
        <w:tc>
          <w:tcPr>
            <w:tcW w:w="1480" w:type="dxa"/>
            <w:tcBorders>
              <w:top w:val="single" w:sz="6" w:space="0" w:color="000000"/>
              <w:left w:val="single" w:sz="6" w:space="0" w:color="000000"/>
              <w:bottom w:val="single" w:sz="6" w:space="0" w:color="000000"/>
              <w:right w:val="single" w:sz="6" w:space="0" w:color="000000"/>
            </w:tcBorders>
          </w:tcPr>
          <w:p w14:paraId="60DE047D" w14:textId="0416807F" w:rsidR="00F43F79" w:rsidRPr="00CF6203" w:rsidRDefault="00F43F79" w:rsidP="004D4BCE">
            <w:pPr>
              <w:jc w:val="center"/>
              <w:rPr>
                <w:sz w:val="20"/>
                <w:szCs w:val="20"/>
                <w:lang w:val="uk-UA"/>
              </w:rPr>
            </w:pPr>
            <w:r w:rsidRPr="00CF6203">
              <w:rPr>
                <w:sz w:val="20"/>
                <w:szCs w:val="20"/>
                <w:lang w:val="uk-UA"/>
              </w:rPr>
              <w:t xml:space="preserve">сортування </w:t>
            </w:r>
            <w:r w:rsidR="00885929">
              <w:rPr>
                <w:sz w:val="20"/>
                <w:szCs w:val="20"/>
                <w:lang w:val="uk-UA"/>
              </w:rPr>
              <w:t>ПВ</w:t>
            </w:r>
          </w:p>
        </w:tc>
        <w:tc>
          <w:tcPr>
            <w:tcW w:w="1107" w:type="dxa"/>
            <w:tcBorders>
              <w:top w:val="single" w:sz="6" w:space="0" w:color="000000"/>
              <w:left w:val="single" w:sz="6" w:space="0" w:color="000000"/>
              <w:bottom w:val="single" w:sz="6" w:space="0" w:color="000000"/>
              <w:right w:val="single" w:sz="6" w:space="0" w:color="000000"/>
            </w:tcBorders>
          </w:tcPr>
          <w:p w14:paraId="405F27E5" w14:textId="77777777" w:rsidR="00F43F79" w:rsidRPr="00CF6203" w:rsidRDefault="00F43F79" w:rsidP="004D4BCE">
            <w:pPr>
              <w:jc w:val="center"/>
              <w:rPr>
                <w:sz w:val="20"/>
                <w:szCs w:val="20"/>
                <w:lang w:val="uk-UA"/>
              </w:rPr>
            </w:pPr>
            <w:r w:rsidRPr="00CF6203">
              <w:rPr>
                <w:sz w:val="20"/>
                <w:szCs w:val="20"/>
                <w:lang w:val="uk-UA"/>
              </w:rPr>
              <w:t>45000</w:t>
            </w:r>
          </w:p>
        </w:tc>
        <w:tc>
          <w:tcPr>
            <w:tcW w:w="1358" w:type="dxa"/>
            <w:tcBorders>
              <w:top w:val="single" w:sz="6" w:space="0" w:color="000000"/>
              <w:left w:val="single" w:sz="6" w:space="0" w:color="000000"/>
              <w:bottom w:val="single" w:sz="6" w:space="0" w:color="000000"/>
              <w:right w:val="single" w:sz="6" w:space="0" w:color="000000"/>
            </w:tcBorders>
          </w:tcPr>
          <w:p w14:paraId="1D8A5908" w14:textId="77777777" w:rsidR="00F43F79" w:rsidRPr="00CF6203" w:rsidRDefault="00F43F79" w:rsidP="004D4BCE">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5F863D67" w14:textId="77777777" w:rsidR="00F43F79" w:rsidRPr="00CF6203" w:rsidRDefault="00F43F79" w:rsidP="004D4BCE">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3BEE8CC8" w14:textId="77777777" w:rsidR="00F43F79" w:rsidRPr="00CF6203" w:rsidRDefault="00F43F79" w:rsidP="004D4BCE">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A62D03" w:rsidRPr="00CF6203" w14:paraId="59E8889E" w14:textId="77777777" w:rsidTr="00DA73E4">
        <w:trPr>
          <w:trHeight w:val="36"/>
        </w:trPr>
        <w:tc>
          <w:tcPr>
            <w:tcW w:w="1462" w:type="dxa"/>
            <w:vMerge w:val="restart"/>
            <w:tcBorders>
              <w:top w:val="single" w:sz="4" w:space="0" w:color="auto"/>
              <w:left w:val="single" w:sz="6" w:space="0" w:color="000000"/>
              <w:right w:val="single" w:sz="6" w:space="0" w:color="000000"/>
            </w:tcBorders>
            <w:vAlign w:val="center"/>
          </w:tcPr>
          <w:p w14:paraId="26B41C6D" w14:textId="311571A6" w:rsidR="00A62D03" w:rsidRPr="00CF6203" w:rsidRDefault="00A62D03" w:rsidP="00A62D03">
            <w:pPr>
              <w:rPr>
                <w:sz w:val="20"/>
                <w:szCs w:val="20"/>
                <w:lang w:val="uk-UA" w:eastAsia="uk-UA"/>
              </w:rPr>
            </w:pPr>
            <w:r>
              <w:rPr>
                <w:sz w:val="20"/>
                <w:szCs w:val="20"/>
                <w:lang w:val="uk-UA" w:eastAsia="uk-UA"/>
              </w:rPr>
              <w:t>В кожній територіальній громаді</w:t>
            </w:r>
          </w:p>
        </w:tc>
        <w:tc>
          <w:tcPr>
            <w:tcW w:w="1560" w:type="dxa"/>
            <w:tcBorders>
              <w:top w:val="single" w:sz="6" w:space="0" w:color="000000"/>
              <w:left w:val="single" w:sz="6" w:space="0" w:color="000000"/>
              <w:bottom w:val="single" w:sz="6" w:space="0" w:color="000000"/>
              <w:right w:val="single" w:sz="6" w:space="0" w:color="000000"/>
            </w:tcBorders>
          </w:tcPr>
          <w:p w14:paraId="66B34555" w14:textId="07881317" w:rsidR="00A62D03" w:rsidRPr="00CF6203" w:rsidRDefault="00A62D03" w:rsidP="00A62D03">
            <w:pPr>
              <w:jc w:val="center"/>
              <w:rPr>
                <w:sz w:val="20"/>
                <w:szCs w:val="20"/>
                <w:lang w:val="uk-UA"/>
              </w:rPr>
            </w:pPr>
            <w:r w:rsidRPr="002F6B01">
              <w:rPr>
                <w:sz w:val="20"/>
                <w:szCs w:val="20"/>
                <w:lang w:val="uk-UA"/>
              </w:rPr>
              <w:t>Пункт приймання відходів продукції для ремонту та підготовки до повторного використання</w:t>
            </w:r>
          </w:p>
        </w:tc>
        <w:tc>
          <w:tcPr>
            <w:tcW w:w="1480" w:type="dxa"/>
            <w:tcBorders>
              <w:top w:val="single" w:sz="6" w:space="0" w:color="000000"/>
              <w:left w:val="single" w:sz="6" w:space="0" w:color="000000"/>
              <w:bottom w:val="single" w:sz="6" w:space="0" w:color="000000"/>
              <w:right w:val="single" w:sz="6" w:space="0" w:color="000000"/>
            </w:tcBorders>
          </w:tcPr>
          <w:p w14:paraId="0677AF84" w14:textId="1E031333" w:rsidR="00A62D03" w:rsidRPr="00CF6203" w:rsidRDefault="00A62D03" w:rsidP="00A62D03">
            <w:pPr>
              <w:jc w:val="center"/>
              <w:rPr>
                <w:sz w:val="20"/>
                <w:szCs w:val="20"/>
                <w:lang w:val="uk-UA"/>
              </w:rPr>
            </w:pPr>
            <w:r w:rsidRPr="00CF6203">
              <w:rPr>
                <w:sz w:val="20"/>
                <w:szCs w:val="20"/>
                <w:lang w:val="uk-UA"/>
              </w:rPr>
              <w:t xml:space="preserve">приймання відходів </w:t>
            </w:r>
            <w:r>
              <w:rPr>
                <w:sz w:val="20"/>
                <w:szCs w:val="20"/>
                <w:lang w:val="uk-UA"/>
              </w:rPr>
              <w:t xml:space="preserve">продукції </w:t>
            </w:r>
            <w:r w:rsidRPr="00CF6203">
              <w:rPr>
                <w:sz w:val="20"/>
                <w:szCs w:val="20"/>
                <w:lang w:val="uk-UA"/>
              </w:rPr>
              <w:t xml:space="preserve">для ремонту </w:t>
            </w:r>
            <w:r w:rsidRPr="002F6B01">
              <w:rPr>
                <w:sz w:val="20"/>
                <w:szCs w:val="20"/>
                <w:lang w:val="uk-UA"/>
              </w:rPr>
              <w:t>та підготовки до повторного використання</w:t>
            </w:r>
            <w:r>
              <w:rPr>
                <w:sz w:val="20"/>
                <w:szCs w:val="20"/>
                <w:lang w:val="uk-UA"/>
              </w:rPr>
              <w:t>, зокрема електричного та електронного обладнання, товарів, що були у вжитку та ін.</w:t>
            </w:r>
          </w:p>
        </w:tc>
        <w:tc>
          <w:tcPr>
            <w:tcW w:w="1107" w:type="dxa"/>
            <w:tcBorders>
              <w:top w:val="single" w:sz="6" w:space="0" w:color="000000"/>
              <w:left w:val="single" w:sz="6" w:space="0" w:color="000000"/>
              <w:bottom w:val="single" w:sz="6" w:space="0" w:color="000000"/>
              <w:right w:val="single" w:sz="6" w:space="0" w:color="000000"/>
            </w:tcBorders>
          </w:tcPr>
          <w:p w14:paraId="38950211" w14:textId="60F1D9CC" w:rsidR="00A62D03" w:rsidRPr="00CF6203" w:rsidRDefault="00A62D03" w:rsidP="00A62D03">
            <w:pPr>
              <w:jc w:val="center"/>
              <w:rPr>
                <w:sz w:val="20"/>
                <w:szCs w:val="20"/>
                <w:lang w:val="uk-UA"/>
              </w:rPr>
            </w:pPr>
            <w:r w:rsidRPr="00CF6203">
              <w:rPr>
                <w:sz w:val="20"/>
                <w:szCs w:val="20"/>
                <w:lang w:val="uk-UA"/>
              </w:rPr>
              <w:t>-</w:t>
            </w:r>
          </w:p>
        </w:tc>
        <w:tc>
          <w:tcPr>
            <w:tcW w:w="1358" w:type="dxa"/>
            <w:tcBorders>
              <w:top w:val="single" w:sz="6" w:space="0" w:color="000000"/>
              <w:left w:val="single" w:sz="6" w:space="0" w:color="000000"/>
              <w:bottom w:val="single" w:sz="6" w:space="0" w:color="000000"/>
              <w:right w:val="single" w:sz="6" w:space="0" w:color="000000"/>
            </w:tcBorders>
          </w:tcPr>
          <w:p w14:paraId="477D18F9" w14:textId="77777777" w:rsidR="00A62D03" w:rsidRPr="00CF6203" w:rsidRDefault="00A62D03" w:rsidP="00A62D03">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2533D749" w14:textId="77777777" w:rsidR="00A62D03" w:rsidRPr="00CF6203" w:rsidRDefault="00A62D03" w:rsidP="00A62D03">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50D6C24B" w14:textId="2F4B4151" w:rsidR="00A62D03" w:rsidRPr="00CF6203" w:rsidRDefault="00A62D03" w:rsidP="00A62D03">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r w:rsidR="00A62D03" w:rsidRPr="00CF6203" w14:paraId="6256028D" w14:textId="77777777" w:rsidTr="00DA73E4">
        <w:trPr>
          <w:trHeight w:val="36"/>
        </w:trPr>
        <w:tc>
          <w:tcPr>
            <w:tcW w:w="1462" w:type="dxa"/>
            <w:vMerge/>
            <w:tcBorders>
              <w:left w:val="single" w:sz="6" w:space="0" w:color="000000"/>
              <w:bottom w:val="single" w:sz="6" w:space="0" w:color="000000"/>
              <w:right w:val="single" w:sz="6" w:space="0" w:color="000000"/>
            </w:tcBorders>
            <w:vAlign w:val="center"/>
          </w:tcPr>
          <w:p w14:paraId="20A9485E" w14:textId="77777777" w:rsidR="00A62D03" w:rsidRDefault="00A62D03" w:rsidP="00A62D03">
            <w:pPr>
              <w:rPr>
                <w:sz w:val="20"/>
                <w:szCs w:val="20"/>
                <w:lang w:val="uk-UA" w:eastAsia="uk-UA"/>
              </w:rPr>
            </w:pPr>
          </w:p>
        </w:tc>
        <w:tc>
          <w:tcPr>
            <w:tcW w:w="1560" w:type="dxa"/>
            <w:tcBorders>
              <w:top w:val="single" w:sz="6" w:space="0" w:color="000000"/>
              <w:left w:val="single" w:sz="6" w:space="0" w:color="000000"/>
              <w:bottom w:val="single" w:sz="6" w:space="0" w:color="000000"/>
              <w:right w:val="single" w:sz="6" w:space="0" w:color="000000"/>
            </w:tcBorders>
          </w:tcPr>
          <w:p w14:paraId="1949F85F" w14:textId="3A2C054D" w:rsidR="00A62D03" w:rsidRPr="00CF6203" w:rsidRDefault="00A62D03" w:rsidP="00A62D03">
            <w:pPr>
              <w:jc w:val="center"/>
              <w:rPr>
                <w:sz w:val="20"/>
                <w:szCs w:val="20"/>
                <w:lang w:val="uk-UA"/>
              </w:rPr>
            </w:pPr>
            <w:r>
              <w:rPr>
                <w:sz w:val="20"/>
                <w:szCs w:val="20"/>
                <w:lang w:val="uk-UA"/>
              </w:rPr>
              <w:t>Пункт роздільного збирання відходів</w:t>
            </w:r>
          </w:p>
        </w:tc>
        <w:tc>
          <w:tcPr>
            <w:tcW w:w="1480" w:type="dxa"/>
            <w:tcBorders>
              <w:top w:val="single" w:sz="6" w:space="0" w:color="000000"/>
              <w:left w:val="single" w:sz="6" w:space="0" w:color="000000"/>
              <w:bottom w:val="single" w:sz="6" w:space="0" w:color="000000"/>
              <w:right w:val="single" w:sz="6" w:space="0" w:color="000000"/>
            </w:tcBorders>
          </w:tcPr>
          <w:p w14:paraId="45CA0D28" w14:textId="1B89CA2A" w:rsidR="00A62D03" w:rsidRPr="00CF6203" w:rsidRDefault="00A62D03" w:rsidP="00A62D03">
            <w:pPr>
              <w:jc w:val="center"/>
              <w:rPr>
                <w:sz w:val="20"/>
                <w:szCs w:val="20"/>
                <w:lang w:val="uk-UA"/>
              </w:rPr>
            </w:pPr>
            <w:r>
              <w:rPr>
                <w:sz w:val="20"/>
                <w:szCs w:val="20"/>
                <w:lang w:val="uk-UA"/>
              </w:rPr>
              <w:t xml:space="preserve">роздільне збирання </w:t>
            </w:r>
            <w:r w:rsidR="00F60635">
              <w:rPr>
                <w:sz w:val="20"/>
                <w:szCs w:val="20"/>
                <w:lang w:val="uk-UA"/>
              </w:rPr>
              <w:t>відходів, в тому числі небезпечних</w:t>
            </w:r>
          </w:p>
        </w:tc>
        <w:tc>
          <w:tcPr>
            <w:tcW w:w="1107" w:type="dxa"/>
            <w:tcBorders>
              <w:top w:val="single" w:sz="6" w:space="0" w:color="000000"/>
              <w:left w:val="single" w:sz="6" w:space="0" w:color="000000"/>
              <w:bottom w:val="single" w:sz="6" w:space="0" w:color="000000"/>
              <w:right w:val="single" w:sz="6" w:space="0" w:color="000000"/>
            </w:tcBorders>
          </w:tcPr>
          <w:p w14:paraId="73679DA8" w14:textId="2FB46C4F" w:rsidR="00A62D03" w:rsidRPr="00CF6203" w:rsidRDefault="00A62D03" w:rsidP="00A62D03">
            <w:pPr>
              <w:jc w:val="center"/>
              <w:rPr>
                <w:sz w:val="20"/>
                <w:szCs w:val="20"/>
                <w:lang w:val="uk-UA"/>
              </w:rPr>
            </w:pPr>
            <w:r w:rsidRPr="00CF6203">
              <w:rPr>
                <w:sz w:val="20"/>
                <w:szCs w:val="20"/>
                <w:lang w:val="uk-UA"/>
              </w:rPr>
              <w:t>-</w:t>
            </w:r>
          </w:p>
        </w:tc>
        <w:tc>
          <w:tcPr>
            <w:tcW w:w="1358" w:type="dxa"/>
            <w:tcBorders>
              <w:top w:val="single" w:sz="6" w:space="0" w:color="000000"/>
              <w:left w:val="single" w:sz="6" w:space="0" w:color="000000"/>
              <w:bottom w:val="single" w:sz="6" w:space="0" w:color="000000"/>
              <w:right w:val="single" w:sz="6" w:space="0" w:color="000000"/>
            </w:tcBorders>
          </w:tcPr>
          <w:p w14:paraId="691825F9" w14:textId="77777777" w:rsidR="00A62D03" w:rsidRPr="00CF6203" w:rsidRDefault="00A62D03" w:rsidP="00A62D03">
            <w:pPr>
              <w:rPr>
                <w:sz w:val="20"/>
                <w:szCs w:val="20"/>
                <w:lang w:val="uk-UA"/>
              </w:rPr>
            </w:pPr>
          </w:p>
        </w:tc>
        <w:tc>
          <w:tcPr>
            <w:tcW w:w="1268" w:type="dxa"/>
            <w:tcBorders>
              <w:top w:val="single" w:sz="6" w:space="0" w:color="000000"/>
              <w:left w:val="single" w:sz="6" w:space="0" w:color="000000"/>
              <w:bottom w:val="single" w:sz="6" w:space="0" w:color="000000"/>
              <w:right w:val="single" w:sz="6" w:space="0" w:color="000000"/>
            </w:tcBorders>
          </w:tcPr>
          <w:p w14:paraId="5E75A9AE" w14:textId="77777777" w:rsidR="00A62D03" w:rsidRPr="00CF6203" w:rsidRDefault="00A62D03" w:rsidP="00A62D03">
            <w:pPr>
              <w:rPr>
                <w:sz w:val="20"/>
                <w:szCs w:val="20"/>
                <w:lang w:val="uk-UA"/>
              </w:rPr>
            </w:pPr>
          </w:p>
        </w:tc>
        <w:tc>
          <w:tcPr>
            <w:tcW w:w="1386" w:type="dxa"/>
            <w:tcBorders>
              <w:top w:val="single" w:sz="6" w:space="0" w:color="000000"/>
              <w:left w:val="single" w:sz="6" w:space="0" w:color="000000"/>
              <w:bottom w:val="single" w:sz="6" w:space="0" w:color="000000"/>
              <w:right w:val="single" w:sz="6" w:space="0" w:color="000000"/>
            </w:tcBorders>
          </w:tcPr>
          <w:p w14:paraId="62FB6B73" w14:textId="5A5ED323" w:rsidR="00A62D03" w:rsidRPr="00CF6203" w:rsidRDefault="00A62D03" w:rsidP="00A62D03">
            <w:pPr>
              <w:rPr>
                <w:sz w:val="20"/>
                <w:szCs w:val="20"/>
                <w:lang w:val="uk-UA"/>
              </w:rPr>
            </w:pPr>
            <w:r w:rsidRPr="00CF6203">
              <w:rPr>
                <w:sz w:val="20"/>
                <w:szCs w:val="20"/>
                <w:lang w:val="uk-UA"/>
              </w:rPr>
              <w:t xml:space="preserve">Стадія попереднього опрацювання </w:t>
            </w:r>
            <w:proofErr w:type="spellStart"/>
            <w:r w:rsidRPr="00CF6203">
              <w:rPr>
                <w:sz w:val="20"/>
                <w:szCs w:val="20"/>
                <w:lang w:val="uk-UA"/>
              </w:rPr>
              <w:t>проєктного</w:t>
            </w:r>
            <w:proofErr w:type="spellEnd"/>
            <w:r w:rsidRPr="00CF6203">
              <w:rPr>
                <w:sz w:val="20"/>
                <w:szCs w:val="20"/>
                <w:lang w:val="uk-UA"/>
              </w:rPr>
              <w:t xml:space="preserve"> рішення</w:t>
            </w:r>
          </w:p>
        </w:tc>
      </w:tr>
    </w:tbl>
    <w:p w14:paraId="4FCFDBA7" w14:textId="77777777" w:rsidR="00F43F79" w:rsidRPr="00CF6203" w:rsidRDefault="00F43F79" w:rsidP="00F43F79">
      <w:pPr>
        <w:autoSpaceDE w:val="0"/>
        <w:autoSpaceDN w:val="0"/>
        <w:adjustRightInd w:val="0"/>
        <w:ind w:firstLine="709"/>
        <w:jc w:val="both"/>
        <w:rPr>
          <w:sz w:val="28"/>
          <w:szCs w:val="28"/>
          <w:lang w:val="uk-UA"/>
        </w:rPr>
      </w:pPr>
    </w:p>
    <w:bookmarkEnd w:id="74"/>
    <w:p w14:paraId="742A81A3"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Сценарії збирання побутових відходів ґрунтуються на аналізі існуючого стану та розроблені з урахуванням:</w:t>
      </w:r>
    </w:p>
    <w:p w14:paraId="1DBC409B"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необхідності поступового забезпечення 100% охоплення населення послугами з перевезення побутових відходів на території населеного пункту;</w:t>
      </w:r>
    </w:p>
    <w:p w14:paraId="5A072D7C"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lastRenderedPageBreak/>
        <w:t>- обов’язкового впровадження роздільного збирання побутових відходів з метою поступового переходу на 100% охоплення населення та підприємств, організацій та установ роздільним збиранням;</w:t>
      </w:r>
    </w:p>
    <w:p w14:paraId="6068CA35"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параметрів та кількості контейнерів для збирання побутових відходів, які необхідні для розширення зони охоплення послугами;</w:t>
      </w:r>
    </w:p>
    <w:p w14:paraId="2F223D2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частоти збирання;</w:t>
      </w:r>
    </w:p>
    <w:p w14:paraId="4F8FE7B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параметрів та кількості спеціально обладнаних транспортних засобів для перевезення побутових відходів;</w:t>
      </w:r>
    </w:p>
    <w:p w14:paraId="5EB9315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особливостей рельєфу місцевості, стану доріг, гідрографічної сітки;</w:t>
      </w:r>
    </w:p>
    <w:p w14:paraId="01A5E87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оптимізації маршрутів збирання.</w:t>
      </w:r>
    </w:p>
    <w:p w14:paraId="54D3D041" w14:textId="390168FC"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РПУВ Чернігівської області передбачає обов’язкове запровадження роздільного збирання </w:t>
      </w:r>
      <w:r w:rsidR="00885929">
        <w:rPr>
          <w:sz w:val="28"/>
          <w:szCs w:val="28"/>
          <w:lang w:val="uk-UA"/>
        </w:rPr>
        <w:t>ПВ</w:t>
      </w:r>
      <w:r w:rsidRPr="00CF6203">
        <w:rPr>
          <w:sz w:val="28"/>
          <w:szCs w:val="28"/>
          <w:lang w:val="uk-UA"/>
        </w:rPr>
        <w:t xml:space="preserve">, що має на меті зменшення кількості </w:t>
      </w:r>
      <w:r w:rsidR="00885929">
        <w:rPr>
          <w:sz w:val="28"/>
          <w:szCs w:val="28"/>
          <w:lang w:val="uk-UA"/>
        </w:rPr>
        <w:t>ПВ</w:t>
      </w:r>
      <w:r w:rsidRPr="00CF6203">
        <w:rPr>
          <w:sz w:val="28"/>
          <w:szCs w:val="28"/>
          <w:lang w:val="uk-UA"/>
        </w:rPr>
        <w:t xml:space="preserve">, котра </w:t>
      </w:r>
      <w:proofErr w:type="spellStart"/>
      <w:r w:rsidRPr="00CF6203">
        <w:rPr>
          <w:sz w:val="28"/>
          <w:szCs w:val="28"/>
          <w:lang w:val="uk-UA"/>
        </w:rPr>
        <w:t>захоронюється</w:t>
      </w:r>
      <w:proofErr w:type="spellEnd"/>
      <w:r w:rsidRPr="00CF6203">
        <w:rPr>
          <w:sz w:val="28"/>
          <w:szCs w:val="28"/>
          <w:lang w:val="uk-UA"/>
        </w:rPr>
        <w:t xml:space="preserve"> на полігонах побутових відходів, одержання вторинної сировини та вилучення небезпечних відходів, що є у складі побутових відходів, поліпшення екологічного стану довкілля.</w:t>
      </w:r>
    </w:p>
    <w:p w14:paraId="5CE94234" w14:textId="3C2BCA3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Основний принцип роздільного збору полягає в тому, що відходи не повинні змішуватись у </w:t>
      </w:r>
      <w:r w:rsidR="001817B5">
        <w:rPr>
          <w:sz w:val="28"/>
          <w:szCs w:val="28"/>
          <w:lang w:val="uk-UA"/>
        </w:rPr>
        <w:t>«</w:t>
      </w:r>
      <w:r w:rsidRPr="00CF6203">
        <w:rPr>
          <w:sz w:val="28"/>
          <w:szCs w:val="28"/>
          <w:lang w:val="uk-UA"/>
        </w:rPr>
        <w:t>джерелах</w:t>
      </w:r>
      <w:r w:rsidR="001817B5">
        <w:rPr>
          <w:sz w:val="28"/>
          <w:szCs w:val="28"/>
          <w:lang w:val="uk-UA"/>
        </w:rPr>
        <w:t>»</w:t>
      </w:r>
      <w:r w:rsidRPr="00CF6203">
        <w:rPr>
          <w:sz w:val="28"/>
          <w:szCs w:val="28"/>
          <w:lang w:val="uk-UA"/>
        </w:rPr>
        <w:t xml:space="preserve"> виникнення (у домашніх господарствах, установах, організаціях, що є утворювачами </w:t>
      </w:r>
      <w:r w:rsidR="00885929">
        <w:rPr>
          <w:sz w:val="28"/>
          <w:szCs w:val="28"/>
          <w:lang w:val="uk-UA"/>
        </w:rPr>
        <w:t>ПВ</w:t>
      </w:r>
      <w:r w:rsidRPr="00CF6203">
        <w:rPr>
          <w:sz w:val="28"/>
          <w:szCs w:val="28"/>
          <w:lang w:val="uk-UA"/>
        </w:rPr>
        <w:t>). Утворювачі або власники відходів, які не є суб’єктами господарювання у сфері управління відходами, зобов’язані забезпечувати зберігання відходів у спосіб, що є безпечним для здоров’я людини та навколишнього природного середовища, та передавати відходи суб’єктам господарювання у сфері управління відходами протягом одного року з моменту їх утворення [5].</w:t>
      </w:r>
    </w:p>
    <w:p w14:paraId="7B9D9C1B" w14:textId="77777777" w:rsidR="00F43F79" w:rsidRPr="00CF6203" w:rsidRDefault="00F43F79" w:rsidP="00F43F79">
      <w:pPr>
        <w:ind w:firstLine="709"/>
        <w:jc w:val="both"/>
        <w:rPr>
          <w:sz w:val="28"/>
          <w:szCs w:val="28"/>
          <w:lang w:val="uk-UA"/>
        </w:rPr>
      </w:pPr>
      <w:r w:rsidRPr="00CF6203">
        <w:rPr>
          <w:sz w:val="28"/>
          <w:szCs w:val="28"/>
          <w:lang w:val="uk-UA"/>
        </w:rPr>
        <w:t xml:space="preserve">Рівень ефективності роздільного збору безпосередньо залежить від рівня участі населення, що може бути досягнуто інформаційно-просвітницькою кампанією, фінансовим стимулюванням та систематичністю надання якісних послуг роздільного збору. </w:t>
      </w:r>
    </w:p>
    <w:p w14:paraId="687AA22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Роздільне збирання побутових відходів має забезпечувати вилучення:</w:t>
      </w:r>
    </w:p>
    <w:p w14:paraId="43AAC29A" w14:textId="307E4B4F"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w:t>
      </w:r>
      <w:proofErr w:type="spellStart"/>
      <w:r w:rsidRPr="00CF6203">
        <w:rPr>
          <w:sz w:val="28"/>
          <w:szCs w:val="28"/>
          <w:lang w:val="uk-UA"/>
        </w:rPr>
        <w:t>ресурсоцінних</w:t>
      </w:r>
      <w:proofErr w:type="spellEnd"/>
      <w:r w:rsidRPr="00CF6203">
        <w:rPr>
          <w:sz w:val="28"/>
          <w:szCs w:val="28"/>
          <w:lang w:val="uk-UA"/>
        </w:rPr>
        <w:t xml:space="preserve"> компонентів </w:t>
      </w:r>
      <w:r w:rsidR="00885929">
        <w:rPr>
          <w:sz w:val="28"/>
          <w:szCs w:val="28"/>
          <w:lang w:val="uk-UA"/>
        </w:rPr>
        <w:t>ПВ</w:t>
      </w:r>
      <w:r w:rsidRPr="00CF6203">
        <w:rPr>
          <w:sz w:val="28"/>
          <w:szCs w:val="28"/>
          <w:lang w:val="uk-UA"/>
        </w:rPr>
        <w:t xml:space="preserve"> (як найменш: папір і картон, скло, пластик, метали);</w:t>
      </w:r>
    </w:p>
    <w:p w14:paraId="08F85608"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біологічних відходів (харчові та рослинні);</w:t>
      </w:r>
    </w:p>
    <w:p w14:paraId="3A091A58"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небезпечних відходів у складі побутових;</w:t>
      </w:r>
    </w:p>
    <w:p w14:paraId="0A44669B"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специфічних відходів (великогабаритних, відходів будівельно-ремонтних робіт, відходів електричного та електронного обладнання тощо).</w:t>
      </w:r>
    </w:p>
    <w:p w14:paraId="7D210A78"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Роздільно зібрані відходи, призначені для підготовки до повторного використання та рециклінгу, не можуть видалятися шляхом спалювання чи в інший спосіб, крім відходів, що утворюються внаслідок сортування або інших операцій з оброблення роздільно зібраних відходів та відходів, непридатних до повторного використання та рециклінгу [5].</w:t>
      </w:r>
    </w:p>
    <w:p w14:paraId="779B865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Відповідно до статті 26 Закону України «Про управління відходами» [5], органи місцевого самоврядування у сфері управління з відходами: створюють пункти роздільного збирання побутових відходів, запроваджують роздільне збирання побутових відходів, забезпечують виконання цільових показників </w:t>
      </w:r>
      <w:r w:rsidRPr="00CF6203">
        <w:rPr>
          <w:sz w:val="28"/>
          <w:szCs w:val="28"/>
          <w:lang w:val="uk-UA"/>
        </w:rPr>
        <w:lastRenderedPageBreak/>
        <w:t>щодо підготовки для повторного використання та рециклінгу побутових відходів, організовують роботи пунктів роздільного збирання побутових відходів, встановлюють тарифи на послугу з управління побутовими відходами, а також тарифи на збирання, перевезення, відновлення, видалення побутових відходів окремо за видами побутових відходів (змішані, великогабаритні, ремонтні, небезпечні); укладають договори з організаціями розширеної відповідальності виробників щодо запровадження приймання та роздільного збирання видів побутових відходів, на які поширюється розширена відповідальність виробника. Організація роздільного збирання побутових відходів здійснюється виконавчими органами органів місцевого самоврядування згідно Методики роздільного збирання побутових відходів, затвердженого наказом Міністерства розвитку громад, територій та інфраструктури України від 13.12.2023 року № 1130 [62].</w:t>
      </w:r>
    </w:p>
    <w:p w14:paraId="247DB569"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Відповідно до методики [62] великогабаритні та ремонтні відходи збираються окремо в контейнерах місткістю 5 м</w:t>
      </w:r>
      <w:r w:rsidRPr="00CF6203">
        <w:rPr>
          <w:sz w:val="28"/>
          <w:szCs w:val="28"/>
          <w:vertAlign w:val="superscript"/>
          <w:lang w:val="uk-UA"/>
        </w:rPr>
        <w:t>3</w:t>
      </w:r>
      <w:r w:rsidRPr="00CF6203">
        <w:rPr>
          <w:sz w:val="28"/>
          <w:szCs w:val="28"/>
          <w:lang w:val="uk-UA"/>
        </w:rPr>
        <w:t> і більше, які розташовуються на контейнерних майданчиках та пунктах роздільного збирання побутових відходів, а також за заявкою споживача. Небезпечні відходи у складі побутових відходів збираються окремо від інших видів побутових відходів за такими системами збирання побутових відходів: контейнерною системою, у пунктах роздільного збирання побутових ві</w:t>
      </w:r>
      <w:r>
        <w:rPr>
          <w:sz w:val="28"/>
          <w:szCs w:val="28"/>
          <w:lang w:val="uk-UA"/>
        </w:rPr>
        <w:t>дходів (в тому числі мобільних –</w:t>
      </w:r>
      <w:r w:rsidRPr="00CF6203">
        <w:rPr>
          <w:sz w:val="28"/>
          <w:szCs w:val="28"/>
          <w:lang w:val="uk-UA"/>
        </w:rPr>
        <w:t xml:space="preserve"> оснащених транспортних засобах), або за заявкою споживача, і передаються суб’єктам господарювання, що отримали ліцензії на здійснення господарської діяльності з управління небезпечними відходами. Маркування зібраних небезпечних відходів у складі побутових відходів здійснюється суб’єктом господарювання у сфері управління відходами протягом 1 доби після їх збирання.</w:t>
      </w:r>
    </w:p>
    <w:p w14:paraId="05A5561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Роздільне збирання побутових відходів допомагає комплексно вирішити проблеми в наступних напрямках:</w:t>
      </w:r>
    </w:p>
    <w:p w14:paraId="32E454C6" w14:textId="77777777" w:rsidR="00F43F79" w:rsidRPr="00CF6203" w:rsidRDefault="00F43F79" w:rsidP="00F43F79">
      <w:pPr>
        <w:autoSpaceDE w:val="0"/>
        <w:autoSpaceDN w:val="0"/>
        <w:adjustRightInd w:val="0"/>
        <w:jc w:val="both"/>
        <w:rPr>
          <w:sz w:val="28"/>
          <w:szCs w:val="28"/>
          <w:lang w:val="uk-UA"/>
        </w:rPr>
      </w:pPr>
      <w:r>
        <w:rPr>
          <w:sz w:val="28"/>
          <w:szCs w:val="28"/>
          <w:lang w:val="uk-UA"/>
        </w:rPr>
        <w:t>1. е</w:t>
      </w:r>
      <w:r w:rsidRPr="00CF6203">
        <w:rPr>
          <w:sz w:val="28"/>
          <w:szCs w:val="28"/>
          <w:lang w:val="uk-UA"/>
        </w:rPr>
        <w:t>кологічний – забезпечується зменшення використання природних ресурсів завдяки поверненню вторинних матеріалів у виробничі цикли та подовження терміну дії існуючих полігонів побутових відходів за рахунок зменшення обсягів відходів, які надходять на захоронення.</w:t>
      </w:r>
    </w:p>
    <w:p w14:paraId="7C94EE0B" w14:textId="77777777" w:rsidR="00F43F79" w:rsidRPr="00CF6203" w:rsidRDefault="00F43F79" w:rsidP="00F43F79">
      <w:pPr>
        <w:autoSpaceDE w:val="0"/>
        <w:autoSpaceDN w:val="0"/>
        <w:adjustRightInd w:val="0"/>
        <w:jc w:val="both"/>
        <w:rPr>
          <w:sz w:val="28"/>
          <w:szCs w:val="28"/>
          <w:lang w:val="uk-UA"/>
        </w:rPr>
      </w:pPr>
      <w:r>
        <w:rPr>
          <w:sz w:val="28"/>
          <w:szCs w:val="28"/>
          <w:lang w:val="uk-UA"/>
        </w:rPr>
        <w:t>2. е</w:t>
      </w:r>
      <w:r w:rsidRPr="00CF6203">
        <w:rPr>
          <w:sz w:val="28"/>
          <w:szCs w:val="28"/>
          <w:lang w:val="uk-UA"/>
        </w:rPr>
        <w:t>стетичний – роздільне збирання передбачає використання сучасного устаткування, а саме контейнерів та спеціально обладнаних транспортних засобів для перевезення побутових відходів (із заднім завантаженням), які відповідають вимогам європейських стандартів. Вони більш гармонійно вписуються до інфраструктури населених пунктів та забезпечують захист від забруднення території під час збирання та транспортування побутових відходів.</w:t>
      </w:r>
    </w:p>
    <w:p w14:paraId="787D0C16" w14:textId="2355DF53" w:rsidR="00F43F79" w:rsidRPr="00CF6203" w:rsidRDefault="00F43F79" w:rsidP="00F43F79">
      <w:pPr>
        <w:autoSpaceDE w:val="0"/>
        <w:autoSpaceDN w:val="0"/>
        <w:adjustRightInd w:val="0"/>
        <w:jc w:val="both"/>
        <w:rPr>
          <w:sz w:val="28"/>
          <w:szCs w:val="28"/>
          <w:lang w:val="uk-UA"/>
        </w:rPr>
      </w:pPr>
      <w:r>
        <w:rPr>
          <w:sz w:val="28"/>
          <w:szCs w:val="28"/>
          <w:lang w:val="uk-UA"/>
        </w:rPr>
        <w:t>3. е</w:t>
      </w:r>
      <w:r w:rsidRPr="00CF6203">
        <w:rPr>
          <w:sz w:val="28"/>
          <w:szCs w:val="28"/>
          <w:lang w:val="uk-UA"/>
        </w:rPr>
        <w:t xml:space="preserve">кономічний – від </w:t>
      </w:r>
      <w:r>
        <w:rPr>
          <w:sz w:val="28"/>
          <w:szCs w:val="28"/>
          <w:lang w:val="uk-UA"/>
        </w:rPr>
        <w:t xml:space="preserve">реалізації </w:t>
      </w:r>
      <w:proofErr w:type="spellStart"/>
      <w:r>
        <w:rPr>
          <w:sz w:val="28"/>
          <w:szCs w:val="28"/>
          <w:lang w:val="uk-UA"/>
        </w:rPr>
        <w:t>ресурс</w:t>
      </w:r>
      <w:r w:rsidRPr="00CF6203">
        <w:rPr>
          <w:sz w:val="28"/>
          <w:szCs w:val="28"/>
          <w:lang w:val="uk-UA"/>
        </w:rPr>
        <w:t>о</w:t>
      </w:r>
      <w:proofErr w:type="spellEnd"/>
      <w:r w:rsidRPr="00CF6203">
        <w:rPr>
          <w:sz w:val="28"/>
          <w:szCs w:val="28"/>
          <w:lang w:val="uk-UA"/>
        </w:rPr>
        <w:t xml:space="preserve">-цінних компонентів ПВ буде отримано додатковий дохід, який може бути використаний на розвиток системи </w:t>
      </w:r>
      <w:r w:rsidR="00227A21">
        <w:rPr>
          <w:sz w:val="28"/>
          <w:szCs w:val="28"/>
          <w:lang w:val="uk-UA"/>
        </w:rPr>
        <w:t>управління</w:t>
      </w:r>
      <w:r w:rsidRPr="00CF6203">
        <w:rPr>
          <w:sz w:val="28"/>
          <w:szCs w:val="28"/>
          <w:lang w:val="uk-UA"/>
        </w:rPr>
        <w:t xml:space="preserve"> побутовими відходами у населеному пункті. Зменшуються також витрати на перевезення та захоронення побутових відходів.</w:t>
      </w:r>
    </w:p>
    <w:p w14:paraId="70459E00" w14:textId="77777777" w:rsidR="00F43F79" w:rsidRPr="00CF6203" w:rsidRDefault="00F43F79" w:rsidP="00F43F79">
      <w:pPr>
        <w:autoSpaceDE w:val="0"/>
        <w:autoSpaceDN w:val="0"/>
        <w:adjustRightInd w:val="0"/>
        <w:ind w:firstLine="720"/>
        <w:jc w:val="both"/>
        <w:rPr>
          <w:sz w:val="28"/>
          <w:szCs w:val="28"/>
          <w:lang w:val="uk-UA"/>
        </w:rPr>
      </w:pPr>
      <w:r w:rsidRPr="00CF6203">
        <w:rPr>
          <w:sz w:val="28"/>
          <w:szCs w:val="28"/>
          <w:lang w:val="uk-UA"/>
        </w:rPr>
        <w:t xml:space="preserve">Основний компонент побутових відходів – харчові відходи (20,3%). Під час розкладання даного компоненту відбувається збільшення у складі побутових </w:t>
      </w:r>
      <w:r w:rsidRPr="00CF6203">
        <w:rPr>
          <w:sz w:val="28"/>
          <w:szCs w:val="28"/>
          <w:lang w:val="uk-UA"/>
        </w:rPr>
        <w:lastRenderedPageBreak/>
        <w:t xml:space="preserve">відходів вологої та гниючої маси, яка не підлягає сортуванню та забруднює інші ресурсоцінні компоненти, що є у складі побутових відходів. При цьому, якщо мешканці забезпечать роздільне збирання у джерела утворення побутових відходів, а саме безпосередньо у квартирах або домоволодіннях, можливо відібрати близько 70% умовно чистих </w:t>
      </w:r>
      <w:proofErr w:type="spellStart"/>
      <w:r w:rsidRPr="00CF6203">
        <w:rPr>
          <w:sz w:val="28"/>
          <w:szCs w:val="28"/>
          <w:lang w:val="uk-UA"/>
        </w:rPr>
        <w:t>ресурсоцінних</w:t>
      </w:r>
      <w:proofErr w:type="spellEnd"/>
      <w:r w:rsidRPr="00CF6203">
        <w:rPr>
          <w:sz w:val="28"/>
          <w:szCs w:val="28"/>
          <w:lang w:val="uk-UA"/>
        </w:rPr>
        <w:t xml:space="preserve"> компонентів відходів.</w:t>
      </w:r>
    </w:p>
    <w:p w14:paraId="39CB6980" w14:textId="77777777" w:rsidR="00F43F79" w:rsidRPr="00CF6203" w:rsidRDefault="00F43F79" w:rsidP="00F43F79">
      <w:pPr>
        <w:autoSpaceDE w:val="0"/>
        <w:autoSpaceDN w:val="0"/>
        <w:adjustRightInd w:val="0"/>
        <w:ind w:firstLine="720"/>
        <w:jc w:val="both"/>
        <w:rPr>
          <w:sz w:val="28"/>
          <w:szCs w:val="28"/>
          <w:lang w:val="uk-UA"/>
        </w:rPr>
      </w:pPr>
      <w:r w:rsidRPr="00CF6203">
        <w:rPr>
          <w:sz w:val="28"/>
          <w:szCs w:val="28"/>
          <w:lang w:val="uk-UA"/>
        </w:rPr>
        <w:t>Досвід впровадження роздільного збирання побутових відходів у населених пунктах України доводить, що вже на початковому етапі роздільного збирання, кількість відходів, які раніше вивозили на полігони побутових відходів, зменшується на 20-30%.</w:t>
      </w:r>
    </w:p>
    <w:p w14:paraId="4B9B24F2"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Технологічні схеми роздільного збирання побутових відходів визначено Методикою роздільного збирання побутових відходів [62]. Вона передбачає можливість використання різних технологічних схем (табл. 3.10, 3.11).</w:t>
      </w:r>
    </w:p>
    <w:p w14:paraId="19E542C4" w14:textId="77777777" w:rsidR="00F43F79" w:rsidRPr="00CF6203" w:rsidRDefault="00F43F79" w:rsidP="00F43F79">
      <w:pPr>
        <w:autoSpaceDE w:val="0"/>
        <w:autoSpaceDN w:val="0"/>
        <w:adjustRightInd w:val="0"/>
        <w:ind w:firstLine="709"/>
        <w:jc w:val="both"/>
        <w:rPr>
          <w:sz w:val="28"/>
          <w:szCs w:val="28"/>
          <w:lang w:val="uk-UA"/>
        </w:rPr>
      </w:pPr>
    </w:p>
    <w:p w14:paraId="0B3F0D6F" w14:textId="61E6DCA2" w:rsidR="00F43F79" w:rsidRPr="00CF6203" w:rsidRDefault="00F43F79" w:rsidP="00160929">
      <w:pPr>
        <w:autoSpaceDE w:val="0"/>
        <w:autoSpaceDN w:val="0"/>
        <w:adjustRightInd w:val="0"/>
        <w:ind w:firstLine="709"/>
        <w:rPr>
          <w:b/>
          <w:sz w:val="28"/>
          <w:szCs w:val="28"/>
          <w:lang w:val="uk-UA"/>
        </w:rPr>
      </w:pPr>
      <w:r w:rsidRPr="00CF6203">
        <w:rPr>
          <w:b/>
          <w:sz w:val="28"/>
          <w:szCs w:val="28"/>
          <w:lang w:val="uk-UA"/>
        </w:rPr>
        <w:t xml:space="preserve">Таблиця 3.10 – Технологічні схеми роздільного збору </w:t>
      </w:r>
      <w:r w:rsidR="00885929">
        <w:rPr>
          <w:b/>
          <w:sz w:val="28"/>
          <w:szCs w:val="28"/>
          <w:lang w:val="uk-UA"/>
        </w:rPr>
        <w:t>ПВ</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245"/>
        <w:gridCol w:w="2126"/>
      </w:tblGrid>
      <w:tr w:rsidR="00F43F79" w:rsidRPr="00CF6203" w14:paraId="2BF01472" w14:textId="77777777" w:rsidTr="00160929">
        <w:trPr>
          <w:tblHeader/>
          <w:jc w:val="center"/>
        </w:trPr>
        <w:tc>
          <w:tcPr>
            <w:tcW w:w="2547" w:type="dxa"/>
          </w:tcPr>
          <w:p w14:paraId="0CF2FF98" w14:textId="77777777" w:rsidR="00F43F79" w:rsidRPr="00CF6203" w:rsidRDefault="00F43F79" w:rsidP="004D4BCE">
            <w:pPr>
              <w:autoSpaceDE w:val="0"/>
              <w:autoSpaceDN w:val="0"/>
              <w:adjustRightInd w:val="0"/>
              <w:jc w:val="center"/>
              <w:rPr>
                <w:lang w:val="uk-UA"/>
              </w:rPr>
            </w:pPr>
            <w:r w:rsidRPr="00CF6203">
              <w:rPr>
                <w:lang w:val="uk-UA"/>
              </w:rPr>
              <w:t>Технологічна схема</w:t>
            </w:r>
          </w:p>
        </w:tc>
        <w:tc>
          <w:tcPr>
            <w:tcW w:w="5245" w:type="dxa"/>
          </w:tcPr>
          <w:p w14:paraId="61441A65" w14:textId="77777777" w:rsidR="00F43F79" w:rsidRPr="00CF6203" w:rsidRDefault="00F43F79" w:rsidP="004D4BCE">
            <w:pPr>
              <w:autoSpaceDE w:val="0"/>
              <w:autoSpaceDN w:val="0"/>
              <w:adjustRightInd w:val="0"/>
              <w:jc w:val="center"/>
              <w:rPr>
                <w:lang w:val="uk-UA"/>
              </w:rPr>
            </w:pPr>
            <w:r w:rsidRPr="00CF6203">
              <w:rPr>
                <w:lang w:val="uk-UA"/>
              </w:rPr>
              <w:t>Відмінні риси</w:t>
            </w:r>
          </w:p>
        </w:tc>
        <w:tc>
          <w:tcPr>
            <w:tcW w:w="2126" w:type="dxa"/>
          </w:tcPr>
          <w:p w14:paraId="0CB58D08" w14:textId="77777777" w:rsidR="00F43F79" w:rsidRPr="00CF6203" w:rsidRDefault="00F43F79" w:rsidP="004D4BCE">
            <w:pPr>
              <w:autoSpaceDE w:val="0"/>
              <w:autoSpaceDN w:val="0"/>
              <w:adjustRightInd w:val="0"/>
              <w:jc w:val="center"/>
              <w:rPr>
                <w:lang w:val="uk-UA"/>
              </w:rPr>
            </w:pPr>
            <w:r w:rsidRPr="00CF6203">
              <w:rPr>
                <w:lang w:val="uk-UA"/>
              </w:rPr>
              <w:t>Спільні риси</w:t>
            </w:r>
          </w:p>
        </w:tc>
      </w:tr>
      <w:tr w:rsidR="00F43F79" w:rsidRPr="00CF6203" w14:paraId="4DFED264" w14:textId="77777777" w:rsidTr="003A2AAD">
        <w:trPr>
          <w:jc w:val="center"/>
        </w:trPr>
        <w:tc>
          <w:tcPr>
            <w:tcW w:w="2547" w:type="dxa"/>
            <w:vAlign w:val="center"/>
          </w:tcPr>
          <w:p w14:paraId="344D1728" w14:textId="77777777" w:rsidR="00F43F79" w:rsidRPr="00CF6203" w:rsidRDefault="00F43F79" w:rsidP="004D4BCE">
            <w:pPr>
              <w:autoSpaceDE w:val="0"/>
              <w:autoSpaceDN w:val="0"/>
              <w:adjustRightInd w:val="0"/>
              <w:jc w:val="center"/>
              <w:rPr>
                <w:lang w:val="uk-UA"/>
              </w:rPr>
            </w:pPr>
            <w:r w:rsidRPr="00CF6203">
              <w:rPr>
                <w:lang w:val="uk-UA"/>
              </w:rPr>
              <w:t>Технологічна схема 1</w:t>
            </w:r>
            <w:r w:rsidRPr="00CF6203">
              <w:rPr>
                <w:lang w:val="uk-UA"/>
              </w:rPr>
              <w:br/>
              <w:t>на два контейнери</w:t>
            </w:r>
          </w:p>
        </w:tc>
        <w:tc>
          <w:tcPr>
            <w:tcW w:w="5245" w:type="dxa"/>
            <w:tcMar>
              <w:left w:w="85" w:type="dxa"/>
              <w:right w:w="85" w:type="dxa"/>
            </w:tcMar>
            <w:vAlign w:val="center"/>
          </w:tcPr>
          <w:p w14:paraId="0C7E26C9" w14:textId="77777777" w:rsidR="00F43F79" w:rsidRPr="00CF6203" w:rsidRDefault="00F43F79" w:rsidP="004D4BCE">
            <w:pPr>
              <w:pStyle w:val="rvps2"/>
              <w:shd w:val="clear" w:color="auto" w:fill="FFFFFF"/>
              <w:spacing w:before="0" w:beforeAutospacing="0" w:after="150" w:afterAutospacing="0"/>
              <w:ind w:firstLine="450"/>
              <w:jc w:val="center"/>
            </w:pPr>
            <w:r w:rsidRPr="00CF6203">
              <w:t>-</w:t>
            </w:r>
          </w:p>
        </w:tc>
        <w:tc>
          <w:tcPr>
            <w:tcW w:w="2126" w:type="dxa"/>
            <w:vMerge w:val="restart"/>
            <w:vAlign w:val="center"/>
          </w:tcPr>
          <w:p w14:paraId="5EA2AAE9" w14:textId="77777777" w:rsidR="00F43F79" w:rsidRPr="00CF6203" w:rsidRDefault="00F43F79" w:rsidP="004D4BCE">
            <w:pPr>
              <w:pStyle w:val="rvps2"/>
              <w:shd w:val="clear" w:color="auto" w:fill="FFFFFF"/>
              <w:spacing w:before="0" w:beforeAutospacing="0" w:after="150" w:afterAutospacing="0"/>
            </w:pPr>
            <w:r w:rsidRPr="00CF6203">
              <w:t xml:space="preserve">один </w:t>
            </w:r>
            <w:r>
              <w:t>–</w:t>
            </w:r>
            <w:r w:rsidRPr="00CF6203">
              <w:t xml:space="preserve"> блакитного кольору з написом «Ресурсоцінні відходи», який призначений для збирання </w:t>
            </w:r>
            <w:proofErr w:type="spellStart"/>
            <w:r w:rsidRPr="00CF6203">
              <w:t>ресурсоцінних</w:t>
            </w:r>
            <w:proofErr w:type="spellEnd"/>
            <w:r w:rsidRPr="00CF6203">
              <w:t xml:space="preserve"> відходів, окрім </w:t>
            </w:r>
            <w:proofErr w:type="spellStart"/>
            <w:r w:rsidRPr="00CF6203">
              <w:t>біовідходів</w:t>
            </w:r>
            <w:proofErr w:type="spellEnd"/>
            <w:r w:rsidRPr="00CF6203">
              <w:t>;</w:t>
            </w:r>
          </w:p>
          <w:p w14:paraId="218387D6" w14:textId="77777777" w:rsidR="00F43F79" w:rsidRPr="00CF6203" w:rsidRDefault="00F43F79" w:rsidP="004D4BCE">
            <w:pPr>
              <w:autoSpaceDE w:val="0"/>
              <w:autoSpaceDN w:val="0"/>
              <w:adjustRightInd w:val="0"/>
              <w:rPr>
                <w:lang w:val="uk-UA"/>
              </w:rPr>
            </w:pPr>
            <w:bookmarkStart w:id="78" w:name="n71"/>
            <w:bookmarkEnd w:id="78"/>
            <w:r>
              <w:rPr>
                <w:lang w:val="uk-UA"/>
              </w:rPr>
              <w:t>один –</w:t>
            </w:r>
            <w:r w:rsidRPr="00CF6203">
              <w:rPr>
                <w:lang w:val="uk-UA"/>
              </w:rPr>
              <w:t xml:space="preserve"> сірого кольору, який призначений для збирання змішаних побутових відходів, у тому числі </w:t>
            </w:r>
            <w:proofErr w:type="spellStart"/>
            <w:r w:rsidRPr="00CF6203">
              <w:rPr>
                <w:lang w:val="uk-UA"/>
              </w:rPr>
              <w:t>біовідходів</w:t>
            </w:r>
            <w:proofErr w:type="spellEnd"/>
          </w:p>
        </w:tc>
      </w:tr>
      <w:tr w:rsidR="00F43F79" w:rsidRPr="00CF6203" w14:paraId="76E200A3" w14:textId="77777777" w:rsidTr="003A2AAD">
        <w:trPr>
          <w:trHeight w:val="2467"/>
          <w:jc w:val="center"/>
        </w:trPr>
        <w:tc>
          <w:tcPr>
            <w:tcW w:w="2547" w:type="dxa"/>
            <w:vAlign w:val="center"/>
          </w:tcPr>
          <w:p w14:paraId="43DA2244" w14:textId="77777777" w:rsidR="00F43F79" w:rsidRPr="00CF6203" w:rsidRDefault="00F43F79" w:rsidP="004D4BCE">
            <w:pPr>
              <w:autoSpaceDE w:val="0"/>
              <w:autoSpaceDN w:val="0"/>
              <w:adjustRightInd w:val="0"/>
              <w:jc w:val="center"/>
              <w:rPr>
                <w:lang w:val="uk-UA"/>
              </w:rPr>
            </w:pPr>
            <w:r w:rsidRPr="00CF6203">
              <w:rPr>
                <w:lang w:val="uk-UA"/>
              </w:rPr>
              <w:t>Технологічна схема 2</w:t>
            </w:r>
            <w:r w:rsidRPr="00CF6203">
              <w:rPr>
                <w:lang w:val="uk-UA"/>
              </w:rPr>
              <w:br/>
              <w:t>на три контейнери</w:t>
            </w:r>
          </w:p>
        </w:tc>
        <w:tc>
          <w:tcPr>
            <w:tcW w:w="5245" w:type="dxa"/>
            <w:tcMar>
              <w:left w:w="85" w:type="dxa"/>
              <w:right w:w="85" w:type="dxa"/>
            </w:tcMar>
            <w:vAlign w:val="center"/>
          </w:tcPr>
          <w:p w14:paraId="22615FAD" w14:textId="77777777" w:rsidR="00F43F79" w:rsidRPr="00CF6203" w:rsidRDefault="00F43F79" w:rsidP="004D4BCE">
            <w:pPr>
              <w:pStyle w:val="rvps2"/>
              <w:shd w:val="clear" w:color="auto" w:fill="FFFFFF"/>
              <w:spacing w:before="0" w:beforeAutospacing="0" w:after="0" w:afterAutospacing="0"/>
              <w:ind w:firstLine="448"/>
              <w:jc w:val="both"/>
            </w:pPr>
            <w:r w:rsidRPr="00CF6203">
              <w:rPr>
                <w:shd w:val="clear" w:color="auto" w:fill="FFFFFF"/>
              </w:rPr>
              <w:t xml:space="preserve">один контейнер відповідного кольору для збирання </w:t>
            </w:r>
            <w:r w:rsidRPr="00CF6203">
              <w:rPr>
                <w:b/>
                <w:shd w:val="clear" w:color="auto" w:fill="FFFFFF"/>
              </w:rPr>
              <w:t xml:space="preserve">одного виду </w:t>
            </w:r>
            <w:proofErr w:type="spellStart"/>
            <w:r w:rsidRPr="00CF6203">
              <w:rPr>
                <w:b/>
                <w:shd w:val="clear" w:color="auto" w:fill="FFFFFF"/>
              </w:rPr>
              <w:t>ресурсоцінних</w:t>
            </w:r>
            <w:proofErr w:type="spellEnd"/>
            <w:r w:rsidRPr="00CF6203">
              <w:rPr>
                <w:shd w:val="clear" w:color="auto" w:fill="FFFFFF"/>
              </w:rPr>
              <w:t xml:space="preserve"> </w:t>
            </w:r>
            <w:r w:rsidRPr="00CF6203">
              <w:rPr>
                <w:b/>
                <w:shd w:val="clear" w:color="auto" w:fill="FFFFFF"/>
              </w:rPr>
              <w:t>відходів</w:t>
            </w:r>
            <w:r w:rsidRPr="00CF6203">
              <w:rPr>
                <w:shd w:val="clear" w:color="auto" w:fill="FFFFFF"/>
              </w:rPr>
              <w:t>, зокрема:</w:t>
            </w:r>
            <w:r w:rsidRPr="00CF6203">
              <w:t xml:space="preserve"> </w:t>
            </w:r>
          </w:p>
          <w:p w14:paraId="0CA02294" w14:textId="77777777" w:rsidR="00F43F79" w:rsidRPr="00CF6203" w:rsidRDefault="00F43F79" w:rsidP="004D4BCE">
            <w:pPr>
              <w:pStyle w:val="rvps2"/>
              <w:shd w:val="clear" w:color="auto" w:fill="FFFFFF"/>
              <w:spacing w:before="0" w:beforeAutospacing="0" w:after="0" w:afterAutospacing="0"/>
              <w:ind w:firstLine="448"/>
              <w:jc w:val="both"/>
            </w:pPr>
            <w:r>
              <w:t>жовтий з написом «Пластик» –</w:t>
            </w:r>
            <w:r w:rsidRPr="00CF6203">
              <w:t xml:space="preserve"> для збирання пластику; або</w:t>
            </w:r>
          </w:p>
          <w:p w14:paraId="765B3A1D" w14:textId="77777777" w:rsidR="00F43F79" w:rsidRPr="00CF6203" w:rsidRDefault="00F43F79" w:rsidP="004D4BCE">
            <w:pPr>
              <w:pStyle w:val="rvps2"/>
              <w:shd w:val="clear" w:color="auto" w:fill="FFFFFF"/>
              <w:spacing w:before="0" w:beforeAutospacing="0" w:after="0" w:afterAutospacing="0"/>
              <w:ind w:firstLine="448"/>
              <w:jc w:val="both"/>
            </w:pPr>
            <w:bookmarkStart w:id="79" w:name="n76"/>
            <w:bookmarkEnd w:id="79"/>
            <w:r>
              <w:t>зелений з написом «Скло» –</w:t>
            </w:r>
            <w:r w:rsidRPr="00CF6203">
              <w:t xml:space="preserve"> для збирання скла; або</w:t>
            </w:r>
          </w:p>
          <w:p w14:paraId="24D16D23" w14:textId="041A2C66" w:rsidR="00F43F79" w:rsidRPr="00CF6203" w:rsidRDefault="00F43F79" w:rsidP="004D4BCE">
            <w:pPr>
              <w:pStyle w:val="rvps2"/>
              <w:shd w:val="clear" w:color="auto" w:fill="FFFFFF"/>
              <w:spacing w:before="0" w:beforeAutospacing="0" w:after="0" w:afterAutospacing="0"/>
              <w:ind w:firstLine="448"/>
              <w:jc w:val="both"/>
            </w:pPr>
            <w:bookmarkStart w:id="80" w:name="n77"/>
            <w:bookmarkEnd w:id="80"/>
            <w:r>
              <w:t>синій з написом «Папір» –</w:t>
            </w:r>
            <w:r w:rsidRPr="00CF6203">
              <w:t xml:space="preserve"> для збирання паперу та картону</w:t>
            </w:r>
          </w:p>
        </w:tc>
        <w:tc>
          <w:tcPr>
            <w:tcW w:w="2126" w:type="dxa"/>
            <w:vMerge/>
            <w:vAlign w:val="center"/>
          </w:tcPr>
          <w:p w14:paraId="1154A246" w14:textId="77777777" w:rsidR="00F43F79" w:rsidRPr="00CF6203" w:rsidRDefault="00F43F79" w:rsidP="004D4BCE">
            <w:pPr>
              <w:autoSpaceDE w:val="0"/>
              <w:autoSpaceDN w:val="0"/>
              <w:adjustRightInd w:val="0"/>
              <w:jc w:val="center"/>
              <w:rPr>
                <w:lang w:val="uk-UA"/>
              </w:rPr>
            </w:pPr>
          </w:p>
        </w:tc>
      </w:tr>
      <w:tr w:rsidR="00F43F79" w:rsidRPr="00CF6203" w14:paraId="14DB62E2" w14:textId="77777777" w:rsidTr="003A2AAD">
        <w:trPr>
          <w:trHeight w:val="2389"/>
          <w:jc w:val="center"/>
        </w:trPr>
        <w:tc>
          <w:tcPr>
            <w:tcW w:w="2547" w:type="dxa"/>
            <w:vAlign w:val="center"/>
          </w:tcPr>
          <w:p w14:paraId="573F69AB" w14:textId="77777777" w:rsidR="00F43F79" w:rsidRPr="00CF6203" w:rsidRDefault="00F43F79" w:rsidP="004D4BCE">
            <w:pPr>
              <w:autoSpaceDE w:val="0"/>
              <w:autoSpaceDN w:val="0"/>
              <w:adjustRightInd w:val="0"/>
              <w:jc w:val="center"/>
              <w:rPr>
                <w:lang w:val="uk-UA"/>
              </w:rPr>
            </w:pPr>
            <w:r w:rsidRPr="00CF6203">
              <w:rPr>
                <w:lang w:val="uk-UA"/>
              </w:rPr>
              <w:t>Технологічна схема 3</w:t>
            </w:r>
            <w:r w:rsidRPr="00CF6203">
              <w:rPr>
                <w:lang w:val="uk-UA"/>
              </w:rPr>
              <w:br/>
              <w:t>на чотири контейнери</w:t>
            </w:r>
          </w:p>
        </w:tc>
        <w:tc>
          <w:tcPr>
            <w:tcW w:w="5245" w:type="dxa"/>
            <w:vAlign w:val="center"/>
          </w:tcPr>
          <w:p w14:paraId="36C5BA16" w14:textId="77777777" w:rsidR="00F43F79" w:rsidRPr="00CF6203" w:rsidRDefault="00F43F79" w:rsidP="004D4BCE">
            <w:pPr>
              <w:pStyle w:val="rvps2"/>
              <w:shd w:val="clear" w:color="auto" w:fill="FFFFFF"/>
              <w:spacing w:before="0" w:beforeAutospacing="0" w:after="0" w:afterAutospacing="0"/>
              <w:ind w:firstLine="448"/>
              <w:jc w:val="both"/>
            </w:pPr>
            <w:r w:rsidRPr="00CF6203">
              <w:t xml:space="preserve"> перший та другий контейнери пакети </w:t>
            </w:r>
            <w:r w:rsidRPr="00CF6203">
              <w:rPr>
                <w:b/>
              </w:rPr>
              <w:t xml:space="preserve">для збирання двох видів </w:t>
            </w:r>
            <w:proofErr w:type="spellStart"/>
            <w:r w:rsidRPr="00CF6203">
              <w:rPr>
                <w:b/>
              </w:rPr>
              <w:t>ресурсоцінних</w:t>
            </w:r>
            <w:proofErr w:type="spellEnd"/>
            <w:r w:rsidRPr="00CF6203">
              <w:rPr>
                <w:b/>
              </w:rPr>
              <w:t xml:space="preserve"> відходів</w:t>
            </w:r>
            <w:r w:rsidRPr="00CF6203">
              <w:t xml:space="preserve"> окремо, а саме:</w:t>
            </w:r>
          </w:p>
          <w:p w14:paraId="5A80A639" w14:textId="77777777" w:rsidR="00F43F79" w:rsidRPr="00CF6203" w:rsidRDefault="00F43F79" w:rsidP="004D4BCE">
            <w:pPr>
              <w:pStyle w:val="rvps2"/>
              <w:shd w:val="clear" w:color="auto" w:fill="FFFFFF"/>
              <w:spacing w:before="0" w:beforeAutospacing="0" w:after="0" w:afterAutospacing="0"/>
              <w:ind w:firstLine="448"/>
              <w:jc w:val="both"/>
            </w:pPr>
            <w:bookmarkStart w:id="81" w:name="n85"/>
            <w:bookmarkEnd w:id="81"/>
            <w:r w:rsidRPr="00CF6203">
              <w:t>ж</w:t>
            </w:r>
            <w:r>
              <w:t>овтий з написом «Пластик» –</w:t>
            </w:r>
            <w:r w:rsidRPr="00CF6203">
              <w:t xml:space="preserve"> для збирання пластику; або</w:t>
            </w:r>
          </w:p>
          <w:p w14:paraId="1475B672" w14:textId="77777777" w:rsidR="00F43F79" w:rsidRPr="00CF6203" w:rsidRDefault="00F43F79" w:rsidP="004D4BCE">
            <w:pPr>
              <w:pStyle w:val="rvps2"/>
              <w:shd w:val="clear" w:color="auto" w:fill="FFFFFF"/>
              <w:spacing w:before="0" w:beforeAutospacing="0" w:after="0" w:afterAutospacing="0"/>
              <w:ind w:firstLine="448"/>
              <w:jc w:val="both"/>
            </w:pPr>
            <w:bookmarkStart w:id="82" w:name="n86"/>
            <w:bookmarkEnd w:id="82"/>
            <w:r>
              <w:t>зелений з написом «Скло» –</w:t>
            </w:r>
            <w:r w:rsidRPr="00CF6203">
              <w:t xml:space="preserve"> для збирання скла; або</w:t>
            </w:r>
          </w:p>
          <w:p w14:paraId="02E4EFCF" w14:textId="7B260231" w:rsidR="00F43F79" w:rsidRPr="00CF6203" w:rsidRDefault="00F43F79" w:rsidP="004D4BCE">
            <w:pPr>
              <w:pStyle w:val="rvps2"/>
              <w:shd w:val="clear" w:color="auto" w:fill="FFFFFF"/>
              <w:spacing w:before="0" w:beforeAutospacing="0" w:after="0" w:afterAutospacing="0"/>
              <w:ind w:firstLine="448"/>
              <w:jc w:val="both"/>
            </w:pPr>
            <w:bookmarkStart w:id="83" w:name="n87"/>
            <w:bookmarkEnd w:id="83"/>
            <w:r>
              <w:t>синій з написом «Папір» –</w:t>
            </w:r>
            <w:r w:rsidRPr="00CF6203">
              <w:t xml:space="preserve"> для збирання паперу та картону</w:t>
            </w:r>
          </w:p>
        </w:tc>
        <w:tc>
          <w:tcPr>
            <w:tcW w:w="2126" w:type="dxa"/>
            <w:vMerge/>
            <w:vAlign w:val="center"/>
          </w:tcPr>
          <w:p w14:paraId="23D09B1D" w14:textId="77777777" w:rsidR="00F43F79" w:rsidRPr="00CF6203" w:rsidRDefault="00F43F79" w:rsidP="004D4BCE">
            <w:pPr>
              <w:autoSpaceDE w:val="0"/>
              <w:autoSpaceDN w:val="0"/>
              <w:adjustRightInd w:val="0"/>
              <w:jc w:val="center"/>
              <w:rPr>
                <w:lang w:val="uk-UA"/>
              </w:rPr>
            </w:pPr>
          </w:p>
        </w:tc>
      </w:tr>
      <w:tr w:rsidR="00F43F79" w:rsidRPr="00CF6203" w14:paraId="23BB297A" w14:textId="77777777" w:rsidTr="003A2AAD">
        <w:trPr>
          <w:trHeight w:val="3292"/>
          <w:jc w:val="center"/>
        </w:trPr>
        <w:tc>
          <w:tcPr>
            <w:tcW w:w="2547" w:type="dxa"/>
            <w:vAlign w:val="center"/>
          </w:tcPr>
          <w:p w14:paraId="3F6D3D30" w14:textId="77777777" w:rsidR="00F43F79" w:rsidRPr="00CF6203" w:rsidRDefault="00F43F79" w:rsidP="004D4BCE">
            <w:pPr>
              <w:autoSpaceDE w:val="0"/>
              <w:autoSpaceDN w:val="0"/>
              <w:adjustRightInd w:val="0"/>
              <w:jc w:val="center"/>
              <w:rPr>
                <w:lang w:val="uk-UA"/>
              </w:rPr>
            </w:pPr>
            <w:r w:rsidRPr="00CF6203">
              <w:rPr>
                <w:lang w:val="uk-UA"/>
              </w:rPr>
              <w:t>Технологічна схема 4</w:t>
            </w:r>
            <w:r w:rsidRPr="00CF6203">
              <w:rPr>
                <w:lang w:val="uk-UA"/>
              </w:rPr>
              <w:br/>
              <w:t>на п’ять контейнерів</w:t>
            </w:r>
          </w:p>
        </w:tc>
        <w:tc>
          <w:tcPr>
            <w:tcW w:w="5245" w:type="dxa"/>
            <w:vAlign w:val="center"/>
          </w:tcPr>
          <w:p w14:paraId="5CD1200B" w14:textId="77777777" w:rsidR="00F43F79" w:rsidRPr="00CF6203" w:rsidRDefault="00F43F79" w:rsidP="004D4BCE">
            <w:pPr>
              <w:pStyle w:val="rvps2"/>
              <w:shd w:val="clear" w:color="auto" w:fill="FFFFFF"/>
              <w:spacing w:before="0" w:beforeAutospacing="0" w:after="0" w:afterAutospacing="0"/>
              <w:ind w:firstLine="448"/>
              <w:jc w:val="both"/>
            </w:pPr>
            <w:r>
              <w:t>жовтий з написом «Пластик» –</w:t>
            </w:r>
            <w:r w:rsidRPr="00CF6203">
              <w:t xml:space="preserve"> для збирання пластику;</w:t>
            </w:r>
          </w:p>
          <w:p w14:paraId="5DC73C62" w14:textId="77777777" w:rsidR="00F43F79" w:rsidRPr="00CF6203" w:rsidRDefault="00F43F79" w:rsidP="004D4BCE">
            <w:pPr>
              <w:pStyle w:val="rvps2"/>
              <w:shd w:val="clear" w:color="auto" w:fill="FFFFFF"/>
              <w:spacing w:before="0" w:beforeAutospacing="0" w:after="0" w:afterAutospacing="0"/>
              <w:ind w:firstLine="448"/>
              <w:jc w:val="both"/>
            </w:pPr>
            <w:bookmarkStart w:id="84" w:name="n95"/>
            <w:bookmarkEnd w:id="84"/>
            <w:r>
              <w:t>зелений з написом «Скло» –</w:t>
            </w:r>
            <w:r w:rsidRPr="00CF6203">
              <w:t xml:space="preserve"> для збирання скла;</w:t>
            </w:r>
          </w:p>
          <w:p w14:paraId="3F645524" w14:textId="77777777" w:rsidR="00F43F79" w:rsidRPr="00CF6203" w:rsidRDefault="00F43F79" w:rsidP="004D4BCE">
            <w:pPr>
              <w:pStyle w:val="rvps2"/>
              <w:shd w:val="clear" w:color="auto" w:fill="FFFFFF"/>
              <w:spacing w:before="0" w:beforeAutospacing="0" w:after="0" w:afterAutospacing="0"/>
              <w:ind w:firstLine="448"/>
              <w:jc w:val="both"/>
            </w:pPr>
            <w:bookmarkStart w:id="85" w:name="n96"/>
            <w:bookmarkEnd w:id="85"/>
            <w:r>
              <w:t>синій з написом «Папір» –</w:t>
            </w:r>
            <w:r w:rsidRPr="00CF6203">
              <w:t xml:space="preserve"> для збирання паперу та картону;</w:t>
            </w:r>
          </w:p>
          <w:p w14:paraId="0723223E" w14:textId="77777777" w:rsidR="00F43F79" w:rsidRPr="00CF6203" w:rsidRDefault="00F43F79" w:rsidP="004D4BCE">
            <w:pPr>
              <w:pStyle w:val="rvps2"/>
              <w:shd w:val="clear" w:color="auto" w:fill="FFFFFF"/>
              <w:spacing w:before="0" w:beforeAutospacing="0" w:after="0" w:afterAutospacing="0"/>
              <w:ind w:firstLine="448"/>
              <w:jc w:val="both"/>
            </w:pPr>
            <w:bookmarkStart w:id="86" w:name="n97"/>
            <w:bookmarkEnd w:id="86"/>
            <w:r w:rsidRPr="00CF6203">
              <w:t>кор</w:t>
            </w:r>
            <w:r>
              <w:t>ичневий з написом «Біовідходи» –</w:t>
            </w:r>
            <w:r w:rsidRPr="00CF6203">
              <w:t xml:space="preserve"> для збирання органічної складової побутових відходів;</w:t>
            </w:r>
          </w:p>
          <w:p w14:paraId="69E56808" w14:textId="77777777" w:rsidR="00F43F79" w:rsidRPr="00CF6203" w:rsidRDefault="00F43F79" w:rsidP="004D4BCE">
            <w:pPr>
              <w:pStyle w:val="rvps2"/>
              <w:shd w:val="clear" w:color="auto" w:fill="FFFFFF"/>
              <w:spacing w:before="0" w:beforeAutospacing="0" w:after="0" w:afterAutospacing="0"/>
              <w:ind w:firstLine="448"/>
              <w:jc w:val="both"/>
            </w:pPr>
            <w:bookmarkStart w:id="87" w:name="n98"/>
            <w:bookmarkEnd w:id="87"/>
            <w:r w:rsidRPr="00CF6203">
              <w:t>сір</w:t>
            </w:r>
            <w:r>
              <w:t>ий з написом «Змішані відходи» –</w:t>
            </w:r>
            <w:r w:rsidRPr="00CF6203">
              <w:t xml:space="preserve"> для збирання змішаних побутових відходів.</w:t>
            </w:r>
          </w:p>
        </w:tc>
        <w:tc>
          <w:tcPr>
            <w:tcW w:w="2126" w:type="dxa"/>
            <w:vAlign w:val="center"/>
          </w:tcPr>
          <w:p w14:paraId="20D4EE00" w14:textId="77777777" w:rsidR="00F43F79" w:rsidRPr="00CF6203" w:rsidRDefault="00F43F79" w:rsidP="004D4BCE">
            <w:pPr>
              <w:autoSpaceDE w:val="0"/>
              <w:autoSpaceDN w:val="0"/>
              <w:adjustRightInd w:val="0"/>
              <w:jc w:val="center"/>
              <w:rPr>
                <w:lang w:val="uk-UA"/>
              </w:rPr>
            </w:pPr>
            <w:r>
              <w:rPr>
                <w:lang w:val="uk-UA"/>
              </w:rPr>
              <w:t>–</w:t>
            </w:r>
          </w:p>
        </w:tc>
      </w:tr>
    </w:tbl>
    <w:p w14:paraId="5E32FEFE" w14:textId="77777777" w:rsidR="00F43F79" w:rsidRPr="00602D5F" w:rsidRDefault="00F43F79" w:rsidP="00F43F79">
      <w:pPr>
        <w:autoSpaceDE w:val="0"/>
        <w:autoSpaceDN w:val="0"/>
        <w:adjustRightInd w:val="0"/>
        <w:ind w:firstLine="709"/>
        <w:jc w:val="both"/>
        <w:rPr>
          <w:sz w:val="16"/>
          <w:szCs w:val="16"/>
          <w:lang w:val="uk-UA"/>
        </w:rPr>
      </w:pPr>
    </w:p>
    <w:p w14:paraId="656D2FA9" w14:textId="77777777" w:rsidR="00F43F79" w:rsidRPr="00602D5F" w:rsidRDefault="00F43F79" w:rsidP="00F43F79">
      <w:pPr>
        <w:autoSpaceDE w:val="0"/>
        <w:autoSpaceDN w:val="0"/>
        <w:adjustRightInd w:val="0"/>
        <w:ind w:firstLine="709"/>
        <w:jc w:val="both"/>
        <w:rPr>
          <w:spacing w:val="-6"/>
          <w:sz w:val="28"/>
          <w:szCs w:val="28"/>
          <w:lang w:val="uk-UA"/>
        </w:rPr>
      </w:pPr>
      <w:r w:rsidRPr="00602D5F">
        <w:rPr>
          <w:spacing w:val="-6"/>
          <w:sz w:val="28"/>
          <w:szCs w:val="28"/>
          <w:lang w:val="uk-UA"/>
        </w:rPr>
        <w:lastRenderedPageBreak/>
        <w:t>Ресурсоцінні відходи, які збираються в контейнері, перевозяться на об’єкти відновлення для здійснення операцій з їх попереднього сортування.</w:t>
      </w:r>
      <w:bookmarkStart w:id="88" w:name="n82"/>
      <w:bookmarkEnd w:id="88"/>
      <w:r w:rsidRPr="00602D5F">
        <w:rPr>
          <w:spacing w:val="-6"/>
          <w:sz w:val="28"/>
          <w:szCs w:val="28"/>
          <w:lang w:val="uk-UA"/>
        </w:rPr>
        <w:t xml:space="preserve"> Змішані побутові відходи в подальшому перевозяться на об’єкти відновлення [62].</w:t>
      </w:r>
    </w:p>
    <w:p w14:paraId="28CA5AFC" w14:textId="77777777" w:rsidR="00F43F79" w:rsidRPr="00602D5F" w:rsidRDefault="00F43F79" w:rsidP="00F43F79">
      <w:pPr>
        <w:autoSpaceDE w:val="0"/>
        <w:autoSpaceDN w:val="0"/>
        <w:adjustRightInd w:val="0"/>
        <w:ind w:firstLine="709"/>
        <w:jc w:val="both"/>
        <w:rPr>
          <w:b/>
          <w:sz w:val="16"/>
          <w:szCs w:val="16"/>
          <w:lang w:val="uk-UA"/>
        </w:rPr>
      </w:pPr>
    </w:p>
    <w:p w14:paraId="7611414C" w14:textId="6DF8A9A0" w:rsidR="00F43F79" w:rsidRPr="00CF6203" w:rsidRDefault="00F43F79" w:rsidP="00F43F79">
      <w:pPr>
        <w:autoSpaceDE w:val="0"/>
        <w:autoSpaceDN w:val="0"/>
        <w:adjustRightInd w:val="0"/>
        <w:ind w:firstLine="426"/>
        <w:rPr>
          <w:sz w:val="28"/>
          <w:szCs w:val="28"/>
          <w:lang w:val="uk-UA"/>
        </w:rPr>
      </w:pPr>
      <w:r w:rsidRPr="00CF6203">
        <w:rPr>
          <w:b/>
          <w:sz w:val="28"/>
          <w:szCs w:val="28"/>
          <w:lang w:val="uk-UA"/>
        </w:rPr>
        <w:t xml:space="preserve">Таблиця 3.11 – Переваги та недоліки різних схем роздільного збору </w:t>
      </w:r>
      <w:r w:rsidR="00885929">
        <w:rPr>
          <w:b/>
          <w:sz w:val="28"/>
          <w:szCs w:val="28"/>
          <w:lang w:val="uk-UA"/>
        </w:rPr>
        <w:t>ПВ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736"/>
        <w:gridCol w:w="1703"/>
        <w:gridCol w:w="1987"/>
        <w:gridCol w:w="2548"/>
      </w:tblGrid>
      <w:tr w:rsidR="00F43F79" w:rsidRPr="00CF6203" w14:paraId="6D049E64" w14:textId="77777777" w:rsidTr="004D4BCE">
        <w:trPr>
          <w:trHeight w:val="393"/>
          <w:jc w:val="center"/>
        </w:trPr>
        <w:tc>
          <w:tcPr>
            <w:tcW w:w="1663" w:type="dxa"/>
            <w:vAlign w:val="center"/>
          </w:tcPr>
          <w:p w14:paraId="0F02F2F4" w14:textId="77777777" w:rsidR="00F43F79" w:rsidRPr="00CF6203" w:rsidRDefault="00F43F79" w:rsidP="004D4BCE">
            <w:pPr>
              <w:autoSpaceDE w:val="0"/>
              <w:autoSpaceDN w:val="0"/>
              <w:adjustRightInd w:val="0"/>
              <w:jc w:val="center"/>
              <w:rPr>
                <w:lang w:val="uk-UA"/>
              </w:rPr>
            </w:pPr>
            <w:r w:rsidRPr="00CF6203">
              <w:rPr>
                <w:lang w:val="uk-UA"/>
              </w:rPr>
              <w:t>Схема збору</w:t>
            </w:r>
          </w:p>
        </w:tc>
        <w:tc>
          <w:tcPr>
            <w:tcW w:w="1734" w:type="dxa"/>
            <w:vAlign w:val="center"/>
          </w:tcPr>
          <w:p w14:paraId="7F2F354E" w14:textId="77777777" w:rsidR="00F43F79" w:rsidRPr="00CF6203" w:rsidRDefault="00F43F79" w:rsidP="004D4BCE">
            <w:pPr>
              <w:autoSpaceDE w:val="0"/>
              <w:autoSpaceDN w:val="0"/>
              <w:adjustRightInd w:val="0"/>
              <w:jc w:val="center"/>
              <w:rPr>
                <w:lang w:val="uk-UA"/>
              </w:rPr>
            </w:pPr>
            <w:r w:rsidRPr="00CF6203">
              <w:rPr>
                <w:lang w:val="uk-UA"/>
              </w:rPr>
              <w:t>Об’єми збору</w:t>
            </w:r>
          </w:p>
        </w:tc>
        <w:tc>
          <w:tcPr>
            <w:tcW w:w="1701" w:type="dxa"/>
            <w:vAlign w:val="center"/>
          </w:tcPr>
          <w:p w14:paraId="511CFA27" w14:textId="77777777" w:rsidR="00F43F79" w:rsidRPr="00CF6203" w:rsidRDefault="00F43F79" w:rsidP="004D4BCE">
            <w:pPr>
              <w:autoSpaceDE w:val="0"/>
              <w:autoSpaceDN w:val="0"/>
              <w:adjustRightInd w:val="0"/>
              <w:jc w:val="center"/>
              <w:rPr>
                <w:lang w:val="uk-UA"/>
              </w:rPr>
            </w:pPr>
            <w:r w:rsidRPr="00CF6203">
              <w:rPr>
                <w:lang w:val="uk-UA"/>
              </w:rPr>
              <w:t>Склад відходів*</w:t>
            </w:r>
          </w:p>
        </w:tc>
        <w:tc>
          <w:tcPr>
            <w:tcW w:w="1985" w:type="dxa"/>
            <w:vAlign w:val="center"/>
          </w:tcPr>
          <w:p w14:paraId="5FB59E15" w14:textId="77777777" w:rsidR="00F43F79" w:rsidRPr="00CF6203" w:rsidRDefault="00F43F79" w:rsidP="004D4BCE">
            <w:pPr>
              <w:autoSpaceDE w:val="0"/>
              <w:autoSpaceDN w:val="0"/>
              <w:adjustRightInd w:val="0"/>
              <w:jc w:val="center"/>
              <w:rPr>
                <w:lang w:val="uk-UA"/>
              </w:rPr>
            </w:pPr>
            <w:r w:rsidRPr="00CF6203">
              <w:rPr>
                <w:lang w:val="uk-UA"/>
              </w:rPr>
              <w:t>Інвестиційні витрати</w:t>
            </w:r>
          </w:p>
        </w:tc>
        <w:tc>
          <w:tcPr>
            <w:tcW w:w="2545" w:type="dxa"/>
            <w:vAlign w:val="center"/>
          </w:tcPr>
          <w:p w14:paraId="557E6564" w14:textId="77777777" w:rsidR="00F43F79" w:rsidRPr="00CF6203" w:rsidRDefault="00F43F79" w:rsidP="004D4BCE">
            <w:pPr>
              <w:autoSpaceDE w:val="0"/>
              <w:autoSpaceDN w:val="0"/>
              <w:adjustRightInd w:val="0"/>
              <w:jc w:val="center"/>
              <w:rPr>
                <w:lang w:val="uk-UA"/>
              </w:rPr>
            </w:pPr>
            <w:r w:rsidRPr="00CF6203">
              <w:rPr>
                <w:lang w:val="uk-UA"/>
              </w:rPr>
              <w:t>Витрати на експлуатацію та обслуговування</w:t>
            </w:r>
          </w:p>
        </w:tc>
      </w:tr>
      <w:tr w:rsidR="00F43F79" w:rsidRPr="00CF6203" w14:paraId="641E8F0D" w14:textId="77777777" w:rsidTr="004D4BCE">
        <w:trPr>
          <w:jc w:val="center"/>
        </w:trPr>
        <w:tc>
          <w:tcPr>
            <w:tcW w:w="1663" w:type="dxa"/>
            <w:vAlign w:val="center"/>
          </w:tcPr>
          <w:p w14:paraId="653D6633" w14:textId="77777777" w:rsidR="00F43F79" w:rsidRPr="00CF6203" w:rsidRDefault="00F43F79" w:rsidP="004D4BCE">
            <w:pPr>
              <w:autoSpaceDE w:val="0"/>
              <w:autoSpaceDN w:val="0"/>
              <w:adjustRightInd w:val="0"/>
              <w:jc w:val="center"/>
              <w:rPr>
                <w:lang w:val="uk-UA"/>
              </w:rPr>
            </w:pPr>
            <w:r w:rsidRPr="00CF6203">
              <w:rPr>
                <w:lang w:val="uk-UA"/>
              </w:rPr>
              <w:t>2 контейнери</w:t>
            </w:r>
          </w:p>
        </w:tc>
        <w:tc>
          <w:tcPr>
            <w:tcW w:w="1734" w:type="dxa"/>
            <w:vAlign w:val="center"/>
          </w:tcPr>
          <w:p w14:paraId="7F86A6BD" w14:textId="77777777" w:rsidR="00F43F79" w:rsidRPr="00CF6203" w:rsidRDefault="00F43F79" w:rsidP="004D4BCE">
            <w:pPr>
              <w:autoSpaceDE w:val="0"/>
              <w:autoSpaceDN w:val="0"/>
              <w:adjustRightInd w:val="0"/>
              <w:jc w:val="center"/>
              <w:rPr>
                <w:lang w:val="uk-UA"/>
              </w:rPr>
            </w:pPr>
            <w:r w:rsidRPr="00CF6203">
              <w:rPr>
                <w:lang w:val="uk-UA"/>
              </w:rPr>
              <w:t>Від низького до середнього</w:t>
            </w:r>
          </w:p>
        </w:tc>
        <w:tc>
          <w:tcPr>
            <w:tcW w:w="1701" w:type="dxa"/>
            <w:vAlign w:val="center"/>
          </w:tcPr>
          <w:p w14:paraId="6BB7964C" w14:textId="77777777" w:rsidR="00F43F79" w:rsidRPr="00CF6203" w:rsidRDefault="00F43F79" w:rsidP="004D4BCE">
            <w:pPr>
              <w:autoSpaceDE w:val="0"/>
              <w:autoSpaceDN w:val="0"/>
              <w:adjustRightInd w:val="0"/>
              <w:jc w:val="center"/>
              <w:rPr>
                <w:lang w:val="uk-UA"/>
              </w:rPr>
            </w:pPr>
            <w:r w:rsidRPr="00CF6203">
              <w:rPr>
                <w:lang w:val="uk-UA"/>
              </w:rPr>
              <w:t>Від середнього до високого</w:t>
            </w:r>
          </w:p>
        </w:tc>
        <w:tc>
          <w:tcPr>
            <w:tcW w:w="1985" w:type="dxa"/>
            <w:vAlign w:val="center"/>
          </w:tcPr>
          <w:p w14:paraId="7D0DC257" w14:textId="77777777" w:rsidR="00F43F79" w:rsidRPr="00CF6203" w:rsidRDefault="00F43F79" w:rsidP="004D4BCE">
            <w:pPr>
              <w:autoSpaceDE w:val="0"/>
              <w:autoSpaceDN w:val="0"/>
              <w:adjustRightInd w:val="0"/>
              <w:jc w:val="center"/>
              <w:rPr>
                <w:lang w:val="uk-UA"/>
              </w:rPr>
            </w:pPr>
            <w:r w:rsidRPr="00CF6203">
              <w:rPr>
                <w:lang w:val="uk-UA"/>
              </w:rPr>
              <w:t>Низькі</w:t>
            </w:r>
          </w:p>
        </w:tc>
        <w:tc>
          <w:tcPr>
            <w:tcW w:w="2545" w:type="dxa"/>
            <w:vAlign w:val="center"/>
          </w:tcPr>
          <w:p w14:paraId="13E570A1" w14:textId="77777777" w:rsidR="00F43F79" w:rsidRPr="00CF6203" w:rsidRDefault="00F43F79" w:rsidP="004D4BCE">
            <w:pPr>
              <w:autoSpaceDE w:val="0"/>
              <w:autoSpaceDN w:val="0"/>
              <w:adjustRightInd w:val="0"/>
              <w:jc w:val="center"/>
              <w:rPr>
                <w:lang w:val="uk-UA"/>
              </w:rPr>
            </w:pPr>
            <w:r w:rsidRPr="00CF6203">
              <w:rPr>
                <w:lang w:val="uk-UA"/>
              </w:rPr>
              <w:t>Низькі</w:t>
            </w:r>
          </w:p>
        </w:tc>
      </w:tr>
      <w:tr w:rsidR="00F43F79" w:rsidRPr="00CF6203" w14:paraId="4CCB2A86" w14:textId="77777777" w:rsidTr="004D4BCE">
        <w:trPr>
          <w:jc w:val="center"/>
        </w:trPr>
        <w:tc>
          <w:tcPr>
            <w:tcW w:w="1663" w:type="dxa"/>
            <w:vAlign w:val="center"/>
          </w:tcPr>
          <w:p w14:paraId="0362D944" w14:textId="77777777" w:rsidR="00F43F79" w:rsidRPr="00CF6203" w:rsidRDefault="00F43F79" w:rsidP="004D4BCE">
            <w:pPr>
              <w:autoSpaceDE w:val="0"/>
              <w:autoSpaceDN w:val="0"/>
              <w:adjustRightInd w:val="0"/>
              <w:jc w:val="center"/>
              <w:rPr>
                <w:lang w:val="uk-UA"/>
              </w:rPr>
            </w:pPr>
            <w:r w:rsidRPr="00CF6203">
              <w:rPr>
                <w:lang w:val="uk-UA"/>
              </w:rPr>
              <w:t>3 контейнери</w:t>
            </w:r>
          </w:p>
        </w:tc>
        <w:tc>
          <w:tcPr>
            <w:tcW w:w="1734" w:type="dxa"/>
            <w:vAlign w:val="center"/>
          </w:tcPr>
          <w:p w14:paraId="0235BCA1" w14:textId="77777777" w:rsidR="00F43F79" w:rsidRPr="00CF6203" w:rsidRDefault="00F43F79" w:rsidP="004D4BCE">
            <w:pPr>
              <w:autoSpaceDE w:val="0"/>
              <w:autoSpaceDN w:val="0"/>
              <w:adjustRightInd w:val="0"/>
              <w:jc w:val="center"/>
              <w:rPr>
                <w:lang w:val="uk-UA"/>
              </w:rPr>
            </w:pPr>
            <w:r w:rsidRPr="00CF6203">
              <w:rPr>
                <w:lang w:val="uk-UA"/>
              </w:rPr>
              <w:t>Середній</w:t>
            </w:r>
          </w:p>
        </w:tc>
        <w:tc>
          <w:tcPr>
            <w:tcW w:w="1701" w:type="dxa"/>
            <w:vAlign w:val="center"/>
          </w:tcPr>
          <w:p w14:paraId="6292256F" w14:textId="77777777" w:rsidR="00F43F79" w:rsidRPr="00CF6203" w:rsidRDefault="00F43F79" w:rsidP="004D4BCE">
            <w:pPr>
              <w:autoSpaceDE w:val="0"/>
              <w:autoSpaceDN w:val="0"/>
              <w:adjustRightInd w:val="0"/>
              <w:jc w:val="center"/>
              <w:rPr>
                <w:lang w:val="uk-UA"/>
              </w:rPr>
            </w:pPr>
            <w:r w:rsidRPr="00CF6203">
              <w:rPr>
                <w:lang w:val="uk-UA"/>
              </w:rPr>
              <w:t>Середній</w:t>
            </w:r>
          </w:p>
        </w:tc>
        <w:tc>
          <w:tcPr>
            <w:tcW w:w="1985" w:type="dxa"/>
            <w:vAlign w:val="center"/>
          </w:tcPr>
          <w:p w14:paraId="1BB2EEF7" w14:textId="77777777" w:rsidR="00F43F79" w:rsidRPr="00CF6203" w:rsidRDefault="00F43F79" w:rsidP="004D4BCE">
            <w:pPr>
              <w:autoSpaceDE w:val="0"/>
              <w:autoSpaceDN w:val="0"/>
              <w:adjustRightInd w:val="0"/>
              <w:jc w:val="center"/>
              <w:rPr>
                <w:lang w:val="uk-UA"/>
              </w:rPr>
            </w:pPr>
            <w:r w:rsidRPr="00CF6203">
              <w:rPr>
                <w:lang w:val="uk-UA"/>
              </w:rPr>
              <w:t>Середні</w:t>
            </w:r>
          </w:p>
        </w:tc>
        <w:tc>
          <w:tcPr>
            <w:tcW w:w="2545" w:type="dxa"/>
            <w:vAlign w:val="center"/>
          </w:tcPr>
          <w:p w14:paraId="3A8649D4" w14:textId="77777777" w:rsidR="00F43F79" w:rsidRPr="00CF6203" w:rsidRDefault="00F43F79" w:rsidP="004D4BCE">
            <w:pPr>
              <w:autoSpaceDE w:val="0"/>
              <w:autoSpaceDN w:val="0"/>
              <w:adjustRightInd w:val="0"/>
              <w:jc w:val="center"/>
              <w:rPr>
                <w:lang w:val="uk-UA"/>
              </w:rPr>
            </w:pPr>
            <w:r w:rsidRPr="00CF6203">
              <w:rPr>
                <w:lang w:val="uk-UA"/>
              </w:rPr>
              <w:t>Середні</w:t>
            </w:r>
          </w:p>
        </w:tc>
      </w:tr>
      <w:tr w:rsidR="00F43F79" w:rsidRPr="00CF6203" w14:paraId="160FBBBD" w14:textId="77777777" w:rsidTr="004D4BCE">
        <w:trPr>
          <w:jc w:val="center"/>
        </w:trPr>
        <w:tc>
          <w:tcPr>
            <w:tcW w:w="1663" w:type="dxa"/>
            <w:vAlign w:val="center"/>
          </w:tcPr>
          <w:p w14:paraId="292B2EB9" w14:textId="77777777" w:rsidR="00F43F79" w:rsidRPr="00CF6203" w:rsidRDefault="00F43F79" w:rsidP="004D4BCE">
            <w:pPr>
              <w:autoSpaceDE w:val="0"/>
              <w:autoSpaceDN w:val="0"/>
              <w:adjustRightInd w:val="0"/>
              <w:jc w:val="center"/>
              <w:rPr>
                <w:lang w:val="uk-UA"/>
              </w:rPr>
            </w:pPr>
            <w:r w:rsidRPr="00CF6203">
              <w:rPr>
                <w:lang w:val="uk-UA"/>
              </w:rPr>
              <w:t>4 контейнери</w:t>
            </w:r>
          </w:p>
        </w:tc>
        <w:tc>
          <w:tcPr>
            <w:tcW w:w="1734" w:type="dxa"/>
            <w:vAlign w:val="center"/>
          </w:tcPr>
          <w:p w14:paraId="78AC3317" w14:textId="77777777" w:rsidR="00F43F79" w:rsidRPr="00CF6203" w:rsidRDefault="00F43F79" w:rsidP="004D4BCE">
            <w:pPr>
              <w:autoSpaceDE w:val="0"/>
              <w:autoSpaceDN w:val="0"/>
              <w:adjustRightInd w:val="0"/>
              <w:jc w:val="center"/>
              <w:rPr>
                <w:lang w:val="uk-UA"/>
              </w:rPr>
            </w:pPr>
            <w:r w:rsidRPr="00CF6203">
              <w:rPr>
                <w:lang w:val="uk-UA"/>
              </w:rPr>
              <w:t>Від середнього до високого</w:t>
            </w:r>
          </w:p>
        </w:tc>
        <w:tc>
          <w:tcPr>
            <w:tcW w:w="1701" w:type="dxa"/>
            <w:vAlign w:val="center"/>
          </w:tcPr>
          <w:p w14:paraId="0130E8EE" w14:textId="77777777" w:rsidR="00F43F79" w:rsidRPr="00CF6203" w:rsidRDefault="00F43F79" w:rsidP="004D4BCE">
            <w:pPr>
              <w:autoSpaceDE w:val="0"/>
              <w:autoSpaceDN w:val="0"/>
              <w:adjustRightInd w:val="0"/>
              <w:jc w:val="center"/>
              <w:rPr>
                <w:lang w:val="uk-UA"/>
              </w:rPr>
            </w:pPr>
            <w:r w:rsidRPr="00CF6203">
              <w:rPr>
                <w:lang w:val="uk-UA"/>
              </w:rPr>
              <w:t>Середній</w:t>
            </w:r>
          </w:p>
        </w:tc>
        <w:tc>
          <w:tcPr>
            <w:tcW w:w="1985" w:type="dxa"/>
            <w:vAlign w:val="center"/>
          </w:tcPr>
          <w:p w14:paraId="4C649168" w14:textId="77777777" w:rsidR="00F43F79" w:rsidRPr="00CF6203" w:rsidRDefault="00F43F79" w:rsidP="004D4BCE">
            <w:pPr>
              <w:autoSpaceDE w:val="0"/>
              <w:autoSpaceDN w:val="0"/>
              <w:adjustRightInd w:val="0"/>
              <w:jc w:val="center"/>
              <w:rPr>
                <w:lang w:val="uk-UA"/>
              </w:rPr>
            </w:pPr>
            <w:r w:rsidRPr="00CF6203">
              <w:rPr>
                <w:lang w:val="uk-UA"/>
              </w:rPr>
              <w:t>Від середніх до високих</w:t>
            </w:r>
          </w:p>
        </w:tc>
        <w:tc>
          <w:tcPr>
            <w:tcW w:w="2545" w:type="dxa"/>
            <w:vAlign w:val="center"/>
          </w:tcPr>
          <w:p w14:paraId="492B1D4C" w14:textId="77777777" w:rsidR="00F43F79" w:rsidRPr="00CF6203" w:rsidRDefault="00F43F79" w:rsidP="004D4BCE">
            <w:pPr>
              <w:autoSpaceDE w:val="0"/>
              <w:autoSpaceDN w:val="0"/>
              <w:adjustRightInd w:val="0"/>
              <w:jc w:val="center"/>
              <w:rPr>
                <w:lang w:val="uk-UA"/>
              </w:rPr>
            </w:pPr>
            <w:r w:rsidRPr="00CF6203">
              <w:rPr>
                <w:lang w:val="uk-UA"/>
              </w:rPr>
              <w:t>Від середніх до високих</w:t>
            </w:r>
          </w:p>
        </w:tc>
      </w:tr>
      <w:tr w:rsidR="00F43F79" w:rsidRPr="00CF6203" w14:paraId="2BCD9C18" w14:textId="77777777" w:rsidTr="004D4BCE">
        <w:trPr>
          <w:jc w:val="center"/>
        </w:trPr>
        <w:tc>
          <w:tcPr>
            <w:tcW w:w="1663" w:type="dxa"/>
            <w:vAlign w:val="center"/>
          </w:tcPr>
          <w:p w14:paraId="74A1EDF1" w14:textId="77777777" w:rsidR="00F43F79" w:rsidRPr="00CF6203" w:rsidRDefault="00F43F79" w:rsidP="004D4BCE">
            <w:pPr>
              <w:autoSpaceDE w:val="0"/>
              <w:autoSpaceDN w:val="0"/>
              <w:adjustRightInd w:val="0"/>
              <w:jc w:val="center"/>
              <w:rPr>
                <w:lang w:val="uk-UA"/>
              </w:rPr>
            </w:pPr>
            <w:r w:rsidRPr="00CF6203">
              <w:rPr>
                <w:lang w:val="uk-UA"/>
              </w:rPr>
              <w:t>5 контейнерів</w:t>
            </w:r>
          </w:p>
        </w:tc>
        <w:tc>
          <w:tcPr>
            <w:tcW w:w="1734" w:type="dxa"/>
            <w:vAlign w:val="center"/>
          </w:tcPr>
          <w:p w14:paraId="03321DCE" w14:textId="77777777" w:rsidR="00F43F79" w:rsidRPr="00CF6203" w:rsidRDefault="00F43F79" w:rsidP="004D4BCE">
            <w:pPr>
              <w:autoSpaceDE w:val="0"/>
              <w:autoSpaceDN w:val="0"/>
              <w:adjustRightInd w:val="0"/>
              <w:jc w:val="center"/>
              <w:rPr>
                <w:lang w:val="uk-UA"/>
              </w:rPr>
            </w:pPr>
            <w:r w:rsidRPr="00CF6203">
              <w:rPr>
                <w:lang w:val="uk-UA"/>
              </w:rPr>
              <w:t>Високий</w:t>
            </w:r>
          </w:p>
        </w:tc>
        <w:tc>
          <w:tcPr>
            <w:tcW w:w="1701" w:type="dxa"/>
            <w:vAlign w:val="center"/>
          </w:tcPr>
          <w:p w14:paraId="34AE2700" w14:textId="77777777" w:rsidR="00F43F79" w:rsidRPr="00CF6203" w:rsidRDefault="00F43F79" w:rsidP="004D4BCE">
            <w:pPr>
              <w:autoSpaceDE w:val="0"/>
              <w:autoSpaceDN w:val="0"/>
              <w:adjustRightInd w:val="0"/>
              <w:jc w:val="center"/>
              <w:rPr>
                <w:lang w:val="uk-UA"/>
              </w:rPr>
            </w:pPr>
            <w:r w:rsidRPr="00CF6203">
              <w:rPr>
                <w:lang w:val="uk-UA"/>
              </w:rPr>
              <w:t>Низький</w:t>
            </w:r>
          </w:p>
        </w:tc>
        <w:tc>
          <w:tcPr>
            <w:tcW w:w="1985" w:type="dxa"/>
            <w:vAlign w:val="center"/>
          </w:tcPr>
          <w:p w14:paraId="181B0991" w14:textId="77777777" w:rsidR="00F43F79" w:rsidRPr="00CF6203" w:rsidRDefault="00F43F79" w:rsidP="004D4BCE">
            <w:pPr>
              <w:autoSpaceDE w:val="0"/>
              <w:autoSpaceDN w:val="0"/>
              <w:adjustRightInd w:val="0"/>
              <w:jc w:val="center"/>
              <w:rPr>
                <w:lang w:val="uk-UA"/>
              </w:rPr>
            </w:pPr>
            <w:r w:rsidRPr="00CF6203">
              <w:rPr>
                <w:lang w:val="uk-UA"/>
              </w:rPr>
              <w:t>Високі</w:t>
            </w:r>
          </w:p>
        </w:tc>
        <w:tc>
          <w:tcPr>
            <w:tcW w:w="2545" w:type="dxa"/>
            <w:vAlign w:val="center"/>
          </w:tcPr>
          <w:p w14:paraId="604AACA2" w14:textId="77777777" w:rsidR="00F43F79" w:rsidRPr="00CF6203" w:rsidRDefault="00F43F79" w:rsidP="004D4BCE">
            <w:pPr>
              <w:autoSpaceDE w:val="0"/>
              <w:autoSpaceDN w:val="0"/>
              <w:adjustRightInd w:val="0"/>
              <w:jc w:val="center"/>
              <w:rPr>
                <w:lang w:val="uk-UA"/>
              </w:rPr>
            </w:pPr>
            <w:r w:rsidRPr="00CF6203">
              <w:rPr>
                <w:lang w:val="uk-UA"/>
              </w:rPr>
              <w:t>Високі</w:t>
            </w:r>
          </w:p>
        </w:tc>
      </w:tr>
    </w:tbl>
    <w:p w14:paraId="09EA0503" w14:textId="77777777" w:rsidR="00F43F79" w:rsidRPr="00CF6203" w:rsidRDefault="00F43F79" w:rsidP="00F43F79">
      <w:pPr>
        <w:autoSpaceDE w:val="0"/>
        <w:autoSpaceDN w:val="0"/>
        <w:adjustRightInd w:val="0"/>
        <w:spacing w:before="120"/>
        <w:ind w:firstLine="709"/>
        <w:rPr>
          <w:lang w:val="uk-UA"/>
        </w:rPr>
      </w:pPr>
      <w:r w:rsidRPr="00CF6203">
        <w:rPr>
          <w:lang w:val="uk-UA"/>
        </w:rPr>
        <w:t>* Якість зібраних відходів у контейнері для роздільного збору</w:t>
      </w:r>
    </w:p>
    <w:p w14:paraId="2B1C1170" w14:textId="6F2D839F"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Хоча варіант із двома контейнерами потребує менших інвестицій і витрат на утримання та обслуговування, однак, враховуючи морфологію </w:t>
      </w:r>
      <w:r w:rsidR="00885929">
        <w:rPr>
          <w:sz w:val="28"/>
          <w:szCs w:val="28"/>
          <w:lang w:val="uk-UA"/>
        </w:rPr>
        <w:t>ПВ</w:t>
      </w:r>
      <w:r w:rsidRPr="00CF6203">
        <w:rPr>
          <w:sz w:val="28"/>
          <w:szCs w:val="28"/>
          <w:lang w:val="uk-UA"/>
        </w:rPr>
        <w:t xml:space="preserve"> Чернігівської області, доцільним є виокремлення відходів скла серед інших </w:t>
      </w:r>
      <w:proofErr w:type="spellStart"/>
      <w:r w:rsidRPr="00CF6203">
        <w:rPr>
          <w:sz w:val="28"/>
          <w:szCs w:val="28"/>
          <w:lang w:val="uk-UA"/>
        </w:rPr>
        <w:t>ресурсоцінних</w:t>
      </w:r>
      <w:proofErr w:type="spellEnd"/>
      <w:r w:rsidRPr="00CF6203">
        <w:rPr>
          <w:sz w:val="28"/>
          <w:szCs w:val="28"/>
          <w:lang w:val="uk-UA"/>
        </w:rPr>
        <w:t xml:space="preserve"> компонентів (питома вага відходів скла становить 19,3%) та впровадження системи роздільного збору </w:t>
      </w:r>
      <w:r w:rsidR="00885929">
        <w:rPr>
          <w:sz w:val="28"/>
          <w:szCs w:val="28"/>
          <w:lang w:val="uk-UA"/>
        </w:rPr>
        <w:t>ПВ</w:t>
      </w:r>
      <w:r w:rsidRPr="00CF6203">
        <w:rPr>
          <w:sz w:val="28"/>
          <w:szCs w:val="28"/>
          <w:lang w:val="uk-UA"/>
        </w:rPr>
        <w:t xml:space="preserve"> за такими технологічними схемами:</w:t>
      </w:r>
    </w:p>
    <w:p w14:paraId="6ED5B73F" w14:textId="49A4A05C" w:rsidR="00F43F79" w:rsidRPr="00CF6203" w:rsidRDefault="00F43F79" w:rsidP="00F43F79">
      <w:pPr>
        <w:autoSpaceDE w:val="0"/>
        <w:autoSpaceDN w:val="0"/>
        <w:adjustRightInd w:val="0"/>
        <w:rPr>
          <w:sz w:val="28"/>
          <w:szCs w:val="28"/>
          <w:lang w:val="uk-UA"/>
        </w:rPr>
      </w:pPr>
      <w:r w:rsidRPr="00CF6203">
        <w:rPr>
          <w:sz w:val="28"/>
          <w:szCs w:val="28"/>
          <w:lang w:val="uk-UA"/>
        </w:rPr>
        <w:t xml:space="preserve">1) </w:t>
      </w:r>
      <w:r w:rsidRPr="00CF6203">
        <w:rPr>
          <w:rFonts w:ascii="Times New Roman,Italic" w:hAnsi="Times New Roman,Italic" w:cs="Times New Roman,Italic"/>
          <w:i/>
          <w:iCs/>
          <w:sz w:val="28"/>
          <w:szCs w:val="28"/>
          <w:lang w:val="uk-UA"/>
        </w:rPr>
        <w:t>в сільській місцевості</w:t>
      </w:r>
      <w:r w:rsidR="003A2AAD">
        <w:rPr>
          <w:rFonts w:ascii="Times New Roman,Italic" w:hAnsi="Times New Roman,Italic" w:cs="Times New Roman,Italic"/>
          <w:i/>
          <w:iCs/>
          <w:sz w:val="28"/>
          <w:szCs w:val="28"/>
          <w:lang w:val="uk-UA"/>
        </w:rPr>
        <w:t>:</w:t>
      </w:r>
    </w:p>
    <w:p w14:paraId="17E3E99F" w14:textId="77777777" w:rsidR="00F43F79" w:rsidRPr="00CF6203" w:rsidRDefault="00F43F79" w:rsidP="003A2AAD">
      <w:pPr>
        <w:autoSpaceDE w:val="0"/>
        <w:autoSpaceDN w:val="0"/>
        <w:adjustRightInd w:val="0"/>
        <w:ind w:firstLine="720"/>
        <w:rPr>
          <w:sz w:val="28"/>
          <w:szCs w:val="28"/>
          <w:lang w:val="uk-UA"/>
        </w:rPr>
      </w:pPr>
      <w:r w:rsidRPr="00CF6203">
        <w:rPr>
          <w:rFonts w:ascii="Times New Roman,Italic" w:hAnsi="Times New Roman,Italic" w:cs="Times New Roman,Italic"/>
          <w:i/>
          <w:iCs/>
          <w:sz w:val="28"/>
          <w:szCs w:val="28"/>
          <w:lang w:val="uk-UA"/>
        </w:rPr>
        <w:t xml:space="preserve">на першому етапі </w:t>
      </w:r>
      <w:r w:rsidRPr="00CF6203">
        <w:rPr>
          <w:sz w:val="28"/>
          <w:szCs w:val="28"/>
          <w:lang w:val="uk-UA"/>
        </w:rPr>
        <w:t xml:space="preserve">– на три контейнери (схема № 2 відповідно [62]): скло, ресурсоцінні відходи (інші види),  змішані відходи, у тому числі </w:t>
      </w:r>
      <w:proofErr w:type="spellStart"/>
      <w:r w:rsidRPr="00CF6203">
        <w:rPr>
          <w:sz w:val="28"/>
          <w:szCs w:val="28"/>
          <w:lang w:val="uk-UA"/>
        </w:rPr>
        <w:t>біовідходів</w:t>
      </w:r>
      <w:proofErr w:type="spellEnd"/>
      <w:r w:rsidRPr="00CF6203">
        <w:rPr>
          <w:sz w:val="28"/>
          <w:szCs w:val="28"/>
          <w:lang w:val="uk-UA"/>
        </w:rPr>
        <w:t>;</w:t>
      </w:r>
    </w:p>
    <w:p w14:paraId="1D862473" w14:textId="77777777" w:rsidR="00F43F79" w:rsidRPr="00CF6203" w:rsidRDefault="00F43F79" w:rsidP="003A2AAD">
      <w:pPr>
        <w:autoSpaceDE w:val="0"/>
        <w:autoSpaceDN w:val="0"/>
        <w:adjustRightInd w:val="0"/>
        <w:ind w:firstLine="720"/>
        <w:rPr>
          <w:sz w:val="28"/>
          <w:szCs w:val="28"/>
          <w:lang w:val="uk-UA"/>
        </w:rPr>
      </w:pPr>
      <w:r w:rsidRPr="00CF6203">
        <w:rPr>
          <w:rFonts w:ascii="Times New Roman,Italic" w:hAnsi="Times New Roman,Italic" w:cs="Times New Roman,Italic"/>
          <w:i/>
          <w:iCs/>
          <w:sz w:val="28"/>
          <w:szCs w:val="28"/>
          <w:lang w:val="uk-UA"/>
        </w:rPr>
        <w:t xml:space="preserve">на другому </w:t>
      </w:r>
      <w:r w:rsidRPr="00CF6203">
        <w:rPr>
          <w:sz w:val="28"/>
          <w:szCs w:val="28"/>
          <w:lang w:val="uk-UA"/>
        </w:rPr>
        <w:t>– на чотири контейнери (схема № 3 відповідно [62]): скло; пластик, ресурсоцінні відходи (папір), змішані відходи;</w:t>
      </w:r>
    </w:p>
    <w:p w14:paraId="3E30FF48" w14:textId="77777777" w:rsidR="00F43F79" w:rsidRPr="00CF6203" w:rsidRDefault="00F43F79" w:rsidP="00F43F79">
      <w:pPr>
        <w:autoSpaceDE w:val="0"/>
        <w:autoSpaceDN w:val="0"/>
        <w:adjustRightInd w:val="0"/>
        <w:rPr>
          <w:i/>
          <w:iCs/>
          <w:sz w:val="28"/>
          <w:szCs w:val="28"/>
          <w:lang w:val="uk-UA"/>
        </w:rPr>
      </w:pPr>
      <w:r w:rsidRPr="00CF6203">
        <w:rPr>
          <w:sz w:val="28"/>
          <w:szCs w:val="28"/>
          <w:lang w:val="uk-UA"/>
        </w:rPr>
        <w:t xml:space="preserve">2) </w:t>
      </w:r>
      <w:r w:rsidRPr="00CF6203">
        <w:rPr>
          <w:rFonts w:ascii="Times New Roman,Italic" w:hAnsi="Times New Roman,Italic" w:cs="Times New Roman,Italic"/>
          <w:i/>
          <w:iCs/>
          <w:sz w:val="28"/>
          <w:szCs w:val="28"/>
          <w:lang w:val="uk-UA"/>
        </w:rPr>
        <w:t>в міській місцевості</w:t>
      </w:r>
      <w:r w:rsidRPr="00CF6203">
        <w:rPr>
          <w:i/>
          <w:iCs/>
          <w:sz w:val="28"/>
          <w:szCs w:val="28"/>
          <w:lang w:val="uk-UA"/>
        </w:rPr>
        <w:t>:</w:t>
      </w:r>
    </w:p>
    <w:p w14:paraId="78BE4D23" w14:textId="77777777" w:rsidR="00F43F79" w:rsidRPr="00CF6203" w:rsidRDefault="00F43F79" w:rsidP="003A2AAD">
      <w:pPr>
        <w:autoSpaceDE w:val="0"/>
        <w:autoSpaceDN w:val="0"/>
        <w:adjustRightInd w:val="0"/>
        <w:ind w:firstLine="720"/>
        <w:rPr>
          <w:sz w:val="28"/>
          <w:szCs w:val="28"/>
          <w:lang w:val="uk-UA"/>
        </w:rPr>
      </w:pPr>
      <w:r w:rsidRPr="00CF6203">
        <w:rPr>
          <w:rFonts w:ascii="Times New Roman,Italic" w:hAnsi="Times New Roman,Italic" w:cs="Times New Roman,Italic"/>
          <w:i/>
          <w:iCs/>
          <w:sz w:val="28"/>
          <w:szCs w:val="28"/>
          <w:lang w:val="uk-UA"/>
        </w:rPr>
        <w:t xml:space="preserve">на першому етапі </w:t>
      </w:r>
      <w:r w:rsidRPr="00CF6203">
        <w:rPr>
          <w:sz w:val="28"/>
          <w:szCs w:val="28"/>
          <w:lang w:val="uk-UA"/>
        </w:rPr>
        <w:t>– на чотири контейнери (схема № 3 відповідно [62]): скло; пластик, ресурсоцінні відходи (папір), змішані відходи;</w:t>
      </w:r>
    </w:p>
    <w:p w14:paraId="37A22BB4" w14:textId="77777777" w:rsidR="00F43F79" w:rsidRPr="00CF6203" w:rsidRDefault="00F43F79" w:rsidP="003A2AAD">
      <w:pPr>
        <w:autoSpaceDE w:val="0"/>
        <w:autoSpaceDN w:val="0"/>
        <w:adjustRightInd w:val="0"/>
        <w:ind w:firstLine="709"/>
        <w:rPr>
          <w:sz w:val="28"/>
          <w:szCs w:val="28"/>
          <w:lang w:val="uk-UA"/>
        </w:rPr>
      </w:pPr>
      <w:r w:rsidRPr="00CF6203">
        <w:rPr>
          <w:rFonts w:ascii="Times New Roman,Italic" w:hAnsi="Times New Roman,Italic" w:cs="Times New Roman,Italic"/>
          <w:i/>
          <w:iCs/>
          <w:sz w:val="28"/>
          <w:szCs w:val="28"/>
          <w:lang w:val="uk-UA"/>
        </w:rPr>
        <w:t xml:space="preserve">на другому </w:t>
      </w:r>
      <w:r w:rsidRPr="00CF6203">
        <w:rPr>
          <w:sz w:val="28"/>
          <w:szCs w:val="28"/>
          <w:lang w:val="uk-UA"/>
        </w:rPr>
        <w:t>– на п’ять контейнерів (схема № 4 відповідно [62]): скло; пластик, папір, біовідходи, змішані відходи.</w:t>
      </w:r>
    </w:p>
    <w:p w14:paraId="5FFA8735" w14:textId="5CF9B0FE" w:rsidR="00F43F79" w:rsidRPr="00CF6203" w:rsidRDefault="00F43F79" w:rsidP="00F43F79">
      <w:pPr>
        <w:ind w:firstLine="709"/>
        <w:jc w:val="both"/>
        <w:rPr>
          <w:sz w:val="28"/>
          <w:szCs w:val="28"/>
          <w:lang w:val="uk-UA"/>
        </w:rPr>
      </w:pPr>
      <w:r w:rsidRPr="00CF6203">
        <w:rPr>
          <w:sz w:val="28"/>
          <w:szCs w:val="28"/>
          <w:lang w:val="uk-UA"/>
        </w:rPr>
        <w:t xml:space="preserve">Важливо також облаштувати контейнерні майданчики відповідно до чинних норм, передбачених наказом Міністерства охорони здоров’я України від 17.03.2011 №145 </w:t>
      </w:r>
      <w:r w:rsidR="001817B5">
        <w:rPr>
          <w:sz w:val="28"/>
          <w:szCs w:val="28"/>
          <w:lang w:val="uk-UA"/>
        </w:rPr>
        <w:t>«</w:t>
      </w:r>
      <w:r w:rsidRPr="00CF6203">
        <w:rPr>
          <w:sz w:val="28"/>
          <w:szCs w:val="28"/>
          <w:lang w:val="uk-UA"/>
        </w:rPr>
        <w:t>Про затвердження Державних санітарних норм та правил утримання територій населених місць</w:t>
      </w:r>
      <w:r w:rsidR="001817B5">
        <w:rPr>
          <w:sz w:val="28"/>
          <w:szCs w:val="28"/>
          <w:lang w:val="uk-UA"/>
        </w:rPr>
        <w:t>»</w:t>
      </w:r>
      <w:r w:rsidRPr="00CF6203">
        <w:rPr>
          <w:sz w:val="28"/>
          <w:szCs w:val="28"/>
          <w:lang w:val="uk-UA"/>
        </w:rPr>
        <w:t xml:space="preserve"> (зі змінами) [63], а також збільшити кількість контейнерів як для роздільного збору, так і для змішаних відходів. Для міст з населенням більше 100 тис. населення доцільно використовувати </w:t>
      </w:r>
      <w:proofErr w:type="spellStart"/>
      <w:r w:rsidRPr="00CF6203">
        <w:rPr>
          <w:sz w:val="28"/>
          <w:szCs w:val="28"/>
          <w:lang w:val="uk-UA"/>
        </w:rPr>
        <w:t>євроконтейнери</w:t>
      </w:r>
      <w:proofErr w:type="spellEnd"/>
      <w:r w:rsidRPr="00CF6203">
        <w:rPr>
          <w:sz w:val="28"/>
          <w:szCs w:val="28"/>
          <w:lang w:val="uk-UA"/>
        </w:rPr>
        <w:t xml:space="preserve"> розміром не менше </w:t>
      </w:r>
      <w:smartTag w:uri="urn:schemas-microsoft-com:office:smarttags" w:element="metricconverter">
        <w:smartTagPr>
          <w:attr w:name="ProductID" w:val="1,1 м3"/>
        </w:smartTagPr>
        <w:r w:rsidRPr="00CF6203">
          <w:rPr>
            <w:sz w:val="28"/>
            <w:szCs w:val="28"/>
            <w:lang w:val="uk-UA"/>
          </w:rPr>
          <w:t>1,1 м</w:t>
        </w:r>
        <w:r w:rsidRPr="00CF6203">
          <w:rPr>
            <w:sz w:val="28"/>
            <w:szCs w:val="28"/>
            <w:vertAlign w:val="superscript"/>
            <w:lang w:val="uk-UA"/>
          </w:rPr>
          <w:t>3</w:t>
        </w:r>
      </w:smartTag>
      <w:r w:rsidRPr="00CF6203">
        <w:rPr>
          <w:sz w:val="28"/>
          <w:szCs w:val="28"/>
          <w:lang w:val="uk-UA"/>
        </w:rPr>
        <w:t xml:space="preserve"> та/або підземні контейнери закритого типу, особливо для збору вторинної сировини. Для сільської місцевості та житлових масивів із </w:t>
      </w:r>
      <w:proofErr w:type="spellStart"/>
      <w:r w:rsidRPr="00CF6203">
        <w:rPr>
          <w:sz w:val="28"/>
          <w:szCs w:val="28"/>
          <w:lang w:val="uk-UA"/>
        </w:rPr>
        <w:t>котеджною</w:t>
      </w:r>
      <w:proofErr w:type="spellEnd"/>
      <w:r w:rsidRPr="00CF6203">
        <w:rPr>
          <w:sz w:val="28"/>
          <w:szCs w:val="28"/>
          <w:lang w:val="uk-UA"/>
        </w:rPr>
        <w:t xml:space="preserve"> забудовою доцільно використовувати індивідуальні контейнери розміром </w:t>
      </w:r>
      <w:smartTag w:uri="urn:schemas-microsoft-com:office:smarttags" w:element="metricconverter">
        <w:smartTagPr>
          <w:attr w:name="ProductID" w:val="0,2 м3"/>
        </w:smartTagPr>
        <w:r w:rsidRPr="00CF6203">
          <w:rPr>
            <w:sz w:val="28"/>
            <w:szCs w:val="28"/>
            <w:lang w:val="uk-UA"/>
          </w:rPr>
          <w:t>0,2 м</w:t>
        </w:r>
        <w:r w:rsidRPr="00CF6203">
          <w:rPr>
            <w:sz w:val="28"/>
            <w:szCs w:val="28"/>
            <w:vertAlign w:val="superscript"/>
            <w:lang w:val="uk-UA"/>
          </w:rPr>
          <w:t>3</w:t>
        </w:r>
      </w:smartTag>
      <w:r w:rsidRPr="00CF6203">
        <w:rPr>
          <w:sz w:val="28"/>
          <w:szCs w:val="28"/>
          <w:lang w:val="uk-UA"/>
        </w:rPr>
        <w:t xml:space="preserve">. Якісний роздільний збір </w:t>
      </w:r>
      <w:r w:rsidR="00885929">
        <w:rPr>
          <w:sz w:val="28"/>
          <w:szCs w:val="28"/>
          <w:lang w:val="uk-UA"/>
        </w:rPr>
        <w:t>ПВ</w:t>
      </w:r>
      <w:r w:rsidRPr="00CF6203">
        <w:rPr>
          <w:sz w:val="28"/>
          <w:szCs w:val="28"/>
          <w:lang w:val="uk-UA"/>
        </w:rPr>
        <w:t xml:space="preserve"> забезпечує підвищення рівня </w:t>
      </w:r>
      <w:r w:rsidR="002679B4">
        <w:rPr>
          <w:sz w:val="28"/>
          <w:szCs w:val="28"/>
          <w:lang w:val="uk-UA"/>
        </w:rPr>
        <w:t>відновлення</w:t>
      </w:r>
      <w:r w:rsidRPr="00CF6203">
        <w:rPr>
          <w:sz w:val="28"/>
          <w:szCs w:val="28"/>
          <w:lang w:val="uk-UA"/>
        </w:rPr>
        <w:t xml:space="preserve"> відходів.</w:t>
      </w:r>
    </w:p>
    <w:p w14:paraId="2921DA24" w14:textId="2BFF8D32"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lastRenderedPageBreak/>
        <w:t xml:space="preserve">Методика роздільного збирання побутових відходів [62] рекомендує впроваджувати роздільний збір відходів поетапно, через тестування схем збору в різних типах житлової забудови. Під час впровадження першого етапу роздільного збирання </w:t>
      </w:r>
      <w:r w:rsidR="00885929">
        <w:rPr>
          <w:sz w:val="28"/>
          <w:szCs w:val="28"/>
          <w:lang w:val="uk-UA"/>
        </w:rPr>
        <w:t>ПВ</w:t>
      </w:r>
      <w:r w:rsidRPr="00CF6203">
        <w:rPr>
          <w:sz w:val="28"/>
          <w:szCs w:val="28"/>
          <w:lang w:val="uk-UA"/>
        </w:rPr>
        <w:t xml:space="preserve"> за [60], станом на 2024 рік, систему з розсортуванням для подальшої переробки корисних компонентів впроваджено в 29 громадах області (Чернігівський та Ніжинський райони – по 9 громад, Прилуцький та Новгород-Сіверський – по 3, </w:t>
      </w:r>
      <w:proofErr w:type="spellStart"/>
      <w:r w:rsidRPr="00CF6203">
        <w:rPr>
          <w:sz w:val="28"/>
          <w:szCs w:val="28"/>
          <w:lang w:val="uk-UA"/>
        </w:rPr>
        <w:t>Корюківський</w:t>
      </w:r>
      <w:proofErr w:type="spellEnd"/>
      <w:r w:rsidRPr="00CF6203">
        <w:rPr>
          <w:sz w:val="28"/>
          <w:szCs w:val="28"/>
          <w:lang w:val="uk-UA"/>
        </w:rPr>
        <w:t xml:space="preserve"> район – 5 громад). Окремо збираються скло, папір, полімери, ПЕТ-пляшки, метал. Для роздільного збирання </w:t>
      </w:r>
      <w:proofErr w:type="spellStart"/>
      <w:r w:rsidRPr="00CF6203">
        <w:rPr>
          <w:sz w:val="28"/>
          <w:szCs w:val="28"/>
          <w:lang w:val="uk-UA"/>
        </w:rPr>
        <w:t>ресурсоцінних</w:t>
      </w:r>
      <w:proofErr w:type="spellEnd"/>
      <w:r w:rsidRPr="00CF6203">
        <w:rPr>
          <w:sz w:val="28"/>
          <w:szCs w:val="28"/>
          <w:lang w:val="uk-UA"/>
        </w:rPr>
        <w:t xml:space="preserve"> компонентів територіальними громадами використовуються контейнери, ящики для скла та ПЕТ-сітки загальною кількістю 1479 одиниць. На другому етапі роздільний збір вторинної сировини планується запровадити в решті населених пунктів.</w:t>
      </w:r>
    </w:p>
    <w:p w14:paraId="12BA6169" w14:textId="5B23BFE1"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Реалізація впровадження роздільного збирання </w:t>
      </w:r>
      <w:r w:rsidR="00885929">
        <w:rPr>
          <w:sz w:val="28"/>
          <w:szCs w:val="28"/>
          <w:lang w:val="uk-UA"/>
        </w:rPr>
        <w:t>ПВ</w:t>
      </w:r>
      <w:r w:rsidRPr="00CF6203">
        <w:rPr>
          <w:sz w:val="28"/>
          <w:szCs w:val="28"/>
          <w:lang w:val="uk-UA"/>
        </w:rPr>
        <w:t xml:space="preserve"> вимагає додаткових витрат на придбання спеціалізованих контейнерів для збору сухих вторинних матеріалів. Кількість необхідних для системи збору контейнерів об’ємом 1,1 м³ визначається за таких припущень:</w:t>
      </w:r>
    </w:p>
    <w:p w14:paraId="1337B3D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середня щільність відходів у жовтому контейнері (т/м³) – 0,12;</w:t>
      </w:r>
    </w:p>
    <w:p w14:paraId="5AFA1504"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середня щільність скла у зеленому контейнері (т/м³) – 0,25;</w:t>
      </w:r>
    </w:p>
    <w:p w14:paraId="47052E38"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резервні контейнери – 10%;</w:t>
      </w:r>
    </w:p>
    <w:p w14:paraId="2CCAE62C"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середній рівень заповнення – 80%;</w:t>
      </w:r>
    </w:p>
    <w:p w14:paraId="7EECF8ED"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частота збору – раз на тиждень.</w:t>
      </w:r>
    </w:p>
    <w:p w14:paraId="64169F38"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Для збору</w:t>
      </w:r>
      <w:r w:rsidRPr="00CF6203">
        <w:rPr>
          <w:lang w:val="uk-UA"/>
        </w:rPr>
        <w:t xml:space="preserve"> </w:t>
      </w:r>
      <w:r w:rsidRPr="00CF6203">
        <w:rPr>
          <w:sz w:val="28"/>
          <w:szCs w:val="28"/>
          <w:lang w:val="uk-UA"/>
        </w:rPr>
        <w:t>змішаних побутових відходів (сірий контейнер) на цьому етапі будуть використовуватися наявні контейнери. Загальні інвестиційні витрати на контейнери для роздільного збору становлять 1120,2 тис. євро (розрахункова вартість пластикового контейнера об’ємом 1,1 м</w:t>
      </w:r>
      <w:r w:rsidRPr="00CF6203">
        <w:rPr>
          <w:sz w:val="28"/>
          <w:szCs w:val="28"/>
          <w:vertAlign w:val="superscript"/>
          <w:lang w:val="uk-UA"/>
        </w:rPr>
        <w:t>3</w:t>
      </w:r>
      <w:r w:rsidRPr="00CF6203">
        <w:rPr>
          <w:sz w:val="28"/>
          <w:szCs w:val="28"/>
          <w:lang w:val="uk-UA"/>
        </w:rPr>
        <w:t> – 200 євро).</w:t>
      </w:r>
    </w:p>
    <w:p w14:paraId="52E722C0"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Враховуючи, що період експлуатації придбаних на першому етапі пластикових контейнерів не перевищує 7 років, а також повне вичерпання експлуатаційного ресурсу наявних на поточний момент контейнерів, на другому етапі реалізації РПУВ Чернігівської області для забезпечення досягнення цільових показників щодо охоплення населення роздільним збором сміття необхідне розширення та оновлення даного елементу інфраструктури (табл. 3.12).</w:t>
      </w:r>
    </w:p>
    <w:p w14:paraId="082CFFD0" w14:textId="77777777" w:rsidR="00F43F79" w:rsidRPr="00CF6203" w:rsidRDefault="00F43F79" w:rsidP="00F43F79">
      <w:pPr>
        <w:keepNext/>
        <w:shd w:val="clear" w:color="auto" w:fill="FFFFFF"/>
        <w:spacing w:before="150" w:after="150"/>
        <w:ind w:right="448" w:firstLine="709"/>
        <w:jc w:val="center"/>
        <w:rPr>
          <w:lang w:val="uk-UA"/>
        </w:rPr>
      </w:pPr>
      <w:r>
        <w:rPr>
          <w:b/>
          <w:bCs/>
          <w:sz w:val="28"/>
          <w:szCs w:val="28"/>
          <w:lang w:val="uk-UA"/>
        </w:rPr>
        <w:t>Таблиця 3.12 –</w:t>
      </w:r>
      <w:r w:rsidRPr="00CF6203">
        <w:rPr>
          <w:b/>
          <w:bCs/>
          <w:sz w:val="28"/>
          <w:szCs w:val="28"/>
          <w:lang w:val="uk-UA"/>
        </w:rPr>
        <w:t xml:space="preserve"> Розширення та оновлення матеріально-технічної бази системи збирання побутових відходів (сміттєвози, контейнери)*</w:t>
      </w:r>
    </w:p>
    <w:tbl>
      <w:tblPr>
        <w:tblW w:w="4692" w:type="pct"/>
        <w:tblCellMar>
          <w:top w:w="48" w:type="dxa"/>
          <w:left w:w="48" w:type="dxa"/>
          <w:bottom w:w="48" w:type="dxa"/>
          <w:right w:w="48" w:type="dxa"/>
        </w:tblCellMar>
        <w:tblLook w:val="04A0" w:firstRow="1" w:lastRow="0" w:firstColumn="1" w:lastColumn="0" w:noHBand="0" w:noVBand="1"/>
      </w:tblPr>
      <w:tblGrid>
        <w:gridCol w:w="3535"/>
        <w:gridCol w:w="2511"/>
        <w:gridCol w:w="1491"/>
        <w:gridCol w:w="1491"/>
      </w:tblGrid>
      <w:tr w:rsidR="00F43F79" w:rsidRPr="00CF6203" w14:paraId="6B139B2E" w14:textId="77777777" w:rsidTr="004D4BCE">
        <w:trPr>
          <w:trHeight w:val="320"/>
          <w:tblHeader/>
        </w:trPr>
        <w:tc>
          <w:tcPr>
            <w:tcW w:w="3536" w:type="dxa"/>
            <w:vMerge w:val="restart"/>
            <w:tcBorders>
              <w:top w:val="single" w:sz="6" w:space="0" w:color="000000"/>
              <w:left w:val="single" w:sz="6" w:space="0" w:color="000000"/>
              <w:bottom w:val="single" w:sz="6" w:space="0" w:color="000000"/>
              <w:right w:val="single" w:sz="6" w:space="0" w:color="000000"/>
            </w:tcBorders>
            <w:hideMark/>
          </w:tcPr>
          <w:p w14:paraId="415E7CCB" w14:textId="77777777" w:rsidR="00F43F79" w:rsidRPr="00CF6203" w:rsidRDefault="00F43F79" w:rsidP="004D4BCE">
            <w:pPr>
              <w:jc w:val="center"/>
              <w:rPr>
                <w:lang w:val="uk-UA"/>
              </w:rPr>
            </w:pPr>
            <w:bookmarkStart w:id="89" w:name="n548"/>
            <w:bookmarkEnd w:id="89"/>
            <w:r w:rsidRPr="00CF6203">
              <w:rPr>
                <w:lang w:val="uk-UA"/>
              </w:rPr>
              <w:t>Кластер / територіальні громади</w:t>
            </w:r>
          </w:p>
        </w:tc>
        <w:tc>
          <w:tcPr>
            <w:tcW w:w="2511" w:type="dxa"/>
            <w:tcBorders>
              <w:top w:val="single" w:sz="6" w:space="0" w:color="000000"/>
              <w:left w:val="single" w:sz="6" w:space="0" w:color="000000"/>
              <w:bottom w:val="single" w:sz="6" w:space="0" w:color="000000"/>
              <w:right w:val="single" w:sz="6" w:space="0" w:color="000000"/>
            </w:tcBorders>
            <w:hideMark/>
          </w:tcPr>
          <w:p w14:paraId="60E6545B" w14:textId="77777777" w:rsidR="00F43F79" w:rsidRPr="00CF6203" w:rsidRDefault="00F43F79" w:rsidP="004D4BCE">
            <w:pPr>
              <w:jc w:val="center"/>
              <w:rPr>
                <w:lang w:val="uk-UA"/>
              </w:rPr>
            </w:pPr>
            <w:r w:rsidRPr="00CF6203">
              <w:rPr>
                <w:lang w:val="uk-UA"/>
              </w:rPr>
              <w:t>Кількість населення (прогнозована на 2025 рік)</w:t>
            </w:r>
          </w:p>
        </w:tc>
        <w:tc>
          <w:tcPr>
            <w:tcW w:w="1491" w:type="dxa"/>
            <w:tcBorders>
              <w:top w:val="single" w:sz="6" w:space="0" w:color="000000"/>
              <w:left w:val="single" w:sz="6" w:space="0" w:color="000000"/>
              <w:bottom w:val="single" w:sz="6" w:space="0" w:color="000000"/>
              <w:right w:val="single" w:sz="6" w:space="0" w:color="000000"/>
            </w:tcBorders>
            <w:hideMark/>
          </w:tcPr>
          <w:p w14:paraId="7F3F1460" w14:textId="77777777" w:rsidR="00F43F79" w:rsidRPr="00CF6203" w:rsidRDefault="00F43F79" w:rsidP="004D4BCE">
            <w:pPr>
              <w:jc w:val="center"/>
              <w:rPr>
                <w:lang w:val="uk-UA"/>
              </w:rPr>
            </w:pPr>
            <w:r w:rsidRPr="00CF6203">
              <w:rPr>
                <w:lang w:val="uk-UA"/>
              </w:rPr>
              <w:t>Сміттєвози</w:t>
            </w:r>
          </w:p>
        </w:tc>
        <w:tc>
          <w:tcPr>
            <w:tcW w:w="1491" w:type="dxa"/>
            <w:tcBorders>
              <w:top w:val="single" w:sz="6" w:space="0" w:color="000000"/>
              <w:left w:val="single" w:sz="6" w:space="0" w:color="000000"/>
              <w:bottom w:val="single" w:sz="6" w:space="0" w:color="000000"/>
              <w:right w:val="single" w:sz="6" w:space="0" w:color="000000"/>
            </w:tcBorders>
            <w:hideMark/>
          </w:tcPr>
          <w:p w14:paraId="31FDA79A" w14:textId="77777777" w:rsidR="00F43F79" w:rsidRPr="00CF6203" w:rsidRDefault="00F43F79" w:rsidP="004D4BCE">
            <w:pPr>
              <w:jc w:val="center"/>
              <w:rPr>
                <w:lang w:val="uk-UA"/>
              </w:rPr>
            </w:pPr>
            <w:r w:rsidRPr="00CF6203">
              <w:rPr>
                <w:lang w:val="uk-UA"/>
              </w:rPr>
              <w:t>Контейнери</w:t>
            </w:r>
          </w:p>
        </w:tc>
      </w:tr>
      <w:tr w:rsidR="00F43F79" w:rsidRPr="00CF6203" w14:paraId="57B30080" w14:textId="77777777" w:rsidTr="004D4BCE">
        <w:trPr>
          <w:trHeight w:val="20"/>
          <w:tblHeader/>
        </w:trPr>
        <w:tc>
          <w:tcPr>
            <w:tcW w:w="3536" w:type="dxa"/>
            <w:vMerge/>
            <w:tcBorders>
              <w:top w:val="single" w:sz="6" w:space="0" w:color="000000"/>
              <w:left w:val="single" w:sz="6" w:space="0" w:color="000000"/>
              <w:bottom w:val="single" w:sz="6" w:space="0" w:color="000000"/>
              <w:right w:val="single" w:sz="6" w:space="0" w:color="000000"/>
            </w:tcBorders>
            <w:hideMark/>
          </w:tcPr>
          <w:p w14:paraId="6A35248D" w14:textId="77777777" w:rsidR="00F43F79" w:rsidRPr="00CF6203" w:rsidRDefault="00F43F79" w:rsidP="004D4BCE">
            <w:pPr>
              <w:jc w:val="center"/>
              <w:rPr>
                <w:lang w:val="uk-UA"/>
              </w:rPr>
            </w:pPr>
          </w:p>
        </w:tc>
        <w:tc>
          <w:tcPr>
            <w:tcW w:w="2511" w:type="dxa"/>
            <w:tcBorders>
              <w:top w:val="single" w:sz="6" w:space="0" w:color="000000"/>
              <w:left w:val="single" w:sz="6" w:space="0" w:color="000000"/>
              <w:bottom w:val="single" w:sz="6" w:space="0" w:color="000000"/>
              <w:right w:val="single" w:sz="6" w:space="0" w:color="000000"/>
            </w:tcBorders>
            <w:hideMark/>
          </w:tcPr>
          <w:p w14:paraId="13C82458" w14:textId="77777777" w:rsidR="00F43F79" w:rsidRPr="00CF6203" w:rsidRDefault="00F43F79" w:rsidP="004D4BCE">
            <w:pPr>
              <w:jc w:val="center"/>
              <w:rPr>
                <w:lang w:val="uk-UA"/>
              </w:rPr>
            </w:pPr>
            <w:r w:rsidRPr="00CF6203">
              <w:rPr>
                <w:lang w:val="uk-UA"/>
              </w:rPr>
              <w:t xml:space="preserve">осіб </w:t>
            </w:r>
          </w:p>
        </w:tc>
        <w:tc>
          <w:tcPr>
            <w:tcW w:w="1491" w:type="dxa"/>
            <w:tcBorders>
              <w:top w:val="single" w:sz="6" w:space="0" w:color="000000"/>
              <w:left w:val="single" w:sz="6" w:space="0" w:color="000000"/>
              <w:bottom w:val="single" w:sz="6" w:space="0" w:color="000000"/>
              <w:right w:val="single" w:sz="6" w:space="0" w:color="000000"/>
            </w:tcBorders>
            <w:hideMark/>
          </w:tcPr>
          <w:p w14:paraId="002705C3" w14:textId="77777777" w:rsidR="00F43F79" w:rsidRPr="00CF6203" w:rsidRDefault="00F43F79" w:rsidP="004D4BCE">
            <w:pPr>
              <w:jc w:val="center"/>
              <w:rPr>
                <w:lang w:val="uk-UA"/>
              </w:rPr>
            </w:pPr>
            <w:r w:rsidRPr="00CF6203">
              <w:rPr>
                <w:lang w:val="uk-UA"/>
              </w:rPr>
              <w:t>Одиниць</w:t>
            </w:r>
          </w:p>
        </w:tc>
        <w:tc>
          <w:tcPr>
            <w:tcW w:w="1491" w:type="dxa"/>
            <w:tcBorders>
              <w:top w:val="single" w:sz="6" w:space="0" w:color="000000"/>
              <w:left w:val="single" w:sz="6" w:space="0" w:color="000000"/>
              <w:bottom w:val="single" w:sz="6" w:space="0" w:color="000000"/>
              <w:right w:val="single" w:sz="6" w:space="0" w:color="000000"/>
            </w:tcBorders>
            <w:hideMark/>
          </w:tcPr>
          <w:p w14:paraId="7414A962" w14:textId="77777777" w:rsidR="00F43F79" w:rsidRPr="00CF6203" w:rsidRDefault="00F43F79" w:rsidP="004D4BCE">
            <w:pPr>
              <w:jc w:val="center"/>
              <w:rPr>
                <w:lang w:val="uk-UA"/>
              </w:rPr>
            </w:pPr>
            <w:r w:rsidRPr="00CF6203">
              <w:rPr>
                <w:lang w:val="uk-UA"/>
              </w:rPr>
              <w:t>одиниць</w:t>
            </w:r>
          </w:p>
        </w:tc>
      </w:tr>
      <w:tr w:rsidR="00F43F79" w:rsidRPr="00CF6203" w14:paraId="57D232EB" w14:textId="77777777" w:rsidTr="004D4BCE">
        <w:trPr>
          <w:trHeight w:val="22"/>
        </w:trPr>
        <w:tc>
          <w:tcPr>
            <w:tcW w:w="3536" w:type="dxa"/>
            <w:tcBorders>
              <w:top w:val="single" w:sz="6" w:space="0" w:color="000000"/>
              <w:left w:val="single" w:sz="6" w:space="0" w:color="000000"/>
              <w:bottom w:val="single" w:sz="6" w:space="0" w:color="000000"/>
              <w:right w:val="single" w:sz="6" w:space="0" w:color="000000"/>
            </w:tcBorders>
            <w:hideMark/>
          </w:tcPr>
          <w:p w14:paraId="092705F2" w14:textId="77777777" w:rsidR="00F43F79" w:rsidRPr="00CF6203" w:rsidRDefault="00F43F79" w:rsidP="004D4BCE">
            <w:pPr>
              <w:jc w:val="center"/>
              <w:rPr>
                <w:b/>
                <w:bCs/>
                <w:lang w:val="uk-UA"/>
              </w:rPr>
            </w:pPr>
            <w:r w:rsidRPr="00CF6203">
              <w:rPr>
                <w:b/>
                <w:bCs/>
                <w:lang w:val="uk-UA"/>
              </w:rPr>
              <w:t>Усього для регіону</w:t>
            </w:r>
          </w:p>
        </w:tc>
        <w:tc>
          <w:tcPr>
            <w:tcW w:w="2511" w:type="dxa"/>
            <w:tcBorders>
              <w:top w:val="single" w:sz="6" w:space="0" w:color="000000"/>
              <w:left w:val="single" w:sz="6" w:space="0" w:color="000000"/>
              <w:bottom w:val="single" w:sz="6" w:space="0" w:color="000000"/>
              <w:right w:val="single" w:sz="6" w:space="0" w:color="000000"/>
            </w:tcBorders>
            <w:hideMark/>
          </w:tcPr>
          <w:p w14:paraId="391BC76B" w14:textId="77777777" w:rsidR="00F43F79" w:rsidRPr="00CF6203" w:rsidRDefault="00F43F79" w:rsidP="004D4BCE">
            <w:pPr>
              <w:jc w:val="center"/>
              <w:rPr>
                <w:b/>
                <w:bCs/>
                <w:lang w:val="uk-UA"/>
              </w:rPr>
            </w:pPr>
            <w:r w:rsidRPr="00CF6203">
              <w:rPr>
                <w:b/>
                <w:bCs/>
                <w:lang w:val="uk-UA"/>
              </w:rPr>
              <w:t>877085</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79BE17AE" w14:textId="77777777" w:rsidR="00F43F79" w:rsidRPr="00CF6203" w:rsidRDefault="00F43F79" w:rsidP="004D4BCE">
            <w:pPr>
              <w:jc w:val="center"/>
              <w:rPr>
                <w:b/>
                <w:bCs/>
                <w:lang w:val="uk-UA"/>
              </w:rPr>
            </w:pPr>
            <w:r w:rsidRPr="00CF6203">
              <w:rPr>
                <w:b/>
                <w:bCs/>
                <w:lang w:val="uk-UA"/>
              </w:rPr>
              <w:t>87</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0C9F56D0" w14:textId="77777777" w:rsidR="00F43F79" w:rsidRPr="00CF6203" w:rsidRDefault="00F43F79" w:rsidP="004D4BCE">
            <w:pPr>
              <w:jc w:val="center"/>
              <w:rPr>
                <w:b/>
                <w:bCs/>
                <w:lang w:val="uk-UA"/>
              </w:rPr>
            </w:pPr>
            <w:r w:rsidRPr="00CF6203">
              <w:rPr>
                <w:b/>
                <w:bCs/>
                <w:lang w:val="uk-UA"/>
              </w:rPr>
              <w:t>12978</w:t>
            </w:r>
          </w:p>
        </w:tc>
      </w:tr>
      <w:tr w:rsidR="00F43F79" w:rsidRPr="00CF6203" w14:paraId="53A47FF1"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hideMark/>
          </w:tcPr>
          <w:p w14:paraId="35F8348B" w14:textId="34864258" w:rsidR="00F43F79" w:rsidRPr="00CF6203" w:rsidRDefault="00F43F79" w:rsidP="004D4BCE">
            <w:pPr>
              <w:rPr>
                <w:b/>
                <w:bCs/>
                <w:lang w:val="uk-UA" w:eastAsia="uk-UA"/>
              </w:rPr>
            </w:pPr>
            <w:r w:rsidRPr="00CF6203">
              <w:rPr>
                <w:b/>
                <w:bCs/>
                <w:lang w:val="uk-UA" w:eastAsia="uk-UA"/>
              </w:rPr>
              <w:t xml:space="preserve">КЛАСТЕР </w:t>
            </w:r>
            <w:r w:rsidR="001817B5">
              <w:rPr>
                <w:b/>
                <w:bCs/>
                <w:lang w:val="uk-UA" w:eastAsia="uk-UA"/>
              </w:rPr>
              <w:t>«</w:t>
            </w:r>
            <w:r w:rsidRPr="00CF6203">
              <w:rPr>
                <w:b/>
                <w:bCs/>
                <w:lang w:val="uk-UA" w:eastAsia="uk-UA"/>
              </w:rPr>
              <w:t>ЗАХІДНИЙ</w:t>
            </w:r>
            <w:r w:rsidR="001817B5">
              <w:rPr>
                <w:b/>
                <w:bCs/>
                <w:lang w:val="uk-UA" w:eastAsia="uk-UA"/>
              </w:rPr>
              <w:t>»</w:t>
            </w:r>
          </w:p>
        </w:tc>
        <w:tc>
          <w:tcPr>
            <w:tcW w:w="2511" w:type="dxa"/>
            <w:tcBorders>
              <w:top w:val="single" w:sz="6" w:space="0" w:color="000000"/>
              <w:left w:val="single" w:sz="6" w:space="0" w:color="000000"/>
              <w:bottom w:val="single" w:sz="6" w:space="0" w:color="000000"/>
              <w:right w:val="single" w:sz="6" w:space="0" w:color="000000"/>
            </w:tcBorders>
            <w:hideMark/>
          </w:tcPr>
          <w:p w14:paraId="0E0483CD" w14:textId="77777777" w:rsidR="00F43F79" w:rsidRPr="00CF6203" w:rsidRDefault="00F43F79" w:rsidP="004D4BCE">
            <w:pPr>
              <w:jc w:val="center"/>
              <w:rPr>
                <w:rFonts w:ascii="Calibri" w:hAnsi="Calibri" w:cs="Calibri"/>
                <w:sz w:val="22"/>
                <w:szCs w:val="22"/>
                <w:lang w:val="uk-UA"/>
              </w:rPr>
            </w:pPr>
            <w:r w:rsidRPr="00CF6203">
              <w:rPr>
                <w:b/>
                <w:bCs/>
                <w:lang w:val="uk-UA"/>
              </w:rPr>
              <w:t>418563</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5E411800" w14:textId="77777777" w:rsidR="00F43F79" w:rsidRPr="00CF6203" w:rsidRDefault="00F43F79" w:rsidP="004D4BCE">
            <w:pPr>
              <w:jc w:val="center"/>
              <w:rPr>
                <w:b/>
                <w:bCs/>
                <w:lang w:val="uk-UA"/>
              </w:rPr>
            </w:pPr>
            <w:r w:rsidRPr="00CF6203">
              <w:rPr>
                <w:b/>
                <w:bCs/>
                <w:lang w:val="uk-UA"/>
              </w:rPr>
              <w:t>33</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0242B19D" w14:textId="77777777" w:rsidR="00F43F79" w:rsidRPr="00CF6203" w:rsidRDefault="00F43F79" w:rsidP="004D4BCE">
            <w:pPr>
              <w:jc w:val="center"/>
              <w:rPr>
                <w:b/>
                <w:bCs/>
                <w:lang w:val="uk-UA"/>
              </w:rPr>
            </w:pPr>
            <w:r w:rsidRPr="00CF6203">
              <w:rPr>
                <w:b/>
                <w:bCs/>
                <w:lang w:val="uk-UA"/>
              </w:rPr>
              <w:t>3190</w:t>
            </w:r>
          </w:p>
        </w:tc>
      </w:tr>
      <w:tr w:rsidR="00F43F79" w:rsidRPr="00CF6203" w14:paraId="626765FB" w14:textId="77777777" w:rsidTr="004D4BCE">
        <w:trPr>
          <w:trHeight w:val="22"/>
        </w:trPr>
        <w:tc>
          <w:tcPr>
            <w:tcW w:w="3536" w:type="dxa"/>
            <w:tcBorders>
              <w:top w:val="single" w:sz="6" w:space="0" w:color="000000"/>
              <w:left w:val="single" w:sz="6" w:space="0" w:color="000000"/>
              <w:bottom w:val="single" w:sz="6" w:space="0" w:color="000000"/>
              <w:right w:val="single" w:sz="6" w:space="0" w:color="000000"/>
            </w:tcBorders>
            <w:vAlign w:val="center"/>
            <w:hideMark/>
          </w:tcPr>
          <w:p w14:paraId="68CD2B53" w14:textId="77777777" w:rsidR="00F43F79" w:rsidRPr="00CF6203" w:rsidRDefault="00F43F79" w:rsidP="004D4BCE">
            <w:pPr>
              <w:rPr>
                <w:lang w:val="uk-UA"/>
              </w:rPr>
            </w:pPr>
            <w:r w:rsidRPr="00CF6203">
              <w:rPr>
                <w:lang w:val="uk-UA"/>
              </w:rPr>
              <w:t>Ріпкинська ТГ</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2203F9C7" w14:textId="77777777" w:rsidR="00F43F79" w:rsidRPr="00CF6203" w:rsidRDefault="00F43F79" w:rsidP="004D4BCE">
            <w:pPr>
              <w:jc w:val="center"/>
              <w:rPr>
                <w:lang w:val="uk-UA"/>
              </w:rPr>
            </w:pPr>
            <w:r w:rsidRPr="00CF6203">
              <w:rPr>
                <w:lang w:val="uk-UA"/>
              </w:rPr>
              <w:t>12627</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0D920CFB" w14:textId="77777777" w:rsidR="00F43F79" w:rsidRPr="00CF6203" w:rsidRDefault="00F43F79" w:rsidP="004D4BCE">
            <w:pPr>
              <w:jc w:val="center"/>
              <w:rPr>
                <w:lang w:val="uk-UA"/>
              </w:rPr>
            </w:pPr>
            <w:r w:rsidRPr="00CF6203">
              <w:rPr>
                <w:lang w:val="uk-UA"/>
              </w:rPr>
              <w:t>2</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3708A9D0" w14:textId="77777777" w:rsidR="00F43F79" w:rsidRPr="00CF6203" w:rsidRDefault="00F43F79" w:rsidP="004D4BCE">
            <w:pPr>
              <w:jc w:val="center"/>
              <w:rPr>
                <w:lang w:val="uk-UA"/>
              </w:rPr>
            </w:pPr>
            <w:r w:rsidRPr="00CF6203">
              <w:rPr>
                <w:lang w:val="uk-UA"/>
              </w:rPr>
              <w:t>200</w:t>
            </w:r>
          </w:p>
        </w:tc>
      </w:tr>
      <w:tr w:rsidR="00F43F79" w:rsidRPr="00CF6203" w14:paraId="32B08EC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hideMark/>
          </w:tcPr>
          <w:p w14:paraId="33C02AB9" w14:textId="77777777" w:rsidR="00F43F79" w:rsidRPr="00CF6203" w:rsidRDefault="00F43F79" w:rsidP="004D4BCE">
            <w:pPr>
              <w:rPr>
                <w:lang w:val="uk-UA"/>
              </w:rPr>
            </w:pPr>
            <w:r w:rsidRPr="00CF6203">
              <w:rPr>
                <w:lang w:val="uk-UA"/>
              </w:rPr>
              <w:lastRenderedPageBreak/>
              <w:t>Добрянська ТГ</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6E33BB31" w14:textId="77777777" w:rsidR="00F43F79" w:rsidRPr="00CF6203" w:rsidRDefault="00F43F79" w:rsidP="004D4BCE">
            <w:pPr>
              <w:jc w:val="center"/>
              <w:rPr>
                <w:lang w:val="uk-UA"/>
              </w:rPr>
            </w:pPr>
            <w:r w:rsidRPr="00CF6203">
              <w:rPr>
                <w:lang w:val="uk-UA"/>
              </w:rPr>
              <w:t>4324</w:t>
            </w:r>
          </w:p>
        </w:tc>
        <w:tc>
          <w:tcPr>
            <w:tcW w:w="1491" w:type="dxa"/>
            <w:tcBorders>
              <w:top w:val="single" w:sz="6" w:space="0" w:color="000000"/>
              <w:left w:val="single" w:sz="6" w:space="0" w:color="000000"/>
              <w:bottom w:val="single" w:sz="6" w:space="0" w:color="000000"/>
              <w:right w:val="single" w:sz="6" w:space="0" w:color="000000"/>
            </w:tcBorders>
            <w:vAlign w:val="center"/>
            <w:hideMark/>
          </w:tcPr>
          <w:p w14:paraId="51A14BA6" w14:textId="77777777" w:rsidR="00F43F79" w:rsidRPr="00CF6203" w:rsidRDefault="00F43F79" w:rsidP="004D4BCE">
            <w:pPr>
              <w:jc w:val="center"/>
              <w:rPr>
                <w:lang w:val="uk-UA"/>
              </w:rPr>
            </w:pPr>
            <w:r w:rsidRPr="00CF6203">
              <w:rPr>
                <w:lang w:val="uk-UA"/>
              </w:rPr>
              <w:t>–</w:t>
            </w:r>
          </w:p>
        </w:tc>
        <w:tc>
          <w:tcPr>
            <w:tcW w:w="1491" w:type="dxa"/>
            <w:tcBorders>
              <w:top w:val="single" w:sz="6" w:space="0" w:color="000000"/>
              <w:left w:val="single" w:sz="6" w:space="0" w:color="000000"/>
              <w:bottom w:val="single" w:sz="6" w:space="0" w:color="000000"/>
              <w:right w:val="single" w:sz="6" w:space="0" w:color="000000"/>
            </w:tcBorders>
            <w:vAlign w:val="center"/>
            <w:hideMark/>
          </w:tcPr>
          <w:p w14:paraId="33DFFB18" w14:textId="77777777" w:rsidR="00F43F79" w:rsidRPr="00CF6203" w:rsidRDefault="00F43F79" w:rsidP="004D4BCE">
            <w:pPr>
              <w:jc w:val="center"/>
              <w:rPr>
                <w:lang w:val="uk-UA"/>
              </w:rPr>
            </w:pPr>
            <w:r w:rsidRPr="00CF6203">
              <w:rPr>
                <w:lang w:val="uk-UA"/>
              </w:rPr>
              <w:t>7</w:t>
            </w:r>
          </w:p>
        </w:tc>
      </w:tr>
      <w:tr w:rsidR="00F43F79" w:rsidRPr="00CF6203" w14:paraId="2374F0E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3A613D15" w14:textId="77777777" w:rsidR="00F43F79" w:rsidRPr="00CF6203" w:rsidRDefault="00F43F79" w:rsidP="004D4BCE">
            <w:pPr>
              <w:rPr>
                <w:lang w:val="uk-UA"/>
              </w:rPr>
            </w:pPr>
            <w:proofErr w:type="spellStart"/>
            <w:r w:rsidRPr="00CF6203">
              <w:rPr>
                <w:lang w:val="uk-UA"/>
              </w:rPr>
              <w:t>Кіптівська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F712698" w14:textId="77777777" w:rsidR="00F43F79" w:rsidRPr="00CF6203" w:rsidRDefault="00F43F79" w:rsidP="004D4BCE">
            <w:pPr>
              <w:jc w:val="center"/>
              <w:rPr>
                <w:lang w:val="uk-UA"/>
              </w:rPr>
            </w:pPr>
            <w:r w:rsidRPr="00CF6203">
              <w:rPr>
                <w:lang w:val="uk-UA"/>
              </w:rPr>
              <w:t>4850</w:t>
            </w:r>
          </w:p>
        </w:tc>
        <w:tc>
          <w:tcPr>
            <w:tcW w:w="1491" w:type="dxa"/>
            <w:tcBorders>
              <w:top w:val="single" w:sz="6" w:space="0" w:color="000000"/>
              <w:left w:val="single" w:sz="6" w:space="0" w:color="000000"/>
              <w:bottom w:val="single" w:sz="6" w:space="0" w:color="000000"/>
              <w:right w:val="single" w:sz="6" w:space="0" w:color="000000"/>
            </w:tcBorders>
            <w:vAlign w:val="center"/>
          </w:tcPr>
          <w:p w14:paraId="72E2787F"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753593D3" w14:textId="77777777" w:rsidR="00F43F79" w:rsidRPr="00CF6203" w:rsidRDefault="00F43F79" w:rsidP="004D4BCE">
            <w:pPr>
              <w:jc w:val="center"/>
              <w:rPr>
                <w:sz w:val="20"/>
                <w:szCs w:val="20"/>
                <w:lang w:val="uk-UA"/>
              </w:rPr>
            </w:pPr>
            <w:r w:rsidRPr="00CF6203">
              <w:rPr>
                <w:lang w:val="uk-UA" w:eastAsia="uk-UA"/>
              </w:rPr>
              <w:t>235</w:t>
            </w:r>
          </w:p>
        </w:tc>
      </w:tr>
      <w:tr w:rsidR="00F43F79" w:rsidRPr="00CF6203" w14:paraId="0DA0DE52"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58499884" w14:textId="77777777" w:rsidR="00F43F79" w:rsidRPr="00CF6203" w:rsidRDefault="00F43F79" w:rsidP="004D4BCE">
            <w:pPr>
              <w:rPr>
                <w:lang w:val="uk-UA"/>
              </w:rPr>
            </w:pPr>
            <w:r w:rsidRPr="00CF6203">
              <w:rPr>
                <w:lang w:val="uk-UA"/>
              </w:rPr>
              <w:t>Деснянська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A6CE350" w14:textId="77777777" w:rsidR="00F43F79" w:rsidRPr="00CF6203" w:rsidRDefault="00F43F79" w:rsidP="004D4BCE">
            <w:pPr>
              <w:jc w:val="center"/>
              <w:rPr>
                <w:lang w:val="uk-UA"/>
              </w:rPr>
            </w:pPr>
            <w:r w:rsidRPr="00CF6203">
              <w:rPr>
                <w:lang w:val="uk-UA"/>
              </w:rPr>
              <w:t>8960</w:t>
            </w:r>
          </w:p>
        </w:tc>
        <w:tc>
          <w:tcPr>
            <w:tcW w:w="1491" w:type="dxa"/>
            <w:tcBorders>
              <w:top w:val="single" w:sz="6" w:space="0" w:color="000000"/>
              <w:left w:val="single" w:sz="6" w:space="0" w:color="000000"/>
              <w:bottom w:val="single" w:sz="6" w:space="0" w:color="000000"/>
              <w:right w:val="single" w:sz="6" w:space="0" w:color="000000"/>
            </w:tcBorders>
            <w:vAlign w:val="center"/>
          </w:tcPr>
          <w:p w14:paraId="5E5921FE" w14:textId="77777777" w:rsidR="00F43F79" w:rsidRPr="00CF6203" w:rsidRDefault="00F43F79" w:rsidP="004D4BCE">
            <w:pPr>
              <w:jc w:val="center"/>
              <w:rPr>
                <w:sz w:val="20"/>
                <w:szCs w:val="20"/>
                <w:lang w:val="uk-UA"/>
              </w:rPr>
            </w:pPr>
            <w:r w:rsidRPr="00CF6203">
              <w:rPr>
                <w:lang w:val="uk-UA" w:eastAsia="uk-UA"/>
              </w:rPr>
              <w:t>0</w:t>
            </w:r>
          </w:p>
        </w:tc>
        <w:tc>
          <w:tcPr>
            <w:tcW w:w="1491" w:type="dxa"/>
            <w:tcBorders>
              <w:top w:val="single" w:sz="6" w:space="0" w:color="000000"/>
              <w:left w:val="single" w:sz="6" w:space="0" w:color="000000"/>
              <w:bottom w:val="single" w:sz="6" w:space="0" w:color="000000"/>
              <w:right w:val="single" w:sz="6" w:space="0" w:color="000000"/>
            </w:tcBorders>
            <w:vAlign w:val="center"/>
          </w:tcPr>
          <w:p w14:paraId="1C79F461" w14:textId="77777777" w:rsidR="00F43F79" w:rsidRPr="00CF6203" w:rsidRDefault="00F43F79" w:rsidP="004D4BCE">
            <w:pPr>
              <w:jc w:val="center"/>
              <w:rPr>
                <w:sz w:val="20"/>
                <w:szCs w:val="20"/>
                <w:lang w:val="uk-UA"/>
              </w:rPr>
            </w:pPr>
            <w:r w:rsidRPr="00CF6203">
              <w:rPr>
                <w:lang w:val="uk-UA" w:eastAsia="uk-UA"/>
              </w:rPr>
              <w:t>0</w:t>
            </w:r>
          </w:p>
        </w:tc>
      </w:tr>
      <w:tr w:rsidR="00F43F79" w:rsidRPr="00CF6203" w14:paraId="35326F4F"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F7DA24A" w14:textId="77777777" w:rsidR="00F43F79" w:rsidRPr="00CF6203" w:rsidRDefault="00F43F79" w:rsidP="004D4BCE">
            <w:pPr>
              <w:rPr>
                <w:lang w:val="uk-UA"/>
              </w:rPr>
            </w:pPr>
            <w:r w:rsidRPr="00CF6203">
              <w:rPr>
                <w:lang w:val="uk-UA"/>
              </w:rPr>
              <w:t>Козелецька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1C7DB0E" w14:textId="77777777" w:rsidR="00F43F79" w:rsidRPr="00CF6203" w:rsidRDefault="00F43F79" w:rsidP="004D4BCE">
            <w:pPr>
              <w:jc w:val="center"/>
              <w:rPr>
                <w:lang w:val="uk-UA"/>
              </w:rPr>
            </w:pPr>
            <w:r w:rsidRPr="00CF6203">
              <w:rPr>
                <w:lang w:val="uk-UA"/>
              </w:rPr>
              <w:t>14080</w:t>
            </w:r>
          </w:p>
        </w:tc>
        <w:tc>
          <w:tcPr>
            <w:tcW w:w="1491" w:type="dxa"/>
            <w:tcBorders>
              <w:top w:val="single" w:sz="6" w:space="0" w:color="000000"/>
              <w:left w:val="single" w:sz="6" w:space="0" w:color="000000"/>
              <w:bottom w:val="single" w:sz="6" w:space="0" w:color="000000"/>
              <w:right w:val="single" w:sz="6" w:space="0" w:color="000000"/>
            </w:tcBorders>
            <w:vAlign w:val="center"/>
          </w:tcPr>
          <w:p w14:paraId="2B2B90C3" w14:textId="77777777" w:rsidR="00F43F79" w:rsidRPr="00CF6203" w:rsidRDefault="00F43F79" w:rsidP="004D4BCE">
            <w:pPr>
              <w:jc w:val="center"/>
              <w:rPr>
                <w:sz w:val="20"/>
                <w:szCs w:val="20"/>
                <w:lang w:val="uk-UA"/>
              </w:rPr>
            </w:pPr>
            <w:r w:rsidRPr="00CF6203">
              <w:rPr>
                <w:lang w:val="uk-UA" w:eastAsia="uk-UA"/>
              </w:rPr>
              <w:t>3</w:t>
            </w:r>
          </w:p>
        </w:tc>
        <w:tc>
          <w:tcPr>
            <w:tcW w:w="1491" w:type="dxa"/>
            <w:tcBorders>
              <w:top w:val="single" w:sz="6" w:space="0" w:color="000000"/>
              <w:left w:val="single" w:sz="6" w:space="0" w:color="000000"/>
              <w:bottom w:val="single" w:sz="6" w:space="0" w:color="000000"/>
              <w:right w:val="single" w:sz="6" w:space="0" w:color="000000"/>
            </w:tcBorders>
            <w:vAlign w:val="center"/>
          </w:tcPr>
          <w:p w14:paraId="415D592A" w14:textId="77777777" w:rsidR="00F43F79" w:rsidRPr="00CF6203" w:rsidRDefault="00F43F79" w:rsidP="004D4BCE">
            <w:pPr>
              <w:jc w:val="center"/>
              <w:rPr>
                <w:sz w:val="20"/>
                <w:szCs w:val="20"/>
                <w:lang w:val="uk-UA"/>
              </w:rPr>
            </w:pPr>
            <w:r w:rsidRPr="00CF6203">
              <w:rPr>
                <w:lang w:val="uk-UA" w:eastAsia="uk-UA"/>
              </w:rPr>
              <w:t>60</w:t>
            </w:r>
          </w:p>
        </w:tc>
      </w:tr>
      <w:tr w:rsidR="00F43F79" w:rsidRPr="00CF6203" w14:paraId="39830162"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AE4F560" w14:textId="77777777" w:rsidR="00F43F79" w:rsidRPr="00CF6203" w:rsidRDefault="00F43F79" w:rsidP="004D4BCE">
            <w:pPr>
              <w:rPr>
                <w:lang w:val="uk-UA"/>
              </w:rPr>
            </w:pPr>
            <w:proofErr w:type="spellStart"/>
            <w:r w:rsidRPr="00CF6203">
              <w:rPr>
                <w:lang w:val="uk-UA"/>
              </w:rPr>
              <w:t>Остерська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6CA64F3F" w14:textId="77777777" w:rsidR="00F43F79" w:rsidRPr="00CF6203" w:rsidRDefault="00F43F79" w:rsidP="004D4BCE">
            <w:pPr>
              <w:jc w:val="center"/>
              <w:rPr>
                <w:lang w:val="uk-UA"/>
              </w:rPr>
            </w:pPr>
            <w:r w:rsidRPr="00CF6203">
              <w:rPr>
                <w:lang w:val="uk-UA"/>
              </w:rPr>
              <w:t>7890</w:t>
            </w:r>
          </w:p>
        </w:tc>
        <w:tc>
          <w:tcPr>
            <w:tcW w:w="1491" w:type="dxa"/>
            <w:tcBorders>
              <w:top w:val="single" w:sz="6" w:space="0" w:color="000000"/>
              <w:left w:val="single" w:sz="6" w:space="0" w:color="000000"/>
              <w:bottom w:val="single" w:sz="6" w:space="0" w:color="000000"/>
              <w:right w:val="single" w:sz="6" w:space="0" w:color="000000"/>
            </w:tcBorders>
            <w:vAlign w:val="bottom"/>
          </w:tcPr>
          <w:p w14:paraId="433B08F7" w14:textId="77777777" w:rsidR="00F43F79" w:rsidRPr="00CF6203" w:rsidRDefault="00F43F79" w:rsidP="004D4BCE">
            <w:pPr>
              <w:jc w:val="center"/>
              <w:rPr>
                <w:sz w:val="20"/>
                <w:szCs w:val="20"/>
                <w:lang w:val="uk-UA"/>
              </w:rPr>
            </w:pPr>
            <w:r w:rsidRPr="00CF6203">
              <w:rPr>
                <w:sz w:val="20"/>
                <w:szCs w:val="20"/>
                <w:lang w:val="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4AD3C6EB"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0BE44A12"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1D8E889" w14:textId="77777777" w:rsidR="00F43F79" w:rsidRPr="00CF6203" w:rsidRDefault="00F43F79" w:rsidP="004D4BCE">
            <w:pPr>
              <w:rPr>
                <w:lang w:val="uk-UA"/>
              </w:rPr>
            </w:pPr>
            <w:proofErr w:type="spellStart"/>
            <w:r w:rsidRPr="00CF6203">
              <w:rPr>
                <w:lang w:val="uk-UA"/>
              </w:rPr>
              <w:t>Городнянська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95DCB1A" w14:textId="77777777" w:rsidR="00F43F79" w:rsidRPr="00CF6203" w:rsidRDefault="00F43F79" w:rsidP="004D4BCE">
            <w:pPr>
              <w:jc w:val="center"/>
              <w:rPr>
                <w:lang w:val="uk-UA"/>
              </w:rPr>
            </w:pPr>
            <w:r w:rsidRPr="00CF6203">
              <w:rPr>
                <w:lang w:val="uk-UA"/>
              </w:rPr>
              <w:t>18694</w:t>
            </w:r>
          </w:p>
        </w:tc>
        <w:tc>
          <w:tcPr>
            <w:tcW w:w="1491" w:type="dxa"/>
            <w:tcBorders>
              <w:top w:val="single" w:sz="6" w:space="0" w:color="000000"/>
              <w:left w:val="single" w:sz="6" w:space="0" w:color="000000"/>
              <w:bottom w:val="single" w:sz="6" w:space="0" w:color="000000"/>
              <w:right w:val="single" w:sz="6" w:space="0" w:color="000000"/>
            </w:tcBorders>
            <w:vAlign w:val="center"/>
          </w:tcPr>
          <w:p w14:paraId="0E457DB0"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1AF3893B" w14:textId="77777777" w:rsidR="00F43F79" w:rsidRPr="00CF6203" w:rsidRDefault="00F43F79" w:rsidP="004D4BCE">
            <w:pPr>
              <w:jc w:val="center"/>
              <w:rPr>
                <w:sz w:val="20"/>
                <w:szCs w:val="20"/>
                <w:lang w:val="uk-UA"/>
              </w:rPr>
            </w:pPr>
            <w:r w:rsidRPr="00CF6203">
              <w:rPr>
                <w:lang w:val="uk-UA" w:eastAsia="uk-UA"/>
              </w:rPr>
              <w:t>120</w:t>
            </w:r>
          </w:p>
        </w:tc>
      </w:tr>
      <w:tr w:rsidR="00F43F79" w:rsidRPr="00CF6203" w14:paraId="749EA902"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4FFA3967" w14:textId="77777777" w:rsidR="00F43F79" w:rsidRPr="00CF6203" w:rsidRDefault="00F43F79" w:rsidP="004D4BCE">
            <w:pPr>
              <w:rPr>
                <w:lang w:val="uk-UA"/>
              </w:rPr>
            </w:pPr>
            <w:proofErr w:type="spellStart"/>
            <w:r w:rsidRPr="00CF6203">
              <w:rPr>
                <w:lang w:val="uk-UA"/>
              </w:rPr>
              <w:t>Тупичівська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D790C58" w14:textId="77777777" w:rsidR="00F43F79" w:rsidRPr="00CF6203" w:rsidRDefault="00F43F79" w:rsidP="004D4BCE">
            <w:pPr>
              <w:jc w:val="center"/>
              <w:rPr>
                <w:lang w:val="uk-UA"/>
              </w:rPr>
            </w:pPr>
            <w:r w:rsidRPr="00CF6203">
              <w:rPr>
                <w:lang w:val="uk-UA"/>
              </w:rPr>
              <w:t>3500</w:t>
            </w:r>
          </w:p>
        </w:tc>
        <w:tc>
          <w:tcPr>
            <w:tcW w:w="1491" w:type="dxa"/>
            <w:tcBorders>
              <w:top w:val="single" w:sz="6" w:space="0" w:color="000000"/>
              <w:left w:val="single" w:sz="6" w:space="0" w:color="000000"/>
              <w:bottom w:val="single" w:sz="6" w:space="0" w:color="000000"/>
              <w:right w:val="single" w:sz="6" w:space="0" w:color="000000"/>
            </w:tcBorders>
            <w:vAlign w:val="bottom"/>
          </w:tcPr>
          <w:p w14:paraId="37DB6356"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767EAC23" w14:textId="77777777" w:rsidR="00F43F79" w:rsidRPr="00CF6203" w:rsidRDefault="00F43F79" w:rsidP="004D4BCE">
            <w:pPr>
              <w:jc w:val="center"/>
              <w:rPr>
                <w:sz w:val="20"/>
                <w:szCs w:val="20"/>
                <w:lang w:val="uk-UA"/>
              </w:rPr>
            </w:pPr>
            <w:r w:rsidRPr="00CF6203">
              <w:rPr>
                <w:lang w:val="uk-UA" w:eastAsia="uk-UA"/>
              </w:rPr>
              <w:t>250</w:t>
            </w:r>
          </w:p>
        </w:tc>
      </w:tr>
      <w:tr w:rsidR="00F43F79" w:rsidRPr="00CF6203" w14:paraId="08216E21"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05C699F5" w14:textId="77777777" w:rsidR="00F43F79" w:rsidRPr="00CF6203" w:rsidRDefault="00F43F79" w:rsidP="004D4BCE">
            <w:pPr>
              <w:rPr>
                <w:lang w:val="uk-UA"/>
              </w:rPr>
            </w:pPr>
            <w:proofErr w:type="spellStart"/>
            <w:r w:rsidRPr="00CF6203">
              <w:rPr>
                <w:lang w:val="uk-UA"/>
              </w:rPr>
              <w:t>Седнівська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F0CF298" w14:textId="77777777" w:rsidR="00F43F79" w:rsidRPr="00CF6203" w:rsidRDefault="00F43F79" w:rsidP="004D4BCE">
            <w:pPr>
              <w:jc w:val="center"/>
              <w:rPr>
                <w:lang w:val="uk-UA"/>
              </w:rPr>
            </w:pPr>
            <w:r w:rsidRPr="00CF6203">
              <w:rPr>
                <w:lang w:val="uk-UA"/>
              </w:rPr>
              <w:t>2928</w:t>
            </w:r>
          </w:p>
        </w:tc>
        <w:tc>
          <w:tcPr>
            <w:tcW w:w="1491" w:type="dxa"/>
            <w:tcBorders>
              <w:top w:val="single" w:sz="6" w:space="0" w:color="000000"/>
              <w:left w:val="single" w:sz="6" w:space="0" w:color="000000"/>
              <w:bottom w:val="single" w:sz="6" w:space="0" w:color="000000"/>
              <w:right w:val="single" w:sz="6" w:space="0" w:color="000000"/>
            </w:tcBorders>
            <w:vAlign w:val="center"/>
          </w:tcPr>
          <w:p w14:paraId="1EC3799A" w14:textId="77777777" w:rsidR="00F43F79" w:rsidRPr="00CF6203" w:rsidRDefault="00F43F79" w:rsidP="004D4BCE">
            <w:pPr>
              <w:jc w:val="center"/>
              <w:rPr>
                <w:sz w:val="20"/>
                <w:szCs w:val="20"/>
                <w:lang w:val="uk-UA"/>
              </w:rPr>
            </w:pPr>
            <w:r w:rsidRPr="00CF6203">
              <w:rPr>
                <w:lang w:val="uk-UA" w:eastAsia="uk-UA"/>
              </w:rPr>
              <w:t>0</w:t>
            </w:r>
          </w:p>
        </w:tc>
        <w:tc>
          <w:tcPr>
            <w:tcW w:w="1491" w:type="dxa"/>
            <w:tcBorders>
              <w:top w:val="single" w:sz="6" w:space="0" w:color="000000"/>
              <w:left w:val="single" w:sz="6" w:space="0" w:color="000000"/>
              <w:bottom w:val="single" w:sz="6" w:space="0" w:color="000000"/>
              <w:right w:val="single" w:sz="6" w:space="0" w:color="000000"/>
            </w:tcBorders>
            <w:vAlign w:val="center"/>
          </w:tcPr>
          <w:p w14:paraId="4C1CCE41" w14:textId="77777777" w:rsidR="00F43F79" w:rsidRPr="00CF6203" w:rsidRDefault="00F43F79" w:rsidP="004D4BCE">
            <w:pPr>
              <w:jc w:val="center"/>
              <w:rPr>
                <w:sz w:val="20"/>
                <w:szCs w:val="20"/>
                <w:lang w:val="uk-UA"/>
              </w:rPr>
            </w:pPr>
            <w:r w:rsidRPr="00CF6203">
              <w:rPr>
                <w:lang w:val="uk-UA" w:eastAsia="uk-UA"/>
              </w:rPr>
              <w:t>0</w:t>
            </w:r>
          </w:p>
        </w:tc>
      </w:tr>
      <w:tr w:rsidR="00F43F79" w:rsidRPr="00CF6203" w14:paraId="551FD38D"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058AABA7" w14:textId="77777777" w:rsidR="00F43F79" w:rsidRPr="00CF6203" w:rsidRDefault="00F43F79" w:rsidP="004D4BCE">
            <w:pPr>
              <w:rPr>
                <w:lang w:val="uk-UA"/>
              </w:rPr>
            </w:pPr>
            <w:r w:rsidRPr="00CF6203">
              <w:rPr>
                <w:lang w:val="uk-UA"/>
              </w:rPr>
              <w:t>Чернігівська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3E7D9F8" w14:textId="77777777" w:rsidR="00F43F79" w:rsidRPr="00CF6203" w:rsidRDefault="00F43F79" w:rsidP="004D4BCE">
            <w:pPr>
              <w:jc w:val="center"/>
              <w:rPr>
                <w:lang w:val="uk-UA"/>
              </w:rPr>
            </w:pPr>
            <w:r w:rsidRPr="00CF6203">
              <w:rPr>
                <w:lang w:val="uk-UA"/>
              </w:rPr>
              <w:t>252284</w:t>
            </w:r>
          </w:p>
        </w:tc>
        <w:tc>
          <w:tcPr>
            <w:tcW w:w="1491" w:type="dxa"/>
            <w:tcBorders>
              <w:top w:val="single" w:sz="6" w:space="0" w:color="000000"/>
              <w:left w:val="single" w:sz="6" w:space="0" w:color="000000"/>
              <w:bottom w:val="single" w:sz="6" w:space="0" w:color="000000"/>
              <w:right w:val="single" w:sz="6" w:space="0" w:color="000000"/>
            </w:tcBorders>
            <w:vAlign w:val="bottom"/>
          </w:tcPr>
          <w:p w14:paraId="60A1D0B0" w14:textId="77777777" w:rsidR="00F43F79" w:rsidRPr="00CF6203" w:rsidRDefault="00F43F79" w:rsidP="004D4BCE">
            <w:pPr>
              <w:jc w:val="center"/>
              <w:rPr>
                <w:sz w:val="20"/>
                <w:szCs w:val="20"/>
                <w:lang w:val="uk-UA"/>
              </w:rPr>
            </w:pPr>
            <w:r w:rsidRPr="00CF6203">
              <w:rPr>
                <w:lang w:val="uk-UA" w:eastAsia="uk-UA"/>
              </w:rPr>
              <w:t>14</w:t>
            </w:r>
          </w:p>
        </w:tc>
        <w:tc>
          <w:tcPr>
            <w:tcW w:w="1491" w:type="dxa"/>
            <w:tcBorders>
              <w:top w:val="single" w:sz="6" w:space="0" w:color="000000"/>
              <w:left w:val="single" w:sz="6" w:space="0" w:color="000000"/>
              <w:bottom w:val="single" w:sz="6" w:space="0" w:color="000000"/>
              <w:right w:val="single" w:sz="6" w:space="0" w:color="000000"/>
            </w:tcBorders>
            <w:vAlign w:val="bottom"/>
          </w:tcPr>
          <w:p w14:paraId="3ACFE8B9" w14:textId="77777777" w:rsidR="00F43F79" w:rsidRPr="00CF6203" w:rsidRDefault="00F43F79" w:rsidP="004D4BCE">
            <w:pPr>
              <w:jc w:val="center"/>
              <w:rPr>
                <w:sz w:val="20"/>
                <w:szCs w:val="20"/>
                <w:lang w:val="uk-UA"/>
              </w:rPr>
            </w:pPr>
            <w:r w:rsidRPr="00CF6203">
              <w:rPr>
                <w:lang w:val="uk-UA" w:eastAsia="uk-UA"/>
              </w:rPr>
              <w:t>1615</w:t>
            </w:r>
          </w:p>
        </w:tc>
      </w:tr>
      <w:tr w:rsidR="00F43F79" w:rsidRPr="00CF6203" w14:paraId="36EC6C79"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4103B9F7" w14:textId="77777777" w:rsidR="00F43F79" w:rsidRPr="00CF6203" w:rsidRDefault="00F43F79" w:rsidP="004D4BCE">
            <w:pPr>
              <w:rPr>
                <w:lang w:val="uk-UA"/>
              </w:rPr>
            </w:pPr>
            <w:r w:rsidRPr="00CF6203">
              <w:rPr>
                <w:lang w:val="uk-UA"/>
              </w:rPr>
              <w:t>Куликівська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702083B" w14:textId="77777777" w:rsidR="00F43F79" w:rsidRPr="00CF6203" w:rsidRDefault="00F43F79" w:rsidP="004D4BCE">
            <w:pPr>
              <w:jc w:val="center"/>
              <w:rPr>
                <w:lang w:val="uk-UA"/>
              </w:rPr>
            </w:pPr>
            <w:r w:rsidRPr="00CF6203">
              <w:rPr>
                <w:lang w:val="uk-UA"/>
              </w:rPr>
              <w:t>12595</w:t>
            </w:r>
          </w:p>
        </w:tc>
        <w:tc>
          <w:tcPr>
            <w:tcW w:w="1491" w:type="dxa"/>
            <w:tcBorders>
              <w:top w:val="single" w:sz="6" w:space="0" w:color="000000"/>
              <w:left w:val="single" w:sz="6" w:space="0" w:color="000000"/>
              <w:bottom w:val="single" w:sz="6" w:space="0" w:color="000000"/>
              <w:right w:val="single" w:sz="6" w:space="0" w:color="000000"/>
            </w:tcBorders>
            <w:vAlign w:val="bottom"/>
          </w:tcPr>
          <w:p w14:paraId="34028E8F"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6123D698" w14:textId="77777777" w:rsidR="00F43F79" w:rsidRPr="00CF6203" w:rsidRDefault="00F43F79" w:rsidP="004D4BCE">
            <w:pPr>
              <w:jc w:val="center"/>
              <w:rPr>
                <w:sz w:val="20"/>
                <w:szCs w:val="20"/>
                <w:lang w:val="uk-UA"/>
              </w:rPr>
            </w:pPr>
            <w:r w:rsidRPr="00CF6203">
              <w:rPr>
                <w:lang w:val="uk-UA" w:eastAsia="uk-UA"/>
              </w:rPr>
              <w:t>137</w:t>
            </w:r>
          </w:p>
        </w:tc>
      </w:tr>
      <w:tr w:rsidR="00F43F79" w:rsidRPr="00CF6203" w14:paraId="56B1C24B"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70A1CF9" w14:textId="77777777" w:rsidR="00F43F79" w:rsidRPr="00CF6203" w:rsidRDefault="00F43F79" w:rsidP="004D4BCE">
            <w:pPr>
              <w:rPr>
                <w:lang w:val="uk-UA"/>
              </w:rPr>
            </w:pPr>
            <w:proofErr w:type="spellStart"/>
            <w:r w:rsidRPr="00CF6203">
              <w:rPr>
                <w:lang w:val="uk-UA"/>
              </w:rPr>
              <w:t>Березнянська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A064D14" w14:textId="77777777" w:rsidR="00F43F79" w:rsidRPr="00CF6203" w:rsidRDefault="00F43F79" w:rsidP="004D4BCE">
            <w:pPr>
              <w:jc w:val="center"/>
              <w:rPr>
                <w:lang w:val="uk-UA"/>
              </w:rPr>
            </w:pPr>
            <w:r w:rsidRPr="00CF6203">
              <w:rPr>
                <w:lang w:val="uk-UA"/>
              </w:rPr>
              <w:t>6572</w:t>
            </w:r>
          </w:p>
        </w:tc>
        <w:tc>
          <w:tcPr>
            <w:tcW w:w="1491" w:type="dxa"/>
            <w:tcBorders>
              <w:top w:val="single" w:sz="6" w:space="0" w:color="000000"/>
              <w:left w:val="single" w:sz="6" w:space="0" w:color="000000"/>
              <w:bottom w:val="single" w:sz="6" w:space="0" w:color="000000"/>
              <w:right w:val="single" w:sz="6" w:space="0" w:color="000000"/>
            </w:tcBorders>
            <w:vAlign w:val="bottom"/>
          </w:tcPr>
          <w:p w14:paraId="6EC7E330" w14:textId="77777777" w:rsidR="00F43F79" w:rsidRPr="00CF6203" w:rsidRDefault="00F43F79" w:rsidP="004D4BCE">
            <w:pPr>
              <w:jc w:val="center"/>
              <w:rPr>
                <w:sz w:val="20"/>
                <w:szCs w:val="20"/>
                <w:lang w:val="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bottom"/>
          </w:tcPr>
          <w:p w14:paraId="05638A00" w14:textId="77777777" w:rsidR="00F43F79" w:rsidRPr="00CF6203" w:rsidRDefault="00F43F79" w:rsidP="004D4BCE">
            <w:pPr>
              <w:jc w:val="center"/>
              <w:rPr>
                <w:sz w:val="20"/>
                <w:szCs w:val="20"/>
                <w:lang w:val="uk-UA"/>
              </w:rPr>
            </w:pPr>
            <w:r w:rsidRPr="00CF6203">
              <w:rPr>
                <w:lang w:val="uk-UA" w:eastAsia="uk-UA"/>
              </w:rPr>
              <w:t>76</w:t>
            </w:r>
          </w:p>
        </w:tc>
      </w:tr>
      <w:tr w:rsidR="00F43F79" w:rsidRPr="00CF6203" w14:paraId="53B3B0CA"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C779C19" w14:textId="77777777" w:rsidR="00F43F79" w:rsidRPr="00CF6203" w:rsidRDefault="00F43F79" w:rsidP="004D4BCE">
            <w:pPr>
              <w:rPr>
                <w:lang w:val="uk-UA"/>
              </w:rPr>
            </w:pPr>
            <w:r w:rsidRPr="00CF6203">
              <w:rPr>
                <w:lang w:val="uk-UA"/>
              </w:rPr>
              <w:t>Іванівська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3AC57A8" w14:textId="77777777" w:rsidR="00F43F79" w:rsidRPr="00CF6203" w:rsidRDefault="00F43F79" w:rsidP="004D4BCE">
            <w:pPr>
              <w:jc w:val="center"/>
              <w:rPr>
                <w:lang w:val="uk-UA"/>
              </w:rPr>
            </w:pPr>
            <w:r w:rsidRPr="00CF6203">
              <w:rPr>
                <w:lang w:val="uk-UA"/>
              </w:rPr>
              <w:t>6505</w:t>
            </w:r>
          </w:p>
        </w:tc>
        <w:tc>
          <w:tcPr>
            <w:tcW w:w="1491" w:type="dxa"/>
            <w:tcBorders>
              <w:top w:val="single" w:sz="6" w:space="0" w:color="000000"/>
              <w:left w:val="single" w:sz="6" w:space="0" w:color="000000"/>
              <w:bottom w:val="single" w:sz="6" w:space="0" w:color="000000"/>
              <w:right w:val="single" w:sz="6" w:space="0" w:color="000000"/>
            </w:tcBorders>
            <w:vAlign w:val="center"/>
          </w:tcPr>
          <w:p w14:paraId="55AB8326"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2FD32EB5"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475D533A"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F9229D3" w14:textId="77777777" w:rsidR="00F43F79" w:rsidRPr="00CF6203" w:rsidRDefault="00F43F79" w:rsidP="004D4BCE">
            <w:pPr>
              <w:rPr>
                <w:lang w:val="uk-UA"/>
              </w:rPr>
            </w:pPr>
            <w:r w:rsidRPr="00CF6203">
              <w:rPr>
                <w:lang w:val="uk-UA"/>
              </w:rPr>
              <w:t>Киїнська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55B4179" w14:textId="77777777" w:rsidR="00F43F79" w:rsidRPr="00CF6203" w:rsidRDefault="00F43F79" w:rsidP="004D4BCE">
            <w:pPr>
              <w:jc w:val="center"/>
              <w:rPr>
                <w:lang w:val="uk-UA"/>
              </w:rPr>
            </w:pPr>
            <w:r w:rsidRPr="00CF6203">
              <w:rPr>
                <w:lang w:val="uk-UA"/>
              </w:rPr>
              <w:t>4117</w:t>
            </w:r>
          </w:p>
        </w:tc>
        <w:tc>
          <w:tcPr>
            <w:tcW w:w="1491" w:type="dxa"/>
            <w:tcBorders>
              <w:top w:val="single" w:sz="6" w:space="0" w:color="000000"/>
              <w:left w:val="single" w:sz="6" w:space="0" w:color="000000"/>
              <w:bottom w:val="single" w:sz="6" w:space="0" w:color="000000"/>
              <w:right w:val="single" w:sz="6" w:space="0" w:color="000000"/>
            </w:tcBorders>
            <w:vAlign w:val="bottom"/>
          </w:tcPr>
          <w:p w14:paraId="68EB6CD0" w14:textId="77777777" w:rsidR="00F43F79" w:rsidRPr="00CF6203" w:rsidRDefault="00F43F79" w:rsidP="004D4BCE">
            <w:pPr>
              <w:jc w:val="center"/>
              <w:rPr>
                <w:sz w:val="20"/>
                <w:szCs w:val="20"/>
                <w:lang w:val="uk-UA"/>
              </w:rPr>
            </w:pPr>
            <w:r w:rsidRPr="00CF6203">
              <w:rPr>
                <w:sz w:val="20"/>
                <w:szCs w:val="20"/>
                <w:lang w:val="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2ABA47B2"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1E7C0827"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24EB08F" w14:textId="77777777" w:rsidR="00F43F79" w:rsidRPr="00CF6203" w:rsidRDefault="00F43F79" w:rsidP="004D4BCE">
            <w:pPr>
              <w:rPr>
                <w:lang w:val="uk-UA"/>
              </w:rPr>
            </w:pPr>
            <w:proofErr w:type="spellStart"/>
            <w:r w:rsidRPr="00CF6203">
              <w:rPr>
                <w:lang w:val="uk-UA"/>
              </w:rPr>
              <w:t>Киселівська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FD84BA4" w14:textId="77777777" w:rsidR="00F43F79" w:rsidRPr="00CF6203" w:rsidRDefault="00F43F79" w:rsidP="004D4BCE">
            <w:pPr>
              <w:jc w:val="center"/>
              <w:rPr>
                <w:lang w:val="uk-UA"/>
              </w:rPr>
            </w:pPr>
            <w:r w:rsidRPr="00CF6203">
              <w:rPr>
                <w:lang w:val="uk-UA"/>
              </w:rPr>
              <w:t>4831</w:t>
            </w:r>
          </w:p>
        </w:tc>
        <w:tc>
          <w:tcPr>
            <w:tcW w:w="1491" w:type="dxa"/>
            <w:tcBorders>
              <w:top w:val="single" w:sz="6" w:space="0" w:color="000000"/>
              <w:left w:val="single" w:sz="6" w:space="0" w:color="000000"/>
              <w:bottom w:val="single" w:sz="6" w:space="0" w:color="000000"/>
              <w:right w:val="single" w:sz="6" w:space="0" w:color="000000"/>
            </w:tcBorders>
            <w:vAlign w:val="bottom"/>
          </w:tcPr>
          <w:p w14:paraId="27DACFC9"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10621994" w14:textId="77777777" w:rsidR="00F43F79" w:rsidRPr="00CF6203" w:rsidRDefault="00F43F79" w:rsidP="004D4BCE">
            <w:pPr>
              <w:jc w:val="center"/>
              <w:rPr>
                <w:sz w:val="20"/>
                <w:szCs w:val="20"/>
                <w:lang w:val="uk-UA"/>
              </w:rPr>
            </w:pPr>
            <w:r w:rsidRPr="00CF6203">
              <w:rPr>
                <w:lang w:val="uk-UA" w:eastAsia="uk-UA"/>
              </w:rPr>
              <w:t>300</w:t>
            </w:r>
          </w:p>
        </w:tc>
      </w:tr>
      <w:tr w:rsidR="00F43F79" w:rsidRPr="00CF6203" w14:paraId="5290EB0B"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7517B4A" w14:textId="77777777" w:rsidR="00F43F79" w:rsidRPr="00CF6203" w:rsidRDefault="00F43F79" w:rsidP="004D4BCE">
            <w:pPr>
              <w:rPr>
                <w:lang w:val="uk-UA"/>
              </w:rPr>
            </w:pPr>
            <w:r w:rsidRPr="00CF6203">
              <w:rPr>
                <w:lang w:val="uk-UA"/>
              </w:rPr>
              <w:t>Новобілоуська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BF3856C" w14:textId="77777777" w:rsidR="00F43F79" w:rsidRPr="00CF6203" w:rsidRDefault="00F43F79" w:rsidP="004D4BCE">
            <w:pPr>
              <w:jc w:val="center"/>
              <w:rPr>
                <w:lang w:val="uk-UA"/>
              </w:rPr>
            </w:pPr>
            <w:r w:rsidRPr="00CF6203">
              <w:rPr>
                <w:lang w:val="uk-UA"/>
              </w:rPr>
              <w:t>8727</w:t>
            </w:r>
          </w:p>
        </w:tc>
        <w:tc>
          <w:tcPr>
            <w:tcW w:w="1491" w:type="dxa"/>
            <w:tcBorders>
              <w:top w:val="single" w:sz="6" w:space="0" w:color="000000"/>
              <w:left w:val="single" w:sz="6" w:space="0" w:color="000000"/>
              <w:bottom w:val="single" w:sz="6" w:space="0" w:color="000000"/>
              <w:right w:val="single" w:sz="6" w:space="0" w:color="000000"/>
            </w:tcBorders>
            <w:vAlign w:val="bottom"/>
          </w:tcPr>
          <w:p w14:paraId="38525B46" w14:textId="77777777" w:rsidR="00F43F79" w:rsidRPr="00CF6203" w:rsidRDefault="00F43F79" w:rsidP="004D4BCE">
            <w:pPr>
              <w:jc w:val="center"/>
              <w:rPr>
                <w:sz w:val="20"/>
                <w:szCs w:val="20"/>
                <w:lang w:val="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bottom"/>
          </w:tcPr>
          <w:p w14:paraId="4A845A81" w14:textId="77777777" w:rsidR="00F43F79" w:rsidRPr="00CF6203" w:rsidRDefault="00F43F79" w:rsidP="004D4BCE">
            <w:pPr>
              <w:jc w:val="center"/>
              <w:rPr>
                <w:sz w:val="20"/>
                <w:szCs w:val="20"/>
                <w:lang w:val="uk-UA"/>
              </w:rPr>
            </w:pPr>
            <w:r w:rsidRPr="00CF6203">
              <w:rPr>
                <w:lang w:val="uk-UA" w:eastAsia="uk-UA"/>
              </w:rPr>
              <w:t>80</w:t>
            </w:r>
          </w:p>
        </w:tc>
      </w:tr>
      <w:tr w:rsidR="00F43F79" w:rsidRPr="00CF6203" w14:paraId="27F83CBC"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C95D938" w14:textId="77777777" w:rsidR="00F43F79" w:rsidRPr="00CF6203" w:rsidRDefault="00F43F79" w:rsidP="004D4BCE">
            <w:pPr>
              <w:rPr>
                <w:lang w:val="uk-UA"/>
              </w:rPr>
            </w:pPr>
            <w:proofErr w:type="spellStart"/>
            <w:r w:rsidRPr="00CF6203">
              <w:rPr>
                <w:lang w:val="uk-UA"/>
              </w:rPr>
              <w:t>Олишівська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BBAF31D" w14:textId="77777777" w:rsidR="00F43F79" w:rsidRPr="00CF6203" w:rsidRDefault="00F43F79" w:rsidP="004D4BCE">
            <w:pPr>
              <w:jc w:val="center"/>
              <w:rPr>
                <w:lang w:val="uk-UA"/>
              </w:rPr>
            </w:pPr>
            <w:r w:rsidRPr="00CF6203">
              <w:rPr>
                <w:lang w:val="uk-UA"/>
              </w:rPr>
              <w:t>2855</w:t>
            </w:r>
          </w:p>
        </w:tc>
        <w:tc>
          <w:tcPr>
            <w:tcW w:w="1491" w:type="dxa"/>
            <w:tcBorders>
              <w:top w:val="single" w:sz="6" w:space="0" w:color="000000"/>
              <w:left w:val="single" w:sz="6" w:space="0" w:color="000000"/>
              <w:bottom w:val="single" w:sz="6" w:space="0" w:color="000000"/>
              <w:right w:val="single" w:sz="6" w:space="0" w:color="000000"/>
            </w:tcBorders>
            <w:vAlign w:val="center"/>
          </w:tcPr>
          <w:p w14:paraId="0E0D7B1A"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36384693" w14:textId="77777777" w:rsidR="00F43F79" w:rsidRPr="00CF6203" w:rsidRDefault="00F43F79" w:rsidP="004D4BCE">
            <w:pPr>
              <w:jc w:val="center"/>
              <w:rPr>
                <w:sz w:val="20"/>
                <w:szCs w:val="20"/>
                <w:lang w:val="uk-UA"/>
              </w:rPr>
            </w:pPr>
            <w:r w:rsidRPr="00CF6203">
              <w:rPr>
                <w:lang w:val="uk-UA" w:eastAsia="uk-UA"/>
              </w:rPr>
              <w:t>18</w:t>
            </w:r>
          </w:p>
        </w:tc>
      </w:tr>
      <w:tr w:rsidR="00F43F79" w:rsidRPr="00CF6203" w14:paraId="5477FF2A"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93ECF23" w14:textId="77777777" w:rsidR="00F43F79" w:rsidRPr="00CF6203" w:rsidRDefault="00F43F79" w:rsidP="004D4BCE">
            <w:pPr>
              <w:rPr>
                <w:lang w:val="uk-UA"/>
              </w:rPr>
            </w:pPr>
            <w:proofErr w:type="spellStart"/>
            <w:r w:rsidRPr="00CF6203">
              <w:rPr>
                <w:lang w:val="uk-UA"/>
              </w:rPr>
              <w:t>Гончарівська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99D5F8E" w14:textId="77777777" w:rsidR="00F43F79" w:rsidRPr="00CF6203" w:rsidRDefault="00F43F79" w:rsidP="004D4BCE">
            <w:pPr>
              <w:jc w:val="center"/>
              <w:rPr>
                <w:lang w:val="uk-UA"/>
              </w:rPr>
            </w:pPr>
            <w:r w:rsidRPr="00CF6203">
              <w:rPr>
                <w:lang w:val="uk-UA"/>
              </w:rPr>
              <w:t>5411</w:t>
            </w:r>
          </w:p>
        </w:tc>
        <w:tc>
          <w:tcPr>
            <w:tcW w:w="1491" w:type="dxa"/>
            <w:tcBorders>
              <w:top w:val="single" w:sz="6" w:space="0" w:color="000000"/>
              <w:left w:val="single" w:sz="6" w:space="0" w:color="000000"/>
              <w:bottom w:val="single" w:sz="6" w:space="0" w:color="000000"/>
              <w:right w:val="single" w:sz="6" w:space="0" w:color="000000"/>
            </w:tcBorders>
            <w:vAlign w:val="center"/>
          </w:tcPr>
          <w:p w14:paraId="2567D5E1" w14:textId="77777777" w:rsidR="00F43F79" w:rsidRPr="00CF6203" w:rsidRDefault="00F43F79" w:rsidP="004D4BCE">
            <w:pPr>
              <w:jc w:val="center"/>
              <w:rPr>
                <w:sz w:val="20"/>
                <w:szCs w:val="20"/>
                <w:lang w:val="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center"/>
          </w:tcPr>
          <w:p w14:paraId="1B84E5FE" w14:textId="77777777" w:rsidR="00F43F79" w:rsidRPr="00CF6203" w:rsidRDefault="00F43F79" w:rsidP="004D4BCE">
            <w:pPr>
              <w:jc w:val="center"/>
              <w:rPr>
                <w:sz w:val="20"/>
                <w:szCs w:val="20"/>
                <w:lang w:val="uk-UA"/>
              </w:rPr>
            </w:pPr>
            <w:r w:rsidRPr="00CF6203">
              <w:rPr>
                <w:lang w:val="uk-UA" w:eastAsia="uk-UA"/>
              </w:rPr>
              <w:t>40</w:t>
            </w:r>
          </w:p>
        </w:tc>
      </w:tr>
      <w:tr w:rsidR="00F43F79" w:rsidRPr="00CF6203" w14:paraId="122FBEA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A84C973" w14:textId="77777777" w:rsidR="00F43F79" w:rsidRPr="00CF6203" w:rsidRDefault="00F43F79" w:rsidP="004D4BCE">
            <w:pPr>
              <w:rPr>
                <w:lang w:val="uk-UA"/>
              </w:rPr>
            </w:pPr>
            <w:r w:rsidRPr="00CF6203">
              <w:rPr>
                <w:lang w:val="uk-UA"/>
              </w:rPr>
              <w:t>Любецька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330F66C" w14:textId="77777777" w:rsidR="00F43F79" w:rsidRPr="00CF6203" w:rsidRDefault="00F43F79" w:rsidP="004D4BCE">
            <w:pPr>
              <w:jc w:val="center"/>
              <w:rPr>
                <w:lang w:val="uk-UA"/>
              </w:rPr>
            </w:pPr>
            <w:r w:rsidRPr="00CF6203">
              <w:rPr>
                <w:lang w:val="uk-UA"/>
              </w:rPr>
              <w:t>4725</w:t>
            </w:r>
          </w:p>
        </w:tc>
        <w:tc>
          <w:tcPr>
            <w:tcW w:w="1491" w:type="dxa"/>
            <w:tcBorders>
              <w:top w:val="single" w:sz="6" w:space="0" w:color="000000"/>
              <w:left w:val="single" w:sz="6" w:space="0" w:color="000000"/>
              <w:bottom w:val="single" w:sz="6" w:space="0" w:color="000000"/>
              <w:right w:val="single" w:sz="6" w:space="0" w:color="000000"/>
            </w:tcBorders>
            <w:vAlign w:val="center"/>
          </w:tcPr>
          <w:p w14:paraId="386A8F89"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6B114FD0" w14:textId="77777777" w:rsidR="00F43F79" w:rsidRPr="00CF6203" w:rsidRDefault="00F43F79" w:rsidP="004D4BCE">
            <w:pPr>
              <w:jc w:val="center"/>
              <w:rPr>
                <w:sz w:val="20"/>
                <w:szCs w:val="20"/>
                <w:lang w:val="uk-UA"/>
              </w:rPr>
            </w:pPr>
            <w:r w:rsidRPr="00CF6203">
              <w:rPr>
                <w:lang w:val="uk-UA" w:eastAsia="uk-UA"/>
              </w:rPr>
              <w:t>52</w:t>
            </w:r>
          </w:p>
        </w:tc>
      </w:tr>
      <w:tr w:rsidR="00F43F79" w:rsidRPr="00CF6203" w14:paraId="4260B055"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4CB0AE81" w14:textId="77777777" w:rsidR="00F43F79" w:rsidRPr="00CF6203" w:rsidRDefault="00F43F79" w:rsidP="004D4BCE">
            <w:pPr>
              <w:rPr>
                <w:lang w:val="uk-UA"/>
              </w:rPr>
            </w:pPr>
            <w:r w:rsidRPr="00CF6203">
              <w:rPr>
                <w:lang w:val="uk-UA"/>
              </w:rPr>
              <w:t>М.-Коцюбинська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123756A" w14:textId="77777777" w:rsidR="00F43F79" w:rsidRPr="00CF6203" w:rsidRDefault="00F43F79" w:rsidP="004D4BCE">
            <w:pPr>
              <w:jc w:val="center"/>
              <w:rPr>
                <w:lang w:val="uk-UA"/>
              </w:rPr>
            </w:pPr>
            <w:r w:rsidRPr="00CF6203">
              <w:rPr>
                <w:lang w:val="uk-UA"/>
              </w:rPr>
              <w:t>10966</w:t>
            </w:r>
          </w:p>
        </w:tc>
        <w:tc>
          <w:tcPr>
            <w:tcW w:w="1491" w:type="dxa"/>
            <w:tcBorders>
              <w:top w:val="single" w:sz="6" w:space="0" w:color="000000"/>
              <w:left w:val="single" w:sz="6" w:space="0" w:color="000000"/>
              <w:bottom w:val="single" w:sz="6" w:space="0" w:color="000000"/>
              <w:right w:val="single" w:sz="6" w:space="0" w:color="000000"/>
            </w:tcBorders>
            <w:vAlign w:val="bottom"/>
          </w:tcPr>
          <w:p w14:paraId="385C2239" w14:textId="77777777" w:rsidR="00F43F79" w:rsidRPr="00CF6203" w:rsidRDefault="00F43F79" w:rsidP="004D4BCE">
            <w:pPr>
              <w:jc w:val="center"/>
              <w:rPr>
                <w:sz w:val="20"/>
                <w:szCs w:val="20"/>
                <w:lang w:val="uk-UA"/>
              </w:rPr>
            </w:pPr>
            <w:r w:rsidRPr="00CF6203">
              <w:rPr>
                <w:sz w:val="20"/>
                <w:szCs w:val="20"/>
                <w:lang w:val="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4199BFD2"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39C5268B"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2598CF1" w14:textId="77777777" w:rsidR="00F43F79" w:rsidRPr="00CF6203" w:rsidRDefault="00F43F79" w:rsidP="004D4BCE">
            <w:pPr>
              <w:rPr>
                <w:lang w:val="uk-UA"/>
              </w:rPr>
            </w:pPr>
            <w:proofErr w:type="spellStart"/>
            <w:r w:rsidRPr="00CF6203">
              <w:rPr>
                <w:lang w:val="uk-UA"/>
              </w:rPr>
              <w:t>Славутицька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080A7C9" w14:textId="77777777" w:rsidR="00F43F79" w:rsidRPr="00CF6203" w:rsidRDefault="00F43F79" w:rsidP="004D4BCE">
            <w:pPr>
              <w:jc w:val="center"/>
              <w:rPr>
                <w:lang w:val="uk-UA"/>
              </w:rPr>
            </w:pPr>
            <w:r w:rsidRPr="00CF6203">
              <w:rPr>
                <w:lang w:val="uk-UA"/>
              </w:rPr>
              <w:t>21122</w:t>
            </w:r>
          </w:p>
        </w:tc>
        <w:tc>
          <w:tcPr>
            <w:tcW w:w="1491" w:type="dxa"/>
            <w:tcBorders>
              <w:top w:val="single" w:sz="6" w:space="0" w:color="000000"/>
              <w:left w:val="single" w:sz="6" w:space="0" w:color="000000"/>
              <w:bottom w:val="single" w:sz="6" w:space="0" w:color="000000"/>
              <w:right w:val="single" w:sz="6" w:space="0" w:color="000000"/>
            </w:tcBorders>
            <w:vAlign w:val="bottom"/>
          </w:tcPr>
          <w:p w14:paraId="32B18045" w14:textId="77777777" w:rsidR="00F43F79" w:rsidRPr="00CF6203" w:rsidRDefault="00F43F79" w:rsidP="004D4BCE">
            <w:pPr>
              <w:jc w:val="center"/>
              <w:rPr>
                <w:sz w:val="20"/>
                <w:szCs w:val="20"/>
                <w:lang w:val="uk-UA"/>
              </w:rPr>
            </w:pPr>
            <w:r w:rsidRPr="00CF6203">
              <w:rPr>
                <w:sz w:val="20"/>
                <w:szCs w:val="20"/>
                <w:lang w:val="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5E929E06"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37FDA7FB"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hideMark/>
          </w:tcPr>
          <w:p w14:paraId="5B647E95" w14:textId="68468E76" w:rsidR="00F43F79" w:rsidRPr="00CF6203" w:rsidRDefault="00F43F79" w:rsidP="004D4BCE">
            <w:pPr>
              <w:rPr>
                <w:lang w:val="uk-UA"/>
              </w:rPr>
            </w:pPr>
            <w:r w:rsidRPr="00CF6203">
              <w:rPr>
                <w:b/>
                <w:bCs/>
                <w:lang w:val="uk-UA" w:eastAsia="uk-UA"/>
              </w:rPr>
              <w:t xml:space="preserve">КЛАСТЕР </w:t>
            </w:r>
            <w:r w:rsidR="001817B5">
              <w:rPr>
                <w:b/>
                <w:bCs/>
                <w:lang w:val="uk-UA" w:eastAsia="uk-UA"/>
              </w:rPr>
              <w:t>«</w:t>
            </w:r>
            <w:r w:rsidRPr="00CF6203">
              <w:rPr>
                <w:b/>
                <w:bCs/>
                <w:lang w:val="uk-UA" w:eastAsia="uk-UA"/>
              </w:rPr>
              <w:t>СХІДНИЙ</w:t>
            </w:r>
            <w:r w:rsidR="001817B5">
              <w:rPr>
                <w:b/>
                <w:bCs/>
                <w:lang w:val="uk-UA" w:eastAsia="uk-UA"/>
              </w:rPr>
              <w:t>»</w:t>
            </w:r>
          </w:p>
        </w:tc>
        <w:tc>
          <w:tcPr>
            <w:tcW w:w="2511" w:type="dxa"/>
            <w:tcBorders>
              <w:top w:val="single" w:sz="6" w:space="0" w:color="000000"/>
              <w:left w:val="single" w:sz="6" w:space="0" w:color="000000"/>
              <w:bottom w:val="single" w:sz="6" w:space="0" w:color="000000"/>
              <w:right w:val="single" w:sz="6" w:space="0" w:color="000000"/>
            </w:tcBorders>
            <w:hideMark/>
          </w:tcPr>
          <w:p w14:paraId="3958FD09" w14:textId="77777777" w:rsidR="00F43F79" w:rsidRPr="00CF6203" w:rsidRDefault="00F43F79" w:rsidP="004D4BCE">
            <w:pPr>
              <w:jc w:val="center"/>
              <w:rPr>
                <w:b/>
                <w:bCs/>
                <w:lang w:val="uk-UA" w:eastAsia="uk-UA"/>
              </w:rPr>
            </w:pPr>
            <w:r w:rsidRPr="00CF6203">
              <w:rPr>
                <w:b/>
                <w:bCs/>
                <w:lang w:val="uk-UA" w:eastAsia="uk-UA"/>
              </w:rPr>
              <w:t>132568</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25F0131E" w14:textId="77777777" w:rsidR="00F43F79" w:rsidRPr="00CF6203" w:rsidRDefault="00F43F79" w:rsidP="004D4BCE">
            <w:pPr>
              <w:jc w:val="center"/>
              <w:rPr>
                <w:b/>
                <w:bCs/>
                <w:lang w:val="uk-UA" w:eastAsia="uk-UA"/>
              </w:rPr>
            </w:pPr>
            <w:r w:rsidRPr="00CF6203">
              <w:rPr>
                <w:b/>
                <w:bCs/>
                <w:lang w:val="uk-UA" w:eastAsia="uk-UA"/>
              </w:rPr>
              <w:t>20</w:t>
            </w:r>
          </w:p>
        </w:tc>
        <w:tc>
          <w:tcPr>
            <w:tcW w:w="1491" w:type="dxa"/>
            <w:tcBorders>
              <w:top w:val="single" w:sz="6" w:space="0" w:color="000000"/>
              <w:left w:val="single" w:sz="6" w:space="0" w:color="000000"/>
              <w:bottom w:val="single" w:sz="6" w:space="0" w:color="000000"/>
              <w:right w:val="single" w:sz="6" w:space="0" w:color="000000"/>
            </w:tcBorders>
            <w:vAlign w:val="bottom"/>
            <w:hideMark/>
          </w:tcPr>
          <w:p w14:paraId="061A3F5E" w14:textId="77777777" w:rsidR="00F43F79" w:rsidRPr="00CF6203" w:rsidRDefault="00F43F79" w:rsidP="004D4BCE">
            <w:pPr>
              <w:jc w:val="center"/>
              <w:rPr>
                <w:b/>
                <w:bCs/>
                <w:lang w:val="uk-UA" w:eastAsia="uk-UA"/>
              </w:rPr>
            </w:pPr>
            <w:r w:rsidRPr="00CF6203">
              <w:rPr>
                <w:b/>
                <w:bCs/>
                <w:lang w:val="uk-UA" w:eastAsia="uk-UA"/>
              </w:rPr>
              <w:t>5727</w:t>
            </w:r>
          </w:p>
        </w:tc>
      </w:tr>
      <w:tr w:rsidR="00F43F79" w:rsidRPr="00CF6203" w14:paraId="69F610EE"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hideMark/>
          </w:tcPr>
          <w:p w14:paraId="19220FD1" w14:textId="77777777" w:rsidR="00F43F79" w:rsidRPr="00CF6203" w:rsidRDefault="00F43F79" w:rsidP="004D4BCE">
            <w:pPr>
              <w:rPr>
                <w:lang w:val="uk-UA"/>
              </w:rPr>
            </w:pPr>
            <w:r w:rsidRPr="00CF6203">
              <w:rPr>
                <w:lang w:val="uk-UA"/>
              </w:rPr>
              <w:t>Сосницька ТГ</w:t>
            </w:r>
          </w:p>
        </w:tc>
        <w:tc>
          <w:tcPr>
            <w:tcW w:w="2511" w:type="dxa"/>
            <w:tcBorders>
              <w:top w:val="single" w:sz="6" w:space="0" w:color="000000"/>
              <w:left w:val="single" w:sz="6" w:space="0" w:color="000000"/>
              <w:bottom w:val="single" w:sz="6" w:space="0" w:color="000000"/>
              <w:right w:val="single" w:sz="6" w:space="0" w:color="000000"/>
            </w:tcBorders>
            <w:vAlign w:val="center"/>
            <w:hideMark/>
          </w:tcPr>
          <w:p w14:paraId="4AC59147" w14:textId="77777777" w:rsidR="00F43F79" w:rsidRPr="00CF6203" w:rsidRDefault="00F43F79" w:rsidP="004D4BCE">
            <w:pPr>
              <w:jc w:val="center"/>
              <w:rPr>
                <w:lang w:val="uk-UA"/>
              </w:rPr>
            </w:pPr>
            <w:r w:rsidRPr="00CF6203">
              <w:rPr>
                <w:lang w:val="uk-UA"/>
              </w:rPr>
              <w:t>13233</w:t>
            </w:r>
          </w:p>
        </w:tc>
        <w:tc>
          <w:tcPr>
            <w:tcW w:w="1491" w:type="dxa"/>
            <w:tcBorders>
              <w:top w:val="single" w:sz="6" w:space="0" w:color="000000"/>
              <w:left w:val="single" w:sz="6" w:space="0" w:color="000000"/>
              <w:bottom w:val="single" w:sz="6" w:space="0" w:color="000000"/>
              <w:right w:val="single" w:sz="6" w:space="0" w:color="000000"/>
            </w:tcBorders>
            <w:vAlign w:val="center"/>
            <w:hideMark/>
          </w:tcPr>
          <w:p w14:paraId="18632E28" w14:textId="77777777" w:rsidR="00F43F79" w:rsidRPr="00CF6203" w:rsidRDefault="00F43F79" w:rsidP="004D4BCE">
            <w:pPr>
              <w:jc w:val="center"/>
              <w:rPr>
                <w:lang w:val="uk-UA" w:eastAsia="uk-UA"/>
              </w:rPr>
            </w:pPr>
            <w:r w:rsidRPr="00CF6203">
              <w:rPr>
                <w:lang w:val="uk-UA" w:eastAsia="uk-UA"/>
              </w:rPr>
              <w:t>3</w:t>
            </w:r>
          </w:p>
        </w:tc>
        <w:tc>
          <w:tcPr>
            <w:tcW w:w="1491" w:type="dxa"/>
            <w:tcBorders>
              <w:top w:val="single" w:sz="6" w:space="0" w:color="000000"/>
              <w:left w:val="single" w:sz="6" w:space="0" w:color="000000"/>
              <w:bottom w:val="single" w:sz="6" w:space="0" w:color="000000"/>
              <w:right w:val="single" w:sz="6" w:space="0" w:color="000000"/>
            </w:tcBorders>
            <w:vAlign w:val="center"/>
            <w:hideMark/>
          </w:tcPr>
          <w:p w14:paraId="2FEE7472" w14:textId="77777777" w:rsidR="00F43F79" w:rsidRPr="00CF6203" w:rsidRDefault="00F43F79" w:rsidP="004D4BCE">
            <w:pPr>
              <w:jc w:val="center"/>
              <w:rPr>
                <w:lang w:val="uk-UA" w:eastAsia="uk-UA"/>
              </w:rPr>
            </w:pPr>
            <w:r w:rsidRPr="00CF6203">
              <w:rPr>
                <w:lang w:val="uk-UA" w:eastAsia="uk-UA"/>
              </w:rPr>
              <w:t>240</w:t>
            </w:r>
          </w:p>
        </w:tc>
      </w:tr>
      <w:tr w:rsidR="00F43F79" w:rsidRPr="00CF6203" w14:paraId="7F1E49F3"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FF45A4C" w14:textId="77777777" w:rsidR="00F43F79" w:rsidRPr="00CF6203" w:rsidRDefault="00F43F79" w:rsidP="004D4BCE">
            <w:pPr>
              <w:rPr>
                <w:lang w:val="uk-UA"/>
              </w:rPr>
            </w:pPr>
            <w:proofErr w:type="spellStart"/>
            <w:r w:rsidRPr="00CF6203">
              <w:rPr>
                <w:lang w:val="uk-UA"/>
              </w:rPr>
              <w:t>Коропська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C38D54C" w14:textId="77777777" w:rsidR="00F43F79" w:rsidRPr="00CF6203" w:rsidRDefault="00F43F79" w:rsidP="004D4BCE">
            <w:pPr>
              <w:jc w:val="center"/>
              <w:rPr>
                <w:lang w:val="uk-UA"/>
              </w:rPr>
            </w:pPr>
            <w:r w:rsidRPr="00CF6203">
              <w:rPr>
                <w:lang w:val="uk-UA"/>
              </w:rPr>
              <w:t>13493</w:t>
            </w:r>
          </w:p>
        </w:tc>
        <w:tc>
          <w:tcPr>
            <w:tcW w:w="1491" w:type="dxa"/>
            <w:tcBorders>
              <w:top w:val="single" w:sz="6" w:space="0" w:color="000000"/>
              <w:left w:val="single" w:sz="6" w:space="0" w:color="000000"/>
              <w:bottom w:val="single" w:sz="6" w:space="0" w:color="000000"/>
              <w:right w:val="single" w:sz="6" w:space="0" w:color="000000"/>
            </w:tcBorders>
            <w:vAlign w:val="center"/>
          </w:tcPr>
          <w:p w14:paraId="2B5BAD96"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771F1966" w14:textId="77777777" w:rsidR="00F43F79" w:rsidRPr="00CF6203" w:rsidRDefault="00F43F79" w:rsidP="004D4BCE">
            <w:pPr>
              <w:jc w:val="center"/>
              <w:rPr>
                <w:sz w:val="20"/>
                <w:szCs w:val="20"/>
                <w:lang w:val="uk-UA"/>
              </w:rPr>
            </w:pPr>
            <w:r w:rsidRPr="00CF6203">
              <w:rPr>
                <w:lang w:val="uk-UA" w:eastAsia="uk-UA"/>
              </w:rPr>
              <w:t>80</w:t>
            </w:r>
          </w:p>
        </w:tc>
      </w:tr>
      <w:tr w:rsidR="00F43F79" w:rsidRPr="00CF6203" w14:paraId="0B9EEC69"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4807DEB2" w14:textId="77777777" w:rsidR="00F43F79" w:rsidRPr="00CF6203" w:rsidRDefault="00F43F79" w:rsidP="004D4BCE">
            <w:pPr>
              <w:rPr>
                <w:lang w:val="uk-UA"/>
              </w:rPr>
            </w:pPr>
            <w:proofErr w:type="spellStart"/>
            <w:r w:rsidRPr="00CF6203">
              <w:rPr>
                <w:lang w:val="uk-UA"/>
              </w:rPr>
              <w:t>Понорницька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0F73066" w14:textId="77777777" w:rsidR="00F43F79" w:rsidRPr="00CF6203" w:rsidRDefault="00F43F79" w:rsidP="004D4BCE">
            <w:pPr>
              <w:jc w:val="center"/>
              <w:rPr>
                <w:lang w:val="uk-UA"/>
              </w:rPr>
            </w:pPr>
            <w:r w:rsidRPr="00CF6203">
              <w:rPr>
                <w:lang w:val="uk-UA"/>
              </w:rPr>
              <w:t>6545</w:t>
            </w:r>
          </w:p>
        </w:tc>
        <w:tc>
          <w:tcPr>
            <w:tcW w:w="1491" w:type="dxa"/>
            <w:tcBorders>
              <w:top w:val="single" w:sz="6" w:space="0" w:color="000000"/>
              <w:left w:val="single" w:sz="6" w:space="0" w:color="000000"/>
              <w:bottom w:val="single" w:sz="6" w:space="0" w:color="000000"/>
              <w:right w:val="single" w:sz="6" w:space="0" w:color="000000"/>
            </w:tcBorders>
            <w:vAlign w:val="center"/>
          </w:tcPr>
          <w:p w14:paraId="56089BCF"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234E3DA0" w14:textId="77777777" w:rsidR="00F43F79" w:rsidRPr="00CF6203" w:rsidRDefault="00F43F79" w:rsidP="004D4BCE">
            <w:pPr>
              <w:jc w:val="center"/>
              <w:rPr>
                <w:sz w:val="20"/>
                <w:szCs w:val="20"/>
                <w:lang w:val="uk-UA"/>
              </w:rPr>
            </w:pPr>
            <w:r w:rsidRPr="00CF6203">
              <w:rPr>
                <w:lang w:val="uk-UA" w:eastAsia="uk-UA"/>
              </w:rPr>
              <w:t>37</w:t>
            </w:r>
          </w:p>
        </w:tc>
      </w:tr>
      <w:tr w:rsidR="00F43F79" w:rsidRPr="00CF6203" w14:paraId="07EBC75B"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AE01DFB" w14:textId="77777777" w:rsidR="00F43F79" w:rsidRPr="00CF6203" w:rsidRDefault="00F43F79" w:rsidP="004D4BCE">
            <w:pPr>
              <w:rPr>
                <w:lang w:val="uk-UA"/>
              </w:rPr>
            </w:pPr>
            <w:proofErr w:type="spellStart"/>
            <w:r w:rsidRPr="00CF6203">
              <w:rPr>
                <w:lang w:val="uk-UA"/>
              </w:rPr>
              <w:t>Холминська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2EB1BF9" w14:textId="77777777" w:rsidR="00F43F79" w:rsidRPr="00CF6203" w:rsidRDefault="00F43F79" w:rsidP="004D4BCE">
            <w:pPr>
              <w:jc w:val="center"/>
              <w:rPr>
                <w:lang w:val="uk-UA"/>
              </w:rPr>
            </w:pPr>
            <w:r w:rsidRPr="00CF6203">
              <w:rPr>
                <w:lang w:val="uk-UA"/>
              </w:rPr>
              <w:t>4004</w:t>
            </w:r>
          </w:p>
        </w:tc>
        <w:tc>
          <w:tcPr>
            <w:tcW w:w="1491" w:type="dxa"/>
            <w:tcBorders>
              <w:top w:val="single" w:sz="6" w:space="0" w:color="000000"/>
              <w:left w:val="single" w:sz="6" w:space="0" w:color="000000"/>
              <w:bottom w:val="single" w:sz="6" w:space="0" w:color="000000"/>
              <w:right w:val="single" w:sz="6" w:space="0" w:color="000000"/>
            </w:tcBorders>
            <w:vAlign w:val="center"/>
          </w:tcPr>
          <w:p w14:paraId="009CE79E"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1E6E48CE" w14:textId="77777777" w:rsidR="00F43F79" w:rsidRPr="00CF6203" w:rsidRDefault="00F43F79" w:rsidP="004D4BCE">
            <w:pPr>
              <w:jc w:val="center"/>
              <w:rPr>
                <w:sz w:val="20"/>
                <w:szCs w:val="20"/>
                <w:lang w:val="uk-UA"/>
              </w:rPr>
            </w:pPr>
            <w:r w:rsidRPr="00CF6203">
              <w:rPr>
                <w:lang w:val="uk-UA" w:eastAsia="uk-UA"/>
              </w:rPr>
              <w:t>70</w:t>
            </w:r>
          </w:p>
        </w:tc>
      </w:tr>
      <w:tr w:rsidR="00F43F79" w:rsidRPr="00CF6203" w14:paraId="16266CC4"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B4B95BB" w14:textId="77777777" w:rsidR="00F43F79" w:rsidRPr="00CF6203" w:rsidRDefault="00F43F79" w:rsidP="004D4BCE">
            <w:pPr>
              <w:rPr>
                <w:lang w:val="uk-UA"/>
              </w:rPr>
            </w:pPr>
            <w:r w:rsidRPr="00CF6203">
              <w:rPr>
                <w:lang w:val="uk-UA"/>
              </w:rPr>
              <w:t>Семенівська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DBC1AD0" w14:textId="77777777" w:rsidR="00F43F79" w:rsidRPr="00CF6203" w:rsidRDefault="00F43F79" w:rsidP="004D4BCE">
            <w:pPr>
              <w:jc w:val="center"/>
              <w:rPr>
                <w:lang w:val="uk-UA"/>
              </w:rPr>
            </w:pPr>
            <w:r w:rsidRPr="00CF6203">
              <w:rPr>
                <w:lang w:val="uk-UA"/>
              </w:rPr>
              <w:t>13929</w:t>
            </w:r>
          </w:p>
        </w:tc>
        <w:tc>
          <w:tcPr>
            <w:tcW w:w="1491" w:type="dxa"/>
            <w:tcBorders>
              <w:top w:val="single" w:sz="6" w:space="0" w:color="000000"/>
              <w:left w:val="single" w:sz="6" w:space="0" w:color="000000"/>
              <w:bottom w:val="single" w:sz="6" w:space="0" w:color="000000"/>
              <w:right w:val="single" w:sz="6" w:space="0" w:color="000000"/>
            </w:tcBorders>
            <w:vAlign w:val="bottom"/>
          </w:tcPr>
          <w:p w14:paraId="545D60C6" w14:textId="77777777" w:rsidR="00F43F79" w:rsidRPr="00CF6203" w:rsidRDefault="00F43F79" w:rsidP="004D4BCE">
            <w:pPr>
              <w:jc w:val="center"/>
              <w:rPr>
                <w:sz w:val="20"/>
                <w:szCs w:val="20"/>
                <w:lang w:val="uk-UA"/>
              </w:rPr>
            </w:pPr>
            <w:r w:rsidRPr="00CF6203">
              <w:rPr>
                <w:lang w:val="uk-UA" w:eastAsia="uk-UA"/>
              </w:rPr>
              <w:t>4</w:t>
            </w:r>
          </w:p>
        </w:tc>
        <w:tc>
          <w:tcPr>
            <w:tcW w:w="1491" w:type="dxa"/>
            <w:tcBorders>
              <w:top w:val="single" w:sz="6" w:space="0" w:color="000000"/>
              <w:left w:val="single" w:sz="6" w:space="0" w:color="000000"/>
              <w:bottom w:val="single" w:sz="6" w:space="0" w:color="000000"/>
              <w:right w:val="single" w:sz="6" w:space="0" w:color="000000"/>
            </w:tcBorders>
            <w:vAlign w:val="bottom"/>
          </w:tcPr>
          <w:p w14:paraId="1D566326" w14:textId="77777777" w:rsidR="00F43F79" w:rsidRPr="00CF6203" w:rsidRDefault="00F43F79" w:rsidP="004D4BCE">
            <w:pPr>
              <w:jc w:val="center"/>
              <w:rPr>
                <w:sz w:val="20"/>
                <w:szCs w:val="20"/>
                <w:lang w:val="uk-UA"/>
              </w:rPr>
            </w:pPr>
            <w:r w:rsidRPr="00CF6203">
              <w:rPr>
                <w:lang w:val="uk-UA" w:eastAsia="uk-UA"/>
              </w:rPr>
              <w:t>3900</w:t>
            </w:r>
          </w:p>
        </w:tc>
      </w:tr>
      <w:tr w:rsidR="00F43F79" w:rsidRPr="00CF6203" w14:paraId="4375C315"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5B276B60" w14:textId="77777777" w:rsidR="00F43F79" w:rsidRPr="00CF6203" w:rsidRDefault="00F43F79" w:rsidP="004D4BCE">
            <w:pPr>
              <w:rPr>
                <w:lang w:val="uk-UA"/>
              </w:rPr>
            </w:pPr>
            <w:r w:rsidRPr="00CF6203">
              <w:rPr>
                <w:lang w:val="uk-UA"/>
              </w:rPr>
              <w:t>Новгород-Сіверська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24F295B" w14:textId="77777777" w:rsidR="00F43F79" w:rsidRPr="00CF6203" w:rsidRDefault="00F43F79" w:rsidP="004D4BCE">
            <w:pPr>
              <w:jc w:val="center"/>
              <w:rPr>
                <w:lang w:val="uk-UA"/>
              </w:rPr>
            </w:pPr>
            <w:r w:rsidRPr="00CF6203">
              <w:rPr>
                <w:lang w:val="uk-UA"/>
              </w:rPr>
              <w:t>21479</w:t>
            </w:r>
          </w:p>
        </w:tc>
        <w:tc>
          <w:tcPr>
            <w:tcW w:w="1491" w:type="dxa"/>
            <w:tcBorders>
              <w:top w:val="single" w:sz="6" w:space="0" w:color="000000"/>
              <w:left w:val="single" w:sz="6" w:space="0" w:color="000000"/>
              <w:bottom w:val="single" w:sz="6" w:space="0" w:color="000000"/>
              <w:right w:val="single" w:sz="6" w:space="0" w:color="000000"/>
            </w:tcBorders>
            <w:vAlign w:val="bottom"/>
          </w:tcPr>
          <w:p w14:paraId="01F2359E" w14:textId="77777777" w:rsidR="00F43F79" w:rsidRPr="00CF6203" w:rsidRDefault="00F43F79" w:rsidP="004D4BCE">
            <w:pPr>
              <w:jc w:val="center"/>
              <w:rPr>
                <w:sz w:val="20"/>
                <w:szCs w:val="20"/>
                <w:lang w:val="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bottom"/>
          </w:tcPr>
          <w:p w14:paraId="43FFB2A8" w14:textId="77777777" w:rsidR="00F43F79" w:rsidRPr="00CF6203" w:rsidRDefault="00F43F79" w:rsidP="004D4BCE">
            <w:pPr>
              <w:jc w:val="center"/>
              <w:rPr>
                <w:sz w:val="20"/>
                <w:szCs w:val="20"/>
                <w:lang w:val="uk-UA"/>
              </w:rPr>
            </w:pPr>
            <w:r w:rsidRPr="00CF6203">
              <w:rPr>
                <w:lang w:val="uk-UA" w:eastAsia="uk-UA"/>
              </w:rPr>
              <w:t>200</w:t>
            </w:r>
          </w:p>
        </w:tc>
      </w:tr>
      <w:tr w:rsidR="00F43F79" w:rsidRPr="00CF6203" w14:paraId="41BA400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7C9C443" w14:textId="77777777" w:rsidR="00F43F79" w:rsidRPr="00CF6203" w:rsidRDefault="00F43F79" w:rsidP="004D4BCE">
            <w:pPr>
              <w:rPr>
                <w:lang w:val="uk-UA"/>
              </w:rPr>
            </w:pPr>
            <w:r w:rsidRPr="00CF6203">
              <w:rPr>
                <w:lang w:val="uk-UA"/>
              </w:rPr>
              <w:t>Менська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27B0AB1" w14:textId="77777777" w:rsidR="00F43F79" w:rsidRPr="00CF6203" w:rsidRDefault="00F43F79" w:rsidP="004D4BCE">
            <w:pPr>
              <w:jc w:val="center"/>
              <w:rPr>
                <w:lang w:val="uk-UA"/>
              </w:rPr>
            </w:pPr>
            <w:r w:rsidRPr="00CF6203">
              <w:rPr>
                <w:lang w:val="uk-UA"/>
              </w:rPr>
              <w:t>22382</w:t>
            </w:r>
          </w:p>
        </w:tc>
        <w:tc>
          <w:tcPr>
            <w:tcW w:w="1491" w:type="dxa"/>
            <w:tcBorders>
              <w:top w:val="single" w:sz="6" w:space="0" w:color="000000"/>
              <w:left w:val="single" w:sz="6" w:space="0" w:color="000000"/>
              <w:bottom w:val="single" w:sz="6" w:space="0" w:color="000000"/>
              <w:right w:val="single" w:sz="6" w:space="0" w:color="000000"/>
            </w:tcBorders>
            <w:vAlign w:val="center"/>
          </w:tcPr>
          <w:p w14:paraId="355605AA" w14:textId="77777777" w:rsidR="00F43F79" w:rsidRPr="00CF6203" w:rsidRDefault="00F43F79" w:rsidP="004D4BCE">
            <w:pPr>
              <w:jc w:val="center"/>
              <w:rPr>
                <w:sz w:val="20"/>
                <w:szCs w:val="20"/>
                <w:lang w:val="uk-UA"/>
              </w:rPr>
            </w:pPr>
            <w:r w:rsidRPr="00CF6203">
              <w:rPr>
                <w:lang w:val="uk-UA" w:eastAsia="uk-UA"/>
              </w:rPr>
              <w:t>3</w:t>
            </w:r>
          </w:p>
        </w:tc>
        <w:tc>
          <w:tcPr>
            <w:tcW w:w="1491" w:type="dxa"/>
            <w:tcBorders>
              <w:top w:val="single" w:sz="6" w:space="0" w:color="000000"/>
              <w:left w:val="single" w:sz="6" w:space="0" w:color="000000"/>
              <w:bottom w:val="single" w:sz="6" w:space="0" w:color="000000"/>
              <w:right w:val="single" w:sz="6" w:space="0" w:color="000000"/>
            </w:tcBorders>
            <w:vAlign w:val="center"/>
          </w:tcPr>
          <w:p w14:paraId="40240AAC" w14:textId="77777777" w:rsidR="00F43F79" w:rsidRPr="00CF6203" w:rsidRDefault="00F43F79" w:rsidP="004D4BCE">
            <w:pPr>
              <w:jc w:val="center"/>
              <w:rPr>
                <w:sz w:val="20"/>
                <w:szCs w:val="20"/>
                <w:lang w:val="uk-UA"/>
              </w:rPr>
            </w:pPr>
            <w:r w:rsidRPr="00CF6203">
              <w:rPr>
                <w:lang w:val="uk-UA" w:eastAsia="uk-UA"/>
              </w:rPr>
              <w:t>300</w:t>
            </w:r>
          </w:p>
        </w:tc>
      </w:tr>
      <w:tr w:rsidR="00F43F79" w:rsidRPr="00CF6203" w14:paraId="628835BE"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1361FD6" w14:textId="77777777" w:rsidR="00F43F79" w:rsidRPr="00CF6203" w:rsidRDefault="00F43F79" w:rsidP="004D4BCE">
            <w:pPr>
              <w:rPr>
                <w:lang w:val="uk-UA"/>
              </w:rPr>
            </w:pPr>
            <w:proofErr w:type="spellStart"/>
            <w:r w:rsidRPr="00CF6203">
              <w:rPr>
                <w:lang w:val="uk-UA"/>
              </w:rPr>
              <w:t>Корюківська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470146F" w14:textId="77777777" w:rsidR="00F43F79" w:rsidRPr="00CF6203" w:rsidRDefault="00F43F79" w:rsidP="004D4BCE">
            <w:pPr>
              <w:jc w:val="center"/>
              <w:rPr>
                <w:lang w:val="uk-UA"/>
              </w:rPr>
            </w:pPr>
            <w:r w:rsidRPr="00CF6203">
              <w:rPr>
                <w:lang w:val="uk-UA"/>
              </w:rPr>
              <w:t>18252</w:t>
            </w:r>
          </w:p>
        </w:tc>
        <w:tc>
          <w:tcPr>
            <w:tcW w:w="1491" w:type="dxa"/>
            <w:tcBorders>
              <w:top w:val="single" w:sz="6" w:space="0" w:color="000000"/>
              <w:left w:val="single" w:sz="6" w:space="0" w:color="000000"/>
              <w:bottom w:val="single" w:sz="6" w:space="0" w:color="000000"/>
              <w:right w:val="single" w:sz="6" w:space="0" w:color="000000"/>
            </w:tcBorders>
            <w:vAlign w:val="center"/>
          </w:tcPr>
          <w:p w14:paraId="4ACCA8EF" w14:textId="77777777" w:rsidR="00F43F79" w:rsidRPr="00CF6203" w:rsidRDefault="00F43F79" w:rsidP="004D4BCE">
            <w:pPr>
              <w:jc w:val="center"/>
              <w:rPr>
                <w:sz w:val="20"/>
                <w:szCs w:val="20"/>
                <w:lang w:val="uk-UA"/>
              </w:rPr>
            </w:pPr>
            <w:r w:rsidRPr="00CF6203">
              <w:rPr>
                <w:lang w:val="uk-UA" w:eastAsia="uk-UA"/>
              </w:rPr>
              <w:t>5</w:t>
            </w:r>
          </w:p>
        </w:tc>
        <w:tc>
          <w:tcPr>
            <w:tcW w:w="1491" w:type="dxa"/>
            <w:tcBorders>
              <w:top w:val="single" w:sz="6" w:space="0" w:color="000000"/>
              <w:left w:val="single" w:sz="6" w:space="0" w:color="000000"/>
              <w:bottom w:val="single" w:sz="6" w:space="0" w:color="000000"/>
              <w:right w:val="single" w:sz="6" w:space="0" w:color="000000"/>
            </w:tcBorders>
            <w:vAlign w:val="center"/>
          </w:tcPr>
          <w:p w14:paraId="2879C506" w14:textId="77777777" w:rsidR="00F43F79" w:rsidRPr="00CF6203" w:rsidRDefault="00F43F79" w:rsidP="004D4BCE">
            <w:pPr>
              <w:jc w:val="center"/>
              <w:rPr>
                <w:sz w:val="20"/>
                <w:szCs w:val="20"/>
                <w:lang w:val="uk-UA"/>
              </w:rPr>
            </w:pPr>
            <w:r w:rsidRPr="00CF6203">
              <w:rPr>
                <w:lang w:val="uk-UA" w:eastAsia="uk-UA"/>
              </w:rPr>
              <w:t>900</w:t>
            </w:r>
          </w:p>
        </w:tc>
      </w:tr>
      <w:tr w:rsidR="00F43F79" w:rsidRPr="00CF6203" w14:paraId="160D80B1"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E82AD91" w14:textId="77777777" w:rsidR="00F43F79" w:rsidRPr="00CF6203" w:rsidRDefault="00F43F79" w:rsidP="004D4BCE">
            <w:pPr>
              <w:rPr>
                <w:lang w:val="uk-UA"/>
              </w:rPr>
            </w:pPr>
            <w:proofErr w:type="spellStart"/>
            <w:r w:rsidRPr="00CF6203">
              <w:rPr>
                <w:lang w:val="uk-UA"/>
              </w:rPr>
              <w:t>Сновська</w:t>
            </w:r>
            <w:proofErr w:type="spellEnd"/>
            <w:r w:rsidRPr="00CF6203">
              <w:rPr>
                <w:lang w:val="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6494A9A" w14:textId="77777777" w:rsidR="00F43F79" w:rsidRPr="00CF6203" w:rsidRDefault="00F43F79" w:rsidP="004D4BCE">
            <w:pPr>
              <w:jc w:val="center"/>
              <w:rPr>
                <w:lang w:val="uk-UA"/>
              </w:rPr>
            </w:pPr>
            <w:r w:rsidRPr="00CF6203">
              <w:rPr>
                <w:lang w:val="uk-UA"/>
              </w:rPr>
              <w:t>19251</w:t>
            </w:r>
          </w:p>
        </w:tc>
        <w:tc>
          <w:tcPr>
            <w:tcW w:w="1491" w:type="dxa"/>
            <w:tcBorders>
              <w:top w:val="single" w:sz="6" w:space="0" w:color="000000"/>
              <w:left w:val="single" w:sz="6" w:space="0" w:color="000000"/>
              <w:bottom w:val="single" w:sz="6" w:space="0" w:color="000000"/>
              <w:right w:val="single" w:sz="6" w:space="0" w:color="000000"/>
            </w:tcBorders>
            <w:vAlign w:val="bottom"/>
          </w:tcPr>
          <w:p w14:paraId="14BFAEE5" w14:textId="77777777" w:rsidR="00F43F79" w:rsidRPr="00CF6203" w:rsidRDefault="00F43F79" w:rsidP="004D4BCE">
            <w:pPr>
              <w:jc w:val="center"/>
              <w:rPr>
                <w:sz w:val="20"/>
                <w:szCs w:val="20"/>
                <w:lang w:val="uk-UA"/>
              </w:rPr>
            </w:pPr>
            <w:r w:rsidRPr="00CF6203">
              <w:rPr>
                <w:lang w:val="uk-UA" w:eastAsia="uk-UA"/>
              </w:rPr>
              <w:t>0</w:t>
            </w:r>
          </w:p>
        </w:tc>
        <w:tc>
          <w:tcPr>
            <w:tcW w:w="1491" w:type="dxa"/>
            <w:tcBorders>
              <w:top w:val="single" w:sz="6" w:space="0" w:color="000000"/>
              <w:left w:val="single" w:sz="6" w:space="0" w:color="000000"/>
              <w:bottom w:val="single" w:sz="6" w:space="0" w:color="000000"/>
              <w:right w:val="single" w:sz="6" w:space="0" w:color="000000"/>
            </w:tcBorders>
            <w:vAlign w:val="bottom"/>
          </w:tcPr>
          <w:p w14:paraId="18A53C78" w14:textId="77777777" w:rsidR="00F43F79" w:rsidRPr="00CF6203" w:rsidRDefault="00F43F79" w:rsidP="004D4BCE">
            <w:pPr>
              <w:jc w:val="center"/>
              <w:rPr>
                <w:sz w:val="20"/>
                <w:szCs w:val="20"/>
                <w:lang w:val="uk-UA"/>
              </w:rPr>
            </w:pPr>
            <w:r w:rsidRPr="00CF6203">
              <w:rPr>
                <w:lang w:val="uk-UA" w:eastAsia="uk-UA"/>
              </w:rPr>
              <w:t>0</w:t>
            </w:r>
          </w:p>
        </w:tc>
      </w:tr>
      <w:tr w:rsidR="00F43F79" w:rsidRPr="00CF6203" w14:paraId="1C69B6A7"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F0EC984" w14:textId="6601138B" w:rsidR="00F43F79" w:rsidRPr="00CF6203" w:rsidRDefault="00F43F79" w:rsidP="004D4BCE">
            <w:pPr>
              <w:rPr>
                <w:lang w:val="uk-UA"/>
              </w:rPr>
            </w:pPr>
            <w:r w:rsidRPr="00CF6203">
              <w:rPr>
                <w:b/>
                <w:bCs/>
                <w:lang w:val="uk-UA" w:eastAsia="uk-UA"/>
              </w:rPr>
              <w:t xml:space="preserve">КЛАСТЕР </w:t>
            </w:r>
            <w:r w:rsidR="001817B5">
              <w:rPr>
                <w:b/>
                <w:bCs/>
                <w:lang w:val="uk-UA" w:eastAsia="uk-UA"/>
              </w:rPr>
              <w:t>«</w:t>
            </w:r>
            <w:r w:rsidRPr="00CF6203">
              <w:rPr>
                <w:b/>
                <w:bCs/>
                <w:lang w:val="uk-UA" w:eastAsia="uk-UA"/>
              </w:rPr>
              <w:t>ЦЕНТРАЛЬНИЙ</w:t>
            </w:r>
            <w:r w:rsidR="001817B5">
              <w:rPr>
                <w:b/>
                <w:bCs/>
                <w:lang w:val="uk-UA" w:eastAsia="uk-UA"/>
              </w:rPr>
              <w:t>»</w:t>
            </w:r>
          </w:p>
        </w:tc>
        <w:tc>
          <w:tcPr>
            <w:tcW w:w="2511" w:type="dxa"/>
            <w:tcBorders>
              <w:top w:val="single" w:sz="6" w:space="0" w:color="000000"/>
              <w:left w:val="single" w:sz="6" w:space="0" w:color="000000"/>
              <w:bottom w:val="single" w:sz="6" w:space="0" w:color="000000"/>
              <w:right w:val="single" w:sz="6" w:space="0" w:color="000000"/>
            </w:tcBorders>
          </w:tcPr>
          <w:p w14:paraId="15557DCF" w14:textId="77777777" w:rsidR="00F43F79" w:rsidRPr="00CF6203" w:rsidRDefault="00F43F79" w:rsidP="004D4BCE">
            <w:pPr>
              <w:jc w:val="center"/>
              <w:rPr>
                <w:b/>
                <w:bCs/>
                <w:lang w:val="uk-UA" w:eastAsia="uk-UA"/>
              </w:rPr>
            </w:pPr>
            <w:r w:rsidRPr="00CF6203">
              <w:rPr>
                <w:b/>
                <w:bCs/>
                <w:lang w:val="uk-UA" w:eastAsia="uk-UA"/>
              </w:rPr>
              <w:t>192648</w:t>
            </w:r>
          </w:p>
        </w:tc>
        <w:tc>
          <w:tcPr>
            <w:tcW w:w="1491" w:type="dxa"/>
            <w:tcBorders>
              <w:top w:val="single" w:sz="6" w:space="0" w:color="000000"/>
              <w:left w:val="single" w:sz="6" w:space="0" w:color="000000"/>
              <w:bottom w:val="single" w:sz="6" w:space="0" w:color="000000"/>
              <w:right w:val="single" w:sz="6" w:space="0" w:color="000000"/>
            </w:tcBorders>
            <w:vAlign w:val="bottom"/>
          </w:tcPr>
          <w:p w14:paraId="0BC8322A" w14:textId="77777777" w:rsidR="00F43F79" w:rsidRPr="00CF6203" w:rsidRDefault="00F43F79" w:rsidP="004D4BCE">
            <w:pPr>
              <w:jc w:val="center"/>
              <w:rPr>
                <w:b/>
                <w:bCs/>
                <w:lang w:val="uk-UA" w:eastAsia="uk-UA"/>
              </w:rPr>
            </w:pPr>
            <w:r w:rsidRPr="00CF6203">
              <w:rPr>
                <w:b/>
                <w:bCs/>
                <w:lang w:val="uk-UA" w:eastAsia="uk-UA"/>
              </w:rPr>
              <w:t>14</w:t>
            </w:r>
          </w:p>
        </w:tc>
        <w:tc>
          <w:tcPr>
            <w:tcW w:w="1491" w:type="dxa"/>
            <w:tcBorders>
              <w:top w:val="single" w:sz="6" w:space="0" w:color="000000"/>
              <w:left w:val="single" w:sz="6" w:space="0" w:color="000000"/>
              <w:bottom w:val="single" w:sz="6" w:space="0" w:color="000000"/>
              <w:right w:val="single" w:sz="6" w:space="0" w:color="000000"/>
            </w:tcBorders>
            <w:vAlign w:val="bottom"/>
          </w:tcPr>
          <w:p w14:paraId="1A391F12" w14:textId="77777777" w:rsidR="00F43F79" w:rsidRPr="00CF6203" w:rsidRDefault="00F43F79" w:rsidP="004D4BCE">
            <w:pPr>
              <w:jc w:val="center"/>
              <w:rPr>
                <w:b/>
                <w:bCs/>
                <w:lang w:val="uk-UA" w:eastAsia="uk-UA"/>
              </w:rPr>
            </w:pPr>
            <w:r w:rsidRPr="00CF6203">
              <w:rPr>
                <w:b/>
                <w:bCs/>
                <w:lang w:val="uk-UA" w:eastAsia="uk-UA"/>
              </w:rPr>
              <w:t>2408</w:t>
            </w:r>
          </w:p>
        </w:tc>
      </w:tr>
      <w:tr w:rsidR="00F43F79" w:rsidRPr="00CF6203" w14:paraId="20B7EEAF"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E90F897" w14:textId="77777777" w:rsidR="00F43F79" w:rsidRPr="00CF6203" w:rsidRDefault="00F43F79" w:rsidP="004D4BCE">
            <w:pPr>
              <w:rPr>
                <w:b/>
                <w:bCs/>
                <w:lang w:val="uk-UA" w:eastAsia="uk-UA"/>
              </w:rPr>
            </w:pPr>
            <w:r w:rsidRPr="00CF6203">
              <w:rPr>
                <w:lang w:val="uk-UA" w:eastAsia="uk-UA"/>
              </w:rPr>
              <w:t>Бобровицька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A9D7D1E" w14:textId="77777777" w:rsidR="00F43F79" w:rsidRPr="00CF6203" w:rsidRDefault="00F43F79" w:rsidP="004D4BCE">
            <w:pPr>
              <w:jc w:val="center"/>
              <w:rPr>
                <w:lang w:val="uk-UA"/>
              </w:rPr>
            </w:pPr>
            <w:r w:rsidRPr="00CF6203">
              <w:rPr>
                <w:lang w:val="uk-UA"/>
              </w:rPr>
              <w:t>21623</w:t>
            </w:r>
          </w:p>
        </w:tc>
        <w:tc>
          <w:tcPr>
            <w:tcW w:w="1491" w:type="dxa"/>
            <w:tcBorders>
              <w:top w:val="single" w:sz="6" w:space="0" w:color="000000"/>
              <w:left w:val="single" w:sz="6" w:space="0" w:color="000000"/>
              <w:bottom w:val="single" w:sz="6" w:space="0" w:color="000000"/>
              <w:right w:val="single" w:sz="6" w:space="0" w:color="000000"/>
            </w:tcBorders>
            <w:vAlign w:val="bottom"/>
          </w:tcPr>
          <w:p w14:paraId="46D5AD95"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0E710420" w14:textId="77777777" w:rsidR="00F43F79" w:rsidRPr="00CF6203" w:rsidRDefault="00F43F79" w:rsidP="004D4BCE">
            <w:pPr>
              <w:jc w:val="center"/>
              <w:rPr>
                <w:lang w:val="uk-UA" w:eastAsia="uk-UA"/>
              </w:rPr>
            </w:pPr>
            <w:r w:rsidRPr="00CF6203">
              <w:rPr>
                <w:lang w:val="uk-UA" w:eastAsia="uk-UA"/>
              </w:rPr>
              <w:t>–</w:t>
            </w:r>
          </w:p>
        </w:tc>
      </w:tr>
      <w:tr w:rsidR="00F43F79" w:rsidRPr="00CF6203" w14:paraId="6449B098"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4B4C65BF" w14:textId="77777777" w:rsidR="00F43F79" w:rsidRPr="00CF6203" w:rsidRDefault="00F43F79" w:rsidP="004D4BCE">
            <w:pPr>
              <w:rPr>
                <w:lang w:val="uk-UA" w:eastAsia="uk-UA"/>
              </w:rPr>
            </w:pPr>
            <w:proofErr w:type="spellStart"/>
            <w:r w:rsidRPr="00CF6203">
              <w:rPr>
                <w:lang w:val="uk-UA" w:eastAsia="uk-UA"/>
              </w:rPr>
              <w:lastRenderedPageBreak/>
              <w:t>Новобасанська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CE836BD" w14:textId="77777777" w:rsidR="00F43F79" w:rsidRPr="00CF6203" w:rsidRDefault="00F43F79" w:rsidP="004D4BCE">
            <w:pPr>
              <w:jc w:val="center"/>
              <w:rPr>
                <w:lang w:val="uk-UA"/>
              </w:rPr>
            </w:pPr>
            <w:r w:rsidRPr="00CF6203">
              <w:rPr>
                <w:lang w:val="uk-UA"/>
              </w:rPr>
              <w:t>5351</w:t>
            </w:r>
          </w:p>
        </w:tc>
        <w:tc>
          <w:tcPr>
            <w:tcW w:w="1491" w:type="dxa"/>
            <w:tcBorders>
              <w:top w:val="single" w:sz="6" w:space="0" w:color="000000"/>
              <w:left w:val="single" w:sz="6" w:space="0" w:color="000000"/>
              <w:bottom w:val="single" w:sz="6" w:space="0" w:color="000000"/>
              <w:right w:val="single" w:sz="6" w:space="0" w:color="000000"/>
            </w:tcBorders>
            <w:vAlign w:val="bottom"/>
          </w:tcPr>
          <w:p w14:paraId="0388CF26" w14:textId="77777777" w:rsidR="00F43F79" w:rsidRPr="00CF6203" w:rsidRDefault="00F43F79" w:rsidP="004D4BCE">
            <w:pPr>
              <w:jc w:val="center"/>
              <w:rPr>
                <w:lang w:val="uk-UA" w:eastAsia="uk-UA"/>
              </w:rPr>
            </w:pPr>
            <w:r w:rsidRPr="00CF6203">
              <w:rPr>
                <w:lang w:val="uk-UA" w:eastAsia="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327F9A28" w14:textId="77777777" w:rsidR="00F43F79" w:rsidRPr="00CF6203" w:rsidRDefault="00F43F79" w:rsidP="004D4BCE">
            <w:pPr>
              <w:jc w:val="center"/>
              <w:rPr>
                <w:lang w:val="uk-UA" w:eastAsia="uk-UA"/>
              </w:rPr>
            </w:pPr>
            <w:r w:rsidRPr="00CF6203">
              <w:rPr>
                <w:lang w:val="uk-UA" w:eastAsia="uk-UA"/>
              </w:rPr>
              <w:t>–</w:t>
            </w:r>
          </w:p>
        </w:tc>
      </w:tr>
      <w:tr w:rsidR="00F43F79" w:rsidRPr="00CF6203" w14:paraId="36B89508"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A089CAB" w14:textId="77777777" w:rsidR="00F43F79" w:rsidRPr="00CF6203" w:rsidRDefault="00F43F79" w:rsidP="004D4BCE">
            <w:pPr>
              <w:rPr>
                <w:lang w:val="uk-UA" w:eastAsia="uk-UA"/>
              </w:rPr>
            </w:pPr>
            <w:r w:rsidRPr="00CF6203">
              <w:rPr>
                <w:lang w:val="uk-UA" w:eastAsia="uk-UA"/>
              </w:rPr>
              <w:t>Макіївська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76F4A14" w14:textId="77777777" w:rsidR="00F43F79" w:rsidRPr="00CF6203" w:rsidRDefault="00F43F79" w:rsidP="004D4BCE">
            <w:pPr>
              <w:jc w:val="center"/>
              <w:rPr>
                <w:lang w:val="uk-UA"/>
              </w:rPr>
            </w:pPr>
            <w:r w:rsidRPr="00CF6203">
              <w:rPr>
                <w:lang w:val="uk-UA"/>
              </w:rPr>
              <w:t>3073</w:t>
            </w:r>
          </w:p>
        </w:tc>
        <w:tc>
          <w:tcPr>
            <w:tcW w:w="1491" w:type="dxa"/>
            <w:tcBorders>
              <w:top w:val="single" w:sz="6" w:space="0" w:color="000000"/>
              <w:left w:val="single" w:sz="6" w:space="0" w:color="000000"/>
              <w:bottom w:val="single" w:sz="6" w:space="0" w:color="000000"/>
              <w:right w:val="single" w:sz="6" w:space="0" w:color="000000"/>
            </w:tcBorders>
            <w:vAlign w:val="center"/>
          </w:tcPr>
          <w:p w14:paraId="4379A1C7" w14:textId="77777777" w:rsidR="00F43F79" w:rsidRPr="00CF6203" w:rsidRDefault="00F43F79" w:rsidP="004D4BCE">
            <w:pPr>
              <w:jc w:val="center"/>
              <w:rPr>
                <w:lang w:val="uk-UA" w:eastAsia="uk-UA"/>
              </w:rPr>
            </w:pPr>
            <w:r w:rsidRPr="00CF6203">
              <w:rPr>
                <w:lang w:val="uk-UA" w:eastAsia="uk-UA"/>
              </w:rPr>
              <w:t>0</w:t>
            </w:r>
          </w:p>
        </w:tc>
        <w:tc>
          <w:tcPr>
            <w:tcW w:w="1491" w:type="dxa"/>
            <w:tcBorders>
              <w:top w:val="single" w:sz="6" w:space="0" w:color="000000"/>
              <w:left w:val="single" w:sz="6" w:space="0" w:color="000000"/>
              <w:bottom w:val="single" w:sz="6" w:space="0" w:color="000000"/>
              <w:right w:val="single" w:sz="6" w:space="0" w:color="000000"/>
            </w:tcBorders>
            <w:vAlign w:val="center"/>
          </w:tcPr>
          <w:p w14:paraId="2C403832" w14:textId="77777777" w:rsidR="00F43F79" w:rsidRPr="00CF6203" w:rsidRDefault="00F43F79" w:rsidP="004D4BCE">
            <w:pPr>
              <w:jc w:val="center"/>
              <w:rPr>
                <w:lang w:val="uk-UA" w:eastAsia="uk-UA"/>
              </w:rPr>
            </w:pPr>
            <w:r w:rsidRPr="00CF6203">
              <w:rPr>
                <w:lang w:val="uk-UA" w:eastAsia="uk-UA"/>
              </w:rPr>
              <w:t>4</w:t>
            </w:r>
          </w:p>
        </w:tc>
      </w:tr>
      <w:tr w:rsidR="00F43F79" w:rsidRPr="00CF6203" w14:paraId="39778B9D"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23A1697" w14:textId="77777777" w:rsidR="00F43F79" w:rsidRPr="00CF6203" w:rsidRDefault="00F43F79" w:rsidP="004D4BCE">
            <w:pPr>
              <w:rPr>
                <w:lang w:val="uk-UA" w:eastAsia="uk-UA"/>
              </w:rPr>
            </w:pPr>
            <w:proofErr w:type="spellStart"/>
            <w:r w:rsidRPr="00CF6203">
              <w:rPr>
                <w:lang w:val="uk-UA" w:eastAsia="uk-UA"/>
              </w:rPr>
              <w:t>Борзнянська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69819205" w14:textId="77777777" w:rsidR="00F43F79" w:rsidRPr="00CF6203" w:rsidRDefault="00F43F79" w:rsidP="004D4BCE">
            <w:pPr>
              <w:jc w:val="center"/>
              <w:rPr>
                <w:lang w:val="uk-UA"/>
              </w:rPr>
            </w:pPr>
            <w:r w:rsidRPr="00CF6203">
              <w:rPr>
                <w:lang w:val="uk-UA"/>
              </w:rPr>
              <w:t>13683</w:t>
            </w:r>
          </w:p>
        </w:tc>
        <w:tc>
          <w:tcPr>
            <w:tcW w:w="1491" w:type="dxa"/>
            <w:tcBorders>
              <w:top w:val="single" w:sz="6" w:space="0" w:color="000000"/>
              <w:left w:val="single" w:sz="6" w:space="0" w:color="000000"/>
              <w:bottom w:val="single" w:sz="6" w:space="0" w:color="000000"/>
              <w:right w:val="single" w:sz="6" w:space="0" w:color="000000"/>
            </w:tcBorders>
            <w:vAlign w:val="center"/>
          </w:tcPr>
          <w:p w14:paraId="2ACBAAA0"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625D89AD" w14:textId="77777777" w:rsidR="00F43F79" w:rsidRPr="00CF6203" w:rsidRDefault="00F43F79" w:rsidP="004D4BCE">
            <w:pPr>
              <w:jc w:val="center"/>
              <w:rPr>
                <w:lang w:val="uk-UA" w:eastAsia="uk-UA"/>
              </w:rPr>
            </w:pPr>
            <w:r w:rsidRPr="00CF6203">
              <w:rPr>
                <w:lang w:val="uk-UA" w:eastAsia="uk-UA"/>
              </w:rPr>
              <w:t>32</w:t>
            </w:r>
          </w:p>
        </w:tc>
      </w:tr>
      <w:tr w:rsidR="00F43F79" w:rsidRPr="00CF6203" w14:paraId="34DA23E8"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3A33D0BD" w14:textId="77777777" w:rsidR="00F43F79" w:rsidRPr="00CF6203" w:rsidRDefault="00F43F79" w:rsidP="004D4BCE">
            <w:pPr>
              <w:rPr>
                <w:lang w:val="uk-UA" w:eastAsia="uk-UA"/>
              </w:rPr>
            </w:pPr>
            <w:r w:rsidRPr="00CF6203">
              <w:rPr>
                <w:lang w:val="uk-UA" w:eastAsia="uk-UA"/>
              </w:rPr>
              <w:t>Батуринська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0DBC02B" w14:textId="77777777" w:rsidR="00F43F79" w:rsidRPr="00CF6203" w:rsidRDefault="00F43F79" w:rsidP="004D4BCE">
            <w:pPr>
              <w:jc w:val="center"/>
              <w:rPr>
                <w:lang w:val="uk-UA"/>
              </w:rPr>
            </w:pPr>
            <w:r w:rsidRPr="00CF6203">
              <w:rPr>
                <w:lang w:val="uk-UA"/>
              </w:rPr>
              <w:t>6232</w:t>
            </w:r>
          </w:p>
        </w:tc>
        <w:tc>
          <w:tcPr>
            <w:tcW w:w="1491" w:type="dxa"/>
            <w:tcBorders>
              <w:top w:val="single" w:sz="6" w:space="0" w:color="000000"/>
              <w:left w:val="single" w:sz="6" w:space="0" w:color="000000"/>
              <w:bottom w:val="single" w:sz="6" w:space="0" w:color="000000"/>
              <w:right w:val="single" w:sz="6" w:space="0" w:color="000000"/>
            </w:tcBorders>
            <w:vAlign w:val="bottom"/>
          </w:tcPr>
          <w:p w14:paraId="396825D6" w14:textId="77777777" w:rsidR="00F43F79" w:rsidRPr="00CF6203" w:rsidRDefault="00F43F79" w:rsidP="004D4BCE">
            <w:pPr>
              <w:jc w:val="center"/>
              <w:rPr>
                <w:lang w:val="uk-UA" w:eastAsia="uk-UA"/>
              </w:rPr>
            </w:pPr>
            <w:r w:rsidRPr="00CF6203">
              <w:rPr>
                <w:lang w:val="uk-UA" w:eastAsia="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6B805217" w14:textId="77777777" w:rsidR="00F43F79" w:rsidRPr="00CF6203" w:rsidRDefault="00F43F79" w:rsidP="004D4BCE">
            <w:pPr>
              <w:jc w:val="center"/>
              <w:rPr>
                <w:lang w:val="uk-UA" w:eastAsia="uk-UA"/>
              </w:rPr>
            </w:pPr>
            <w:r w:rsidRPr="00CF6203">
              <w:rPr>
                <w:lang w:val="uk-UA" w:eastAsia="uk-UA"/>
              </w:rPr>
              <w:t>–</w:t>
            </w:r>
          </w:p>
        </w:tc>
      </w:tr>
      <w:tr w:rsidR="00F43F79" w:rsidRPr="00CF6203" w14:paraId="09E6BBEA"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FA05652" w14:textId="77777777" w:rsidR="00F43F79" w:rsidRPr="00CF6203" w:rsidRDefault="00F43F79" w:rsidP="004D4BCE">
            <w:pPr>
              <w:rPr>
                <w:lang w:val="uk-UA" w:eastAsia="uk-UA"/>
              </w:rPr>
            </w:pPr>
            <w:r w:rsidRPr="00CF6203">
              <w:rPr>
                <w:lang w:val="uk-UA" w:eastAsia="uk-UA"/>
              </w:rPr>
              <w:t>Бахмацька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51C55DE" w14:textId="77777777" w:rsidR="00F43F79" w:rsidRPr="00CF6203" w:rsidRDefault="00F43F79" w:rsidP="004D4BCE">
            <w:pPr>
              <w:jc w:val="center"/>
              <w:rPr>
                <w:lang w:val="uk-UA"/>
              </w:rPr>
            </w:pPr>
            <w:r w:rsidRPr="00CF6203">
              <w:rPr>
                <w:lang w:val="uk-UA"/>
              </w:rPr>
              <w:t>25716</w:t>
            </w:r>
          </w:p>
        </w:tc>
        <w:tc>
          <w:tcPr>
            <w:tcW w:w="1491" w:type="dxa"/>
            <w:tcBorders>
              <w:top w:val="single" w:sz="6" w:space="0" w:color="000000"/>
              <w:left w:val="single" w:sz="6" w:space="0" w:color="000000"/>
              <w:bottom w:val="single" w:sz="6" w:space="0" w:color="000000"/>
              <w:right w:val="single" w:sz="6" w:space="0" w:color="000000"/>
            </w:tcBorders>
            <w:vAlign w:val="center"/>
          </w:tcPr>
          <w:p w14:paraId="1B16E378" w14:textId="77777777" w:rsidR="00F43F79" w:rsidRPr="00CF6203" w:rsidRDefault="00F43F79" w:rsidP="004D4BCE">
            <w:pPr>
              <w:jc w:val="center"/>
              <w:rPr>
                <w:lang w:val="uk-UA" w:eastAsia="uk-UA"/>
              </w:rPr>
            </w:pPr>
            <w:r w:rsidRPr="00CF6203">
              <w:rPr>
                <w:lang w:val="uk-UA" w:eastAsia="uk-UA"/>
              </w:rPr>
              <w:t>3</w:t>
            </w:r>
          </w:p>
        </w:tc>
        <w:tc>
          <w:tcPr>
            <w:tcW w:w="1491" w:type="dxa"/>
            <w:tcBorders>
              <w:top w:val="single" w:sz="6" w:space="0" w:color="000000"/>
              <w:left w:val="single" w:sz="6" w:space="0" w:color="000000"/>
              <w:bottom w:val="single" w:sz="6" w:space="0" w:color="000000"/>
              <w:right w:val="single" w:sz="6" w:space="0" w:color="000000"/>
            </w:tcBorders>
            <w:vAlign w:val="center"/>
          </w:tcPr>
          <w:p w14:paraId="58212073" w14:textId="77777777" w:rsidR="00F43F79" w:rsidRPr="00CF6203" w:rsidRDefault="00F43F79" w:rsidP="004D4BCE">
            <w:pPr>
              <w:jc w:val="center"/>
              <w:rPr>
                <w:lang w:val="uk-UA" w:eastAsia="uk-UA"/>
              </w:rPr>
            </w:pPr>
            <w:r w:rsidRPr="00CF6203">
              <w:rPr>
                <w:lang w:val="uk-UA" w:eastAsia="uk-UA"/>
              </w:rPr>
              <w:t>250</w:t>
            </w:r>
          </w:p>
        </w:tc>
      </w:tr>
      <w:tr w:rsidR="00F43F79" w:rsidRPr="00CF6203" w14:paraId="348A7E5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3C3B534" w14:textId="77777777" w:rsidR="00F43F79" w:rsidRPr="00CF6203" w:rsidRDefault="00F43F79" w:rsidP="004D4BCE">
            <w:pPr>
              <w:rPr>
                <w:lang w:val="uk-UA" w:eastAsia="uk-UA"/>
              </w:rPr>
            </w:pPr>
            <w:r w:rsidRPr="00CF6203">
              <w:rPr>
                <w:lang w:val="uk-UA" w:eastAsia="uk-UA"/>
              </w:rPr>
              <w:t>Височанська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60B8ABF" w14:textId="77777777" w:rsidR="00F43F79" w:rsidRPr="00CF6203" w:rsidRDefault="00F43F79" w:rsidP="004D4BCE">
            <w:pPr>
              <w:jc w:val="center"/>
              <w:rPr>
                <w:lang w:val="uk-UA"/>
              </w:rPr>
            </w:pPr>
            <w:r w:rsidRPr="00CF6203">
              <w:rPr>
                <w:lang w:val="uk-UA"/>
              </w:rPr>
              <w:t>3719</w:t>
            </w:r>
          </w:p>
        </w:tc>
        <w:tc>
          <w:tcPr>
            <w:tcW w:w="1491" w:type="dxa"/>
            <w:tcBorders>
              <w:top w:val="single" w:sz="6" w:space="0" w:color="000000"/>
              <w:left w:val="single" w:sz="6" w:space="0" w:color="000000"/>
              <w:bottom w:val="single" w:sz="6" w:space="0" w:color="000000"/>
              <w:right w:val="single" w:sz="6" w:space="0" w:color="000000"/>
            </w:tcBorders>
            <w:vAlign w:val="center"/>
          </w:tcPr>
          <w:p w14:paraId="73D688CA" w14:textId="77777777" w:rsidR="00F43F79" w:rsidRPr="00CF6203" w:rsidRDefault="00F43F79" w:rsidP="004D4BCE">
            <w:pPr>
              <w:jc w:val="center"/>
              <w:rPr>
                <w:lang w:val="uk-UA" w:eastAsia="uk-UA"/>
              </w:rPr>
            </w:pPr>
            <w:r w:rsidRPr="00CF6203">
              <w:rPr>
                <w:lang w:val="uk-UA" w:eastAsia="uk-UA"/>
              </w:rPr>
              <w:t>0</w:t>
            </w:r>
          </w:p>
        </w:tc>
        <w:tc>
          <w:tcPr>
            <w:tcW w:w="1491" w:type="dxa"/>
            <w:tcBorders>
              <w:top w:val="single" w:sz="6" w:space="0" w:color="000000"/>
              <w:left w:val="single" w:sz="6" w:space="0" w:color="000000"/>
              <w:bottom w:val="single" w:sz="6" w:space="0" w:color="000000"/>
              <w:right w:val="single" w:sz="6" w:space="0" w:color="000000"/>
            </w:tcBorders>
            <w:vAlign w:val="center"/>
          </w:tcPr>
          <w:p w14:paraId="084AB18F" w14:textId="77777777" w:rsidR="00F43F79" w:rsidRPr="00CF6203" w:rsidRDefault="00F43F79" w:rsidP="004D4BCE">
            <w:pPr>
              <w:jc w:val="center"/>
              <w:rPr>
                <w:lang w:val="uk-UA" w:eastAsia="uk-UA"/>
              </w:rPr>
            </w:pPr>
            <w:r w:rsidRPr="00CF6203">
              <w:rPr>
                <w:lang w:val="uk-UA" w:eastAsia="uk-UA"/>
              </w:rPr>
              <w:t>0</w:t>
            </w:r>
          </w:p>
        </w:tc>
      </w:tr>
      <w:tr w:rsidR="00F43F79" w:rsidRPr="00CF6203" w14:paraId="5A61A414"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401C81DA" w14:textId="77777777" w:rsidR="00F43F79" w:rsidRPr="00CF6203" w:rsidRDefault="00F43F79" w:rsidP="004D4BCE">
            <w:pPr>
              <w:rPr>
                <w:lang w:val="uk-UA" w:eastAsia="uk-UA"/>
              </w:rPr>
            </w:pPr>
            <w:proofErr w:type="spellStart"/>
            <w:r w:rsidRPr="00CF6203">
              <w:rPr>
                <w:lang w:val="uk-UA" w:eastAsia="uk-UA"/>
              </w:rPr>
              <w:t>Плисківська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0AE6A47" w14:textId="77777777" w:rsidR="00F43F79" w:rsidRPr="00CF6203" w:rsidRDefault="00F43F79" w:rsidP="004D4BCE">
            <w:pPr>
              <w:jc w:val="center"/>
              <w:rPr>
                <w:lang w:val="uk-UA"/>
              </w:rPr>
            </w:pPr>
            <w:r w:rsidRPr="00CF6203">
              <w:rPr>
                <w:lang w:val="uk-UA"/>
              </w:rPr>
              <w:t>2303</w:t>
            </w:r>
          </w:p>
        </w:tc>
        <w:tc>
          <w:tcPr>
            <w:tcW w:w="1491" w:type="dxa"/>
            <w:tcBorders>
              <w:top w:val="single" w:sz="6" w:space="0" w:color="000000"/>
              <w:left w:val="single" w:sz="6" w:space="0" w:color="000000"/>
              <w:bottom w:val="single" w:sz="6" w:space="0" w:color="000000"/>
              <w:right w:val="single" w:sz="6" w:space="0" w:color="000000"/>
            </w:tcBorders>
            <w:vAlign w:val="center"/>
          </w:tcPr>
          <w:p w14:paraId="5E2FF6B7"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7118AAE9" w14:textId="77777777" w:rsidR="00F43F79" w:rsidRPr="00CF6203" w:rsidRDefault="00F43F79" w:rsidP="004D4BCE">
            <w:pPr>
              <w:jc w:val="center"/>
              <w:rPr>
                <w:lang w:val="uk-UA" w:eastAsia="uk-UA"/>
              </w:rPr>
            </w:pPr>
            <w:r w:rsidRPr="00CF6203">
              <w:rPr>
                <w:lang w:val="uk-UA" w:eastAsia="uk-UA"/>
              </w:rPr>
              <w:t>9</w:t>
            </w:r>
          </w:p>
        </w:tc>
      </w:tr>
      <w:tr w:rsidR="00F43F79" w:rsidRPr="00CF6203" w14:paraId="2C48445E"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EE081C8" w14:textId="77777777" w:rsidR="00F43F79" w:rsidRPr="00CF6203" w:rsidRDefault="00F43F79" w:rsidP="004D4BCE">
            <w:pPr>
              <w:rPr>
                <w:lang w:val="uk-UA" w:eastAsia="uk-UA"/>
              </w:rPr>
            </w:pPr>
            <w:r w:rsidRPr="00CF6203">
              <w:rPr>
                <w:lang w:val="uk-UA" w:eastAsia="uk-UA"/>
              </w:rPr>
              <w:t>Дмитрівська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5DFD2CA" w14:textId="77777777" w:rsidR="00F43F79" w:rsidRPr="00CF6203" w:rsidRDefault="00F43F79" w:rsidP="004D4BCE">
            <w:pPr>
              <w:jc w:val="center"/>
              <w:rPr>
                <w:lang w:val="uk-UA"/>
              </w:rPr>
            </w:pPr>
            <w:r w:rsidRPr="00CF6203">
              <w:rPr>
                <w:lang w:val="uk-UA"/>
              </w:rPr>
              <w:t>4411</w:t>
            </w:r>
          </w:p>
        </w:tc>
        <w:tc>
          <w:tcPr>
            <w:tcW w:w="1491" w:type="dxa"/>
            <w:tcBorders>
              <w:top w:val="single" w:sz="6" w:space="0" w:color="000000"/>
              <w:left w:val="single" w:sz="6" w:space="0" w:color="000000"/>
              <w:bottom w:val="single" w:sz="6" w:space="0" w:color="000000"/>
              <w:right w:val="single" w:sz="6" w:space="0" w:color="000000"/>
            </w:tcBorders>
            <w:vAlign w:val="center"/>
          </w:tcPr>
          <w:p w14:paraId="66A6500B" w14:textId="77777777" w:rsidR="00F43F79" w:rsidRPr="00CF6203" w:rsidRDefault="00F43F79" w:rsidP="004D4BCE">
            <w:pPr>
              <w:jc w:val="center"/>
              <w:rPr>
                <w:lang w:val="uk-UA" w:eastAsia="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center"/>
          </w:tcPr>
          <w:p w14:paraId="1559ACD6" w14:textId="77777777" w:rsidR="00F43F79" w:rsidRPr="00CF6203" w:rsidRDefault="00F43F79" w:rsidP="004D4BCE">
            <w:pPr>
              <w:jc w:val="center"/>
              <w:rPr>
                <w:lang w:val="uk-UA" w:eastAsia="uk-UA"/>
              </w:rPr>
            </w:pPr>
            <w:r w:rsidRPr="00CF6203">
              <w:rPr>
                <w:lang w:val="uk-UA" w:eastAsia="uk-UA"/>
              </w:rPr>
              <w:t>23</w:t>
            </w:r>
          </w:p>
        </w:tc>
      </w:tr>
      <w:tr w:rsidR="00F43F79" w:rsidRPr="00CF6203" w14:paraId="4742D9CF"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B738D95" w14:textId="77777777" w:rsidR="00F43F79" w:rsidRPr="00CF6203" w:rsidRDefault="00F43F79" w:rsidP="004D4BCE">
            <w:pPr>
              <w:rPr>
                <w:lang w:val="uk-UA" w:eastAsia="uk-UA"/>
              </w:rPr>
            </w:pPr>
            <w:r w:rsidRPr="00CF6203">
              <w:rPr>
                <w:lang w:val="uk-UA" w:eastAsia="uk-UA"/>
              </w:rPr>
              <w:t>Ніжинська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B0B7940" w14:textId="77777777" w:rsidR="00F43F79" w:rsidRPr="00CF6203" w:rsidRDefault="00F43F79" w:rsidP="004D4BCE">
            <w:pPr>
              <w:jc w:val="center"/>
              <w:rPr>
                <w:lang w:val="uk-UA"/>
              </w:rPr>
            </w:pPr>
            <w:r w:rsidRPr="00CF6203">
              <w:rPr>
                <w:lang w:val="uk-UA"/>
              </w:rPr>
              <w:t>59448</w:t>
            </w:r>
          </w:p>
        </w:tc>
        <w:tc>
          <w:tcPr>
            <w:tcW w:w="1491" w:type="dxa"/>
            <w:tcBorders>
              <w:top w:val="single" w:sz="6" w:space="0" w:color="000000"/>
              <w:left w:val="single" w:sz="6" w:space="0" w:color="000000"/>
              <w:bottom w:val="single" w:sz="6" w:space="0" w:color="000000"/>
              <w:right w:val="single" w:sz="6" w:space="0" w:color="000000"/>
            </w:tcBorders>
            <w:vAlign w:val="bottom"/>
          </w:tcPr>
          <w:p w14:paraId="12376A4A"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72F54AC8" w14:textId="77777777" w:rsidR="00F43F79" w:rsidRPr="00CF6203" w:rsidRDefault="00F43F79" w:rsidP="004D4BCE">
            <w:pPr>
              <w:jc w:val="center"/>
              <w:rPr>
                <w:lang w:val="uk-UA" w:eastAsia="uk-UA"/>
              </w:rPr>
            </w:pPr>
            <w:r w:rsidRPr="00CF6203">
              <w:rPr>
                <w:lang w:val="uk-UA" w:eastAsia="uk-UA"/>
              </w:rPr>
              <w:t>1540</w:t>
            </w:r>
          </w:p>
        </w:tc>
      </w:tr>
      <w:tr w:rsidR="00F43F79" w:rsidRPr="00CF6203" w14:paraId="1D8B515C"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AAABD7A" w14:textId="77777777" w:rsidR="00F43F79" w:rsidRPr="00CF6203" w:rsidRDefault="00F43F79" w:rsidP="004D4BCE">
            <w:pPr>
              <w:rPr>
                <w:lang w:val="uk-UA" w:eastAsia="uk-UA"/>
              </w:rPr>
            </w:pPr>
            <w:proofErr w:type="spellStart"/>
            <w:r w:rsidRPr="00CF6203">
              <w:rPr>
                <w:lang w:val="uk-UA" w:eastAsia="uk-UA"/>
              </w:rPr>
              <w:t>Вертіївська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333E503" w14:textId="77777777" w:rsidR="00F43F79" w:rsidRPr="00CF6203" w:rsidRDefault="00F43F79" w:rsidP="004D4BCE">
            <w:pPr>
              <w:jc w:val="center"/>
              <w:rPr>
                <w:lang w:val="uk-UA"/>
              </w:rPr>
            </w:pPr>
            <w:r w:rsidRPr="00CF6203">
              <w:rPr>
                <w:lang w:val="uk-UA"/>
              </w:rPr>
              <w:t>6928</w:t>
            </w:r>
          </w:p>
        </w:tc>
        <w:tc>
          <w:tcPr>
            <w:tcW w:w="1491" w:type="dxa"/>
            <w:tcBorders>
              <w:top w:val="single" w:sz="6" w:space="0" w:color="000000"/>
              <w:left w:val="single" w:sz="6" w:space="0" w:color="000000"/>
              <w:bottom w:val="single" w:sz="6" w:space="0" w:color="000000"/>
              <w:right w:val="single" w:sz="6" w:space="0" w:color="000000"/>
            </w:tcBorders>
            <w:vAlign w:val="center"/>
          </w:tcPr>
          <w:p w14:paraId="68E568F2" w14:textId="77777777" w:rsidR="00F43F79" w:rsidRPr="00CF6203" w:rsidRDefault="00F43F79" w:rsidP="004D4BCE">
            <w:pPr>
              <w:jc w:val="center"/>
              <w:rPr>
                <w:lang w:val="uk-UA" w:eastAsia="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center"/>
          </w:tcPr>
          <w:p w14:paraId="43F80958" w14:textId="77777777" w:rsidR="00F43F79" w:rsidRPr="00CF6203" w:rsidRDefault="00F43F79" w:rsidP="004D4BCE">
            <w:pPr>
              <w:jc w:val="center"/>
              <w:rPr>
                <w:lang w:val="uk-UA" w:eastAsia="uk-UA"/>
              </w:rPr>
            </w:pPr>
            <w:r w:rsidRPr="00CF6203">
              <w:rPr>
                <w:lang w:val="uk-UA" w:eastAsia="uk-UA"/>
              </w:rPr>
              <w:t>48</w:t>
            </w:r>
          </w:p>
        </w:tc>
      </w:tr>
      <w:tr w:rsidR="00F43F79" w:rsidRPr="00CF6203" w14:paraId="427AD176"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04BCE87A" w14:textId="77777777" w:rsidR="00F43F79" w:rsidRPr="00CF6203" w:rsidRDefault="00F43F79" w:rsidP="004D4BCE">
            <w:pPr>
              <w:rPr>
                <w:lang w:val="uk-UA" w:eastAsia="uk-UA"/>
              </w:rPr>
            </w:pPr>
            <w:proofErr w:type="spellStart"/>
            <w:r w:rsidRPr="00CF6203">
              <w:rPr>
                <w:lang w:val="uk-UA" w:eastAsia="uk-UA"/>
              </w:rPr>
              <w:t>Лосинівська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5E2F50AF" w14:textId="77777777" w:rsidR="00F43F79" w:rsidRPr="00CF6203" w:rsidRDefault="00F43F79" w:rsidP="004D4BCE">
            <w:pPr>
              <w:jc w:val="center"/>
              <w:rPr>
                <w:lang w:val="uk-UA"/>
              </w:rPr>
            </w:pPr>
            <w:r w:rsidRPr="00CF6203">
              <w:rPr>
                <w:lang w:val="uk-UA"/>
              </w:rPr>
              <w:t>8430</w:t>
            </w:r>
          </w:p>
        </w:tc>
        <w:tc>
          <w:tcPr>
            <w:tcW w:w="1491" w:type="dxa"/>
            <w:tcBorders>
              <w:top w:val="single" w:sz="6" w:space="0" w:color="000000"/>
              <w:left w:val="single" w:sz="6" w:space="0" w:color="000000"/>
              <w:bottom w:val="single" w:sz="6" w:space="0" w:color="000000"/>
              <w:right w:val="single" w:sz="6" w:space="0" w:color="000000"/>
            </w:tcBorders>
            <w:vAlign w:val="center"/>
          </w:tcPr>
          <w:p w14:paraId="58372489" w14:textId="77777777" w:rsidR="00F43F79" w:rsidRPr="00CF6203" w:rsidRDefault="00F43F79" w:rsidP="004D4BCE">
            <w:pPr>
              <w:jc w:val="center"/>
              <w:rPr>
                <w:lang w:val="uk-UA" w:eastAsia="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center"/>
          </w:tcPr>
          <w:p w14:paraId="5681893D" w14:textId="77777777" w:rsidR="00F43F79" w:rsidRPr="00CF6203" w:rsidRDefault="00F43F79" w:rsidP="004D4BCE">
            <w:pPr>
              <w:jc w:val="center"/>
              <w:rPr>
                <w:lang w:val="uk-UA" w:eastAsia="uk-UA"/>
              </w:rPr>
            </w:pPr>
            <w:r w:rsidRPr="00CF6203">
              <w:rPr>
                <w:lang w:val="uk-UA" w:eastAsia="uk-UA"/>
              </w:rPr>
              <w:t>300</w:t>
            </w:r>
          </w:p>
        </w:tc>
      </w:tr>
      <w:tr w:rsidR="00F43F79" w:rsidRPr="00CF6203" w14:paraId="0BDBC0BC"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7CC26FB5" w14:textId="77777777" w:rsidR="00F43F79" w:rsidRPr="00CF6203" w:rsidRDefault="00F43F79" w:rsidP="004D4BCE">
            <w:pPr>
              <w:rPr>
                <w:lang w:val="uk-UA" w:eastAsia="uk-UA"/>
              </w:rPr>
            </w:pPr>
            <w:proofErr w:type="spellStart"/>
            <w:r w:rsidRPr="00CF6203">
              <w:rPr>
                <w:lang w:val="uk-UA" w:eastAsia="uk-UA"/>
              </w:rPr>
              <w:t>Талалаївська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4A447CC6" w14:textId="77777777" w:rsidR="00F43F79" w:rsidRPr="00CF6203" w:rsidRDefault="00F43F79" w:rsidP="004D4BCE">
            <w:pPr>
              <w:jc w:val="center"/>
              <w:rPr>
                <w:lang w:val="uk-UA"/>
              </w:rPr>
            </w:pPr>
            <w:r w:rsidRPr="00CF6203">
              <w:rPr>
                <w:lang w:val="uk-UA"/>
              </w:rPr>
              <w:t>4070</w:t>
            </w:r>
          </w:p>
        </w:tc>
        <w:tc>
          <w:tcPr>
            <w:tcW w:w="1491" w:type="dxa"/>
            <w:tcBorders>
              <w:top w:val="single" w:sz="6" w:space="0" w:color="000000"/>
              <w:left w:val="single" w:sz="6" w:space="0" w:color="000000"/>
              <w:bottom w:val="single" w:sz="6" w:space="0" w:color="000000"/>
              <w:right w:val="single" w:sz="6" w:space="0" w:color="000000"/>
            </w:tcBorders>
            <w:vAlign w:val="bottom"/>
          </w:tcPr>
          <w:p w14:paraId="407381E2"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2A4A9FA8" w14:textId="77777777" w:rsidR="00F43F79" w:rsidRPr="00CF6203" w:rsidRDefault="00F43F79" w:rsidP="004D4BCE">
            <w:pPr>
              <w:jc w:val="center"/>
              <w:rPr>
                <w:lang w:val="uk-UA" w:eastAsia="uk-UA"/>
              </w:rPr>
            </w:pPr>
            <w:r w:rsidRPr="00CF6203">
              <w:rPr>
                <w:lang w:val="uk-UA" w:eastAsia="uk-UA"/>
              </w:rPr>
              <w:t>5</w:t>
            </w:r>
          </w:p>
        </w:tc>
      </w:tr>
      <w:tr w:rsidR="00F43F79" w:rsidRPr="00CF6203" w14:paraId="13EBB9DF"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087D9177" w14:textId="77777777" w:rsidR="00F43F79" w:rsidRPr="00CF6203" w:rsidRDefault="00F43F79" w:rsidP="004D4BCE">
            <w:pPr>
              <w:rPr>
                <w:lang w:val="uk-UA" w:eastAsia="uk-UA"/>
              </w:rPr>
            </w:pPr>
            <w:proofErr w:type="spellStart"/>
            <w:r w:rsidRPr="00CF6203">
              <w:rPr>
                <w:lang w:val="uk-UA" w:eastAsia="uk-UA"/>
              </w:rPr>
              <w:t>Мринська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5442394D" w14:textId="77777777" w:rsidR="00F43F79" w:rsidRPr="00CF6203" w:rsidRDefault="00F43F79" w:rsidP="004D4BCE">
            <w:pPr>
              <w:jc w:val="center"/>
              <w:rPr>
                <w:lang w:val="uk-UA"/>
              </w:rPr>
            </w:pPr>
            <w:r w:rsidRPr="00CF6203">
              <w:rPr>
                <w:lang w:val="uk-UA"/>
              </w:rPr>
              <w:t>3523</w:t>
            </w:r>
          </w:p>
        </w:tc>
        <w:tc>
          <w:tcPr>
            <w:tcW w:w="1491" w:type="dxa"/>
            <w:tcBorders>
              <w:top w:val="single" w:sz="6" w:space="0" w:color="000000"/>
              <w:left w:val="single" w:sz="6" w:space="0" w:color="000000"/>
              <w:bottom w:val="single" w:sz="6" w:space="0" w:color="000000"/>
              <w:right w:val="single" w:sz="6" w:space="0" w:color="000000"/>
            </w:tcBorders>
            <w:vAlign w:val="center"/>
          </w:tcPr>
          <w:p w14:paraId="0B9D2C39"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27B633BE" w14:textId="77777777" w:rsidR="00F43F79" w:rsidRPr="00CF6203" w:rsidRDefault="00F43F79" w:rsidP="004D4BCE">
            <w:pPr>
              <w:jc w:val="center"/>
              <w:rPr>
                <w:lang w:val="uk-UA" w:eastAsia="uk-UA"/>
              </w:rPr>
            </w:pPr>
            <w:r w:rsidRPr="00CF6203">
              <w:rPr>
                <w:lang w:val="uk-UA" w:eastAsia="uk-UA"/>
              </w:rPr>
              <w:t>10</w:t>
            </w:r>
          </w:p>
        </w:tc>
      </w:tr>
      <w:tr w:rsidR="00F43F79" w:rsidRPr="00CF6203" w14:paraId="7157598D"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55465C2E" w14:textId="77777777" w:rsidR="00F43F79" w:rsidRPr="00CF6203" w:rsidRDefault="00F43F79" w:rsidP="004D4BCE">
            <w:pPr>
              <w:rPr>
                <w:lang w:val="uk-UA" w:eastAsia="uk-UA"/>
              </w:rPr>
            </w:pPr>
            <w:r w:rsidRPr="00CF6203">
              <w:rPr>
                <w:lang w:val="uk-UA" w:eastAsia="uk-UA"/>
              </w:rPr>
              <w:t>Носівська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074B2515" w14:textId="77777777" w:rsidR="00F43F79" w:rsidRPr="00CF6203" w:rsidRDefault="00F43F79" w:rsidP="004D4BCE">
            <w:pPr>
              <w:jc w:val="center"/>
              <w:rPr>
                <w:lang w:val="uk-UA"/>
              </w:rPr>
            </w:pPr>
            <w:r w:rsidRPr="00CF6203">
              <w:rPr>
                <w:lang w:val="uk-UA"/>
              </w:rPr>
              <w:t>17112</w:t>
            </w:r>
          </w:p>
        </w:tc>
        <w:tc>
          <w:tcPr>
            <w:tcW w:w="1491" w:type="dxa"/>
            <w:tcBorders>
              <w:top w:val="single" w:sz="6" w:space="0" w:color="000000"/>
              <w:left w:val="single" w:sz="6" w:space="0" w:color="000000"/>
              <w:bottom w:val="single" w:sz="6" w:space="0" w:color="000000"/>
              <w:right w:val="single" w:sz="6" w:space="0" w:color="000000"/>
            </w:tcBorders>
            <w:vAlign w:val="center"/>
          </w:tcPr>
          <w:p w14:paraId="68DA5E55"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1C61DC91" w14:textId="77777777" w:rsidR="00F43F79" w:rsidRPr="00CF6203" w:rsidRDefault="00F43F79" w:rsidP="004D4BCE">
            <w:pPr>
              <w:jc w:val="center"/>
              <w:rPr>
                <w:lang w:val="uk-UA" w:eastAsia="uk-UA"/>
              </w:rPr>
            </w:pPr>
            <w:r w:rsidRPr="00CF6203">
              <w:rPr>
                <w:lang w:val="uk-UA" w:eastAsia="uk-UA"/>
              </w:rPr>
              <w:t>410</w:t>
            </w:r>
          </w:p>
        </w:tc>
      </w:tr>
      <w:tr w:rsidR="00F43F79" w:rsidRPr="00CF6203" w14:paraId="62579843"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3F135CE0" w14:textId="77777777" w:rsidR="00F43F79" w:rsidRPr="00CF6203" w:rsidRDefault="00F43F79" w:rsidP="004D4BCE">
            <w:pPr>
              <w:rPr>
                <w:lang w:val="uk-UA" w:eastAsia="uk-UA"/>
              </w:rPr>
            </w:pPr>
            <w:proofErr w:type="spellStart"/>
            <w:r w:rsidRPr="00CF6203">
              <w:rPr>
                <w:lang w:val="uk-UA" w:eastAsia="uk-UA"/>
              </w:rPr>
              <w:t>Крутівська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64DED184" w14:textId="77777777" w:rsidR="00F43F79" w:rsidRPr="00CF6203" w:rsidRDefault="00F43F79" w:rsidP="004D4BCE">
            <w:pPr>
              <w:jc w:val="center"/>
              <w:rPr>
                <w:lang w:val="uk-UA"/>
              </w:rPr>
            </w:pPr>
            <w:r w:rsidRPr="00CF6203">
              <w:rPr>
                <w:lang w:val="uk-UA"/>
              </w:rPr>
              <w:t>3085</w:t>
            </w:r>
          </w:p>
        </w:tc>
        <w:tc>
          <w:tcPr>
            <w:tcW w:w="1491" w:type="dxa"/>
            <w:tcBorders>
              <w:top w:val="single" w:sz="6" w:space="0" w:color="000000"/>
              <w:left w:val="single" w:sz="6" w:space="0" w:color="000000"/>
              <w:bottom w:val="single" w:sz="6" w:space="0" w:color="000000"/>
              <w:right w:val="single" w:sz="6" w:space="0" w:color="000000"/>
            </w:tcBorders>
            <w:vAlign w:val="center"/>
          </w:tcPr>
          <w:p w14:paraId="5318B47B" w14:textId="77777777" w:rsidR="00F43F79" w:rsidRPr="00CF6203" w:rsidRDefault="00F43F79" w:rsidP="004D4BCE">
            <w:pPr>
              <w:jc w:val="center"/>
              <w:rPr>
                <w:lang w:val="uk-UA" w:eastAsia="uk-UA"/>
              </w:rPr>
            </w:pPr>
            <w:r w:rsidRPr="00CF6203">
              <w:rPr>
                <w:lang w:val="uk-UA" w:eastAsia="uk-UA"/>
              </w:rPr>
              <w:t>0</w:t>
            </w:r>
          </w:p>
        </w:tc>
        <w:tc>
          <w:tcPr>
            <w:tcW w:w="1491" w:type="dxa"/>
            <w:tcBorders>
              <w:top w:val="single" w:sz="6" w:space="0" w:color="000000"/>
              <w:left w:val="single" w:sz="6" w:space="0" w:color="000000"/>
              <w:bottom w:val="single" w:sz="6" w:space="0" w:color="000000"/>
              <w:right w:val="single" w:sz="6" w:space="0" w:color="000000"/>
            </w:tcBorders>
            <w:vAlign w:val="center"/>
          </w:tcPr>
          <w:p w14:paraId="75D0B25D" w14:textId="77777777" w:rsidR="00F43F79" w:rsidRPr="00CF6203" w:rsidRDefault="00F43F79" w:rsidP="004D4BCE">
            <w:pPr>
              <w:jc w:val="center"/>
              <w:rPr>
                <w:lang w:val="uk-UA" w:eastAsia="uk-UA"/>
              </w:rPr>
            </w:pPr>
            <w:r w:rsidRPr="00CF6203">
              <w:rPr>
                <w:lang w:val="uk-UA" w:eastAsia="uk-UA"/>
              </w:rPr>
              <w:t>7</w:t>
            </w:r>
          </w:p>
        </w:tc>
      </w:tr>
      <w:tr w:rsidR="00F43F79" w:rsidRPr="00CF6203" w14:paraId="23514D62"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5579338E" w14:textId="77777777" w:rsidR="00F43F79" w:rsidRPr="00CF6203" w:rsidRDefault="00F43F79" w:rsidP="004D4BCE">
            <w:pPr>
              <w:rPr>
                <w:lang w:val="uk-UA" w:eastAsia="uk-UA"/>
              </w:rPr>
            </w:pPr>
            <w:proofErr w:type="spellStart"/>
            <w:r w:rsidRPr="00CF6203">
              <w:rPr>
                <w:lang w:val="uk-UA" w:eastAsia="uk-UA"/>
              </w:rPr>
              <w:t>Комарівська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5BBBA09" w14:textId="77777777" w:rsidR="00F43F79" w:rsidRPr="00CF6203" w:rsidRDefault="00F43F79" w:rsidP="004D4BCE">
            <w:pPr>
              <w:jc w:val="center"/>
              <w:rPr>
                <w:lang w:val="uk-UA"/>
              </w:rPr>
            </w:pPr>
            <w:r w:rsidRPr="00CF6203">
              <w:rPr>
                <w:lang w:val="uk-UA"/>
              </w:rPr>
              <w:t>3941</w:t>
            </w:r>
          </w:p>
        </w:tc>
        <w:tc>
          <w:tcPr>
            <w:tcW w:w="1491" w:type="dxa"/>
            <w:tcBorders>
              <w:top w:val="single" w:sz="6" w:space="0" w:color="000000"/>
              <w:left w:val="single" w:sz="6" w:space="0" w:color="000000"/>
              <w:bottom w:val="single" w:sz="6" w:space="0" w:color="000000"/>
              <w:right w:val="single" w:sz="6" w:space="0" w:color="000000"/>
            </w:tcBorders>
            <w:vAlign w:val="bottom"/>
          </w:tcPr>
          <w:p w14:paraId="2DDCB0E1" w14:textId="77777777" w:rsidR="00F43F79" w:rsidRPr="00CF6203" w:rsidRDefault="00F43F79" w:rsidP="004D4BCE">
            <w:pPr>
              <w:jc w:val="center"/>
              <w:rPr>
                <w:lang w:val="uk-UA" w:eastAsia="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067A77C4" w14:textId="77777777" w:rsidR="00F43F79" w:rsidRPr="00CF6203" w:rsidRDefault="00F43F79" w:rsidP="004D4BCE">
            <w:pPr>
              <w:jc w:val="center"/>
              <w:rPr>
                <w:lang w:val="uk-UA" w:eastAsia="uk-UA"/>
              </w:rPr>
            </w:pPr>
            <w:r w:rsidRPr="00CF6203">
              <w:rPr>
                <w:lang w:val="uk-UA" w:eastAsia="uk-UA"/>
              </w:rPr>
              <w:t>20</w:t>
            </w:r>
          </w:p>
        </w:tc>
      </w:tr>
      <w:tr w:rsidR="00F43F79" w:rsidRPr="00CF6203" w14:paraId="1F0F67AE"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01125E67" w14:textId="096FA339" w:rsidR="00F43F79" w:rsidRPr="00CF6203" w:rsidRDefault="00F43F79" w:rsidP="004D4BCE">
            <w:pPr>
              <w:rPr>
                <w:lang w:val="uk-UA" w:eastAsia="uk-UA"/>
              </w:rPr>
            </w:pPr>
            <w:r w:rsidRPr="00CF6203">
              <w:rPr>
                <w:b/>
                <w:bCs/>
                <w:lang w:val="uk-UA" w:eastAsia="uk-UA"/>
              </w:rPr>
              <w:t xml:space="preserve">КЛАСТЕР </w:t>
            </w:r>
            <w:r w:rsidR="001817B5">
              <w:rPr>
                <w:b/>
                <w:bCs/>
                <w:lang w:val="uk-UA" w:eastAsia="uk-UA"/>
              </w:rPr>
              <w:t>«</w:t>
            </w:r>
            <w:r w:rsidRPr="00CF6203">
              <w:rPr>
                <w:b/>
                <w:bCs/>
                <w:lang w:val="uk-UA" w:eastAsia="uk-UA"/>
              </w:rPr>
              <w:t>ПІВДЕННИЙ</w:t>
            </w:r>
            <w:r w:rsidR="001817B5">
              <w:rPr>
                <w:b/>
                <w:bCs/>
                <w:lang w:val="uk-UA" w:eastAsia="uk-UA"/>
              </w:rPr>
              <w:t>»</w:t>
            </w:r>
          </w:p>
        </w:tc>
        <w:tc>
          <w:tcPr>
            <w:tcW w:w="2511" w:type="dxa"/>
            <w:tcBorders>
              <w:top w:val="single" w:sz="6" w:space="0" w:color="000000"/>
              <w:left w:val="single" w:sz="6" w:space="0" w:color="000000"/>
              <w:bottom w:val="single" w:sz="6" w:space="0" w:color="000000"/>
              <w:right w:val="single" w:sz="6" w:space="0" w:color="000000"/>
            </w:tcBorders>
          </w:tcPr>
          <w:p w14:paraId="38BC58EE" w14:textId="77777777" w:rsidR="00F43F79" w:rsidRPr="00CF6203" w:rsidRDefault="00F43F79" w:rsidP="004D4BCE">
            <w:pPr>
              <w:jc w:val="center"/>
              <w:rPr>
                <w:b/>
                <w:bCs/>
                <w:lang w:val="uk-UA" w:eastAsia="uk-UA"/>
              </w:rPr>
            </w:pPr>
            <w:r w:rsidRPr="00CF6203">
              <w:rPr>
                <w:b/>
                <w:bCs/>
                <w:lang w:val="uk-UA" w:eastAsia="uk-UA"/>
              </w:rPr>
              <w:t>133306</w:t>
            </w:r>
          </w:p>
        </w:tc>
        <w:tc>
          <w:tcPr>
            <w:tcW w:w="1491" w:type="dxa"/>
            <w:tcBorders>
              <w:top w:val="single" w:sz="6" w:space="0" w:color="000000"/>
              <w:left w:val="single" w:sz="6" w:space="0" w:color="000000"/>
              <w:bottom w:val="single" w:sz="6" w:space="0" w:color="000000"/>
              <w:right w:val="single" w:sz="6" w:space="0" w:color="000000"/>
            </w:tcBorders>
            <w:vAlign w:val="bottom"/>
          </w:tcPr>
          <w:p w14:paraId="2CAC6F31" w14:textId="77777777" w:rsidR="00F43F79" w:rsidRPr="00CF6203" w:rsidRDefault="00F43F79" w:rsidP="004D4BCE">
            <w:pPr>
              <w:jc w:val="center"/>
              <w:rPr>
                <w:b/>
                <w:bCs/>
                <w:lang w:val="uk-UA" w:eastAsia="uk-UA"/>
              </w:rPr>
            </w:pPr>
            <w:r w:rsidRPr="00CF6203">
              <w:rPr>
                <w:b/>
                <w:bCs/>
                <w:lang w:val="uk-UA" w:eastAsia="uk-UA"/>
              </w:rPr>
              <w:t>20</w:t>
            </w:r>
          </w:p>
        </w:tc>
        <w:tc>
          <w:tcPr>
            <w:tcW w:w="1491" w:type="dxa"/>
            <w:tcBorders>
              <w:top w:val="single" w:sz="6" w:space="0" w:color="000000"/>
              <w:left w:val="single" w:sz="6" w:space="0" w:color="000000"/>
              <w:bottom w:val="single" w:sz="6" w:space="0" w:color="000000"/>
              <w:right w:val="single" w:sz="6" w:space="0" w:color="000000"/>
            </w:tcBorders>
            <w:vAlign w:val="bottom"/>
          </w:tcPr>
          <w:p w14:paraId="6E3269BD" w14:textId="77777777" w:rsidR="00F43F79" w:rsidRPr="00CF6203" w:rsidRDefault="00F43F79" w:rsidP="004D4BCE">
            <w:pPr>
              <w:jc w:val="center"/>
              <w:rPr>
                <w:b/>
                <w:bCs/>
                <w:lang w:val="uk-UA" w:eastAsia="uk-UA"/>
              </w:rPr>
            </w:pPr>
            <w:r w:rsidRPr="00CF6203">
              <w:rPr>
                <w:b/>
                <w:bCs/>
                <w:lang w:val="uk-UA" w:eastAsia="uk-UA"/>
              </w:rPr>
              <w:t>1653</w:t>
            </w:r>
          </w:p>
        </w:tc>
      </w:tr>
      <w:tr w:rsidR="00F43F79" w:rsidRPr="00CF6203" w14:paraId="00429C2F"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D0946F8" w14:textId="77777777" w:rsidR="00F43F79" w:rsidRPr="00CF6203" w:rsidRDefault="00F43F79" w:rsidP="004D4BCE">
            <w:pPr>
              <w:rPr>
                <w:b/>
                <w:bCs/>
                <w:lang w:val="uk-UA" w:eastAsia="uk-UA"/>
              </w:rPr>
            </w:pPr>
            <w:proofErr w:type="spellStart"/>
            <w:r w:rsidRPr="00CF6203">
              <w:rPr>
                <w:lang w:val="uk-UA" w:eastAsia="uk-UA"/>
              </w:rPr>
              <w:t>Срібнянська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57F459E1" w14:textId="77777777" w:rsidR="00F43F79" w:rsidRPr="00CF6203" w:rsidRDefault="00F43F79" w:rsidP="004D4BCE">
            <w:pPr>
              <w:jc w:val="center"/>
              <w:rPr>
                <w:lang w:val="uk-UA"/>
              </w:rPr>
            </w:pPr>
            <w:r w:rsidRPr="00CF6203">
              <w:rPr>
                <w:lang w:val="uk-UA"/>
              </w:rPr>
              <w:t>9163</w:t>
            </w:r>
          </w:p>
        </w:tc>
        <w:tc>
          <w:tcPr>
            <w:tcW w:w="1491" w:type="dxa"/>
            <w:tcBorders>
              <w:top w:val="single" w:sz="6" w:space="0" w:color="000000"/>
              <w:left w:val="single" w:sz="6" w:space="0" w:color="000000"/>
              <w:bottom w:val="single" w:sz="6" w:space="0" w:color="000000"/>
              <w:right w:val="single" w:sz="6" w:space="0" w:color="000000"/>
            </w:tcBorders>
            <w:vAlign w:val="bottom"/>
          </w:tcPr>
          <w:p w14:paraId="5428F902"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42E5ADA0" w14:textId="77777777" w:rsidR="00F43F79" w:rsidRPr="00CF6203" w:rsidRDefault="00F43F79" w:rsidP="004D4BCE">
            <w:pPr>
              <w:jc w:val="center"/>
              <w:rPr>
                <w:sz w:val="20"/>
                <w:szCs w:val="20"/>
                <w:lang w:val="uk-UA"/>
              </w:rPr>
            </w:pPr>
            <w:r w:rsidRPr="00CF6203">
              <w:rPr>
                <w:lang w:val="uk-UA" w:eastAsia="uk-UA"/>
              </w:rPr>
              <w:t>250</w:t>
            </w:r>
          </w:p>
        </w:tc>
      </w:tr>
      <w:tr w:rsidR="00F43F79" w:rsidRPr="00CF6203" w14:paraId="18C17723"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66E6E60" w14:textId="77777777" w:rsidR="00F43F79" w:rsidRPr="00CF6203" w:rsidRDefault="00F43F79" w:rsidP="004D4BCE">
            <w:pPr>
              <w:rPr>
                <w:lang w:val="uk-UA" w:eastAsia="uk-UA"/>
              </w:rPr>
            </w:pPr>
            <w:proofErr w:type="spellStart"/>
            <w:r w:rsidRPr="00CF6203">
              <w:rPr>
                <w:lang w:val="uk-UA" w:eastAsia="uk-UA"/>
              </w:rPr>
              <w:t>Талалаївська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58D0E4D" w14:textId="77777777" w:rsidR="00F43F79" w:rsidRPr="00CF6203" w:rsidRDefault="00F43F79" w:rsidP="004D4BCE">
            <w:pPr>
              <w:jc w:val="center"/>
              <w:rPr>
                <w:lang w:val="uk-UA"/>
              </w:rPr>
            </w:pPr>
            <w:r w:rsidRPr="00CF6203">
              <w:rPr>
                <w:lang w:val="uk-UA"/>
              </w:rPr>
              <w:t>10271</w:t>
            </w:r>
          </w:p>
        </w:tc>
        <w:tc>
          <w:tcPr>
            <w:tcW w:w="1491" w:type="dxa"/>
            <w:tcBorders>
              <w:top w:val="single" w:sz="6" w:space="0" w:color="000000"/>
              <w:left w:val="single" w:sz="6" w:space="0" w:color="000000"/>
              <w:bottom w:val="single" w:sz="6" w:space="0" w:color="000000"/>
              <w:right w:val="single" w:sz="6" w:space="0" w:color="000000"/>
            </w:tcBorders>
            <w:vAlign w:val="bottom"/>
          </w:tcPr>
          <w:p w14:paraId="2F6A7560"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bottom"/>
          </w:tcPr>
          <w:p w14:paraId="2225A1EB" w14:textId="77777777" w:rsidR="00F43F79" w:rsidRPr="00CF6203" w:rsidRDefault="00F43F79" w:rsidP="004D4BCE">
            <w:pPr>
              <w:jc w:val="center"/>
              <w:rPr>
                <w:sz w:val="20"/>
                <w:szCs w:val="20"/>
                <w:lang w:val="uk-UA"/>
              </w:rPr>
            </w:pPr>
            <w:r w:rsidRPr="00CF6203">
              <w:rPr>
                <w:lang w:val="uk-UA" w:eastAsia="uk-UA"/>
              </w:rPr>
              <w:t>0</w:t>
            </w:r>
          </w:p>
        </w:tc>
      </w:tr>
      <w:tr w:rsidR="00F43F79" w:rsidRPr="00CF6203" w14:paraId="30A7C5D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5104271F" w14:textId="77777777" w:rsidR="00F43F79" w:rsidRPr="00CF6203" w:rsidRDefault="00F43F79" w:rsidP="004D4BCE">
            <w:pPr>
              <w:rPr>
                <w:lang w:val="uk-UA" w:eastAsia="uk-UA"/>
              </w:rPr>
            </w:pPr>
            <w:proofErr w:type="spellStart"/>
            <w:r w:rsidRPr="00CF6203">
              <w:rPr>
                <w:lang w:val="uk-UA" w:eastAsia="uk-UA"/>
              </w:rPr>
              <w:t>Парафіївська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75DACF3" w14:textId="77777777" w:rsidR="00F43F79" w:rsidRPr="00CF6203" w:rsidRDefault="00F43F79" w:rsidP="004D4BCE">
            <w:pPr>
              <w:jc w:val="center"/>
              <w:rPr>
                <w:lang w:val="uk-UA"/>
              </w:rPr>
            </w:pPr>
            <w:r w:rsidRPr="00CF6203">
              <w:rPr>
                <w:lang w:val="uk-UA"/>
              </w:rPr>
              <w:t>5743</w:t>
            </w:r>
          </w:p>
        </w:tc>
        <w:tc>
          <w:tcPr>
            <w:tcW w:w="1491" w:type="dxa"/>
            <w:tcBorders>
              <w:top w:val="single" w:sz="6" w:space="0" w:color="000000"/>
              <w:left w:val="single" w:sz="6" w:space="0" w:color="000000"/>
              <w:bottom w:val="single" w:sz="6" w:space="0" w:color="000000"/>
              <w:right w:val="single" w:sz="6" w:space="0" w:color="000000"/>
            </w:tcBorders>
            <w:vAlign w:val="center"/>
          </w:tcPr>
          <w:p w14:paraId="4FC0B434" w14:textId="77777777" w:rsidR="00F43F79" w:rsidRPr="00CF6203" w:rsidRDefault="00F43F79" w:rsidP="004D4BCE">
            <w:pPr>
              <w:jc w:val="center"/>
              <w:rPr>
                <w:sz w:val="20"/>
                <w:szCs w:val="20"/>
                <w:lang w:val="uk-UA"/>
              </w:rPr>
            </w:pPr>
            <w:r w:rsidRPr="00CF6203">
              <w:rPr>
                <w:lang w:val="uk-UA" w:eastAsia="uk-UA"/>
              </w:rPr>
              <w:t>2</w:t>
            </w:r>
          </w:p>
        </w:tc>
        <w:tc>
          <w:tcPr>
            <w:tcW w:w="1491" w:type="dxa"/>
            <w:tcBorders>
              <w:top w:val="single" w:sz="6" w:space="0" w:color="000000"/>
              <w:left w:val="single" w:sz="6" w:space="0" w:color="000000"/>
              <w:bottom w:val="single" w:sz="6" w:space="0" w:color="000000"/>
              <w:right w:val="single" w:sz="6" w:space="0" w:color="000000"/>
            </w:tcBorders>
            <w:vAlign w:val="center"/>
          </w:tcPr>
          <w:p w14:paraId="2ECE0522"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1E4CCB3F"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F5C9BF3" w14:textId="77777777" w:rsidR="00F43F79" w:rsidRPr="00CF6203" w:rsidRDefault="00F43F79" w:rsidP="004D4BCE">
            <w:pPr>
              <w:rPr>
                <w:lang w:val="uk-UA" w:eastAsia="uk-UA"/>
              </w:rPr>
            </w:pPr>
            <w:r w:rsidRPr="00CF6203">
              <w:rPr>
                <w:lang w:val="uk-UA" w:eastAsia="uk-UA"/>
              </w:rPr>
              <w:t>Прилуцька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0ED77586" w14:textId="77777777" w:rsidR="00F43F79" w:rsidRPr="00CF6203" w:rsidRDefault="00F43F79" w:rsidP="004D4BCE">
            <w:pPr>
              <w:jc w:val="center"/>
              <w:rPr>
                <w:lang w:val="uk-UA"/>
              </w:rPr>
            </w:pPr>
            <w:r w:rsidRPr="00CF6203">
              <w:rPr>
                <w:lang w:val="uk-UA"/>
              </w:rPr>
              <w:t>46074</w:t>
            </w:r>
          </w:p>
        </w:tc>
        <w:tc>
          <w:tcPr>
            <w:tcW w:w="1491" w:type="dxa"/>
            <w:tcBorders>
              <w:top w:val="single" w:sz="6" w:space="0" w:color="000000"/>
              <w:left w:val="single" w:sz="6" w:space="0" w:color="000000"/>
              <w:bottom w:val="single" w:sz="6" w:space="0" w:color="000000"/>
              <w:right w:val="single" w:sz="6" w:space="0" w:color="000000"/>
            </w:tcBorders>
            <w:vAlign w:val="center"/>
          </w:tcPr>
          <w:p w14:paraId="7AC44AA7" w14:textId="77777777" w:rsidR="00F43F79" w:rsidRPr="00CF6203" w:rsidRDefault="00F43F79" w:rsidP="004D4BCE">
            <w:pPr>
              <w:jc w:val="center"/>
              <w:rPr>
                <w:sz w:val="20"/>
                <w:szCs w:val="20"/>
                <w:lang w:val="uk-UA"/>
              </w:rPr>
            </w:pPr>
            <w:r w:rsidRPr="00CF6203">
              <w:rPr>
                <w:lang w:val="uk-UA" w:eastAsia="uk-UA"/>
              </w:rPr>
              <w:t>5</w:t>
            </w:r>
          </w:p>
        </w:tc>
        <w:tc>
          <w:tcPr>
            <w:tcW w:w="1491" w:type="dxa"/>
            <w:tcBorders>
              <w:top w:val="single" w:sz="6" w:space="0" w:color="000000"/>
              <w:left w:val="single" w:sz="6" w:space="0" w:color="000000"/>
              <w:bottom w:val="single" w:sz="6" w:space="0" w:color="000000"/>
              <w:right w:val="single" w:sz="6" w:space="0" w:color="000000"/>
            </w:tcBorders>
            <w:vAlign w:val="center"/>
          </w:tcPr>
          <w:p w14:paraId="5770D29E" w14:textId="77777777" w:rsidR="00F43F79" w:rsidRPr="00CF6203" w:rsidRDefault="00F43F79" w:rsidP="004D4BCE">
            <w:pPr>
              <w:jc w:val="center"/>
              <w:rPr>
                <w:sz w:val="20"/>
                <w:szCs w:val="20"/>
                <w:lang w:val="uk-UA"/>
              </w:rPr>
            </w:pPr>
            <w:r w:rsidRPr="00CF6203">
              <w:rPr>
                <w:lang w:val="uk-UA" w:eastAsia="uk-UA"/>
              </w:rPr>
              <w:t>1167</w:t>
            </w:r>
          </w:p>
        </w:tc>
      </w:tr>
      <w:tr w:rsidR="00F43F79" w:rsidRPr="00CF6203" w14:paraId="6C160642"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031DED2F" w14:textId="77777777" w:rsidR="00F43F79" w:rsidRPr="00CF6203" w:rsidRDefault="00F43F79" w:rsidP="004D4BCE">
            <w:pPr>
              <w:rPr>
                <w:lang w:val="uk-UA" w:eastAsia="uk-UA"/>
              </w:rPr>
            </w:pPr>
            <w:r w:rsidRPr="00CF6203">
              <w:rPr>
                <w:lang w:val="uk-UA" w:eastAsia="uk-UA"/>
              </w:rPr>
              <w:t>Варвинська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2E20C784" w14:textId="77777777" w:rsidR="00F43F79" w:rsidRPr="00CF6203" w:rsidRDefault="00F43F79" w:rsidP="004D4BCE">
            <w:pPr>
              <w:jc w:val="center"/>
              <w:rPr>
                <w:lang w:val="uk-UA"/>
              </w:rPr>
            </w:pPr>
            <w:r w:rsidRPr="00CF6203">
              <w:rPr>
                <w:lang w:val="uk-UA"/>
              </w:rPr>
              <w:t>13028</w:t>
            </w:r>
          </w:p>
        </w:tc>
        <w:tc>
          <w:tcPr>
            <w:tcW w:w="1491" w:type="dxa"/>
            <w:tcBorders>
              <w:top w:val="single" w:sz="6" w:space="0" w:color="000000"/>
              <w:left w:val="single" w:sz="6" w:space="0" w:color="000000"/>
              <w:bottom w:val="single" w:sz="6" w:space="0" w:color="000000"/>
              <w:right w:val="single" w:sz="6" w:space="0" w:color="000000"/>
            </w:tcBorders>
            <w:vAlign w:val="center"/>
          </w:tcPr>
          <w:p w14:paraId="3A92E993" w14:textId="77777777" w:rsidR="00F43F79" w:rsidRPr="00CF6203" w:rsidRDefault="00F43F79" w:rsidP="004D4BCE">
            <w:pPr>
              <w:jc w:val="center"/>
              <w:rPr>
                <w:lang w:val="uk-UA" w:eastAsia="uk-UA"/>
              </w:rPr>
            </w:pPr>
            <w:r w:rsidRPr="00CF6203">
              <w:rPr>
                <w:lang w:val="uk-UA" w:eastAsia="uk-UA"/>
              </w:rPr>
              <w:t>3</w:t>
            </w:r>
          </w:p>
        </w:tc>
        <w:tc>
          <w:tcPr>
            <w:tcW w:w="1491" w:type="dxa"/>
            <w:tcBorders>
              <w:top w:val="single" w:sz="6" w:space="0" w:color="000000"/>
              <w:left w:val="single" w:sz="6" w:space="0" w:color="000000"/>
              <w:bottom w:val="single" w:sz="6" w:space="0" w:color="000000"/>
              <w:right w:val="single" w:sz="6" w:space="0" w:color="000000"/>
            </w:tcBorders>
            <w:vAlign w:val="center"/>
          </w:tcPr>
          <w:p w14:paraId="311775FC" w14:textId="77777777" w:rsidR="00F43F79" w:rsidRPr="00CF6203" w:rsidRDefault="00F43F79" w:rsidP="004D4BCE">
            <w:pPr>
              <w:jc w:val="center"/>
              <w:rPr>
                <w:lang w:val="uk-UA" w:eastAsia="uk-UA"/>
              </w:rPr>
            </w:pPr>
            <w:r w:rsidRPr="00CF6203">
              <w:rPr>
                <w:lang w:val="uk-UA" w:eastAsia="uk-UA"/>
              </w:rPr>
              <w:t>70</w:t>
            </w:r>
          </w:p>
        </w:tc>
      </w:tr>
      <w:tr w:rsidR="00F43F79" w:rsidRPr="00CF6203" w14:paraId="65D66286"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23FAF748" w14:textId="77777777" w:rsidR="00F43F79" w:rsidRPr="00CF6203" w:rsidRDefault="00F43F79" w:rsidP="004D4BCE">
            <w:pPr>
              <w:rPr>
                <w:lang w:val="uk-UA" w:eastAsia="uk-UA"/>
              </w:rPr>
            </w:pPr>
            <w:r w:rsidRPr="00CF6203">
              <w:rPr>
                <w:lang w:val="uk-UA" w:eastAsia="uk-UA"/>
              </w:rPr>
              <w:t>Ічнянська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6DED4ECF" w14:textId="77777777" w:rsidR="00F43F79" w:rsidRPr="00CF6203" w:rsidRDefault="00F43F79" w:rsidP="004D4BCE">
            <w:pPr>
              <w:jc w:val="center"/>
              <w:rPr>
                <w:lang w:val="uk-UA"/>
              </w:rPr>
            </w:pPr>
            <w:r w:rsidRPr="00CF6203">
              <w:rPr>
                <w:lang w:val="uk-UA"/>
              </w:rPr>
              <w:t>19654</w:t>
            </w:r>
          </w:p>
        </w:tc>
        <w:tc>
          <w:tcPr>
            <w:tcW w:w="1491" w:type="dxa"/>
            <w:tcBorders>
              <w:top w:val="single" w:sz="6" w:space="0" w:color="000000"/>
              <w:left w:val="single" w:sz="6" w:space="0" w:color="000000"/>
              <w:bottom w:val="single" w:sz="6" w:space="0" w:color="000000"/>
              <w:right w:val="single" w:sz="6" w:space="0" w:color="000000"/>
            </w:tcBorders>
            <w:vAlign w:val="center"/>
          </w:tcPr>
          <w:p w14:paraId="43F54A3E" w14:textId="77777777" w:rsidR="00F43F79" w:rsidRPr="00CF6203" w:rsidRDefault="00F43F79" w:rsidP="004D4BCE">
            <w:pPr>
              <w:jc w:val="center"/>
              <w:rPr>
                <w:lang w:val="uk-UA" w:eastAsia="uk-UA"/>
              </w:rPr>
            </w:pPr>
            <w:r w:rsidRPr="00CF6203">
              <w:rPr>
                <w:lang w:val="uk-UA" w:eastAsia="uk-UA"/>
              </w:rPr>
              <w:t>5</w:t>
            </w:r>
          </w:p>
        </w:tc>
        <w:tc>
          <w:tcPr>
            <w:tcW w:w="1491" w:type="dxa"/>
            <w:tcBorders>
              <w:top w:val="single" w:sz="6" w:space="0" w:color="000000"/>
              <w:left w:val="single" w:sz="6" w:space="0" w:color="000000"/>
              <w:bottom w:val="single" w:sz="6" w:space="0" w:color="000000"/>
              <w:right w:val="single" w:sz="6" w:space="0" w:color="000000"/>
            </w:tcBorders>
            <w:vAlign w:val="bottom"/>
          </w:tcPr>
          <w:p w14:paraId="342E0DDB" w14:textId="77777777" w:rsidR="00F43F79" w:rsidRPr="00CF6203" w:rsidRDefault="00F43F79" w:rsidP="004D4BCE">
            <w:pPr>
              <w:jc w:val="center"/>
              <w:rPr>
                <w:lang w:val="uk-UA" w:eastAsia="uk-UA"/>
              </w:rPr>
            </w:pPr>
            <w:r w:rsidRPr="00CF6203">
              <w:rPr>
                <w:lang w:val="uk-UA" w:eastAsia="uk-UA"/>
              </w:rPr>
              <w:t>120</w:t>
            </w:r>
          </w:p>
        </w:tc>
      </w:tr>
      <w:tr w:rsidR="00F43F79" w:rsidRPr="00CF6203" w14:paraId="27E946C6"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6C8E91F5" w14:textId="77777777" w:rsidR="00F43F79" w:rsidRPr="00CF6203" w:rsidRDefault="00F43F79" w:rsidP="004D4BCE">
            <w:pPr>
              <w:rPr>
                <w:lang w:val="uk-UA" w:eastAsia="uk-UA"/>
              </w:rPr>
            </w:pPr>
            <w:proofErr w:type="spellStart"/>
            <w:r w:rsidRPr="00CF6203">
              <w:rPr>
                <w:lang w:val="uk-UA" w:eastAsia="uk-UA"/>
              </w:rPr>
              <w:t>Ладанська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348257B2" w14:textId="77777777" w:rsidR="00F43F79" w:rsidRPr="00CF6203" w:rsidRDefault="00F43F79" w:rsidP="004D4BCE">
            <w:pPr>
              <w:jc w:val="center"/>
              <w:rPr>
                <w:lang w:val="uk-UA"/>
              </w:rPr>
            </w:pPr>
            <w:r w:rsidRPr="00CF6203">
              <w:rPr>
                <w:lang w:val="uk-UA"/>
              </w:rPr>
              <w:t>7479</w:t>
            </w:r>
          </w:p>
        </w:tc>
        <w:tc>
          <w:tcPr>
            <w:tcW w:w="1491" w:type="dxa"/>
            <w:tcBorders>
              <w:top w:val="single" w:sz="6" w:space="0" w:color="000000"/>
              <w:left w:val="single" w:sz="6" w:space="0" w:color="000000"/>
              <w:bottom w:val="single" w:sz="6" w:space="0" w:color="000000"/>
              <w:right w:val="single" w:sz="6" w:space="0" w:color="000000"/>
            </w:tcBorders>
            <w:vAlign w:val="center"/>
          </w:tcPr>
          <w:p w14:paraId="076B0C87"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30CC47BF" w14:textId="77777777" w:rsidR="00F43F79" w:rsidRPr="00CF6203" w:rsidRDefault="00F43F79" w:rsidP="004D4BCE">
            <w:pPr>
              <w:jc w:val="center"/>
              <w:rPr>
                <w:sz w:val="20"/>
                <w:szCs w:val="20"/>
                <w:lang w:val="uk-UA"/>
              </w:rPr>
            </w:pPr>
            <w:r w:rsidRPr="00CF6203">
              <w:rPr>
                <w:lang w:val="uk-UA" w:eastAsia="uk-UA"/>
              </w:rPr>
              <w:t>20</w:t>
            </w:r>
          </w:p>
        </w:tc>
      </w:tr>
      <w:tr w:rsidR="00F43F79" w:rsidRPr="00CF6203" w14:paraId="556B9985"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3B4CF258" w14:textId="77777777" w:rsidR="00F43F79" w:rsidRPr="00CF6203" w:rsidRDefault="00F43F79" w:rsidP="004D4BCE">
            <w:pPr>
              <w:rPr>
                <w:lang w:val="uk-UA" w:eastAsia="uk-UA"/>
              </w:rPr>
            </w:pPr>
            <w:proofErr w:type="spellStart"/>
            <w:r w:rsidRPr="00CF6203">
              <w:rPr>
                <w:lang w:val="uk-UA" w:eastAsia="uk-UA"/>
              </w:rPr>
              <w:t>Линовицька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1FA00B3" w14:textId="77777777" w:rsidR="00F43F79" w:rsidRPr="00CF6203" w:rsidRDefault="00F43F79" w:rsidP="004D4BCE">
            <w:pPr>
              <w:jc w:val="center"/>
              <w:rPr>
                <w:lang w:val="uk-UA"/>
              </w:rPr>
            </w:pPr>
            <w:r w:rsidRPr="00CF6203">
              <w:rPr>
                <w:lang w:val="uk-UA"/>
              </w:rPr>
              <w:t>4073</w:t>
            </w:r>
          </w:p>
        </w:tc>
        <w:tc>
          <w:tcPr>
            <w:tcW w:w="1491" w:type="dxa"/>
            <w:tcBorders>
              <w:top w:val="single" w:sz="6" w:space="0" w:color="000000"/>
              <w:left w:val="single" w:sz="6" w:space="0" w:color="000000"/>
              <w:bottom w:val="single" w:sz="6" w:space="0" w:color="000000"/>
              <w:right w:val="single" w:sz="6" w:space="0" w:color="000000"/>
            </w:tcBorders>
            <w:vAlign w:val="center"/>
          </w:tcPr>
          <w:p w14:paraId="3EF987A1"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05D4F299" w14:textId="77777777" w:rsidR="00F43F79" w:rsidRPr="00CF6203" w:rsidRDefault="00F43F79" w:rsidP="004D4BCE">
            <w:pPr>
              <w:jc w:val="center"/>
              <w:rPr>
                <w:sz w:val="20"/>
                <w:szCs w:val="20"/>
                <w:lang w:val="uk-UA"/>
              </w:rPr>
            </w:pPr>
            <w:r w:rsidRPr="00CF6203">
              <w:rPr>
                <w:lang w:val="uk-UA" w:eastAsia="uk-UA"/>
              </w:rPr>
              <w:t>20</w:t>
            </w:r>
          </w:p>
        </w:tc>
      </w:tr>
      <w:tr w:rsidR="00F43F79" w:rsidRPr="00CF6203" w14:paraId="545806B4"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BED572A" w14:textId="77777777" w:rsidR="00F43F79" w:rsidRPr="00CF6203" w:rsidRDefault="00F43F79" w:rsidP="004D4BCE">
            <w:pPr>
              <w:rPr>
                <w:lang w:val="uk-UA" w:eastAsia="uk-UA"/>
              </w:rPr>
            </w:pPr>
            <w:proofErr w:type="spellStart"/>
            <w:r w:rsidRPr="00CF6203">
              <w:rPr>
                <w:lang w:val="uk-UA" w:eastAsia="uk-UA"/>
              </w:rPr>
              <w:t>Малодівицька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7B35A38C" w14:textId="77777777" w:rsidR="00F43F79" w:rsidRPr="00CF6203" w:rsidRDefault="00F43F79" w:rsidP="004D4BCE">
            <w:pPr>
              <w:jc w:val="center"/>
              <w:rPr>
                <w:lang w:val="uk-UA"/>
              </w:rPr>
            </w:pPr>
            <w:r w:rsidRPr="00CF6203">
              <w:rPr>
                <w:lang w:val="uk-UA"/>
              </w:rPr>
              <w:t>3915</w:t>
            </w:r>
          </w:p>
        </w:tc>
        <w:tc>
          <w:tcPr>
            <w:tcW w:w="1491" w:type="dxa"/>
            <w:tcBorders>
              <w:top w:val="single" w:sz="6" w:space="0" w:color="000000"/>
              <w:left w:val="single" w:sz="6" w:space="0" w:color="000000"/>
              <w:bottom w:val="single" w:sz="6" w:space="0" w:color="000000"/>
              <w:right w:val="single" w:sz="6" w:space="0" w:color="000000"/>
            </w:tcBorders>
            <w:vAlign w:val="center"/>
          </w:tcPr>
          <w:p w14:paraId="53D02207" w14:textId="77777777" w:rsidR="00F43F79" w:rsidRPr="00CF6203" w:rsidRDefault="00F43F79" w:rsidP="004D4BCE">
            <w:pPr>
              <w:jc w:val="center"/>
              <w:rPr>
                <w:sz w:val="20"/>
                <w:szCs w:val="20"/>
                <w:lang w:val="uk-UA"/>
              </w:rPr>
            </w:pPr>
            <w:r w:rsidRPr="00CF6203">
              <w:rPr>
                <w:sz w:val="20"/>
                <w:szCs w:val="20"/>
                <w:lang w:val="uk-UA"/>
              </w:rPr>
              <w:t>–</w:t>
            </w:r>
          </w:p>
        </w:tc>
        <w:tc>
          <w:tcPr>
            <w:tcW w:w="1491" w:type="dxa"/>
            <w:tcBorders>
              <w:top w:val="single" w:sz="6" w:space="0" w:color="000000"/>
              <w:left w:val="single" w:sz="6" w:space="0" w:color="000000"/>
              <w:bottom w:val="single" w:sz="6" w:space="0" w:color="000000"/>
              <w:right w:val="single" w:sz="6" w:space="0" w:color="000000"/>
            </w:tcBorders>
            <w:vAlign w:val="center"/>
          </w:tcPr>
          <w:p w14:paraId="72B63D3B"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4D716B54"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50061469" w14:textId="77777777" w:rsidR="00F43F79" w:rsidRPr="00CF6203" w:rsidRDefault="00F43F79" w:rsidP="004D4BCE">
            <w:pPr>
              <w:rPr>
                <w:lang w:val="uk-UA" w:eastAsia="uk-UA"/>
              </w:rPr>
            </w:pPr>
            <w:proofErr w:type="spellStart"/>
            <w:r w:rsidRPr="00CF6203">
              <w:rPr>
                <w:lang w:val="uk-UA" w:eastAsia="uk-UA"/>
              </w:rPr>
              <w:t>Сухополов’янська</w:t>
            </w:r>
            <w:proofErr w:type="spellEnd"/>
            <w:r w:rsidRPr="00CF6203">
              <w:rPr>
                <w:lang w:val="uk-UA" w:eastAsia="uk-UA"/>
              </w:rPr>
              <w:t xml:space="preserve">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449E500" w14:textId="77777777" w:rsidR="00F43F79" w:rsidRPr="00CF6203" w:rsidRDefault="00F43F79" w:rsidP="004D4BCE">
            <w:pPr>
              <w:jc w:val="center"/>
              <w:rPr>
                <w:lang w:val="uk-UA"/>
              </w:rPr>
            </w:pPr>
            <w:r w:rsidRPr="00CF6203">
              <w:rPr>
                <w:lang w:val="uk-UA"/>
              </w:rPr>
              <w:t>10960</w:t>
            </w:r>
          </w:p>
        </w:tc>
        <w:tc>
          <w:tcPr>
            <w:tcW w:w="1491" w:type="dxa"/>
            <w:tcBorders>
              <w:top w:val="single" w:sz="6" w:space="0" w:color="000000"/>
              <w:left w:val="single" w:sz="6" w:space="0" w:color="000000"/>
              <w:bottom w:val="single" w:sz="6" w:space="0" w:color="000000"/>
              <w:right w:val="single" w:sz="6" w:space="0" w:color="000000"/>
            </w:tcBorders>
            <w:vAlign w:val="bottom"/>
          </w:tcPr>
          <w:p w14:paraId="71E2F735" w14:textId="77777777" w:rsidR="00F43F79" w:rsidRPr="00CF6203" w:rsidRDefault="00F43F79" w:rsidP="004D4BCE">
            <w:pPr>
              <w:jc w:val="center"/>
              <w:rPr>
                <w:sz w:val="20"/>
                <w:szCs w:val="20"/>
                <w:lang w:val="uk-UA"/>
              </w:rPr>
            </w:pPr>
            <w:r w:rsidRPr="00CF6203">
              <w:rPr>
                <w:sz w:val="20"/>
                <w:szCs w:val="20"/>
                <w:lang w:val="uk-UA"/>
              </w:rPr>
              <w:t>–</w:t>
            </w:r>
          </w:p>
        </w:tc>
        <w:tc>
          <w:tcPr>
            <w:tcW w:w="1491" w:type="dxa"/>
            <w:tcBorders>
              <w:top w:val="single" w:sz="6" w:space="0" w:color="000000"/>
              <w:left w:val="single" w:sz="6" w:space="0" w:color="000000"/>
              <w:bottom w:val="single" w:sz="6" w:space="0" w:color="000000"/>
              <w:right w:val="single" w:sz="6" w:space="0" w:color="000000"/>
            </w:tcBorders>
            <w:vAlign w:val="bottom"/>
          </w:tcPr>
          <w:p w14:paraId="2B328DAA" w14:textId="77777777" w:rsidR="00F43F79" w:rsidRPr="00CF6203" w:rsidRDefault="00F43F79" w:rsidP="004D4BCE">
            <w:pPr>
              <w:jc w:val="center"/>
              <w:rPr>
                <w:sz w:val="20"/>
                <w:szCs w:val="20"/>
                <w:lang w:val="uk-UA"/>
              </w:rPr>
            </w:pPr>
            <w:r w:rsidRPr="00CF6203">
              <w:rPr>
                <w:sz w:val="20"/>
                <w:szCs w:val="20"/>
                <w:lang w:val="uk-UA"/>
              </w:rPr>
              <w:t>–</w:t>
            </w:r>
          </w:p>
        </w:tc>
      </w:tr>
      <w:tr w:rsidR="00F43F79" w:rsidRPr="00CF6203" w14:paraId="4A5D7030" w14:textId="77777777" w:rsidTr="004D4BCE">
        <w:trPr>
          <w:trHeight w:val="36"/>
        </w:trPr>
        <w:tc>
          <w:tcPr>
            <w:tcW w:w="3536" w:type="dxa"/>
            <w:tcBorders>
              <w:top w:val="single" w:sz="6" w:space="0" w:color="000000"/>
              <w:left w:val="single" w:sz="6" w:space="0" w:color="000000"/>
              <w:bottom w:val="single" w:sz="6" w:space="0" w:color="000000"/>
              <w:right w:val="single" w:sz="6" w:space="0" w:color="000000"/>
            </w:tcBorders>
            <w:vAlign w:val="center"/>
          </w:tcPr>
          <w:p w14:paraId="132F54AD" w14:textId="77777777" w:rsidR="00F43F79" w:rsidRPr="00CF6203" w:rsidRDefault="00F43F79" w:rsidP="004D4BCE">
            <w:pPr>
              <w:rPr>
                <w:lang w:val="uk-UA" w:eastAsia="uk-UA"/>
              </w:rPr>
            </w:pPr>
            <w:r w:rsidRPr="00CF6203">
              <w:rPr>
                <w:lang w:val="uk-UA" w:eastAsia="uk-UA"/>
              </w:rPr>
              <w:t>Яблунівська ТГ</w:t>
            </w:r>
          </w:p>
        </w:tc>
        <w:tc>
          <w:tcPr>
            <w:tcW w:w="2511" w:type="dxa"/>
            <w:tcBorders>
              <w:top w:val="single" w:sz="6" w:space="0" w:color="000000"/>
              <w:left w:val="single" w:sz="6" w:space="0" w:color="000000"/>
              <w:bottom w:val="single" w:sz="6" w:space="0" w:color="000000"/>
              <w:right w:val="single" w:sz="6" w:space="0" w:color="000000"/>
            </w:tcBorders>
            <w:vAlign w:val="center"/>
          </w:tcPr>
          <w:p w14:paraId="19D03E8D" w14:textId="77777777" w:rsidR="00F43F79" w:rsidRPr="00CF6203" w:rsidRDefault="00F43F79" w:rsidP="004D4BCE">
            <w:pPr>
              <w:jc w:val="center"/>
              <w:rPr>
                <w:lang w:val="uk-UA"/>
              </w:rPr>
            </w:pPr>
            <w:r w:rsidRPr="00CF6203">
              <w:rPr>
                <w:lang w:val="uk-UA"/>
              </w:rPr>
              <w:t>2946</w:t>
            </w:r>
          </w:p>
        </w:tc>
        <w:tc>
          <w:tcPr>
            <w:tcW w:w="1491" w:type="dxa"/>
            <w:tcBorders>
              <w:top w:val="single" w:sz="6" w:space="0" w:color="000000"/>
              <w:left w:val="single" w:sz="6" w:space="0" w:color="000000"/>
              <w:bottom w:val="single" w:sz="6" w:space="0" w:color="000000"/>
              <w:right w:val="single" w:sz="6" w:space="0" w:color="000000"/>
            </w:tcBorders>
            <w:vAlign w:val="center"/>
          </w:tcPr>
          <w:p w14:paraId="64FC688F" w14:textId="77777777" w:rsidR="00F43F79" w:rsidRPr="00CF6203" w:rsidRDefault="00F43F79" w:rsidP="004D4BCE">
            <w:pPr>
              <w:jc w:val="center"/>
              <w:rPr>
                <w:sz w:val="20"/>
                <w:szCs w:val="20"/>
                <w:lang w:val="uk-UA"/>
              </w:rPr>
            </w:pPr>
            <w:r w:rsidRPr="00CF6203">
              <w:rPr>
                <w:lang w:val="uk-UA" w:eastAsia="uk-UA"/>
              </w:rPr>
              <w:t>1</w:t>
            </w:r>
          </w:p>
        </w:tc>
        <w:tc>
          <w:tcPr>
            <w:tcW w:w="1491" w:type="dxa"/>
            <w:tcBorders>
              <w:top w:val="single" w:sz="6" w:space="0" w:color="000000"/>
              <w:left w:val="single" w:sz="6" w:space="0" w:color="000000"/>
              <w:bottom w:val="single" w:sz="6" w:space="0" w:color="000000"/>
              <w:right w:val="single" w:sz="6" w:space="0" w:color="000000"/>
            </w:tcBorders>
            <w:vAlign w:val="center"/>
          </w:tcPr>
          <w:p w14:paraId="42441EC6" w14:textId="77777777" w:rsidR="00F43F79" w:rsidRPr="00CF6203" w:rsidRDefault="00F43F79" w:rsidP="004D4BCE">
            <w:pPr>
              <w:jc w:val="center"/>
              <w:rPr>
                <w:sz w:val="20"/>
                <w:szCs w:val="20"/>
                <w:lang w:val="uk-UA"/>
              </w:rPr>
            </w:pPr>
            <w:r w:rsidRPr="00CF6203">
              <w:rPr>
                <w:lang w:val="uk-UA" w:eastAsia="uk-UA"/>
              </w:rPr>
              <w:t>6</w:t>
            </w:r>
          </w:p>
        </w:tc>
      </w:tr>
    </w:tbl>
    <w:p w14:paraId="7DA5CE9B" w14:textId="057606EF" w:rsidR="00F43F79" w:rsidRPr="003A2AAD" w:rsidRDefault="00F43F79" w:rsidP="003A2AAD">
      <w:pPr>
        <w:widowControl w:val="0"/>
        <w:jc w:val="both"/>
        <w:rPr>
          <w:sz w:val="28"/>
          <w:szCs w:val="28"/>
          <w:lang w:val="uk-UA"/>
        </w:rPr>
      </w:pPr>
      <w:r w:rsidRPr="003A2AAD">
        <w:rPr>
          <w:sz w:val="28"/>
          <w:szCs w:val="28"/>
          <w:lang w:val="uk-UA"/>
        </w:rPr>
        <w:t>*за інформацією наданою ТГ</w:t>
      </w:r>
    </w:p>
    <w:p w14:paraId="5CF40319" w14:textId="77777777" w:rsidR="00F43F79" w:rsidRPr="00CF6203" w:rsidRDefault="00F43F79" w:rsidP="00F43F79">
      <w:pPr>
        <w:autoSpaceDE w:val="0"/>
        <w:autoSpaceDN w:val="0"/>
        <w:adjustRightInd w:val="0"/>
        <w:jc w:val="both"/>
        <w:rPr>
          <w:sz w:val="28"/>
          <w:szCs w:val="28"/>
          <w:highlight w:val="yellow"/>
          <w:lang w:val="uk-UA"/>
        </w:rPr>
      </w:pPr>
    </w:p>
    <w:p w14:paraId="1827BA6A"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Запровадження роздільного збору вторинної сировини зменшить об’єм відходів, розміщених у контейнерах для інших комунальних відходів, що дозволить використовувати наявні автомобілі, як для обслуговування сірих </w:t>
      </w:r>
      <w:r w:rsidRPr="00CF6203">
        <w:rPr>
          <w:sz w:val="28"/>
          <w:szCs w:val="28"/>
          <w:lang w:val="uk-UA"/>
        </w:rPr>
        <w:lastRenderedPageBreak/>
        <w:t>контейнерів, так і блакитних контейнерів для роздільного збору. Для збирання скла необхідно закупити додаткові автомобілі, кількість яких буде визначена на етапі розробки місцевих планів управління відходами. Орієнтовна вартість одного автомобіля 50 000 євро.</w:t>
      </w:r>
    </w:p>
    <w:p w14:paraId="4727304D" w14:textId="094B25C5"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Для перевезення небезпечних відходів у складі побутових необхідно застосування спеціалізованих транспортних засобів. Ці машини можуть також застосовуватися для організації збирання небезпечних відходів в якості </w:t>
      </w:r>
      <w:r w:rsidR="001817B5">
        <w:rPr>
          <w:sz w:val="28"/>
          <w:szCs w:val="28"/>
          <w:lang w:val="uk-UA"/>
        </w:rPr>
        <w:t>«</w:t>
      </w:r>
      <w:r w:rsidRPr="00CF6203">
        <w:rPr>
          <w:sz w:val="28"/>
          <w:szCs w:val="28"/>
          <w:lang w:val="uk-UA"/>
        </w:rPr>
        <w:t>мобільних пунктів приймання</w:t>
      </w:r>
      <w:r w:rsidR="001817B5">
        <w:rPr>
          <w:sz w:val="28"/>
          <w:szCs w:val="28"/>
          <w:lang w:val="uk-UA"/>
        </w:rPr>
        <w:t>»</w:t>
      </w:r>
      <w:r w:rsidRPr="00CF6203">
        <w:rPr>
          <w:sz w:val="28"/>
          <w:szCs w:val="28"/>
          <w:lang w:val="uk-UA"/>
        </w:rPr>
        <w:t>.</w:t>
      </w:r>
    </w:p>
    <w:p w14:paraId="4574D1DD"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Для організації діяльності зі збирання небезпечних відходів у складі побутових надавач послуг повинен отримати відповідну ліцензію.</w:t>
      </w:r>
    </w:p>
    <w:p w14:paraId="2DA3E799"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Будівельні і ремонтні відходи завеликі, щоб їх розміщувати у контейнерах для зберігання побутових відходів, і в будь-якому разі потребують окремого управління. Ці відходи повинні збиратися на запит від мешканців та юридичних осіб з використанням спеціально обладнаних транспортних засобів і контейнерів.</w:t>
      </w:r>
    </w:p>
    <w:p w14:paraId="03F8AA08" w14:textId="034A1AF4"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 xml:space="preserve">Рекомендується у кожному </w:t>
      </w:r>
      <w:proofErr w:type="spellStart"/>
      <w:r w:rsidRPr="00CF6203">
        <w:rPr>
          <w:sz w:val="28"/>
          <w:szCs w:val="28"/>
          <w:lang w:val="uk-UA"/>
        </w:rPr>
        <w:t>субкластері</w:t>
      </w:r>
      <w:proofErr w:type="spellEnd"/>
      <w:r w:rsidRPr="00CF6203">
        <w:rPr>
          <w:sz w:val="28"/>
          <w:szCs w:val="28"/>
          <w:lang w:val="uk-UA"/>
        </w:rPr>
        <w:t xml:space="preserve"> передбачити вантажівки та контейнери, необхідні для обслуговування сільських поселень. Також слід передбачити можливість надання послуг із вивезення великогабаритних відходів транспортними засобами за рахунок коштів замовника.</w:t>
      </w:r>
    </w:p>
    <w:p w14:paraId="759FB963" w14:textId="43740300"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Згідно з п.13 [34] органи місцевого самоврядування можуть створювати пункти роздільного збирання побутових відходів. Кількість, розташування, а також спосіб організації діяльності пунктів роздільного збирання побутових відходів та джерела</w:t>
      </w:r>
      <w:r w:rsidR="005465B5">
        <w:rPr>
          <w:sz w:val="28"/>
          <w:szCs w:val="28"/>
          <w:lang w:val="uk-UA"/>
        </w:rPr>
        <w:t xml:space="preserve"> їх</w:t>
      </w:r>
      <w:r w:rsidRPr="00CF6203">
        <w:rPr>
          <w:sz w:val="28"/>
          <w:szCs w:val="28"/>
          <w:lang w:val="uk-UA"/>
        </w:rPr>
        <w:t xml:space="preserve"> фінансування</w:t>
      </w:r>
      <w:r w:rsidR="005465B5">
        <w:rPr>
          <w:sz w:val="28"/>
          <w:szCs w:val="28"/>
          <w:lang w:val="uk-UA"/>
        </w:rPr>
        <w:t xml:space="preserve"> </w:t>
      </w:r>
      <w:r w:rsidRPr="00CF6203">
        <w:rPr>
          <w:sz w:val="28"/>
          <w:szCs w:val="28"/>
          <w:lang w:val="uk-UA"/>
        </w:rPr>
        <w:t>визначаються місцевим планом управління відходами</w:t>
      </w:r>
      <w:r>
        <w:rPr>
          <w:sz w:val="28"/>
          <w:szCs w:val="28"/>
          <w:lang w:val="uk-UA"/>
        </w:rPr>
        <w:t xml:space="preserve"> (МПУВ)</w:t>
      </w:r>
      <w:r w:rsidRPr="00CF6203">
        <w:rPr>
          <w:sz w:val="28"/>
          <w:szCs w:val="28"/>
          <w:lang w:val="uk-UA"/>
        </w:rPr>
        <w:t>.</w:t>
      </w:r>
    </w:p>
    <w:p w14:paraId="0B980BEC" w14:textId="77777777" w:rsidR="00F43F79" w:rsidRPr="005465B5"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 xml:space="preserve"> </w:t>
      </w:r>
      <w:r w:rsidRPr="005465B5">
        <w:rPr>
          <w:sz w:val="28"/>
          <w:szCs w:val="28"/>
          <w:lang w:val="uk-UA"/>
        </w:rPr>
        <w:t>Об’єкти інфраструктури системи збирання побутових відходів запропоновані РПУВ включають:</w:t>
      </w:r>
    </w:p>
    <w:p w14:paraId="630E0113" w14:textId="1E61C9B9" w:rsidR="00F43F79" w:rsidRPr="005465B5" w:rsidRDefault="00F43F79" w:rsidP="00F43F79">
      <w:pPr>
        <w:widowControl w:val="0"/>
        <w:autoSpaceDE w:val="0"/>
        <w:autoSpaceDN w:val="0"/>
        <w:adjustRightInd w:val="0"/>
        <w:ind w:firstLine="709"/>
        <w:jc w:val="both"/>
        <w:rPr>
          <w:sz w:val="28"/>
          <w:szCs w:val="28"/>
          <w:lang w:val="uk-UA"/>
        </w:rPr>
      </w:pPr>
      <w:r w:rsidRPr="005465B5">
        <w:rPr>
          <w:sz w:val="28"/>
          <w:szCs w:val="28"/>
          <w:lang w:val="uk-UA"/>
        </w:rPr>
        <w:t>контейнерні майданчики;</w:t>
      </w:r>
    </w:p>
    <w:p w14:paraId="2B4C136A" w14:textId="7FAA8E78" w:rsidR="00F43F79" w:rsidRPr="005465B5" w:rsidRDefault="004B0B05" w:rsidP="00F43F79">
      <w:pPr>
        <w:widowControl w:val="0"/>
        <w:autoSpaceDE w:val="0"/>
        <w:autoSpaceDN w:val="0"/>
        <w:adjustRightInd w:val="0"/>
        <w:ind w:firstLine="709"/>
        <w:jc w:val="both"/>
        <w:rPr>
          <w:sz w:val="28"/>
          <w:szCs w:val="28"/>
          <w:lang w:val="uk-UA"/>
        </w:rPr>
      </w:pPr>
      <w:r w:rsidRPr="005465B5">
        <w:rPr>
          <w:sz w:val="28"/>
          <w:szCs w:val="28"/>
          <w:lang w:val="uk-UA"/>
        </w:rPr>
        <w:t>пункти</w:t>
      </w:r>
      <w:r w:rsidR="00F43F79" w:rsidRPr="005465B5">
        <w:rPr>
          <w:sz w:val="28"/>
          <w:szCs w:val="28"/>
          <w:lang w:val="uk-UA"/>
        </w:rPr>
        <w:t xml:space="preserve"> приймання відходів </w:t>
      </w:r>
      <w:r w:rsidR="001B1153" w:rsidRPr="005465B5">
        <w:rPr>
          <w:sz w:val="28"/>
          <w:szCs w:val="28"/>
          <w:lang w:val="uk-UA"/>
        </w:rPr>
        <w:t xml:space="preserve">продукції </w:t>
      </w:r>
      <w:r w:rsidR="00F43F79" w:rsidRPr="005465B5">
        <w:rPr>
          <w:sz w:val="28"/>
          <w:szCs w:val="28"/>
          <w:lang w:val="uk-UA"/>
        </w:rPr>
        <w:t xml:space="preserve">для ремонту </w:t>
      </w:r>
      <w:r w:rsidR="001B1153" w:rsidRPr="005465B5">
        <w:rPr>
          <w:sz w:val="28"/>
          <w:szCs w:val="28"/>
          <w:lang w:val="uk-UA"/>
        </w:rPr>
        <w:t>та підготовки їх до</w:t>
      </w:r>
      <w:r w:rsidR="00F43F79" w:rsidRPr="005465B5">
        <w:rPr>
          <w:sz w:val="28"/>
          <w:szCs w:val="28"/>
          <w:lang w:val="uk-UA"/>
        </w:rPr>
        <w:t xml:space="preserve"> повторного використання (електричного та електронного обладнання, товарів, що були у вжитку та ін.);</w:t>
      </w:r>
    </w:p>
    <w:p w14:paraId="2091975C" w14:textId="2A1A5D83" w:rsidR="00F43F79" w:rsidRPr="005465B5" w:rsidRDefault="004B0B05" w:rsidP="00F43F79">
      <w:pPr>
        <w:widowControl w:val="0"/>
        <w:autoSpaceDE w:val="0"/>
        <w:autoSpaceDN w:val="0"/>
        <w:adjustRightInd w:val="0"/>
        <w:ind w:firstLine="709"/>
        <w:jc w:val="both"/>
        <w:rPr>
          <w:sz w:val="28"/>
          <w:szCs w:val="28"/>
          <w:lang w:val="uk-UA"/>
        </w:rPr>
      </w:pPr>
      <w:r w:rsidRPr="005465B5">
        <w:rPr>
          <w:sz w:val="28"/>
          <w:szCs w:val="28"/>
          <w:lang w:val="uk-UA"/>
        </w:rPr>
        <w:t>пункти</w:t>
      </w:r>
      <w:r w:rsidR="001B1153" w:rsidRPr="005465B5">
        <w:rPr>
          <w:sz w:val="28"/>
          <w:szCs w:val="28"/>
          <w:lang w:val="uk-UA"/>
        </w:rPr>
        <w:t xml:space="preserve"> роздільного</w:t>
      </w:r>
      <w:r w:rsidRPr="005465B5">
        <w:rPr>
          <w:sz w:val="28"/>
          <w:szCs w:val="28"/>
          <w:lang w:val="uk-UA"/>
        </w:rPr>
        <w:t xml:space="preserve"> </w:t>
      </w:r>
      <w:r w:rsidR="00F43F79" w:rsidRPr="005465B5">
        <w:rPr>
          <w:sz w:val="28"/>
          <w:szCs w:val="28"/>
          <w:lang w:val="uk-UA"/>
        </w:rPr>
        <w:t>збирання відходів</w:t>
      </w:r>
      <w:r w:rsidR="001B1153" w:rsidRPr="005465B5">
        <w:rPr>
          <w:sz w:val="28"/>
          <w:szCs w:val="28"/>
          <w:lang w:val="uk-UA"/>
        </w:rPr>
        <w:t>, в тому числі небезпечних</w:t>
      </w:r>
      <w:r w:rsidR="00F43F79" w:rsidRPr="005465B5">
        <w:rPr>
          <w:sz w:val="28"/>
          <w:szCs w:val="28"/>
          <w:lang w:val="uk-UA"/>
        </w:rPr>
        <w:t xml:space="preserve"> (</w:t>
      </w:r>
      <w:proofErr w:type="spellStart"/>
      <w:r w:rsidR="00F43F79" w:rsidRPr="005465B5">
        <w:rPr>
          <w:sz w:val="28"/>
          <w:szCs w:val="28"/>
          <w:lang w:val="uk-UA"/>
        </w:rPr>
        <w:t>батарей</w:t>
      </w:r>
      <w:proofErr w:type="spellEnd"/>
      <w:r w:rsidR="00F43F79" w:rsidRPr="005465B5">
        <w:rPr>
          <w:sz w:val="28"/>
          <w:szCs w:val="28"/>
          <w:lang w:val="uk-UA"/>
        </w:rPr>
        <w:t>, акумуляторів, зношених автомобільних шин</w:t>
      </w:r>
      <w:r w:rsidR="005465B5" w:rsidRPr="005465B5">
        <w:rPr>
          <w:sz w:val="28"/>
          <w:szCs w:val="28"/>
          <w:lang w:val="uk-UA"/>
        </w:rPr>
        <w:t>, тощо</w:t>
      </w:r>
      <w:r w:rsidR="00F43F79" w:rsidRPr="005465B5">
        <w:rPr>
          <w:sz w:val="28"/>
          <w:szCs w:val="28"/>
          <w:lang w:val="uk-UA"/>
        </w:rPr>
        <w:t>).</w:t>
      </w:r>
    </w:p>
    <w:p w14:paraId="0C6873B3" w14:textId="5BF29397" w:rsidR="00F43F79" w:rsidRPr="00CF6203" w:rsidRDefault="00F43F79" w:rsidP="00F43F79">
      <w:pPr>
        <w:widowControl w:val="0"/>
        <w:autoSpaceDE w:val="0"/>
        <w:autoSpaceDN w:val="0"/>
        <w:adjustRightInd w:val="0"/>
        <w:ind w:firstLine="709"/>
        <w:jc w:val="both"/>
        <w:rPr>
          <w:sz w:val="28"/>
          <w:szCs w:val="28"/>
          <w:lang w:val="uk-UA"/>
        </w:rPr>
      </w:pPr>
      <w:r w:rsidRPr="005465B5">
        <w:rPr>
          <w:sz w:val="28"/>
          <w:szCs w:val="28"/>
          <w:lang w:val="uk-UA"/>
        </w:rPr>
        <w:t xml:space="preserve">За даними [19] станом на 2021 рік у 22 областях України функціонували підприємства із збирання відходів електричного та електронного обладнання, які мали відповідну ліцензію на провадження господарської діяльності з </w:t>
      </w:r>
      <w:r w:rsidR="00227A21">
        <w:rPr>
          <w:sz w:val="28"/>
          <w:szCs w:val="28"/>
          <w:lang w:val="uk-UA"/>
        </w:rPr>
        <w:t>управління</w:t>
      </w:r>
      <w:r w:rsidRPr="005465B5">
        <w:rPr>
          <w:sz w:val="28"/>
          <w:szCs w:val="28"/>
          <w:lang w:val="uk-UA"/>
        </w:rPr>
        <w:t xml:space="preserve"> небезпечними відходами такого виду. Черніг</w:t>
      </w:r>
      <w:r w:rsidR="00121B64">
        <w:rPr>
          <w:sz w:val="28"/>
          <w:szCs w:val="28"/>
          <w:lang w:val="uk-UA"/>
        </w:rPr>
        <w:t xml:space="preserve">івська область не мала і не має </w:t>
      </w:r>
      <w:r w:rsidRPr="005465B5">
        <w:rPr>
          <w:sz w:val="28"/>
          <w:szCs w:val="28"/>
          <w:lang w:val="uk-UA"/>
        </w:rPr>
        <w:t xml:space="preserve">жодного підприємства, яке б могло долучитися до програми управління відходами електричного та електронного обладнання. Саме тому [19] визначено забезпечення, як мінімум, одним пунктом приймання відходів електричного та електронного обладнання кожен обласний центр України. РПУВ пропонується створення </w:t>
      </w:r>
      <w:r w:rsidR="00F60635" w:rsidRPr="005465B5">
        <w:rPr>
          <w:sz w:val="28"/>
          <w:szCs w:val="28"/>
          <w:lang w:val="uk-UA"/>
        </w:rPr>
        <w:t>пунктів приймання відходів продукції (в тому числі електричного та електронного обладнання) для ремонту та підготовки до повторного використання та пунктів збирання небезпечних відходів</w:t>
      </w:r>
      <w:r w:rsidRPr="005465B5">
        <w:rPr>
          <w:sz w:val="28"/>
          <w:szCs w:val="28"/>
          <w:lang w:val="uk-UA"/>
        </w:rPr>
        <w:t xml:space="preserve"> в кожн</w:t>
      </w:r>
      <w:r w:rsidR="00F60635" w:rsidRPr="005465B5">
        <w:rPr>
          <w:sz w:val="28"/>
          <w:szCs w:val="28"/>
          <w:lang w:val="uk-UA"/>
        </w:rPr>
        <w:t>ій</w:t>
      </w:r>
      <w:r w:rsidRPr="005465B5">
        <w:rPr>
          <w:sz w:val="28"/>
          <w:szCs w:val="28"/>
          <w:lang w:val="uk-UA"/>
        </w:rPr>
        <w:t xml:space="preserve"> </w:t>
      </w:r>
      <w:r w:rsidR="00F60635" w:rsidRPr="005465B5">
        <w:rPr>
          <w:sz w:val="28"/>
          <w:szCs w:val="28"/>
          <w:lang w:val="uk-UA"/>
        </w:rPr>
        <w:t xml:space="preserve">територіальній </w:t>
      </w:r>
      <w:r w:rsidR="00F60635" w:rsidRPr="005465B5">
        <w:rPr>
          <w:sz w:val="28"/>
          <w:szCs w:val="28"/>
          <w:lang w:val="uk-UA"/>
        </w:rPr>
        <w:lastRenderedPageBreak/>
        <w:t>громаді</w:t>
      </w:r>
      <w:r w:rsidRPr="005465B5">
        <w:rPr>
          <w:sz w:val="28"/>
          <w:szCs w:val="28"/>
          <w:lang w:val="uk-UA"/>
        </w:rPr>
        <w:t>.</w:t>
      </w:r>
      <w:r w:rsidRPr="00CF6203">
        <w:rPr>
          <w:sz w:val="28"/>
          <w:szCs w:val="28"/>
          <w:lang w:val="uk-UA"/>
        </w:rPr>
        <w:t xml:space="preserve"> </w:t>
      </w:r>
    </w:p>
    <w:p w14:paraId="1E2B5440" w14:textId="15CE22DD"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 xml:space="preserve">Нажаль, оскільки </w:t>
      </w:r>
      <w:r w:rsidR="0067121C">
        <w:rPr>
          <w:sz w:val="28"/>
          <w:szCs w:val="28"/>
          <w:lang w:val="uk-UA"/>
        </w:rPr>
        <w:t>н</w:t>
      </w:r>
      <w:r w:rsidR="00121B64">
        <w:rPr>
          <w:sz w:val="28"/>
          <w:szCs w:val="28"/>
          <w:lang w:val="uk-UA"/>
        </w:rPr>
        <w:t>аразі</w:t>
      </w:r>
      <w:r w:rsidRPr="00CF6203">
        <w:rPr>
          <w:sz w:val="28"/>
          <w:szCs w:val="28"/>
          <w:lang w:val="uk-UA"/>
        </w:rPr>
        <w:t xml:space="preserve"> для фізичних осіб відсутні стимули чи матеріальне заохочення здавати на перероблення зношені шини, проблема низького рівня збирання та відновлення зношених шин залишається невирішеною.</w:t>
      </w:r>
    </w:p>
    <w:p w14:paraId="7F4BD3E4" w14:textId="1699BB0C"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 xml:space="preserve">Характеристики, а також необхідні інвестиційні витрати на створення відповідних </w:t>
      </w:r>
      <w:r w:rsidR="001817B5">
        <w:rPr>
          <w:sz w:val="28"/>
          <w:szCs w:val="28"/>
          <w:lang w:val="uk-UA"/>
        </w:rPr>
        <w:t>пунктів</w:t>
      </w:r>
      <w:r w:rsidRPr="00CF6203">
        <w:rPr>
          <w:sz w:val="28"/>
          <w:szCs w:val="28"/>
          <w:lang w:val="uk-UA"/>
        </w:rPr>
        <w:t xml:space="preserve"> будуть визначатися органами місцевого самоврядування на етапі реалізації РПУВ та </w:t>
      </w:r>
      <w:proofErr w:type="spellStart"/>
      <w:r w:rsidRPr="00CF6203">
        <w:rPr>
          <w:sz w:val="28"/>
          <w:szCs w:val="28"/>
          <w:lang w:val="uk-UA"/>
        </w:rPr>
        <w:t>уточнюватися</w:t>
      </w:r>
      <w:proofErr w:type="spellEnd"/>
      <w:r w:rsidRPr="00CF6203">
        <w:rPr>
          <w:sz w:val="28"/>
          <w:szCs w:val="28"/>
          <w:lang w:val="uk-UA"/>
        </w:rPr>
        <w:t xml:space="preserve"> в МПУВ.</w:t>
      </w:r>
    </w:p>
    <w:p w14:paraId="1B0CDE52"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Під час аналізу можливих альтернатив щодо способів збирання та оброблення відходів розглядаються наступні альтернативи:</w:t>
      </w:r>
    </w:p>
    <w:p w14:paraId="57B9B971"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1) о</w:t>
      </w:r>
      <w:r>
        <w:rPr>
          <w:sz w:val="28"/>
          <w:szCs w:val="28"/>
          <w:lang w:val="uk-UA"/>
        </w:rPr>
        <w:t>броблення відходів здійснюється/</w:t>
      </w:r>
      <w:r w:rsidRPr="00CF6203">
        <w:rPr>
          <w:sz w:val="28"/>
          <w:szCs w:val="28"/>
          <w:lang w:val="uk-UA"/>
        </w:rPr>
        <w:t>планується здійснювати максимально близько до джерел утворення або на них:</w:t>
      </w:r>
    </w:p>
    <w:p w14:paraId="0B0C1319" w14:textId="306E22CC"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домашнє компостування;</w:t>
      </w:r>
    </w:p>
    <w:p w14:paraId="694560E6" w14:textId="1F29AFED"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повторне використання (наприклад, годування худоби).</w:t>
      </w:r>
    </w:p>
    <w:p w14:paraId="25A347F3"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Ці способи прийнятні до застосування, в першу чергу, у приватних домогосподарствах сільської місцевості. Оскільки такі способи оброблення відходів, як механіко-біологічне та/або термічне, не можуть бути впроваджені на рівні домогосподарств, тому ця альтернатива як системний підхід з оброблення відходів у РПУВ не розглядається;</w:t>
      </w:r>
    </w:p>
    <w:p w14:paraId="040BFA71"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2) о</w:t>
      </w:r>
      <w:r>
        <w:rPr>
          <w:sz w:val="28"/>
          <w:szCs w:val="28"/>
          <w:lang w:val="uk-UA"/>
        </w:rPr>
        <w:t>броблення відходів здійснюється/</w:t>
      </w:r>
      <w:r w:rsidRPr="00CF6203">
        <w:rPr>
          <w:sz w:val="28"/>
          <w:szCs w:val="28"/>
          <w:lang w:val="uk-UA"/>
        </w:rPr>
        <w:t>планується здійснювати в межах населеного пункту (територіальної громади):</w:t>
      </w:r>
    </w:p>
    <w:p w14:paraId="5A936743" w14:textId="54DADE1B"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сортування відходів;</w:t>
      </w:r>
    </w:p>
    <w:p w14:paraId="63ED679B" w14:textId="4DCDE565"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 xml:space="preserve">біологічне оброблення </w:t>
      </w:r>
      <w:proofErr w:type="spellStart"/>
      <w:r w:rsidRPr="00CF6203">
        <w:rPr>
          <w:sz w:val="28"/>
          <w:szCs w:val="28"/>
          <w:lang w:val="uk-UA"/>
        </w:rPr>
        <w:t>біовідходів</w:t>
      </w:r>
      <w:proofErr w:type="spellEnd"/>
      <w:r w:rsidRPr="00CF6203">
        <w:rPr>
          <w:sz w:val="28"/>
          <w:szCs w:val="28"/>
          <w:lang w:val="uk-UA"/>
        </w:rPr>
        <w:t xml:space="preserve"> (централізоване компостування).</w:t>
      </w:r>
    </w:p>
    <w:p w14:paraId="25AC7F39" w14:textId="77777777" w:rsidR="00F43F79" w:rsidRPr="00CF6203" w:rsidRDefault="00F43F79" w:rsidP="00F43F79">
      <w:pPr>
        <w:widowControl w:val="0"/>
        <w:autoSpaceDE w:val="0"/>
        <w:autoSpaceDN w:val="0"/>
        <w:adjustRightInd w:val="0"/>
        <w:ind w:firstLine="709"/>
        <w:jc w:val="both"/>
        <w:rPr>
          <w:sz w:val="28"/>
          <w:szCs w:val="28"/>
          <w:lang w:val="uk-UA"/>
        </w:rPr>
      </w:pPr>
      <w:proofErr w:type="spellStart"/>
      <w:r w:rsidRPr="00CF6203">
        <w:rPr>
          <w:sz w:val="28"/>
          <w:szCs w:val="28"/>
          <w:lang w:val="uk-UA"/>
        </w:rPr>
        <w:t>Сміттєсортувальні</w:t>
      </w:r>
      <w:proofErr w:type="spellEnd"/>
      <w:r w:rsidRPr="00CF6203">
        <w:rPr>
          <w:sz w:val="28"/>
          <w:szCs w:val="28"/>
          <w:lang w:val="uk-UA"/>
        </w:rPr>
        <w:t xml:space="preserve"> станції/лінії пропонується встановлювати в кожному </w:t>
      </w:r>
      <w:proofErr w:type="spellStart"/>
      <w:r w:rsidRPr="00CF6203">
        <w:rPr>
          <w:sz w:val="28"/>
          <w:szCs w:val="28"/>
          <w:lang w:val="uk-UA"/>
        </w:rPr>
        <w:t>субкластері</w:t>
      </w:r>
      <w:proofErr w:type="spellEnd"/>
      <w:r w:rsidRPr="00CF6203">
        <w:rPr>
          <w:sz w:val="28"/>
          <w:szCs w:val="28"/>
          <w:lang w:val="uk-UA"/>
        </w:rPr>
        <w:t xml:space="preserve"> для забезпечення мінімального навантаження 10 тис. т відходів в рік. Транспортування на дані станції з громад, де не передбачено будівництво даних ліній здійснюється на підставі механізмів Закону України «Про співробітництво територіальних громад». Відповідно передбачається встановлення 13 </w:t>
      </w:r>
      <w:proofErr w:type="spellStart"/>
      <w:r w:rsidRPr="00CF6203">
        <w:rPr>
          <w:sz w:val="28"/>
          <w:szCs w:val="28"/>
          <w:lang w:val="uk-UA"/>
        </w:rPr>
        <w:t>сміттєсортувальних</w:t>
      </w:r>
      <w:proofErr w:type="spellEnd"/>
      <w:r w:rsidRPr="00CF6203">
        <w:rPr>
          <w:sz w:val="28"/>
          <w:szCs w:val="28"/>
          <w:lang w:val="uk-UA"/>
        </w:rPr>
        <w:t xml:space="preserve"> ліній на території області, транспортування до яких становить не більше 40 км по логістичним маршрутам.</w:t>
      </w:r>
    </w:p>
    <w:p w14:paraId="65998658"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 xml:space="preserve">Будівництво майданчику компостування є можливим у кожній громаді (визначається у МПУВ). Для цього на асфальтованій ділянці – кагат (мінімальні розміри 5*3 м) вкладаються органічні відходи, які попередньо подрібнюються. Далі в масу відходів добавляють біопрепарати (мікроорганізми), масу відходів періодично помішують за допомогою </w:t>
      </w:r>
      <w:proofErr w:type="spellStart"/>
      <w:r w:rsidRPr="00CF6203">
        <w:rPr>
          <w:sz w:val="28"/>
          <w:szCs w:val="28"/>
          <w:lang w:val="uk-UA"/>
        </w:rPr>
        <w:t>вспушувача</w:t>
      </w:r>
      <w:proofErr w:type="spellEnd"/>
      <w:r w:rsidRPr="00CF6203">
        <w:rPr>
          <w:sz w:val="28"/>
          <w:szCs w:val="28"/>
          <w:lang w:val="uk-UA"/>
        </w:rPr>
        <w:t xml:space="preserve"> (насадка на трактор). В результаті отримується компост, який можна використовувати як високоякісне добриво. Необхідне обладнання: подрібнювач, біопрепарати, </w:t>
      </w:r>
      <w:proofErr w:type="spellStart"/>
      <w:r w:rsidRPr="00CF6203">
        <w:rPr>
          <w:sz w:val="28"/>
          <w:szCs w:val="28"/>
          <w:lang w:val="uk-UA"/>
        </w:rPr>
        <w:t>вспущувач</w:t>
      </w:r>
      <w:proofErr w:type="spellEnd"/>
      <w:r w:rsidRPr="00CF6203">
        <w:rPr>
          <w:sz w:val="28"/>
          <w:szCs w:val="28"/>
          <w:lang w:val="uk-UA"/>
        </w:rPr>
        <w:t>. Також для вирішення питання з органічними відходами (</w:t>
      </w:r>
      <w:proofErr w:type="spellStart"/>
      <w:r w:rsidRPr="00CF6203">
        <w:rPr>
          <w:sz w:val="28"/>
          <w:szCs w:val="28"/>
          <w:lang w:val="uk-UA"/>
        </w:rPr>
        <w:t>біовідходами</w:t>
      </w:r>
      <w:proofErr w:type="spellEnd"/>
      <w:r w:rsidRPr="00CF6203">
        <w:rPr>
          <w:sz w:val="28"/>
          <w:szCs w:val="28"/>
          <w:lang w:val="uk-UA"/>
        </w:rPr>
        <w:t>), які утворюються на території області у індивідуальній забудові найкраще використовувати міні компостери;</w:t>
      </w:r>
    </w:p>
    <w:p w14:paraId="4DC3D99A"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3) о</w:t>
      </w:r>
      <w:r>
        <w:rPr>
          <w:sz w:val="28"/>
          <w:szCs w:val="28"/>
          <w:lang w:val="uk-UA"/>
        </w:rPr>
        <w:t>броблення відходів здійснюється/</w:t>
      </w:r>
      <w:r w:rsidRPr="00CF6203">
        <w:rPr>
          <w:sz w:val="28"/>
          <w:szCs w:val="28"/>
          <w:lang w:val="uk-UA"/>
        </w:rPr>
        <w:t xml:space="preserve">планується здійснювати на регіональних об’єктах, спеціально визначених у межах однієї зони оптимального охоплення як об’єкти спільного користування незалежно від обраного інституційного рішення. </w:t>
      </w:r>
    </w:p>
    <w:p w14:paraId="6D7FB78B"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lastRenderedPageBreak/>
        <w:t>Цей спосіб оброблення відходів розглядається як оптимальний, оскільки таким чином регіональний об’єкт буде забезпечений достатньою кількістю відходів, що утворюються в межах однієї зони оптимального охоплення (кластеру), з дотриманням принципу економії за рахунок масштабу. На регіональних об’єктах планується застосовувати методи оброблення відходів у відповідності до обраного технологічного сценарію поглибленого оброблення побутових відходів</w:t>
      </w:r>
      <w:r>
        <w:rPr>
          <w:sz w:val="28"/>
          <w:szCs w:val="28"/>
          <w:lang w:val="uk-UA"/>
        </w:rPr>
        <w:t>.</w:t>
      </w:r>
      <w:r w:rsidRPr="00CF6203">
        <w:rPr>
          <w:sz w:val="28"/>
          <w:szCs w:val="28"/>
          <w:lang w:val="uk-UA"/>
        </w:rPr>
        <w:t xml:space="preserve"> Напрямок переробки відходів на даних об'єктах (доцільність використання механіко-біологічного оброблення) визначається на етапі ТЕО;</w:t>
      </w:r>
    </w:p>
    <w:p w14:paraId="57B13E17" w14:textId="77777777" w:rsidR="00F43F79" w:rsidRPr="00CF6203" w:rsidRDefault="00F43F79" w:rsidP="00F43F79">
      <w:pPr>
        <w:widowControl w:val="0"/>
        <w:autoSpaceDE w:val="0"/>
        <w:autoSpaceDN w:val="0"/>
        <w:adjustRightInd w:val="0"/>
        <w:ind w:firstLine="709"/>
        <w:jc w:val="both"/>
        <w:rPr>
          <w:sz w:val="28"/>
          <w:szCs w:val="28"/>
          <w:lang w:val="uk-UA"/>
        </w:rPr>
      </w:pPr>
      <w:r w:rsidRPr="00CF6203">
        <w:rPr>
          <w:sz w:val="28"/>
          <w:szCs w:val="28"/>
          <w:lang w:val="uk-UA"/>
        </w:rPr>
        <w:t>4) о</w:t>
      </w:r>
      <w:r>
        <w:rPr>
          <w:sz w:val="28"/>
          <w:szCs w:val="28"/>
          <w:lang w:val="uk-UA"/>
        </w:rPr>
        <w:t>броблення відходів здійснюється/</w:t>
      </w:r>
      <w:r w:rsidRPr="00CF6203">
        <w:rPr>
          <w:sz w:val="28"/>
          <w:szCs w:val="28"/>
          <w:lang w:val="uk-UA"/>
        </w:rPr>
        <w:t>планується здійснювати на підприємствах за межами регіону. Враховуючи сформовані в області кластери та логістичну складову, перевезення відходів на об’єкти з оброблення відходів, що розташовані в інших областях не заплановано. Ця альтернатива як системний підхід з оброблення відходів, що утворюються на території Чернігівської області, у РПУВ не розглядається. За межами регіону може здійснюватися оброблення небезпечних відходів у складі побутових відходів та/або знешкодження непридатних до застосування ХЗЗР тими суб’єктами господарювання, які мають відповідні ліцензії та технічну базу, але знаходяться в інших областях;</w:t>
      </w:r>
    </w:p>
    <w:p w14:paraId="45A7D617" w14:textId="77777777" w:rsidR="00F43F79" w:rsidRPr="00CF6203" w:rsidRDefault="00F43F79" w:rsidP="00F43F79">
      <w:pPr>
        <w:autoSpaceDE w:val="0"/>
        <w:autoSpaceDN w:val="0"/>
        <w:adjustRightInd w:val="0"/>
        <w:ind w:firstLine="709"/>
        <w:jc w:val="both"/>
        <w:rPr>
          <w:sz w:val="28"/>
          <w:szCs w:val="28"/>
          <w:lang w:val="uk-UA"/>
        </w:rPr>
      </w:pPr>
      <w:r>
        <w:rPr>
          <w:sz w:val="28"/>
          <w:szCs w:val="28"/>
          <w:lang w:val="uk-UA"/>
        </w:rPr>
        <w:t>5) відходи вивозяться/</w:t>
      </w:r>
      <w:r w:rsidRPr="00CF6203">
        <w:rPr>
          <w:sz w:val="28"/>
          <w:szCs w:val="28"/>
          <w:lang w:val="uk-UA"/>
        </w:rPr>
        <w:t>планується їх перевезення для оброблення за межі України. Вартість транспортування та оброблення відходів закордоном значно перевищує вартість оброблення на регіональних об’єктах (з урахуванням нових тарифів, включаючи інвестиційні та експлуатаційні витрати). Ця альтернатива у РПУВ не розглядається. Проте за межами України може здійснюватися оброблення деяких видів небезпечних відходів та знешкодження непридатних до застосування ХЗЗР, щодо яких в</w:t>
      </w:r>
      <w:r>
        <w:rPr>
          <w:sz w:val="28"/>
          <w:szCs w:val="28"/>
          <w:lang w:val="uk-UA"/>
        </w:rPr>
        <w:t xml:space="preserve"> Україні відсутні технології та</w:t>
      </w:r>
      <w:r w:rsidRPr="00CF6203">
        <w:rPr>
          <w:sz w:val="28"/>
          <w:szCs w:val="28"/>
          <w:lang w:val="uk-UA"/>
        </w:rPr>
        <w:t>/або спеціалізовані підприємства.</w:t>
      </w:r>
    </w:p>
    <w:p w14:paraId="52CD131C"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РПУВ передбачається наступна структура оброблення побутових відходів, яка складається з таких основних типів об’єктів:</w:t>
      </w:r>
    </w:p>
    <w:p w14:paraId="20630273" w14:textId="0E371A0C"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регіональні полігони;</w:t>
      </w:r>
    </w:p>
    <w:p w14:paraId="1161B120" w14:textId="572A4919" w:rsidR="00F43F79" w:rsidRPr="00CF6203" w:rsidRDefault="00F43F79" w:rsidP="00F43F79">
      <w:pPr>
        <w:autoSpaceDE w:val="0"/>
        <w:autoSpaceDN w:val="0"/>
        <w:adjustRightInd w:val="0"/>
        <w:ind w:firstLine="709"/>
        <w:jc w:val="both"/>
        <w:rPr>
          <w:sz w:val="28"/>
          <w:szCs w:val="28"/>
          <w:lang w:val="uk-UA"/>
        </w:rPr>
      </w:pPr>
      <w:proofErr w:type="spellStart"/>
      <w:r w:rsidRPr="00CF6203">
        <w:rPr>
          <w:sz w:val="28"/>
          <w:szCs w:val="28"/>
          <w:lang w:val="uk-UA"/>
        </w:rPr>
        <w:t>сміттєперевантажувальні</w:t>
      </w:r>
      <w:proofErr w:type="spellEnd"/>
      <w:r w:rsidRPr="00CF6203">
        <w:rPr>
          <w:sz w:val="28"/>
          <w:szCs w:val="28"/>
          <w:lang w:val="uk-UA"/>
        </w:rPr>
        <w:t xml:space="preserve"> станції;</w:t>
      </w:r>
    </w:p>
    <w:p w14:paraId="6BD4C6B4" w14:textId="07CE222A" w:rsidR="00F43F79" w:rsidRPr="00CF6203" w:rsidRDefault="00F43F79" w:rsidP="00F43F79">
      <w:pPr>
        <w:autoSpaceDE w:val="0"/>
        <w:autoSpaceDN w:val="0"/>
        <w:adjustRightInd w:val="0"/>
        <w:ind w:firstLine="709"/>
        <w:jc w:val="both"/>
        <w:rPr>
          <w:sz w:val="28"/>
          <w:szCs w:val="28"/>
          <w:lang w:val="uk-UA"/>
        </w:rPr>
      </w:pPr>
      <w:proofErr w:type="spellStart"/>
      <w:r w:rsidRPr="00CF6203">
        <w:rPr>
          <w:sz w:val="28"/>
          <w:szCs w:val="28"/>
          <w:lang w:val="uk-UA"/>
        </w:rPr>
        <w:t>сміттєсортувальні</w:t>
      </w:r>
      <w:proofErr w:type="spellEnd"/>
      <w:r w:rsidRPr="00CF6203">
        <w:rPr>
          <w:sz w:val="28"/>
          <w:szCs w:val="28"/>
          <w:lang w:val="uk-UA"/>
        </w:rPr>
        <w:t xml:space="preserve"> станції;</w:t>
      </w:r>
    </w:p>
    <w:p w14:paraId="5CD7DC6D" w14:textId="73A71415"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спеціалізовані майданчики</w:t>
      </w:r>
      <w:r w:rsidR="00DA73E4">
        <w:rPr>
          <w:sz w:val="28"/>
          <w:szCs w:val="28"/>
          <w:lang w:val="uk-UA"/>
        </w:rPr>
        <w:t xml:space="preserve"> компостування</w:t>
      </w:r>
      <w:r w:rsidRPr="00CF6203">
        <w:rPr>
          <w:sz w:val="28"/>
          <w:szCs w:val="28"/>
          <w:lang w:val="uk-UA"/>
        </w:rPr>
        <w:t>.</w:t>
      </w:r>
    </w:p>
    <w:p w14:paraId="6030374F" w14:textId="6A598801"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Спосіб оброблення відходів (наприклад, можливість і доцільність спалювання) визначається їх морфологічним складом. Зрозуміло, що чим вище теплотворна здатність, тим ефективніше технології термічно</w:t>
      </w:r>
      <w:r w:rsidR="00943D38">
        <w:rPr>
          <w:sz w:val="28"/>
          <w:szCs w:val="28"/>
          <w:lang w:val="uk-UA"/>
        </w:rPr>
        <w:t>го</w:t>
      </w:r>
      <w:r w:rsidRPr="00CF6203">
        <w:rPr>
          <w:sz w:val="28"/>
          <w:szCs w:val="28"/>
          <w:lang w:val="uk-UA"/>
        </w:rPr>
        <w:t xml:space="preserve"> </w:t>
      </w:r>
      <w:r w:rsidR="00943D38">
        <w:rPr>
          <w:sz w:val="28"/>
          <w:szCs w:val="28"/>
          <w:lang w:val="uk-UA"/>
        </w:rPr>
        <w:t>видалення</w:t>
      </w:r>
      <w:r w:rsidRPr="00CF6203">
        <w:rPr>
          <w:sz w:val="28"/>
          <w:szCs w:val="28"/>
          <w:lang w:val="uk-UA"/>
        </w:rPr>
        <w:t xml:space="preserve">, які передбачають корисне використання енергії (тепло і/або електроенергія, промисловий пар). Оскільки термічне оброблення відходів має нижчий пріоритет в ієрархії </w:t>
      </w:r>
      <w:r w:rsidR="00227A21">
        <w:rPr>
          <w:sz w:val="28"/>
          <w:szCs w:val="28"/>
          <w:lang w:val="uk-UA"/>
        </w:rPr>
        <w:t>управління</w:t>
      </w:r>
      <w:r w:rsidRPr="00CF6203">
        <w:rPr>
          <w:sz w:val="28"/>
          <w:szCs w:val="28"/>
          <w:lang w:val="uk-UA"/>
        </w:rPr>
        <w:t xml:space="preserve"> </w:t>
      </w:r>
      <w:r w:rsidR="00885929">
        <w:rPr>
          <w:sz w:val="28"/>
          <w:szCs w:val="28"/>
          <w:lang w:val="uk-UA"/>
        </w:rPr>
        <w:t>ПВ</w:t>
      </w:r>
      <w:r w:rsidRPr="00CF6203">
        <w:rPr>
          <w:sz w:val="28"/>
          <w:szCs w:val="28"/>
          <w:lang w:val="uk-UA"/>
        </w:rPr>
        <w:t xml:space="preserve"> в порівнянні з повторним використанням і </w:t>
      </w:r>
      <w:proofErr w:type="spellStart"/>
      <w:r w:rsidRPr="00CF6203">
        <w:rPr>
          <w:sz w:val="28"/>
          <w:szCs w:val="28"/>
          <w:lang w:val="uk-UA"/>
        </w:rPr>
        <w:t>рециклінгом</w:t>
      </w:r>
      <w:proofErr w:type="spellEnd"/>
      <w:r w:rsidRPr="00CF6203">
        <w:rPr>
          <w:sz w:val="28"/>
          <w:szCs w:val="28"/>
          <w:lang w:val="uk-UA"/>
        </w:rPr>
        <w:t xml:space="preserve">, при виборі технології оброблення необхідно враховувати склад </w:t>
      </w:r>
      <w:r w:rsidR="00885929">
        <w:rPr>
          <w:sz w:val="28"/>
          <w:szCs w:val="28"/>
          <w:lang w:val="uk-UA"/>
        </w:rPr>
        <w:t>ПВ</w:t>
      </w:r>
      <w:r w:rsidRPr="00CF6203">
        <w:rPr>
          <w:sz w:val="28"/>
          <w:szCs w:val="28"/>
          <w:lang w:val="uk-UA"/>
        </w:rPr>
        <w:t xml:space="preserve"> після сортування, якщо таке планується.</w:t>
      </w:r>
    </w:p>
    <w:p w14:paraId="34C6B940" w14:textId="6A19E96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Сортування </w:t>
      </w:r>
      <w:r w:rsidR="00885929">
        <w:rPr>
          <w:sz w:val="28"/>
          <w:szCs w:val="28"/>
          <w:lang w:val="uk-UA"/>
        </w:rPr>
        <w:t>ПВ</w:t>
      </w:r>
      <w:r w:rsidRPr="00CF6203">
        <w:rPr>
          <w:sz w:val="28"/>
          <w:szCs w:val="28"/>
          <w:lang w:val="uk-UA"/>
        </w:rPr>
        <w:t xml:space="preserve"> може здійснюватися різними способами, а саме:</w:t>
      </w:r>
    </w:p>
    <w:p w14:paraId="46BDA723" w14:textId="6894EC78"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безпосередньо в місці утворення (в межах домогосподарства);</w:t>
      </w:r>
    </w:p>
    <w:p w14:paraId="74C1D037" w14:textId="307EEE4D"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у формі роздільного збору </w:t>
      </w:r>
      <w:r w:rsidR="00885929">
        <w:rPr>
          <w:sz w:val="28"/>
          <w:szCs w:val="28"/>
          <w:lang w:val="uk-UA"/>
        </w:rPr>
        <w:t>ПВ</w:t>
      </w:r>
      <w:r w:rsidRPr="00CF6203">
        <w:rPr>
          <w:sz w:val="28"/>
          <w:szCs w:val="28"/>
          <w:lang w:val="uk-UA"/>
        </w:rPr>
        <w:t xml:space="preserve"> (в контейнерах різного типу до транспортування);</w:t>
      </w:r>
    </w:p>
    <w:p w14:paraId="4A5DBA67" w14:textId="6C669A40"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lastRenderedPageBreak/>
        <w:t>на спеціалізованих сортувальних лініях (ручних або автоматичних);</w:t>
      </w:r>
    </w:p>
    <w:p w14:paraId="08C4D4F7" w14:textId="0CF8902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 якості першого етапу реалізації технології механіко-біологічного оброблення.</w:t>
      </w:r>
    </w:p>
    <w:p w14:paraId="022ACF84"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Використання лише двох перших способів не дозволяє досягти цільових показників РПУВ, тому необхідною умовою підвищення ефективності системи управління відходами в Чернігівській області є використа</w:t>
      </w:r>
      <w:r>
        <w:rPr>
          <w:sz w:val="28"/>
          <w:szCs w:val="28"/>
          <w:lang w:val="uk-UA"/>
        </w:rPr>
        <w:t>ння ССС</w:t>
      </w:r>
      <w:r w:rsidRPr="00CF6203">
        <w:rPr>
          <w:sz w:val="28"/>
          <w:szCs w:val="28"/>
          <w:lang w:val="uk-UA"/>
        </w:rPr>
        <w:t>.</w:t>
      </w:r>
    </w:p>
    <w:p w14:paraId="3F67AEE1" w14:textId="5B697E48"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Досвід використання ССС в Україні доводить, що саме компліментарне використання роздільного збирання та сортування дозволяє досягти значних обсягів відбору вторинних матеріалів (через низьку якість сировини ефективність відбору вторинних матеріалів на ССС без роздільного збору </w:t>
      </w:r>
      <w:r w:rsidR="00885929">
        <w:rPr>
          <w:sz w:val="28"/>
          <w:szCs w:val="28"/>
          <w:lang w:val="uk-UA"/>
        </w:rPr>
        <w:t>ПВ</w:t>
      </w:r>
      <w:r w:rsidRPr="00CF6203">
        <w:rPr>
          <w:sz w:val="28"/>
          <w:szCs w:val="28"/>
          <w:lang w:val="uk-UA"/>
        </w:rPr>
        <w:t xml:space="preserve"> не перевищує 15-20%).</w:t>
      </w:r>
    </w:p>
    <w:p w14:paraId="07ACC2DD" w14:textId="2F833D66"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ССС включають: приймальне відділення </w:t>
      </w:r>
      <w:r w:rsidR="00885929">
        <w:rPr>
          <w:sz w:val="28"/>
          <w:szCs w:val="28"/>
          <w:lang w:val="uk-UA"/>
        </w:rPr>
        <w:t>ПВ</w:t>
      </w:r>
      <w:r w:rsidRPr="00CF6203">
        <w:rPr>
          <w:sz w:val="28"/>
          <w:szCs w:val="28"/>
          <w:lang w:val="uk-UA"/>
        </w:rPr>
        <w:t xml:space="preserve">, </w:t>
      </w:r>
      <w:proofErr w:type="spellStart"/>
      <w:r w:rsidRPr="00CF6203">
        <w:rPr>
          <w:sz w:val="28"/>
          <w:szCs w:val="28"/>
          <w:lang w:val="uk-UA"/>
        </w:rPr>
        <w:t>сміттєсортувальну</w:t>
      </w:r>
      <w:proofErr w:type="spellEnd"/>
      <w:r w:rsidRPr="00CF6203">
        <w:rPr>
          <w:sz w:val="28"/>
          <w:szCs w:val="28"/>
          <w:lang w:val="uk-UA"/>
        </w:rPr>
        <w:t xml:space="preserve"> станцію; об’єкти, призначені для подрібнення органічної маси, вилученої з </w:t>
      </w:r>
      <w:r w:rsidR="00885929">
        <w:rPr>
          <w:sz w:val="28"/>
          <w:szCs w:val="28"/>
          <w:lang w:val="uk-UA"/>
        </w:rPr>
        <w:t>ПВ</w:t>
      </w:r>
      <w:r w:rsidRPr="00CF6203">
        <w:rPr>
          <w:sz w:val="28"/>
          <w:szCs w:val="28"/>
          <w:lang w:val="uk-UA"/>
        </w:rPr>
        <w:t xml:space="preserve">, її </w:t>
      </w:r>
      <w:proofErr w:type="spellStart"/>
      <w:r w:rsidRPr="00CF6203">
        <w:rPr>
          <w:sz w:val="28"/>
          <w:szCs w:val="28"/>
          <w:lang w:val="uk-UA"/>
        </w:rPr>
        <w:t>біотермічного</w:t>
      </w:r>
      <w:proofErr w:type="spellEnd"/>
      <w:r w:rsidRPr="00CF6203">
        <w:rPr>
          <w:sz w:val="28"/>
          <w:szCs w:val="28"/>
          <w:lang w:val="uk-UA"/>
        </w:rPr>
        <w:t xml:space="preserve"> перероблення, анаеробного перероблення або первинного перероблення вторинної сировини.</w:t>
      </w:r>
    </w:p>
    <w:p w14:paraId="09BC499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ССС дозволяє приймати окремо або відділяти:</w:t>
      </w:r>
    </w:p>
    <w:p w14:paraId="175FED44" w14:textId="6CE49042"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великогабаритні відходи із подальшим їх подрібненням;</w:t>
      </w:r>
    </w:p>
    <w:p w14:paraId="561E0126" w14:textId="0136319C"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відходи електричного та електронного обладнання (або подібні до них відходи);</w:t>
      </w:r>
    </w:p>
    <w:p w14:paraId="581EF887" w14:textId="560D69E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органічну частину </w:t>
      </w:r>
      <w:r w:rsidR="00885929">
        <w:rPr>
          <w:sz w:val="28"/>
          <w:szCs w:val="28"/>
          <w:lang w:val="uk-UA"/>
        </w:rPr>
        <w:t>ПВ</w:t>
      </w:r>
      <w:r w:rsidRPr="00CF6203">
        <w:rPr>
          <w:sz w:val="28"/>
          <w:szCs w:val="28"/>
          <w:lang w:val="uk-UA"/>
        </w:rPr>
        <w:t xml:space="preserve">, котра спрямовується або на </w:t>
      </w:r>
      <w:proofErr w:type="spellStart"/>
      <w:r w:rsidRPr="00CF6203">
        <w:rPr>
          <w:sz w:val="28"/>
          <w:szCs w:val="28"/>
          <w:lang w:val="uk-UA"/>
        </w:rPr>
        <w:t>біотермічне</w:t>
      </w:r>
      <w:proofErr w:type="spellEnd"/>
      <w:r w:rsidRPr="00CF6203">
        <w:rPr>
          <w:sz w:val="28"/>
          <w:szCs w:val="28"/>
          <w:lang w:val="uk-UA"/>
        </w:rPr>
        <w:t xml:space="preserve"> перероблення з отриманням компосту, або анаеробне оброблення з отриманням біогазу та органо-мінеральних добрив;</w:t>
      </w:r>
    </w:p>
    <w:p w14:paraId="37313832" w14:textId="6CDCAEA6"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вторинну сировину з </w:t>
      </w:r>
      <w:r w:rsidR="00885929">
        <w:rPr>
          <w:sz w:val="28"/>
          <w:szCs w:val="28"/>
          <w:lang w:val="uk-UA"/>
        </w:rPr>
        <w:t>ПВ</w:t>
      </w:r>
      <w:r w:rsidRPr="00CF6203">
        <w:rPr>
          <w:sz w:val="28"/>
          <w:szCs w:val="28"/>
          <w:lang w:val="uk-UA"/>
        </w:rPr>
        <w:t>;</w:t>
      </w:r>
    </w:p>
    <w:p w14:paraId="7645B83E" w14:textId="4D731B45"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залишки </w:t>
      </w:r>
      <w:r w:rsidR="00885929">
        <w:rPr>
          <w:sz w:val="28"/>
          <w:szCs w:val="28"/>
          <w:lang w:val="uk-UA"/>
        </w:rPr>
        <w:t>ПВ</w:t>
      </w:r>
      <w:r w:rsidRPr="00CF6203">
        <w:rPr>
          <w:sz w:val="28"/>
          <w:szCs w:val="28"/>
          <w:lang w:val="uk-UA"/>
        </w:rPr>
        <w:t>, що спрямовуються на захоронення.</w:t>
      </w:r>
    </w:p>
    <w:p w14:paraId="6BBA19CF"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Сортування відходів може базуватись на використанні ручної або автоматичної технології. Перша дозволяє досягти вилучення </w:t>
      </w:r>
      <w:proofErr w:type="spellStart"/>
      <w:r w:rsidRPr="00CF6203">
        <w:rPr>
          <w:sz w:val="28"/>
          <w:szCs w:val="28"/>
          <w:lang w:val="uk-UA"/>
        </w:rPr>
        <w:t>ресурсоцінних</w:t>
      </w:r>
      <w:proofErr w:type="spellEnd"/>
      <w:r w:rsidRPr="00CF6203">
        <w:rPr>
          <w:sz w:val="28"/>
          <w:szCs w:val="28"/>
          <w:lang w:val="uk-UA"/>
        </w:rPr>
        <w:t xml:space="preserve"> компонентів на рівні близько 16%, друга – 25-30% [64; 65].</w:t>
      </w:r>
    </w:p>
    <w:p w14:paraId="5D7CFAA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Визначення доцільності розміщення ССС в ході розробки РПУВ Чернігівської області проводилось з урахуванням наступних критеріїв:</w:t>
      </w:r>
    </w:p>
    <w:p w14:paraId="1EA7EA00" w14:textId="51592C7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наявність сортувальних ліній на момент розроблення РПУВ (такі, що функціонують або знаходяться на етапі будівництва);</w:t>
      </w:r>
    </w:p>
    <w:p w14:paraId="2AC8D0FA" w14:textId="23E12C84"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потенційні обсяги утворення відходів в межах території охоплення (окремий населений пункт, ТГ чи </w:t>
      </w:r>
      <w:proofErr w:type="spellStart"/>
      <w:r w:rsidRPr="00CF6203">
        <w:rPr>
          <w:sz w:val="28"/>
          <w:szCs w:val="28"/>
          <w:lang w:val="uk-UA"/>
        </w:rPr>
        <w:t>субкластер</w:t>
      </w:r>
      <w:proofErr w:type="spellEnd"/>
      <w:r w:rsidRPr="00CF6203">
        <w:rPr>
          <w:sz w:val="28"/>
          <w:szCs w:val="28"/>
          <w:lang w:val="uk-UA"/>
        </w:rPr>
        <w:t>);</w:t>
      </w:r>
    </w:p>
    <w:p w14:paraId="7505CB87" w14:textId="084AC7E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загальна логістика збору та транспортування </w:t>
      </w:r>
      <w:r w:rsidR="00885929">
        <w:rPr>
          <w:sz w:val="28"/>
          <w:szCs w:val="28"/>
          <w:lang w:val="uk-UA"/>
        </w:rPr>
        <w:t>ПВ</w:t>
      </w:r>
      <w:r w:rsidRPr="00CF6203">
        <w:rPr>
          <w:sz w:val="28"/>
          <w:szCs w:val="28"/>
          <w:lang w:val="uk-UA"/>
        </w:rPr>
        <w:t xml:space="preserve"> до регіональних полігонів.</w:t>
      </w:r>
    </w:p>
    <w:p w14:paraId="7A5DE988" w14:textId="332AF218"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Проведений аналіз засвідчив, що діючих або запланованих до будівництва ССС на території Чернігівської області не існує, а з фінансово-економічної точки зору перевагу слід віддати створенню нових ССС із територією охоплення в межах </w:t>
      </w:r>
      <w:proofErr w:type="spellStart"/>
      <w:r w:rsidRPr="00CF6203">
        <w:rPr>
          <w:sz w:val="28"/>
          <w:szCs w:val="28"/>
          <w:lang w:val="uk-UA"/>
        </w:rPr>
        <w:t>субкластеру</w:t>
      </w:r>
      <w:proofErr w:type="spellEnd"/>
      <w:r w:rsidRPr="00CF6203">
        <w:rPr>
          <w:sz w:val="28"/>
          <w:szCs w:val="28"/>
          <w:lang w:val="uk-UA"/>
        </w:rPr>
        <w:t xml:space="preserve"> та діючою системою роздільного збирання </w:t>
      </w:r>
      <w:r w:rsidR="00885929">
        <w:rPr>
          <w:sz w:val="28"/>
          <w:szCs w:val="28"/>
          <w:lang w:val="uk-UA"/>
        </w:rPr>
        <w:t>ПВ</w:t>
      </w:r>
      <w:r w:rsidRPr="00CF6203">
        <w:rPr>
          <w:sz w:val="28"/>
          <w:szCs w:val="28"/>
          <w:lang w:val="uk-UA"/>
        </w:rPr>
        <w:t xml:space="preserve"> (</w:t>
      </w:r>
      <w:r w:rsidR="00A82BE7">
        <w:rPr>
          <w:sz w:val="28"/>
          <w:szCs w:val="28"/>
          <w:lang w:val="uk-UA"/>
        </w:rPr>
        <w:t xml:space="preserve">додаток П, </w:t>
      </w:r>
      <w:r w:rsidRPr="00CF6203">
        <w:rPr>
          <w:sz w:val="28"/>
          <w:szCs w:val="28"/>
          <w:lang w:val="uk-UA"/>
        </w:rPr>
        <w:t xml:space="preserve">рис. </w:t>
      </w:r>
      <w:r w:rsidR="00A82BE7">
        <w:rPr>
          <w:sz w:val="28"/>
          <w:szCs w:val="28"/>
          <w:lang w:val="uk-UA"/>
        </w:rPr>
        <w:t>П</w:t>
      </w:r>
      <w:r w:rsidRPr="00CF6203">
        <w:rPr>
          <w:sz w:val="28"/>
          <w:szCs w:val="28"/>
          <w:lang w:val="uk-UA"/>
        </w:rPr>
        <w:t>.</w:t>
      </w:r>
      <w:r w:rsidR="00A82BE7">
        <w:rPr>
          <w:sz w:val="28"/>
          <w:szCs w:val="28"/>
          <w:lang w:val="uk-UA"/>
        </w:rPr>
        <w:t>1</w:t>
      </w:r>
      <w:r w:rsidRPr="00CF6203">
        <w:rPr>
          <w:sz w:val="28"/>
          <w:szCs w:val="28"/>
          <w:lang w:val="uk-UA"/>
        </w:rPr>
        <w:t>).</w:t>
      </w:r>
    </w:p>
    <w:p w14:paraId="7FD51165" w14:textId="77777777" w:rsidR="00F43F79" w:rsidRPr="00CF6203" w:rsidRDefault="00F43F79" w:rsidP="00F43F79">
      <w:pPr>
        <w:autoSpaceDE w:val="0"/>
        <w:autoSpaceDN w:val="0"/>
        <w:adjustRightInd w:val="0"/>
        <w:ind w:firstLine="709"/>
        <w:jc w:val="both"/>
        <w:rPr>
          <w:sz w:val="28"/>
          <w:szCs w:val="28"/>
          <w:highlight w:val="yellow"/>
          <w:lang w:val="uk-UA"/>
        </w:rPr>
      </w:pPr>
      <w:r w:rsidRPr="00CF6203">
        <w:rPr>
          <w:sz w:val="28"/>
          <w:szCs w:val="28"/>
          <w:lang w:val="uk-UA"/>
        </w:rPr>
        <w:t xml:space="preserve">ССС можуть бути суміщені із запланованими до будівництва СПС та регіональними полігонами, що за рахунок зменшення питомих капіталовкладень </w:t>
      </w:r>
      <w:r w:rsidRPr="00CF6203">
        <w:rPr>
          <w:sz w:val="28"/>
          <w:szCs w:val="28"/>
          <w:lang w:val="uk-UA"/>
        </w:rPr>
        <w:lastRenderedPageBreak/>
        <w:t xml:space="preserve">дозволить підвищити економічну ефективність функціонування таких об’єктів. Розрахункова кількість ССС складає </w:t>
      </w:r>
      <w:r w:rsidRPr="00CF6203">
        <w:rPr>
          <w:b/>
          <w:sz w:val="28"/>
          <w:szCs w:val="28"/>
          <w:lang w:val="uk-UA"/>
        </w:rPr>
        <w:t>13 одиниць</w:t>
      </w:r>
      <w:r w:rsidRPr="00CF6203">
        <w:rPr>
          <w:sz w:val="28"/>
          <w:szCs w:val="28"/>
          <w:lang w:val="uk-UA"/>
        </w:rPr>
        <w:t xml:space="preserve"> (табл. 3.8, 3.9).</w:t>
      </w:r>
    </w:p>
    <w:p w14:paraId="2C094DCC" w14:textId="77777777" w:rsidR="00F43F79" w:rsidRPr="00CF6203" w:rsidRDefault="00F43F79" w:rsidP="00F43F79">
      <w:pPr>
        <w:ind w:firstLine="709"/>
        <w:jc w:val="both"/>
        <w:rPr>
          <w:sz w:val="28"/>
          <w:szCs w:val="28"/>
          <w:shd w:val="clear" w:color="auto" w:fill="FFFFFF"/>
          <w:lang w:val="uk-UA"/>
        </w:rPr>
      </w:pPr>
      <w:r w:rsidRPr="00CF6203">
        <w:rPr>
          <w:bCs/>
          <w:sz w:val="28"/>
          <w:szCs w:val="28"/>
          <w:lang w:val="uk-UA"/>
        </w:rPr>
        <w:t xml:space="preserve">Національною стратегією управління відходами в Україні до 2030 р. встановлено обов’язкове </w:t>
      </w:r>
      <w:r w:rsidRPr="00CF6203">
        <w:rPr>
          <w:sz w:val="28"/>
          <w:szCs w:val="28"/>
          <w:shd w:val="clear" w:color="auto" w:fill="FFFFFF"/>
          <w:lang w:val="uk-UA"/>
        </w:rPr>
        <w:t xml:space="preserve">запровадження компостування органічної складової побутових відходів у приватних домогосподарствах сільської місцевості, а також приміських районів міст. Компостування органічних відходів домогосподарств сільської місцевості доцільно організувати в межах самих домогосподарств, а для приміських районів міст – </w:t>
      </w:r>
      <w:r w:rsidRPr="00CF6203">
        <w:rPr>
          <w:sz w:val="28"/>
          <w:szCs w:val="28"/>
          <w:lang w:val="uk-UA"/>
        </w:rPr>
        <w:t xml:space="preserve">створити об’єкти з біологічного оброблення (у </w:t>
      </w:r>
      <w:proofErr w:type="spellStart"/>
      <w:r w:rsidRPr="00CF6203">
        <w:rPr>
          <w:sz w:val="28"/>
          <w:szCs w:val="28"/>
          <w:lang w:val="uk-UA"/>
        </w:rPr>
        <w:t>т.ч</w:t>
      </w:r>
      <w:proofErr w:type="spellEnd"/>
      <w:r w:rsidRPr="00CF6203">
        <w:rPr>
          <w:sz w:val="28"/>
          <w:szCs w:val="28"/>
          <w:lang w:val="uk-UA"/>
        </w:rPr>
        <w:t xml:space="preserve">. компостування) </w:t>
      </w:r>
      <w:proofErr w:type="spellStart"/>
      <w:r w:rsidRPr="00CF6203">
        <w:rPr>
          <w:sz w:val="28"/>
          <w:szCs w:val="28"/>
          <w:lang w:val="uk-UA"/>
        </w:rPr>
        <w:t>біовідходів</w:t>
      </w:r>
      <w:proofErr w:type="spellEnd"/>
      <w:r w:rsidRPr="00CF6203">
        <w:rPr>
          <w:sz w:val="28"/>
          <w:szCs w:val="28"/>
          <w:lang w:val="uk-UA"/>
        </w:rPr>
        <w:t>, як це закладено в національних цільових показниках.</w:t>
      </w:r>
    </w:p>
    <w:p w14:paraId="7BFA598E" w14:textId="77777777" w:rsidR="00F43F79" w:rsidRPr="00CF6203" w:rsidRDefault="00F43F79" w:rsidP="00F43F79">
      <w:pPr>
        <w:ind w:firstLine="709"/>
        <w:jc w:val="both"/>
        <w:rPr>
          <w:sz w:val="28"/>
          <w:szCs w:val="28"/>
          <w:lang w:val="uk-UA"/>
        </w:rPr>
      </w:pPr>
      <w:r w:rsidRPr="00CF6203">
        <w:rPr>
          <w:sz w:val="28"/>
          <w:szCs w:val="28"/>
          <w:lang w:val="uk-UA"/>
        </w:rPr>
        <w:t>Органічна частина, що є у складі побутових та подібних до них відходів (харчові відходи, опале листя, садово-паркові відходи тощо) зазнає біологічного розкладу, що створює можливості її переробки.</w:t>
      </w:r>
    </w:p>
    <w:p w14:paraId="4E4AA39B" w14:textId="77777777" w:rsidR="00F43F79" w:rsidRPr="00CF6203" w:rsidRDefault="00F43F79" w:rsidP="00F43F79">
      <w:pPr>
        <w:ind w:firstLine="709"/>
        <w:jc w:val="both"/>
        <w:rPr>
          <w:sz w:val="28"/>
          <w:szCs w:val="28"/>
          <w:lang w:val="uk-UA"/>
        </w:rPr>
      </w:pPr>
      <w:r w:rsidRPr="00CF6203">
        <w:rPr>
          <w:sz w:val="28"/>
          <w:szCs w:val="28"/>
          <w:lang w:val="uk-UA"/>
        </w:rPr>
        <w:t>Біологічне перероблення органічної речовини може відбуватися на основі компостування або анаеробного оброблення (зброджування), а отриманий продукт (компост) можна використовувати:</w:t>
      </w:r>
    </w:p>
    <w:p w14:paraId="20735770" w14:textId="47DBC40C" w:rsidR="00F43F79" w:rsidRPr="00CF6203" w:rsidRDefault="00F43F79" w:rsidP="00F43F79">
      <w:pPr>
        <w:ind w:firstLine="709"/>
        <w:jc w:val="both"/>
        <w:rPr>
          <w:sz w:val="28"/>
          <w:szCs w:val="28"/>
          <w:lang w:val="uk-UA"/>
        </w:rPr>
      </w:pPr>
      <w:r w:rsidRPr="00CF6203">
        <w:rPr>
          <w:sz w:val="28"/>
          <w:szCs w:val="28"/>
          <w:lang w:val="uk-UA"/>
        </w:rPr>
        <w:t>як добриво у сільському господарстві, лісовому господарстві, зеленому будівництві;</w:t>
      </w:r>
    </w:p>
    <w:p w14:paraId="03EE2D45" w14:textId="05A46D2D" w:rsidR="00F43F79" w:rsidRPr="00CF6203" w:rsidRDefault="00F43F79" w:rsidP="00F43F79">
      <w:pPr>
        <w:ind w:firstLine="709"/>
        <w:jc w:val="both"/>
        <w:rPr>
          <w:sz w:val="28"/>
          <w:szCs w:val="28"/>
          <w:lang w:val="uk-UA"/>
        </w:rPr>
      </w:pPr>
      <w:r w:rsidRPr="00CF6203">
        <w:rPr>
          <w:sz w:val="28"/>
          <w:szCs w:val="28"/>
          <w:lang w:val="uk-UA"/>
        </w:rPr>
        <w:t>для рекультивації земель;</w:t>
      </w:r>
    </w:p>
    <w:p w14:paraId="634B71C7" w14:textId="76EBD0F9" w:rsidR="00F43F79" w:rsidRPr="00CF6203" w:rsidRDefault="00F43F79" w:rsidP="00F43F79">
      <w:pPr>
        <w:ind w:firstLine="709"/>
        <w:jc w:val="both"/>
        <w:rPr>
          <w:sz w:val="28"/>
          <w:szCs w:val="28"/>
          <w:lang w:val="uk-UA"/>
        </w:rPr>
      </w:pPr>
      <w:r w:rsidRPr="00CF6203">
        <w:rPr>
          <w:sz w:val="28"/>
          <w:szCs w:val="28"/>
          <w:lang w:val="uk-UA"/>
        </w:rPr>
        <w:t>як паливо з попереднім брикетуванням (брикетування треба проводити за стандартними технологіями, які включають попередню сушку компосту до вологості від 3% до 8% та оброблення на пресі).</w:t>
      </w:r>
    </w:p>
    <w:p w14:paraId="6058C498" w14:textId="77777777" w:rsidR="00F43F79" w:rsidRPr="00CF6203" w:rsidRDefault="00F43F79" w:rsidP="00F43F79">
      <w:pPr>
        <w:ind w:firstLine="709"/>
        <w:jc w:val="both"/>
        <w:rPr>
          <w:sz w:val="28"/>
          <w:szCs w:val="28"/>
          <w:lang w:val="uk-UA"/>
        </w:rPr>
      </w:pPr>
      <w:r w:rsidRPr="00CF6203">
        <w:rPr>
          <w:sz w:val="28"/>
          <w:szCs w:val="28"/>
          <w:lang w:val="uk-UA"/>
        </w:rPr>
        <w:t xml:space="preserve">Вибір методу біологічного перероблення органічної речовини буде </w:t>
      </w:r>
      <w:proofErr w:type="spellStart"/>
      <w:r w:rsidRPr="00CF6203">
        <w:rPr>
          <w:sz w:val="28"/>
          <w:szCs w:val="28"/>
          <w:lang w:val="uk-UA"/>
        </w:rPr>
        <w:t>уточнюватись</w:t>
      </w:r>
      <w:proofErr w:type="spellEnd"/>
      <w:r w:rsidRPr="00CF6203">
        <w:rPr>
          <w:sz w:val="28"/>
          <w:szCs w:val="28"/>
          <w:lang w:val="uk-UA"/>
        </w:rPr>
        <w:t xml:space="preserve"> у процесі реалізації РПУВ та на етапі розробки локальних планів управління відходами на рівні кластерів з урахуванням природно-кліматичних умов, санітарного стану та кількісно-якісних параметрів органічної речовини, санітарно-гігієнічних вимог, вимог до використання готового продукту, технічних можливостей підприємства тощо [66].</w:t>
      </w:r>
    </w:p>
    <w:p w14:paraId="487AEB3D" w14:textId="7EB8F259" w:rsidR="00F43F79" w:rsidRPr="00CF6203" w:rsidRDefault="00F43F79" w:rsidP="00F43F79">
      <w:pPr>
        <w:ind w:firstLine="709"/>
        <w:jc w:val="both"/>
        <w:rPr>
          <w:sz w:val="28"/>
          <w:szCs w:val="28"/>
          <w:lang w:val="uk-UA"/>
        </w:rPr>
      </w:pPr>
      <w:r w:rsidRPr="00CF6203">
        <w:rPr>
          <w:sz w:val="28"/>
          <w:szCs w:val="28"/>
          <w:lang w:val="uk-UA"/>
        </w:rPr>
        <w:t xml:space="preserve">Визначення доцільності створення спеціалізованих майданчиків </w:t>
      </w:r>
      <w:r w:rsidR="005465B5">
        <w:rPr>
          <w:sz w:val="28"/>
          <w:szCs w:val="28"/>
          <w:lang w:val="uk-UA"/>
        </w:rPr>
        <w:t xml:space="preserve">компостування </w:t>
      </w:r>
      <w:r w:rsidRPr="00CF6203">
        <w:rPr>
          <w:sz w:val="28"/>
          <w:szCs w:val="28"/>
          <w:lang w:val="uk-UA"/>
        </w:rPr>
        <w:t>у ході розробки РПУВ Чернігівської області проводилось з урахуванням наступних критеріїв:</w:t>
      </w:r>
    </w:p>
    <w:p w14:paraId="2E9F4BD8" w14:textId="18D609A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наявність потужностей біологічного оброблення органічних відходів у складі побутових на момент розроблення РПУВ (такі, що функціонують або знаходяться на етапі будівництва);</w:t>
      </w:r>
    </w:p>
    <w:p w14:paraId="302D584A" w14:textId="664FFD84"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обсяги утворення органічних відходів в межах території охоплення, що потенційно будуть спрямовані для централізованої переробки (окремий населений пункт, ТГ чи </w:t>
      </w:r>
      <w:proofErr w:type="spellStart"/>
      <w:r w:rsidRPr="00CF6203">
        <w:rPr>
          <w:sz w:val="28"/>
          <w:szCs w:val="28"/>
          <w:lang w:val="uk-UA"/>
        </w:rPr>
        <w:t>субкластер</w:t>
      </w:r>
      <w:proofErr w:type="spellEnd"/>
      <w:r w:rsidRPr="00CF6203">
        <w:rPr>
          <w:sz w:val="28"/>
          <w:szCs w:val="28"/>
          <w:lang w:val="uk-UA"/>
        </w:rPr>
        <w:t>);</w:t>
      </w:r>
    </w:p>
    <w:p w14:paraId="56A0D8E9" w14:textId="770616F0"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загальна логістика збору та транспортування </w:t>
      </w:r>
      <w:r w:rsidR="00885929">
        <w:rPr>
          <w:sz w:val="28"/>
          <w:szCs w:val="28"/>
          <w:lang w:val="uk-UA"/>
        </w:rPr>
        <w:t>ПВ</w:t>
      </w:r>
      <w:r w:rsidRPr="00CF6203">
        <w:rPr>
          <w:sz w:val="28"/>
          <w:szCs w:val="28"/>
          <w:lang w:val="uk-UA"/>
        </w:rPr>
        <w:t xml:space="preserve"> до СПС, ССС і регіональних полігонів.</w:t>
      </w:r>
    </w:p>
    <w:p w14:paraId="73AE4E2A" w14:textId="23E6F815"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Проведений аналіз засвідчив, що діючих або запланованих до будівництва спеціалізованих майданчиків </w:t>
      </w:r>
      <w:r w:rsidR="005465B5">
        <w:rPr>
          <w:sz w:val="28"/>
          <w:szCs w:val="28"/>
          <w:lang w:val="uk-UA"/>
        </w:rPr>
        <w:t xml:space="preserve">компостування </w:t>
      </w:r>
      <w:r w:rsidRPr="00CF6203">
        <w:rPr>
          <w:sz w:val="28"/>
          <w:szCs w:val="28"/>
          <w:lang w:val="uk-UA"/>
        </w:rPr>
        <w:t xml:space="preserve">на території Чернігівської області не існує, а з техніко-економічної точки зору доцільним є їх створення із тяжінням до територій з домінуванням міських поселень. З урахуванням чисельності </w:t>
      </w:r>
      <w:r w:rsidRPr="00CF6203">
        <w:rPr>
          <w:sz w:val="28"/>
          <w:szCs w:val="28"/>
          <w:lang w:val="uk-UA"/>
        </w:rPr>
        <w:lastRenderedPageBreak/>
        <w:t xml:space="preserve">населення міських поселень Чернігівської області та рівня їх територіальної концентрації використано три підходи до обґрунтування доцільності створення та розміщення спеціалізованих майданчиків </w:t>
      </w:r>
      <w:r w:rsidR="00DA73E4">
        <w:rPr>
          <w:sz w:val="28"/>
          <w:szCs w:val="28"/>
          <w:lang w:val="uk-UA"/>
        </w:rPr>
        <w:t>компостування</w:t>
      </w:r>
      <w:r w:rsidR="00915C27">
        <w:rPr>
          <w:sz w:val="28"/>
          <w:szCs w:val="28"/>
          <w:lang w:val="uk-UA"/>
        </w:rPr>
        <w:t xml:space="preserve"> </w:t>
      </w:r>
      <w:r w:rsidRPr="00CF6203">
        <w:rPr>
          <w:sz w:val="28"/>
          <w:szCs w:val="28"/>
          <w:lang w:val="uk-UA"/>
        </w:rPr>
        <w:t>[60]:</w:t>
      </w:r>
    </w:p>
    <w:p w14:paraId="00F99434" w14:textId="38D4116F"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об’єкти з охопленням міських поселень </w:t>
      </w:r>
      <w:proofErr w:type="spellStart"/>
      <w:r w:rsidRPr="00CF6203">
        <w:rPr>
          <w:sz w:val="28"/>
          <w:szCs w:val="28"/>
          <w:lang w:val="uk-UA"/>
        </w:rPr>
        <w:t>субкластеру</w:t>
      </w:r>
      <w:proofErr w:type="spellEnd"/>
      <w:r w:rsidRPr="00CF6203">
        <w:rPr>
          <w:sz w:val="28"/>
          <w:szCs w:val="28"/>
          <w:lang w:val="uk-UA"/>
        </w:rPr>
        <w:t xml:space="preserve">. Вони орієнтовані на обробку відходів усіх міських поселень </w:t>
      </w:r>
      <w:proofErr w:type="spellStart"/>
      <w:r w:rsidRPr="00CF6203">
        <w:rPr>
          <w:sz w:val="28"/>
          <w:szCs w:val="28"/>
          <w:lang w:val="uk-UA"/>
        </w:rPr>
        <w:t>субкластеру</w:t>
      </w:r>
      <w:proofErr w:type="spellEnd"/>
      <w:r w:rsidRPr="00CF6203">
        <w:rPr>
          <w:sz w:val="28"/>
          <w:szCs w:val="28"/>
          <w:lang w:val="uk-UA"/>
        </w:rPr>
        <w:t xml:space="preserve">. Такі об’єкти розміщуються на СПС </w:t>
      </w:r>
      <w:r w:rsidR="00814B6B">
        <w:rPr>
          <w:sz w:val="28"/>
          <w:szCs w:val="28"/>
          <w:lang w:val="uk-UA"/>
        </w:rPr>
        <w:t>та/</w:t>
      </w:r>
      <w:r w:rsidRPr="00CF6203">
        <w:rPr>
          <w:sz w:val="28"/>
          <w:szCs w:val="28"/>
          <w:lang w:val="uk-UA"/>
        </w:rPr>
        <w:t xml:space="preserve">або регіональних полігонах, як їх технологічний компонент та пропонуються для </w:t>
      </w:r>
      <w:proofErr w:type="spellStart"/>
      <w:r w:rsidRPr="00CF6203">
        <w:rPr>
          <w:sz w:val="28"/>
          <w:szCs w:val="28"/>
          <w:lang w:val="uk-UA"/>
        </w:rPr>
        <w:t>субкластерів</w:t>
      </w:r>
      <w:proofErr w:type="spellEnd"/>
      <w:r w:rsidRPr="00CF6203">
        <w:rPr>
          <w:sz w:val="28"/>
          <w:szCs w:val="28"/>
          <w:lang w:val="uk-UA"/>
        </w:rPr>
        <w:t xml:space="preserve"> </w:t>
      </w:r>
      <w:r w:rsidRPr="00ED5776">
        <w:rPr>
          <w:sz w:val="28"/>
          <w:szCs w:val="28"/>
          <w:lang w:val="uk-UA"/>
        </w:rPr>
        <w:t>1 З</w:t>
      </w:r>
      <w:r w:rsidR="00915C27">
        <w:rPr>
          <w:sz w:val="28"/>
          <w:szCs w:val="28"/>
          <w:lang w:val="uk-UA"/>
        </w:rPr>
        <w:t xml:space="preserve"> (</w:t>
      </w:r>
      <w:r w:rsidR="00D6055D">
        <w:rPr>
          <w:sz w:val="28"/>
          <w:szCs w:val="28"/>
          <w:lang w:val="uk-UA"/>
        </w:rPr>
        <w:t>селище</w:t>
      </w:r>
      <w:r w:rsidR="00915C27">
        <w:rPr>
          <w:sz w:val="28"/>
          <w:szCs w:val="28"/>
          <w:lang w:val="uk-UA"/>
        </w:rPr>
        <w:t xml:space="preserve"> Ріпкинська)</w:t>
      </w:r>
      <w:r w:rsidRPr="00CF6203">
        <w:rPr>
          <w:sz w:val="28"/>
          <w:szCs w:val="28"/>
          <w:lang w:val="uk-UA"/>
        </w:rPr>
        <w:t xml:space="preserve">, </w:t>
      </w:r>
      <w:r w:rsidRPr="00ED5776">
        <w:rPr>
          <w:sz w:val="28"/>
          <w:szCs w:val="28"/>
          <w:lang w:val="uk-UA"/>
        </w:rPr>
        <w:t>4 З</w:t>
      </w:r>
      <w:r w:rsidR="00915C27">
        <w:rPr>
          <w:sz w:val="28"/>
          <w:szCs w:val="28"/>
          <w:lang w:val="uk-UA"/>
        </w:rPr>
        <w:t xml:space="preserve"> (м. Чернігів)</w:t>
      </w:r>
      <w:r w:rsidRPr="00CF6203">
        <w:rPr>
          <w:sz w:val="28"/>
          <w:szCs w:val="28"/>
          <w:lang w:val="uk-UA"/>
        </w:rPr>
        <w:t xml:space="preserve">, </w:t>
      </w:r>
      <w:r w:rsidR="00E62F06" w:rsidRPr="00ED5776">
        <w:rPr>
          <w:sz w:val="28"/>
          <w:szCs w:val="28"/>
          <w:lang w:val="uk-UA"/>
        </w:rPr>
        <w:t>5 З</w:t>
      </w:r>
      <w:r w:rsidR="00915C27" w:rsidRPr="00ED5776">
        <w:rPr>
          <w:sz w:val="28"/>
          <w:szCs w:val="28"/>
          <w:lang w:val="uk-UA"/>
        </w:rPr>
        <w:t xml:space="preserve"> (м. Славутич)</w:t>
      </w:r>
      <w:r w:rsidR="00E62F06" w:rsidRPr="00ED5776">
        <w:rPr>
          <w:sz w:val="28"/>
          <w:szCs w:val="28"/>
          <w:lang w:val="uk-UA"/>
        </w:rPr>
        <w:t>,</w:t>
      </w:r>
      <w:r w:rsidR="00E62F06">
        <w:rPr>
          <w:sz w:val="28"/>
          <w:szCs w:val="28"/>
          <w:lang w:val="uk-UA"/>
        </w:rPr>
        <w:t xml:space="preserve"> </w:t>
      </w:r>
      <w:r w:rsidRPr="00ED5776">
        <w:rPr>
          <w:sz w:val="28"/>
          <w:szCs w:val="28"/>
          <w:lang w:val="uk-UA"/>
        </w:rPr>
        <w:t>1 С</w:t>
      </w:r>
      <w:r w:rsidR="00915C27">
        <w:rPr>
          <w:sz w:val="28"/>
          <w:szCs w:val="28"/>
          <w:lang w:val="uk-UA"/>
        </w:rPr>
        <w:t xml:space="preserve"> (с. Авдіївка)</w:t>
      </w:r>
      <w:r w:rsidRPr="00CF6203">
        <w:rPr>
          <w:sz w:val="28"/>
          <w:szCs w:val="28"/>
          <w:lang w:val="uk-UA"/>
        </w:rPr>
        <w:t>,</w:t>
      </w:r>
      <w:r w:rsidR="00915C27">
        <w:rPr>
          <w:sz w:val="28"/>
          <w:szCs w:val="28"/>
          <w:lang w:val="uk-UA"/>
        </w:rPr>
        <w:t xml:space="preserve"> </w:t>
      </w:r>
      <w:r w:rsidR="00915C27" w:rsidRPr="00ED5776">
        <w:rPr>
          <w:sz w:val="28"/>
          <w:szCs w:val="28"/>
          <w:lang w:val="uk-UA"/>
        </w:rPr>
        <w:t>1 С</w:t>
      </w:r>
      <w:r w:rsidR="00915C27">
        <w:rPr>
          <w:sz w:val="28"/>
          <w:szCs w:val="28"/>
          <w:lang w:val="uk-UA"/>
        </w:rPr>
        <w:t xml:space="preserve"> (</w:t>
      </w:r>
      <w:r w:rsidR="00D6055D">
        <w:rPr>
          <w:sz w:val="28"/>
          <w:szCs w:val="28"/>
          <w:lang w:val="uk-UA"/>
        </w:rPr>
        <w:t>селище</w:t>
      </w:r>
      <w:r w:rsidR="00915C27">
        <w:rPr>
          <w:sz w:val="28"/>
          <w:szCs w:val="28"/>
          <w:lang w:val="uk-UA"/>
        </w:rPr>
        <w:t xml:space="preserve"> Сосниця)</w:t>
      </w:r>
      <w:r w:rsidR="00915C27" w:rsidRPr="00CF6203">
        <w:rPr>
          <w:sz w:val="28"/>
          <w:szCs w:val="28"/>
          <w:lang w:val="uk-UA"/>
        </w:rPr>
        <w:t>,</w:t>
      </w:r>
      <w:r w:rsidRPr="00CF6203">
        <w:rPr>
          <w:sz w:val="28"/>
          <w:szCs w:val="28"/>
          <w:lang w:val="uk-UA"/>
        </w:rPr>
        <w:t xml:space="preserve"> </w:t>
      </w:r>
      <w:r w:rsidR="00E62F06" w:rsidRPr="00ED5776">
        <w:rPr>
          <w:sz w:val="28"/>
          <w:szCs w:val="28"/>
          <w:lang w:val="uk-UA"/>
        </w:rPr>
        <w:t>3 С</w:t>
      </w:r>
      <w:r w:rsidR="00915C27">
        <w:rPr>
          <w:sz w:val="28"/>
          <w:szCs w:val="28"/>
          <w:lang w:val="uk-UA"/>
        </w:rPr>
        <w:t xml:space="preserve"> (м. </w:t>
      </w:r>
      <w:proofErr w:type="spellStart"/>
      <w:r w:rsidR="00915C27">
        <w:rPr>
          <w:sz w:val="28"/>
          <w:szCs w:val="28"/>
          <w:lang w:val="uk-UA"/>
        </w:rPr>
        <w:t>Мена</w:t>
      </w:r>
      <w:proofErr w:type="spellEnd"/>
      <w:r w:rsidR="00915C27">
        <w:rPr>
          <w:sz w:val="28"/>
          <w:szCs w:val="28"/>
          <w:lang w:val="uk-UA"/>
        </w:rPr>
        <w:t>)</w:t>
      </w:r>
      <w:r w:rsidR="00E62F06">
        <w:rPr>
          <w:sz w:val="28"/>
          <w:szCs w:val="28"/>
          <w:lang w:val="uk-UA"/>
        </w:rPr>
        <w:t xml:space="preserve">, </w:t>
      </w:r>
      <w:r w:rsidRPr="00ED5776">
        <w:rPr>
          <w:sz w:val="28"/>
          <w:szCs w:val="28"/>
          <w:lang w:val="uk-UA"/>
        </w:rPr>
        <w:t>1 Ц</w:t>
      </w:r>
      <w:r w:rsidR="00915C27">
        <w:rPr>
          <w:sz w:val="28"/>
          <w:szCs w:val="28"/>
          <w:lang w:val="uk-UA"/>
        </w:rPr>
        <w:t xml:space="preserve"> (м. Бобровиця)</w:t>
      </w:r>
      <w:r w:rsidRPr="00CF6203">
        <w:rPr>
          <w:sz w:val="28"/>
          <w:szCs w:val="28"/>
          <w:lang w:val="uk-UA"/>
        </w:rPr>
        <w:t>,</w:t>
      </w:r>
      <w:r w:rsidR="00E62F06">
        <w:rPr>
          <w:sz w:val="28"/>
          <w:szCs w:val="28"/>
          <w:lang w:val="uk-UA"/>
        </w:rPr>
        <w:t xml:space="preserve"> </w:t>
      </w:r>
      <w:r w:rsidR="00E62F06" w:rsidRPr="00ED5776">
        <w:rPr>
          <w:sz w:val="28"/>
          <w:szCs w:val="28"/>
          <w:lang w:val="uk-UA"/>
        </w:rPr>
        <w:t>2 Ц</w:t>
      </w:r>
      <w:r w:rsidR="00915C27" w:rsidRPr="00ED5776">
        <w:rPr>
          <w:sz w:val="28"/>
          <w:szCs w:val="28"/>
          <w:lang w:val="uk-UA"/>
        </w:rPr>
        <w:t xml:space="preserve"> (м. </w:t>
      </w:r>
      <w:proofErr w:type="spellStart"/>
      <w:r w:rsidR="00915C27" w:rsidRPr="00ED5776">
        <w:rPr>
          <w:sz w:val="28"/>
          <w:szCs w:val="28"/>
          <w:lang w:val="uk-UA"/>
        </w:rPr>
        <w:t>Борзна</w:t>
      </w:r>
      <w:proofErr w:type="spellEnd"/>
      <w:r w:rsidR="00915C27" w:rsidRPr="00ED5776">
        <w:rPr>
          <w:sz w:val="28"/>
          <w:szCs w:val="28"/>
          <w:lang w:val="uk-UA"/>
        </w:rPr>
        <w:t>)</w:t>
      </w:r>
      <w:r w:rsidR="00E62F06" w:rsidRPr="00ED5776">
        <w:rPr>
          <w:sz w:val="28"/>
          <w:szCs w:val="28"/>
          <w:lang w:val="uk-UA"/>
        </w:rPr>
        <w:t>,</w:t>
      </w:r>
      <w:r w:rsidR="00E62F06">
        <w:rPr>
          <w:sz w:val="28"/>
          <w:szCs w:val="28"/>
          <w:lang w:val="uk-UA"/>
        </w:rPr>
        <w:t xml:space="preserve"> </w:t>
      </w:r>
      <w:r w:rsidR="00E62F06" w:rsidRPr="00ED5776">
        <w:rPr>
          <w:sz w:val="28"/>
          <w:szCs w:val="28"/>
          <w:lang w:val="uk-UA"/>
        </w:rPr>
        <w:t>3 Ц</w:t>
      </w:r>
      <w:r w:rsidR="00915C27">
        <w:rPr>
          <w:sz w:val="28"/>
          <w:szCs w:val="28"/>
          <w:lang w:val="uk-UA"/>
        </w:rPr>
        <w:t xml:space="preserve"> (м. Ніжин)</w:t>
      </w:r>
      <w:r w:rsidR="00E62F06">
        <w:rPr>
          <w:sz w:val="28"/>
          <w:szCs w:val="28"/>
          <w:lang w:val="uk-UA"/>
        </w:rPr>
        <w:t xml:space="preserve">, </w:t>
      </w:r>
      <w:r w:rsidR="00E62F06" w:rsidRPr="00ED5776">
        <w:rPr>
          <w:sz w:val="28"/>
          <w:szCs w:val="28"/>
          <w:lang w:val="uk-UA"/>
        </w:rPr>
        <w:t>2 П</w:t>
      </w:r>
      <w:r w:rsidR="00915C27">
        <w:rPr>
          <w:sz w:val="28"/>
          <w:szCs w:val="28"/>
          <w:lang w:val="uk-UA"/>
        </w:rPr>
        <w:t xml:space="preserve"> (м. Прилуки)</w:t>
      </w:r>
      <w:r w:rsidR="00C545E1">
        <w:rPr>
          <w:sz w:val="28"/>
          <w:szCs w:val="28"/>
          <w:lang w:val="uk-UA"/>
        </w:rPr>
        <w:t xml:space="preserve">, </w:t>
      </w:r>
      <w:r w:rsidR="00C545E1" w:rsidRPr="00ED5776">
        <w:rPr>
          <w:sz w:val="28"/>
          <w:szCs w:val="28"/>
          <w:lang w:val="uk-UA"/>
        </w:rPr>
        <w:t>2 П</w:t>
      </w:r>
      <w:r w:rsidR="00C545E1">
        <w:rPr>
          <w:sz w:val="28"/>
          <w:szCs w:val="28"/>
          <w:lang w:val="uk-UA"/>
        </w:rPr>
        <w:t xml:space="preserve"> (м. Ічня)</w:t>
      </w:r>
      <w:r w:rsidRPr="00CF6203">
        <w:rPr>
          <w:sz w:val="28"/>
          <w:szCs w:val="28"/>
          <w:lang w:val="uk-UA"/>
        </w:rPr>
        <w:t>;</w:t>
      </w:r>
    </w:p>
    <w:p w14:paraId="01B73495" w14:textId="60DBCAA0" w:rsidR="00F43F79" w:rsidRPr="00CF6203" w:rsidRDefault="00F43F79" w:rsidP="00F43F79">
      <w:pPr>
        <w:autoSpaceDE w:val="0"/>
        <w:autoSpaceDN w:val="0"/>
        <w:adjustRightInd w:val="0"/>
        <w:ind w:firstLine="709"/>
        <w:jc w:val="both"/>
        <w:rPr>
          <w:sz w:val="28"/>
          <w:szCs w:val="28"/>
          <w:lang w:val="uk-UA"/>
        </w:rPr>
      </w:pPr>
      <w:r w:rsidRPr="00ED5776">
        <w:rPr>
          <w:sz w:val="28"/>
          <w:szCs w:val="28"/>
          <w:lang w:val="uk-UA"/>
        </w:rPr>
        <w:t xml:space="preserve">об’єкти з охопленням ТГ, розміщених поруч в межах одного </w:t>
      </w:r>
      <w:proofErr w:type="spellStart"/>
      <w:r w:rsidRPr="00ED5776">
        <w:rPr>
          <w:sz w:val="28"/>
          <w:szCs w:val="28"/>
          <w:lang w:val="uk-UA"/>
        </w:rPr>
        <w:t>субкластеру</w:t>
      </w:r>
      <w:proofErr w:type="spellEnd"/>
      <w:r w:rsidRPr="00ED5776">
        <w:rPr>
          <w:sz w:val="28"/>
          <w:szCs w:val="28"/>
          <w:lang w:val="uk-UA"/>
        </w:rPr>
        <w:t xml:space="preserve">. Такі об’єкти розміщуються на ССС, як їх обов’язковий технологічний компонент та пропонуються для </w:t>
      </w:r>
      <w:proofErr w:type="spellStart"/>
      <w:r w:rsidRPr="00ED5776">
        <w:rPr>
          <w:sz w:val="28"/>
          <w:szCs w:val="28"/>
          <w:lang w:val="uk-UA"/>
        </w:rPr>
        <w:t>субкластерів</w:t>
      </w:r>
      <w:proofErr w:type="spellEnd"/>
      <w:r w:rsidRPr="00ED5776">
        <w:rPr>
          <w:sz w:val="28"/>
          <w:szCs w:val="28"/>
          <w:lang w:val="uk-UA"/>
        </w:rPr>
        <w:t xml:space="preserve"> </w:t>
      </w:r>
      <w:r w:rsidR="00E62F06" w:rsidRPr="00ED5776">
        <w:rPr>
          <w:sz w:val="28"/>
          <w:szCs w:val="28"/>
          <w:lang w:val="uk-UA"/>
        </w:rPr>
        <w:t>2 З (</w:t>
      </w:r>
      <w:r w:rsidR="00706770">
        <w:rPr>
          <w:sz w:val="28"/>
          <w:szCs w:val="28"/>
          <w:lang w:val="uk-UA"/>
        </w:rPr>
        <w:t>с. Лемеші</w:t>
      </w:r>
      <w:r w:rsidR="00E62F06" w:rsidRPr="00ED5776">
        <w:rPr>
          <w:sz w:val="28"/>
          <w:szCs w:val="28"/>
          <w:lang w:val="uk-UA"/>
        </w:rPr>
        <w:t>), 3 З (</w:t>
      </w:r>
      <w:r w:rsidR="00706770">
        <w:rPr>
          <w:sz w:val="28"/>
          <w:szCs w:val="28"/>
          <w:lang w:val="uk-UA"/>
        </w:rPr>
        <w:t xml:space="preserve">м. </w:t>
      </w:r>
      <w:r w:rsidR="00E62F06" w:rsidRPr="00ED5776">
        <w:rPr>
          <w:sz w:val="28"/>
          <w:szCs w:val="28"/>
          <w:lang w:val="uk-UA"/>
        </w:rPr>
        <w:t xml:space="preserve">Городня), </w:t>
      </w:r>
      <w:r w:rsidRPr="00ED5776">
        <w:rPr>
          <w:sz w:val="28"/>
          <w:szCs w:val="28"/>
          <w:lang w:val="uk-UA"/>
        </w:rPr>
        <w:t>3 С (</w:t>
      </w:r>
      <w:r w:rsidR="00706770">
        <w:rPr>
          <w:sz w:val="28"/>
          <w:szCs w:val="28"/>
          <w:lang w:val="uk-UA"/>
        </w:rPr>
        <w:t>м. </w:t>
      </w:r>
      <w:r w:rsidRPr="00ED5776">
        <w:rPr>
          <w:sz w:val="28"/>
          <w:szCs w:val="28"/>
          <w:lang w:val="uk-UA"/>
        </w:rPr>
        <w:t>Корюків</w:t>
      </w:r>
      <w:r w:rsidR="00706770">
        <w:rPr>
          <w:sz w:val="28"/>
          <w:szCs w:val="28"/>
          <w:lang w:val="uk-UA"/>
        </w:rPr>
        <w:t>ка</w:t>
      </w:r>
      <w:r w:rsidRPr="00ED5776">
        <w:rPr>
          <w:sz w:val="28"/>
          <w:szCs w:val="28"/>
          <w:lang w:val="uk-UA"/>
        </w:rPr>
        <w:t>);</w:t>
      </w:r>
    </w:p>
    <w:p w14:paraId="6C68F99D" w14:textId="2C3D50BB"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об’єкти з охопленням міст із чисельністю населення понад 10 тис. осіб. Такі об’єкти розміщуються </w:t>
      </w:r>
      <w:proofErr w:type="spellStart"/>
      <w:r w:rsidRPr="00CF6203">
        <w:rPr>
          <w:sz w:val="28"/>
          <w:szCs w:val="28"/>
          <w:lang w:val="uk-UA"/>
        </w:rPr>
        <w:t>автономно</w:t>
      </w:r>
      <w:proofErr w:type="spellEnd"/>
      <w:r w:rsidRPr="00CF6203">
        <w:rPr>
          <w:sz w:val="28"/>
          <w:szCs w:val="28"/>
          <w:lang w:val="uk-UA"/>
        </w:rPr>
        <w:t xml:space="preserve">, мають вузьку спеціалізацію та призначені для обслуговування окремих міст із чисельністю понад 10 тис. осіб., територіально віддалених від багатофункціональних об’єктів </w:t>
      </w:r>
      <w:r w:rsidR="00227A21">
        <w:rPr>
          <w:sz w:val="28"/>
          <w:szCs w:val="28"/>
          <w:lang w:val="uk-UA"/>
        </w:rPr>
        <w:t>управління</w:t>
      </w:r>
      <w:r w:rsidRPr="00CF6203">
        <w:rPr>
          <w:sz w:val="28"/>
          <w:szCs w:val="28"/>
          <w:lang w:val="uk-UA"/>
        </w:rPr>
        <w:t xml:space="preserve"> відходами (СПС, ССС, регіональних полігонів). Пропонуються для м. </w:t>
      </w:r>
      <w:r w:rsidRPr="00ED5776">
        <w:rPr>
          <w:sz w:val="28"/>
          <w:szCs w:val="28"/>
          <w:lang w:val="uk-UA"/>
        </w:rPr>
        <w:t>Бахмач (</w:t>
      </w:r>
      <w:proofErr w:type="spellStart"/>
      <w:r w:rsidRPr="00ED5776">
        <w:rPr>
          <w:sz w:val="28"/>
          <w:szCs w:val="28"/>
          <w:lang w:val="uk-UA"/>
        </w:rPr>
        <w:t>субкластер</w:t>
      </w:r>
      <w:proofErr w:type="spellEnd"/>
      <w:r w:rsidRPr="00ED5776">
        <w:rPr>
          <w:sz w:val="28"/>
          <w:szCs w:val="28"/>
          <w:lang w:val="uk-UA"/>
        </w:rPr>
        <w:t xml:space="preserve"> 2 Ц),</w:t>
      </w:r>
      <w:r w:rsidRPr="00CF6203">
        <w:rPr>
          <w:sz w:val="28"/>
          <w:szCs w:val="28"/>
          <w:lang w:val="uk-UA"/>
        </w:rPr>
        <w:t xml:space="preserve"> </w:t>
      </w:r>
      <w:r w:rsidRPr="00ED5776">
        <w:rPr>
          <w:sz w:val="28"/>
          <w:szCs w:val="28"/>
          <w:lang w:val="uk-UA"/>
        </w:rPr>
        <w:t>м. Новгород-Сіверський (</w:t>
      </w:r>
      <w:proofErr w:type="spellStart"/>
      <w:r w:rsidRPr="00ED5776">
        <w:rPr>
          <w:sz w:val="28"/>
          <w:szCs w:val="28"/>
          <w:lang w:val="uk-UA"/>
        </w:rPr>
        <w:t>субкластер</w:t>
      </w:r>
      <w:proofErr w:type="spellEnd"/>
      <w:r w:rsidRPr="00ED5776">
        <w:rPr>
          <w:sz w:val="28"/>
          <w:szCs w:val="28"/>
          <w:lang w:val="uk-UA"/>
        </w:rPr>
        <w:t xml:space="preserve"> 2 С),</w:t>
      </w:r>
      <w:r w:rsidRPr="00CF6203">
        <w:rPr>
          <w:sz w:val="28"/>
          <w:szCs w:val="28"/>
          <w:lang w:val="uk-UA"/>
        </w:rPr>
        <w:t xml:space="preserve"> </w:t>
      </w:r>
      <w:r w:rsidRPr="00ED5776">
        <w:rPr>
          <w:sz w:val="28"/>
          <w:szCs w:val="28"/>
          <w:lang w:val="uk-UA"/>
        </w:rPr>
        <w:t>м. Носівка (</w:t>
      </w:r>
      <w:proofErr w:type="spellStart"/>
      <w:r w:rsidRPr="00ED5776">
        <w:rPr>
          <w:sz w:val="28"/>
          <w:szCs w:val="28"/>
          <w:lang w:val="uk-UA"/>
        </w:rPr>
        <w:t>субкластер</w:t>
      </w:r>
      <w:proofErr w:type="spellEnd"/>
      <w:r w:rsidRPr="00ED5776">
        <w:rPr>
          <w:sz w:val="28"/>
          <w:szCs w:val="28"/>
          <w:lang w:val="uk-UA"/>
        </w:rPr>
        <w:t xml:space="preserve"> 3 Ц),</w:t>
      </w:r>
      <w:r w:rsidRPr="00CF6203">
        <w:rPr>
          <w:sz w:val="28"/>
          <w:szCs w:val="28"/>
          <w:lang w:val="uk-UA"/>
        </w:rPr>
        <w:t xml:space="preserve"> </w:t>
      </w:r>
      <w:r w:rsidRPr="00ED5776">
        <w:rPr>
          <w:sz w:val="28"/>
          <w:szCs w:val="28"/>
          <w:lang w:val="uk-UA"/>
        </w:rPr>
        <w:t>м. </w:t>
      </w:r>
      <w:proofErr w:type="spellStart"/>
      <w:r w:rsidRPr="00ED5776">
        <w:rPr>
          <w:sz w:val="28"/>
          <w:szCs w:val="28"/>
          <w:lang w:val="uk-UA"/>
        </w:rPr>
        <w:t>Сновськ</w:t>
      </w:r>
      <w:proofErr w:type="spellEnd"/>
      <w:r w:rsidRPr="00ED5776">
        <w:rPr>
          <w:sz w:val="28"/>
          <w:szCs w:val="28"/>
          <w:lang w:val="uk-UA"/>
        </w:rPr>
        <w:t xml:space="preserve"> (</w:t>
      </w:r>
      <w:proofErr w:type="spellStart"/>
      <w:r w:rsidRPr="00ED5776">
        <w:rPr>
          <w:sz w:val="28"/>
          <w:szCs w:val="28"/>
          <w:lang w:val="uk-UA"/>
        </w:rPr>
        <w:t>субкластер</w:t>
      </w:r>
      <w:proofErr w:type="spellEnd"/>
      <w:r w:rsidRPr="00ED5776">
        <w:rPr>
          <w:sz w:val="28"/>
          <w:szCs w:val="28"/>
          <w:lang w:val="uk-UA"/>
        </w:rPr>
        <w:t xml:space="preserve"> 3 С).</w:t>
      </w:r>
    </w:p>
    <w:p w14:paraId="123CFE4C" w14:textId="47CCA631"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Компостування органічних відходів, організоване при </w:t>
      </w:r>
      <w:r w:rsidR="002F6B01">
        <w:rPr>
          <w:sz w:val="28"/>
          <w:szCs w:val="28"/>
          <w:lang w:val="uk-UA"/>
        </w:rPr>
        <w:t>пунктах</w:t>
      </w:r>
      <w:r w:rsidRPr="00CF6203">
        <w:rPr>
          <w:sz w:val="28"/>
          <w:szCs w:val="28"/>
          <w:lang w:val="uk-UA"/>
        </w:rPr>
        <w:t xml:space="preserve"> приймання/збирання відходів є життєздатним й стійким варіантом для Чернігівської області. </w:t>
      </w:r>
      <w:r w:rsidR="002F6B01">
        <w:rPr>
          <w:sz w:val="28"/>
          <w:szCs w:val="28"/>
          <w:lang w:val="uk-UA"/>
        </w:rPr>
        <w:t xml:space="preserve">Спеціалізовані майданчики </w:t>
      </w:r>
      <w:r w:rsidRPr="00CF6203">
        <w:rPr>
          <w:sz w:val="28"/>
          <w:szCs w:val="28"/>
          <w:lang w:val="uk-UA"/>
        </w:rPr>
        <w:t>компостування по можливості повинні бути розташовані поруч з центрами приймання/збирання відходів. Бажано заздалегідь визначити напрями застосування компосту, отриманого на таких об'єктах, його стандарти (тобто сертифікація).</w:t>
      </w:r>
    </w:p>
    <w:p w14:paraId="48F4774F" w14:textId="11D964D3"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Розрахункова кількість спеціалізованих майданчиків </w:t>
      </w:r>
      <w:r w:rsidR="00DA73E4">
        <w:rPr>
          <w:sz w:val="28"/>
          <w:szCs w:val="28"/>
          <w:lang w:val="uk-UA"/>
        </w:rPr>
        <w:t xml:space="preserve">компостування </w:t>
      </w:r>
      <w:r w:rsidRPr="00CF6203">
        <w:rPr>
          <w:sz w:val="28"/>
          <w:szCs w:val="28"/>
          <w:lang w:val="uk-UA"/>
        </w:rPr>
        <w:t xml:space="preserve">складає </w:t>
      </w:r>
      <w:r w:rsidRPr="00CF6203">
        <w:rPr>
          <w:b/>
          <w:sz w:val="28"/>
          <w:szCs w:val="28"/>
          <w:lang w:val="uk-UA"/>
        </w:rPr>
        <w:t>18 одиниць</w:t>
      </w:r>
      <w:r w:rsidRPr="00CF6203">
        <w:rPr>
          <w:sz w:val="28"/>
          <w:szCs w:val="28"/>
          <w:lang w:val="uk-UA"/>
        </w:rPr>
        <w:t>.</w:t>
      </w:r>
    </w:p>
    <w:p w14:paraId="6591F966" w14:textId="67D6E79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На основі аналізу альтернатив щодо способів оброблення окремих компонентів </w:t>
      </w:r>
      <w:r w:rsidR="00885929">
        <w:rPr>
          <w:sz w:val="28"/>
          <w:szCs w:val="28"/>
          <w:lang w:val="uk-UA"/>
        </w:rPr>
        <w:t>ПВ</w:t>
      </w:r>
      <w:r w:rsidRPr="00CF6203">
        <w:rPr>
          <w:sz w:val="28"/>
          <w:szCs w:val="28"/>
          <w:lang w:val="uk-UA"/>
        </w:rPr>
        <w:t xml:space="preserve"> визначено як найбільш доцільні такі рішення.</w:t>
      </w:r>
    </w:p>
    <w:p w14:paraId="2C19A6E2"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Відповідно до Національної стратегії РПУВ Чернігівської області передбачено, що використання відходів у власному домогосподарстві розглядається лише для сільської місцевості:</w:t>
      </w:r>
    </w:p>
    <w:p w14:paraId="6F23E3FF" w14:textId="35F322E9"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індивідуальне компостування </w:t>
      </w:r>
      <w:proofErr w:type="spellStart"/>
      <w:r w:rsidRPr="00CF6203">
        <w:rPr>
          <w:sz w:val="28"/>
          <w:szCs w:val="28"/>
          <w:lang w:val="uk-UA"/>
        </w:rPr>
        <w:t>біовідходів</w:t>
      </w:r>
      <w:proofErr w:type="spellEnd"/>
      <w:r w:rsidRPr="00CF6203">
        <w:rPr>
          <w:sz w:val="28"/>
          <w:szCs w:val="28"/>
          <w:lang w:val="uk-UA"/>
        </w:rPr>
        <w:t xml:space="preserve"> – 65% від обсягу органічних відходів. Частка </w:t>
      </w:r>
      <w:proofErr w:type="spellStart"/>
      <w:r w:rsidRPr="00CF6203">
        <w:rPr>
          <w:sz w:val="28"/>
          <w:szCs w:val="28"/>
          <w:lang w:val="uk-UA"/>
        </w:rPr>
        <w:t>біовідходів</w:t>
      </w:r>
      <w:proofErr w:type="spellEnd"/>
      <w:r w:rsidRPr="00CF6203">
        <w:rPr>
          <w:sz w:val="28"/>
          <w:szCs w:val="28"/>
          <w:lang w:val="uk-UA"/>
        </w:rPr>
        <w:t xml:space="preserve">, що буде використана в домогосподарствах, прийнята з урахуванням вимоги Директиви 1999/31/ЄС щодо забезпечення обсягу захоронення </w:t>
      </w:r>
      <w:proofErr w:type="spellStart"/>
      <w:r w:rsidRPr="00CF6203">
        <w:rPr>
          <w:sz w:val="28"/>
          <w:szCs w:val="28"/>
          <w:lang w:val="uk-UA"/>
        </w:rPr>
        <w:t>біовідходів</w:t>
      </w:r>
      <w:proofErr w:type="spellEnd"/>
      <w:r w:rsidRPr="00CF6203">
        <w:rPr>
          <w:sz w:val="28"/>
          <w:szCs w:val="28"/>
          <w:lang w:val="uk-UA"/>
        </w:rPr>
        <w:t xml:space="preserve"> – 35%;</w:t>
      </w:r>
    </w:p>
    <w:p w14:paraId="4EEE9ACF" w14:textId="4B46BB9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спалювання паперу – 90%. Незважаючи на те, що таке </w:t>
      </w:r>
      <w:r w:rsidR="00227A21">
        <w:rPr>
          <w:sz w:val="28"/>
          <w:szCs w:val="28"/>
          <w:lang w:val="uk-UA"/>
        </w:rPr>
        <w:t>управління</w:t>
      </w:r>
      <w:r w:rsidRPr="00CF6203">
        <w:rPr>
          <w:sz w:val="28"/>
          <w:szCs w:val="28"/>
          <w:lang w:val="uk-UA"/>
        </w:rPr>
        <w:t xml:space="preserve"> відходами відноситься до найменш бажаного, відповідно до ієрархії </w:t>
      </w:r>
      <w:r w:rsidR="00227A21">
        <w:rPr>
          <w:sz w:val="28"/>
          <w:szCs w:val="28"/>
          <w:lang w:val="uk-UA"/>
        </w:rPr>
        <w:t>управління</w:t>
      </w:r>
      <w:r w:rsidRPr="00CF6203">
        <w:rPr>
          <w:sz w:val="28"/>
          <w:szCs w:val="28"/>
          <w:lang w:val="uk-UA"/>
        </w:rPr>
        <w:t xml:space="preserve"> відходами, воно є традиційним для сільських мешканців.</w:t>
      </w:r>
    </w:p>
    <w:p w14:paraId="32B5C3B4" w14:textId="45E2DE86" w:rsidR="00F43F79" w:rsidRPr="00CF6203" w:rsidRDefault="00F43F79" w:rsidP="00F43F79">
      <w:pPr>
        <w:widowControl w:val="0"/>
        <w:ind w:firstLine="709"/>
        <w:jc w:val="both"/>
        <w:rPr>
          <w:sz w:val="28"/>
          <w:szCs w:val="28"/>
          <w:lang w:val="uk-UA"/>
        </w:rPr>
      </w:pPr>
      <w:r w:rsidRPr="00CF6203">
        <w:rPr>
          <w:sz w:val="28"/>
          <w:szCs w:val="28"/>
          <w:lang w:val="uk-UA"/>
        </w:rPr>
        <w:t xml:space="preserve">Варто зазначити, що компостування в домашніх умовах можна розглядати як діяльність із запобігання утворенню відходів, оскільки воно застосовується в межах домогосподарства до того, як відповідні матеріали потрапляють до </w:t>
      </w:r>
      <w:r w:rsidR="00885929">
        <w:rPr>
          <w:sz w:val="28"/>
          <w:szCs w:val="28"/>
          <w:lang w:val="uk-UA"/>
        </w:rPr>
        <w:t>ПВ</w:t>
      </w:r>
      <w:r w:rsidRPr="00CF6203">
        <w:rPr>
          <w:sz w:val="28"/>
          <w:szCs w:val="28"/>
          <w:lang w:val="uk-UA"/>
        </w:rPr>
        <w:t xml:space="preserve">. В </w:t>
      </w:r>
      <w:r w:rsidRPr="00CF6203">
        <w:rPr>
          <w:sz w:val="28"/>
          <w:szCs w:val="28"/>
          <w:lang w:val="uk-UA"/>
        </w:rPr>
        <w:lastRenderedPageBreak/>
        <w:t>Чернігівській області компостуванням в домогосподарствах можна займатись в приміських районах великих і малих міст та в сільській місцевості.</w:t>
      </w:r>
    </w:p>
    <w:p w14:paraId="02219554" w14:textId="0335C152" w:rsidR="00F43F79" w:rsidRPr="00CF6203" w:rsidRDefault="00F43F79" w:rsidP="00F43F79">
      <w:pPr>
        <w:ind w:firstLine="709"/>
        <w:jc w:val="both"/>
        <w:rPr>
          <w:sz w:val="28"/>
          <w:szCs w:val="28"/>
          <w:highlight w:val="yellow"/>
          <w:lang w:val="uk-UA"/>
        </w:rPr>
      </w:pPr>
      <w:r w:rsidRPr="00CF6203">
        <w:rPr>
          <w:sz w:val="28"/>
          <w:szCs w:val="28"/>
          <w:lang w:val="uk-UA"/>
        </w:rPr>
        <w:t>В Чернігівській області діє лише одне підприємство-переробник паперових відходів як вторинних ресурсів (</w:t>
      </w:r>
      <w:r w:rsidRPr="003A2AAD">
        <w:rPr>
          <w:sz w:val="28"/>
          <w:szCs w:val="28"/>
          <w:lang w:val="uk-UA"/>
        </w:rPr>
        <w:t xml:space="preserve">див. </w:t>
      </w:r>
      <w:r w:rsidR="003A2AAD">
        <w:rPr>
          <w:sz w:val="28"/>
          <w:szCs w:val="28"/>
          <w:lang w:val="uk-UA"/>
        </w:rPr>
        <w:t>табл. Д</w:t>
      </w:r>
      <w:r w:rsidR="004B3EF6">
        <w:rPr>
          <w:sz w:val="28"/>
          <w:szCs w:val="28"/>
          <w:lang w:val="uk-UA"/>
        </w:rPr>
        <w:t xml:space="preserve">.9, </w:t>
      </w:r>
      <w:r w:rsidRPr="003A2AAD">
        <w:rPr>
          <w:sz w:val="28"/>
          <w:szCs w:val="28"/>
          <w:lang w:val="uk-UA"/>
        </w:rPr>
        <w:t xml:space="preserve">додаток </w:t>
      </w:r>
      <w:r w:rsidR="003A2AAD">
        <w:rPr>
          <w:sz w:val="28"/>
          <w:szCs w:val="28"/>
          <w:lang w:val="uk-UA"/>
        </w:rPr>
        <w:t>Д</w:t>
      </w:r>
      <w:r w:rsidRPr="00CF6203">
        <w:rPr>
          <w:sz w:val="28"/>
          <w:szCs w:val="28"/>
          <w:lang w:val="uk-UA"/>
        </w:rPr>
        <w:t xml:space="preserve">). ТОВ </w:t>
      </w:r>
      <w:r w:rsidR="001817B5">
        <w:rPr>
          <w:sz w:val="28"/>
          <w:szCs w:val="28"/>
          <w:lang w:val="uk-UA"/>
        </w:rPr>
        <w:t>«</w:t>
      </w:r>
      <w:r w:rsidRPr="00CF6203">
        <w:rPr>
          <w:sz w:val="28"/>
          <w:szCs w:val="28"/>
          <w:lang w:val="uk-UA"/>
        </w:rPr>
        <w:t>Аметист</w:t>
      </w:r>
      <w:r w:rsidR="001817B5">
        <w:rPr>
          <w:sz w:val="28"/>
          <w:szCs w:val="28"/>
          <w:lang w:val="uk-UA"/>
        </w:rPr>
        <w:t>»</w:t>
      </w:r>
      <w:r w:rsidRPr="00CF6203">
        <w:rPr>
          <w:sz w:val="28"/>
          <w:szCs w:val="28"/>
          <w:lang w:val="uk-UA"/>
        </w:rPr>
        <w:t xml:space="preserve"> займається переробкою відходів паперу і картону. Нажаль, виробничі приміщення та обладнання цього підприємства зазнало значних руйнацій внаслідок бойових дій (знищено майже 70%). На поточний момент його потужності завантажені. В рамках реалізації РПУВ можна рекомендувати відбудову з подальшим розширенням потужностей ТОВ </w:t>
      </w:r>
      <w:r w:rsidR="001817B5">
        <w:rPr>
          <w:sz w:val="28"/>
          <w:szCs w:val="28"/>
          <w:lang w:val="uk-UA"/>
        </w:rPr>
        <w:t>«</w:t>
      </w:r>
      <w:r w:rsidRPr="00CF6203">
        <w:rPr>
          <w:sz w:val="28"/>
          <w:szCs w:val="28"/>
          <w:lang w:val="uk-UA"/>
        </w:rPr>
        <w:t>Аметист</w:t>
      </w:r>
      <w:r w:rsidR="001817B5">
        <w:rPr>
          <w:sz w:val="28"/>
          <w:szCs w:val="28"/>
          <w:lang w:val="uk-UA"/>
        </w:rPr>
        <w:t>»</w:t>
      </w:r>
      <w:r w:rsidRPr="00CF6203">
        <w:rPr>
          <w:sz w:val="28"/>
          <w:szCs w:val="28"/>
          <w:lang w:val="uk-UA"/>
        </w:rPr>
        <w:t xml:space="preserve"> при повному впровадженні роздільного збору сміття і досягнення цільових показників вилучення </w:t>
      </w:r>
      <w:proofErr w:type="spellStart"/>
      <w:r w:rsidRPr="00CF6203">
        <w:rPr>
          <w:sz w:val="28"/>
          <w:szCs w:val="28"/>
          <w:lang w:val="uk-UA"/>
        </w:rPr>
        <w:t>ресурсоцінних</w:t>
      </w:r>
      <w:proofErr w:type="spellEnd"/>
      <w:r w:rsidRPr="00CF6203">
        <w:rPr>
          <w:sz w:val="28"/>
          <w:szCs w:val="28"/>
          <w:lang w:val="uk-UA"/>
        </w:rPr>
        <w:t xml:space="preserve"> компонентів.</w:t>
      </w:r>
    </w:p>
    <w:p w14:paraId="5D6A6F30" w14:textId="61293D4E" w:rsidR="00F43F79" w:rsidRPr="00CF6203" w:rsidRDefault="00F43F79" w:rsidP="00F43F79">
      <w:pPr>
        <w:ind w:firstLine="709"/>
        <w:jc w:val="both"/>
        <w:rPr>
          <w:sz w:val="28"/>
          <w:szCs w:val="28"/>
          <w:highlight w:val="yellow"/>
          <w:lang w:val="uk-UA"/>
        </w:rPr>
      </w:pPr>
      <w:r w:rsidRPr="00CF6203">
        <w:rPr>
          <w:sz w:val="28"/>
          <w:szCs w:val="28"/>
          <w:lang w:val="uk-UA"/>
        </w:rPr>
        <w:t xml:space="preserve">На території області є потенціал для подальшої переробки окремих компонентів відходів полімерної упаковки </w:t>
      </w:r>
      <w:r w:rsidRPr="003D036E">
        <w:rPr>
          <w:sz w:val="28"/>
          <w:szCs w:val="28"/>
          <w:lang w:val="uk-UA"/>
        </w:rPr>
        <w:t>(</w:t>
      </w:r>
      <w:r w:rsidR="003D036E" w:rsidRPr="003A2AAD">
        <w:rPr>
          <w:sz w:val="28"/>
          <w:szCs w:val="28"/>
          <w:lang w:val="uk-UA"/>
        </w:rPr>
        <w:t xml:space="preserve">див. </w:t>
      </w:r>
      <w:r w:rsidR="003D036E">
        <w:rPr>
          <w:sz w:val="28"/>
          <w:szCs w:val="28"/>
          <w:lang w:val="uk-UA"/>
        </w:rPr>
        <w:t xml:space="preserve">табл. Д.9, </w:t>
      </w:r>
      <w:r w:rsidR="003D036E" w:rsidRPr="003A2AAD">
        <w:rPr>
          <w:sz w:val="28"/>
          <w:szCs w:val="28"/>
          <w:lang w:val="uk-UA"/>
        </w:rPr>
        <w:t xml:space="preserve">додаток </w:t>
      </w:r>
      <w:r w:rsidR="003D036E">
        <w:rPr>
          <w:sz w:val="28"/>
          <w:szCs w:val="28"/>
          <w:lang w:val="uk-UA"/>
        </w:rPr>
        <w:t>Д</w:t>
      </w:r>
      <w:r w:rsidRPr="003D036E">
        <w:rPr>
          <w:sz w:val="28"/>
          <w:szCs w:val="28"/>
          <w:lang w:val="uk-UA"/>
        </w:rPr>
        <w:t>).</w:t>
      </w:r>
      <w:r w:rsidRPr="00CF6203">
        <w:rPr>
          <w:sz w:val="28"/>
          <w:szCs w:val="28"/>
          <w:highlight w:val="yellow"/>
          <w:lang w:val="uk-UA"/>
        </w:rPr>
        <w:t xml:space="preserve"> </w:t>
      </w:r>
      <w:r w:rsidRPr="00CF6203">
        <w:rPr>
          <w:sz w:val="28"/>
          <w:szCs w:val="28"/>
          <w:lang w:val="uk-UA"/>
        </w:rPr>
        <w:t xml:space="preserve">Потужності діючих виробників можна </w:t>
      </w:r>
      <w:proofErr w:type="spellStart"/>
      <w:r w:rsidRPr="00CF6203">
        <w:rPr>
          <w:sz w:val="28"/>
          <w:szCs w:val="28"/>
          <w:lang w:val="uk-UA"/>
        </w:rPr>
        <w:t>дозавантажити</w:t>
      </w:r>
      <w:proofErr w:type="spellEnd"/>
      <w:r w:rsidRPr="00CF6203">
        <w:rPr>
          <w:sz w:val="28"/>
          <w:szCs w:val="28"/>
          <w:lang w:val="uk-UA"/>
        </w:rPr>
        <w:t xml:space="preserve"> за рахунок використання частини відходів полімерної упаковки. Однак діючі переробники даного виду відходів не зможуть створити умови для переробки усього перспективного обсягу вилучених відходів пластику у регіоні. В рамках реалізації РПУВ можна рекомендувати розширення їх потужностей при повному впровадженні роздільного збору сміття і досягнення цільових показників вилучення </w:t>
      </w:r>
      <w:proofErr w:type="spellStart"/>
      <w:r w:rsidRPr="00CF6203">
        <w:rPr>
          <w:sz w:val="28"/>
          <w:szCs w:val="28"/>
          <w:lang w:val="uk-UA"/>
        </w:rPr>
        <w:t>ресурсоцінних</w:t>
      </w:r>
      <w:proofErr w:type="spellEnd"/>
      <w:r w:rsidRPr="00CF6203">
        <w:rPr>
          <w:sz w:val="28"/>
          <w:szCs w:val="28"/>
          <w:lang w:val="uk-UA"/>
        </w:rPr>
        <w:t xml:space="preserve"> компонентів або в якості альтернативи – вивезення за межі області.</w:t>
      </w:r>
    </w:p>
    <w:p w14:paraId="57385CB4" w14:textId="17B987C1" w:rsidR="00F43F79" w:rsidRPr="00CF6203" w:rsidRDefault="00F43F79" w:rsidP="00F43F79">
      <w:pPr>
        <w:ind w:firstLine="709"/>
        <w:jc w:val="both"/>
        <w:rPr>
          <w:sz w:val="28"/>
          <w:szCs w:val="28"/>
          <w:lang w:val="uk-UA"/>
        </w:rPr>
      </w:pPr>
      <w:r w:rsidRPr="00CF6203">
        <w:rPr>
          <w:sz w:val="28"/>
          <w:szCs w:val="28"/>
          <w:lang w:val="uk-UA"/>
        </w:rPr>
        <w:t xml:space="preserve">Обсяги вилучення інших </w:t>
      </w:r>
      <w:proofErr w:type="spellStart"/>
      <w:r w:rsidRPr="00CF6203">
        <w:rPr>
          <w:sz w:val="28"/>
          <w:szCs w:val="28"/>
          <w:lang w:val="uk-UA"/>
        </w:rPr>
        <w:t>ресурсоцінних</w:t>
      </w:r>
      <w:proofErr w:type="spellEnd"/>
      <w:r w:rsidRPr="00CF6203">
        <w:rPr>
          <w:sz w:val="28"/>
          <w:szCs w:val="28"/>
          <w:lang w:val="uk-UA"/>
        </w:rPr>
        <w:t xml:space="preserve"> компонентів </w:t>
      </w:r>
      <w:r w:rsidR="00885929">
        <w:rPr>
          <w:sz w:val="28"/>
          <w:szCs w:val="28"/>
          <w:lang w:val="uk-UA"/>
        </w:rPr>
        <w:t>ПВ</w:t>
      </w:r>
      <w:r w:rsidRPr="00CF6203">
        <w:rPr>
          <w:sz w:val="28"/>
          <w:szCs w:val="28"/>
          <w:lang w:val="uk-UA"/>
        </w:rPr>
        <w:t xml:space="preserve"> є недостатніми для будівництва нових потужностей з їх переробки в межах області. Також слід враховувати, що в сусідніх областях є діючі підприємства з </w:t>
      </w:r>
      <w:proofErr w:type="spellStart"/>
      <w:r w:rsidRPr="00CF6203">
        <w:rPr>
          <w:sz w:val="28"/>
          <w:szCs w:val="28"/>
          <w:lang w:val="uk-UA"/>
        </w:rPr>
        <w:t>потужностями</w:t>
      </w:r>
      <w:proofErr w:type="spellEnd"/>
      <w:r w:rsidRPr="00CF6203">
        <w:rPr>
          <w:sz w:val="28"/>
          <w:szCs w:val="28"/>
          <w:lang w:val="uk-UA"/>
        </w:rPr>
        <w:t xml:space="preserve">, достатніми для переробки перспективних обсягів вилучення </w:t>
      </w:r>
      <w:proofErr w:type="spellStart"/>
      <w:r w:rsidRPr="00CF6203">
        <w:rPr>
          <w:sz w:val="28"/>
          <w:szCs w:val="28"/>
          <w:lang w:val="uk-UA"/>
        </w:rPr>
        <w:t>ресурсоцінних</w:t>
      </w:r>
      <w:proofErr w:type="spellEnd"/>
      <w:r w:rsidRPr="00CF6203">
        <w:rPr>
          <w:sz w:val="28"/>
          <w:szCs w:val="28"/>
          <w:lang w:val="uk-UA"/>
        </w:rPr>
        <w:t xml:space="preserve"> компоне</w:t>
      </w:r>
      <w:r>
        <w:rPr>
          <w:sz w:val="28"/>
          <w:szCs w:val="28"/>
          <w:lang w:val="uk-UA"/>
        </w:rPr>
        <w:t>н</w:t>
      </w:r>
      <w:r w:rsidRPr="00CF6203">
        <w:rPr>
          <w:sz w:val="28"/>
          <w:szCs w:val="28"/>
          <w:lang w:val="uk-UA"/>
        </w:rPr>
        <w:t xml:space="preserve">тів зі складу </w:t>
      </w:r>
      <w:r w:rsidR="00885929">
        <w:rPr>
          <w:sz w:val="28"/>
          <w:szCs w:val="28"/>
          <w:lang w:val="uk-UA"/>
        </w:rPr>
        <w:t>ПВ</w:t>
      </w:r>
      <w:r w:rsidRPr="00CF6203">
        <w:rPr>
          <w:sz w:val="28"/>
          <w:szCs w:val="28"/>
          <w:lang w:val="uk-UA"/>
        </w:rPr>
        <w:t xml:space="preserve"> Чернігівської області, які на поточний момент часу співпрацюють з регіональними пунктами збору </w:t>
      </w:r>
      <w:proofErr w:type="spellStart"/>
      <w:r w:rsidRPr="00CF6203">
        <w:rPr>
          <w:sz w:val="28"/>
          <w:szCs w:val="28"/>
          <w:lang w:val="uk-UA"/>
        </w:rPr>
        <w:t>вторсировини</w:t>
      </w:r>
      <w:proofErr w:type="spellEnd"/>
      <w:r w:rsidRPr="00CF6203">
        <w:rPr>
          <w:sz w:val="28"/>
          <w:szCs w:val="28"/>
          <w:lang w:val="uk-UA"/>
        </w:rPr>
        <w:t xml:space="preserve">. Зокрема, відходи скла спрямовуються на переробку до </w:t>
      </w:r>
      <w:hyperlink r:id="rId117" w:history="1">
        <w:r w:rsidRPr="00CF6203">
          <w:rPr>
            <w:sz w:val="28"/>
            <w:szCs w:val="28"/>
            <w:lang w:val="uk-UA"/>
          </w:rPr>
          <w:t xml:space="preserve">АТ </w:t>
        </w:r>
        <w:r w:rsidR="001817B5">
          <w:rPr>
            <w:sz w:val="28"/>
            <w:szCs w:val="28"/>
            <w:lang w:val="uk-UA"/>
          </w:rPr>
          <w:t>«</w:t>
        </w:r>
        <w:proofErr w:type="spellStart"/>
        <w:r w:rsidRPr="00CF6203">
          <w:rPr>
            <w:sz w:val="28"/>
            <w:szCs w:val="28"/>
            <w:lang w:val="uk-UA"/>
          </w:rPr>
          <w:t>Ветропак</w:t>
        </w:r>
        <w:proofErr w:type="spellEnd"/>
        <w:r w:rsidRPr="00CF6203">
          <w:rPr>
            <w:sz w:val="28"/>
            <w:szCs w:val="28"/>
            <w:lang w:val="uk-UA"/>
          </w:rPr>
          <w:t xml:space="preserve"> </w:t>
        </w:r>
        <w:proofErr w:type="spellStart"/>
        <w:r w:rsidRPr="00CF6203">
          <w:rPr>
            <w:sz w:val="28"/>
            <w:szCs w:val="28"/>
            <w:lang w:val="uk-UA"/>
          </w:rPr>
          <w:t>гостомельский</w:t>
        </w:r>
        <w:proofErr w:type="spellEnd"/>
        <w:r w:rsidRPr="00CF6203">
          <w:rPr>
            <w:sz w:val="28"/>
            <w:szCs w:val="28"/>
            <w:lang w:val="uk-UA"/>
          </w:rPr>
          <w:t xml:space="preserve"> склозавод</w:t>
        </w:r>
        <w:r w:rsidR="001817B5">
          <w:rPr>
            <w:sz w:val="28"/>
            <w:szCs w:val="28"/>
            <w:lang w:val="uk-UA"/>
          </w:rPr>
          <w:t>»</w:t>
        </w:r>
      </w:hyperlink>
      <w:r w:rsidRPr="00CF6203">
        <w:rPr>
          <w:sz w:val="28"/>
          <w:szCs w:val="28"/>
          <w:lang w:val="uk-UA"/>
        </w:rPr>
        <w:t xml:space="preserve"> (Київська обл., </w:t>
      </w:r>
      <w:r w:rsidR="00D6055D">
        <w:rPr>
          <w:sz w:val="28"/>
          <w:szCs w:val="28"/>
          <w:lang w:val="uk-UA"/>
        </w:rPr>
        <w:t>селище</w:t>
      </w:r>
      <w:r w:rsidRPr="00CF6203">
        <w:rPr>
          <w:sz w:val="28"/>
          <w:szCs w:val="28"/>
          <w:lang w:val="uk-UA"/>
        </w:rPr>
        <w:t xml:space="preserve"> Гостомель), що входить до складу міжнародної компанії </w:t>
      </w:r>
      <w:r w:rsidR="003D036E">
        <w:rPr>
          <w:sz w:val="28"/>
          <w:szCs w:val="28"/>
          <w:lang w:val="uk-UA"/>
        </w:rPr>
        <w:t>«</w:t>
      </w:r>
      <w:proofErr w:type="spellStart"/>
      <w:r w:rsidRPr="00CF6203">
        <w:rPr>
          <w:sz w:val="28"/>
          <w:szCs w:val="28"/>
          <w:lang w:val="uk-UA"/>
        </w:rPr>
        <w:t>Vetropack</w:t>
      </w:r>
      <w:proofErr w:type="spellEnd"/>
      <w:r w:rsidR="003D036E">
        <w:rPr>
          <w:sz w:val="28"/>
          <w:szCs w:val="28"/>
          <w:lang w:val="uk-UA"/>
        </w:rPr>
        <w:t>»</w:t>
      </w:r>
      <w:r w:rsidRPr="00CF6203">
        <w:rPr>
          <w:sz w:val="28"/>
          <w:szCs w:val="28"/>
          <w:lang w:val="uk-UA"/>
        </w:rPr>
        <w:t>, яка є одним з провідних європейських виробників скляної тари.</w:t>
      </w:r>
    </w:p>
    <w:p w14:paraId="2849552F" w14:textId="413C0DC9" w:rsidR="00F43F79" w:rsidRPr="00CF6203" w:rsidRDefault="00F43F79" w:rsidP="00F43F79">
      <w:pPr>
        <w:ind w:firstLine="709"/>
        <w:jc w:val="both"/>
        <w:rPr>
          <w:sz w:val="28"/>
          <w:szCs w:val="28"/>
          <w:lang w:val="uk-UA"/>
        </w:rPr>
      </w:pPr>
      <w:r w:rsidRPr="00CF6203">
        <w:rPr>
          <w:sz w:val="28"/>
          <w:szCs w:val="28"/>
          <w:lang w:val="uk-UA"/>
        </w:rPr>
        <w:t xml:space="preserve">Також на території області збір </w:t>
      </w:r>
      <w:proofErr w:type="spellStart"/>
      <w:r w:rsidRPr="00CF6203">
        <w:rPr>
          <w:sz w:val="28"/>
          <w:szCs w:val="28"/>
          <w:lang w:val="uk-UA"/>
        </w:rPr>
        <w:t>ресурсоцінних</w:t>
      </w:r>
      <w:proofErr w:type="spellEnd"/>
      <w:r w:rsidRPr="00CF6203">
        <w:rPr>
          <w:sz w:val="28"/>
          <w:szCs w:val="28"/>
          <w:lang w:val="uk-UA"/>
        </w:rPr>
        <w:t xml:space="preserve"> компонентів здійснюють такі підприємства, як ТОВ «Чернігів-</w:t>
      </w:r>
      <w:proofErr w:type="spellStart"/>
      <w:r w:rsidRPr="00CF6203">
        <w:rPr>
          <w:sz w:val="28"/>
          <w:szCs w:val="28"/>
          <w:lang w:val="uk-UA"/>
        </w:rPr>
        <w:t>Вторкольормет</w:t>
      </w:r>
      <w:proofErr w:type="spellEnd"/>
      <w:r w:rsidRPr="00CF6203">
        <w:rPr>
          <w:sz w:val="28"/>
          <w:szCs w:val="28"/>
          <w:lang w:val="uk-UA"/>
        </w:rPr>
        <w:t>», ТОВ «ВК ТЕХРЕСУРС», ПП «Чернігів-</w:t>
      </w:r>
      <w:proofErr w:type="spellStart"/>
      <w:r w:rsidRPr="00CF6203">
        <w:rPr>
          <w:sz w:val="28"/>
          <w:szCs w:val="28"/>
          <w:lang w:val="uk-UA"/>
        </w:rPr>
        <w:t>Вторма</w:t>
      </w:r>
      <w:proofErr w:type="spellEnd"/>
      <w:r w:rsidRPr="00CF6203">
        <w:rPr>
          <w:sz w:val="28"/>
          <w:szCs w:val="28"/>
          <w:lang w:val="uk-UA"/>
        </w:rPr>
        <w:t xml:space="preserve">» та інші (додаток </w:t>
      </w:r>
      <w:r w:rsidR="003D036E">
        <w:rPr>
          <w:sz w:val="28"/>
          <w:szCs w:val="28"/>
          <w:lang w:val="uk-UA"/>
        </w:rPr>
        <w:t>Д</w:t>
      </w:r>
      <w:r w:rsidRPr="00CF6203">
        <w:rPr>
          <w:sz w:val="28"/>
          <w:szCs w:val="28"/>
          <w:lang w:val="uk-UA"/>
        </w:rPr>
        <w:t xml:space="preserve">, табл. </w:t>
      </w:r>
      <w:r w:rsidR="003D036E">
        <w:rPr>
          <w:sz w:val="28"/>
          <w:szCs w:val="28"/>
          <w:lang w:val="uk-UA"/>
        </w:rPr>
        <w:t>Д</w:t>
      </w:r>
      <w:r w:rsidRPr="00CF6203">
        <w:rPr>
          <w:sz w:val="28"/>
          <w:szCs w:val="28"/>
          <w:lang w:val="uk-UA"/>
        </w:rPr>
        <w:t>.9), котрі закуповують у населення, підприємств, установ і організацій всі види вторинної сировини та небезпечні відходи. Ці відходи вивозяться за межі Чернігівської області для подальшої переробки чи перепродажу.</w:t>
      </w:r>
    </w:p>
    <w:p w14:paraId="2055C637" w14:textId="6FBB4302" w:rsidR="00F43F79" w:rsidRPr="00CF6203" w:rsidRDefault="00F43F79" w:rsidP="00F43F79">
      <w:pPr>
        <w:ind w:firstLine="709"/>
        <w:jc w:val="both"/>
        <w:rPr>
          <w:sz w:val="28"/>
          <w:szCs w:val="28"/>
          <w:lang w:val="uk-UA"/>
        </w:rPr>
      </w:pPr>
      <w:r w:rsidRPr="00CF6203">
        <w:rPr>
          <w:sz w:val="28"/>
          <w:szCs w:val="28"/>
          <w:lang w:val="uk-UA"/>
        </w:rPr>
        <w:t xml:space="preserve">Національною стратегією передбачено створення умов для повного вилучення небезпечних відходів зі складу </w:t>
      </w:r>
      <w:r w:rsidR="00885929">
        <w:rPr>
          <w:sz w:val="28"/>
          <w:szCs w:val="28"/>
          <w:lang w:val="uk-UA"/>
        </w:rPr>
        <w:t>ПВ</w:t>
      </w:r>
      <w:r w:rsidRPr="00CF6203">
        <w:rPr>
          <w:sz w:val="28"/>
          <w:szCs w:val="28"/>
          <w:lang w:val="uk-UA"/>
        </w:rPr>
        <w:t xml:space="preserve">. В рамках реалізації РПУВ можна рекомендувати вилучені небезпечні відходи спрямовувати за межі області або країни (співпраця з ТОВ </w:t>
      </w:r>
      <w:r w:rsidR="003D036E">
        <w:rPr>
          <w:sz w:val="28"/>
          <w:szCs w:val="28"/>
          <w:lang w:val="uk-UA"/>
        </w:rPr>
        <w:t>«</w:t>
      </w:r>
      <w:proofErr w:type="spellStart"/>
      <w:r w:rsidRPr="00CF6203">
        <w:rPr>
          <w:sz w:val="28"/>
          <w:szCs w:val="28"/>
          <w:lang w:val="uk-UA"/>
        </w:rPr>
        <w:t>Тарком</w:t>
      </w:r>
      <w:proofErr w:type="spellEnd"/>
      <w:r w:rsidRPr="00CF6203">
        <w:rPr>
          <w:sz w:val="28"/>
          <w:szCs w:val="28"/>
          <w:lang w:val="uk-UA"/>
        </w:rPr>
        <w:t xml:space="preserve"> </w:t>
      </w:r>
      <w:proofErr w:type="spellStart"/>
      <w:r w:rsidRPr="00CF6203">
        <w:rPr>
          <w:sz w:val="28"/>
          <w:szCs w:val="28"/>
          <w:lang w:val="uk-UA"/>
        </w:rPr>
        <w:t>Екосервіс</w:t>
      </w:r>
      <w:proofErr w:type="spellEnd"/>
      <w:r w:rsidR="003D036E">
        <w:rPr>
          <w:sz w:val="28"/>
          <w:szCs w:val="28"/>
          <w:lang w:val="uk-UA"/>
        </w:rPr>
        <w:t>»</w:t>
      </w:r>
      <w:r w:rsidRPr="00CF6203">
        <w:rPr>
          <w:sz w:val="28"/>
          <w:szCs w:val="28"/>
          <w:lang w:val="uk-UA"/>
        </w:rPr>
        <w:t xml:space="preserve">, перспективи співпраці з </w:t>
      </w:r>
      <w:r w:rsidRPr="00CF6203">
        <w:rPr>
          <w:spacing w:val="5"/>
          <w:sz w:val="28"/>
          <w:szCs w:val="28"/>
          <w:shd w:val="clear" w:color="auto" w:fill="FFFFFF"/>
          <w:lang w:val="uk-UA"/>
        </w:rPr>
        <w:t xml:space="preserve">румунським заводом </w:t>
      </w:r>
      <w:r w:rsidR="003D036E">
        <w:rPr>
          <w:spacing w:val="5"/>
          <w:sz w:val="28"/>
          <w:szCs w:val="28"/>
          <w:shd w:val="clear" w:color="auto" w:fill="FFFFFF"/>
          <w:lang w:val="uk-UA"/>
        </w:rPr>
        <w:t>«</w:t>
      </w:r>
      <w:proofErr w:type="spellStart"/>
      <w:r w:rsidRPr="00CF6203">
        <w:rPr>
          <w:spacing w:val="5"/>
          <w:sz w:val="28"/>
          <w:szCs w:val="28"/>
          <w:shd w:val="clear" w:color="auto" w:fill="FFFFFF"/>
          <w:lang w:val="uk-UA"/>
        </w:rPr>
        <w:t>GreenWEEE</w:t>
      </w:r>
      <w:proofErr w:type="spellEnd"/>
      <w:r w:rsidR="003D036E">
        <w:rPr>
          <w:spacing w:val="5"/>
          <w:sz w:val="28"/>
          <w:szCs w:val="28"/>
          <w:shd w:val="clear" w:color="auto" w:fill="FFFFFF"/>
          <w:lang w:val="uk-UA"/>
        </w:rPr>
        <w:t>»</w:t>
      </w:r>
      <w:r w:rsidRPr="00CF6203">
        <w:rPr>
          <w:sz w:val="28"/>
          <w:szCs w:val="28"/>
          <w:lang w:val="uk-UA"/>
        </w:rPr>
        <w:t>).</w:t>
      </w:r>
    </w:p>
    <w:p w14:paraId="15A1F32A" w14:textId="5E788277" w:rsidR="00F43F79" w:rsidRPr="00CF6203" w:rsidRDefault="00F43F79" w:rsidP="00F43F79">
      <w:pPr>
        <w:ind w:firstLine="709"/>
        <w:jc w:val="both"/>
        <w:rPr>
          <w:sz w:val="28"/>
          <w:szCs w:val="28"/>
          <w:lang w:val="uk-UA"/>
        </w:rPr>
      </w:pPr>
      <w:r w:rsidRPr="00CF6203">
        <w:rPr>
          <w:sz w:val="28"/>
          <w:szCs w:val="28"/>
          <w:lang w:val="uk-UA"/>
        </w:rPr>
        <w:t xml:space="preserve">Організація роботи </w:t>
      </w:r>
      <w:r w:rsidRPr="00CF6203">
        <w:rPr>
          <w:bCs/>
          <w:sz w:val="28"/>
          <w:szCs w:val="28"/>
          <w:lang w:val="uk-UA"/>
        </w:rPr>
        <w:t xml:space="preserve">об’єктів інфраструктури збирання побутових відходів, передбачених РПУВ Чернігівської області, створить умови для виділення зі </w:t>
      </w:r>
      <w:r w:rsidRPr="00CF6203">
        <w:rPr>
          <w:bCs/>
          <w:sz w:val="28"/>
          <w:szCs w:val="28"/>
          <w:lang w:val="uk-UA"/>
        </w:rPr>
        <w:lastRenderedPageBreak/>
        <w:t xml:space="preserve">складу </w:t>
      </w:r>
      <w:r w:rsidR="00885929">
        <w:rPr>
          <w:bCs/>
          <w:sz w:val="28"/>
          <w:szCs w:val="28"/>
          <w:lang w:val="uk-UA"/>
        </w:rPr>
        <w:t>ПВ</w:t>
      </w:r>
      <w:r w:rsidRPr="00CF6203">
        <w:rPr>
          <w:bCs/>
          <w:sz w:val="28"/>
          <w:szCs w:val="28"/>
          <w:lang w:val="uk-UA"/>
        </w:rPr>
        <w:t xml:space="preserve"> домашніх господарств </w:t>
      </w:r>
      <w:r w:rsidRPr="00CF6203">
        <w:rPr>
          <w:sz w:val="28"/>
          <w:szCs w:val="28"/>
          <w:lang w:val="uk-UA"/>
        </w:rPr>
        <w:t>великогабаритних, ремонтних, будівельних відходів, відходів електричного та електронного обладнання. Частина цих відходів після ремонту може бути використана для повторного вжитку в межах області.</w:t>
      </w:r>
    </w:p>
    <w:p w14:paraId="00FA5B2B" w14:textId="6565C56B" w:rsidR="00F43F79" w:rsidRPr="00CF6203" w:rsidRDefault="00F43F79" w:rsidP="00F43F79">
      <w:pPr>
        <w:ind w:firstLine="709"/>
        <w:jc w:val="both"/>
        <w:rPr>
          <w:sz w:val="28"/>
          <w:szCs w:val="28"/>
          <w:lang w:val="uk-UA"/>
        </w:rPr>
      </w:pPr>
      <w:r w:rsidRPr="00CF6203">
        <w:rPr>
          <w:sz w:val="28"/>
          <w:szCs w:val="28"/>
          <w:lang w:val="uk-UA"/>
        </w:rPr>
        <w:t>Створення спеціалізованих майданчиків</w:t>
      </w:r>
      <w:r w:rsidR="005465B5">
        <w:rPr>
          <w:sz w:val="28"/>
          <w:szCs w:val="28"/>
          <w:lang w:val="uk-UA"/>
        </w:rPr>
        <w:t xml:space="preserve"> компостування</w:t>
      </w:r>
      <w:r w:rsidRPr="00CF6203">
        <w:rPr>
          <w:sz w:val="28"/>
          <w:szCs w:val="28"/>
          <w:lang w:val="uk-UA"/>
        </w:rPr>
        <w:t xml:space="preserve"> передбачених РПУВ Чернігівської області, дозволить на їх </w:t>
      </w:r>
      <w:proofErr w:type="spellStart"/>
      <w:r w:rsidRPr="00CF6203">
        <w:rPr>
          <w:sz w:val="28"/>
          <w:szCs w:val="28"/>
          <w:lang w:val="uk-UA"/>
        </w:rPr>
        <w:t>потужностях</w:t>
      </w:r>
      <w:proofErr w:type="spellEnd"/>
      <w:r w:rsidRPr="00CF6203">
        <w:rPr>
          <w:sz w:val="28"/>
          <w:szCs w:val="28"/>
          <w:lang w:val="uk-UA"/>
        </w:rPr>
        <w:t xml:space="preserve"> із застосуванням технологій компостування або анаеробного оброблення вилучати 65% від органічних відходів міських поселень. Частка </w:t>
      </w:r>
      <w:proofErr w:type="spellStart"/>
      <w:r w:rsidRPr="00CF6203">
        <w:rPr>
          <w:sz w:val="28"/>
          <w:szCs w:val="28"/>
          <w:lang w:val="uk-UA"/>
        </w:rPr>
        <w:t>біовідходів</w:t>
      </w:r>
      <w:proofErr w:type="spellEnd"/>
      <w:r w:rsidRPr="00CF6203">
        <w:rPr>
          <w:sz w:val="28"/>
          <w:szCs w:val="28"/>
          <w:lang w:val="uk-UA"/>
        </w:rPr>
        <w:t xml:space="preserve">, що будуть </w:t>
      </w:r>
      <w:r w:rsidR="00F90D15">
        <w:rPr>
          <w:sz w:val="28"/>
          <w:szCs w:val="28"/>
          <w:lang w:val="uk-UA"/>
        </w:rPr>
        <w:t xml:space="preserve">відновлені </w:t>
      </w:r>
      <w:r w:rsidRPr="00CF6203">
        <w:rPr>
          <w:sz w:val="28"/>
          <w:szCs w:val="28"/>
          <w:lang w:val="uk-UA"/>
        </w:rPr>
        <w:t xml:space="preserve">шляхом централізованого біологічного оброблення, прийнята з урахуванням вимоги Директиви 1999/31/ЄС щодо забезпечення обсягу захоронення </w:t>
      </w:r>
      <w:proofErr w:type="spellStart"/>
      <w:r w:rsidRPr="00CF6203">
        <w:rPr>
          <w:sz w:val="28"/>
          <w:szCs w:val="28"/>
          <w:lang w:val="uk-UA"/>
        </w:rPr>
        <w:t>біовідходів</w:t>
      </w:r>
      <w:proofErr w:type="spellEnd"/>
      <w:r w:rsidRPr="00CF6203">
        <w:rPr>
          <w:sz w:val="28"/>
          <w:szCs w:val="28"/>
          <w:lang w:val="uk-UA"/>
        </w:rPr>
        <w:t xml:space="preserve"> – 35%. </w:t>
      </w:r>
    </w:p>
    <w:p w14:paraId="1F8829FC" w14:textId="2AA6B116" w:rsidR="00F43F79" w:rsidRPr="00CF6203" w:rsidRDefault="00F43F79" w:rsidP="00F43F79">
      <w:pPr>
        <w:ind w:firstLine="709"/>
        <w:jc w:val="both"/>
        <w:rPr>
          <w:sz w:val="28"/>
          <w:szCs w:val="28"/>
          <w:lang w:val="uk-UA"/>
        </w:rPr>
      </w:pPr>
      <w:r w:rsidRPr="00CF6203">
        <w:rPr>
          <w:sz w:val="28"/>
          <w:szCs w:val="28"/>
          <w:lang w:val="uk-UA"/>
        </w:rPr>
        <w:t xml:space="preserve">Реалізація запропонованих заходів з роздільного збору </w:t>
      </w:r>
      <w:r w:rsidR="00885929">
        <w:rPr>
          <w:sz w:val="28"/>
          <w:szCs w:val="28"/>
          <w:lang w:val="uk-UA"/>
        </w:rPr>
        <w:t>ПВ</w:t>
      </w:r>
      <w:r w:rsidRPr="00CF6203">
        <w:rPr>
          <w:sz w:val="28"/>
          <w:szCs w:val="28"/>
          <w:lang w:val="uk-UA"/>
        </w:rPr>
        <w:t xml:space="preserve"> та їх подальшої переробки на основі рекомендованих у РПУВ Чернігівської області технологій дозволяє вийти на рівень запланованих цільових показників вилучення </w:t>
      </w:r>
      <w:proofErr w:type="spellStart"/>
      <w:r w:rsidRPr="00CF6203">
        <w:rPr>
          <w:sz w:val="28"/>
          <w:szCs w:val="28"/>
          <w:lang w:val="uk-UA"/>
        </w:rPr>
        <w:t>ресурсоцінних</w:t>
      </w:r>
      <w:proofErr w:type="spellEnd"/>
      <w:r w:rsidRPr="00CF6203">
        <w:rPr>
          <w:sz w:val="28"/>
          <w:szCs w:val="28"/>
          <w:lang w:val="uk-UA"/>
        </w:rPr>
        <w:t xml:space="preserve"> компонентів.</w:t>
      </w:r>
    </w:p>
    <w:p w14:paraId="45BF6637" w14:textId="7C536023"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Дослідження потенціалу зменшення обсягів захоронення відходів за рахунок заходів із роздільного збирання </w:t>
      </w:r>
      <w:r w:rsidR="00885929">
        <w:rPr>
          <w:bCs/>
          <w:sz w:val="28"/>
          <w:szCs w:val="28"/>
          <w:lang w:val="uk-UA"/>
        </w:rPr>
        <w:t>ПВ</w:t>
      </w:r>
      <w:r w:rsidRPr="00CF6203">
        <w:rPr>
          <w:bCs/>
          <w:sz w:val="28"/>
          <w:szCs w:val="28"/>
          <w:lang w:val="uk-UA"/>
        </w:rPr>
        <w:t xml:space="preserve"> та їх переробки виявили, що без використання енергетично</w:t>
      </w:r>
      <w:r w:rsidR="00943D38">
        <w:rPr>
          <w:bCs/>
          <w:sz w:val="28"/>
          <w:szCs w:val="28"/>
          <w:lang w:val="uk-UA"/>
        </w:rPr>
        <w:t>го</w:t>
      </w:r>
      <w:r w:rsidRPr="00CF6203">
        <w:rPr>
          <w:bCs/>
          <w:sz w:val="28"/>
          <w:szCs w:val="28"/>
          <w:lang w:val="uk-UA"/>
        </w:rPr>
        <w:t xml:space="preserve"> </w:t>
      </w:r>
      <w:r w:rsidR="00943D38">
        <w:rPr>
          <w:bCs/>
          <w:sz w:val="28"/>
          <w:szCs w:val="28"/>
          <w:lang w:val="uk-UA"/>
        </w:rPr>
        <w:t>видалення</w:t>
      </w:r>
      <w:r w:rsidRPr="00CF6203">
        <w:rPr>
          <w:bCs/>
          <w:sz w:val="28"/>
          <w:szCs w:val="28"/>
          <w:lang w:val="uk-UA"/>
        </w:rPr>
        <w:t xml:space="preserve"> неможливо досягти цільових показників скорочення обсягів захоронення </w:t>
      </w:r>
      <w:r w:rsidR="00885929">
        <w:rPr>
          <w:bCs/>
          <w:sz w:val="28"/>
          <w:szCs w:val="28"/>
          <w:lang w:val="uk-UA"/>
        </w:rPr>
        <w:t>ПВ</w:t>
      </w:r>
      <w:r w:rsidRPr="00CF6203">
        <w:rPr>
          <w:bCs/>
          <w:sz w:val="28"/>
          <w:szCs w:val="28"/>
          <w:lang w:val="uk-UA"/>
        </w:rPr>
        <w:t xml:space="preserve"> на полігонах, визначених Національним планом [19].</w:t>
      </w:r>
    </w:p>
    <w:p w14:paraId="5AC11DC3" w14:textId="6ECE6C66"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Існують такі основні види енергетично</w:t>
      </w:r>
      <w:r w:rsidR="00943D38">
        <w:rPr>
          <w:bCs/>
          <w:sz w:val="28"/>
          <w:szCs w:val="28"/>
          <w:lang w:val="uk-UA"/>
        </w:rPr>
        <w:t>го</w:t>
      </w:r>
      <w:r w:rsidRPr="00CF6203">
        <w:rPr>
          <w:bCs/>
          <w:sz w:val="28"/>
          <w:szCs w:val="28"/>
          <w:lang w:val="uk-UA"/>
        </w:rPr>
        <w:t xml:space="preserve"> </w:t>
      </w:r>
      <w:r w:rsidR="00943D38">
        <w:rPr>
          <w:bCs/>
          <w:sz w:val="28"/>
          <w:szCs w:val="28"/>
          <w:lang w:val="uk-UA"/>
        </w:rPr>
        <w:t>видалення</w:t>
      </w:r>
      <w:r w:rsidRPr="00CF6203">
        <w:rPr>
          <w:bCs/>
          <w:sz w:val="28"/>
          <w:szCs w:val="28"/>
          <w:lang w:val="uk-UA"/>
        </w:rPr>
        <w:t xml:space="preserve"> </w:t>
      </w:r>
      <w:r w:rsidR="00885929">
        <w:rPr>
          <w:bCs/>
          <w:sz w:val="28"/>
          <w:szCs w:val="28"/>
          <w:lang w:val="uk-UA"/>
        </w:rPr>
        <w:t>ПВ</w:t>
      </w:r>
      <w:r w:rsidRPr="00CF6203">
        <w:rPr>
          <w:bCs/>
          <w:sz w:val="28"/>
          <w:szCs w:val="28"/>
          <w:lang w:val="uk-UA"/>
        </w:rPr>
        <w:t>:</w:t>
      </w:r>
    </w:p>
    <w:p w14:paraId="3D9FB8D4" w14:textId="1D675050"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1. Збір біогазу на полігонах і звалищах </w:t>
      </w:r>
      <w:r w:rsidR="00885929">
        <w:rPr>
          <w:bCs/>
          <w:sz w:val="28"/>
          <w:szCs w:val="28"/>
          <w:lang w:val="uk-UA"/>
        </w:rPr>
        <w:t>ПВ</w:t>
      </w:r>
      <w:r w:rsidRPr="00CF6203">
        <w:rPr>
          <w:bCs/>
          <w:sz w:val="28"/>
          <w:szCs w:val="28"/>
          <w:lang w:val="uk-UA"/>
        </w:rPr>
        <w:t xml:space="preserve"> із подальшим виробництвом електричної та/або теплової енергії.</w:t>
      </w:r>
    </w:p>
    <w:p w14:paraId="33826193" w14:textId="68F3FFE2"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2. Механіко-біологічне оброблення </w:t>
      </w:r>
      <w:r w:rsidR="00885929">
        <w:rPr>
          <w:bCs/>
          <w:sz w:val="28"/>
          <w:szCs w:val="28"/>
          <w:lang w:val="uk-UA"/>
        </w:rPr>
        <w:t>ПВ</w:t>
      </w:r>
      <w:r w:rsidRPr="00CF6203">
        <w:rPr>
          <w:bCs/>
          <w:sz w:val="28"/>
          <w:szCs w:val="28"/>
          <w:lang w:val="uk-UA"/>
        </w:rPr>
        <w:t xml:space="preserve"> (МБО) із можливим отриманням біогазу та/або твердого палива з </w:t>
      </w:r>
      <w:r w:rsidR="00885929">
        <w:rPr>
          <w:bCs/>
          <w:sz w:val="28"/>
          <w:szCs w:val="28"/>
          <w:lang w:val="uk-UA"/>
        </w:rPr>
        <w:t>ПВ</w:t>
      </w:r>
      <w:r w:rsidRPr="00CF6203">
        <w:rPr>
          <w:bCs/>
          <w:sz w:val="28"/>
          <w:szCs w:val="28"/>
          <w:lang w:val="uk-UA"/>
        </w:rPr>
        <w:t xml:space="preserve"> (RDF/SRF) із подальш</w:t>
      </w:r>
      <w:r w:rsidR="00943D38">
        <w:rPr>
          <w:bCs/>
          <w:sz w:val="28"/>
          <w:szCs w:val="28"/>
          <w:lang w:val="uk-UA"/>
        </w:rPr>
        <w:t>им</w:t>
      </w:r>
      <w:r w:rsidRPr="00CF6203">
        <w:rPr>
          <w:bCs/>
          <w:sz w:val="28"/>
          <w:szCs w:val="28"/>
          <w:lang w:val="uk-UA"/>
        </w:rPr>
        <w:t xml:space="preserve"> </w:t>
      </w:r>
      <w:r w:rsidR="00943D38">
        <w:rPr>
          <w:bCs/>
          <w:sz w:val="28"/>
          <w:szCs w:val="28"/>
          <w:lang w:val="uk-UA"/>
        </w:rPr>
        <w:t>видаленням</w:t>
      </w:r>
      <w:r w:rsidRPr="00CF6203">
        <w:rPr>
          <w:bCs/>
          <w:sz w:val="28"/>
          <w:szCs w:val="28"/>
          <w:lang w:val="uk-UA"/>
        </w:rPr>
        <w:t xml:space="preserve"> на цементних заводах або у спеціалізованих ТЕЦ/котельнях.</w:t>
      </w:r>
    </w:p>
    <w:p w14:paraId="2BE625F6" w14:textId="37F2ACA9"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3. Термічне оброблення/</w:t>
      </w:r>
      <w:r w:rsidR="00943D38">
        <w:rPr>
          <w:bCs/>
          <w:sz w:val="28"/>
          <w:szCs w:val="28"/>
          <w:lang w:val="uk-UA"/>
        </w:rPr>
        <w:t>видалення</w:t>
      </w:r>
      <w:r w:rsidRPr="00CF6203">
        <w:rPr>
          <w:bCs/>
          <w:sz w:val="28"/>
          <w:szCs w:val="28"/>
          <w:lang w:val="uk-UA"/>
        </w:rPr>
        <w:t xml:space="preserve"> змішаних (залишків після сортування) </w:t>
      </w:r>
      <w:r w:rsidR="00885929">
        <w:rPr>
          <w:bCs/>
          <w:sz w:val="28"/>
          <w:szCs w:val="28"/>
          <w:lang w:val="uk-UA"/>
        </w:rPr>
        <w:t>ПВ</w:t>
      </w:r>
      <w:r w:rsidRPr="00CF6203">
        <w:rPr>
          <w:bCs/>
          <w:sz w:val="28"/>
          <w:szCs w:val="28"/>
          <w:lang w:val="uk-UA"/>
        </w:rPr>
        <w:t xml:space="preserve"> із подальшим виробництвом електричної та/або теплової енергії.</w:t>
      </w:r>
    </w:p>
    <w:p w14:paraId="374B14E0" w14:textId="0CA2FA6C"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Збір біогазу на регіональних полігонах </w:t>
      </w:r>
      <w:r w:rsidR="00885929">
        <w:rPr>
          <w:bCs/>
          <w:sz w:val="28"/>
          <w:szCs w:val="28"/>
          <w:lang w:val="uk-UA"/>
        </w:rPr>
        <w:t>ПВ</w:t>
      </w:r>
      <w:r w:rsidRPr="00CF6203">
        <w:rPr>
          <w:bCs/>
          <w:sz w:val="28"/>
          <w:szCs w:val="28"/>
          <w:lang w:val="uk-UA"/>
        </w:rPr>
        <w:t xml:space="preserve"> із подальшим виробництвом електричної та/або теплової енергії є обов’язковою складовою їх облаштування, проте не вирішує проблему зменшення обсягів захоронення.</w:t>
      </w:r>
    </w:p>
    <w:p w14:paraId="566CAC4A" w14:textId="02530073"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Останнім етапом, спрямованим на досягнення цільових показників щодо обсягів захоронення </w:t>
      </w:r>
      <w:r w:rsidR="00885929">
        <w:rPr>
          <w:bCs/>
          <w:sz w:val="28"/>
          <w:szCs w:val="28"/>
          <w:lang w:val="uk-UA"/>
        </w:rPr>
        <w:t>ПВ</w:t>
      </w:r>
      <w:r w:rsidRPr="00CF6203">
        <w:rPr>
          <w:bCs/>
          <w:sz w:val="28"/>
          <w:szCs w:val="28"/>
          <w:lang w:val="uk-UA"/>
        </w:rPr>
        <w:t xml:space="preserve">, може розглядатись лише будівництво заводу з МБО або сміттєспалювального заводу (ССЗ). Для прийняття остаточного рішення щодо вибору альтернативи необхідно поетапно здійснити їх технологічне та економічне обґрунтування. </w:t>
      </w:r>
    </w:p>
    <w:p w14:paraId="221A87B3"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Технологічне обґрунтування оцінює відповідність об’єкту певним критеріям технічного характеру і розглядається як необхідна умова реалізації проекту. Проект є технічно доцільним, якщо він відповідає певним критеріям (табл. 3.13).</w:t>
      </w:r>
    </w:p>
    <w:p w14:paraId="6ED49852" w14:textId="77777777" w:rsidR="00F43F79" w:rsidRPr="00CF6203" w:rsidRDefault="00F43F79" w:rsidP="00F43F79">
      <w:pPr>
        <w:autoSpaceDE w:val="0"/>
        <w:autoSpaceDN w:val="0"/>
        <w:adjustRightInd w:val="0"/>
        <w:ind w:firstLine="709"/>
        <w:jc w:val="both"/>
        <w:rPr>
          <w:bCs/>
          <w:sz w:val="28"/>
          <w:szCs w:val="28"/>
          <w:lang w:val="uk-UA"/>
        </w:rPr>
      </w:pPr>
    </w:p>
    <w:p w14:paraId="6CE467C4" w14:textId="27130854" w:rsidR="00F43F79" w:rsidRPr="00CF6203" w:rsidRDefault="00F43F79" w:rsidP="003D036E">
      <w:pPr>
        <w:keepNext/>
        <w:keepLines/>
        <w:autoSpaceDE w:val="0"/>
        <w:autoSpaceDN w:val="0"/>
        <w:adjustRightInd w:val="0"/>
        <w:ind w:firstLine="709"/>
        <w:jc w:val="both"/>
        <w:rPr>
          <w:b/>
          <w:bCs/>
          <w:sz w:val="28"/>
          <w:szCs w:val="28"/>
          <w:lang w:val="uk-UA"/>
        </w:rPr>
      </w:pPr>
      <w:r w:rsidRPr="00CF6203">
        <w:rPr>
          <w:b/>
          <w:bCs/>
          <w:sz w:val="28"/>
          <w:szCs w:val="28"/>
          <w:lang w:val="uk-UA"/>
        </w:rPr>
        <w:lastRenderedPageBreak/>
        <w:t>Таблиця 3.13 – Організаційно-технічні критерії доцільності використання об’єкта з енергетично</w:t>
      </w:r>
      <w:r w:rsidR="00943D38">
        <w:rPr>
          <w:b/>
          <w:bCs/>
          <w:sz w:val="28"/>
          <w:szCs w:val="28"/>
          <w:lang w:val="uk-UA"/>
        </w:rPr>
        <w:t>го</w:t>
      </w:r>
      <w:r w:rsidRPr="00CF6203">
        <w:rPr>
          <w:b/>
          <w:bCs/>
          <w:sz w:val="28"/>
          <w:szCs w:val="28"/>
          <w:lang w:val="uk-UA"/>
        </w:rPr>
        <w:t xml:space="preserve"> </w:t>
      </w:r>
      <w:r w:rsidR="00943D38">
        <w:rPr>
          <w:b/>
          <w:bCs/>
          <w:sz w:val="28"/>
          <w:szCs w:val="28"/>
          <w:lang w:val="uk-UA"/>
        </w:rPr>
        <w:t>видалення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849"/>
        <w:gridCol w:w="3502"/>
      </w:tblGrid>
      <w:tr w:rsidR="00F43F79" w:rsidRPr="004F2EB6" w14:paraId="679BE802" w14:textId="77777777" w:rsidTr="004D4BCE">
        <w:trPr>
          <w:tblHeader/>
          <w:jc w:val="center"/>
        </w:trPr>
        <w:tc>
          <w:tcPr>
            <w:tcW w:w="2288" w:type="dxa"/>
            <w:vAlign w:val="center"/>
          </w:tcPr>
          <w:p w14:paraId="116DAC4A" w14:textId="77777777" w:rsidR="00F43F79" w:rsidRPr="004F2EB6" w:rsidRDefault="00F43F79" w:rsidP="004D4BCE">
            <w:pPr>
              <w:autoSpaceDE w:val="0"/>
              <w:autoSpaceDN w:val="0"/>
              <w:adjustRightInd w:val="0"/>
              <w:jc w:val="center"/>
              <w:rPr>
                <w:bCs/>
                <w:lang w:val="uk-UA"/>
              </w:rPr>
            </w:pPr>
            <w:r w:rsidRPr="004F2EB6">
              <w:rPr>
                <w:bCs/>
                <w:lang w:val="uk-UA"/>
              </w:rPr>
              <w:t>Організаційно-технічні критерії</w:t>
            </w:r>
          </w:p>
        </w:tc>
        <w:tc>
          <w:tcPr>
            <w:tcW w:w="3849" w:type="dxa"/>
            <w:vAlign w:val="center"/>
          </w:tcPr>
          <w:p w14:paraId="37773D85" w14:textId="77777777" w:rsidR="00F43F79" w:rsidRPr="004F2EB6" w:rsidRDefault="00F43F79" w:rsidP="004D4BCE">
            <w:pPr>
              <w:autoSpaceDE w:val="0"/>
              <w:autoSpaceDN w:val="0"/>
              <w:adjustRightInd w:val="0"/>
              <w:jc w:val="center"/>
              <w:rPr>
                <w:bCs/>
                <w:lang w:val="uk-UA"/>
              </w:rPr>
            </w:pPr>
            <w:r w:rsidRPr="004F2EB6">
              <w:rPr>
                <w:bCs/>
                <w:lang w:val="uk-UA"/>
              </w:rPr>
              <w:t>Завод МБО з виробництвом RDF/SRF (з енергетичним використанням)</w:t>
            </w:r>
          </w:p>
        </w:tc>
        <w:tc>
          <w:tcPr>
            <w:tcW w:w="3502" w:type="dxa"/>
            <w:vAlign w:val="center"/>
          </w:tcPr>
          <w:p w14:paraId="747FD85A" w14:textId="77777777" w:rsidR="00F43F79" w:rsidRPr="004F2EB6" w:rsidRDefault="00F43F79" w:rsidP="004D4BCE">
            <w:pPr>
              <w:autoSpaceDE w:val="0"/>
              <w:autoSpaceDN w:val="0"/>
              <w:adjustRightInd w:val="0"/>
              <w:jc w:val="center"/>
              <w:rPr>
                <w:bCs/>
                <w:lang w:val="uk-UA"/>
              </w:rPr>
            </w:pPr>
            <w:r w:rsidRPr="004F2EB6">
              <w:rPr>
                <w:bCs/>
                <w:lang w:val="uk-UA"/>
              </w:rPr>
              <w:t>Сміттєспалювальний</w:t>
            </w:r>
            <w:r w:rsidRPr="004F2EB6">
              <w:rPr>
                <w:bCs/>
                <w:lang w:val="uk-UA"/>
              </w:rPr>
              <w:br/>
              <w:t>завод</w:t>
            </w:r>
          </w:p>
        </w:tc>
      </w:tr>
      <w:tr w:rsidR="00F43F79" w:rsidRPr="004F2EB6" w14:paraId="252B6549" w14:textId="77777777" w:rsidTr="004D4BCE">
        <w:trPr>
          <w:jc w:val="center"/>
        </w:trPr>
        <w:tc>
          <w:tcPr>
            <w:tcW w:w="2288" w:type="dxa"/>
            <w:vAlign w:val="center"/>
          </w:tcPr>
          <w:p w14:paraId="6320838B" w14:textId="77777777" w:rsidR="00F43F79" w:rsidRPr="004F2EB6" w:rsidRDefault="00F43F79" w:rsidP="004D4BCE">
            <w:pPr>
              <w:autoSpaceDE w:val="0"/>
              <w:autoSpaceDN w:val="0"/>
              <w:adjustRightInd w:val="0"/>
              <w:jc w:val="both"/>
              <w:rPr>
                <w:bCs/>
                <w:lang w:val="uk-UA"/>
              </w:rPr>
            </w:pPr>
            <w:r w:rsidRPr="004F2EB6">
              <w:rPr>
                <w:bCs/>
                <w:lang w:val="uk-UA"/>
              </w:rPr>
              <w:t>Потужність переробки відходів</w:t>
            </w:r>
          </w:p>
        </w:tc>
        <w:tc>
          <w:tcPr>
            <w:tcW w:w="3849" w:type="dxa"/>
            <w:vAlign w:val="center"/>
          </w:tcPr>
          <w:p w14:paraId="71635E22" w14:textId="77777777" w:rsidR="00F43F79" w:rsidRPr="004F2EB6" w:rsidRDefault="00F43F79" w:rsidP="004D4BCE">
            <w:pPr>
              <w:autoSpaceDE w:val="0"/>
              <w:autoSpaceDN w:val="0"/>
              <w:adjustRightInd w:val="0"/>
              <w:jc w:val="center"/>
              <w:rPr>
                <w:bCs/>
                <w:lang w:val="uk-UA"/>
              </w:rPr>
            </w:pPr>
            <w:r w:rsidRPr="004F2EB6">
              <w:rPr>
                <w:bCs/>
                <w:lang w:val="uk-UA"/>
              </w:rPr>
              <w:t>30-500 тис. т/рік</w:t>
            </w:r>
          </w:p>
        </w:tc>
        <w:tc>
          <w:tcPr>
            <w:tcW w:w="3502" w:type="dxa"/>
            <w:vAlign w:val="center"/>
          </w:tcPr>
          <w:p w14:paraId="0C1F3B1C" w14:textId="77777777" w:rsidR="00F43F79" w:rsidRPr="004F2EB6" w:rsidRDefault="00F43F79" w:rsidP="004D4BCE">
            <w:pPr>
              <w:autoSpaceDE w:val="0"/>
              <w:autoSpaceDN w:val="0"/>
              <w:adjustRightInd w:val="0"/>
              <w:jc w:val="center"/>
              <w:rPr>
                <w:bCs/>
                <w:lang w:val="uk-UA"/>
              </w:rPr>
            </w:pPr>
            <w:r w:rsidRPr="004F2EB6">
              <w:rPr>
                <w:bCs/>
                <w:lang w:val="uk-UA"/>
              </w:rPr>
              <w:t>100-600 тис. т/рік</w:t>
            </w:r>
          </w:p>
        </w:tc>
      </w:tr>
      <w:tr w:rsidR="00F43F79" w:rsidRPr="004F2EB6" w14:paraId="53271FDB" w14:textId="77777777" w:rsidTr="004D4BCE">
        <w:trPr>
          <w:jc w:val="center"/>
        </w:trPr>
        <w:tc>
          <w:tcPr>
            <w:tcW w:w="2288" w:type="dxa"/>
            <w:vAlign w:val="center"/>
          </w:tcPr>
          <w:p w14:paraId="0CD95945" w14:textId="77777777" w:rsidR="00F43F79" w:rsidRPr="004F2EB6" w:rsidRDefault="00F43F79" w:rsidP="004D4BCE">
            <w:pPr>
              <w:autoSpaceDE w:val="0"/>
              <w:autoSpaceDN w:val="0"/>
              <w:adjustRightInd w:val="0"/>
              <w:rPr>
                <w:bCs/>
                <w:lang w:val="uk-UA"/>
              </w:rPr>
            </w:pPr>
            <w:r w:rsidRPr="004F2EB6">
              <w:rPr>
                <w:bCs/>
                <w:lang w:val="uk-UA"/>
              </w:rPr>
              <w:t>Технологічно необхідний обсяг сировини</w:t>
            </w:r>
          </w:p>
        </w:tc>
        <w:tc>
          <w:tcPr>
            <w:tcW w:w="7351" w:type="dxa"/>
            <w:gridSpan w:val="2"/>
            <w:vAlign w:val="center"/>
          </w:tcPr>
          <w:p w14:paraId="094264F1" w14:textId="77777777" w:rsidR="00F43F79" w:rsidRPr="004F2EB6" w:rsidRDefault="00F43F79" w:rsidP="004D4BCE">
            <w:pPr>
              <w:autoSpaceDE w:val="0"/>
              <w:autoSpaceDN w:val="0"/>
              <w:adjustRightInd w:val="0"/>
              <w:jc w:val="both"/>
              <w:rPr>
                <w:bCs/>
                <w:lang w:val="uk-UA"/>
              </w:rPr>
            </w:pPr>
            <w:r w:rsidRPr="004F2EB6">
              <w:rPr>
                <w:bCs/>
                <w:lang w:val="uk-UA"/>
              </w:rPr>
              <w:t>Достатність сировинної бази у зоні обслуговування об’єкта</w:t>
            </w:r>
          </w:p>
        </w:tc>
      </w:tr>
      <w:tr w:rsidR="00F43F79" w:rsidRPr="004F2EB6" w14:paraId="46354DF4" w14:textId="77777777" w:rsidTr="004D4BCE">
        <w:trPr>
          <w:jc w:val="center"/>
        </w:trPr>
        <w:tc>
          <w:tcPr>
            <w:tcW w:w="2288" w:type="dxa"/>
            <w:vAlign w:val="center"/>
          </w:tcPr>
          <w:p w14:paraId="1EFDF824" w14:textId="77777777" w:rsidR="00F43F79" w:rsidRPr="004F2EB6" w:rsidRDefault="00F43F79" w:rsidP="004D4BCE">
            <w:pPr>
              <w:autoSpaceDE w:val="0"/>
              <w:autoSpaceDN w:val="0"/>
              <w:adjustRightInd w:val="0"/>
              <w:jc w:val="both"/>
              <w:rPr>
                <w:bCs/>
                <w:lang w:val="uk-UA"/>
              </w:rPr>
            </w:pPr>
            <w:r w:rsidRPr="004F2EB6">
              <w:rPr>
                <w:bCs/>
                <w:lang w:val="uk-UA"/>
              </w:rPr>
              <w:t>Готовий продукт</w:t>
            </w:r>
          </w:p>
        </w:tc>
        <w:tc>
          <w:tcPr>
            <w:tcW w:w="3849" w:type="dxa"/>
            <w:vAlign w:val="center"/>
          </w:tcPr>
          <w:p w14:paraId="10253FEB" w14:textId="77777777" w:rsidR="00F43F79" w:rsidRPr="004F2EB6" w:rsidRDefault="00F43F79" w:rsidP="004D4BCE">
            <w:pPr>
              <w:autoSpaceDE w:val="0"/>
              <w:autoSpaceDN w:val="0"/>
              <w:adjustRightInd w:val="0"/>
              <w:jc w:val="center"/>
              <w:rPr>
                <w:bCs/>
                <w:lang w:val="uk-UA"/>
              </w:rPr>
            </w:pPr>
            <w:r w:rsidRPr="004F2EB6">
              <w:rPr>
                <w:bCs/>
                <w:lang w:val="uk-UA"/>
              </w:rPr>
              <w:t xml:space="preserve">Тверде паливо (RDF/SRF), ресурсоцінні компоненти, </w:t>
            </w:r>
            <w:proofErr w:type="spellStart"/>
            <w:r w:rsidRPr="004F2EB6">
              <w:rPr>
                <w:bCs/>
                <w:lang w:val="uk-UA"/>
              </w:rPr>
              <w:t>компостоподібний</w:t>
            </w:r>
            <w:proofErr w:type="spellEnd"/>
            <w:r w:rsidRPr="004F2EB6">
              <w:rPr>
                <w:bCs/>
                <w:lang w:val="uk-UA"/>
              </w:rPr>
              <w:t xml:space="preserve"> продукт (КПП), біогаз для подальшого енергетичного використання</w:t>
            </w:r>
          </w:p>
        </w:tc>
        <w:tc>
          <w:tcPr>
            <w:tcW w:w="3502" w:type="dxa"/>
            <w:vAlign w:val="center"/>
          </w:tcPr>
          <w:p w14:paraId="0011CEC0" w14:textId="77777777" w:rsidR="00F43F79" w:rsidRPr="004F2EB6" w:rsidRDefault="00F43F79" w:rsidP="004D4BCE">
            <w:pPr>
              <w:autoSpaceDE w:val="0"/>
              <w:autoSpaceDN w:val="0"/>
              <w:adjustRightInd w:val="0"/>
              <w:jc w:val="center"/>
              <w:rPr>
                <w:bCs/>
                <w:lang w:val="uk-UA"/>
              </w:rPr>
            </w:pPr>
            <w:r w:rsidRPr="004F2EB6">
              <w:rPr>
                <w:bCs/>
                <w:lang w:val="uk-UA"/>
              </w:rPr>
              <w:t>Теплова енергія,</w:t>
            </w:r>
            <w:r w:rsidRPr="004F2EB6">
              <w:rPr>
                <w:bCs/>
                <w:lang w:val="uk-UA"/>
              </w:rPr>
              <w:br/>
              <w:t>електрична енергія</w:t>
            </w:r>
          </w:p>
        </w:tc>
      </w:tr>
      <w:tr w:rsidR="00F43F79" w:rsidRPr="004F2EB6" w14:paraId="4E5B4DE0" w14:textId="77777777" w:rsidTr="004D4BCE">
        <w:trPr>
          <w:jc w:val="center"/>
        </w:trPr>
        <w:tc>
          <w:tcPr>
            <w:tcW w:w="2288" w:type="dxa"/>
            <w:vAlign w:val="center"/>
          </w:tcPr>
          <w:p w14:paraId="05FC57F2" w14:textId="77777777" w:rsidR="00F43F79" w:rsidRPr="004F2EB6" w:rsidRDefault="00F43F79" w:rsidP="004D4BCE">
            <w:pPr>
              <w:autoSpaceDE w:val="0"/>
              <w:autoSpaceDN w:val="0"/>
              <w:adjustRightInd w:val="0"/>
              <w:rPr>
                <w:bCs/>
                <w:lang w:val="uk-UA"/>
              </w:rPr>
            </w:pPr>
            <w:r w:rsidRPr="004F2EB6">
              <w:rPr>
                <w:bCs/>
                <w:lang w:val="uk-UA"/>
              </w:rPr>
              <w:t>Наявність спожи-</w:t>
            </w:r>
            <w:proofErr w:type="spellStart"/>
            <w:r w:rsidRPr="004F2EB6">
              <w:rPr>
                <w:bCs/>
                <w:lang w:val="uk-UA"/>
              </w:rPr>
              <w:t>вача</w:t>
            </w:r>
            <w:proofErr w:type="spellEnd"/>
            <w:r w:rsidRPr="004F2EB6">
              <w:rPr>
                <w:bCs/>
                <w:lang w:val="uk-UA"/>
              </w:rPr>
              <w:t xml:space="preserve"> основного виду готового продукту</w:t>
            </w:r>
          </w:p>
        </w:tc>
        <w:tc>
          <w:tcPr>
            <w:tcW w:w="3849" w:type="dxa"/>
            <w:vAlign w:val="center"/>
          </w:tcPr>
          <w:p w14:paraId="3CC698E9" w14:textId="77777777" w:rsidR="00F43F79" w:rsidRPr="004F2EB6" w:rsidRDefault="00F43F79" w:rsidP="004D4BCE">
            <w:pPr>
              <w:autoSpaceDE w:val="0"/>
              <w:autoSpaceDN w:val="0"/>
              <w:adjustRightInd w:val="0"/>
              <w:jc w:val="center"/>
              <w:rPr>
                <w:bCs/>
                <w:lang w:val="uk-UA"/>
              </w:rPr>
            </w:pPr>
            <w:r w:rsidRPr="004F2EB6">
              <w:rPr>
                <w:bCs/>
                <w:lang w:val="uk-UA"/>
              </w:rPr>
              <w:t xml:space="preserve">Наявність у радіусі </w:t>
            </w:r>
            <w:smartTag w:uri="urn:schemas-microsoft-com:office:smarttags" w:element="metricconverter">
              <w:smartTagPr>
                <w:attr w:name="ProductID" w:val="200 км"/>
              </w:smartTagPr>
              <w:r w:rsidRPr="004F2EB6">
                <w:rPr>
                  <w:bCs/>
                  <w:lang w:val="uk-UA"/>
                </w:rPr>
                <w:t>200 км</w:t>
              </w:r>
            </w:smartTag>
            <w:r w:rsidRPr="004F2EB6">
              <w:rPr>
                <w:bCs/>
                <w:lang w:val="uk-UA"/>
              </w:rPr>
              <w:t xml:space="preserve"> цементного заводу (S</w:t>
            </w:r>
            <w:r>
              <w:rPr>
                <w:bCs/>
                <w:lang w:val="uk-UA"/>
              </w:rPr>
              <w:t>RF) або ТЕЦ (RDF) з високотемпе</w:t>
            </w:r>
            <w:r w:rsidRPr="004F2EB6">
              <w:rPr>
                <w:bCs/>
                <w:lang w:val="uk-UA"/>
              </w:rPr>
              <w:t>ратурними технологіями</w:t>
            </w:r>
          </w:p>
        </w:tc>
        <w:tc>
          <w:tcPr>
            <w:tcW w:w="3502" w:type="dxa"/>
            <w:vAlign w:val="center"/>
          </w:tcPr>
          <w:p w14:paraId="29E4ECC0" w14:textId="77777777" w:rsidR="00F43F79" w:rsidRPr="004F2EB6" w:rsidRDefault="00F43F79" w:rsidP="004D4BCE">
            <w:pPr>
              <w:autoSpaceDE w:val="0"/>
              <w:autoSpaceDN w:val="0"/>
              <w:adjustRightInd w:val="0"/>
              <w:jc w:val="center"/>
              <w:rPr>
                <w:bCs/>
                <w:lang w:val="uk-UA"/>
              </w:rPr>
            </w:pPr>
            <w:r w:rsidRPr="004F2EB6">
              <w:rPr>
                <w:bCs/>
                <w:lang w:val="uk-UA"/>
              </w:rPr>
              <w:t>Міста з чисельністю населення понад 250 тис. осіб</w:t>
            </w:r>
          </w:p>
        </w:tc>
      </w:tr>
      <w:tr w:rsidR="00F43F79" w:rsidRPr="004F2EB6" w14:paraId="0429E174" w14:textId="77777777" w:rsidTr="004D4BCE">
        <w:trPr>
          <w:jc w:val="center"/>
        </w:trPr>
        <w:tc>
          <w:tcPr>
            <w:tcW w:w="2288" w:type="dxa"/>
            <w:vAlign w:val="center"/>
          </w:tcPr>
          <w:p w14:paraId="1FC77932" w14:textId="77777777" w:rsidR="00F43F79" w:rsidRPr="004F2EB6" w:rsidRDefault="00F43F79" w:rsidP="004D4BCE">
            <w:pPr>
              <w:autoSpaceDE w:val="0"/>
              <w:autoSpaceDN w:val="0"/>
              <w:adjustRightInd w:val="0"/>
              <w:rPr>
                <w:bCs/>
                <w:lang w:val="uk-UA"/>
              </w:rPr>
            </w:pPr>
            <w:r w:rsidRPr="004F2EB6">
              <w:rPr>
                <w:bCs/>
                <w:lang w:val="uk-UA"/>
              </w:rPr>
              <w:t>Умови реалізації основного виду готового продукту</w:t>
            </w:r>
          </w:p>
        </w:tc>
        <w:tc>
          <w:tcPr>
            <w:tcW w:w="3849" w:type="dxa"/>
            <w:vAlign w:val="center"/>
          </w:tcPr>
          <w:p w14:paraId="42813F71" w14:textId="77777777" w:rsidR="00F43F79" w:rsidRPr="004F2EB6" w:rsidRDefault="00F43F79" w:rsidP="004D4BCE">
            <w:pPr>
              <w:autoSpaceDE w:val="0"/>
              <w:autoSpaceDN w:val="0"/>
              <w:adjustRightInd w:val="0"/>
              <w:jc w:val="center"/>
              <w:rPr>
                <w:bCs/>
                <w:lang w:val="uk-UA"/>
              </w:rPr>
            </w:pPr>
            <w:r w:rsidRPr="004F2EB6">
              <w:rPr>
                <w:bCs/>
                <w:lang w:val="uk-UA"/>
              </w:rPr>
              <w:t>Наявність згоди від споживача платити за RDF/SRF, вироблений за його специфікаціями</w:t>
            </w:r>
          </w:p>
        </w:tc>
        <w:tc>
          <w:tcPr>
            <w:tcW w:w="3502" w:type="dxa"/>
            <w:vAlign w:val="center"/>
          </w:tcPr>
          <w:p w14:paraId="736BA871" w14:textId="77777777" w:rsidR="00F43F79" w:rsidRPr="004F2EB6" w:rsidRDefault="00F43F79" w:rsidP="004D4BCE">
            <w:pPr>
              <w:autoSpaceDE w:val="0"/>
              <w:autoSpaceDN w:val="0"/>
              <w:adjustRightInd w:val="0"/>
              <w:jc w:val="center"/>
              <w:rPr>
                <w:bCs/>
                <w:lang w:val="uk-UA"/>
              </w:rPr>
            </w:pPr>
            <w:r w:rsidRPr="004F2EB6">
              <w:rPr>
                <w:bCs/>
                <w:lang w:val="uk-UA"/>
              </w:rPr>
              <w:t>Наявність згоди системи централізованого теплопостачання (ЦТ)/ гарячого водопостачання (ГВП)/електропостачання (ЕП) великого міста на закупівлю енергії</w:t>
            </w:r>
          </w:p>
        </w:tc>
      </w:tr>
      <w:tr w:rsidR="00F43F79" w:rsidRPr="004F2EB6" w14:paraId="4AFDACDD" w14:textId="77777777" w:rsidTr="004D4BCE">
        <w:trPr>
          <w:jc w:val="center"/>
        </w:trPr>
        <w:tc>
          <w:tcPr>
            <w:tcW w:w="2288" w:type="dxa"/>
            <w:vAlign w:val="center"/>
          </w:tcPr>
          <w:p w14:paraId="55BACFEB" w14:textId="77777777" w:rsidR="00F43F79" w:rsidRPr="004F2EB6" w:rsidRDefault="00F43F79" w:rsidP="004D4BCE">
            <w:pPr>
              <w:autoSpaceDE w:val="0"/>
              <w:autoSpaceDN w:val="0"/>
              <w:adjustRightInd w:val="0"/>
              <w:jc w:val="both"/>
              <w:rPr>
                <w:bCs/>
                <w:lang w:val="uk-UA"/>
              </w:rPr>
            </w:pPr>
            <w:r w:rsidRPr="004F2EB6">
              <w:rPr>
                <w:bCs/>
                <w:lang w:val="uk-UA"/>
              </w:rPr>
              <w:t xml:space="preserve">Умова </w:t>
            </w:r>
            <w:proofErr w:type="spellStart"/>
            <w:r w:rsidRPr="004F2EB6">
              <w:rPr>
                <w:bCs/>
                <w:lang w:val="uk-UA"/>
              </w:rPr>
              <w:t>довгостроковості</w:t>
            </w:r>
            <w:proofErr w:type="spellEnd"/>
          </w:p>
        </w:tc>
        <w:tc>
          <w:tcPr>
            <w:tcW w:w="7351" w:type="dxa"/>
            <w:gridSpan w:val="2"/>
            <w:vAlign w:val="center"/>
          </w:tcPr>
          <w:p w14:paraId="7AC74DB9" w14:textId="77777777" w:rsidR="00F43F79" w:rsidRPr="004F2EB6" w:rsidRDefault="00F43F79" w:rsidP="004D4BCE">
            <w:pPr>
              <w:autoSpaceDE w:val="0"/>
              <w:autoSpaceDN w:val="0"/>
              <w:adjustRightInd w:val="0"/>
              <w:jc w:val="center"/>
              <w:rPr>
                <w:bCs/>
                <w:lang w:val="uk-UA"/>
              </w:rPr>
            </w:pPr>
            <w:r w:rsidRPr="004F2EB6">
              <w:rPr>
                <w:bCs/>
                <w:lang w:val="uk-UA"/>
              </w:rPr>
              <w:t>Наявність довгострокової згоди про співпрацю</w:t>
            </w:r>
          </w:p>
        </w:tc>
      </w:tr>
      <w:tr w:rsidR="00F43F79" w:rsidRPr="004F2EB6" w14:paraId="189AA51F" w14:textId="77777777" w:rsidTr="004D4BCE">
        <w:trPr>
          <w:jc w:val="center"/>
        </w:trPr>
        <w:tc>
          <w:tcPr>
            <w:tcW w:w="2288" w:type="dxa"/>
            <w:vAlign w:val="center"/>
          </w:tcPr>
          <w:p w14:paraId="00DD8177" w14:textId="77777777" w:rsidR="00F43F79" w:rsidRPr="004F2EB6" w:rsidRDefault="00F43F79" w:rsidP="004D4BCE">
            <w:pPr>
              <w:autoSpaceDE w:val="0"/>
              <w:autoSpaceDN w:val="0"/>
              <w:adjustRightInd w:val="0"/>
              <w:rPr>
                <w:bCs/>
                <w:lang w:val="uk-UA"/>
              </w:rPr>
            </w:pPr>
            <w:r w:rsidRPr="004F2EB6">
              <w:rPr>
                <w:bCs/>
                <w:lang w:val="uk-UA"/>
              </w:rPr>
              <w:t>Умови реалізації супутніх видів готової продукції</w:t>
            </w:r>
          </w:p>
        </w:tc>
        <w:tc>
          <w:tcPr>
            <w:tcW w:w="3849" w:type="dxa"/>
            <w:vAlign w:val="center"/>
          </w:tcPr>
          <w:p w14:paraId="4CBC6A47" w14:textId="77777777" w:rsidR="00F43F79" w:rsidRPr="004F2EB6" w:rsidRDefault="00F43F79" w:rsidP="004D4BCE">
            <w:pPr>
              <w:autoSpaceDE w:val="0"/>
              <w:autoSpaceDN w:val="0"/>
              <w:adjustRightInd w:val="0"/>
              <w:jc w:val="center"/>
              <w:rPr>
                <w:bCs/>
                <w:lang w:val="uk-UA"/>
              </w:rPr>
            </w:pPr>
            <w:r w:rsidRPr="004F2EB6">
              <w:rPr>
                <w:bCs/>
                <w:lang w:val="uk-UA"/>
              </w:rPr>
              <w:t>Наявність системи ЦТ/ГВП</w:t>
            </w:r>
          </w:p>
          <w:p w14:paraId="7345FA89" w14:textId="77777777" w:rsidR="00F43F79" w:rsidRPr="004F2EB6" w:rsidRDefault="00F43F79" w:rsidP="004D4BCE">
            <w:pPr>
              <w:autoSpaceDE w:val="0"/>
              <w:autoSpaceDN w:val="0"/>
              <w:adjustRightInd w:val="0"/>
              <w:jc w:val="center"/>
              <w:rPr>
                <w:bCs/>
                <w:lang w:val="uk-UA"/>
              </w:rPr>
            </w:pPr>
            <w:r w:rsidRPr="004F2EB6">
              <w:rPr>
                <w:bCs/>
                <w:lang w:val="uk-UA"/>
              </w:rPr>
              <w:t xml:space="preserve">Наявність системи переробки </w:t>
            </w:r>
            <w:proofErr w:type="spellStart"/>
            <w:r w:rsidRPr="004F2EB6">
              <w:rPr>
                <w:bCs/>
                <w:lang w:val="uk-UA"/>
              </w:rPr>
              <w:t>ресурсоцінних</w:t>
            </w:r>
            <w:proofErr w:type="spellEnd"/>
            <w:r w:rsidRPr="004F2EB6">
              <w:rPr>
                <w:bCs/>
                <w:lang w:val="uk-UA"/>
              </w:rPr>
              <w:t xml:space="preserve"> компонентів</w:t>
            </w:r>
          </w:p>
          <w:p w14:paraId="5EA94FC8" w14:textId="77777777" w:rsidR="00F43F79" w:rsidRPr="004F2EB6" w:rsidRDefault="00F43F79" w:rsidP="004D4BCE">
            <w:pPr>
              <w:autoSpaceDE w:val="0"/>
              <w:autoSpaceDN w:val="0"/>
              <w:adjustRightInd w:val="0"/>
              <w:jc w:val="center"/>
              <w:rPr>
                <w:bCs/>
                <w:lang w:val="uk-UA"/>
              </w:rPr>
            </w:pPr>
            <w:r w:rsidRPr="004F2EB6">
              <w:rPr>
                <w:bCs/>
                <w:lang w:val="uk-UA"/>
              </w:rPr>
              <w:t>Наявність споживачів КПП</w:t>
            </w:r>
          </w:p>
        </w:tc>
        <w:tc>
          <w:tcPr>
            <w:tcW w:w="3502" w:type="dxa"/>
            <w:vAlign w:val="center"/>
          </w:tcPr>
          <w:p w14:paraId="206688CB" w14:textId="77777777" w:rsidR="00F43F79" w:rsidRPr="004F2EB6" w:rsidRDefault="00F43F79" w:rsidP="004D4BCE">
            <w:pPr>
              <w:autoSpaceDE w:val="0"/>
              <w:autoSpaceDN w:val="0"/>
              <w:adjustRightInd w:val="0"/>
              <w:jc w:val="center"/>
              <w:rPr>
                <w:bCs/>
                <w:lang w:val="uk-UA"/>
              </w:rPr>
            </w:pPr>
            <w:r w:rsidRPr="004F2EB6">
              <w:rPr>
                <w:bCs/>
                <w:lang w:val="uk-UA"/>
              </w:rPr>
              <w:t>–</w:t>
            </w:r>
          </w:p>
        </w:tc>
      </w:tr>
      <w:tr w:rsidR="00F43F79" w:rsidRPr="004F2EB6" w14:paraId="13344F77" w14:textId="77777777" w:rsidTr="004D4BCE">
        <w:trPr>
          <w:jc w:val="center"/>
        </w:trPr>
        <w:tc>
          <w:tcPr>
            <w:tcW w:w="2288" w:type="dxa"/>
            <w:vAlign w:val="center"/>
          </w:tcPr>
          <w:p w14:paraId="7FBD53C6" w14:textId="77777777" w:rsidR="00F43F79" w:rsidRPr="004F2EB6" w:rsidRDefault="00F43F79" w:rsidP="004D4BCE">
            <w:pPr>
              <w:autoSpaceDE w:val="0"/>
              <w:autoSpaceDN w:val="0"/>
              <w:adjustRightInd w:val="0"/>
              <w:rPr>
                <w:bCs/>
                <w:lang w:val="uk-UA"/>
              </w:rPr>
            </w:pPr>
            <w:r w:rsidRPr="004F2EB6">
              <w:rPr>
                <w:bCs/>
                <w:lang w:val="uk-UA"/>
              </w:rPr>
              <w:t>Умова підвищення ефективності</w:t>
            </w:r>
          </w:p>
        </w:tc>
        <w:tc>
          <w:tcPr>
            <w:tcW w:w="3849" w:type="dxa"/>
            <w:vAlign w:val="center"/>
          </w:tcPr>
          <w:p w14:paraId="1D43D801" w14:textId="77777777" w:rsidR="00F43F79" w:rsidRPr="004F2EB6" w:rsidRDefault="00F43F79" w:rsidP="004D4BCE">
            <w:pPr>
              <w:autoSpaceDE w:val="0"/>
              <w:autoSpaceDN w:val="0"/>
              <w:adjustRightInd w:val="0"/>
              <w:jc w:val="center"/>
              <w:rPr>
                <w:bCs/>
                <w:lang w:val="uk-UA"/>
              </w:rPr>
            </w:pPr>
            <w:r w:rsidRPr="004F2EB6">
              <w:rPr>
                <w:bCs/>
                <w:lang w:val="uk-UA"/>
              </w:rPr>
              <w:t>Організація комплексного виробництва з можливістю реалізації всієї номенклатури продукції з максимальним наближенням до споживача</w:t>
            </w:r>
          </w:p>
        </w:tc>
        <w:tc>
          <w:tcPr>
            <w:tcW w:w="3502" w:type="dxa"/>
            <w:vAlign w:val="center"/>
          </w:tcPr>
          <w:p w14:paraId="4EC2689E" w14:textId="77777777" w:rsidR="00F43F79" w:rsidRPr="004F2EB6" w:rsidRDefault="00F43F79" w:rsidP="004D4BCE">
            <w:pPr>
              <w:autoSpaceDE w:val="0"/>
              <w:autoSpaceDN w:val="0"/>
              <w:adjustRightInd w:val="0"/>
              <w:jc w:val="center"/>
              <w:rPr>
                <w:bCs/>
                <w:lang w:val="uk-UA"/>
              </w:rPr>
            </w:pPr>
            <w:r w:rsidRPr="004F2EB6">
              <w:rPr>
                <w:bCs/>
                <w:lang w:val="uk-UA"/>
              </w:rPr>
              <w:t>Об’єднання теплових мереж в єдиний кластер, наявність промислового споживача тепла, відмова від виробництва е/е на користь тепла</w:t>
            </w:r>
          </w:p>
        </w:tc>
      </w:tr>
      <w:tr w:rsidR="00F43F79" w:rsidRPr="004F2EB6" w14:paraId="49466066" w14:textId="77777777" w:rsidTr="004D4BCE">
        <w:trPr>
          <w:jc w:val="center"/>
        </w:trPr>
        <w:tc>
          <w:tcPr>
            <w:tcW w:w="2288" w:type="dxa"/>
            <w:vAlign w:val="center"/>
          </w:tcPr>
          <w:p w14:paraId="58D94871" w14:textId="77777777" w:rsidR="00F43F79" w:rsidRPr="004F2EB6" w:rsidRDefault="00F43F79" w:rsidP="004D4BCE">
            <w:pPr>
              <w:autoSpaceDE w:val="0"/>
              <w:autoSpaceDN w:val="0"/>
              <w:adjustRightInd w:val="0"/>
              <w:rPr>
                <w:bCs/>
                <w:lang w:val="uk-UA"/>
              </w:rPr>
            </w:pPr>
            <w:r w:rsidRPr="004F2EB6">
              <w:rPr>
                <w:bCs/>
                <w:lang w:val="uk-UA"/>
              </w:rPr>
              <w:t>Просторовий критерій</w:t>
            </w:r>
          </w:p>
        </w:tc>
        <w:tc>
          <w:tcPr>
            <w:tcW w:w="7351" w:type="dxa"/>
            <w:gridSpan w:val="2"/>
            <w:vAlign w:val="center"/>
          </w:tcPr>
          <w:p w14:paraId="22BD0A71" w14:textId="77777777" w:rsidR="00F43F79" w:rsidRPr="004F2EB6" w:rsidRDefault="00F43F79" w:rsidP="004D4BCE">
            <w:pPr>
              <w:autoSpaceDE w:val="0"/>
              <w:autoSpaceDN w:val="0"/>
              <w:adjustRightInd w:val="0"/>
              <w:jc w:val="center"/>
              <w:rPr>
                <w:bCs/>
                <w:lang w:val="uk-UA"/>
              </w:rPr>
            </w:pPr>
            <w:r w:rsidRPr="004F2EB6">
              <w:rPr>
                <w:bCs/>
                <w:lang w:val="uk-UA"/>
              </w:rPr>
              <w:t>Наявність земельної ділянки, що відповідає технічним вимогам</w:t>
            </w:r>
          </w:p>
        </w:tc>
      </w:tr>
      <w:tr w:rsidR="00F43F79" w:rsidRPr="004F2EB6" w14:paraId="5D17C32E" w14:textId="77777777" w:rsidTr="004D4BCE">
        <w:trPr>
          <w:jc w:val="center"/>
        </w:trPr>
        <w:tc>
          <w:tcPr>
            <w:tcW w:w="2288" w:type="dxa"/>
            <w:vAlign w:val="center"/>
          </w:tcPr>
          <w:p w14:paraId="2BED109B" w14:textId="77777777" w:rsidR="00F43F79" w:rsidRPr="004F2EB6" w:rsidRDefault="00F43F79" w:rsidP="004D4BCE">
            <w:pPr>
              <w:autoSpaceDE w:val="0"/>
              <w:autoSpaceDN w:val="0"/>
              <w:adjustRightInd w:val="0"/>
              <w:rPr>
                <w:bCs/>
                <w:lang w:val="uk-UA"/>
              </w:rPr>
            </w:pPr>
            <w:r w:rsidRPr="004F2EB6">
              <w:rPr>
                <w:bCs/>
                <w:lang w:val="uk-UA"/>
              </w:rPr>
              <w:t>Умова розміщення</w:t>
            </w:r>
          </w:p>
        </w:tc>
        <w:tc>
          <w:tcPr>
            <w:tcW w:w="3849" w:type="dxa"/>
            <w:vAlign w:val="center"/>
          </w:tcPr>
          <w:p w14:paraId="40A2E532" w14:textId="77777777" w:rsidR="00F43F79" w:rsidRPr="004F2EB6" w:rsidRDefault="00F43F79" w:rsidP="004D4BCE">
            <w:pPr>
              <w:autoSpaceDE w:val="0"/>
              <w:autoSpaceDN w:val="0"/>
              <w:adjustRightInd w:val="0"/>
              <w:jc w:val="center"/>
              <w:rPr>
                <w:bCs/>
                <w:lang w:val="uk-UA"/>
              </w:rPr>
            </w:pPr>
            <w:r w:rsidRPr="004F2EB6">
              <w:rPr>
                <w:bCs/>
                <w:lang w:val="uk-UA"/>
              </w:rPr>
              <w:t>Орієнтація на джерела сировини: мінімальна відстань транспортування від місця накопичення відходів</w:t>
            </w:r>
          </w:p>
        </w:tc>
        <w:tc>
          <w:tcPr>
            <w:tcW w:w="3502" w:type="dxa"/>
            <w:vAlign w:val="center"/>
          </w:tcPr>
          <w:p w14:paraId="443F95AB" w14:textId="77777777" w:rsidR="00F43F79" w:rsidRPr="004F2EB6" w:rsidRDefault="00F43F79" w:rsidP="004D4BCE">
            <w:pPr>
              <w:autoSpaceDE w:val="0"/>
              <w:autoSpaceDN w:val="0"/>
              <w:adjustRightInd w:val="0"/>
              <w:jc w:val="center"/>
              <w:rPr>
                <w:bCs/>
                <w:lang w:val="uk-UA"/>
              </w:rPr>
            </w:pPr>
            <w:r w:rsidRPr="004F2EB6">
              <w:rPr>
                <w:bCs/>
                <w:lang w:val="uk-UA"/>
              </w:rPr>
              <w:t>Орієнтація на споживача:</w:t>
            </w:r>
          </w:p>
          <w:p w14:paraId="565D872E" w14:textId="77777777" w:rsidR="00F43F79" w:rsidRPr="004F2EB6" w:rsidRDefault="00F43F79" w:rsidP="004D4BCE">
            <w:pPr>
              <w:autoSpaceDE w:val="0"/>
              <w:autoSpaceDN w:val="0"/>
              <w:adjustRightInd w:val="0"/>
              <w:jc w:val="center"/>
              <w:rPr>
                <w:bCs/>
                <w:lang w:val="uk-UA"/>
              </w:rPr>
            </w:pPr>
            <w:r w:rsidRPr="004F2EB6">
              <w:rPr>
                <w:bCs/>
                <w:lang w:val="uk-UA"/>
              </w:rPr>
              <w:t>мінімальна відстань транспортування до мереж ЦТ/ГВП/ЕП</w:t>
            </w:r>
          </w:p>
        </w:tc>
      </w:tr>
      <w:tr w:rsidR="00F43F79" w:rsidRPr="004F2EB6" w14:paraId="5FFAB21E" w14:textId="77777777" w:rsidTr="004D4BCE">
        <w:trPr>
          <w:jc w:val="center"/>
        </w:trPr>
        <w:tc>
          <w:tcPr>
            <w:tcW w:w="2288" w:type="dxa"/>
            <w:vMerge w:val="restart"/>
            <w:vAlign w:val="center"/>
          </w:tcPr>
          <w:p w14:paraId="73A7A2E2" w14:textId="77777777" w:rsidR="00F43F79" w:rsidRPr="004F2EB6" w:rsidRDefault="00F43F79" w:rsidP="004D4BCE">
            <w:pPr>
              <w:autoSpaceDE w:val="0"/>
              <w:autoSpaceDN w:val="0"/>
              <w:adjustRightInd w:val="0"/>
              <w:jc w:val="both"/>
              <w:rPr>
                <w:bCs/>
                <w:lang w:val="uk-UA"/>
              </w:rPr>
            </w:pPr>
            <w:r w:rsidRPr="004F2EB6">
              <w:rPr>
                <w:bCs/>
                <w:lang w:val="uk-UA"/>
              </w:rPr>
              <w:t>Критерій альтернативності</w:t>
            </w:r>
          </w:p>
        </w:tc>
        <w:tc>
          <w:tcPr>
            <w:tcW w:w="7351" w:type="dxa"/>
            <w:gridSpan w:val="2"/>
            <w:vAlign w:val="center"/>
          </w:tcPr>
          <w:p w14:paraId="0120BCE1" w14:textId="77777777" w:rsidR="00F43F79" w:rsidRPr="004F2EB6" w:rsidRDefault="00F43F79" w:rsidP="004D4BCE">
            <w:pPr>
              <w:autoSpaceDE w:val="0"/>
              <w:autoSpaceDN w:val="0"/>
              <w:adjustRightInd w:val="0"/>
              <w:jc w:val="center"/>
              <w:rPr>
                <w:bCs/>
                <w:lang w:val="uk-UA"/>
              </w:rPr>
            </w:pPr>
            <w:r w:rsidRPr="004F2EB6">
              <w:rPr>
                <w:bCs/>
                <w:lang w:val="uk-UA"/>
              </w:rPr>
              <w:t>Відсоток заміщення традиційних первинних енергетичних ресурсів за рахунок диверсифікації джерел палива</w:t>
            </w:r>
          </w:p>
        </w:tc>
      </w:tr>
      <w:tr w:rsidR="00F43F79" w:rsidRPr="004F2EB6" w14:paraId="2B7717C8" w14:textId="77777777" w:rsidTr="004D4BCE">
        <w:trPr>
          <w:jc w:val="center"/>
        </w:trPr>
        <w:tc>
          <w:tcPr>
            <w:tcW w:w="2288" w:type="dxa"/>
            <w:vMerge/>
            <w:vAlign w:val="center"/>
          </w:tcPr>
          <w:p w14:paraId="2F901373" w14:textId="77777777" w:rsidR="00F43F79" w:rsidRPr="004F2EB6" w:rsidRDefault="00F43F79" w:rsidP="004D4BCE">
            <w:pPr>
              <w:autoSpaceDE w:val="0"/>
              <w:autoSpaceDN w:val="0"/>
              <w:adjustRightInd w:val="0"/>
              <w:jc w:val="both"/>
              <w:rPr>
                <w:bCs/>
                <w:lang w:val="uk-UA"/>
              </w:rPr>
            </w:pPr>
          </w:p>
        </w:tc>
        <w:tc>
          <w:tcPr>
            <w:tcW w:w="3849" w:type="dxa"/>
            <w:vAlign w:val="center"/>
          </w:tcPr>
          <w:p w14:paraId="4546ECF5" w14:textId="77777777" w:rsidR="00F43F79" w:rsidRPr="004F2EB6" w:rsidRDefault="00F43F79" w:rsidP="004D4BCE">
            <w:pPr>
              <w:autoSpaceDE w:val="0"/>
              <w:autoSpaceDN w:val="0"/>
              <w:adjustRightInd w:val="0"/>
              <w:jc w:val="center"/>
              <w:rPr>
                <w:bCs/>
                <w:lang w:val="uk-UA"/>
              </w:rPr>
            </w:pPr>
            <w:r w:rsidRPr="004F2EB6">
              <w:rPr>
                <w:bCs/>
                <w:lang w:val="uk-UA"/>
              </w:rPr>
              <w:t>середній</w:t>
            </w:r>
          </w:p>
        </w:tc>
        <w:tc>
          <w:tcPr>
            <w:tcW w:w="3502" w:type="dxa"/>
            <w:vAlign w:val="center"/>
          </w:tcPr>
          <w:p w14:paraId="4CFD4619" w14:textId="77777777" w:rsidR="00F43F79" w:rsidRPr="004F2EB6" w:rsidRDefault="00F43F79" w:rsidP="004D4BCE">
            <w:pPr>
              <w:autoSpaceDE w:val="0"/>
              <w:autoSpaceDN w:val="0"/>
              <w:adjustRightInd w:val="0"/>
              <w:jc w:val="center"/>
              <w:rPr>
                <w:bCs/>
                <w:lang w:val="uk-UA"/>
              </w:rPr>
            </w:pPr>
            <w:r w:rsidRPr="004F2EB6">
              <w:rPr>
                <w:bCs/>
                <w:lang w:val="uk-UA"/>
              </w:rPr>
              <w:t>високий</w:t>
            </w:r>
          </w:p>
        </w:tc>
      </w:tr>
      <w:tr w:rsidR="00F43F79" w:rsidRPr="004F2EB6" w14:paraId="47273365" w14:textId="77777777" w:rsidTr="004D4BCE">
        <w:trPr>
          <w:jc w:val="center"/>
        </w:trPr>
        <w:tc>
          <w:tcPr>
            <w:tcW w:w="2288" w:type="dxa"/>
            <w:vAlign w:val="center"/>
          </w:tcPr>
          <w:p w14:paraId="12D82050" w14:textId="77777777" w:rsidR="00F43F79" w:rsidRPr="004F2EB6" w:rsidRDefault="00F43F79" w:rsidP="004D4BCE">
            <w:pPr>
              <w:autoSpaceDE w:val="0"/>
              <w:autoSpaceDN w:val="0"/>
              <w:adjustRightInd w:val="0"/>
              <w:rPr>
                <w:bCs/>
                <w:lang w:val="uk-UA"/>
              </w:rPr>
            </w:pPr>
            <w:r w:rsidRPr="004F2EB6">
              <w:rPr>
                <w:bCs/>
                <w:lang w:val="uk-UA"/>
              </w:rPr>
              <w:t xml:space="preserve">Відсоток захоронення </w:t>
            </w:r>
            <w:r w:rsidRPr="004F2EB6">
              <w:rPr>
                <w:bCs/>
                <w:lang w:val="uk-UA"/>
              </w:rPr>
              <w:lastRenderedPageBreak/>
              <w:t>відходів після оброблення</w:t>
            </w:r>
          </w:p>
        </w:tc>
        <w:tc>
          <w:tcPr>
            <w:tcW w:w="3849" w:type="dxa"/>
            <w:vAlign w:val="center"/>
          </w:tcPr>
          <w:p w14:paraId="085C4993" w14:textId="77777777" w:rsidR="00F43F79" w:rsidRPr="004F2EB6" w:rsidRDefault="00F43F79" w:rsidP="004D4BCE">
            <w:pPr>
              <w:autoSpaceDE w:val="0"/>
              <w:autoSpaceDN w:val="0"/>
              <w:adjustRightInd w:val="0"/>
              <w:jc w:val="center"/>
              <w:rPr>
                <w:bCs/>
                <w:lang w:val="uk-UA"/>
              </w:rPr>
            </w:pPr>
            <w:r w:rsidRPr="004F2EB6">
              <w:rPr>
                <w:bCs/>
                <w:lang w:val="uk-UA"/>
              </w:rPr>
              <w:lastRenderedPageBreak/>
              <w:t>25-30</w:t>
            </w:r>
          </w:p>
        </w:tc>
        <w:tc>
          <w:tcPr>
            <w:tcW w:w="3502" w:type="dxa"/>
            <w:vAlign w:val="center"/>
          </w:tcPr>
          <w:p w14:paraId="577F3BD5" w14:textId="77777777" w:rsidR="00F43F79" w:rsidRPr="004F2EB6" w:rsidRDefault="00F43F79" w:rsidP="004D4BCE">
            <w:pPr>
              <w:autoSpaceDE w:val="0"/>
              <w:autoSpaceDN w:val="0"/>
              <w:adjustRightInd w:val="0"/>
              <w:jc w:val="center"/>
              <w:rPr>
                <w:bCs/>
                <w:lang w:val="uk-UA"/>
              </w:rPr>
            </w:pPr>
            <w:r w:rsidRPr="004F2EB6">
              <w:rPr>
                <w:bCs/>
                <w:lang w:val="uk-UA"/>
              </w:rPr>
              <w:t>20-25</w:t>
            </w:r>
          </w:p>
        </w:tc>
      </w:tr>
      <w:tr w:rsidR="00F43F79" w:rsidRPr="004F2EB6" w14:paraId="5E8EC9E8" w14:textId="77777777" w:rsidTr="004D4BCE">
        <w:trPr>
          <w:jc w:val="center"/>
        </w:trPr>
        <w:tc>
          <w:tcPr>
            <w:tcW w:w="2288" w:type="dxa"/>
            <w:vAlign w:val="center"/>
          </w:tcPr>
          <w:p w14:paraId="45EB7B70" w14:textId="77777777" w:rsidR="00F43F79" w:rsidRPr="004F2EB6" w:rsidRDefault="00F43F79" w:rsidP="004D4BCE">
            <w:pPr>
              <w:autoSpaceDE w:val="0"/>
              <w:autoSpaceDN w:val="0"/>
              <w:adjustRightInd w:val="0"/>
              <w:rPr>
                <w:bCs/>
                <w:lang w:val="uk-UA"/>
              </w:rPr>
            </w:pPr>
            <w:r w:rsidRPr="004F2EB6">
              <w:rPr>
                <w:bCs/>
                <w:lang w:val="uk-UA"/>
              </w:rPr>
              <w:t>Ризики</w:t>
            </w:r>
          </w:p>
        </w:tc>
        <w:tc>
          <w:tcPr>
            <w:tcW w:w="3849" w:type="dxa"/>
            <w:vAlign w:val="center"/>
          </w:tcPr>
          <w:p w14:paraId="75EB580B" w14:textId="77777777" w:rsidR="00F43F79" w:rsidRPr="004F2EB6" w:rsidRDefault="00F43F79" w:rsidP="004D4BCE">
            <w:pPr>
              <w:autoSpaceDE w:val="0"/>
              <w:autoSpaceDN w:val="0"/>
              <w:adjustRightInd w:val="0"/>
              <w:jc w:val="center"/>
              <w:rPr>
                <w:bCs/>
                <w:lang w:val="uk-UA"/>
              </w:rPr>
            </w:pPr>
            <w:r w:rsidRPr="004F2EB6">
              <w:rPr>
                <w:bCs/>
                <w:lang w:val="uk-UA"/>
              </w:rPr>
              <w:t>Кількість і склад сировини для отримання біогазу Залежність від споживача палива (SRF)</w:t>
            </w:r>
          </w:p>
          <w:p w14:paraId="609D8E76" w14:textId="77777777" w:rsidR="00F43F79" w:rsidRPr="004F2EB6" w:rsidRDefault="00F43F79" w:rsidP="004D4BCE">
            <w:pPr>
              <w:autoSpaceDE w:val="0"/>
              <w:autoSpaceDN w:val="0"/>
              <w:adjustRightInd w:val="0"/>
              <w:jc w:val="center"/>
              <w:rPr>
                <w:bCs/>
                <w:lang w:val="uk-UA"/>
              </w:rPr>
            </w:pPr>
            <w:r w:rsidRPr="004F2EB6">
              <w:rPr>
                <w:bCs/>
                <w:lang w:val="uk-UA"/>
              </w:rPr>
              <w:t>Якість RDF та КПП</w:t>
            </w:r>
          </w:p>
        </w:tc>
        <w:tc>
          <w:tcPr>
            <w:tcW w:w="3502" w:type="dxa"/>
            <w:vAlign w:val="center"/>
          </w:tcPr>
          <w:p w14:paraId="176F376F" w14:textId="77777777" w:rsidR="00F43F79" w:rsidRPr="004F2EB6" w:rsidRDefault="00F43F79" w:rsidP="004D4BCE">
            <w:pPr>
              <w:autoSpaceDE w:val="0"/>
              <w:autoSpaceDN w:val="0"/>
              <w:adjustRightInd w:val="0"/>
              <w:jc w:val="center"/>
              <w:rPr>
                <w:bCs/>
                <w:lang w:val="uk-UA"/>
              </w:rPr>
            </w:pPr>
            <w:r w:rsidRPr="004F2EB6">
              <w:rPr>
                <w:bCs/>
                <w:lang w:val="uk-UA"/>
              </w:rPr>
              <w:t>Необхідність виділення земельної ділянки поруч з мережею ЦТ/ЕП</w:t>
            </w:r>
          </w:p>
          <w:p w14:paraId="20AE6CC0" w14:textId="77777777" w:rsidR="00F43F79" w:rsidRPr="004F2EB6" w:rsidRDefault="00F43F79" w:rsidP="004D4BCE">
            <w:pPr>
              <w:autoSpaceDE w:val="0"/>
              <w:autoSpaceDN w:val="0"/>
              <w:adjustRightInd w:val="0"/>
              <w:jc w:val="center"/>
              <w:rPr>
                <w:bCs/>
                <w:lang w:val="uk-UA"/>
              </w:rPr>
            </w:pPr>
            <w:r w:rsidRPr="004F2EB6">
              <w:rPr>
                <w:bCs/>
                <w:lang w:val="uk-UA"/>
              </w:rPr>
              <w:t>Недостатнє споживання тепла в літній час</w:t>
            </w:r>
          </w:p>
        </w:tc>
      </w:tr>
    </w:tbl>
    <w:p w14:paraId="26E4A00D" w14:textId="77777777" w:rsidR="00F43F79" w:rsidRPr="00CF6203" w:rsidRDefault="00F43F79" w:rsidP="00F43F79">
      <w:pPr>
        <w:autoSpaceDE w:val="0"/>
        <w:autoSpaceDN w:val="0"/>
        <w:adjustRightInd w:val="0"/>
        <w:ind w:firstLine="709"/>
        <w:jc w:val="both"/>
        <w:rPr>
          <w:bCs/>
          <w:sz w:val="28"/>
          <w:szCs w:val="28"/>
          <w:highlight w:val="yellow"/>
          <w:lang w:val="uk-UA"/>
        </w:rPr>
      </w:pPr>
    </w:p>
    <w:p w14:paraId="2BDCD33D" w14:textId="7FC6ABDB"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Оцінка відповідності організаційно-технічним критеріям альтернативних варіантів енергетично</w:t>
      </w:r>
      <w:r w:rsidR="00943D38">
        <w:rPr>
          <w:bCs/>
          <w:sz w:val="28"/>
          <w:szCs w:val="28"/>
          <w:lang w:val="uk-UA"/>
        </w:rPr>
        <w:t>го</w:t>
      </w:r>
      <w:r w:rsidRPr="00CF6203">
        <w:rPr>
          <w:bCs/>
          <w:sz w:val="28"/>
          <w:szCs w:val="28"/>
          <w:lang w:val="uk-UA"/>
        </w:rPr>
        <w:t xml:space="preserve"> </w:t>
      </w:r>
      <w:r w:rsidR="00943D38">
        <w:rPr>
          <w:bCs/>
          <w:sz w:val="28"/>
          <w:szCs w:val="28"/>
          <w:lang w:val="uk-UA"/>
        </w:rPr>
        <w:t>видалення</w:t>
      </w:r>
      <w:r w:rsidRPr="00CF6203">
        <w:rPr>
          <w:bCs/>
          <w:sz w:val="28"/>
          <w:szCs w:val="28"/>
          <w:lang w:val="uk-UA"/>
        </w:rPr>
        <w:t xml:space="preserve"> </w:t>
      </w:r>
      <w:r w:rsidR="00885929">
        <w:rPr>
          <w:bCs/>
          <w:sz w:val="28"/>
          <w:szCs w:val="28"/>
          <w:lang w:val="uk-UA"/>
        </w:rPr>
        <w:t>ПВ</w:t>
      </w:r>
      <w:r w:rsidRPr="00CF6203">
        <w:rPr>
          <w:bCs/>
          <w:sz w:val="28"/>
          <w:szCs w:val="28"/>
          <w:lang w:val="uk-UA"/>
        </w:rPr>
        <w:t xml:space="preserve"> виявила, що для Чернігівської області будівництво заводу МБО є технічно неможливим. Це пов’язано з наступними обмеженнями:</w:t>
      </w:r>
    </w:p>
    <w:p w14:paraId="51A08DB2" w14:textId="14B5ACB5"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життєздатність об’єкта з виробництва RDF/SRF повністю залежить від наявності ринку для збуту виробленої продукції – перевага надається цементній промисловості (найближчий діючий цементний завод знаходиться у м. Харків) та ТЕЦ (ТЕЦ, розміщена у м. Чернігів не має технологічних можливостей (високотемпературний котел) щодо використання RDF);</w:t>
      </w:r>
    </w:p>
    <w:p w14:paraId="1768CAE5" w14:textId="19990F6F"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відсутність в Україні відповідного законодавства і, як наслідок, – невизначеність умов передачі/продажу палива цементним заводам;</w:t>
      </w:r>
    </w:p>
    <w:p w14:paraId="2A3C75E1" w14:textId="1C5793A0"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за відсутності ринків збуту RDF/SRF МБО перетворюється з об’єкту </w:t>
      </w:r>
      <w:r w:rsidR="00A13E55">
        <w:rPr>
          <w:bCs/>
          <w:sz w:val="28"/>
          <w:szCs w:val="28"/>
          <w:lang w:val="uk-UA"/>
        </w:rPr>
        <w:t>«видалення»</w:t>
      </w:r>
      <w:r w:rsidRPr="00CF6203">
        <w:rPr>
          <w:bCs/>
          <w:sz w:val="28"/>
          <w:szCs w:val="28"/>
          <w:lang w:val="uk-UA"/>
        </w:rPr>
        <w:t xml:space="preserve"> на об’єкт </w:t>
      </w:r>
      <w:r w:rsidR="00A13E55">
        <w:rPr>
          <w:bCs/>
          <w:sz w:val="28"/>
          <w:szCs w:val="28"/>
          <w:lang w:val="uk-UA"/>
        </w:rPr>
        <w:t>«</w:t>
      </w:r>
      <w:r w:rsidRPr="00CF6203">
        <w:rPr>
          <w:bCs/>
          <w:sz w:val="28"/>
          <w:szCs w:val="28"/>
          <w:lang w:val="uk-UA"/>
        </w:rPr>
        <w:t>захоронення</w:t>
      </w:r>
      <w:r w:rsidR="00A13E55">
        <w:rPr>
          <w:bCs/>
          <w:sz w:val="28"/>
          <w:szCs w:val="28"/>
          <w:lang w:val="uk-UA"/>
        </w:rPr>
        <w:t>»</w:t>
      </w:r>
      <w:r w:rsidRPr="00CF6203">
        <w:rPr>
          <w:bCs/>
          <w:sz w:val="28"/>
          <w:szCs w:val="28"/>
          <w:lang w:val="uk-UA"/>
        </w:rPr>
        <w:t xml:space="preserve"> відходів з підвищеними витратами;</w:t>
      </w:r>
    </w:p>
    <w:p w14:paraId="6C83058A" w14:textId="02173F76"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неможливо точно спрогнозувати вміст біомаси у RDF/SRF, що вироблятиметься. Необхідно провести повний аналіз складу відходів з репрезентативною вибіркою їх залишкової фракції в межах відповідного кластеру, щоб визначити загальний вміст вологи невисушеного матеріалу, обсяги негорючої фракції відходів та вміст вологи у ній, а також обсяги фракції біомаси та вміст вологи у ній.</w:t>
      </w:r>
    </w:p>
    <w:p w14:paraId="79785FF0"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Відсутність потенційного споживача для RDF/SRF, виготовлених на МБО, у разі його будівництва у Чернігівській області робить дану альтернативу технічно недоцільною.</w:t>
      </w:r>
    </w:p>
    <w:p w14:paraId="1A056E1B" w14:textId="3D686772"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Оцінка відповідності організаційно-технічним критеріям альтернативних варіантів енергетично</w:t>
      </w:r>
      <w:r w:rsidR="0000049C">
        <w:rPr>
          <w:bCs/>
          <w:sz w:val="28"/>
          <w:szCs w:val="28"/>
          <w:lang w:val="uk-UA"/>
        </w:rPr>
        <w:t>го</w:t>
      </w:r>
      <w:r w:rsidRPr="00CF6203">
        <w:rPr>
          <w:bCs/>
          <w:sz w:val="28"/>
          <w:szCs w:val="28"/>
          <w:lang w:val="uk-UA"/>
        </w:rPr>
        <w:t xml:space="preserve"> </w:t>
      </w:r>
      <w:r w:rsidR="0000049C">
        <w:rPr>
          <w:bCs/>
          <w:sz w:val="28"/>
          <w:szCs w:val="28"/>
          <w:lang w:val="uk-UA"/>
        </w:rPr>
        <w:t>видалення</w:t>
      </w:r>
      <w:r w:rsidRPr="00CF6203">
        <w:rPr>
          <w:bCs/>
          <w:sz w:val="28"/>
          <w:szCs w:val="28"/>
          <w:lang w:val="uk-UA"/>
        </w:rPr>
        <w:t xml:space="preserve"> </w:t>
      </w:r>
      <w:r w:rsidR="00885929">
        <w:rPr>
          <w:bCs/>
          <w:sz w:val="28"/>
          <w:szCs w:val="28"/>
          <w:lang w:val="uk-UA"/>
        </w:rPr>
        <w:t>ПВ</w:t>
      </w:r>
      <w:r w:rsidRPr="00CF6203">
        <w:rPr>
          <w:bCs/>
          <w:sz w:val="28"/>
          <w:szCs w:val="28"/>
          <w:lang w:val="uk-UA"/>
        </w:rPr>
        <w:t xml:space="preserve"> виявила, що для Чернігівської області будівництво сміттєспалювального заводу є технічно можливим лише для </w:t>
      </w:r>
      <w:r w:rsidR="001817B5">
        <w:rPr>
          <w:bCs/>
          <w:sz w:val="28"/>
          <w:szCs w:val="28"/>
          <w:lang w:val="uk-UA"/>
        </w:rPr>
        <w:t>«</w:t>
      </w:r>
      <w:r w:rsidRPr="00CF6203">
        <w:rPr>
          <w:bCs/>
          <w:sz w:val="28"/>
          <w:szCs w:val="28"/>
          <w:lang w:val="uk-UA"/>
        </w:rPr>
        <w:t>Західного</w:t>
      </w:r>
      <w:r w:rsidR="001817B5">
        <w:rPr>
          <w:bCs/>
          <w:sz w:val="28"/>
          <w:szCs w:val="28"/>
          <w:lang w:val="uk-UA"/>
        </w:rPr>
        <w:t>»</w:t>
      </w:r>
      <w:r w:rsidRPr="00CF6203">
        <w:rPr>
          <w:bCs/>
          <w:sz w:val="28"/>
          <w:szCs w:val="28"/>
          <w:lang w:val="uk-UA"/>
        </w:rPr>
        <w:t xml:space="preserve"> кластеру. Для інших кластерів така альтернатива є технічно неприйнятною у зв’язку з наступними обмеженнями:</w:t>
      </w:r>
    </w:p>
    <w:p w14:paraId="5D5DB548" w14:textId="464514B6"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обсяги залишкових відходів в межах сформованих кластерів, що розглядаються як сировинна база, є недостатніми для забезпечення мінімальної технічно-ефективної потужності об’єкта;</w:t>
      </w:r>
    </w:p>
    <w:p w14:paraId="6F008330" w14:textId="0722CB60"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відсутність споживача основного виду продукту (теплової/електричної енергії), яким може виступати місто з чисельністю населення понад 250 тис. ос.</w:t>
      </w:r>
    </w:p>
    <w:p w14:paraId="01B5C832"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lastRenderedPageBreak/>
        <w:t>За даними [19] оптимальний варіант потужності сучасн</w:t>
      </w:r>
      <w:r>
        <w:rPr>
          <w:bCs/>
          <w:sz w:val="28"/>
          <w:szCs w:val="28"/>
          <w:lang w:val="uk-UA"/>
        </w:rPr>
        <w:t>ого сміттєспалювального заводу –</w:t>
      </w:r>
      <w:r w:rsidRPr="00CF6203">
        <w:rPr>
          <w:bCs/>
          <w:sz w:val="28"/>
          <w:szCs w:val="28"/>
          <w:lang w:val="uk-UA"/>
        </w:rPr>
        <w:t xml:space="preserve"> від 300 тис. </w:t>
      </w:r>
      <w:proofErr w:type="spellStart"/>
      <w:r w:rsidRPr="00CF6203">
        <w:rPr>
          <w:bCs/>
          <w:sz w:val="28"/>
          <w:szCs w:val="28"/>
          <w:lang w:val="uk-UA"/>
        </w:rPr>
        <w:t>тонн</w:t>
      </w:r>
      <w:proofErr w:type="spellEnd"/>
      <w:r w:rsidRPr="00CF6203">
        <w:rPr>
          <w:bCs/>
          <w:sz w:val="28"/>
          <w:szCs w:val="28"/>
          <w:lang w:val="uk-UA"/>
        </w:rPr>
        <w:t xml:space="preserve"> на рік, тобто райони їх розміщення мають охоплювати мінімум 2 млн. мешканців та генерувати загальний обсяг побутових відходів 600 тис. </w:t>
      </w:r>
      <w:proofErr w:type="spellStart"/>
      <w:r w:rsidRPr="00CF6203">
        <w:rPr>
          <w:bCs/>
          <w:sz w:val="28"/>
          <w:szCs w:val="28"/>
          <w:lang w:val="uk-UA"/>
        </w:rPr>
        <w:t>тонн</w:t>
      </w:r>
      <w:proofErr w:type="spellEnd"/>
      <w:r w:rsidRPr="00CF6203">
        <w:rPr>
          <w:bCs/>
          <w:sz w:val="28"/>
          <w:szCs w:val="28"/>
          <w:lang w:val="uk-UA"/>
        </w:rPr>
        <w:t xml:space="preserve"> на рік і більше.  </w:t>
      </w:r>
    </w:p>
    <w:p w14:paraId="35CDCE1A" w14:textId="02450C8C"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Незважаючи на те, що в ієрархії </w:t>
      </w:r>
      <w:r w:rsidR="00227A21">
        <w:rPr>
          <w:bCs/>
          <w:sz w:val="28"/>
          <w:szCs w:val="28"/>
          <w:lang w:val="uk-UA"/>
        </w:rPr>
        <w:t>управління</w:t>
      </w:r>
      <w:r w:rsidRPr="00CF6203">
        <w:rPr>
          <w:bCs/>
          <w:sz w:val="28"/>
          <w:szCs w:val="28"/>
          <w:lang w:val="uk-UA"/>
        </w:rPr>
        <w:t xml:space="preserve"> відходами спалювання розглядається як один із найменш прийнятних варіантів, досягнення цільових індикаторів, встановлених Національним планом [19] щодо рівня захоронення відходів, без впровадження такого об’єкта для Чернігівської області виявляється неможливим. </w:t>
      </w:r>
    </w:p>
    <w:p w14:paraId="33688E2B" w14:textId="02FFA823"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Доцільність енергетично</w:t>
      </w:r>
      <w:r w:rsidR="0000049C">
        <w:rPr>
          <w:bCs/>
          <w:sz w:val="28"/>
          <w:szCs w:val="28"/>
          <w:lang w:val="uk-UA"/>
        </w:rPr>
        <w:t>го</w:t>
      </w:r>
      <w:r w:rsidRPr="00CF6203">
        <w:rPr>
          <w:bCs/>
          <w:sz w:val="28"/>
          <w:szCs w:val="28"/>
          <w:lang w:val="uk-UA"/>
        </w:rPr>
        <w:t xml:space="preserve"> </w:t>
      </w:r>
      <w:r w:rsidR="0000049C">
        <w:rPr>
          <w:bCs/>
          <w:sz w:val="28"/>
          <w:szCs w:val="28"/>
          <w:lang w:val="uk-UA"/>
        </w:rPr>
        <w:t>видалення</w:t>
      </w:r>
      <w:r w:rsidRPr="00CF6203">
        <w:rPr>
          <w:bCs/>
          <w:sz w:val="28"/>
          <w:szCs w:val="28"/>
          <w:lang w:val="uk-UA"/>
        </w:rPr>
        <w:t xml:space="preserve"> визначається зменшенням кількості відходів, що відправляються на захоронення, та збільшенням терміну експлуатації нових регіональних полігонів. Досвід розвинених країн показує, що роздільний збір і повторне використання розвиваються одночасно з енергетичним використанням </w:t>
      </w:r>
      <w:r w:rsidR="00885929">
        <w:rPr>
          <w:bCs/>
          <w:sz w:val="28"/>
          <w:szCs w:val="28"/>
          <w:lang w:val="uk-UA"/>
        </w:rPr>
        <w:t>ПВ</w:t>
      </w:r>
      <w:r w:rsidRPr="00CF6203">
        <w:rPr>
          <w:bCs/>
          <w:sz w:val="28"/>
          <w:szCs w:val="28"/>
          <w:lang w:val="uk-UA"/>
        </w:rPr>
        <w:t>, конкуруючи певною мірою за сировину, але не суперечачи одне одному [65].</w:t>
      </w:r>
    </w:p>
    <w:p w14:paraId="4D22E67B" w14:textId="3DFA1711"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Реалізація запропонованого заходу повинна відповідати вимогам Директиви 2010/75/ЄС про промислові викиди, відповідно до якої будь-які нові установки спалювання в Україні повинні бути орієнтовані на операції з </w:t>
      </w:r>
      <w:r w:rsidR="0062433B">
        <w:rPr>
          <w:bCs/>
          <w:sz w:val="28"/>
          <w:szCs w:val="28"/>
          <w:lang w:val="uk-UA"/>
        </w:rPr>
        <w:t>«</w:t>
      </w:r>
      <w:r w:rsidR="0000049C">
        <w:rPr>
          <w:bCs/>
          <w:sz w:val="28"/>
          <w:szCs w:val="28"/>
          <w:lang w:val="uk-UA"/>
        </w:rPr>
        <w:t>відновлення</w:t>
      </w:r>
      <w:r w:rsidR="0062433B">
        <w:rPr>
          <w:bCs/>
          <w:sz w:val="28"/>
          <w:szCs w:val="28"/>
          <w:lang w:val="uk-UA"/>
        </w:rPr>
        <w:t>»</w:t>
      </w:r>
      <w:r w:rsidRPr="00CF6203">
        <w:rPr>
          <w:bCs/>
          <w:sz w:val="28"/>
          <w:szCs w:val="28"/>
          <w:lang w:val="uk-UA"/>
        </w:rPr>
        <w:t xml:space="preserve">, а не </w:t>
      </w:r>
      <w:r w:rsidR="0062433B">
        <w:rPr>
          <w:bCs/>
          <w:sz w:val="28"/>
          <w:szCs w:val="28"/>
          <w:lang w:val="uk-UA"/>
        </w:rPr>
        <w:t>«</w:t>
      </w:r>
      <w:r w:rsidRPr="00CF6203">
        <w:rPr>
          <w:bCs/>
          <w:sz w:val="28"/>
          <w:szCs w:val="28"/>
          <w:lang w:val="uk-UA"/>
        </w:rPr>
        <w:t>видалення</w:t>
      </w:r>
      <w:r w:rsidR="0062433B">
        <w:rPr>
          <w:bCs/>
          <w:sz w:val="28"/>
          <w:szCs w:val="28"/>
          <w:lang w:val="uk-UA"/>
        </w:rPr>
        <w:t>»</w:t>
      </w:r>
      <w:r w:rsidRPr="00CF6203">
        <w:rPr>
          <w:bCs/>
          <w:sz w:val="28"/>
          <w:szCs w:val="28"/>
          <w:lang w:val="uk-UA"/>
        </w:rPr>
        <w:t xml:space="preserve">. Це дозволить досягти </w:t>
      </w:r>
      <w:proofErr w:type="spellStart"/>
      <w:r w:rsidRPr="00CF6203">
        <w:rPr>
          <w:bCs/>
          <w:sz w:val="28"/>
          <w:szCs w:val="28"/>
          <w:lang w:val="uk-UA"/>
        </w:rPr>
        <w:t>екобезпечної</w:t>
      </w:r>
      <w:proofErr w:type="spellEnd"/>
      <w:r w:rsidRPr="00CF6203">
        <w:rPr>
          <w:bCs/>
          <w:sz w:val="28"/>
          <w:szCs w:val="28"/>
          <w:lang w:val="uk-UA"/>
        </w:rPr>
        <w:t xml:space="preserve"> роботи ССЗ та забезпечить виконання цільових індикаторів РПУВ Чернігівської області.</w:t>
      </w:r>
    </w:p>
    <w:p w14:paraId="4EF0D4E0"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Щоб уникнути незворотних ризиків для здоров’я місцевого населення і стану довкілля необхідно забезпечити дотримання міжнародних норм викидів, а також безперервний моніторинг і звітність про викиди.</w:t>
      </w:r>
    </w:p>
    <w:p w14:paraId="08236733" w14:textId="0D44C9D2"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При спалюванні </w:t>
      </w:r>
      <w:r w:rsidR="00885929">
        <w:rPr>
          <w:bCs/>
          <w:sz w:val="28"/>
          <w:szCs w:val="28"/>
          <w:lang w:val="uk-UA"/>
        </w:rPr>
        <w:t>ПВ</w:t>
      </w:r>
      <w:r w:rsidRPr="00CF6203">
        <w:rPr>
          <w:bCs/>
          <w:sz w:val="28"/>
          <w:szCs w:val="28"/>
          <w:lang w:val="uk-UA"/>
        </w:rPr>
        <w:t xml:space="preserve"> на ССЗ електричний ККД є нижчим, ніж тепловий, тому перспективнішим з економічної точки зору є виробництво і продаж тепла, а не електроенергії</w:t>
      </w:r>
      <w:r w:rsidRPr="00CF6203">
        <w:rPr>
          <w:bCs/>
          <w:lang w:val="uk-UA"/>
        </w:rPr>
        <w:footnoteReference w:id="1"/>
      </w:r>
      <w:r w:rsidRPr="00CF6203">
        <w:rPr>
          <w:bCs/>
          <w:sz w:val="28"/>
          <w:szCs w:val="28"/>
          <w:lang w:val="uk-UA"/>
        </w:rPr>
        <w:t>. Наприклад, в ЄС сміттєспалювання особливо розвинене в країнах, які практикують централізоване теплопостачання (Данія, Швеція). Вибір на користь генерації теплової енергії можливий у випадку утворення промислового кластеру/парку у безпосередній близькості до місцерозташування ССЗ.</w:t>
      </w:r>
    </w:p>
    <w:p w14:paraId="513AD07D" w14:textId="0C402C99"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Зважаючи на стан теплового балансу м. Чернігова, який характеризується надлишковими </w:t>
      </w:r>
      <w:proofErr w:type="spellStart"/>
      <w:r w:rsidRPr="00CF6203">
        <w:rPr>
          <w:bCs/>
          <w:sz w:val="28"/>
          <w:szCs w:val="28"/>
          <w:lang w:val="uk-UA"/>
        </w:rPr>
        <w:t>потужностями</w:t>
      </w:r>
      <w:proofErr w:type="spellEnd"/>
      <w:r w:rsidRPr="00CF6203">
        <w:rPr>
          <w:bCs/>
          <w:sz w:val="28"/>
          <w:szCs w:val="28"/>
          <w:lang w:val="uk-UA"/>
        </w:rPr>
        <w:t xml:space="preserve">, проблеми щодо зниження споживання тепла у літній період, дефіцит електричних потужностей (частина споживачів електроенергії </w:t>
      </w:r>
      <w:r w:rsidR="001817B5">
        <w:rPr>
          <w:bCs/>
          <w:sz w:val="28"/>
          <w:szCs w:val="28"/>
          <w:lang w:val="uk-UA"/>
        </w:rPr>
        <w:t>«</w:t>
      </w:r>
      <w:r w:rsidRPr="00CF6203">
        <w:rPr>
          <w:bCs/>
          <w:sz w:val="28"/>
          <w:szCs w:val="28"/>
          <w:lang w:val="uk-UA"/>
        </w:rPr>
        <w:t>Західного</w:t>
      </w:r>
      <w:r w:rsidR="001817B5">
        <w:rPr>
          <w:bCs/>
          <w:sz w:val="28"/>
          <w:szCs w:val="28"/>
          <w:lang w:val="uk-UA"/>
        </w:rPr>
        <w:t>»</w:t>
      </w:r>
      <w:r w:rsidRPr="00CF6203">
        <w:rPr>
          <w:bCs/>
          <w:sz w:val="28"/>
          <w:szCs w:val="28"/>
          <w:lang w:val="uk-UA"/>
        </w:rPr>
        <w:t xml:space="preserve"> кластеру споживає імпортовану енергію; перспективним планом розвитку м. Чернігова передбачено будівництво нової підстанції в районі </w:t>
      </w:r>
      <w:proofErr w:type="spellStart"/>
      <w:r w:rsidRPr="00CF6203">
        <w:rPr>
          <w:bCs/>
          <w:sz w:val="28"/>
          <w:szCs w:val="28"/>
          <w:lang w:val="uk-UA"/>
        </w:rPr>
        <w:t>Масани</w:t>
      </w:r>
      <w:proofErr w:type="spellEnd"/>
      <w:r w:rsidRPr="00CF6203">
        <w:rPr>
          <w:bCs/>
          <w:sz w:val="28"/>
          <w:szCs w:val="28"/>
          <w:lang w:val="uk-UA"/>
        </w:rPr>
        <w:t xml:space="preserve">) та відсутність на поточний момент промислового </w:t>
      </w:r>
      <w:r w:rsidRPr="00CF6203">
        <w:rPr>
          <w:bCs/>
          <w:sz w:val="28"/>
          <w:szCs w:val="28"/>
          <w:lang w:val="uk-UA"/>
        </w:rPr>
        <w:lastRenderedPageBreak/>
        <w:t>кластеру, доцільним при реалізації РПУВ Чернігівської області є орієнтація ССЗ на виробництво електричної енергії.</w:t>
      </w:r>
    </w:p>
    <w:p w14:paraId="585D37C1" w14:textId="28C01036"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Зважаючи на технічний стан теплових мереж та об’єктів теплової генерації (котельні АТ </w:t>
      </w:r>
      <w:r w:rsidR="001817B5">
        <w:rPr>
          <w:bCs/>
          <w:sz w:val="28"/>
          <w:szCs w:val="28"/>
          <w:lang w:val="uk-UA"/>
        </w:rPr>
        <w:t>«</w:t>
      </w:r>
      <w:proofErr w:type="spellStart"/>
      <w:r w:rsidRPr="00CF6203">
        <w:rPr>
          <w:bCs/>
          <w:sz w:val="28"/>
          <w:szCs w:val="28"/>
          <w:lang w:val="uk-UA"/>
        </w:rPr>
        <w:t>Облтеплокомуненерго</w:t>
      </w:r>
      <w:proofErr w:type="spellEnd"/>
      <w:r w:rsidR="001817B5">
        <w:rPr>
          <w:bCs/>
          <w:sz w:val="28"/>
          <w:szCs w:val="28"/>
          <w:lang w:val="uk-UA"/>
        </w:rPr>
        <w:t>»</w:t>
      </w:r>
      <w:r w:rsidRPr="00CF6203">
        <w:rPr>
          <w:bCs/>
          <w:sz w:val="28"/>
          <w:szCs w:val="28"/>
          <w:lang w:val="uk-UA"/>
        </w:rPr>
        <w:t xml:space="preserve">, що працюють на природному газі), доцільно розглядати варіант орієнтації ССЗ на виробництво теплової енергії за умови включення до перспективного плану розвитку міста заміни частини об’єктів теплової генерації на потужності пропонованого ССЗ. Це дозволить підвищити якість і надійність надання послуг із ТЦ та ГВП населенню, що на даний момент часу обслуговується АТ </w:t>
      </w:r>
      <w:r w:rsidR="001817B5">
        <w:rPr>
          <w:bCs/>
          <w:sz w:val="28"/>
          <w:szCs w:val="28"/>
          <w:lang w:val="uk-UA"/>
        </w:rPr>
        <w:t>«</w:t>
      </w:r>
      <w:proofErr w:type="spellStart"/>
      <w:r w:rsidRPr="00CF6203">
        <w:rPr>
          <w:bCs/>
          <w:sz w:val="28"/>
          <w:szCs w:val="28"/>
          <w:lang w:val="uk-UA"/>
        </w:rPr>
        <w:t>Облтеплокомуненерго</w:t>
      </w:r>
      <w:proofErr w:type="spellEnd"/>
      <w:r w:rsidR="001817B5">
        <w:rPr>
          <w:bCs/>
          <w:sz w:val="28"/>
          <w:szCs w:val="28"/>
          <w:lang w:val="uk-UA"/>
        </w:rPr>
        <w:t>»</w:t>
      </w:r>
      <w:r w:rsidRPr="00CF6203">
        <w:rPr>
          <w:bCs/>
          <w:sz w:val="28"/>
          <w:szCs w:val="28"/>
          <w:lang w:val="uk-UA"/>
        </w:rPr>
        <w:t>.</w:t>
      </w:r>
    </w:p>
    <w:p w14:paraId="0B30D9FB" w14:textId="2ADAC6D3"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Важливо при розробці остаточного рішення щодо будівництва ССЗ керуватися комплексним підходом з урахуванням </w:t>
      </w:r>
      <w:proofErr w:type="spellStart"/>
      <w:r w:rsidRPr="00CF6203">
        <w:rPr>
          <w:bCs/>
          <w:sz w:val="28"/>
          <w:szCs w:val="28"/>
          <w:lang w:val="uk-UA"/>
        </w:rPr>
        <w:t>електротеплового</w:t>
      </w:r>
      <w:proofErr w:type="spellEnd"/>
      <w:r w:rsidRPr="00CF6203">
        <w:rPr>
          <w:bCs/>
          <w:sz w:val="28"/>
          <w:szCs w:val="28"/>
          <w:lang w:val="uk-UA"/>
        </w:rPr>
        <w:t xml:space="preserve"> балансу міста, пріоритетністю вирішення проблем </w:t>
      </w:r>
      <w:r w:rsidR="00227A21">
        <w:rPr>
          <w:bCs/>
          <w:sz w:val="28"/>
          <w:szCs w:val="28"/>
          <w:lang w:val="uk-UA"/>
        </w:rPr>
        <w:t>управління</w:t>
      </w:r>
      <w:r w:rsidRPr="00CF6203">
        <w:rPr>
          <w:bCs/>
          <w:sz w:val="28"/>
          <w:szCs w:val="28"/>
          <w:lang w:val="uk-UA"/>
        </w:rPr>
        <w:t xml:space="preserve"> </w:t>
      </w:r>
      <w:r w:rsidR="00885929">
        <w:rPr>
          <w:bCs/>
          <w:sz w:val="28"/>
          <w:szCs w:val="28"/>
          <w:lang w:val="uk-UA"/>
        </w:rPr>
        <w:t>ПВ</w:t>
      </w:r>
      <w:r w:rsidRPr="00CF6203">
        <w:rPr>
          <w:bCs/>
          <w:sz w:val="28"/>
          <w:szCs w:val="28"/>
          <w:lang w:val="uk-UA"/>
        </w:rPr>
        <w:t xml:space="preserve"> та орієнтацією на досягнення соціально-економічного ефекту.</w:t>
      </w:r>
    </w:p>
    <w:p w14:paraId="6C27371E"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Реалізація заходу зустрічається з рядом проблем, які обов’язково повинні бути вирішені на </w:t>
      </w:r>
      <w:proofErr w:type="spellStart"/>
      <w:r w:rsidRPr="00CF6203">
        <w:rPr>
          <w:bCs/>
          <w:sz w:val="28"/>
          <w:szCs w:val="28"/>
          <w:lang w:val="uk-UA"/>
        </w:rPr>
        <w:t>допроектному</w:t>
      </w:r>
      <w:proofErr w:type="spellEnd"/>
      <w:r w:rsidRPr="00CF6203">
        <w:rPr>
          <w:bCs/>
          <w:sz w:val="28"/>
          <w:szCs w:val="28"/>
          <w:lang w:val="uk-UA"/>
        </w:rPr>
        <w:t xml:space="preserve"> етапі:</w:t>
      </w:r>
    </w:p>
    <w:p w14:paraId="377A57EF" w14:textId="391AC738"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важливим завданням при експлуатації ССЗ, поряд з очищенням газів, що відходять, є </w:t>
      </w:r>
      <w:r w:rsidR="0062433B">
        <w:rPr>
          <w:bCs/>
          <w:sz w:val="28"/>
          <w:szCs w:val="28"/>
          <w:lang w:val="uk-UA"/>
        </w:rPr>
        <w:t>видалення</w:t>
      </w:r>
      <w:r w:rsidRPr="00CF6203">
        <w:rPr>
          <w:bCs/>
          <w:sz w:val="28"/>
          <w:szCs w:val="28"/>
          <w:lang w:val="uk-UA"/>
        </w:rPr>
        <w:t xml:space="preserve"> та захоронення токсичної золи і шлаку, що залишаються після спалювання (25-30% від сухої маси </w:t>
      </w:r>
      <w:r w:rsidR="00885929">
        <w:rPr>
          <w:bCs/>
          <w:sz w:val="28"/>
          <w:szCs w:val="28"/>
          <w:lang w:val="uk-UA"/>
        </w:rPr>
        <w:t>ПВ</w:t>
      </w:r>
      <w:r w:rsidRPr="00CF6203">
        <w:rPr>
          <w:bCs/>
          <w:sz w:val="28"/>
          <w:szCs w:val="28"/>
          <w:lang w:val="uk-UA"/>
        </w:rPr>
        <w:t>). Концентрація оксидів важких металів в них на 2-3 порядки вище, ніж у відходах, що спалюються;</w:t>
      </w:r>
    </w:p>
    <w:p w14:paraId="6B8C442A" w14:textId="2E357322"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невизначеність умов функціонування таких об’єктів;</w:t>
      </w:r>
    </w:p>
    <w:p w14:paraId="7F1FDF03" w14:textId="2486086F"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спалювання </w:t>
      </w:r>
      <w:r w:rsidR="00885929">
        <w:rPr>
          <w:bCs/>
          <w:sz w:val="28"/>
          <w:szCs w:val="28"/>
          <w:lang w:val="uk-UA"/>
        </w:rPr>
        <w:t>ПВ</w:t>
      </w:r>
      <w:r w:rsidRPr="00CF6203">
        <w:rPr>
          <w:bCs/>
          <w:sz w:val="28"/>
          <w:szCs w:val="28"/>
          <w:lang w:val="uk-UA"/>
        </w:rPr>
        <w:t xml:space="preserve"> залишається найдорожчим методом його </w:t>
      </w:r>
      <w:r w:rsidR="0000049C">
        <w:rPr>
          <w:bCs/>
          <w:sz w:val="28"/>
          <w:szCs w:val="28"/>
          <w:lang w:val="uk-UA"/>
        </w:rPr>
        <w:t>видалення</w:t>
      </w:r>
      <w:r w:rsidRPr="00CF6203">
        <w:rPr>
          <w:bCs/>
          <w:sz w:val="28"/>
          <w:szCs w:val="28"/>
          <w:lang w:val="uk-UA"/>
        </w:rPr>
        <w:t xml:space="preserve">, тому такі проекти можуть бути реалізовані тільки в разі істотного зниження капітальних витрат без втрати якості </w:t>
      </w:r>
      <w:proofErr w:type="spellStart"/>
      <w:r w:rsidRPr="00CF6203">
        <w:rPr>
          <w:bCs/>
          <w:sz w:val="28"/>
          <w:szCs w:val="28"/>
          <w:lang w:val="uk-UA"/>
        </w:rPr>
        <w:t>газоочистки</w:t>
      </w:r>
      <w:proofErr w:type="spellEnd"/>
      <w:r w:rsidRPr="00CF6203">
        <w:rPr>
          <w:bCs/>
          <w:sz w:val="28"/>
          <w:szCs w:val="28"/>
          <w:lang w:val="uk-UA"/>
        </w:rPr>
        <w:t xml:space="preserve"> або підвищення тарифу на переробку </w:t>
      </w:r>
      <w:r w:rsidR="00885929">
        <w:rPr>
          <w:bCs/>
          <w:sz w:val="28"/>
          <w:szCs w:val="28"/>
          <w:lang w:val="uk-UA"/>
        </w:rPr>
        <w:t>ПВ</w:t>
      </w:r>
      <w:r w:rsidRPr="00CF6203">
        <w:rPr>
          <w:bCs/>
          <w:sz w:val="28"/>
          <w:szCs w:val="28"/>
          <w:lang w:val="uk-UA"/>
        </w:rPr>
        <w:t>. Бажано для реалізації таких проектів залучати іноземні гранти.</w:t>
      </w:r>
    </w:p>
    <w:p w14:paraId="04BB7BB1" w14:textId="46986861"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Спалювання </w:t>
      </w:r>
      <w:r w:rsidR="00885929">
        <w:rPr>
          <w:bCs/>
          <w:sz w:val="28"/>
          <w:szCs w:val="28"/>
          <w:lang w:val="uk-UA"/>
        </w:rPr>
        <w:t>ПВ</w:t>
      </w:r>
      <w:r w:rsidRPr="00CF6203">
        <w:rPr>
          <w:bCs/>
          <w:sz w:val="28"/>
          <w:szCs w:val="28"/>
          <w:lang w:val="uk-UA"/>
        </w:rPr>
        <w:t xml:space="preserve"> може розглядатися в якості прийнятного варіанту лише в тому випадку, якщо можуть бути гарантовані такі аспекти:</w:t>
      </w:r>
    </w:p>
    <w:p w14:paraId="2784E3AF" w14:textId="6A1401F1"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ефективна система управління відходами існує протягом ряду років, і брак землі вимагає альтернативного рішення в частині МВВ для фракцій відходів, які не підлягають переробці;</w:t>
      </w:r>
    </w:p>
    <w:p w14:paraId="301F74C3" w14:textId="12094393"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основа для адекватної системи екологічного моніторингу існує;</w:t>
      </w:r>
    </w:p>
    <w:p w14:paraId="41CF1B8E" w14:textId="1AB47501"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дотримуються норми викидів та інші екологічні приписи;</w:t>
      </w:r>
    </w:p>
    <w:p w14:paraId="4160F1B3" w14:textId="5899A82D"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наявні джерела забезпечення фінансових ресурсів для покриття додаткових витрат у порівнянні з захороненням </w:t>
      </w:r>
      <w:r w:rsidR="00885929">
        <w:rPr>
          <w:bCs/>
          <w:sz w:val="28"/>
          <w:szCs w:val="28"/>
          <w:lang w:val="uk-UA"/>
        </w:rPr>
        <w:t>ПВ</w:t>
      </w:r>
      <w:r w:rsidRPr="00CF6203">
        <w:rPr>
          <w:bCs/>
          <w:sz w:val="28"/>
          <w:szCs w:val="28"/>
          <w:lang w:val="uk-UA"/>
        </w:rPr>
        <w:t>;</w:t>
      </w:r>
    </w:p>
    <w:p w14:paraId="3F253512" w14:textId="3429FAB4"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потенціал горючих </w:t>
      </w:r>
      <w:r w:rsidR="00885929">
        <w:rPr>
          <w:bCs/>
          <w:sz w:val="28"/>
          <w:szCs w:val="28"/>
          <w:lang w:val="uk-UA"/>
        </w:rPr>
        <w:t>ПВ</w:t>
      </w:r>
      <w:r w:rsidRPr="00CF6203">
        <w:rPr>
          <w:bCs/>
          <w:sz w:val="28"/>
          <w:szCs w:val="28"/>
          <w:lang w:val="uk-UA"/>
        </w:rPr>
        <w:t xml:space="preserve"> становить не менше 100 тис. т/рік;</w:t>
      </w:r>
    </w:p>
    <w:p w14:paraId="1171D39A" w14:textId="5A6F39B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нижча теплотворність сировини повинна бути в середньому не менше 7 МДж/кг і ніколи не опускатися нижче 6 МДж/кг;</w:t>
      </w:r>
    </w:p>
    <w:p w14:paraId="56CF692D" w14:textId="1C5B7E5D"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для екологічно безпечно</w:t>
      </w:r>
      <w:r w:rsidR="0000049C">
        <w:rPr>
          <w:bCs/>
          <w:sz w:val="28"/>
          <w:szCs w:val="28"/>
          <w:lang w:val="uk-UA"/>
        </w:rPr>
        <w:t xml:space="preserve">го видалення </w:t>
      </w:r>
      <w:r w:rsidRPr="00CF6203">
        <w:rPr>
          <w:bCs/>
          <w:sz w:val="28"/>
          <w:szCs w:val="28"/>
          <w:lang w:val="uk-UA"/>
        </w:rPr>
        <w:t>летючої золи та шлаків повинен бути обладнаний безпечний полігон;</w:t>
      </w:r>
    </w:p>
    <w:p w14:paraId="6E02BFF5" w14:textId="3BE2E93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кваліфікований персонал може бути найнятий і збережений;</w:t>
      </w:r>
    </w:p>
    <w:p w14:paraId="7A8B0752" w14:textId="76BB06F5"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знайдено спільну мову з населенням, яке проживає поблизу планованого ССЗ, і його інтереси враховуються з самого початку реалізації проекту. Прозоре спілкування і належна взаємодія є обов’язковою передумовою.</w:t>
      </w:r>
    </w:p>
    <w:p w14:paraId="42A4D597"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lastRenderedPageBreak/>
        <w:t>Реалізація проекту будівництва ССЗ дозволить вийти на рівень запланованих цільових показників скорочення обсягів захоронення відходів.</w:t>
      </w:r>
    </w:p>
    <w:p w14:paraId="48A2E4FC" w14:textId="4816B76F"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Впровадження будь-яких методів переробки вимагає консолідації системи </w:t>
      </w:r>
      <w:r w:rsidR="00227A21">
        <w:rPr>
          <w:bCs/>
          <w:sz w:val="28"/>
          <w:szCs w:val="28"/>
          <w:lang w:val="uk-UA"/>
        </w:rPr>
        <w:t>управління</w:t>
      </w:r>
      <w:r w:rsidRPr="00CF6203">
        <w:rPr>
          <w:bCs/>
          <w:sz w:val="28"/>
          <w:szCs w:val="28"/>
          <w:lang w:val="uk-UA"/>
        </w:rPr>
        <w:t xml:space="preserve"> </w:t>
      </w:r>
      <w:r w:rsidR="00885929">
        <w:rPr>
          <w:bCs/>
          <w:sz w:val="28"/>
          <w:szCs w:val="28"/>
          <w:lang w:val="uk-UA"/>
        </w:rPr>
        <w:t>ПВ</w:t>
      </w:r>
      <w:r w:rsidRPr="00CF6203">
        <w:rPr>
          <w:bCs/>
          <w:sz w:val="28"/>
          <w:szCs w:val="28"/>
          <w:lang w:val="uk-UA"/>
        </w:rPr>
        <w:t xml:space="preserve"> на регіональному рівні. При реалізації РПУВ Чернігівської області вибір має визначатися принципом </w:t>
      </w:r>
      <w:r w:rsidR="001817B5">
        <w:rPr>
          <w:bCs/>
          <w:sz w:val="28"/>
          <w:szCs w:val="28"/>
          <w:lang w:val="uk-UA"/>
        </w:rPr>
        <w:t>«</w:t>
      </w:r>
      <w:r w:rsidRPr="00CF6203">
        <w:rPr>
          <w:bCs/>
          <w:sz w:val="28"/>
          <w:szCs w:val="28"/>
          <w:lang w:val="uk-UA"/>
        </w:rPr>
        <w:t>розумної достатності</w:t>
      </w:r>
      <w:r w:rsidR="001817B5">
        <w:rPr>
          <w:bCs/>
          <w:sz w:val="28"/>
          <w:szCs w:val="28"/>
          <w:lang w:val="uk-UA"/>
        </w:rPr>
        <w:t>»</w:t>
      </w:r>
      <w:r w:rsidRPr="00CF6203">
        <w:rPr>
          <w:bCs/>
          <w:sz w:val="28"/>
          <w:szCs w:val="28"/>
          <w:lang w:val="uk-UA"/>
        </w:rPr>
        <w:t>.</w:t>
      </w:r>
    </w:p>
    <w:p w14:paraId="2C377D4D" w14:textId="0C0B5ADA"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Незалежно від усіх майбутніх заходів щодо </w:t>
      </w:r>
      <w:r w:rsidR="0000049C">
        <w:rPr>
          <w:bCs/>
          <w:sz w:val="28"/>
          <w:szCs w:val="28"/>
          <w:lang w:val="uk-UA"/>
        </w:rPr>
        <w:t>відновлення</w:t>
      </w:r>
      <w:r w:rsidRPr="00CF6203">
        <w:rPr>
          <w:bCs/>
          <w:sz w:val="28"/>
          <w:szCs w:val="28"/>
          <w:lang w:val="uk-UA"/>
        </w:rPr>
        <w:t>, переробки та знешкодження відходів, визначена кількість їх залишків буде спрямована на захоронення. З метою безпечного та екологічного захоронення залишків відходів відповідно до Національного плану [19] передбачається створення мережі регіональних полігонів побутових відходів, що за своїми техніко-експлуатаційним характеристиками не будуть суперечити принципам і положенням актів європейського законодавства.</w:t>
      </w:r>
    </w:p>
    <w:p w14:paraId="67CEC012" w14:textId="149239CB"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Обсяг захоронення відходів на регіональних полігонах залежить від території охоплення (кількості населення та суб’єктів господарювання), а також ефективності впровадження заходів з мінімізації обсягів захоронення відходів. При аналізі очікуваних обсягів захоронення </w:t>
      </w:r>
      <w:r w:rsidRPr="003D036E">
        <w:rPr>
          <w:bCs/>
          <w:sz w:val="28"/>
          <w:szCs w:val="28"/>
          <w:lang w:val="uk-UA"/>
        </w:rPr>
        <w:t>побутових відходів (</w:t>
      </w:r>
      <w:r w:rsidR="003132F9">
        <w:rPr>
          <w:bCs/>
          <w:sz w:val="28"/>
          <w:szCs w:val="28"/>
          <w:lang w:val="uk-UA"/>
        </w:rPr>
        <w:t xml:space="preserve">додаток Л, </w:t>
      </w:r>
      <w:r w:rsidRPr="003D036E">
        <w:rPr>
          <w:bCs/>
          <w:sz w:val="28"/>
          <w:szCs w:val="28"/>
          <w:lang w:val="uk-UA"/>
        </w:rPr>
        <w:t xml:space="preserve">табл. </w:t>
      </w:r>
      <w:r w:rsidR="003D036E" w:rsidRPr="003D036E">
        <w:rPr>
          <w:bCs/>
          <w:sz w:val="28"/>
          <w:szCs w:val="28"/>
          <w:lang w:val="uk-UA"/>
        </w:rPr>
        <w:t>Л</w:t>
      </w:r>
      <w:r w:rsidRPr="003D036E">
        <w:rPr>
          <w:bCs/>
          <w:sz w:val="28"/>
          <w:szCs w:val="28"/>
          <w:lang w:val="uk-UA"/>
        </w:rPr>
        <w:t>.1)</w:t>
      </w:r>
      <w:r w:rsidRPr="00CF6203">
        <w:rPr>
          <w:bCs/>
          <w:sz w:val="28"/>
          <w:szCs w:val="28"/>
          <w:lang w:val="uk-UA"/>
        </w:rPr>
        <w:t xml:space="preserve"> враховуємо, що на полігонах </w:t>
      </w:r>
      <w:r w:rsidR="00885929">
        <w:rPr>
          <w:bCs/>
          <w:sz w:val="28"/>
          <w:szCs w:val="28"/>
          <w:lang w:val="uk-UA"/>
        </w:rPr>
        <w:t>ПВ</w:t>
      </w:r>
      <w:r w:rsidRPr="00CF6203">
        <w:rPr>
          <w:bCs/>
          <w:sz w:val="28"/>
          <w:szCs w:val="28"/>
          <w:lang w:val="uk-UA"/>
        </w:rPr>
        <w:t xml:space="preserve"> також можуть </w:t>
      </w:r>
      <w:proofErr w:type="spellStart"/>
      <w:r w:rsidRPr="00CF6203">
        <w:rPr>
          <w:bCs/>
          <w:sz w:val="28"/>
          <w:szCs w:val="28"/>
          <w:lang w:val="uk-UA"/>
        </w:rPr>
        <w:t>захоронюватися</w:t>
      </w:r>
      <w:proofErr w:type="spellEnd"/>
      <w:r w:rsidRPr="00CF6203">
        <w:rPr>
          <w:bCs/>
          <w:sz w:val="28"/>
          <w:szCs w:val="28"/>
          <w:lang w:val="uk-UA"/>
        </w:rPr>
        <w:t xml:space="preserve"> або використовуватися для пересипання шарів </w:t>
      </w:r>
      <w:r w:rsidR="00885929">
        <w:rPr>
          <w:bCs/>
          <w:sz w:val="28"/>
          <w:szCs w:val="28"/>
          <w:lang w:val="uk-UA"/>
        </w:rPr>
        <w:t>ПВ</w:t>
      </w:r>
      <w:r w:rsidRPr="00CF6203">
        <w:rPr>
          <w:bCs/>
          <w:sz w:val="28"/>
          <w:szCs w:val="28"/>
          <w:lang w:val="uk-UA"/>
        </w:rPr>
        <w:t xml:space="preserve"> промислові відходи ІІІ-ІV класу небезпеки. У розрахунках приймаємо, що обсяг промислових відходів може досягати 30% від загального обсягу захоронення. Очікувані обсяги захоронення відходів на регіональних полігонах наведені в табл. 3.14. Потужності регіональних полігонів повинні забезпечувати потребу в захороненні відходів відповідних кластерів на період не менше 15 років. Технологічні параметри регіональних полігонів наведені в табл. 3.15.</w:t>
      </w:r>
    </w:p>
    <w:p w14:paraId="01AB6F39" w14:textId="77777777" w:rsidR="00F43F79" w:rsidRPr="00CF6203" w:rsidRDefault="00F43F79" w:rsidP="00F43F79">
      <w:pPr>
        <w:autoSpaceDE w:val="0"/>
        <w:autoSpaceDN w:val="0"/>
        <w:adjustRightInd w:val="0"/>
        <w:ind w:firstLine="709"/>
        <w:jc w:val="both"/>
        <w:rPr>
          <w:bCs/>
          <w:sz w:val="28"/>
          <w:szCs w:val="28"/>
          <w:highlight w:val="yellow"/>
          <w:lang w:val="uk-UA"/>
        </w:rPr>
      </w:pPr>
    </w:p>
    <w:p w14:paraId="28D69AC6" w14:textId="77777777" w:rsidR="00F43F79" w:rsidRPr="00CF6203" w:rsidRDefault="00F43F79" w:rsidP="00F43F79">
      <w:pPr>
        <w:keepNext/>
        <w:autoSpaceDE w:val="0"/>
        <w:autoSpaceDN w:val="0"/>
        <w:adjustRightInd w:val="0"/>
        <w:ind w:firstLine="709"/>
        <w:jc w:val="both"/>
        <w:rPr>
          <w:b/>
          <w:bCs/>
          <w:sz w:val="28"/>
          <w:szCs w:val="28"/>
          <w:lang w:val="uk-UA"/>
        </w:rPr>
      </w:pPr>
      <w:r w:rsidRPr="00CF6203">
        <w:rPr>
          <w:b/>
          <w:bCs/>
          <w:sz w:val="28"/>
          <w:szCs w:val="28"/>
          <w:lang w:val="uk-UA"/>
        </w:rPr>
        <w:t>Таблиця 3.14 – Очікувані обсяги захоронення відходів на регіональних полігонах, т/рік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931"/>
        <w:gridCol w:w="1833"/>
        <w:gridCol w:w="2068"/>
        <w:gridCol w:w="1750"/>
      </w:tblGrid>
      <w:tr w:rsidR="00F43F79" w:rsidRPr="00CF6203" w14:paraId="00276ABD" w14:textId="77777777" w:rsidTr="004D4BCE">
        <w:trPr>
          <w:jc w:val="center"/>
        </w:trPr>
        <w:tc>
          <w:tcPr>
            <w:tcW w:w="2045" w:type="dxa"/>
            <w:vMerge w:val="restart"/>
            <w:vAlign w:val="center"/>
          </w:tcPr>
          <w:p w14:paraId="4BFC7932" w14:textId="77777777" w:rsidR="00F43F79" w:rsidRPr="003531AE" w:rsidRDefault="00F43F79" w:rsidP="004D4BCE">
            <w:pPr>
              <w:autoSpaceDE w:val="0"/>
              <w:autoSpaceDN w:val="0"/>
              <w:adjustRightInd w:val="0"/>
              <w:jc w:val="center"/>
              <w:rPr>
                <w:bCs/>
                <w:lang w:val="uk-UA"/>
              </w:rPr>
            </w:pPr>
            <w:r w:rsidRPr="003531AE">
              <w:rPr>
                <w:bCs/>
                <w:lang w:val="uk-UA"/>
              </w:rPr>
              <w:t>Кластери</w:t>
            </w:r>
          </w:p>
        </w:tc>
        <w:tc>
          <w:tcPr>
            <w:tcW w:w="3764" w:type="dxa"/>
            <w:gridSpan w:val="2"/>
            <w:vAlign w:val="center"/>
          </w:tcPr>
          <w:p w14:paraId="2FC246C9" w14:textId="77777777" w:rsidR="00F43F79" w:rsidRPr="003531AE" w:rsidRDefault="00F43F79" w:rsidP="004D4BCE">
            <w:pPr>
              <w:autoSpaceDE w:val="0"/>
              <w:autoSpaceDN w:val="0"/>
              <w:adjustRightInd w:val="0"/>
              <w:jc w:val="center"/>
              <w:rPr>
                <w:bCs/>
                <w:lang w:val="uk-UA"/>
              </w:rPr>
            </w:pPr>
            <w:r w:rsidRPr="003531AE">
              <w:rPr>
                <w:bCs/>
                <w:lang w:val="uk-UA"/>
              </w:rPr>
              <w:t xml:space="preserve">Захоронення </w:t>
            </w:r>
            <w:r>
              <w:rPr>
                <w:bCs/>
                <w:lang w:val="uk-UA"/>
              </w:rPr>
              <w:t>побутових</w:t>
            </w:r>
            <w:r w:rsidRPr="003531AE">
              <w:rPr>
                <w:bCs/>
                <w:lang w:val="uk-UA"/>
              </w:rPr>
              <w:t xml:space="preserve"> відходів</w:t>
            </w:r>
          </w:p>
        </w:tc>
        <w:tc>
          <w:tcPr>
            <w:tcW w:w="3818" w:type="dxa"/>
            <w:gridSpan w:val="2"/>
            <w:vAlign w:val="center"/>
          </w:tcPr>
          <w:p w14:paraId="4B225BC5" w14:textId="77777777" w:rsidR="00F43F79" w:rsidRPr="003531AE" w:rsidRDefault="00F43F79" w:rsidP="004D4BCE">
            <w:pPr>
              <w:autoSpaceDE w:val="0"/>
              <w:autoSpaceDN w:val="0"/>
              <w:adjustRightInd w:val="0"/>
              <w:jc w:val="center"/>
              <w:rPr>
                <w:bCs/>
                <w:lang w:val="uk-UA"/>
              </w:rPr>
            </w:pPr>
            <w:r w:rsidRPr="003531AE">
              <w:rPr>
                <w:bCs/>
                <w:lang w:val="uk-UA"/>
              </w:rPr>
              <w:t>Захоронення відходів, усього (з урахуванням промислових)</w:t>
            </w:r>
          </w:p>
        </w:tc>
      </w:tr>
      <w:tr w:rsidR="00F43F79" w:rsidRPr="00CF6203" w14:paraId="2777C199" w14:textId="77777777" w:rsidTr="004D4BCE">
        <w:trPr>
          <w:jc w:val="center"/>
        </w:trPr>
        <w:tc>
          <w:tcPr>
            <w:tcW w:w="2045" w:type="dxa"/>
            <w:vMerge/>
            <w:vAlign w:val="center"/>
          </w:tcPr>
          <w:p w14:paraId="033683CB" w14:textId="77777777" w:rsidR="00F43F79" w:rsidRPr="003531AE" w:rsidRDefault="00F43F79" w:rsidP="004D4BCE">
            <w:pPr>
              <w:autoSpaceDE w:val="0"/>
              <w:autoSpaceDN w:val="0"/>
              <w:adjustRightInd w:val="0"/>
              <w:jc w:val="both"/>
              <w:rPr>
                <w:bCs/>
                <w:lang w:val="uk-UA"/>
              </w:rPr>
            </w:pPr>
          </w:p>
        </w:tc>
        <w:tc>
          <w:tcPr>
            <w:tcW w:w="1931" w:type="dxa"/>
            <w:vAlign w:val="center"/>
          </w:tcPr>
          <w:p w14:paraId="5D6ABFE3" w14:textId="77777777" w:rsidR="00F43F79" w:rsidRPr="003531AE" w:rsidRDefault="00F43F79" w:rsidP="004D4BCE">
            <w:pPr>
              <w:autoSpaceDE w:val="0"/>
              <w:autoSpaceDN w:val="0"/>
              <w:adjustRightInd w:val="0"/>
              <w:jc w:val="center"/>
              <w:rPr>
                <w:bCs/>
                <w:lang w:val="uk-UA"/>
              </w:rPr>
            </w:pPr>
            <w:r w:rsidRPr="003531AE">
              <w:rPr>
                <w:bCs/>
                <w:lang w:val="uk-UA"/>
              </w:rPr>
              <w:t>без заходів зі зменшення обсягів захоронення*</w:t>
            </w:r>
          </w:p>
        </w:tc>
        <w:tc>
          <w:tcPr>
            <w:tcW w:w="1833" w:type="dxa"/>
            <w:vAlign w:val="center"/>
          </w:tcPr>
          <w:p w14:paraId="63505812" w14:textId="77777777" w:rsidR="00F43F79" w:rsidRPr="003531AE" w:rsidRDefault="00F43F79" w:rsidP="004D4BCE">
            <w:pPr>
              <w:autoSpaceDE w:val="0"/>
              <w:autoSpaceDN w:val="0"/>
              <w:adjustRightInd w:val="0"/>
              <w:jc w:val="center"/>
              <w:rPr>
                <w:bCs/>
                <w:lang w:val="uk-UA"/>
              </w:rPr>
            </w:pPr>
            <w:r w:rsidRPr="003531AE">
              <w:rPr>
                <w:bCs/>
                <w:lang w:val="uk-UA"/>
              </w:rPr>
              <w:t>після заходів зі зменшення обсягів захоронення</w:t>
            </w:r>
          </w:p>
        </w:tc>
        <w:tc>
          <w:tcPr>
            <w:tcW w:w="2068" w:type="dxa"/>
            <w:vAlign w:val="center"/>
          </w:tcPr>
          <w:p w14:paraId="1C4F84AE" w14:textId="77777777" w:rsidR="00F43F79" w:rsidRPr="003531AE" w:rsidRDefault="00F43F79" w:rsidP="004D4BCE">
            <w:pPr>
              <w:autoSpaceDE w:val="0"/>
              <w:autoSpaceDN w:val="0"/>
              <w:adjustRightInd w:val="0"/>
              <w:jc w:val="center"/>
              <w:rPr>
                <w:bCs/>
                <w:lang w:val="uk-UA"/>
              </w:rPr>
            </w:pPr>
            <w:r w:rsidRPr="003531AE">
              <w:rPr>
                <w:bCs/>
                <w:lang w:val="uk-UA"/>
              </w:rPr>
              <w:t>без заходів зі зменшення обсягів захоронення*</w:t>
            </w:r>
          </w:p>
        </w:tc>
        <w:tc>
          <w:tcPr>
            <w:tcW w:w="1750" w:type="dxa"/>
            <w:vAlign w:val="center"/>
          </w:tcPr>
          <w:p w14:paraId="31A1CE65" w14:textId="77777777" w:rsidR="00F43F79" w:rsidRPr="003531AE" w:rsidRDefault="00F43F79" w:rsidP="004D4BCE">
            <w:pPr>
              <w:autoSpaceDE w:val="0"/>
              <w:autoSpaceDN w:val="0"/>
              <w:adjustRightInd w:val="0"/>
              <w:jc w:val="center"/>
              <w:rPr>
                <w:bCs/>
                <w:lang w:val="uk-UA"/>
              </w:rPr>
            </w:pPr>
            <w:r w:rsidRPr="003531AE">
              <w:rPr>
                <w:bCs/>
                <w:lang w:val="uk-UA"/>
              </w:rPr>
              <w:t>після заходів зі зменшення обсягів захоронення</w:t>
            </w:r>
          </w:p>
        </w:tc>
      </w:tr>
      <w:tr w:rsidR="00F43F79" w:rsidRPr="00CF6203" w14:paraId="79EB749E" w14:textId="77777777" w:rsidTr="004D4BCE">
        <w:trPr>
          <w:jc w:val="center"/>
        </w:trPr>
        <w:tc>
          <w:tcPr>
            <w:tcW w:w="2045" w:type="dxa"/>
            <w:vAlign w:val="center"/>
          </w:tcPr>
          <w:p w14:paraId="384ADA4E" w14:textId="3E4CCA7B" w:rsidR="00F43F79" w:rsidRPr="003531AE" w:rsidRDefault="001817B5" w:rsidP="004D4BCE">
            <w:pPr>
              <w:autoSpaceDE w:val="0"/>
              <w:autoSpaceDN w:val="0"/>
              <w:adjustRightInd w:val="0"/>
              <w:jc w:val="both"/>
              <w:rPr>
                <w:bCs/>
                <w:lang w:val="uk-UA"/>
              </w:rPr>
            </w:pPr>
            <w:bookmarkStart w:id="90" w:name="_Hlk57717210"/>
            <w:r>
              <w:rPr>
                <w:bCs/>
                <w:lang w:val="uk-UA"/>
              </w:rPr>
              <w:t>«</w:t>
            </w:r>
            <w:r w:rsidR="00F43F79" w:rsidRPr="003531AE">
              <w:rPr>
                <w:bCs/>
                <w:lang w:val="uk-UA"/>
              </w:rPr>
              <w:t>Західний</w:t>
            </w:r>
            <w:r>
              <w:rPr>
                <w:bCs/>
                <w:lang w:val="uk-UA"/>
              </w:rPr>
              <w:t>»</w:t>
            </w:r>
          </w:p>
        </w:tc>
        <w:tc>
          <w:tcPr>
            <w:tcW w:w="1931" w:type="dxa"/>
            <w:vAlign w:val="center"/>
          </w:tcPr>
          <w:p w14:paraId="2AA5C65E" w14:textId="77777777" w:rsidR="00F43F79" w:rsidRPr="003531AE" w:rsidRDefault="00F43F79" w:rsidP="004D4BCE">
            <w:pPr>
              <w:autoSpaceDE w:val="0"/>
              <w:autoSpaceDN w:val="0"/>
              <w:adjustRightInd w:val="0"/>
              <w:jc w:val="center"/>
              <w:rPr>
                <w:lang w:val="uk-UA"/>
              </w:rPr>
            </w:pPr>
            <w:r w:rsidRPr="003531AE">
              <w:rPr>
                <w:lang w:val="uk-UA"/>
              </w:rPr>
              <w:t>173363</w:t>
            </w:r>
          </w:p>
        </w:tc>
        <w:tc>
          <w:tcPr>
            <w:tcW w:w="1833" w:type="dxa"/>
            <w:vAlign w:val="center"/>
          </w:tcPr>
          <w:p w14:paraId="34B7CA6F" w14:textId="77777777" w:rsidR="00F43F79" w:rsidRPr="003531AE" w:rsidRDefault="00F43F79" w:rsidP="004D4BCE">
            <w:pPr>
              <w:autoSpaceDE w:val="0"/>
              <w:autoSpaceDN w:val="0"/>
              <w:adjustRightInd w:val="0"/>
              <w:jc w:val="center"/>
              <w:rPr>
                <w:lang w:val="uk-UA"/>
              </w:rPr>
            </w:pPr>
            <w:r w:rsidRPr="003531AE">
              <w:rPr>
                <w:lang w:val="uk-UA"/>
              </w:rPr>
              <w:t>60677</w:t>
            </w:r>
          </w:p>
        </w:tc>
        <w:tc>
          <w:tcPr>
            <w:tcW w:w="2068" w:type="dxa"/>
            <w:vAlign w:val="center"/>
          </w:tcPr>
          <w:p w14:paraId="09DDC657" w14:textId="77777777" w:rsidR="00F43F79" w:rsidRPr="003531AE" w:rsidRDefault="00F43F79" w:rsidP="004D4BCE">
            <w:pPr>
              <w:autoSpaceDE w:val="0"/>
              <w:autoSpaceDN w:val="0"/>
              <w:adjustRightInd w:val="0"/>
              <w:jc w:val="center"/>
              <w:rPr>
                <w:bCs/>
                <w:lang w:val="uk-UA"/>
              </w:rPr>
            </w:pPr>
            <w:r w:rsidRPr="003531AE">
              <w:rPr>
                <w:lang w:val="uk-UA"/>
              </w:rPr>
              <w:t>225372</w:t>
            </w:r>
          </w:p>
        </w:tc>
        <w:tc>
          <w:tcPr>
            <w:tcW w:w="1750" w:type="dxa"/>
            <w:vAlign w:val="center"/>
          </w:tcPr>
          <w:p w14:paraId="1C0EAC0F" w14:textId="77777777" w:rsidR="00F43F79" w:rsidRPr="003531AE" w:rsidRDefault="00F43F79" w:rsidP="004D4BCE">
            <w:pPr>
              <w:autoSpaceDE w:val="0"/>
              <w:autoSpaceDN w:val="0"/>
              <w:adjustRightInd w:val="0"/>
              <w:jc w:val="center"/>
              <w:rPr>
                <w:bCs/>
                <w:lang w:val="uk-UA"/>
              </w:rPr>
            </w:pPr>
            <w:r w:rsidRPr="003531AE">
              <w:rPr>
                <w:lang w:val="uk-UA"/>
              </w:rPr>
              <w:t>78880</w:t>
            </w:r>
          </w:p>
        </w:tc>
      </w:tr>
      <w:tr w:rsidR="00F43F79" w:rsidRPr="00CF6203" w14:paraId="743663FA" w14:textId="77777777" w:rsidTr="004D4BCE">
        <w:trPr>
          <w:jc w:val="center"/>
        </w:trPr>
        <w:tc>
          <w:tcPr>
            <w:tcW w:w="2045" w:type="dxa"/>
            <w:vAlign w:val="center"/>
          </w:tcPr>
          <w:p w14:paraId="58E5C1F1" w14:textId="6A8C7482" w:rsidR="00F43F79" w:rsidRPr="003531AE" w:rsidRDefault="001817B5" w:rsidP="004D4BCE">
            <w:pPr>
              <w:autoSpaceDE w:val="0"/>
              <w:autoSpaceDN w:val="0"/>
              <w:adjustRightInd w:val="0"/>
              <w:jc w:val="both"/>
              <w:rPr>
                <w:bCs/>
                <w:lang w:val="uk-UA"/>
              </w:rPr>
            </w:pPr>
            <w:r>
              <w:rPr>
                <w:bCs/>
                <w:lang w:val="uk-UA"/>
              </w:rPr>
              <w:t>«</w:t>
            </w:r>
            <w:r w:rsidR="00F43F79" w:rsidRPr="003531AE">
              <w:rPr>
                <w:bCs/>
                <w:lang w:val="uk-UA"/>
              </w:rPr>
              <w:t>Східний</w:t>
            </w:r>
            <w:r>
              <w:rPr>
                <w:bCs/>
                <w:lang w:val="uk-UA"/>
              </w:rPr>
              <w:t>»</w:t>
            </w:r>
          </w:p>
        </w:tc>
        <w:tc>
          <w:tcPr>
            <w:tcW w:w="1931" w:type="dxa"/>
            <w:vAlign w:val="center"/>
          </w:tcPr>
          <w:p w14:paraId="014E0DCD" w14:textId="77777777" w:rsidR="00F43F79" w:rsidRPr="003531AE" w:rsidRDefault="00F43F79" w:rsidP="004D4BCE">
            <w:pPr>
              <w:autoSpaceDE w:val="0"/>
              <w:autoSpaceDN w:val="0"/>
              <w:adjustRightInd w:val="0"/>
              <w:jc w:val="center"/>
              <w:rPr>
                <w:lang w:val="uk-UA"/>
              </w:rPr>
            </w:pPr>
            <w:r w:rsidRPr="003531AE">
              <w:rPr>
                <w:lang w:val="uk-UA"/>
              </w:rPr>
              <w:t>54639</w:t>
            </w:r>
          </w:p>
        </w:tc>
        <w:tc>
          <w:tcPr>
            <w:tcW w:w="1833" w:type="dxa"/>
            <w:vAlign w:val="center"/>
          </w:tcPr>
          <w:p w14:paraId="2A741D62" w14:textId="77777777" w:rsidR="00F43F79" w:rsidRPr="003531AE" w:rsidRDefault="00F43F79" w:rsidP="004D4BCE">
            <w:pPr>
              <w:autoSpaceDE w:val="0"/>
              <w:autoSpaceDN w:val="0"/>
              <w:adjustRightInd w:val="0"/>
              <w:jc w:val="center"/>
              <w:rPr>
                <w:lang w:val="uk-UA"/>
              </w:rPr>
            </w:pPr>
            <w:r w:rsidRPr="003531AE">
              <w:rPr>
                <w:lang w:val="uk-UA"/>
              </w:rPr>
              <w:t>19124</w:t>
            </w:r>
          </w:p>
        </w:tc>
        <w:tc>
          <w:tcPr>
            <w:tcW w:w="2068" w:type="dxa"/>
            <w:vAlign w:val="center"/>
          </w:tcPr>
          <w:p w14:paraId="4397FD03" w14:textId="77777777" w:rsidR="00F43F79" w:rsidRPr="003531AE" w:rsidRDefault="00F43F79" w:rsidP="004D4BCE">
            <w:pPr>
              <w:autoSpaceDE w:val="0"/>
              <w:autoSpaceDN w:val="0"/>
              <w:adjustRightInd w:val="0"/>
              <w:jc w:val="center"/>
              <w:rPr>
                <w:bCs/>
                <w:lang w:val="uk-UA"/>
              </w:rPr>
            </w:pPr>
            <w:r w:rsidRPr="003531AE">
              <w:rPr>
                <w:lang w:val="uk-UA"/>
              </w:rPr>
              <w:t>71031</w:t>
            </w:r>
          </w:p>
        </w:tc>
        <w:tc>
          <w:tcPr>
            <w:tcW w:w="1750" w:type="dxa"/>
            <w:vAlign w:val="center"/>
          </w:tcPr>
          <w:p w14:paraId="38D23B36" w14:textId="77777777" w:rsidR="00F43F79" w:rsidRPr="003531AE" w:rsidRDefault="00F43F79" w:rsidP="004D4BCE">
            <w:pPr>
              <w:autoSpaceDE w:val="0"/>
              <w:autoSpaceDN w:val="0"/>
              <w:adjustRightInd w:val="0"/>
              <w:jc w:val="center"/>
              <w:rPr>
                <w:bCs/>
                <w:lang w:val="uk-UA"/>
              </w:rPr>
            </w:pPr>
            <w:r w:rsidRPr="003531AE">
              <w:rPr>
                <w:lang w:val="uk-UA"/>
              </w:rPr>
              <w:t>24861</w:t>
            </w:r>
          </w:p>
        </w:tc>
      </w:tr>
      <w:tr w:rsidR="00F43F79" w:rsidRPr="00CF6203" w14:paraId="2BBAA24D" w14:textId="77777777" w:rsidTr="004D4BCE">
        <w:trPr>
          <w:jc w:val="center"/>
        </w:trPr>
        <w:tc>
          <w:tcPr>
            <w:tcW w:w="2045" w:type="dxa"/>
            <w:vAlign w:val="center"/>
          </w:tcPr>
          <w:p w14:paraId="65A65418" w14:textId="28D5CD29" w:rsidR="00F43F79" w:rsidRPr="003531AE" w:rsidRDefault="001817B5" w:rsidP="004D4BCE">
            <w:pPr>
              <w:autoSpaceDE w:val="0"/>
              <w:autoSpaceDN w:val="0"/>
              <w:adjustRightInd w:val="0"/>
              <w:jc w:val="both"/>
              <w:rPr>
                <w:bCs/>
                <w:lang w:val="uk-UA"/>
              </w:rPr>
            </w:pPr>
            <w:r>
              <w:rPr>
                <w:bCs/>
                <w:lang w:val="uk-UA"/>
              </w:rPr>
              <w:t>«</w:t>
            </w:r>
            <w:r w:rsidR="00F43F79" w:rsidRPr="003531AE">
              <w:rPr>
                <w:bCs/>
                <w:lang w:val="uk-UA"/>
              </w:rPr>
              <w:t>Центральний</w:t>
            </w:r>
            <w:r>
              <w:rPr>
                <w:bCs/>
                <w:lang w:val="uk-UA"/>
              </w:rPr>
              <w:t>»</w:t>
            </w:r>
          </w:p>
        </w:tc>
        <w:tc>
          <w:tcPr>
            <w:tcW w:w="1931" w:type="dxa"/>
            <w:vAlign w:val="center"/>
          </w:tcPr>
          <w:p w14:paraId="38F51AAD" w14:textId="77777777" w:rsidR="00F43F79" w:rsidRPr="003531AE" w:rsidRDefault="00F43F79" w:rsidP="004D4BCE">
            <w:pPr>
              <w:autoSpaceDE w:val="0"/>
              <w:autoSpaceDN w:val="0"/>
              <w:adjustRightInd w:val="0"/>
              <w:jc w:val="center"/>
              <w:rPr>
                <w:lang w:val="uk-UA"/>
              </w:rPr>
            </w:pPr>
            <w:r w:rsidRPr="003531AE">
              <w:rPr>
                <w:lang w:val="uk-UA"/>
              </w:rPr>
              <w:t>79402</w:t>
            </w:r>
          </w:p>
        </w:tc>
        <w:tc>
          <w:tcPr>
            <w:tcW w:w="1833" w:type="dxa"/>
            <w:vAlign w:val="center"/>
          </w:tcPr>
          <w:p w14:paraId="2E0D1F4A" w14:textId="77777777" w:rsidR="00F43F79" w:rsidRPr="003531AE" w:rsidRDefault="00F43F79" w:rsidP="004D4BCE">
            <w:pPr>
              <w:autoSpaceDE w:val="0"/>
              <w:autoSpaceDN w:val="0"/>
              <w:adjustRightInd w:val="0"/>
              <w:jc w:val="center"/>
              <w:rPr>
                <w:lang w:val="uk-UA"/>
              </w:rPr>
            </w:pPr>
            <w:r w:rsidRPr="003531AE">
              <w:rPr>
                <w:lang w:val="uk-UA"/>
              </w:rPr>
              <w:t>27791</w:t>
            </w:r>
          </w:p>
        </w:tc>
        <w:tc>
          <w:tcPr>
            <w:tcW w:w="2068" w:type="dxa"/>
            <w:vAlign w:val="center"/>
          </w:tcPr>
          <w:p w14:paraId="48761573" w14:textId="77777777" w:rsidR="00F43F79" w:rsidRPr="003531AE" w:rsidRDefault="00F43F79" w:rsidP="004D4BCE">
            <w:pPr>
              <w:autoSpaceDE w:val="0"/>
              <w:autoSpaceDN w:val="0"/>
              <w:adjustRightInd w:val="0"/>
              <w:jc w:val="center"/>
              <w:rPr>
                <w:bCs/>
                <w:lang w:val="uk-UA"/>
              </w:rPr>
            </w:pPr>
            <w:r w:rsidRPr="003531AE">
              <w:rPr>
                <w:lang w:val="uk-UA"/>
              </w:rPr>
              <w:t>103223</w:t>
            </w:r>
          </w:p>
        </w:tc>
        <w:tc>
          <w:tcPr>
            <w:tcW w:w="1750" w:type="dxa"/>
            <w:vAlign w:val="center"/>
          </w:tcPr>
          <w:p w14:paraId="7521C620" w14:textId="77777777" w:rsidR="00F43F79" w:rsidRPr="003531AE" w:rsidRDefault="00F43F79" w:rsidP="004D4BCE">
            <w:pPr>
              <w:autoSpaceDE w:val="0"/>
              <w:autoSpaceDN w:val="0"/>
              <w:adjustRightInd w:val="0"/>
              <w:jc w:val="center"/>
              <w:rPr>
                <w:bCs/>
                <w:lang w:val="uk-UA"/>
              </w:rPr>
            </w:pPr>
            <w:r w:rsidRPr="003531AE">
              <w:rPr>
                <w:lang w:val="uk-UA"/>
              </w:rPr>
              <w:t>36128</w:t>
            </w:r>
          </w:p>
        </w:tc>
      </w:tr>
      <w:tr w:rsidR="00F43F79" w:rsidRPr="00CF6203" w14:paraId="7422005A" w14:textId="77777777" w:rsidTr="004D4BCE">
        <w:trPr>
          <w:jc w:val="center"/>
        </w:trPr>
        <w:tc>
          <w:tcPr>
            <w:tcW w:w="2045" w:type="dxa"/>
            <w:vAlign w:val="center"/>
          </w:tcPr>
          <w:p w14:paraId="31F1345F" w14:textId="19BBA9DB" w:rsidR="00F43F79" w:rsidRPr="003531AE" w:rsidRDefault="001817B5" w:rsidP="004D4BCE">
            <w:pPr>
              <w:autoSpaceDE w:val="0"/>
              <w:autoSpaceDN w:val="0"/>
              <w:adjustRightInd w:val="0"/>
              <w:jc w:val="both"/>
              <w:rPr>
                <w:bCs/>
                <w:lang w:val="uk-UA"/>
              </w:rPr>
            </w:pPr>
            <w:r>
              <w:rPr>
                <w:bCs/>
                <w:lang w:val="uk-UA"/>
              </w:rPr>
              <w:t>«</w:t>
            </w:r>
            <w:r w:rsidR="00F43F79" w:rsidRPr="003531AE">
              <w:rPr>
                <w:bCs/>
                <w:lang w:val="uk-UA"/>
              </w:rPr>
              <w:t>Південний</w:t>
            </w:r>
            <w:r>
              <w:rPr>
                <w:bCs/>
                <w:lang w:val="uk-UA"/>
              </w:rPr>
              <w:t>»</w:t>
            </w:r>
          </w:p>
        </w:tc>
        <w:tc>
          <w:tcPr>
            <w:tcW w:w="1931" w:type="dxa"/>
            <w:vAlign w:val="center"/>
          </w:tcPr>
          <w:p w14:paraId="0D72F688" w14:textId="77777777" w:rsidR="00F43F79" w:rsidRPr="003531AE" w:rsidRDefault="00F43F79" w:rsidP="004D4BCE">
            <w:pPr>
              <w:autoSpaceDE w:val="0"/>
              <w:autoSpaceDN w:val="0"/>
              <w:adjustRightInd w:val="0"/>
              <w:jc w:val="center"/>
              <w:rPr>
                <w:lang w:val="uk-UA"/>
              </w:rPr>
            </w:pPr>
            <w:r w:rsidRPr="003531AE">
              <w:rPr>
                <w:lang w:val="uk-UA"/>
              </w:rPr>
              <w:t>54943</w:t>
            </w:r>
          </w:p>
        </w:tc>
        <w:tc>
          <w:tcPr>
            <w:tcW w:w="1833" w:type="dxa"/>
            <w:vAlign w:val="center"/>
          </w:tcPr>
          <w:p w14:paraId="0E6886F7" w14:textId="77777777" w:rsidR="00F43F79" w:rsidRPr="003531AE" w:rsidRDefault="00F43F79" w:rsidP="004D4BCE">
            <w:pPr>
              <w:autoSpaceDE w:val="0"/>
              <w:autoSpaceDN w:val="0"/>
              <w:adjustRightInd w:val="0"/>
              <w:jc w:val="center"/>
              <w:rPr>
                <w:lang w:val="uk-UA"/>
              </w:rPr>
            </w:pPr>
            <w:r w:rsidRPr="003531AE">
              <w:rPr>
                <w:lang w:val="uk-UA"/>
              </w:rPr>
              <w:t>19230</w:t>
            </w:r>
          </w:p>
        </w:tc>
        <w:tc>
          <w:tcPr>
            <w:tcW w:w="2068" w:type="dxa"/>
            <w:vAlign w:val="center"/>
          </w:tcPr>
          <w:p w14:paraId="5B0E771D" w14:textId="77777777" w:rsidR="00F43F79" w:rsidRPr="003531AE" w:rsidRDefault="00F43F79" w:rsidP="004D4BCE">
            <w:pPr>
              <w:autoSpaceDE w:val="0"/>
              <w:autoSpaceDN w:val="0"/>
              <w:adjustRightInd w:val="0"/>
              <w:jc w:val="center"/>
              <w:rPr>
                <w:bCs/>
                <w:lang w:val="uk-UA"/>
              </w:rPr>
            </w:pPr>
            <w:r w:rsidRPr="003531AE">
              <w:rPr>
                <w:lang w:val="uk-UA"/>
              </w:rPr>
              <w:t>71426</w:t>
            </w:r>
          </w:p>
        </w:tc>
        <w:tc>
          <w:tcPr>
            <w:tcW w:w="1750" w:type="dxa"/>
            <w:vAlign w:val="center"/>
          </w:tcPr>
          <w:p w14:paraId="54FC7504" w14:textId="77777777" w:rsidR="00F43F79" w:rsidRPr="003531AE" w:rsidRDefault="00F43F79" w:rsidP="004D4BCE">
            <w:pPr>
              <w:autoSpaceDE w:val="0"/>
              <w:autoSpaceDN w:val="0"/>
              <w:adjustRightInd w:val="0"/>
              <w:jc w:val="center"/>
              <w:rPr>
                <w:bCs/>
                <w:lang w:val="uk-UA"/>
              </w:rPr>
            </w:pPr>
            <w:r w:rsidRPr="003531AE">
              <w:rPr>
                <w:lang w:val="uk-UA"/>
              </w:rPr>
              <w:t>24999</w:t>
            </w:r>
          </w:p>
        </w:tc>
      </w:tr>
    </w:tbl>
    <w:bookmarkEnd w:id="90"/>
    <w:p w14:paraId="57747E18"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*За виключенням тих, що використовуються у власних домогосподарствах </w:t>
      </w:r>
    </w:p>
    <w:p w14:paraId="2B16533C" w14:textId="77777777" w:rsidR="00F43F79" w:rsidRPr="00CF6203" w:rsidRDefault="00F43F79" w:rsidP="00F43F79">
      <w:pPr>
        <w:autoSpaceDE w:val="0"/>
        <w:autoSpaceDN w:val="0"/>
        <w:adjustRightInd w:val="0"/>
        <w:ind w:firstLine="709"/>
        <w:jc w:val="both"/>
        <w:rPr>
          <w:bCs/>
          <w:sz w:val="28"/>
          <w:szCs w:val="28"/>
          <w:highlight w:val="yellow"/>
          <w:lang w:val="uk-UA"/>
        </w:rPr>
      </w:pPr>
    </w:p>
    <w:p w14:paraId="1283E996" w14:textId="05457D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Перелік об’єктів, які рекомендовано розташовувати у господарській зоні полігону </w:t>
      </w:r>
      <w:r w:rsidR="00885929">
        <w:rPr>
          <w:bCs/>
          <w:sz w:val="28"/>
          <w:szCs w:val="28"/>
          <w:lang w:val="uk-UA"/>
        </w:rPr>
        <w:t>ПВ</w:t>
      </w:r>
      <w:r w:rsidRPr="00CF6203">
        <w:rPr>
          <w:bCs/>
          <w:sz w:val="28"/>
          <w:szCs w:val="28"/>
          <w:lang w:val="uk-UA"/>
        </w:rPr>
        <w:t xml:space="preserve"> [67]: капітальний будинок адміністративно-побутового корпусу; вагова; контрольно-пропускний пункт; гараж з майстернями; склад паливно-мастильних матеріалів; склади будівельних матеріалів, спецодягу, </w:t>
      </w:r>
      <w:r w:rsidRPr="00CF6203">
        <w:rPr>
          <w:bCs/>
          <w:sz w:val="28"/>
          <w:szCs w:val="28"/>
          <w:lang w:val="uk-UA"/>
        </w:rPr>
        <w:lastRenderedPageBreak/>
        <w:t>господарського інвентарю тощо; пожежні резервуари; артезіанська свердловина; резервуар питної води.</w:t>
      </w:r>
    </w:p>
    <w:p w14:paraId="69A4C93A" w14:textId="78D32E5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Полігон повинен бути забезпечений засобами механізації для виконання наступних робіт [67]: насування </w:t>
      </w:r>
      <w:r w:rsidR="00885929">
        <w:rPr>
          <w:bCs/>
          <w:sz w:val="28"/>
          <w:szCs w:val="28"/>
          <w:lang w:val="uk-UA"/>
        </w:rPr>
        <w:t>ПВ</w:t>
      </w:r>
      <w:r w:rsidRPr="00CF6203">
        <w:rPr>
          <w:bCs/>
          <w:sz w:val="28"/>
          <w:szCs w:val="28"/>
          <w:lang w:val="uk-UA"/>
        </w:rPr>
        <w:t xml:space="preserve"> на карту та їх розрівнювання; роздрібнення крупних фракцій </w:t>
      </w:r>
      <w:r w:rsidR="00885929">
        <w:rPr>
          <w:bCs/>
          <w:sz w:val="28"/>
          <w:szCs w:val="28"/>
          <w:lang w:val="uk-UA"/>
        </w:rPr>
        <w:t>ПВ</w:t>
      </w:r>
      <w:r w:rsidRPr="00CF6203">
        <w:rPr>
          <w:bCs/>
          <w:sz w:val="28"/>
          <w:szCs w:val="28"/>
          <w:lang w:val="uk-UA"/>
        </w:rPr>
        <w:t xml:space="preserve">, ущільнення </w:t>
      </w:r>
      <w:r w:rsidR="00885929">
        <w:rPr>
          <w:bCs/>
          <w:sz w:val="28"/>
          <w:szCs w:val="28"/>
          <w:lang w:val="uk-UA"/>
        </w:rPr>
        <w:t>ПВ</w:t>
      </w:r>
      <w:r w:rsidRPr="00CF6203">
        <w:rPr>
          <w:bCs/>
          <w:sz w:val="28"/>
          <w:szCs w:val="28"/>
          <w:lang w:val="uk-UA"/>
        </w:rPr>
        <w:t xml:space="preserve">; ізоляція шару </w:t>
      </w:r>
      <w:r w:rsidR="00885929">
        <w:rPr>
          <w:bCs/>
          <w:sz w:val="28"/>
          <w:szCs w:val="28"/>
          <w:lang w:val="uk-UA"/>
        </w:rPr>
        <w:t>ПВ</w:t>
      </w:r>
      <w:r w:rsidRPr="00CF6203">
        <w:rPr>
          <w:bCs/>
          <w:sz w:val="28"/>
          <w:szCs w:val="28"/>
          <w:lang w:val="uk-UA"/>
        </w:rPr>
        <w:t xml:space="preserve"> ізолюючим шаром ґрунту; влаштування та утримання тимчасових доріг; розробка ґрунту для ізоляції </w:t>
      </w:r>
      <w:r w:rsidR="00885929">
        <w:rPr>
          <w:bCs/>
          <w:sz w:val="28"/>
          <w:szCs w:val="28"/>
          <w:lang w:val="uk-UA"/>
        </w:rPr>
        <w:t>ПВ</w:t>
      </w:r>
      <w:r w:rsidRPr="00CF6203">
        <w:rPr>
          <w:bCs/>
          <w:sz w:val="28"/>
          <w:szCs w:val="28"/>
          <w:lang w:val="uk-UA"/>
        </w:rPr>
        <w:t xml:space="preserve">; транспортування ґрунту на робочу карту; зволоження </w:t>
      </w:r>
      <w:r w:rsidR="00885929">
        <w:rPr>
          <w:bCs/>
          <w:sz w:val="28"/>
          <w:szCs w:val="28"/>
          <w:lang w:val="uk-UA"/>
        </w:rPr>
        <w:t>ПВ</w:t>
      </w:r>
      <w:r w:rsidRPr="00CF6203">
        <w:rPr>
          <w:bCs/>
          <w:sz w:val="28"/>
          <w:szCs w:val="28"/>
          <w:lang w:val="uk-UA"/>
        </w:rPr>
        <w:t xml:space="preserve"> на карті полігону, поливання доріг та майданчиків розвантаження.</w:t>
      </w:r>
    </w:p>
    <w:p w14:paraId="71C89693" w14:textId="45E5B774"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Регіональні полігони будують з розподілом на карти, що дозволяє оптимізувати процес захоронення відходів у часі. При створенні регіональних полігонів у Чернігівській області враховується, що за умови збереження діючої системи </w:t>
      </w:r>
      <w:r w:rsidR="00227A21">
        <w:rPr>
          <w:bCs/>
          <w:sz w:val="28"/>
          <w:szCs w:val="28"/>
          <w:lang w:val="uk-UA"/>
        </w:rPr>
        <w:t>управління</w:t>
      </w:r>
      <w:r w:rsidRPr="00CF6203">
        <w:rPr>
          <w:bCs/>
          <w:sz w:val="28"/>
          <w:szCs w:val="28"/>
          <w:lang w:val="uk-UA"/>
        </w:rPr>
        <w:t xml:space="preserve"> </w:t>
      </w:r>
      <w:r w:rsidR="00885929">
        <w:rPr>
          <w:bCs/>
          <w:sz w:val="28"/>
          <w:szCs w:val="28"/>
          <w:lang w:val="uk-UA"/>
        </w:rPr>
        <w:t>ПВ</w:t>
      </w:r>
      <w:r w:rsidRPr="00CF6203">
        <w:rPr>
          <w:bCs/>
          <w:sz w:val="28"/>
          <w:szCs w:val="28"/>
          <w:lang w:val="uk-UA"/>
        </w:rPr>
        <w:t xml:space="preserve"> необхідна площа регіональних полігонів складає орієнтовно 19-</w:t>
      </w:r>
      <w:smartTag w:uri="urn:schemas-microsoft-com:office:smarttags" w:element="metricconverter">
        <w:smartTagPr>
          <w:attr w:name="ProductID" w:val="23 га"/>
        </w:smartTagPr>
        <w:r w:rsidRPr="00CF6203">
          <w:rPr>
            <w:bCs/>
            <w:sz w:val="28"/>
            <w:szCs w:val="28"/>
            <w:lang w:val="uk-UA"/>
          </w:rPr>
          <w:t>23 га</w:t>
        </w:r>
      </w:smartTag>
      <w:r w:rsidRPr="00CF6203">
        <w:rPr>
          <w:bCs/>
          <w:sz w:val="28"/>
          <w:szCs w:val="28"/>
          <w:lang w:val="uk-UA"/>
        </w:rPr>
        <w:t xml:space="preserve"> з проектним терміном експлуатації 15 років. За умови запровадження заходів зі зменшення обсягів захоронення відходів, передбачених РПУВ, і розрахованих технічних параметрів (табл. 3.15) термін експлуатації регіональних полігонів збільшиться до 30-35 років. При виборі потенційного місця для полігона враховано вимоги [67] щодо розташування (заборони розміщення) полігонів.</w:t>
      </w:r>
    </w:p>
    <w:p w14:paraId="374583CF" w14:textId="77777777" w:rsidR="00F43F79" w:rsidRPr="00CF6203" w:rsidRDefault="00F43F79" w:rsidP="00F43F79">
      <w:pPr>
        <w:autoSpaceDE w:val="0"/>
        <w:autoSpaceDN w:val="0"/>
        <w:adjustRightInd w:val="0"/>
        <w:ind w:firstLine="709"/>
        <w:jc w:val="both"/>
        <w:rPr>
          <w:bCs/>
          <w:sz w:val="28"/>
          <w:szCs w:val="28"/>
          <w:lang w:val="uk-UA"/>
        </w:rPr>
      </w:pPr>
    </w:p>
    <w:p w14:paraId="00DE602A" w14:textId="77777777" w:rsidR="00F43F79" w:rsidRPr="00CF6203" w:rsidRDefault="00F43F79" w:rsidP="003D036E">
      <w:pPr>
        <w:keepNext/>
        <w:keepLines/>
        <w:autoSpaceDE w:val="0"/>
        <w:autoSpaceDN w:val="0"/>
        <w:adjustRightInd w:val="0"/>
        <w:ind w:firstLine="709"/>
        <w:jc w:val="both"/>
        <w:rPr>
          <w:b/>
          <w:bCs/>
          <w:sz w:val="28"/>
          <w:szCs w:val="28"/>
          <w:lang w:val="uk-UA"/>
        </w:rPr>
      </w:pPr>
      <w:r w:rsidRPr="00CF6203">
        <w:rPr>
          <w:b/>
          <w:bCs/>
          <w:sz w:val="28"/>
          <w:szCs w:val="28"/>
          <w:lang w:val="uk-UA"/>
        </w:rPr>
        <w:t>Таблиця 3.15 – Технологічні параметри регіональних полігонів (проектні)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616"/>
        <w:gridCol w:w="1708"/>
        <w:gridCol w:w="1585"/>
        <w:gridCol w:w="2642"/>
      </w:tblGrid>
      <w:tr w:rsidR="00F43F79" w:rsidRPr="00CF6203" w14:paraId="6830119F" w14:textId="77777777" w:rsidTr="004D4BCE">
        <w:trPr>
          <w:jc w:val="center"/>
        </w:trPr>
        <w:tc>
          <w:tcPr>
            <w:tcW w:w="2076" w:type="dxa"/>
            <w:vAlign w:val="center"/>
          </w:tcPr>
          <w:p w14:paraId="6E1BD511"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Кластери</w:t>
            </w:r>
          </w:p>
        </w:tc>
        <w:tc>
          <w:tcPr>
            <w:tcW w:w="1616" w:type="dxa"/>
            <w:vAlign w:val="center"/>
          </w:tcPr>
          <w:p w14:paraId="3CC9D4A7"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Потужність полігону, тис. т</w:t>
            </w:r>
          </w:p>
        </w:tc>
        <w:tc>
          <w:tcPr>
            <w:tcW w:w="1708" w:type="dxa"/>
            <w:vAlign w:val="center"/>
          </w:tcPr>
          <w:p w14:paraId="25EFEA34"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Середня прийнята висота складування відходів, м</w:t>
            </w:r>
          </w:p>
        </w:tc>
        <w:tc>
          <w:tcPr>
            <w:tcW w:w="1585" w:type="dxa"/>
            <w:vAlign w:val="center"/>
          </w:tcPr>
          <w:p w14:paraId="7FF89711"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Орієнтовна площа полігону, га</w:t>
            </w:r>
          </w:p>
        </w:tc>
        <w:tc>
          <w:tcPr>
            <w:tcW w:w="2643" w:type="dxa"/>
            <w:vAlign w:val="center"/>
          </w:tcPr>
          <w:p w14:paraId="7EC860A2"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Час заповнення полігону (без реалізації заходів зі зменшення обсягів захоронення*), років</w:t>
            </w:r>
          </w:p>
        </w:tc>
      </w:tr>
      <w:tr w:rsidR="00F43F79" w:rsidRPr="00CF6203" w14:paraId="31BFCF58" w14:textId="77777777" w:rsidTr="004D4BCE">
        <w:trPr>
          <w:jc w:val="center"/>
        </w:trPr>
        <w:tc>
          <w:tcPr>
            <w:tcW w:w="2076" w:type="dxa"/>
            <w:vAlign w:val="center"/>
          </w:tcPr>
          <w:p w14:paraId="1720FAD3" w14:textId="16DC05A1" w:rsidR="00F43F79" w:rsidRPr="00CF6203" w:rsidRDefault="001817B5" w:rsidP="004D4BCE">
            <w:pPr>
              <w:autoSpaceDE w:val="0"/>
              <w:autoSpaceDN w:val="0"/>
              <w:adjustRightInd w:val="0"/>
              <w:jc w:val="both"/>
              <w:rPr>
                <w:bCs/>
                <w:sz w:val="28"/>
                <w:szCs w:val="28"/>
                <w:lang w:val="uk-UA"/>
              </w:rPr>
            </w:pPr>
            <w:r>
              <w:rPr>
                <w:bCs/>
                <w:sz w:val="28"/>
                <w:szCs w:val="28"/>
                <w:lang w:val="uk-UA"/>
              </w:rPr>
              <w:t>«</w:t>
            </w:r>
            <w:r w:rsidR="00F43F79" w:rsidRPr="00CF6203">
              <w:rPr>
                <w:bCs/>
                <w:sz w:val="28"/>
                <w:szCs w:val="28"/>
                <w:lang w:val="uk-UA"/>
              </w:rPr>
              <w:t>Західний</w:t>
            </w:r>
            <w:r>
              <w:rPr>
                <w:bCs/>
                <w:sz w:val="28"/>
                <w:szCs w:val="28"/>
                <w:lang w:val="uk-UA"/>
              </w:rPr>
              <w:t>»</w:t>
            </w:r>
          </w:p>
        </w:tc>
        <w:tc>
          <w:tcPr>
            <w:tcW w:w="1616" w:type="dxa"/>
          </w:tcPr>
          <w:p w14:paraId="67432001"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3000</w:t>
            </w:r>
          </w:p>
        </w:tc>
        <w:tc>
          <w:tcPr>
            <w:tcW w:w="1708" w:type="dxa"/>
          </w:tcPr>
          <w:p w14:paraId="152FBEC7"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35</w:t>
            </w:r>
          </w:p>
        </w:tc>
        <w:tc>
          <w:tcPr>
            <w:tcW w:w="1585" w:type="dxa"/>
            <w:vAlign w:val="center"/>
          </w:tcPr>
          <w:p w14:paraId="63B687CC"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23</w:t>
            </w:r>
          </w:p>
        </w:tc>
        <w:tc>
          <w:tcPr>
            <w:tcW w:w="2643" w:type="dxa"/>
          </w:tcPr>
          <w:p w14:paraId="6C847D17"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15</w:t>
            </w:r>
          </w:p>
        </w:tc>
      </w:tr>
      <w:tr w:rsidR="00F43F79" w:rsidRPr="00CF6203" w14:paraId="7F4EB9EC" w14:textId="77777777" w:rsidTr="004D4BCE">
        <w:trPr>
          <w:jc w:val="center"/>
        </w:trPr>
        <w:tc>
          <w:tcPr>
            <w:tcW w:w="2076" w:type="dxa"/>
            <w:vAlign w:val="center"/>
          </w:tcPr>
          <w:p w14:paraId="268243B4" w14:textId="0E3E136C" w:rsidR="00F43F79" w:rsidRPr="00CF6203" w:rsidRDefault="001817B5" w:rsidP="004D4BCE">
            <w:pPr>
              <w:autoSpaceDE w:val="0"/>
              <w:autoSpaceDN w:val="0"/>
              <w:adjustRightInd w:val="0"/>
              <w:jc w:val="both"/>
              <w:rPr>
                <w:bCs/>
                <w:sz w:val="28"/>
                <w:szCs w:val="28"/>
                <w:lang w:val="uk-UA"/>
              </w:rPr>
            </w:pPr>
            <w:r>
              <w:rPr>
                <w:bCs/>
                <w:sz w:val="28"/>
                <w:szCs w:val="28"/>
                <w:lang w:val="uk-UA"/>
              </w:rPr>
              <w:t>«</w:t>
            </w:r>
            <w:r w:rsidR="00F43F79" w:rsidRPr="00CF6203">
              <w:rPr>
                <w:bCs/>
                <w:sz w:val="28"/>
                <w:szCs w:val="28"/>
                <w:lang w:val="uk-UA"/>
              </w:rPr>
              <w:t>Східний</w:t>
            </w:r>
            <w:r>
              <w:rPr>
                <w:bCs/>
                <w:sz w:val="28"/>
                <w:szCs w:val="28"/>
                <w:lang w:val="uk-UA"/>
              </w:rPr>
              <w:t>»</w:t>
            </w:r>
          </w:p>
        </w:tc>
        <w:tc>
          <w:tcPr>
            <w:tcW w:w="1616" w:type="dxa"/>
          </w:tcPr>
          <w:p w14:paraId="6E6C16F8"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1050</w:t>
            </w:r>
          </w:p>
        </w:tc>
        <w:tc>
          <w:tcPr>
            <w:tcW w:w="1708" w:type="dxa"/>
          </w:tcPr>
          <w:p w14:paraId="43BA2C58"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12</w:t>
            </w:r>
          </w:p>
        </w:tc>
        <w:tc>
          <w:tcPr>
            <w:tcW w:w="1585" w:type="dxa"/>
            <w:vAlign w:val="center"/>
          </w:tcPr>
          <w:p w14:paraId="5843F65F"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19</w:t>
            </w:r>
          </w:p>
        </w:tc>
        <w:tc>
          <w:tcPr>
            <w:tcW w:w="2643" w:type="dxa"/>
          </w:tcPr>
          <w:p w14:paraId="424F8283"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15</w:t>
            </w:r>
          </w:p>
        </w:tc>
      </w:tr>
      <w:tr w:rsidR="00F43F79" w:rsidRPr="00CF6203" w14:paraId="5E30D7FE" w14:textId="77777777" w:rsidTr="004D4BCE">
        <w:trPr>
          <w:jc w:val="center"/>
        </w:trPr>
        <w:tc>
          <w:tcPr>
            <w:tcW w:w="2076" w:type="dxa"/>
            <w:vAlign w:val="center"/>
          </w:tcPr>
          <w:p w14:paraId="0A3F86E0" w14:textId="6C63AEE4" w:rsidR="00F43F79" w:rsidRPr="00CF6203" w:rsidRDefault="001817B5" w:rsidP="004D4BCE">
            <w:pPr>
              <w:autoSpaceDE w:val="0"/>
              <w:autoSpaceDN w:val="0"/>
              <w:adjustRightInd w:val="0"/>
              <w:jc w:val="both"/>
              <w:rPr>
                <w:bCs/>
                <w:sz w:val="28"/>
                <w:szCs w:val="28"/>
                <w:lang w:val="uk-UA"/>
              </w:rPr>
            </w:pPr>
            <w:r>
              <w:rPr>
                <w:bCs/>
                <w:sz w:val="28"/>
                <w:szCs w:val="28"/>
                <w:lang w:val="uk-UA"/>
              </w:rPr>
              <w:t>«</w:t>
            </w:r>
            <w:r w:rsidR="00F43F79" w:rsidRPr="00CF6203">
              <w:rPr>
                <w:bCs/>
                <w:sz w:val="28"/>
                <w:szCs w:val="28"/>
                <w:lang w:val="uk-UA"/>
              </w:rPr>
              <w:t>Центральний</w:t>
            </w:r>
            <w:r>
              <w:rPr>
                <w:bCs/>
                <w:sz w:val="28"/>
                <w:szCs w:val="28"/>
                <w:lang w:val="uk-UA"/>
              </w:rPr>
              <w:t>»</w:t>
            </w:r>
          </w:p>
        </w:tc>
        <w:tc>
          <w:tcPr>
            <w:tcW w:w="1616" w:type="dxa"/>
          </w:tcPr>
          <w:p w14:paraId="422607D5"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1500</w:t>
            </w:r>
          </w:p>
        </w:tc>
        <w:tc>
          <w:tcPr>
            <w:tcW w:w="1708" w:type="dxa"/>
          </w:tcPr>
          <w:p w14:paraId="480742A8"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20</w:t>
            </w:r>
          </w:p>
        </w:tc>
        <w:tc>
          <w:tcPr>
            <w:tcW w:w="1585" w:type="dxa"/>
            <w:vAlign w:val="center"/>
          </w:tcPr>
          <w:p w14:paraId="5994FD6C"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21</w:t>
            </w:r>
          </w:p>
        </w:tc>
        <w:tc>
          <w:tcPr>
            <w:tcW w:w="2643" w:type="dxa"/>
          </w:tcPr>
          <w:p w14:paraId="43CB02A2"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15</w:t>
            </w:r>
          </w:p>
        </w:tc>
      </w:tr>
      <w:tr w:rsidR="00F43F79" w:rsidRPr="00CF6203" w14:paraId="6B550DD7" w14:textId="77777777" w:rsidTr="004D4BCE">
        <w:trPr>
          <w:jc w:val="center"/>
        </w:trPr>
        <w:tc>
          <w:tcPr>
            <w:tcW w:w="2076" w:type="dxa"/>
            <w:vAlign w:val="center"/>
          </w:tcPr>
          <w:p w14:paraId="12DB0EA2" w14:textId="7F7A3F95" w:rsidR="00F43F79" w:rsidRPr="00CF6203" w:rsidRDefault="001817B5" w:rsidP="004D4BCE">
            <w:pPr>
              <w:autoSpaceDE w:val="0"/>
              <w:autoSpaceDN w:val="0"/>
              <w:adjustRightInd w:val="0"/>
              <w:jc w:val="both"/>
              <w:rPr>
                <w:bCs/>
                <w:sz w:val="28"/>
                <w:szCs w:val="28"/>
                <w:lang w:val="uk-UA"/>
              </w:rPr>
            </w:pPr>
            <w:r>
              <w:rPr>
                <w:bCs/>
                <w:sz w:val="28"/>
                <w:szCs w:val="28"/>
                <w:lang w:val="uk-UA"/>
              </w:rPr>
              <w:t>«</w:t>
            </w:r>
            <w:r w:rsidR="00F43F79" w:rsidRPr="00CF6203">
              <w:rPr>
                <w:bCs/>
                <w:sz w:val="28"/>
                <w:szCs w:val="28"/>
                <w:lang w:val="uk-UA"/>
              </w:rPr>
              <w:t>Південний</w:t>
            </w:r>
            <w:r>
              <w:rPr>
                <w:bCs/>
                <w:sz w:val="28"/>
                <w:szCs w:val="28"/>
                <w:lang w:val="uk-UA"/>
              </w:rPr>
              <w:t>»</w:t>
            </w:r>
          </w:p>
        </w:tc>
        <w:tc>
          <w:tcPr>
            <w:tcW w:w="1616" w:type="dxa"/>
          </w:tcPr>
          <w:p w14:paraId="78CD0AC8"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1125</w:t>
            </w:r>
          </w:p>
        </w:tc>
        <w:tc>
          <w:tcPr>
            <w:tcW w:w="1708" w:type="dxa"/>
          </w:tcPr>
          <w:p w14:paraId="6D2381C1"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12</w:t>
            </w:r>
          </w:p>
        </w:tc>
        <w:tc>
          <w:tcPr>
            <w:tcW w:w="1585" w:type="dxa"/>
            <w:vAlign w:val="center"/>
          </w:tcPr>
          <w:p w14:paraId="0635C6EC"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19</w:t>
            </w:r>
          </w:p>
        </w:tc>
        <w:tc>
          <w:tcPr>
            <w:tcW w:w="2643" w:type="dxa"/>
          </w:tcPr>
          <w:p w14:paraId="581CFE4F" w14:textId="77777777" w:rsidR="00F43F79" w:rsidRPr="00CF6203" w:rsidRDefault="00F43F79" w:rsidP="004D4BCE">
            <w:pPr>
              <w:autoSpaceDE w:val="0"/>
              <w:autoSpaceDN w:val="0"/>
              <w:adjustRightInd w:val="0"/>
              <w:jc w:val="center"/>
              <w:rPr>
                <w:bCs/>
                <w:sz w:val="28"/>
                <w:szCs w:val="28"/>
                <w:lang w:val="uk-UA"/>
              </w:rPr>
            </w:pPr>
            <w:r w:rsidRPr="00CF6203">
              <w:rPr>
                <w:bCs/>
                <w:sz w:val="28"/>
                <w:szCs w:val="28"/>
                <w:lang w:val="uk-UA"/>
              </w:rPr>
              <w:t>15</w:t>
            </w:r>
          </w:p>
        </w:tc>
      </w:tr>
    </w:tbl>
    <w:p w14:paraId="3900D596" w14:textId="77777777" w:rsidR="00F43F79" w:rsidRPr="00CF6203" w:rsidRDefault="00F43F79" w:rsidP="00F43F79">
      <w:pPr>
        <w:autoSpaceDE w:val="0"/>
        <w:autoSpaceDN w:val="0"/>
        <w:adjustRightInd w:val="0"/>
        <w:ind w:firstLine="709"/>
        <w:jc w:val="both"/>
        <w:rPr>
          <w:bCs/>
          <w:sz w:val="28"/>
          <w:szCs w:val="28"/>
          <w:highlight w:val="yellow"/>
          <w:lang w:val="uk-UA"/>
        </w:rPr>
      </w:pPr>
      <w:r w:rsidRPr="00CF6203">
        <w:rPr>
          <w:bCs/>
          <w:sz w:val="28"/>
          <w:szCs w:val="28"/>
          <w:lang w:val="uk-UA"/>
        </w:rPr>
        <w:t>*За виключенням тих, що використовуються у власних домогосподарствах</w:t>
      </w:r>
    </w:p>
    <w:p w14:paraId="700EA54B" w14:textId="77777777" w:rsidR="00F43F79" w:rsidRPr="00CF6203" w:rsidRDefault="00F43F79" w:rsidP="00F43F79">
      <w:pPr>
        <w:autoSpaceDE w:val="0"/>
        <w:autoSpaceDN w:val="0"/>
        <w:adjustRightInd w:val="0"/>
        <w:ind w:firstLine="709"/>
        <w:jc w:val="both"/>
        <w:rPr>
          <w:bCs/>
          <w:sz w:val="28"/>
          <w:szCs w:val="28"/>
          <w:highlight w:val="yellow"/>
          <w:lang w:val="uk-UA"/>
        </w:rPr>
      </w:pPr>
    </w:p>
    <w:p w14:paraId="7CE82B39" w14:textId="77777777"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Розрахунок експлуатації – мінімум 15 років без реалізації заходів зі зменшення обсягів захоронення. Потужність полігону (проектну місткість полігону) визначаємо з урахуванням очікуваних (розрахункових) загальних обсягів захоронення відходів (з урахуванням промислових) на термін не менше 15 років. Середня прийнята висота складування та орієнтовна площа полігону визначено як рекомендовану комбінацію відповідно до [67]</w:t>
      </w:r>
      <w:r>
        <w:rPr>
          <w:bCs/>
          <w:sz w:val="28"/>
          <w:szCs w:val="28"/>
          <w:lang w:val="uk-UA"/>
        </w:rPr>
        <w:t>.</w:t>
      </w:r>
    </w:p>
    <w:p w14:paraId="71CF2902" w14:textId="15821179"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Доцільним вважається вибір ділянок, які прилягають до діючих місць розміщення відходів, котрі обслуговують найбільші міста області. Відповідно до цільових індикаторів РПУВ передбачається створення чотирьох регіональних полігонів</w:t>
      </w:r>
      <w:r w:rsidR="000844F4">
        <w:rPr>
          <w:bCs/>
          <w:sz w:val="28"/>
          <w:szCs w:val="28"/>
          <w:lang w:val="uk-UA"/>
        </w:rPr>
        <w:t xml:space="preserve"> в Чернігівській області та один регіональний полігон </w:t>
      </w:r>
      <w:r w:rsidR="000844F4" w:rsidRPr="00FF5B9F">
        <w:rPr>
          <w:sz w:val="28"/>
          <w:szCs w:val="28"/>
        </w:rPr>
        <w:t xml:space="preserve">на території </w:t>
      </w:r>
      <w:r w:rsidR="000844F4" w:rsidRPr="00FF5B9F">
        <w:rPr>
          <w:sz w:val="28"/>
          <w:szCs w:val="28"/>
          <w:lang w:eastAsia="en-US"/>
        </w:rPr>
        <w:lastRenderedPageBreak/>
        <w:t>Славутицької міської територіальної громади Вишгородського району Київської області</w:t>
      </w:r>
      <w:r w:rsidR="000844F4">
        <w:rPr>
          <w:sz w:val="28"/>
          <w:szCs w:val="28"/>
          <w:lang w:val="uk-UA" w:eastAsia="en-US"/>
        </w:rPr>
        <w:t>,</w:t>
      </w:r>
      <w:r w:rsidRPr="00CF6203">
        <w:rPr>
          <w:bCs/>
          <w:sz w:val="28"/>
          <w:szCs w:val="28"/>
          <w:lang w:val="uk-UA"/>
        </w:rPr>
        <w:t xml:space="preserve"> орієнтованих на охоплення послугами з захоронення </w:t>
      </w:r>
      <w:r w:rsidR="00885929">
        <w:rPr>
          <w:bCs/>
          <w:sz w:val="28"/>
          <w:szCs w:val="28"/>
          <w:lang w:val="uk-UA"/>
        </w:rPr>
        <w:t>ПВ</w:t>
      </w:r>
      <w:r w:rsidRPr="00CF6203">
        <w:rPr>
          <w:bCs/>
          <w:sz w:val="28"/>
          <w:szCs w:val="28"/>
          <w:lang w:val="uk-UA"/>
        </w:rPr>
        <w:t xml:space="preserve"> визначених кластерів: у </w:t>
      </w:r>
      <w:r w:rsidR="001817B5">
        <w:rPr>
          <w:bCs/>
          <w:sz w:val="28"/>
          <w:szCs w:val="28"/>
          <w:lang w:val="uk-UA"/>
        </w:rPr>
        <w:t>«</w:t>
      </w:r>
      <w:r w:rsidRPr="00CF6203">
        <w:rPr>
          <w:bCs/>
          <w:sz w:val="28"/>
          <w:szCs w:val="28"/>
          <w:lang w:val="uk-UA"/>
        </w:rPr>
        <w:t>Західному</w:t>
      </w:r>
      <w:r w:rsidR="001817B5">
        <w:rPr>
          <w:bCs/>
          <w:sz w:val="28"/>
          <w:szCs w:val="28"/>
          <w:lang w:val="uk-UA"/>
        </w:rPr>
        <w:t>»</w:t>
      </w:r>
      <w:r w:rsidRPr="00CF6203">
        <w:rPr>
          <w:bCs/>
          <w:sz w:val="28"/>
          <w:szCs w:val="28"/>
          <w:lang w:val="uk-UA"/>
        </w:rPr>
        <w:t xml:space="preserve"> кластері – на базі діюч</w:t>
      </w:r>
      <w:r w:rsidR="000844F4">
        <w:rPr>
          <w:bCs/>
          <w:sz w:val="28"/>
          <w:szCs w:val="28"/>
          <w:lang w:val="uk-UA"/>
        </w:rPr>
        <w:t>их</w:t>
      </w:r>
      <w:r w:rsidRPr="00CF6203">
        <w:rPr>
          <w:bCs/>
          <w:sz w:val="28"/>
          <w:szCs w:val="28"/>
          <w:lang w:val="uk-UA"/>
        </w:rPr>
        <w:t xml:space="preserve"> полігон</w:t>
      </w:r>
      <w:r w:rsidR="000844F4">
        <w:rPr>
          <w:bCs/>
          <w:sz w:val="28"/>
          <w:szCs w:val="28"/>
          <w:lang w:val="uk-UA"/>
        </w:rPr>
        <w:t>ів</w:t>
      </w:r>
      <w:r w:rsidRPr="00CF6203">
        <w:rPr>
          <w:bCs/>
          <w:sz w:val="28"/>
          <w:szCs w:val="28"/>
          <w:lang w:val="uk-UA"/>
        </w:rPr>
        <w:t xml:space="preserve"> </w:t>
      </w:r>
      <w:r w:rsidR="00885929">
        <w:rPr>
          <w:bCs/>
          <w:sz w:val="28"/>
          <w:szCs w:val="28"/>
          <w:lang w:val="uk-UA"/>
        </w:rPr>
        <w:t>ПВ</w:t>
      </w:r>
      <w:r w:rsidRPr="00CF6203">
        <w:rPr>
          <w:bCs/>
          <w:sz w:val="28"/>
          <w:szCs w:val="28"/>
          <w:lang w:val="uk-UA"/>
        </w:rPr>
        <w:t xml:space="preserve"> (0,7 км на південь від м. Чернігова</w:t>
      </w:r>
      <w:r w:rsidR="000844F4">
        <w:rPr>
          <w:bCs/>
          <w:sz w:val="28"/>
          <w:szCs w:val="28"/>
          <w:lang w:val="uk-UA"/>
        </w:rPr>
        <w:t xml:space="preserve">; </w:t>
      </w:r>
      <w:r w:rsidR="000844F4" w:rsidRPr="000844F4">
        <w:rPr>
          <w:bCs/>
          <w:sz w:val="28"/>
          <w:szCs w:val="28"/>
          <w:lang w:val="uk-UA"/>
        </w:rPr>
        <w:t xml:space="preserve">8 км на захід від м. Славутич, Чернігівський р-н, с. </w:t>
      </w:r>
      <w:proofErr w:type="spellStart"/>
      <w:r w:rsidR="000844F4" w:rsidRPr="000844F4">
        <w:rPr>
          <w:bCs/>
          <w:sz w:val="28"/>
          <w:szCs w:val="28"/>
          <w:lang w:val="uk-UA"/>
        </w:rPr>
        <w:t>Неданчичі</w:t>
      </w:r>
      <w:proofErr w:type="spellEnd"/>
      <w:r w:rsidRPr="00CF6203">
        <w:rPr>
          <w:bCs/>
          <w:sz w:val="28"/>
          <w:szCs w:val="28"/>
          <w:lang w:val="uk-UA"/>
        </w:rPr>
        <w:t xml:space="preserve">); у </w:t>
      </w:r>
      <w:r w:rsidR="001817B5">
        <w:rPr>
          <w:bCs/>
          <w:sz w:val="28"/>
          <w:szCs w:val="28"/>
          <w:lang w:val="uk-UA"/>
        </w:rPr>
        <w:t>«</w:t>
      </w:r>
      <w:r w:rsidRPr="00CF6203">
        <w:rPr>
          <w:bCs/>
          <w:sz w:val="28"/>
          <w:szCs w:val="28"/>
          <w:lang w:val="uk-UA"/>
        </w:rPr>
        <w:t>Східному</w:t>
      </w:r>
      <w:r w:rsidR="001817B5">
        <w:rPr>
          <w:bCs/>
          <w:sz w:val="28"/>
          <w:szCs w:val="28"/>
          <w:lang w:val="uk-UA"/>
        </w:rPr>
        <w:t>»</w:t>
      </w:r>
      <w:r w:rsidRPr="00CF6203">
        <w:rPr>
          <w:bCs/>
          <w:sz w:val="28"/>
          <w:szCs w:val="28"/>
          <w:lang w:val="uk-UA"/>
        </w:rPr>
        <w:t xml:space="preserve"> кластері – на базі діючого звалища у м. </w:t>
      </w:r>
      <w:proofErr w:type="spellStart"/>
      <w:r w:rsidRPr="00CF6203">
        <w:rPr>
          <w:bCs/>
          <w:sz w:val="28"/>
          <w:szCs w:val="28"/>
          <w:lang w:val="uk-UA"/>
        </w:rPr>
        <w:t>Мена</w:t>
      </w:r>
      <w:proofErr w:type="spellEnd"/>
      <w:r w:rsidRPr="00CF6203">
        <w:rPr>
          <w:bCs/>
          <w:sz w:val="28"/>
          <w:szCs w:val="28"/>
          <w:lang w:val="uk-UA"/>
        </w:rPr>
        <w:t xml:space="preserve"> (1,1 км на схід від східної околиці м. </w:t>
      </w:r>
      <w:proofErr w:type="spellStart"/>
      <w:r w:rsidRPr="00CF6203">
        <w:rPr>
          <w:bCs/>
          <w:sz w:val="28"/>
          <w:szCs w:val="28"/>
          <w:lang w:val="uk-UA"/>
        </w:rPr>
        <w:t>Мена</w:t>
      </w:r>
      <w:proofErr w:type="spellEnd"/>
      <w:r w:rsidRPr="00CF6203">
        <w:rPr>
          <w:bCs/>
          <w:sz w:val="28"/>
          <w:szCs w:val="28"/>
          <w:lang w:val="uk-UA"/>
        </w:rPr>
        <w:t xml:space="preserve">); у </w:t>
      </w:r>
      <w:r w:rsidR="001817B5">
        <w:rPr>
          <w:bCs/>
          <w:sz w:val="28"/>
          <w:szCs w:val="28"/>
          <w:lang w:val="uk-UA"/>
        </w:rPr>
        <w:t>«</w:t>
      </w:r>
      <w:r w:rsidRPr="00CF6203">
        <w:rPr>
          <w:bCs/>
          <w:sz w:val="28"/>
          <w:szCs w:val="28"/>
          <w:lang w:val="uk-UA"/>
        </w:rPr>
        <w:t>Центральному</w:t>
      </w:r>
      <w:r w:rsidR="001817B5">
        <w:rPr>
          <w:bCs/>
          <w:sz w:val="28"/>
          <w:szCs w:val="28"/>
          <w:lang w:val="uk-UA"/>
        </w:rPr>
        <w:t>»</w:t>
      </w:r>
      <w:r w:rsidRPr="00CF6203">
        <w:rPr>
          <w:bCs/>
          <w:sz w:val="28"/>
          <w:szCs w:val="28"/>
          <w:lang w:val="uk-UA"/>
        </w:rPr>
        <w:t xml:space="preserve"> кластері – на базі діючого ніжинського міського полігону </w:t>
      </w:r>
      <w:r w:rsidR="00885929">
        <w:rPr>
          <w:bCs/>
          <w:sz w:val="28"/>
          <w:szCs w:val="28"/>
          <w:lang w:val="uk-UA"/>
        </w:rPr>
        <w:t>ПВ</w:t>
      </w:r>
      <w:r w:rsidRPr="00CF6203">
        <w:rPr>
          <w:bCs/>
          <w:sz w:val="28"/>
          <w:szCs w:val="28"/>
          <w:lang w:val="uk-UA"/>
        </w:rPr>
        <w:t xml:space="preserve"> (0,8 км від житлового масиву); у </w:t>
      </w:r>
      <w:r w:rsidR="001817B5">
        <w:rPr>
          <w:bCs/>
          <w:sz w:val="28"/>
          <w:szCs w:val="28"/>
          <w:lang w:val="uk-UA"/>
        </w:rPr>
        <w:t>«</w:t>
      </w:r>
      <w:r w:rsidRPr="00CF6203">
        <w:rPr>
          <w:bCs/>
          <w:sz w:val="28"/>
          <w:szCs w:val="28"/>
          <w:lang w:val="uk-UA"/>
        </w:rPr>
        <w:t>Південному</w:t>
      </w:r>
      <w:r w:rsidR="001817B5">
        <w:rPr>
          <w:bCs/>
          <w:sz w:val="28"/>
          <w:szCs w:val="28"/>
          <w:lang w:val="uk-UA"/>
        </w:rPr>
        <w:t>»</w:t>
      </w:r>
      <w:r w:rsidRPr="00CF6203">
        <w:rPr>
          <w:bCs/>
          <w:sz w:val="28"/>
          <w:szCs w:val="28"/>
          <w:lang w:val="uk-UA"/>
        </w:rPr>
        <w:t xml:space="preserve"> кластері – на базі діючого прилуцького міського звалища </w:t>
      </w:r>
      <w:r w:rsidR="00885929">
        <w:rPr>
          <w:bCs/>
          <w:sz w:val="28"/>
          <w:szCs w:val="28"/>
          <w:lang w:val="uk-UA"/>
        </w:rPr>
        <w:t>ПВ</w:t>
      </w:r>
      <w:r w:rsidRPr="00CF6203">
        <w:rPr>
          <w:bCs/>
          <w:sz w:val="28"/>
          <w:szCs w:val="28"/>
          <w:lang w:val="uk-UA"/>
        </w:rPr>
        <w:t xml:space="preserve"> (</w:t>
      </w:r>
      <w:smartTag w:uri="urn:schemas-microsoft-com:office:smarttags" w:element="metricconverter">
        <w:smartTagPr>
          <w:attr w:name="ProductID" w:val="1 км"/>
        </w:smartTagPr>
        <w:r w:rsidRPr="00CF6203">
          <w:rPr>
            <w:bCs/>
            <w:sz w:val="28"/>
            <w:szCs w:val="28"/>
            <w:lang w:val="uk-UA"/>
          </w:rPr>
          <w:t>1 км</w:t>
        </w:r>
      </w:smartTag>
      <w:r w:rsidRPr="00CF6203">
        <w:rPr>
          <w:bCs/>
          <w:sz w:val="28"/>
          <w:szCs w:val="28"/>
          <w:lang w:val="uk-UA"/>
        </w:rPr>
        <w:t xml:space="preserve"> від населеного пункту).</w:t>
      </w:r>
    </w:p>
    <w:p w14:paraId="336522F2" w14:textId="313939FC" w:rsidR="00F43F79" w:rsidRPr="00CF6203" w:rsidRDefault="00F43F79" w:rsidP="00F43F79">
      <w:pPr>
        <w:autoSpaceDE w:val="0"/>
        <w:autoSpaceDN w:val="0"/>
        <w:adjustRightInd w:val="0"/>
        <w:ind w:firstLine="709"/>
        <w:jc w:val="both"/>
        <w:rPr>
          <w:bCs/>
          <w:sz w:val="28"/>
          <w:szCs w:val="28"/>
          <w:lang w:val="uk-UA"/>
        </w:rPr>
      </w:pPr>
      <w:r w:rsidRPr="00CF6203">
        <w:rPr>
          <w:bCs/>
          <w:sz w:val="28"/>
          <w:szCs w:val="28"/>
          <w:lang w:val="uk-UA"/>
        </w:rPr>
        <w:t xml:space="preserve">При проектуванні нових регіональних полігонів слід передбачити організацію забору біогазу з подальшим виробництвом електричної та/або теплової енергії. Крім того, необхідно передбачити, що на регіональному полігоні або прилеглій до нього території будуть розташовані потужності ССС, обов’язковою технологічною складовою котрих є </w:t>
      </w:r>
      <w:r w:rsidRPr="00CF6203">
        <w:rPr>
          <w:sz w:val="28"/>
          <w:szCs w:val="28"/>
          <w:lang w:val="uk-UA"/>
        </w:rPr>
        <w:t>спеціалізовані майданчики</w:t>
      </w:r>
      <w:r w:rsidR="00DA73E4">
        <w:rPr>
          <w:sz w:val="28"/>
          <w:szCs w:val="28"/>
          <w:lang w:val="uk-UA"/>
        </w:rPr>
        <w:t xml:space="preserve"> компостування</w:t>
      </w:r>
      <w:r w:rsidRPr="00CF6203">
        <w:rPr>
          <w:bCs/>
          <w:sz w:val="28"/>
          <w:szCs w:val="28"/>
          <w:lang w:val="uk-UA"/>
        </w:rPr>
        <w:t>.</w:t>
      </w:r>
    </w:p>
    <w:p w14:paraId="49FA6313" w14:textId="77777777" w:rsidR="00F43F79" w:rsidRPr="00CF6203" w:rsidRDefault="00F43F79" w:rsidP="00F43F79">
      <w:pPr>
        <w:autoSpaceDE w:val="0"/>
        <w:autoSpaceDN w:val="0"/>
        <w:adjustRightInd w:val="0"/>
        <w:ind w:firstLine="709"/>
        <w:jc w:val="both"/>
        <w:rPr>
          <w:bCs/>
          <w:sz w:val="28"/>
          <w:szCs w:val="28"/>
          <w:lang w:val="uk-UA"/>
        </w:rPr>
      </w:pPr>
      <w:bookmarkStart w:id="91" w:name="_Hlk57716300"/>
      <w:r w:rsidRPr="00CF6203">
        <w:rPr>
          <w:bCs/>
          <w:sz w:val="28"/>
          <w:szCs w:val="28"/>
          <w:lang w:val="uk-UA"/>
        </w:rPr>
        <w:t xml:space="preserve">РПУВ заплановано будівництво об’єктів інфраструктури з оброблення відходів у Чернігівській області </w:t>
      </w:r>
      <w:bookmarkEnd w:id="91"/>
      <w:r w:rsidRPr="00CF6203">
        <w:rPr>
          <w:bCs/>
          <w:sz w:val="28"/>
          <w:szCs w:val="28"/>
          <w:lang w:val="uk-UA"/>
        </w:rPr>
        <w:t>(табл. 3.9), модернізація – не передбачено через відсутність таких об’єктів.</w:t>
      </w:r>
    </w:p>
    <w:p w14:paraId="25B79C7B"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У сфері управління </w:t>
      </w:r>
      <w:r w:rsidRPr="00CF6203">
        <w:rPr>
          <w:b/>
          <w:i/>
          <w:sz w:val="28"/>
          <w:szCs w:val="28"/>
          <w:lang w:val="uk-UA"/>
        </w:rPr>
        <w:t xml:space="preserve">відходами упаковки </w:t>
      </w:r>
      <w:r w:rsidRPr="00CF6203">
        <w:rPr>
          <w:sz w:val="28"/>
          <w:szCs w:val="28"/>
          <w:lang w:val="uk-UA"/>
        </w:rPr>
        <w:t xml:space="preserve">необхідно забезпечити мінімізацію навантаження на довкілля, пов’язаного з цими відходами. Цільові показники з управління відходами упаковки визначаються законодавством про упаковку та відходи упаковки й будуть впроваджені після прийняття </w:t>
      </w:r>
      <w:proofErr w:type="spellStart"/>
      <w:r w:rsidRPr="00CF6203">
        <w:rPr>
          <w:sz w:val="28"/>
          <w:szCs w:val="28"/>
          <w:lang w:val="uk-UA"/>
        </w:rPr>
        <w:t>законопроєкту</w:t>
      </w:r>
      <w:proofErr w:type="spellEnd"/>
      <w:r w:rsidRPr="00CF6203">
        <w:rPr>
          <w:sz w:val="28"/>
          <w:szCs w:val="28"/>
          <w:lang w:val="uk-UA"/>
        </w:rPr>
        <w:t xml:space="preserve"> «Про упаковку та відходи упаковки». Цей </w:t>
      </w:r>
      <w:proofErr w:type="spellStart"/>
      <w:r w:rsidRPr="00CF6203">
        <w:rPr>
          <w:sz w:val="28"/>
          <w:szCs w:val="28"/>
          <w:lang w:val="uk-UA"/>
        </w:rPr>
        <w:t>законопроєкт</w:t>
      </w:r>
      <w:proofErr w:type="spellEnd"/>
      <w:r w:rsidRPr="00CF6203">
        <w:rPr>
          <w:sz w:val="28"/>
          <w:szCs w:val="28"/>
          <w:lang w:val="uk-UA"/>
        </w:rPr>
        <w:t xml:space="preserve"> передбачає, що на наступний рік після введення в дію цього закону загальна норма рециклінгу становитиме 30% із визначенням відсотку рециклінгу окремо д</w:t>
      </w:r>
      <w:r>
        <w:rPr>
          <w:sz w:val="28"/>
          <w:szCs w:val="28"/>
          <w:lang w:val="uk-UA"/>
        </w:rPr>
        <w:t>ля кожного виду відходів (папір/</w:t>
      </w:r>
      <w:r w:rsidRPr="00CF6203">
        <w:rPr>
          <w:sz w:val="28"/>
          <w:szCs w:val="28"/>
          <w:lang w:val="uk-UA"/>
        </w:rPr>
        <w:t xml:space="preserve">картон, скло, пластмаси, чорні метали, алюміній, дерево) із наступним збільшенням щороку. </w:t>
      </w:r>
      <w:proofErr w:type="spellStart"/>
      <w:r w:rsidRPr="00CF6203">
        <w:rPr>
          <w:sz w:val="28"/>
          <w:szCs w:val="28"/>
          <w:lang w:val="uk-UA"/>
        </w:rPr>
        <w:t>Законопроєкт</w:t>
      </w:r>
      <w:proofErr w:type="spellEnd"/>
      <w:r w:rsidRPr="00CF6203">
        <w:rPr>
          <w:sz w:val="28"/>
          <w:szCs w:val="28"/>
          <w:lang w:val="uk-UA"/>
        </w:rPr>
        <w:t xml:space="preserve"> «Про упаковку та відходи упаковки» </w:t>
      </w:r>
      <w:proofErr w:type="spellStart"/>
      <w:r w:rsidRPr="00CF6203">
        <w:rPr>
          <w:sz w:val="28"/>
          <w:szCs w:val="28"/>
          <w:lang w:val="uk-UA"/>
        </w:rPr>
        <w:t>імплементує</w:t>
      </w:r>
      <w:proofErr w:type="spellEnd"/>
      <w:r w:rsidRPr="00CF6203">
        <w:rPr>
          <w:sz w:val="28"/>
          <w:szCs w:val="28"/>
          <w:lang w:val="uk-UA"/>
        </w:rPr>
        <w:t xml:space="preserve"> в українське законодавство європейські підходи, а са</w:t>
      </w:r>
      <w:r>
        <w:rPr>
          <w:sz w:val="28"/>
          <w:szCs w:val="28"/>
          <w:lang w:val="uk-UA"/>
        </w:rPr>
        <w:t>ме директиви: 94/62/ЄС «Про пакування та відходи паку</w:t>
      </w:r>
      <w:r w:rsidRPr="00CF6203">
        <w:rPr>
          <w:sz w:val="28"/>
          <w:szCs w:val="28"/>
          <w:lang w:val="uk-UA"/>
        </w:rPr>
        <w:t>вання» [37] в рамках сприяння переходу ЄС до економіки замкненого циклу.</w:t>
      </w:r>
    </w:p>
    <w:p w14:paraId="0FFAE69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Закон України «Про управління відходами» містить вимогу до запровадження системи розширеної відповідальності виробника для виробників товарів, зокрема товарів в упаковці. В Україні сьогодні відсутня окрема система управління відходами упаковки. РПУВ Чернігівської області не включає окремих заходів щодо управління цією категорією відходів.</w:t>
      </w:r>
    </w:p>
    <w:p w14:paraId="276CE268" w14:textId="77777777"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Управління відходами упаковки здійснюється на загальних засадах управління побутовими і промисловими відходами в залежності від джерел утворення цих відходів (заходи щодо роздільного збирання та вилучення </w:t>
      </w:r>
      <w:proofErr w:type="spellStart"/>
      <w:r w:rsidRPr="00CF6203">
        <w:rPr>
          <w:sz w:val="28"/>
          <w:szCs w:val="28"/>
          <w:lang w:val="uk-UA"/>
        </w:rPr>
        <w:t>ресурсоцінних</w:t>
      </w:r>
      <w:proofErr w:type="spellEnd"/>
      <w:r w:rsidRPr="00CF6203">
        <w:rPr>
          <w:sz w:val="28"/>
          <w:szCs w:val="28"/>
          <w:lang w:val="uk-UA"/>
        </w:rPr>
        <w:t xml:space="preserve"> компонентів).</w:t>
      </w:r>
    </w:p>
    <w:p w14:paraId="1736886D" w14:textId="77777777"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У сфері управління відходами </w:t>
      </w:r>
      <w:r w:rsidRPr="00CF6203">
        <w:rPr>
          <w:b/>
          <w:i/>
          <w:sz w:val="28"/>
          <w:szCs w:val="28"/>
          <w:lang w:val="uk-UA"/>
        </w:rPr>
        <w:t>електричного та електронного обладнання</w:t>
      </w:r>
      <w:r w:rsidRPr="00CF6203">
        <w:rPr>
          <w:sz w:val="28"/>
          <w:szCs w:val="28"/>
          <w:lang w:val="uk-UA"/>
        </w:rPr>
        <w:t xml:space="preserve"> необхідно забезпечити організацію роздільного збирання відходів електричного та електронного обладнання для передачі на подальше оброблення. </w:t>
      </w:r>
    </w:p>
    <w:p w14:paraId="221C6C8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lastRenderedPageBreak/>
        <w:t>Законодавством України не передбачено дозвіл на ліцензування з відходів електричного та електронного обладнання, однак багато електронних відходів також відносяться до категорій небезпечних відходів (наприклад, люмінесцентні лампи, відпрацьовані хімічні речовини, джерела струму), тому для провадження господарської діяльності з небезпечних відходів підприємствам необхідно отримати ліцензію на управління небезпечними відходами. Однак, за відсутності інфраструктурної бази, суб’єкти господарювання не переробляють весь обсяг електронних відходів.</w:t>
      </w:r>
    </w:p>
    <w:p w14:paraId="377B5F77" w14:textId="47110BC9"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РПУВ не включає окремих заходів щодо управління відходами електричного та електронного обладнання. При цьому за напрямом управління </w:t>
      </w:r>
      <w:r>
        <w:rPr>
          <w:sz w:val="28"/>
          <w:szCs w:val="28"/>
          <w:lang w:val="uk-UA"/>
        </w:rPr>
        <w:t>побутовими</w:t>
      </w:r>
      <w:r w:rsidRPr="00CF6203">
        <w:rPr>
          <w:sz w:val="28"/>
          <w:szCs w:val="28"/>
          <w:lang w:val="uk-UA"/>
        </w:rPr>
        <w:t xml:space="preserve"> відходами включені заходи, спрямовані на організацію роздільного збирання таких відходів, а також створення </w:t>
      </w:r>
      <w:r w:rsidR="005465B5">
        <w:rPr>
          <w:sz w:val="28"/>
          <w:szCs w:val="28"/>
          <w:lang w:val="uk-UA"/>
        </w:rPr>
        <w:t>пунктів приймання</w:t>
      </w:r>
      <w:r w:rsidRPr="00CF6203">
        <w:rPr>
          <w:sz w:val="28"/>
          <w:szCs w:val="28"/>
          <w:lang w:val="uk-UA"/>
        </w:rPr>
        <w:t xml:space="preserve"> відходів</w:t>
      </w:r>
      <w:r w:rsidR="005465B5">
        <w:rPr>
          <w:sz w:val="28"/>
          <w:szCs w:val="28"/>
          <w:lang w:val="uk-UA"/>
        </w:rPr>
        <w:t xml:space="preserve"> продукції</w:t>
      </w:r>
      <w:r w:rsidRPr="00CF6203">
        <w:rPr>
          <w:sz w:val="28"/>
          <w:szCs w:val="28"/>
          <w:lang w:val="uk-UA"/>
        </w:rPr>
        <w:t xml:space="preserve"> для ремонту </w:t>
      </w:r>
      <w:r w:rsidR="005465B5">
        <w:rPr>
          <w:sz w:val="28"/>
          <w:szCs w:val="28"/>
          <w:lang w:val="uk-UA"/>
        </w:rPr>
        <w:t>та підготовки їх до</w:t>
      </w:r>
      <w:r w:rsidRPr="00CF6203">
        <w:rPr>
          <w:sz w:val="28"/>
          <w:szCs w:val="28"/>
          <w:lang w:val="uk-UA"/>
        </w:rPr>
        <w:t xml:space="preserve"> повторного використання (насамперед відходів електричного та електронного обладнання). Управління відходами електричного та електронного обладнання, що утворюються у суб’єктів господарювання, здійснюється на загальних засадах управління відходами.</w:t>
      </w:r>
    </w:p>
    <w:p w14:paraId="130A2077" w14:textId="77777777"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Створення об’єктів з оброблення відходів електричного та електронного обладнання за РПУВ не передбачається, однак такі об’єкти можуть бути створені суб’єктами господарювання, як частина їх особистої стратегії розвитку власної комерційної діяльності.</w:t>
      </w:r>
    </w:p>
    <w:p w14:paraId="068C2C9B" w14:textId="756D2115"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У сфері управління відпрацьованими </w:t>
      </w:r>
      <w:proofErr w:type="spellStart"/>
      <w:r w:rsidRPr="00CF6203">
        <w:rPr>
          <w:b/>
          <w:i/>
          <w:sz w:val="28"/>
          <w:szCs w:val="28"/>
          <w:lang w:val="uk-UA"/>
        </w:rPr>
        <w:t>батареями</w:t>
      </w:r>
      <w:proofErr w:type="spellEnd"/>
      <w:r w:rsidRPr="00CF6203">
        <w:rPr>
          <w:b/>
          <w:i/>
          <w:sz w:val="28"/>
          <w:szCs w:val="28"/>
          <w:lang w:val="uk-UA"/>
        </w:rPr>
        <w:t xml:space="preserve"> та акумуляторами</w:t>
      </w:r>
      <w:r w:rsidRPr="00CF6203">
        <w:rPr>
          <w:sz w:val="28"/>
          <w:szCs w:val="28"/>
          <w:lang w:val="uk-UA"/>
        </w:rPr>
        <w:t xml:space="preserve"> необхідно забезпечити організацію роздільного збирання відпрацьованих </w:t>
      </w:r>
      <w:proofErr w:type="spellStart"/>
      <w:r w:rsidRPr="00CF6203">
        <w:rPr>
          <w:sz w:val="28"/>
          <w:szCs w:val="28"/>
          <w:lang w:val="uk-UA"/>
        </w:rPr>
        <w:t>батарей</w:t>
      </w:r>
      <w:proofErr w:type="spellEnd"/>
      <w:r w:rsidRPr="00CF6203">
        <w:rPr>
          <w:sz w:val="28"/>
          <w:szCs w:val="28"/>
          <w:lang w:val="uk-UA"/>
        </w:rPr>
        <w:t xml:space="preserve"> та акумуляторів для передачі на подальше оброблення. Слід враховувати, що надання послуг у сфері </w:t>
      </w:r>
      <w:r w:rsidR="00227A21">
        <w:rPr>
          <w:sz w:val="28"/>
          <w:szCs w:val="28"/>
          <w:lang w:val="uk-UA"/>
        </w:rPr>
        <w:t>управління</w:t>
      </w:r>
      <w:r w:rsidRPr="00CF6203">
        <w:rPr>
          <w:sz w:val="28"/>
          <w:szCs w:val="28"/>
          <w:lang w:val="uk-UA"/>
        </w:rPr>
        <w:t xml:space="preserve"> відпрацьованими </w:t>
      </w:r>
      <w:proofErr w:type="spellStart"/>
      <w:r w:rsidRPr="00CF6203">
        <w:rPr>
          <w:sz w:val="28"/>
          <w:szCs w:val="28"/>
          <w:lang w:val="uk-UA"/>
        </w:rPr>
        <w:t>батареями</w:t>
      </w:r>
      <w:proofErr w:type="spellEnd"/>
      <w:r w:rsidRPr="00CF6203">
        <w:rPr>
          <w:sz w:val="28"/>
          <w:szCs w:val="28"/>
          <w:lang w:val="uk-UA"/>
        </w:rPr>
        <w:t xml:space="preserve"> та акумуляторами, які відносяться до небезпечних відходів, відноситься до ліцензованих видів діяльності.</w:t>
      </w:r>
    </w:p>
    <w:p w14:paraId="4A97F2B3"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Національним планом управління відходами до 2033 року [19] встановлено, що цільові показники з управління відходами </w:t>
      </w:r>
      <w:proofErr w:type="spellStart"/>
      <w:r w:rsidRPr="00CF6203">
        <w:rPr>
          <w:sz w:val="28"/>
          <w:szCs w:val="28"/>
          <w:lang w:val="uk-UA"/>
        </w:rPr>
        <w:t>батарей</w:t>
      </w:r>
      <w:proofErr w:type="spellEnd"/>
      <w:r w:rsidRPr="00CF6203">
        <w:rPr>
          <w:sz w:val="28"/>
          <w:szCs w:val="28"/>
          <w:lang w:val="uk-UA"/>
        </w:rPr>
        <w:t xml:space="preserve"> і акумуляторів визначаються законодавством про батареї та акумулятори і будуть впроваджені після прийняття відповідного </w:t>
      </w:r>
      <w:proofErr w:type="spellStart"/>
      <w:r w:rsidRPr="00CF6203">
        <w:rPr>
          <w:sz w:val="28"/>
          <w:szCs w:val="28"/>
          <w:lang w:val="uk-UA"/>
        </w:rPr>
        <w:t>законопроєкту</w:t>
      </w:r>
      <w:proofErr w:type="spellEnd"/>
      <w:r w:rsidRPr="00CF6203">
        <w:rPr>
          <w:sz w:val="28"/>
          <w:szCs w:val="28"/>
          <w:lang w:val="uk-UA"/>
        </w:rPr>
        <w:t xml:space="preserve"> «Про батареї, акумулятори та відходи </w:t>
      </w:r>
      <w:proofErr w:type="spellStart"/>
      <w:r w:rsidRPr="00CF6203">
        <w:rPr>
          <w:sz w:val="28"/>
          <w:szCs w:val="28"/>
          <w:lang w:val="uk-UA"/>
        </w:rPr>
        <w:t>батарей</w:t>
      </w:r>
      <w:proofErr w:type="spellEnd"/>
      <w:r w:rsidRPr="00CF6203">
        <w:rPr>
          <w:sz w:val="28"/>
          <w:szCs w:val="28"/>
          <w:lang w:val="uk-UA"/>
        </w:rPr>
        <w:t xml:space="preserve"> та акумуляторів». Відповідний законопроект передбачатиме встановлення системи розширеної відповідальності виробника, за якої той, хто виготовив товар або випустив його на ринок, нестиме відповідальність за весь життєвий цикл виробу та покликаний забезпечити високий рівень </w:t>
      </w:r>
      <w:proofErr w:type="spellStart"/>
      <w:r w:rsidRPr="00CF6203">
        <w:rPr>
          <w:sz w:val="28"/>
          <w:szCs w:val="28"/>
          <w:lang w:val="uk-UA"/>
        </w:rPr>
        <w:t>рециклювання</w:t>
      </w:r>
      <w:proofErr w:type="spellEnd"/>
      <w:r w:rsidRPr="00CF6203">
        <w:rPr>
          <w:sz w:val="28"/>
          <w:szCs w:val="28"/>
          <w:lang w:val="uk-UA"/>
        </w:rPr>
        <w:t xml:space="preserve"> і повернення в економічний обіг вторинної сировини, а отже зменшити обсяги накопичення необроблених відходів </w:t>
      </w:r>
      <w:proofErr w:type="spellStart"/>
      <w:r w:rsidRPr="00CF6203">
        <w:rPr>
          <w:sz w:val="28"/>
          <w:szCs w:val="28"/>
          <w:lang w:val="uk-UA"/>
        </w:rPr>
        <w:t>батарей</w:t>
      </w:r>
      <w:proofErr w:type="spellEnd"/>
      <w:r w:rsidRPr="00CF6203">
        <w:rPr>
          <w:sz w:val="28"/>
          <w:szCs w:val="28"/>
          <w:lang w:val="uk-UA"/>
        </w:rPr>
        <w:t xml:space="preserve"> та акумуляторів.</w:t>
      </w:r>
    </w:p>
    <w:p w14:paraId="4246A64D" w14:textId="77777777"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РПУВ не включає окремих заходів щодо управління відпрацьованими </w:t>
      </w:r>
      <w:proofErr w:type="spellStart"/>
      <w:r w:rsidRPr="00CF6203">
        <w:rPr>
          <w:sz w:val="28"/>
          <w:szCs w:val="28"/>
          <w:lang w:val="uk-UA"/>
        </w:rPr>
        <w:t>батареями</w:t>
      </w:r>
      <w:proofErr w:type="spellEnd"/>
      <w:r w:rsidRPr="00CF6203">
        <w:rPr>
          <w:sz w:val="28"/>
          <w:szCs w:val="28"/>
          <w:lang w:val="uk-UA"/>
        </w:rPr>
        <w:t xml:space="preserve"> та акумуляторами. При цьому за напрямом управління </w:t>
      </w:r>
      <w:r>
        <w:rPr>
          <w:sz w:val="28"/>
          <w:szCs w:val="28"/>
          <w:lang w:val="uk-UA"/>
        </w:rPr>
        <w:t>побутовими</w:t>
      </w:r>
      <w:r w:rsidRPr="00CF6203">
        <w:rPr>
          <w:sz w:val="28"/>
          <w:szCs w:val="28"/>
          <w:lang w:val="uk-UA"/>
        </w:rPr>
        <w:t xml:space="preserve"> відходами включені заходи, спрямовані на організацію роздільного збирання таких відходів. До моменту набрання чинності змін в законодавстві щодо управління відпрацьованими </w:t>
      </w:r>
      <w:proofErr w:type="spellStart"/>
      <w:r w:rsidRPr="00CF6203">
        <w:rPr>
          <w:sz w:val="28"/>
          <w:szCs w:val="28"/>
          <w:lang w:val="uk-UA"/>
        </w:rPr>
        <w:t>батареями</w:t>
      </w:r>
      <w:proofErr w:type="spellEnd"/>
      <w:r w:rsidRPr="00CF6203">
        <w:rPr>
          <w:sz w:val="28"/>
          <w:szCs w:val="28"/>
          <w:lang w:val="uk-UA"/>
        </w:rPr>
        <w:t xml:space="preserve"> та акумуляторами дані відходи розглядаються, як специфічні відходи суб’єктів господарювання або побутових </w:t>
      </w:r>
      <w:r w:rsidRPr="00CF6203">
        <w:rPr>
          <w:sz w:val="28"/>
          <w:szCs w:val="28"/>
          <w:lang w:val="uk-UA"/>
        </w:rPr>
        <w:lastRenderedPageBreak/>
        <w:t>відходів. Управління цими відходами будується на загальних принципах чинного законодавства та запланованої діяльності щодо управління відходами відповідних джерел утворення.</w:t>
      </w:r>
    </w:p>
    <w:p w14:paraId="2B66B9AE" w14:textId="77777777" w:rsidR="00F43F79" w:rsidRPr="00CF6203" w:rsidRDefault="00F43F79" w:rsidP="00F43F79">
      <w:pPr>
        <w:pStyle w:val="ac"/>
        <w:spacing w:before="0" w:beforeAutospacing="0" w:after="0" w:afterAutospacing="0"/>
        <w:ind w:firstLine="709"/>
        <w:jc w:val="both"/>
        <w:rPr>
          <w:sz w:val="28"/>
          <w:szCs w:val="28"/>
          <w:lang w:val="uk-UA"/>
        </w:rPr>
      </w:pPr>
      <w:r w:rsidRPr="00CF6203">
        <w:rPr>
          <w:sz w:val="28"/>
          <w:szCs w:val="28"/>
          <w:lang w:val="uk-UA"/>
        </w:rPr>
        <w:t xml:space="preserve">Створення об’єктів з оброблення відпрацьованих </w:t>
      </w:r>
      <w:proofErr w:type="spellStart"/>
      <w:r w:rsidRPr="00CF6203">
        <w:rPr>
          <w:sz w:val="28"/>
          <w:szCs w:val="28"/>
          <w:lang w:val="uk-UA"/>
        </w:rPr>
        <w:t>батарей</w:t>
      </w:r>
      <w:proofErr w:type="spellEnd"/>
      <w:r w:rsidRPr="00CF6203">
        <w:rPr>
          <w:sz w:val="28"/>
          <w:szCs w:val="28"/>
          <w:lang w:val="uk-UA"/>
        </w:rPr>
        <w:t xml:space="preserve"> та акумуляторів за РПУВ Чернігівської області не передбачається, однак такі об’єкти можуть бути створені суб’єктами господарювання як частина їх особистої стратегії розвитку власної комерційної діяльності.</w:t>
      </w:r>
    </w:p>
    <w:p w14:paraId="1EEE1CA8" w14:textId="77777777" w:rsidR="00F43F79" w:rsidRPr="00A74871" w:rsidRDefault="00F43F79" w:rsidP="00F43F79">
      <w:pPr>
        <w:autoSpaceDE w:val="0"/>
        <w:autoSpaceDN w:val="0"/>
        <w:adjustRightInd w:val="0"/>
        <w:ind w:firstLine="709"/>
        <w:jc w:val="both"/>
        <w:rPr>
          <w:sz w:val="28"/>
          <w:szCs w:val="28"/>
          <w:lang w:val="uk-UA"/>
        </w:rPr>
      </w:pPr>
      <w:r w:rsidRPr="00A74871">
        <w:rPr>
          <w:sz w:val="28"/>
          <w:szCs w:val="28"/>
          <w:lang w:val="uk-UA"/>
        </w:rPr>
        <w:t>Створення та підтримання регіональної системи управління відходами (в частині побутових відходів) включає:</w:t>
      </w:r>
    </w:p>
    <w:p w14:paraId="2FCE27B5" w14:textId="20DC534D" w:rsidR="00F43F79" w:rsidRPr="00CF6203" w:rsidRDefault="00F43F79" w:rsidP="00112BA2">
      <w:pPr>
        <w:autoSpaceDE w:val="0"/>
        <w:autoSpaceDN w:val="0"/>
        <w:adjustRightInd w:val="0"/>
        <w:ind w:firstLine="709"/>
        <w:jc w:val="both"/>
        <w:rPr>
          <w:sz w:val="28"/>
          <w:szCs w:val="28"/>
          <w:lang w:val="uk-UA"/>
        </w:rPr>
      </w:pPr>
      <w:r w:rsidRPr="00CF6203">
        <w:rPr>
          <w:sz w:val="28"/>
          <w:szCs w:val="28"/>
          <w:lang w:val="uk-UA"/>
        </w:rPr>
        <w:t xml:space="preserve">запровадження механізмів організаційної та фінансової підтримки єдиних систем управління </w:t>
      </w:r>
      <w:r>
        <w:rPr>
          <w:sz w:val="28"/>
          <w:szCs w:val="28"/>
          <w:lang w:val="uk-UA"/>
        </w:rPr>
        <w:t>побутовими</w:t>
      </w:r>
      <w:r w:rsidRPr="00CF6203">
        <w:rPr>
          <w:sz w:val="28"/>
          <w:szCs w:val="28"/>
          <w:lang w:val="uk-UA"/>
        </w:rPr>
        <w:t xml:space="preserve"> відходами на рівні кластерів;</w:t>
      </w:r>
    </w:p>
    <w:p w14:paraId="12D619F5" w14:textId="7032C417" w:rsidR="00F43F79" w:rsidRPr="00CF6203" w:rsidRDefault="00F43F79" w:rsidP="00112BA2">
      <w:pPr>
        <w:autoSpaceDE w:val="0"/>
        <w:autoSpaceDN w:val="0"/>
        <w:adjustRightInd w:val="0"/>
        <w:ind w:firstLine="720"/>
        <w:jc w:val="both"/>
        <w:rPr>
          <w:sz w:val="28"/>
          <w:szCs w:val="28"/>
          <w:lang w:val="uk-UA"/>
        </w:rPr>
      </w:pPr>
      <w:r w:rsidRPr="00CF6203">
        <w:rPr>
          <w:sz w:val="28"/>
          <w:szCs w:val="28"/>
          <w:lang w:val="uk-UA"/>
        </w:rPr>
        <w:t xml:space="preserve">створення та забезпечення функціонування систем управління </w:t>
      </w:r>
      <w:r>
        <w:rPr>
          <w:sz w:val="28"/>
          <w:szCs w:val="28"/>
          <w:lang w:val="uk-UA"/>
        </w:rPr>
        <w:t>побутовими</w:t>
      </w:r>
      <w:r w:rsidRPr="00CF6203">
        <w:rPr>
          <w:sz w:val="28"/>
          <w:szCs w:val="28"/>
          <w:lang w:val="uk-UA"/>
        </w:rPr>
        <w:t xml:space="preserve"> відходами: уточнення меж кластерів (за потреби); розроблення місцевих планів управління відходами для кластерів; узгодження з РПУВ містобудівної документації обласного рівня, рівня районів та територіальних громад; підвищення кваліфікації фахівців сфери управління побутовими відходами; створення та забезпечення функціонування інфраструктурних об’єктів управління побутовими відходами, передбачених РПУВ; розвиток послуг у сфері управління побутовими відходами, у тому числі розширення роздільного збирання побутових відходів.</w:t>
      </w:r>
    </w:p>
    <w:p w14:paraId="3AAE7F41" w14:textId="77777777" w:rsidR="00F43F79" w:rsidRPr="00CF6203" w:rsidRDefault="00F43F79" w:rsidP="00F43F79">
      <w:pPr>
        <w:autoSpaceDE w:val="0"/>
        <w:autoSpaceDN w:val="0"/>
        <w:adjustRightInd w:val="0"/>
        <w:ind w:firstLine="709"/>
        <w:jc w:val="both"/>
        <w:rPr>
          <w:sz w:val="28"/>
          <w:szCs w:val="28"/>
          <w:lang w:val="uk-UA"/>
        </w:rPr>
      </w:pPr>
      <w:r w:rsidRPr="00785EA0">
        <w:rPr>
          <w:sz w:val="28"/>
          <w:szCs w:val="28"/>
          <w:lang w:val="uk-UA"/>
        </w:rPr>
        <w:t xml:space="preserve">Визначальними для величини тарифу на послуги з управління побутовими відходами є витрати на збирання відходів, на їх перевезення до СПС та об’єктів управління відходами та оброблення. Постановою Кабінету Міністрів України «Про затвердження Порядку </w:t>
      </w:r>
      <w:r w:rsidRPr="00CF6203">
        <w:rPr>
          <w:sz w:val="28"/>
          <w:szCs w:val="28"/>
          <w:lang w:val="uk-UA"/>
        </w:rPr>
        <w:t>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від 26.09.2023 року № 1031, регулюється питання встановлення тарифів.</w:t>
      </w:r>
    </w:p>
    <w:p w14:paraId="5354C3BE"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Для проведення аналізу величини тарифу припускається, що витрати на збирання, транс</w:t>
      </w:r>
      <w:r>
        <w:rPr>
          <w:sz w:val="28"/>
          <w:szCs w:val="28"/>
          <w:lang w:val="uk-UA"/>
        </w:rPr>
        <w:t xml:space="preserve">портування та оброблення </w:t>
      </w:r>
      <w:proofErr w:type="spellStart"/>
      <w:r>
        <w:rPr>
          <w:sz w:val="28"/>
          <w:szCs w:val="28"/>
          <w:lang w:val="uk-UA"/>
        </w:rPr>
        <w:t>ресурс</w:t>
      </w:r>
      <w:r w:rsidRPr="00CF6203">
        <w:rPr>
          <w:sz w:val="28"/>
          <w:szCs w:val="28"/>
          <w:lang w:val="uk-UA"/>
        </w:rPr>
        <w:t>оцінних</w:t>
      </w:r>
      <w:proofErr w:type="spellEnd"/>
      <w:r w:rsidRPr="00CF6203">
        <w:rPr>
          <w:sz w:val="28"/>
          <w:szCs w:val="28"/>
          <w:lang w:val="uk-UA"/>
        </w:rPr>
        <w:t xml:space="preserve"> компонентів побутових відходів частково покриваються за рахунок реалізації отриманої продукції та через механізм розширеної відповідальності виробника (після пр</w:t>
      </w:r>
      <w:r>
        <w:rPr>
          <w:sz w:val="28"/>
          <w:szCs w:val="28"/>
          <w:lang w:val="uk-UA"/>
        </w:rPr>
        <w:t>ийняття відповідних нормативно-</w:t>
      </w:r>
      <w:r w:rsidRPr="00CF6203">
        <w:rPr>
          <w:sz w:val="28"/>
          <w:szCs w:val="28"/>
          <w:lang w:val="uk-UA"/>
        </w:rPr>
        <w:t xml:space="preserve">правових актів). </w:t>
      </w:r>
    </w:p>
    <w:p w14:paraId="75E635C6"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Несанкціоновані звалища є одним із значущих чинників забруднення, що роблять негативний вплив на природні компоненти: атмосферу, водні джерела, ґрунт, рослинний і тваринний світ. Звалища, розміщуючись безпосередньо на ґрунтовому покрові, виводять із сільськогосподарського обігу і біосфери значну частину земель, привносячи в них забруднюючі речовини. При загорянні відходів, що розміщуються на несанкціонованих звалищах, в атмосферу потрапляють отруйні і токсичні речовини. Атмосферними опадами з тіла звалища вимиваються важкі метали та інші речовини, які, забруднюючи ґрунт, проникають в поверхневі води. При тривалому існуванні в </w:t>
      </w:r>
      <w:proofErr w:type="spellStart"/>
      <w:r w:rsidRPr="00CF6203">
        <w:rPr>
          <w:sz w:val="28"/>
          <w:szCs w:val="28"/>
          <w:lang w:val="uk-UA"/>
        </w:rPr>
        <w:t>звалищних</w:t>
      </w:r>
      <w:proofErr w:type="spellEnd"/>
      <w:r w:rsidRPr="00CF6203">
        <w:rPr>
          <w:sz w:val="28"/>
          <w:szCs w:val="28"/>
          <w:lang w:val="uk-UA"/>
        </w:rPr>
        <w:t xml:space="preserve"> товщах починає формуватися біогаз, основними компонентами якого</w:t>
      </w:r>
      <w:r>
        <w:rPr>
          <w:sz w:val="28"/>
          <w:szCs w:val="28"/>
          <w:lang w:val="uk-UA"/>
        </w:rPr>
        <w:t xml:space="preserve"> є </w:t>
      </w:r>
      <w:r>
        <w:rPr>
          <w:sz w:val="28"/>
          <w:szCs w:val="28"/>
          <w:lang w:val="uk-UA"/>
        </w:rPr>
        <w:lastRenderedPageBreak/>
        <w:t>пожежонебезпечний метан і діоксид</w:t>
      </w:r>
      <w:r w:rsidRPr="00CF6203">
        <w:rPr>
          <w:sz w:val="28"/>
          <w:szCs w:val="28"/>
          <w:lang w:val="uk-UA"/>
        </w:rPr>
        <w:t xml:space="preserve"> </w:t>
      </w:r>
      <w:r>
        <w:rPr>
          <w:sz w:val="28"/>
          <w:szCs w:val="28"/>
          <w:lang w:val="uk-UA"/>
        </w:rPr>
        <w:t>карбону</w:t>
      </w:r>
      <w:r w:rsidRPr="00CF6203">
        <w:rPr>
          <w:sz w:val="28"/>
          <w:szCs w:val="28"/>
          <w:lang w:val="uk-UA"/>
        </w:rPr>
        <w:t>.  Несанкціоновані звалища є місцем розмноження комах і щурів, активних переносників інфекції.</w:t>
      </w:r>
    </w:p>
    <w:p w14:paraId="1BA9E066"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Несанкціоновані звалища в системі екологічного моніторингу займають місце джерел впливу на всі компоненти навколишнього середовища. Важливою особливістю цього джерела забруднення навколишнього середовища є його просторова і часова мінливість, як за обсягом, так і за складом.</w:t>
      </w:r>
    </w:p>
    <w:p w14:paraId="5F125915"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Компонентний склад стихійних звалищ одноманітний і представлений, в основному, відходами споживання у вигляді побутових відходів, відходів автотранспорту, будівельних відходів. Найбільшу небезпеку становлять звалища, розташовані в водоохоронних зонах водойм, заплавах річок, знижених частинах рельєфу (яри, балки), в місцях розташування свердловин питного призначення, на сільськогосподарських полях.</w:t>
      </w:r>
    </w:p>
    <w:p w14:paraId="5DF0650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Метою проведення моніторингу несанкціонованих звалищ є виявлення місць неорганізованого складування відходів, оцінка ступеня їх екологічної небезпеки для навколишнього природного середовища та здійснення контролю за їх ліквідацією.</w:t>
      </w:r>
    </w:p>
    <w:p w14:paraId="6A6094AF"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Для боротьби зі стихійними звалищами необхідно передбачити проведення таких заходів: перевезення відходів зі стихійних звалищ на полігон побутових відходів; запобігання виникненню стихійних звалищ</w:t>
      </w:r>
      <w:r>
        <w:rPr>
          <w:sz w:val="28"/>
          <w:szCs w:val="28"/>
          <w:lang w:val="uk-UA"/>
        </w:rPr>
        <w:t>,</w:t>
      </w:r>
      <w:r w:rsidRPr="00CF6203">
        <w:rPr>
          <w:sz w:val="28"/>
          <w:szCs w:val="28"/>
          <w:lang w:val="uk-UA"/>
        </w:rPr>
        <w:t xml:space="preserve"> як на старих, так і на нових місцях; роз'яснювальна робота серед населення про шкоду забруднення навколишнього середовища побутовими відходами.</w:t>
      </w:r>
    </w:p>
    <w:p w14:paraId="1634E0EF" w14:textId="77777777" w:rsidR="00F43F79" w:rsidRPr="00CF6203" w:rsidRDefault="00F43F79" w:rsidP="00F43F79">
      <w:pPr>
        <w:autoSpaceDE w:val="0"/>
        <w:autoSpaceDN w:val="0"/>
        <w:adjustRightInd w:val="0"/>
        <w:ind w:firstLine="709"/>
        <w:rPr>
          <w:sz w:val="28"/>
          <w:szCs w:val="28"/>
          <w:lang w:val="uk-UA"/>
        </w:rPr>
      </w:pPr>
      <w:r w:rsidRPr="00CF6203">
        <w:rPr>
          <w:sz w:val="28"/>
          <w:szCs w:val="28"/>
          <w:lang w:val="uk-UA"/>
        </w:rPr>
        <w:t>Ліквідацію несанкціонованих звалищ відходів у межах населених пунктів забезпечують органи місцевого самоврядування у сфері управління відходами відповідно до статті 26 закону України «Про управління відходами» [5].</w:t>
      </w:r>
    </w:p>
    <w:p w14:paraId="05A5DEC2"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Для перевезення відходів необхідна техніка для перевезення (самоскид, трактор з платформою) та техніка для навантаження (екскаватор, навантажувач). Перед перевезення відходів можливе відділення великогабаритних та будівельних відходів для окремого їх перевезення.</w:t>
      </w:r>
    </w:p>
    <w:p w14:paraId="475F7937" w14:textId="39CD68F4"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Території колишніх звалищ необхідно відгородити покажчиками (стрічкою) і інформаційними щитами про заборону розміщення відходів із зазначенням суми штрафу за порушення. Боротьба з несанкціонованими звалищами без роз'яснювальної роботи серед населення є неефективною. Тому необхідно проводити просвітницьку роботу про шкоду неправильного </w:t>
      </w:r>
      <w:r w:rsidR="00227A21">
        <w:rPr>
          <w:sz w:val="28"/>
          <w:szCs w:val="28"/>
          <w:lang w:val="uk-UA"/>
        </w:rPr>
        <w:t>управління</w:t>
      </w:r>
      <w:r w:rsidRPr="00CF6203">
        <w:rPr>
          <w:sz w:val="28"/>
          <w:szCs w:val="28"/>
          <w:lang w:val="uk-UA"/>
        </w:rPr>
        <w:t xml:space="preserve"> відходами для навколишнього природного середовища та для майбутніх поколінь. Така робота повинна проводитися починаючи з початкових навчальних закладів.</w:t>
      </w:r>
    </w:p>
    <w:p w14:paraId="34BA0A6C"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На момент розроблення РПУВ Чернігівської області на національному рівні відсутні затверджені належним чином нормативні документи щодо порядку проведення інвентаризації об’єктів з оброблення відходів, а також методика проведення оцінки ризику для довкілля від об’єктів з оброблення відходів.</w:t>
      </w:r>
    </w:p>
    <w:p w14:paraId="602EAA19"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До прийняття на рівні держави зазначених вище нормативних та методичних документів діяльність із закриття несанкціонованих звалищ та </w:t>
      </w:r>
      <w:r w:rsidRPr="00CF6203">
        <w:rPr>
          <w:sz w:val="28"/>
          <w:szCs w:val="28"/>
          <w:lang w:val="uk-UA"/>
        </w:rPr>
        <w:lastRenderedPageBreak/>
        <w:t>звалищ, що не відповідають санітарним та екологічним вимогам у межах Чернігівської області, пропонується здійснюватися наступним чином.</w:t>
      </w:r>
    </w:p>
    <w:p w14:paraId="79406B41"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Пунктом 5 розділу ХІ Прикінцевих та Перехідних положень Закону України «Про управління відходами» установлено, що з 1 січня 2030 року експлуатація місць розміщення відходів (полігонів, звалищ), що не оснащені системами вилучення та знешкодження біогазу та фільтрату, системами моніторингу викидів в атмосферне повітря та моніторингу забруднення ґрунтів і підземних вод, забороняється.</w:t>
      </w:r>
    </w:p>
    <w:p w14:paraId="375F8537"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На першому етапі серед усіх місць розміщення відходів, наявних на території області, виділяються ті, що продовжать функціонування (експлуатацію) до моменту вичерпання їх технологічного ресурсу або до введення в експлуатацію регіонального полігону відповідного кластеру.</w:t>
      </w:r>
    </w:p>
    <w:p w14:paraId="66865855" w14:textId="77777777"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При відборі місць розміщення відходів використано наступні критерії:</w:t>
      </w:r>
    </w:p>
    <w:p w14:paraId="4AF7AE6A" w14:textId="2F1BF32F"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полігон/звалище є паспортизованим;</w:t>
      </w:r>
    </w:p>
    <w:p w14:paraId="1AEAE3D0" w14:textId="4F58BBAC"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полігон/звалище є найбільшим місцем розміщення відходів, що розташоване на території ТГ і розглядається як єдина можливість для захоронення </w:t>
      </w:r>
      <w:r w:rsidR="00885929">
        <w:rPr>
          <w:sz w:val="28"/>
          <w:szCs w:val="28"/>
          <w:lang w:val="uk-UA"/>
        </w:rPr>
        <w:t>ПВ</w:t>
      </w:r>
      <w:r w:rsidRPr="00CF6203">
        <w:rPr>
          <w:sz w:val="28"/>
          <w:szCs w:val="28"/>
          <w:lang w:val="uk-UA"/>
        </w:rPr>
        <w:t xml:space="preserve"> на період до введення в експлуатацію регіонального полігону відповідного кластеру.</w:t>
      </w:r>
    </w:p>
    <w:p w14:paraId="40326B18" w14:textId="36F51E9E"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При відборі місць розміщення відходів також враховувався територіальний фактор (площа ТГ) та можливість єдиного місця розміщення відходів повністю покрити потреби території (перспективні обсяги утворення </w:t>
      </w:r>
      <w:r w:rsidR="00885929">
        <w:rPr>
          <w:sz w:val="28"/>
          <w:szCs w:val="28"/>
          <w:lang w:val="uk-UA"/>
        </w:rPr>
        <w:t>ПВ</w:t>
      </w:r>
      <w:r w:rsidRPr="00CF6203">
        <w:rPr>
          <w:sz w:val="28"/>
          <w:szCs w:val="28"/>
          <w:lang w:val="uk-UA"/>
        </w:rPr>
        <w:t xml:space="preserve"> в межах ТГ порівняно з потужністю одного місця розміщення відходів). Для тих ТГ, що мають площу понад 1000 км</w:t>
      </w:r>
      <w:r w:rsidRPr="00CF6203">
        <w:rPr>
          <w:sz w:val="28"/>
          <w:szCs w:val="28"/>
          <w:vertAlign w:val="superscript"/>
          <w:lang w:val="uk-UA"/>
        </w:rPr>
        <w:t>2</w:t>
      </w:r>
      <w:r w:rsidRPr="00CF6203">
        <w:rPr>
          <w:sz w:val="28"/>
          <w:szCs w:val="28"/>
          <w:lang w:val="uk-UA"/>
        </w:rPr>
        <w:t>, та/або найбільше місце розміщення відходів не спроможне повністю забезпечити потреби громади у розміщенні видалених відходів, прийнятним варіантом на період до введення в експлуатацію регіонального полігону відповідного кластеру є тимчасове функціонування двох місць розміщення відходів.</w:t>
      </w:r>
    </w:p>
    <w:p w14:paraId="69434AF6" w14:textId="61CEDC8A" w:rsidR="00F43F79" w:rsidRPr="00CF6203" w:rsidRDefault="00F43F79" w:rsidP="00F43F79">
      <w:pPr>
        <w:autoSpaceDE w:val="0"/>
        <w:autoSpaceDN w:val="0"/>
        <w:adjustRightInd w:val="0"/>
        <w:ind w:firstLine="709"/>
        <w:jc w:val="both"/>
        <w:rPr>
          <w:sz w:val="28"/>
          <w:szCs w:val="28"/>
          <w:lang w:val="uk-UA"/>
        </w:rPr>
      </w:pPr>
      <w:r w:rsidRPr="00CF6203">
        <w:rPr>
          <w:sz w:val="28"/>
          <w:szCs w:val="28"/>
          <w:lang w:val="uk-UA"/>
        </w:rPr>
        <w:t xml:space="preserve">За результатами першого етапу у Чернігівській області обрано </w:t>
      </w:r>
      <w:r w:rsidRPr="00CF6203">
        <w:rPr>
          <w:b/>
          <w:bCs/>
          <w:sz w:val="28"/>
          <w:szCs w:val="28"/>
          <w:lang w:val="uk-UA"/>
        </w:rPr>
        <w:t>68 полігонів/звалищ</w:t>
      </w:r>
      <w:r w:rsidRPr="00CF6203">
        <w:rPr>
          <w:sz w:val="28"/>
          <w:szCs w:val="28"/>
          <w:lang w:val="uk-UA"/>
        </w:rPr>
        <w:t xml:space="preserve">, які відповідають хоча б одному із наведених критеріїв. Більш детальні дані про ці місця розміщення відходів наведені в табл. Т.22. Ці полігони і звалища розглядаються в якості технологічного резерву забезпечення захоронення </w:t>
      </w:r>
      <w:r w:rsidR="00885929">
        <w:rPr>
          <w:sz w:val="28"/>
          <w:szCs w:val="28"/>
          <w:lang w:val="uk-UA"/>
        </w:rPr>
        <w:t>ПВ</w:t>
      </w:r>
      <w:r w:rsidRPr="00CF6203">
        <w:rPr>
          <w:sz w:val="28"/>
          <w:szCs w:val="28"/>
          <w:lang w:val="uk-UA"/>
        </w:rPr>
        <w:t xml:space="preserve"> до моменту введення в експлуатацію регіональних полігонів.</w:t>
      </w:r>
    </w:p>
    <w:p w14:paraId="559FB800" w14:textId="1A68D04D" w:rsidR="00F43F79" w:rsidRPr="00CF6203" w:rsidRDefault="00F43F79" w:rsidP="00F43F79">
      <w:pPr>
        <w:autoSpaceDE w:val="0"/>
        <w:autoSpaceDN w:val="0"/>
        <w:adjustRightInd w:val="0"/>
        <w:ind w:firstLine="709"/>
        <w:jc w:val="both"/>
        <w:rPr>
          <w:sz w:val="28"/>
          <w:szCs w:val="28"/>
          <w:highlight w:val="red"/>
          <w:lang w:val="uk-UA"/>
        </w:rPr>
      </w:pPr>
      <w:r w:rsidRPr="00CF6203">
        <w:rPr>
          <w:sz w:val="28"/>
          <w:szCs w:val="28"/>
          <w:lang w:val="uk-UA"/>
        </w:rPr>
        <w:t xml:space="preserve">Місця розміщення відходів, що не увійшли до визначеного на першому етапі переліку мають бути закриті якнайшвидше (І черга). Таких полігонів і звалищ – 436 одиниць. При цьому слід враховувати, що закриття полігонів і звалищ можливе лише після створення умов для утворювачів відходів щодо легального позбавлення від </w:t>
      </w:r>
      <w:r w:rsidR="00885929">
        <w:rPr>
          <w:sz w:val="28"/>
          <w:szCs w:val="28"/>
          <w:lang w:val="uk-UA"/>
        </w:rPr>
        <w:t>ПВ</w:t>
      </w:r>
      <w:r w:rsidRPr="00CF6203">
        <w:rPr>
          <w:sz w:val="28"/>
          <w:szCs w:val="28"/>
          <w:lang w:val="uk-UA"/>
        </w:rPr>
        <w:t xml:space="preserve"> та захоронення відходів на спеціально визначених місцях. Також слід враховувати, що закриття та рекультивація звалищ і полігонів потребує значних фінансових ресурсів</w:t>
      </w:r>
      <w:r w:rsidRPr="00CF6203">
        <w:rPr>
          <w:bCs/>
          <w:sz w:val="28"/>
          <w:szCs w:val="28"/>
          <w:lang w:val="uk-UA"/>
        </w:rPr>
        <w:t>.</w:t>
      </w:r>
      <w:r w:rsidRPr="00CF6203">
        <w:rPr>
          <w:sz w:val="28"/>
          <w:szCs w:val="28"/>
          <w:lang w:val="uk-UA"/>
        </w:rPr>
        <w:t xml:space="preserve"> В період </w:t>
      </w:r>
      <w:r w:rsidRPr="00CF6203">
        <w:rPr>
          <w:b/>
          <w:bCs/>
          <w:sz w:val="28"/>
          <w:szCs w:val="28"/>
          <w:lang w:val="uk-UA"/>
        </w:rPr>
        <w:t xml:space="preserve">до 2030 року </w:t>
      </w:r>
      <w:r w:rsidRPr="00CF6203">
        <w:rPr>
          <w:sz w:val="28"/>
          <w:szCs w:val="28"/>
          <w:lang w:val="uk-UA"/>
        </w:rPr>
        <w:t xml:space="preserve">очікується закриття усіх звалищ, що віднесені до переліку першочергового закриття. На другому етапі вирішується питання щодо закриття місць розміщення відходів, що будуть експлуатуватися до введення в експлуатацію регіональних полігонів. </w:t>
      </w:r>
    </w:p>
    <w:p w14:paraId="6B62C2C5" w14:textId="41071CBF" w:rsidR="00F43F79" w:rsidRPr="00CF6203" w:rsidRDefault="00F43F79" w:rsidP="00F43F79">
      <w:pPr>
        <w:autoSpaceDE w:val="0"/>
        <w:autoSpaceDN w:val="0"/>
        <w:adjustRightInd w:val="0"/>
        <w:ind w:firstLine="567"/>
        <w:jc w:val="both"/>
        <w:rPr>
          <w:lang w:val="uk-UA"/>
        </w:rPr>
      </w:pPr>
      <w:bookmarkStart w:id="92" w:name="_Hlk208520424"/>
      <w:r w:rsidRPr="00CF6203">
        <w:rPr>
          <w:sz w:val="28"/>
          <w:szCs w:val="28"/>
          <w:lang w:val="uk-UA"/>
        </w:rPr>
        <w:lastRenderedPageBreak/>
        <w:t>Припинення експлуатації/закриття звалищ і полігонів відходів, визначених на першому та другому етапах, повинно відбуватись на основі розроблених проектів їх рекультивації</w:t>
      </w:r>
      <w:r w:rsidR="003B7F33">
        <w:rPr>
          <w:sz w:val="28"/>
          <w:szCs w:val="28"/>
          <w:lang w:val="uk-UA"/>
        </w:rPr>
        <w:t xml:space="preserve"> </w:t>
      </w:r>
      <w:bookmarkStart w:id="93" w:name="_Hlk208236995"/>
      <w:r w:rsidR="003B7F33">
        <w:rPr>
          <w:sz w:val="28"/>
          <w:szCs w:val="28"/>
          <w:lang w:val="uk-UA"/>
        </w:rPr>
        <w:t xml:space="preserve">та мікробіологічної </w:t>
      </w:r>
      <w:proofErr w:type="spellStart"/>
      <w:r w:rsidR="003B7F33">
        <w:rPr>
          <w:sz w:val="28"/>
          <w:szCs w:val="28"/>
          <w:lang w:val="uk-UA"/>
        </w:rPr>
        <w:t>ремедіації</w:t>
      </w:r>
      <w:proofErr w:type="spellEnd"/>
      <w:r w:rsidR="003B7F33">
        <w:rPr>
          <w:sz w:val="28"/>
          <w:szCs w:val="28"/>
          <w:lang w:val="uk-UA"/>
        </w:rPr>
        <w:t>.</w:t>
      </w:r>
    </w:p>
    <w:p w14:paraId="17C1B7C7" w14:textId="3EEF9206" w:rsidR="003B7F33" w:rsidRDefault="003B7F33" w:rsidP="003B7F33">
      <w:pPr>
        <w:autoSpaceDE w:val="0"/>
        <w:autoSpaceDN w:val="0"/>
        <w:adjustRightInd w:val="0"/>
        <w:ind w:firstLine="567"/>
        <w:jc w:val="both"/>
        <w:rPr>
          <w:sz w:val="28"/>
          <w:szCs w:val="28"/>
          <w:lang w:val="uk-UA"/>
        </w:rPr>
      </w:pPr>
      <w:r>
        <w:rPr>
          <w:sz w:val="28"/>
          <w:szCs w:val="28"/>
          <w:lang w:val="uk-UA"/>
        </w:rPr>
        <w:t xml:space="preserve">Загальний план заходів з рекультивації та мікробіологічної </w:t>
      </w:r>
      <w:proofErr w:type="spellStart"/>
      <w:r>
        <w:rPr>
          <w:sz w:val="28"/>
          <w:szCs w:val="28"/>
          <w:lang w:val="uk-UA"/>
        </w:rPr>
        <w:t>ремедіації</w:t>
      </w:r>
      <w:proofErr w:type="spellEnd"/>
      <w:r>
        <w:rPr>
          <w:sz w:val="28"/>
          <w:szCs w:val="28"/>
          <w:lang w:val="uk-UA"/>
        </w:rPr>
        <w:t xml:space="preserve"> земель звалищ, зі створенням зелених насаджень наведено </w:t>
      </w:r>
      <w:r w:rsidRPr="003B7F33">
        <w:rPr>
          <w:sz w:val="28"/>
          <w:szCs w:val="28"/>
          <w:lang w:val="uk-UA"/>
        </w:rPr>
        <w:t>в таблиці 3.16</w:t>
      </w:r>
      <w:r>
        <w:rPr>
          <w:sz w:val="28"/>
          <w:szCs w:val="28"/>
          <w:lang w:val="uk-UA"/>
        </w:rPr>
        <w:t xml:space="preserve">. При цьому необхідно враховувати вимоги ДСТУ 7941:2015 «Якість ґрунту. Рекультивація земель. Загальні вимоги.», а також постанови КМ України від 23 липня 2024 р., № 848, «Про затвердження Порядку проведення моніторингу земель і </w:t>
      </w:r>
      <w:proofErr w:type="spellStart"/>
      <w:r>
        <w:rPr>
          <w:sz w:val="28"/>
          <w:szCs w:val="28"/>
          <w:lang w:val="uk-UA"/>
        </w:rPr>
        <w:t>грунтів</w:t>
      </w:r>
      <w:proofErr w:type="spellEnd"/>
      <w:r>
        <w:rPr>
          <w:sz w:val="28"/>
          <w:szCs w:val="28"/>
          <w:lang w:val="uk-UA"/>
        </w:rPr>
        <w:t>», після набрання нею чинності. Згідно якої Державна екологічна інспекція проводить моніторинг земельних ділянок, ґрунти яких забруднені, не менше ніж два рази на рік.</w:t>
      </w:r>
    </w:p>
    <w:bookmarkEnd w:id="92"/>
    <w:p w14:paraId="07C1D663" w14:textId="77777777" w:rsidR="009E1E06" w:rsidRDefault="009E1E06" w:rsidP="003B7F33">
      <w:pPr>
        <w:autoSpaceDE w:val="0"/>
        <w:autoSpaceDN w:val="0"/>
        <w:adjustRightInd w:val="0"/>
        <w:ind w:firstLine="567"/>
        <w:jc w:val="both"/>
        <w:rPr>
          <w:sz w:val="28"/>
          <w:szCs w:val="28"/>
          <w:lang w:val="uk-UA"/>
        </w:rPr>
      </w:pPr>
    </w:p>
    <w:p w14:paraId="7DB41778" w14:textId="5BEC2E65" w:rsidR="003B7F33" w:rsidRDefault="003B7F33" w:rsidP="00984F5B">
      <w:pPr>
        <w:autoSpaceDE w:val="0"/>
        <w:autoSpaceDN w:val="0"/>
        <w:adjustRightInd w:val="0"/>
        <w:ind w:firstLine="567"/>
        <w:jc w:val="both"/>
        <w:rPr>
          <w:b/>
          <w:iCs/>
          <w:sz w:val="28"/>
          <w:szCs w:val="28"/>
          <w:lang w:val="uk-UA"/>
        </w:rPr>
      </w:pPr>
      <w:r w:rsidRPr="00CF6203">
        <w:rPr>
          <w:b/>
          <w:bCs/>
          <w:sz w:val="28"/>
          <w:szCs w:val="28"/>
          <w:lang w:val="uk-UA"/>
        </w:rPr>
        <w:t>Таблиця 3.1</w:t>
      </w:r>
      <w:r w:rsidRPr="0091098B">
        <w:rPr>
          <w:b/>
          <w:bCs/>
          <w:sz w:val="28"/>
          <w:szCs w:val="28"/>
          <w:lang w:val="uk-UA"/>
        </w:rPr>
        <w:t>6</w:t>
      </w:r>
      <w:r w:rsidRPr="00CF6203">
        <w:rPr>
          <w:b/>
          <w:bCs/>
          <w:sz w:val="28"/>
          <w:szCs w:val="28"/>
          <w:lang w:val="uk-UA"/>
        </w:rPr>
        <w:t xml:space="preserve"> </w:t>
      </w:r>
      <w:r>
        <w:rPr>
          <w:b/>
          <w:iCs/>
          <w:sz w:val="28"/>
          <w:szCs w:val="28"/>
          <w:lang w:val="uk-UA"/>
        </w:rPr>
        <w:t>– Загальний план заходів рекультивації та</w:t>
      </w:r>
      <w:r w:rsidR="005969E8" w:rsidRPr="005969E8">
        <w:rPr>
          <w:b/>
          <w:iCs/>
          <w:sz w:val="28"/>
          <w:szCs w:val="28"/>
          <w:lang w:val="uk-UA"/>
        </w:rPr>
        <w:t xml:space="preserve"> мікробіологічної</w:t>
      </w:r>
      <w:r>
        <w:rPr>
          <w:b/>
          <w:iCs/>
          <w:sz w:val="28"/>
          <w:szCs w:val="28"/>
          <w:lang w:val="uk-UA"/>
        </w:rPr>
        <w:t xml:space="preserve"> </w:t>
      </w:r>
      <w:proofErr w:type="spellStart"/>
      <w:r>
        <w:rPr>
          <w:b/>
          <w:iCs/>
          <w:sz w:val="28"/>
          <w:szCs w:val="28"/>
          <w:lang w:val="uk-UA"/>
        </w:rPr>
        <w:t>ремедіації</w:t>
      </w:r>
      <w:proofErr w:type="spellEnd"/>
      <w:r>
        <w:rPr>
          <w:b/>
          <w:iCs/>
          <w:sz w:val="28"/>
          <w:szCs w:val="28"/>
          <w:lang w:val="uk-UA"/>
        </w:rPr>
        <w:t xml:space="preserve"> звалищ </w:t>
      </w:r>
      <w:r w:rsidR="00885929">
        <w:rPr>
          <w:b/>
          <w:iCs/>
          <w:sz w:val="28"/>
          <w:szCs w:val="28"/>
          <w:lang w:val="uk-UA"/>
        </w:rPr>
        <w:t>ПВ</w:t>
      </w:r>
      <w:r>
        <w:rPr>
          <w:b/>
          <w:iCs/>
          <w:sz w:val="28"/>
          <w:szCs w:val="28"/>
          <w:lang w:val="uk-UA"/>
        </w:rPr>
        <w:t xml:space="preserve"> з варіантом створення зелених насаджень</w:t>
      </w:r>
    </w:p>
    <w:tbl>
      <w:tblPr>
        <w:tblStyle w:val="ab"/>
        <w:tblW w:w="0" w:type="auto"/>
        <w:tblLook w:val="04A0" w:firstRow="1" w:lastRow="0" w:firstColumn="1" w:lastColumn="0" w:noHBand="0" w:noVBand="1"/>
      </w:tblPr>
      <w:tblGrid>
        <w:gridCol w:w="445"/>
        <w:gridCol w:w="7347"/>
        <w:gridCol w:w="1553"/>
      </w:tblGrid>
      <w:tr w:rsidR="003B7F33" w14:paraId="665D90B0"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00F5500F" w14:textId="77777777" w:rsidR="003B7F33" w:rsidRDefault="003B7F33">
            <w:pPr>
              <w:autoSpaceDE w:val="0"/>
              <w:autoSpaceDN w:val="0"/>
              <w:adjustRightInd w:val="0"/>
              <w:jc w:val="center"/>
              <w:rPr>
                <w:lang w:val="uk-UA"/>
              </w:rPr>
            </w:pPr>
            <w:r>
              <w:rPr>
                <w:lang w:val="uk-UA"/>
              </w:rPr>
              <w:t>№</w:t>
            </w:r>
          </w:p>
        </w:tc>
        <w:tc>
          <w:tcPr>
            <w:tcW w:w="7347" w:type="dxa"/>
            <w:tcBorders>
              <w:top w:val="single" w:sz="4" w:space="0" w:color="auto"/>
              <w:left w:val="single" w:sz="4" w:space="0" w:color="auto"/>
              <w:bottom w:val="single" w:sz="4" w:space="0" w:color="auto"/>
              <w:right w:val="single" w:sz="4" w:space="0" w:color="auto"/>
            </w:tcBorders>
            <w:hideMark/>
          </w:tcPr>
          <w:p w14:paraId="5E0CED7E" w14:textId="77777777" w:rsidR="003B7F33" w:rsidRDefault="003B7F33">
            <w:pPr>
              <w:autoSpaceDE w:val="0"/>
              <w:autoSpaceDN w:val="0"/>
              <w:adjustRightInd w:val="0"/>
              <w:jc w:val="center"/>
              <w:rPr>
                <w:lang w:val="uk-UA"/>
              </w:rPr>
            </w:pPr>
            <w:r>
              <w:rPr>
                <w:lang w:val="uk-UA"/>
              </w:rPr>
              <w:t>Захід</w:t>
            </w:r>
          </w:p>
        </w:tc>
        <w:tc>
          <w:tcPr>
            <w:tcW w:w="1553" w:type="dxa"/>
            <w:tcBorders>
              <w:top w:val="single" w:sz="4" w:space="0" w:color="auto"/>
              <w:left w:val="single" w:sz="4" w:space="0" w:color="auto"/>
              <w:bottom w:val="single" w:sz="4" w:space="0" w:color="auto"/>
              <w:right w:val="single" w:sz="4" w:space="0" w:color="auto"/>
            </w:tcBorders>
            <w:hideMark/>
          </w:tcPr>
          <w:p w14:paraId="30FFF4C2" w14:textId="77777777" w:rsidR="003B7F33" w:rsidRDefault="003B7F33">
            <w:pPr>
              <w:autoSpaceDE w:val="0"/>
              <w:autoSpaceDN w:val="0"/>
              <w:adjustRightInd w:val="0"/>
              <w:jc w:val="center"/>
              <w:rPr>
                <w:lang w:val="uk-UA"/>
              </w:rPr>
            </w:pPr>
            <w:r>
              <w:rPr>
                <w:lang w:val="uk-UA"/>
              </w:rPr>
              <w:t>Період</w:t>
            </w:r>
          </w:p>
        </w:tc>
      </w:tr>
      <w:tr w:rsidR="003B7F33" w14:paraId="438BECAC"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2E84A474" w14:textId="77777777" w:rsidR="003B7F33" w:rsidRDefault="003B7F33">
            <w:pPr>
              <w:autoSpaceDE w:val="0"/>
              <w:autoSpaceDN w:val="0"/>
              <w:adjustRightInd w:val="0"/>
              <w:jc w:val="center"/>
              <w:rPr>
                <w:lang w:val="uk-UA"/>
              </w:rPr>
            </w:pPr>
            <w:r>
              <w:rPr>
                <w:lang w:val="uk-UA"/>
              </w:rPr>
              <w:t>1</w:t>
            </w:r>
          </w:p>
        </w:tc>
        <w:tc>
          <w:tcPr>
            <w:tcW w:w="7347" w:type="dxa"/>
            <w:tcBorders>
              <w:top w:val="single" w:sz="4" w:space="0" w:color="auto"/>
              <w:left w:val="single" w:sz="4" w:space="0" w:color="auto"/>
              <w:bottom w:val="single" w:sz="4" w:space="0" w:color="auto"/>
              <w:right w:val="single" w:sz="4" w:space="0" w:color="auto"/>
            </w:tcBorders>
            <w:hideMark/>
          </w:tcPr>
          <w:p w14:paraId="31A5BAED" w14:textId="77777777" w:rsidR="003B7F33" w:rsidRDefault="003B7F33">
            <w:pPr>
              <w:autoSpaceDE w:val="0"/>
              <w:autoSpaceDN w:val="0"/>
              <w:adjustRightInd w:val="0"/>
              <w:rPr>
                <w:lang w:val="uk-UA"/>
              </w:rPr>
            </w:pPr>
            <w:r>
              <w:rPr>
                <w:iCs/>
                <w:lang w:val="uk-UA"/>
              </w:rPr>
              <w:t xml:space="preserve">Відсортування </w:t>
            </w:r>
            <w:proofErr w:type="spellStart"/>
            <w:r>
              <w:rPr>
                <w:iCs/>
                <w:lang w:val="uk-UA"/>
              </w:rPr>
              <w:t>ресурсоцінних</w:t>
            </w:r>
            <w:proofErr w:type="spellEnd"/>
            <w:r>
              <w:rPr>
                <w:iCs/>
                <w:lang w:val="uk-UA"/>
              </w:rPr>
              <w:t xml:space="preserve"> фракцій (по можливості) та вивезення їх на переробку</w:t>
            </w:r>
          </w:p>
        </w:tc>
        <w:tc>
          <w:tcPr>
            <w:tcW w:w="1553" w:type="dxa"/>
            <w:vMerge w:val="restart"/>
            <w:tcBorders>
              <w:top w:val="single" w:sz="4" w:space="0" w:color="auto"/>
              <w:left w:val="single" w:sz="4" w:space="0" w:color="auto"/>
              <w:bottom w:val="single" w:sz="4" w:space="0" w:color="auto"/>
              <w:right w:val="single" w:sz="4" w:space="0" w:color="auto"/>
            </w:tcBorders>
            <w:hideMark/>
          </w:tcPr>
          <w:p w14:paraId="3E00E632" w14:textId="77777777" w:rsidR="003B7F33" w:rsidRDefault="003B7F33">
            <w:pPr>
              <w:autoSpaceDE w:val="0"/>
              <w:autoSpaceDN w:val="0"/>
              <w:adjustRightInd w:val="0"/>
              <w:rPr>
                <w:lang w:val="uk-UA"/>
              </w:rPr>
            </w:pPr>
            <w:r>
              <w:rPr>
                <w:lang w:val="uk-UA"/>
              </w:rPr>
              <w:t>Літній</w:t>
            </w:r>
          </w:p>
        </w:tc>
      </w:tr>
      <w:tr w:rsidR="003B7F33" w14:paraId="35A05C5B"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6A035A86" w14:textId="77777777" w:rsidR="003B7F33" w:rsidRDefault="003B7F33">
            <w:pPr>
              <w:autoSpaceDE w:val="0"/>
              <w:autoSpaceDN w:val="0"/>
              <w:adjustRightInd w:val="0"/>
              <w:jc w:val="center"/>
              <w:rPr>
                <w:lang w:val="uk-UA"/>
              </w:rPr>
            </w:pPr>
            <w:r>
              <w:rPr>
                <w:lang w:val="uk-UA"/>
              </w:rPr>
              <w:t>2</w:t>
            </w:r>
          </w:p>
        </w:tc>
        <w:tc>
          <w:tcPr>
            <w:tcW w:w="7347" w:type="dxa"/>
            <w:tcBorders>
              <w:top w:val="single" w:sz="4" w:space="0" w:color="auto"/>
              <w:left w:val="single" w:sz="4" w:space="0" w:color="auto"/>
              <w:bottom w:val="single" w:sz="4" w:space="0" w:color="auto"/>
              <w:right w:val="single" w:sz="4" w:space="0" w:color="auto"/>
            </w:tcBorders>
            <w:hideMark/>
          </w:tcPr>
          <w:p w14:paraId="1DB4B0EE" w14:textId="77777777" w:rsidR="003B7F33" w:rsidRDefault="003B7F33">
            <w:pPr>
              <w:autoSpaceDE w:val="0"/>
              <w:autoSpaceDN w:val="0"/>
              <w:adjustRightInd w:val="0"/>
              <w:rPr>
                <w:lang w:val="uk-UA"/>
              </w:rPr>
            </w:pPr>
            <w:r>
              <w:rPr>
                <w:iCs/>
                <w:lang w:val="uk-UA"/>
              </w:rPr>
              <w:t>Відбір органічних відходів та їх компостування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463AB" w14:textId="77777777" w:rsidR="003B7F33" w:rsidRDefault="003B7F33">
            <w:pPr>
              <w:rPr>
                <w:lang w:val="uk-UA" w:eastAsia="en-US"/>
              </w:rPr>
            </w:pPr>
          </w:p>
        </w:tc>
      </w:tr>
      <w:tr w:rsidR="003B7F33" w14:paraId="00BC2710"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6403E29A" w14:textId="77777777" w:rsidR="003B7F33" w:rsidRDefault="003B7F33">
            <w:pPr>
              <w:autoSpaceDE w:val="0"/>
              <w:autoSpaceDN w:val="0"/>
              <w:adjustRightInd w:val="0"/>
              <w:jc w:val="center"/>
              <w:rPr>
                <w:lang w:val="uk-UA"/>
              </w:rPr>
            </w:pPr>
            <w:r>
              <w:rPr>
                <w:lang w:val="uk-UA"/>
              </w:rPr>
              <w:t>3</w:t>
            </w:r>
          </w:p>
        </w:tc>
        <w:tc>
          <w:tcPr>
            <w:tcW w:w="7347" w:type="dxa"/>
            <w:tcBorders>
              <w:top w:val="single" w:sz="4" w:space="0" w:color="auto"/>
              <w:left w:val="single" w:sz="4" w:space="0" w:color="auto"/>
              <w:bottom w:val="single" w:sz="4" w:space="0" w:color="auto"/>
              <w:right w:val="single" w:sz="4" w:space="0" w:color="auto"/>
            </w:tcBorders>
            <w:hideMark/>
          </w:tcPr>
          <w:p w14:paraId="04191C18" w14:textId="77777777" w:rsidR="003B7F33" w:rsidRDefault="003B7F33">
            <w:pPr>
              <w:autoSpaceDE w:val="0"/>
              <w:autoSpaceDN w:val="0"/>
              <w:adjustRightInd w:val="0"/>
              <w:rPr>
                <w:lang w:val="uk-UA"/>
              </w:rPr>
            </w:pPr>
            <w:r>
              <w:rPr>
                <w:iCs/>
                <w:lang w:val="uk-UA"/>
              </w:rPr>
              <w:t xml:space="preserve">Проведення меліоративних робіт. Внесення </w:t>
            </w:r>
            <w:proofErr w:type="spellStart"/>
            <w:r>
              <w:rPr>
                <w:iCs/>
                <w:lang w:val="uk-UA"/>
              </w:rPr>
              <w:t>меліоранту</w:t>
            </w:r>
            <w:proofErr w:type="spellEnd"/>
            <w:r>
              <w:rPr>
                <w:iCs/>
                <w:lang w:val="uk-UA"/>
              </w:rPr>
              <w:t xml:space="preserve"> (напр. гіпс).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778A5" w14:textId="77777777" w:rsidR="003B7F33" w:rsidRDefault="003B7F33">
            <w:pPr>
              <w:rPr>
                <w:lang w:val="uk-UA" w:eastAsia="en-US"/>
              </w:rPr>
            </w:pPr>
          </w:p>
        </w:tc>
      </w:tr>
      <w:tr w:rsidR="003B7F33" w14:paraId="6CB450F1"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4D33517A" w14:textId="77777777" w:rsidR="003B7F33" w:rsidRDefault="003B7F33">
            <w:pPr>
              <w:autoSpaceDE w:val="0"/>
              <w:autoSpaceDN w:val="0"/>
              <w:adjustRightInd w:val="0"/>
              <w:jc w:val="center"/>
              <w:rPr>
                <w:lang w:val="uk-UA"/>
              </w:rPr>
            </w:pPr>
            <w:r>
              <w:rPr>
                <w:lang w:val="uk-UA"/>
              </w:rPr>
              <w:t>4</w:t>
            </w:r>
          </w:p>
        </w:tc>
        <w:tc>
          <w:tcPr>
            <w:tcW w:w="7347" w:type="dxa"/>
            <w:tcBorders>
              <w:top w:val="single" w:sz="4" w:space="0" w:color="auto"/>
              <w:left w:val="single" w:sz="4" w:space="0" w:color="auto"/>
              <w:bottom w:val="single" w:sz="4" w:space="0" w:color="auto"/>
              <w:right w:val="single" w:sz="4" w:space="0" w:color="auto"/>
            </w:tcBorders>
            <w:hideMark/>
          </w:tcPr>
          <w:p w14:paraId="44C985CB" w14:textId="77777777" w:rsidR="003B7F33" w:rsidRDefault="003B7F33">
            <w:pPr>
              <w:autoSpaceDE w:val="0"/>
              <w:autoSpaceDN w:val="0"/>
              <w:adjustRightInd w:val="0"/>
              <w:rPr>
                <w:lang w:val="uk-UA"/>
              </w:rPr>
            </w:pPr>
            <w:r>
              <w:rPr>
                <w:iCs/>
                <w:lang w:val="uk-UA"/>
              </w:rPr>
              <w:t xml:space="preserve">Внесення мікробіологічних препаратів – </w:t>
            </w:r>
            <w:proofErr w:type="spellStart"/>
            <w:r>
              <w:rPr>
                <w:iCs/>
                <w:lang w:val="uk-UA"/>
              </w:rPr>
              <w:t>пробіотику</w:t>
            </w:r>
            <w:proofErr w:type="spellEnd"/>
            <w:r>
              <w:rPr>
                <w:iCs/>
                <w:lang w:val="uk-UA"/>
              </w:rPr>
              <w:t xml:space="preserve"> (напр. </w:t>
            </w:r>
            <w:proofErr w:type="spellStart"/>
            <w:r>
              <w:rPr>
                <w:iCs/>
                <w:lang w:val="uk-UA"/>
              </w:rPr>
              <w:t>пробіотик</w:t>
            </w:r>
            <w:proofErr w:type="spellEnd"/>
            <w:r>
              <w:rPr>
                <w:iCs/>
                <w:lang w:val="uk-UA"/>
              </w:rPr>
              <w:t xml:space="preserve"> Sviteko-Agrobiotic-01 розбавлення 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1EA533" w14:textId="77777777" w:rsidR="003B7F33" w:rsidRDefault="003B7F33">
            <w:pPr>
              <w:rPr>
                <w:lang w:val="uk-UA" w:eastAsia="en-US"/>
              </w:rPr>
            </w:pPr>
          </w:p>
        </w:tc>
      </w:tr>
      <w:tr w:rsidR="003B7F33" w14:paraId="0CD3E31B"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5C922F54" w14:textId="77777777" w:rsidR="003B7F33" w:rsidRDefault="003B7F33">
            <w:pPr>
              <w:autoSpaceDE w:val="0"/>
              <w:autoSpaceDN w:val="0"/>
              <w:adjustRightInd w:val="0"/>
              <w:jc w:val="center"/>
              <w:rPr>
                <w:lang w:val="uk-UA"/>
              </w:rPr>
            </w:pPr>
            <w:r>
              <w:rPr>
                <w:lang w:val="uk-UA"/>
              </w:rPr>
              <w:t>5</w:t>
            </w:r>
          </w:p>
        </w:tc>
        <w:tc>
          <w:tcPr>
            <w:tcW w:w="7347" w:type="dxa"/>
            <w:tcBorders>
              <w:top w:val="single" w:sz="4" w:space="0" w:color="auto"/>
              <w:left w:val="single" w:sz="4" w:space="0" w:color="auto"/>
              <w:bottom w:val="single" w:sz="4" w:space="0" w:color="auto"/>
              <w:right w:val="single" w:sz="4" w:space="0" w:color="auto"/>
            </w:tcBorders>
            <w:hideMark/>
          </w:tcPr>
          <w:p w14:paraId="6F2E8B25" w14:textId="22D14AC2" w:rsidR="003B7F33" w:rsidRDefault="003B7F33">
            <w:pPr>
              <w:autoSpaceDE w:val="0"/>
              <w:autoSpaceDN w:val="0"/>
              <w:adjustRightInd w:val="0"/>
              <w:rPr>
                <w:lang w:val="uk-UA"/>
              </w:rPr>
            </w:pPr>
            <w:r w:rsidRPr="009E1E06">
              <w:rPr>
                <w:iCs/>
                <w:lang w:val="uk-UA"/>
              </w:rPr>
              <w:t xml:space="preserve">Внесення органічних добрив, можливість використання </w:t>
            </w:r>
            <w:proofErr w:type="spellStart"/>
            <w:r w:rsidRPr="009E1E06">
              <w:rPr>
                <w:iCs/>
                <w:lang w:val="uk-UA"/>
              </w:rPr>
              <w:t>бішофіту</w:t>
            </w:r>
            <w:proofErr w:type="spellEnd"/>
            <w:r w:rsidRPr="009E1E06">
              <w:rPr>
                <w:iCs/>
                <w:lang w:val="uk-UA"/>
              </w:rPr>
              <w:t xml:space="preserve"> [</w:t>
            </w:r>
            <w:r w:rsidR="009E1E06" w:rsidRPr="0091098B">
              <w:rPr>
                <w:iCs/>
                <w:lang w:val="ru-RU"/>
              </w:rPr>
              <w:t>68</w:t>
            </w:r>
            <w:r w:rsidRPr="009E1E06">
              <w:rPr>
                <w:iCs/>
                <w:lang w:val="uk-UA"/>
              </w:rPr>
              <w:t>]</w:t>
            </w:r>
          </w:p>
        </w:tc>
        <w:tc>
          <w:tcPr>
            <w:tcW w:w="1553" w:type="dxa"/>
            <w:vMerge w:val="restart"/>
            <w:tcBorders>
              <w:top w:val="single" w:sz="4" w:space="0" w:color="auto"/>
              <w:left w:val="single" w:sz="4" w:space="0" w:color="auto"/>
              <w:bottom w:val="single" w:sz="4" w:space="0" w:color="auto"/>
              <w:right w:val="single" w:sz="4" w:space="0" w:color="auto"/>
            </w:tcBorders>
            <w:hideMark/>
          </w:tcPr>
          <w:p w14:paraId="679CFE47" w14:textId="77777777" w:rsidR="003B7F33" w:rsidRDefault="003B7F33">
            <w:pPr>
              <w:autoSpaceDE w:val="0"/>
              <w:autoSpaceDN w:val="0"/>
              <w:adjustRightInd w:val="0"/>
              <w:rPr>
                <w:lang w:val="uk-UA"/>
              </w:rPr>
            </w:pPr>
            <w:r>
              <w:rPr>
                <w:lang w:val="uk-UA"/>
              </w:rPr>
              <w:t>Осінній</w:t>
            </w:r>
          </w:p>
        </w:tc>
      </w:tr>
      <w:tr w:rsidR="003B7F33" w14:paraId="220E8AF0"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37BC3935" w14:textId="77777777" w:rsidR="003B7F33" w:rsidRDefault="003B7F33">
            <w:pPr>
              <w:autoSpaceDE w:val="0"/>
              <w:autoSpaceDN w:val="0"/>
              <w:adjustRightInd w:val="0"/>
              <w:jc w:val="center"/>
              <w:rPr>
                <w:lang w:val="uk-UA"/>
              </w:rPr>
            </w:pPr>
            <w:r>
              <w:rPr>
                <w:lang w:val="uk-UA"/>
              </w:rPr>
              <w:t>6</w:t>
            </w:r>
          </w:p>
        </w:tc>
        <w:tc>
          <w:tcPr>
            <w:tcW w:w="7347" w:type="dxa"/>
            <w:tcBorders>
              <w:top w:val="single" w:sz="4" w:space="0" w:color="auto"/>
              <w:left w:val="single" w:sz="4" w:space="0" w:color="auto"/>
              <w:bottom w:val="single" w:sz="4" w:space="0" w:color="auto"/>
              <w:right w:val="single" w:sz="4" w:space="0" w:color="auto"/>
            </w:tcBorders>
            <w:hideMark/>
          </w:tcPr>
          <w:p w14:paraId="4AEB7B26" w14:textId="77777777" w:rsidR="003B7F33" w:rsidRDefault="003B7F33">
            <w:pPr>
              <w:autoSpaceDE w:val="0"/>
              <w:autoSpaceDN w:val="0"/>
              <w:adjustRightInd w:val="0"/>
              <w:rPr>
                <w:lang w:val="uk-UA"/>
              </w:rPr>
            </w:pPr>
            <w:r>
              <w:rPr>
                <w:iCs/>
                <w:lang w:val="uk-UA"/>
              </w:rPr>
              <w:t>Глибока оранка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032ED" w14:textId="77777777" w:rsidR="003B7F33" w:rsidRDefault="003B7F33">
            <w:pPr>
              <w:rPr>
                <w:lang w:val="uk-UA" w:eastAsia="en-US"/>
              </w:rPr>
            </w:pPr>
          </w:p>
        </w:tc>
      </w:tr>
      <w:tr w:rsidR="003B7F33" w14:paraId="46048065"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22F4CEB0" w14:textId="77777777" w:rsidR="003B7F33" w:rsidRDefault="003B7F33">
            <w:pPr>
              <w:autoSpaceDE w:val="0"/>
              <w:autoSpaceDN w:val="0"/>
              <w:adjustRightInd w:val="0"/>
              <w:jc w:val="center"/>
              <w:rPr>
                <w:lang w:val="uk-UA"/>
              </w:rPr>
            </w:pPr>
            <w:r>
              <w:rPr>
                <w:lang w:val="uk-UA"/>
              </w:rPr>
              <w:t>7</w:t>
            </w:r>
          </w:p>
        </w:tc>
        <w:tc>
          <w:tcPr>
            <w:tcW w:w="7347" w:type="dxa"/>
            <w:tcBorders>
              <w:top w:val="single" w:sz="4" w:space="0" w:color="auto"/>
              <w:left w:val="single" w:sz="4" w:space="0" w:color="auto"/>
              <w:bottom w:val="single" w:sz="4" w:space="0" w:color="auto"/>
              <w:right w:val="single" w:sz="4" w:space="0" w:color="auto"/>
            </w:tcBorders>
            <w:hideMark/>
          </w:tcPr>
          <w:p w14:paraId="24AA03F1" w14:textId="77777777" w:rsidR="003B7F33" w:rsidRDefault="003B7F33">
            <w:pPr>
              <w:autoSpaceDE w:val="0"/>
              <w:autoSpaceDN w:val="0"/>
              <w:adjustRightInd w:val="0"/>
              <w:rPr>
                <w:lang w:val="uk-UA"/>
              </w:rPr>
            </w:pPr>
            <w:r>
              <w:rPr>
                <w:iCs/>
                <w:lang w:val="uk-UA"/>
              </w:rPr>
              <w:t>Внесення мінеральних добрив</w:t>
            </w:r>
          </w:p>
        </w:tc>
        <w:tc>
          <w:tcPr>
            <w:tcW w:w="1553" w:type="dxa"/>
            <w:vMerge w:val="restart"/>
            <w:tcBorders>
              <w:top w:val="single" w:sz="4" w:space="0" w:color="auto"/>
              <w:left w:val="single" w:sz="4" w:space="0" w:color="auto"/>
              <w:bottom w:val="single" w:sz="4" w:space="0" w:color="auto"/>
              <w:right w:val="single" w:sz="4" w:space="0" w:color="auto"/>
            </w:tcBorders>
            <w:hideMark/>
          </w:tcPr>
          <w:p w14:paraId="2965EB66" w14:textId="77777777" w:rsidR="003B7F33" w:rsidRDefault="003B7F33">
            <w:pPr>
              <w:autoSpaceDE w:val="0"/>
              <w:autoSpaceDN w:val="0"/>
              <w:adjustRightInd w:val="0"/>
              <w:rPr>
                <w:lang w:val="uk-UA"/>
              </w:rPr>
            </w:pPr>
            <w:r>
              <w:rPr>
                <w:lang w:val="uk-UA"/>
              </w:rPr>
              <w:t>Весняний</w:t>
            </w:r>
          </w:p>
        </w:tc>
      </w:tr>
      <w:tr w:rsidR="003B7F33" w14:paraId="3CD4AA47"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35BE8273" w14:textId="77777777" w:rsidR="003B7F33" w:rsidRDefault="003B7F33">
            <w:pPr>
              <w:autoSpaceDE w:val="0"/>
              <w:autoSpaceDN w:val="0"/>
              <w:adjustRightInd w:val="0"/>
              <w:jc w:val="center"/>
              <w:rPr>
                <w:lang w:val="uk-UA"/>
              </w:rPr>
            </w:pPr>
            <w:r>
              <w:rPr>
                <w:lang w:val="uk-UA"/>
              </w:rPr>
              <w:t>8</w:t>
            </w:r>
          </w:p>
        </w:tc>
        <w:tc>
          <w:tcPr>
            <w:tcW w:w="7347" w:type="dxa"/>
            <w:tcBorders>
              <w:top w:val="single" w:sz="4" w:space="0" w:color="auto"/>
              <w:left w:val="single" w:sz="4" w:space="0" w:color="auto"/>
              <w:bottom w:val="single" w:sz="4" w:space="0" w:color="auto"/>
              <w:right w:val="single" w:sz="4" w:space="0" w:color="auto"/>
            </w:tcBorders>
            <w:hideMark/>
          </w:tcPr>
          <w:p w14:paraId="689F54DC" w14:textId="77777777" w:rsidR="003B7F33" w:rsidRDefault="003B7F33">
            <w:pPr>
              <w:autoSpaceDE w:val="0"/>
              <w:autoSpaceDN w:val="0"/>
              <w:adjustRightInd w:val="0"/>
              <w:rPr>
                <w:lang w:val="uk-UA"/>
              </w:rPr>
            </w:pPr>
            <w:r>
              <w:rPr>
                <w:iCs/>
                <w:lang w:val="uk-UA"/>
              </w:rPr>
              <w:t>Створення зелених насаджень (</w:t>
            </w:r>
            <w:proofErr w:type="spellStart"/>
            <w:r>
              <w:rPr>
                <w:iCs/>
                <w:lang w:val="uk-UA"/>
              </w:rPr>
              <w:t>фіторемедіація</w:t>
            </w:r>
            <w:proofErr w:type="spellEnd"/>
            <w:r>
              <w:rPr>
                <w:iCs/>
                <w:lang w:val="uk-UA"/>
              </w:rPr>
              <w:t xml:space="preserve"> території) або використання території за технологічним призначенням (сміттєсортувальна та </w:t>
            </w:r>
            <w:proofErr w:type="spellStart"/>
            <w:r>
              <w:rPr>
                <w:iCs/>
                <w:lang w:val="uk-UA"/>
              </w:rPr>
              <w:t>сміттєперевантажувальні</w:t>
            </w:r>
            <w:proofErr w:type="spellEnd"/>
            <w:r>
              <w:rPr>
                <w:iCs/>
                <w:lang w:val="uk-UA"/>
              </w:rPr>
              <w:t xml:space="preserve"> станції)</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76904" w14:textId="77777777" w:rsidR="003B7F33" w:rsidRDefault="003B7F33">
            <w:pPr>
              <w:rPr>
                <w:lang w:val="uk-UA" w:eastAsia="en-US"/>
              </w:rPr>
            </w:pPr>
          </w:p>
        </w:tc>
      </w:tr>
      <w:tr w:rsidR="003B7F33" w14:paraId="40D4B97D" w14:textId="77777777" w:rsidTr="003B7F33">
        <w:tc>
          <w:tcPr>
            <w:tcW w:w="445" w:type="dxa"/>
            <w:tcBorders>
              <w:top w:val="single" w:sz="4" w:space="0" w:color="auto"/>
              <w:left w:val="single" w:sz="4" w:space="0" w:color="auto"/>
              <w:bottom w:val="single" w:sz="4" w:space="0" w:color="auto"/>
              <w:right w:val="single" w:sz="4" w:space="0" w:color="auto"/>
            </w:tcBorders>
            <w:hideMark/>
          </w:tcPr>
          <w:p w14:paraId="459527E1" w14:textId="77777777" w:rsidR="003B7F33" w:rsidRDefault="003B7F33">
            <w:pPr>
              <w:autoSpaceDE w:val="0"/>
              <w:autoSpaceDN w:val="0"/>
              <w:adjustRightInd w:val="0"/>
              <w:jc w:val="center"/>
              <w:rPr>
                <w:lang w:val="uk-UA"/>
              </w:rPr>
            </w:pPr>
            <w:r>
              <w:rPr>
                <w:lang w:val="uk-UA"/>
              </w:rPr>
              <w:t>9</w:t>
            </w:r>
          </w:p>
        </w:tc>
        <w:tc>
          <w:tcPr>
            <w:tcW w:w="7347" w:type="dxa"/>
            <w:tcBorders>
              <w:top w:val="single" w:sz="4" w:space="0" w:color="auto"/>
              <w:left w:val="single" w:sz="4" w:space="0" w:color="auto"/>
              <w:bottom w:val="single" w:sz="4" w:space="0" w:color="auto"/>
              <w:right w:val="single" w:sz="4" w:space="0" w:color="auto"/>
            </w:tcBorders>
            <w:hideMark/>
          </w:tcPr>
          <w:p w14:paraId="0627C486" w14:textId="77777777" w:rsidR="003B7F33" w:rsidRDefault="003B7F33">
            <w:pPr>
              <w:autoSpaceDE w:val="0"/>
              <w:autoSpaceDN w:val="0"/>
              <w:adjustRightInd w:val="0"/>
              <w:rPr>
                <w:iCs/>
                <w:lang w:val="uk-UA"/>
              </w:rPr>
            </w:pPr>
            <w:r>
              <w:rPr>
                <w:iCs/>
                <w:lang w:val="uk-UA"/>
              </w:rPr>
              <w:t>Моніторинг території (</w:t>
            </w:r>
            <w:proofErr w:type="spellStart"/>
            <w:r>
              <w:rPr>
                <w:iCs/>
                <w:lang w:val="uk-UA"/>
              </w:rPr>
              <w:t>грунти</w:t>
            </w:r>
            <w:proofErr w:type="spellEnd"/>
            <w:r>
              <w:rPr>
                <w:iCs/>
                <w:lang w:val="uk-UA"/>
              </w:rPr>
              <w:t>, атмосферне повітря, колодці)</w:t>
            </w:r>
          </w:p>
        </w:tc>
        <w:tc>
          <w:tcPr>
            <w:tcW w:w="1553" w:type="dxa"/>
            <w:tcBorders>
              <w:top w:val="single" w:sz="4" w:space="0" w:color="auto"/>
              <w:left w:val="single" w:sz="4" w:space="0" w:color="auto"/>
              <w:bottom w:val="single" w:sz="4" w:space="0" w:color="auto"/>
              <w:right w:val="single" w:sz="4" w:space="0" w:color="auto"/>
            </w:tcBorders>
            <w:hideMark/>
          </w:tcPr>
          <w:p w14:paraId="3EAAFDBB" w14:textId="77777777" w:rsidR="003B7F33" w:rsidRDefault="003B7F33">
            <w:pPr>
              <w:autoSpaceDE w:val="0"/>
              <w:autoSpaceDN w:val="0"/>
              <w:adjustRightInd w:val="0"/>
              <w:rPr>
                <w:lang w:val="uk-UA"/>
              </w:rPr>
            </w:pPr>
            <w:r>
              <w:rPr>
                <w:lang w:val="uk-UA"/>
              </w:rPr>
              <w:t xml:space="preserve">Постійно </w:t>
            </w:r>
          </w:p>
        </w:tc>
      </w:tr>
    </w:tbl>
    <w:p w14:paraId="3BDCBFFC" w14:textId="77777777" w:rsidR="003B7F33" w:rsidRDefault="003B7F33" w:rsidP="003B7F33">
      <w:pPr>
        <w:autoSpaceDE w:val="0"/>
        <w:autoSpaceDN w:val="0"/>
        <w:adjustRightInd w:val="0"/>
        <w:rPr>
          <w:rFonts w:asciiTheme="minorHAnsi" w:hAnsiTheme="minorHAnsi" w:cstheme="minorBidi"/>
          <w:sz w:val="22"/>
          <w:szCs w:val="22"/>
          <w:lang w:val="uk-UA" w:eastAsia="en-US"/>
        </w:rPr>
      </w:pPr>
    </w:p>
    <w:p w14:paraId="46D6F98D" w14:textId="175C54FB" w:rsidR="00F43F79" w:rsidRPr="00CF6203" w:rsidRDefault="00F43F79" w:rsidP="00F43F79">
      <w:pPr>
        <w:autoSpaceDE w:val="0"/>
        <w:autoSpaceDN w:val="0"/>
        <w:adjustRightInd w:val="0"/>
        <w:ind w:firstLine="567"/>
        <w:jc w:val="both"/>
        <w:rPr>
          <w:sz w:val="28"/>
          <w:szCs w:val="28"/>
          <w:lang w:val="uk-UA"/>
        </w:rPr>
      </w:pPr>
      <w:r w:rsidRPr="00CF6203">
        <w:rPr>
          <w:sz w:val="28"/>
          <w:szCs w:val="28"/>
          <w:lang w:val="uk-UA"/>
        </w:rPr>
        <w:t xml:space="preserve">Функціональну схема руху потоків відходів та дані щодо очікуваного зниження обсягів захоронення доцільно розробляти на етапі реалізації РПУВ та розробки місцевих планів управління відходами, з врахуванням територіальних та соціально-економічних особливостей у громадах. </w:t>
      </w:r>
    </w:p>
    <w:p w14:paraId="403064F9" w14:textId="77777777" w:rsidR="00F43F79" w:rsidRPr="00CF6203" w:rsidRDefault="00F43F79" w:rsidP="00F43F79">
      <w:pPr>
        <w:autoSpaceDE w:val="0"/>
        <w:autoSpaceDN w:val="0"/>
        <w:adjustRightInd w:val="0"/>
        <w:ind w:firstLine="567"/>
        <w:jc w:val="both"/>
        <w:rPr>
          <w:sz w:val="28"/>
          <w:szCs w:val="28"/>
          <w:lang w:val="uk-UA"/>
        </w:rPr>
      </w:pPr>
      <w:r w:rsidRPr="00CF6203">
        <w:rPr>
          <w:sz w:val="28"/>
          <w:szCs w:val="28"/>
          <w:lang w:val="uk-UA"/>
        </w:rPr>
        <w:t>До повноважень органів місцевого самоврядування у сфері управління відходами (стаття 26. Повноваження органів місцевого самоврядування у сфері управління відходами Закону України «Про управління відходами) – сільських, селищних, міських рад, належить визначення адміністратора послуги з управління побутовими відходами, а також величини тарифу на послуги з управління побутовими відходами, який включає витрати на збирання відходів, перевезення до СПС та об’єктів управління відходами, відновлення та видалення різних видів побутових відходів (змішаних, великогабаритних, ремонтних, небезпечних, зелених відходів). При цьому слід врахувати, що економічно доступним тарифом для оплати населенням буде величина, що не перевищує 1-</w:t>
      </w:r>
      <w:r w:rsidRPr="00CF6203">
        <w:rPr>
          <w:sz w:val="28"/>
          <w:szCs w:val="28"/>
          <w:lang w:val="uk-UA"/>
        </w:rPr>
        <w:lastRenderedPageBreak/>
        <w:t>1,5% від середньомісячного доходу із розрахунку на одного жителя, що на 2025 рік складає 100-150 грн на особу в місяць.</w:t>
      </w:r>
    </w:p>
    <w:bookmarkEnd w:id="93"/>
    <w:p w14:paraId="56F13A1D" w14:textId="77777777" w:rsidR="005969E8" w:rsidRPr="00CF6203" w:rsidRDefault="005969E8" w:rsidP="00A71FAE">
      <w:pPr>
        <w:pStyle w:val="2"/>
        <w:keepLines w:val="0"/>
        <w:numPr>
          <w:ilvl w:val="3"/>
          <w:numId w:val="24"/>
        </w:numPr>
        <w:spacing w:before="280"/>
        <w:ind w:left="0" w:firstLine="709"/>
        <w:jc w:val="both"/>
        <w:rPr>
          <w:lang w:val="uk-UA"/>
        </w:rPr>
      </w:pPr>
      <w:r w:rsidRPr="00CF6203">
        <w:rPr>
          <w:lang w:val="uk-UA"/>
        </w:rPr>
        <w:t>Мінімізація навантаження на довкілля, пов’язаного з відходами</w:t>
      </w:r>
    </w:p>
    <w:p w14:paraId="7F4F4B90"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Мінімізація навантаження на довкілля, пов’язаного з побутовими відходами, досягається шляхом реалізації комплексу заходів з дотриманням ієрархії методів управління відходами.</w:t>
      </w:r>
    </w:p>
    <w:p w14:paraId="2012DC22" w14:textId="77777777" w:rsidR="005969E8" w:rsidRPr="00CF6203" w:rsidRDefault="005969E8" w:rsidP="005969E8">
      <w:pPr>
        <w:autoSpaceDE w:val="0"/>
        <w:autoSpaceDN w:val="0"/>
        <w:adjustRightInd w:val="0"/>
        <w:ind w:firstLine="720"/>
        <w:jc w:val="both"/>
        <w:rPr>
          <w:sz w:val="28"/>
          <w:szCs w:val="28"/>
          <w:lang w:val="uk-UA"/>
        </w:rPr>
      </w:pPr>
      <w:r w:rsidRPr="00146A82">
        <w:rPr>
          <w:i/>
          <w:sz w:val="28"/>
          <w:szCs w:val="28"/>
          <w:lang w:val="uk-UA"/>
        </w:rPr>
        <w:t>Запобігання утворенню відходів</w:t>
      </w:r>
      <w:r w:rsidRPr="00CF6203">
        <w:rPr>
          <w:sz w:val="28"/>
          <w:szCs w:val="28"/>
          <w:lang w:val="uk-UA"/>
        </w:rPr>
        <w:t>. Оскільки обсяги утворення побутових відходів та їх склад визначаються переважно структурою споживання населення, основним управлінським механізмом, що застосовується у цій сфері є інформаційно-просвітницька діяльність, спрямована на пропаганду ощадливого споживання та застосування відповідних методів та підходів.</w:t>
      </w:r>
    </w:p>
    <w:p w14:paraId="0E93D1E8"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В якості запобігання утворенню відходів, від яких необхідно позбавлятися, розглядається запровадження (або розширення використання) індивідуального компостування </w:t>
      </w:r>
      <w:proofErr w:type="spellStart"/>
      <w:r w:rsidRPr="00CF6203">
        <w:rPr>
          <w:sz w:val="28"/>
          <w:szCs w:val="28"/>
          <w:lang w:val="uk-UA"/>
        </w:rPr>
        <w:t>біовідходів</w:t>
      </w:r>
      <w:proofErr w:type="spellEnd"/>
      <w:r w:rsidRPr="00CF6203">
        <w:rPr>
          <w:sz w:val="28"/>
          <w:szCs w:val="28"/>
          <w:lang w:val="uk-UA"/>
        </w:rPr>
        <w:t xml:space="preserve"> у приватних домогосподарствах сільської місцевості, а також приміських районах міст, а також пропаганда скорочення використання пакувальних та інших виробів з полімерів.</w:t>
      </w:r>
    </w:p>
    <w:p w14:paraId="57E864AE" w14:textId="77777777" w:rsidR="005969E8" w:rsidRPr="00CF6203" w:rsidRDefault="005969E8" w:rsidP="005969E8">
      <w:pPr>
        <w:autoSpaceDE w:val="0"/>
        <w:autoSpaceDN w:val="0"/>
        <w:adjustRightInd w:val="0"/>
        <w:ind w:firstLine="720"/>
        <w:jc w:val="both"/>
        <w:rPr>
          <w:sz w:val="28"/>
          <w:szCs w:val="28"/>
          <w:lang w:val="uk-UA"/>
        </w:rPr>
      </w:pPr>
      <w:r w:rsidRPr="00146A82">
        <w:rPr>
          <w:i/>
          <w:sz w:val="28"/>
          <w:szCs w:val="28"/>
          <w:lang w:val="uk-UA"/>
        </w:rPr>
        <w:t>Підготовка до повторного використання відходів</w:t>
      </w:r>
      <w:r w:rsidRPr="00CF6203">
        <w:rPr>
          <w:sz w:val="28"/>
          <w:szCs w:val="28"/>
          <w:lang w:val="uk-UA"/>
        </w:rPr>
        <w:t>. Діяльність за напрямом включає запровадження в населених пунктах роздільного збирання відходів, які придатні до повторного використання, включення до складу регіональних комплексів управління відходами дільниць сортування, створення об’єктів інфраструктури для збирання для повторного використання та рециклінгу меблів, побутової техніки, одягу та інших товарів, які були у вжитку, а також організа</w:t>
      </w:r>
      <w:r>
        <w:rPr>
          <w:sz w:val="28"/>
          <w:szCs w:val="28"/>
          <w:lang w:val="uk-UA"/>
        </w:rPr>
        <w:t>цію та проведення інформаційно-</w:t>
      </w:r>
      <w:r w:rsidRPr="00CF6203">
        <w:rPr>
          <w:sz w:val="28"/>
          <w:szCs w:val="28"/>
          <w:lang w:val="uk-UA"/>
        </w:rPr>
        <w:t>просвітницької діяльності, спрямованої на пропаганду розширення повторного використання товарів, які були у вжитку.</w:t>
      </w:r>
    </w:p>
    <w:p w14:paraId="096B5848" w14:textId="77777777" w:rsidR="005969E8" w:rsidRPr="00CF6203" w:rsidRDefault="005969E8" w:rsidP="005969E8">
      <w:pPr>
        <w:autoSpaceDE w:val="0"/>
        <w:autoSpaceDN w:val="0"/>
        <w:adjustRightInd w:val="0"/>
        <w:ind w:firstLine="720"/>
        <w:jc w:val="both"/>
        <w:rPr>
          <w:sz w:val="28"/>
          <w:szCs w:val="28"/>
          <w:lang w:val="uk-UA"/>
        </w:rPr>
      </w:pPr>
      <w:r w:rsidRPr="00146A82">
        <w:rPr>
          <w:i/>
          <w:sz w:val="28"/>
          <w:szCs w:val="28"/>
          <w:lang w:val="uk-UA"/>
        </w:rPr>
        <w:t>Перероблення (рециклінг) відходів</w:t>
      </w:r>
      <w:r w:rsidRPr="00CF6203">
        <w:rPr>
          <w:sz w:val="28"/>
          <w:szCs w:val="28"/>
          <w:lang w:val="uk-UA"/>
        </w:rPr>
        <w:t xml:space="preserve">. Діяльність за напрямом включає: запровадження та розширення роздільного збирання побутових відходів, включаючи створення об’єктів інфраструктури збирання відходів; створення та забезпечення функціонування об’єктів інфраструктури сортування побутових відходів та підготовки вторинної сировини для її подальшого перероблення; створення та забезпечення функціонування об’єктів централізованого оброблення </w:t>
      </w:r>
      <w:proofErr w:type="spellStart"/>
      <w:r w:rsidRPr="00CF6203">
        <w:rPr>
          <w:sz w:val="28"/>
          <w:szCs w:val="28"/>
          <w:lang w:val="uk-UA"/>
        </w:rPr>
        <w:t>біовідходів</w:t>
      </w:r>
      <w:proofErr w:type="spellEnd"/>
      <w:r w:rsidRPr="00CF6203">
        <w:rPr>
          <w:sz w:val="28"/>
          <w:szCs w:val="28"/>
          <w:lang w:val="uk-UA"/>
        </w:rPr>
        <w:t xml:space="preserve"> (компостуван</w:t>
      </w:r>
      <w:r>
        <w:rPr>
          <w:sz w:val="28"/>
          <w:szCs w:val="28"/>
          <w:lang w:val="uk-UA"/>
        </w:rPr>
        <w:t>ня, а в подальшому –</w:t>
      </w:r>
      <w:r w:rsidRPr="00CF6203">
        <w:rPr>
          <w:sz w:val="28"/>
          <w:szCs w:val="28"/>
          <w:lang w:val="uk-UA"/>
        </w:rPr>
        <w:t xml:space="preserve"> анаеробного зброджування з отриманням енергії); сприяння створенню підприємств з переробки вторинної сировини; організацію та проведення інформаційно-просвітницької діяльності, спрямованої на підвищення рівня участі населення в роздільному збиранні відходів.</w:t>
      </w:r>
    </w:p>
    <w:p w14:paraId="7626794D" w14:textId="77777777" w:rsidR="005969E8" w:rsidRPr="00CF6203" w:rsidRDefault="005969E8" w:rsidP="005969E8">
      <w:pPr>
        <w:autoSpaceDE w:val="0"/>
        <w:autoSpaceDN w:val="0"/>
        <w:adjustRightInd w:val="0"/>
        <w:ind w:firstLine="720"/>
        <w:jc w:val="both"/>
        <w:rPr>
          <w:sz w:val="28"/>
          <w:szCs w:val="28"/>
          <w:lang w:val="uk-UA"/>
        </w:rPr>
      </w:pPr>
      <w:r w:rsidRPr="00146A82">
        <w:rPr>
          <w:i/>
          <w:sz w:val="28"/>
          <w:szCs w:val="28"/>
          <w:lang w:val="uk-UA"/>
        </w:rPr>
        <w:t>Видалення відходів</w:t>
      </w:r>
      <w:r w:rsidRPr="00CF6203">
        <w:rPr>
          <w:sz w:val="28"/>
          <w:szCs w:val="28"/>
          <w:lang w:val="uk-UA"/>
        </w:rPr>
        <w:t>. Діяльність за напрямом включає зменшення кількості місць для видалення побутових відходів та створення мережі регіональних полігонів побутових відходів. Зменшення кількості відходів, що підлягають захороненню, за рахунок проведення заходів, що викладені вище.</w:t>
      </w:r>
    </w:p>
    <w:p w14:paraId="3D087330" w14:textId="77777777" w:rsidR="005969E8" w:rsidRPr="00CF6203" w:rsidRDefault="005969E8" w:rsidP="005969E8">
      <w:pPr>
        <w:autoSpaceDE w:val="0"/>
        <w:autoSpaceDN w:val="0"/>
        <w:adjustRightInd w:val="0"/>
        <w:ind w:firstLine="720"/>
        <w:jc w:val="both"/>
        <w:rPr>
          <w:sz w:val="28"/>
          <w:szCs w:val="28"/>
          <w:lang w:val="uk-UA"/>
        </w:rPr>
      </w:pPr>
      <w:r w:rsidRPr="00146A82">
        <w:rPr>
          <w:i/>
          <w:sz w:val="28"/>
          <w:szCs w:val="28"/>
          <w:lang w:val="uk-UA"/>
        </w:rPr>
        <w:lastRenderedPageBreak/>
        <w:t>Охоплення утворювачів відходів послугами у сфері управління побутовими відходами</w:t>
      </w:r>
      <w:r w:rsidRPr="00CF6203">
        <w:rPr>
          <w:sz w:val="28"/>
          <w:szCs w:val="28"/>
          <w:lang w:val="uk-UA"/>
        </w:rPr>
        <w:t>. Статтею 32 Закону України «Про управління відходами» [5] передбачено, у територіальних громадах з чисельністю населення понад 500 тисяч осіб рішенням міської, сільської, селищної ради визначається адміністратор послуги з управління побутовими відходами. В інших територіальних громадах адміністратор послуги з управління побутовими відходами визначається рішенням міської, сільської, селищної ради. Пунктом 21 Правил надання послуги з управління побутовими відходами та типових договорів про надання послуги з управління побутовими відходами, затверджених постановою Кабінету Міністрів України від 08.08.2023 року №835, визначено, що у територіальних громадах з чисельністю населення понад 500 тис. осіб рішенням міської, сільської, селищної ради визначається адміністратори послуги. В рамках співробітництва територіальних громад органи місцевого самоврядування можуть прийняти рішення про визначення єдиного адміністратора послуги для декількох територіальних громад. У Чернігівській області чисельність територіальних громад не перевищує 500 тисяч осіб, таким чином обов’язковість створення Адміністратора послуги РПУВ не передбачається. Розширення охоплення утворювачів (населення, організацій, установ) послугами у сфері управління побутовими відходами потребує, як узгодженості дій органів місцевого самоврядування та надавачів послуг, так і ная</w:t>
      </w:r>
      <w:r>
        <w:rPr>
          <w:sz w:val="28"/>
          <w:szCs w:val="28"/>
          <w:lang w:val="uk-UA"/>
        </w:rPr>
        <w:t>вності необхідного матеріально-</w:t>
      </w:r>
      <w:r w:rsidRPr="00CF6203">
        <w:rPr>
          <w:sz w:val="28"/>
          <w:szCs w:val="28"/>
          <w:lang w:val="uk-UA"/>
        </w:rPr>
        <w:t>технічного забезпечення.</w:t>
      </w:r>
    </w:p>
    <w:p w14:paraId="0837C7CA"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Кількість сміттєвозів, необхідних для забезпечення потреб області, може коливатися в широкому діапазоні в залежності від типів сміттєвозів та логістичних рішень з організації збирання та перевезення відходів.</w:t>
      </w:r>
    </w:p>
    <w:p w14:paraId="5EF85192"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На етапі розроблення місцевих планів управління відходами для кластерів визначаються потреби в придбанні сміттєвозів та контейнерів, створенні об’єктів інфраструктури системи управління відходами, визначається послідовність дій щодо створення єдиної системи управління </w:t>
      </w:r>
      <w:r>
        <w:rPr>
          <w:sz w:val="28"/>
          <w:szCs w:val="28"/>
          <w:lang w:val="uk-UA"/>
        </w:rPr>
        <w:t>побутовими</w:t>
      </w:r>
      <w:r w:rsidRPr="00CF6203">
        <w:rPr>
          <w:sz w:val="28"/>
          <w:szCs w:val="28"/>
          <w:lang w:val="uk-UA"/>
        </w:rPr>
        <w:t xml:space="preserve"> відходами на території кластеру.</w:t>
      </w:r>
    </w:p>
    <w:p w14:paraId="775E28ED"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Управління побутовими відходами повинно включати інформаційно-просвітницьку діяльність для підвищення обізнаності громадськості з питань</w:t>
      </w:r>
      <w:r w:rsidRPr="00CF6203">
        <w:rPr>
          <w:sz w:val="20"/>
          <w:szCs w:val="20"/>
          <w:lang w:val="uk-UA"/>
        </w:rPr>
        <w:t xml:space="preserve"> </w:t>
      </w:r>
      <w:r w:rsidRPr="00CF6203">
        <w:rPr>
          <w:sz w:val="28"/>
          <w:szCs w:val="28"/>
          <w:lang w:val="uk-UA"/>
        </w:rPr>
        <w:t>запобігання утворенню відходів та забрудненню навколишнього природного середовища.</w:t>
      </w:r>
    </w:p>
    <w:p w14:paraId="7254F299" w14:textId="77777777" w:rsidR="005969E8" w:rsidRPr="00CF6203" w:rsidRDefault="005969E8" w:rsidP="00A71FAE">
      <w:pPr>
        <w:pStyle w:val="2"/>
        <w:keepLines w:val="0"/>
        <w:numPr>
          <w:ilvl w:val="3"/>
          <w:numId w:val="24"/>
        </w:numPr>
        <w:spacing w:before="280"/>
        <w:ind w:left="0" w:firstLine="709"/>
        <w:rPr>
          <w:lang w:val="uk-UA"/>
        </w:rPr>
      </w:pPr>
      <w:r w:rsidRPr="00CF6203">
        <w:rPr>
          <w:lang w:val="uk-UA"/>
        </w:rPr>
        <w:t>Інформаційне забезпечення</w:t>
      </w:r>
    </w:p>
    <w:p w14:paraId="3FEBC401"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Впровадження проектів роздільного збирання відходів має передбачати: постійне інформування та комунікацію з мешканцями про перебіг реалізації проекту; залучення та участь мешканців у роздільному збиранні побутових відходів та проведення толок, </w:t>
      </w:r>
      <w:proofErr w:type="spellStart"/>
      <w:r w:rsidRPr="00CF6203">
        <w:rPr>
          <w:sz w:val="28"/>
          <w:szCs w:val="28"/>
          <w:lang w:val="uk-UA"/>
        </w:rPr>
        <w:t>екозаходів</w:t>
      </w:r>
      <w:proofErr w:type="spellEnd"/>
      <w:r w:rsidRPr="00CF6203">
        <w:rPr>
          <w:sz w:val="28"/>
          <w:szCs w:val="28"/>
          <w:lang w:val="uk-UA"/>
        </w:rPr>
        <w:t>. Також необхідно здійснити організацію роботи зі стимулювання та заохочення.</w:t>
      </w:r>
    </w:p>
    <w:p w14:paraId="52CB2DE8"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Для цього рекомендовано розробити методичні матеріали та посібники з екологічного виховання, які у доступній формі продемонструють важливість і, </w:t>
      </w:r>
      <w:r w:rsidRPr="00CF6203">
        <w:rPr>
          <w:sz w:val="28"/>
          <w:szCs w:val="28"/>
          <w:lang w:val="uk-UA"/>
        </w:rPr>
        <w:lastRenderedPageBreak/>
        <w:t>головне, можливості та шляхи вирішення визначених проблем. Робота щодо безпечного у санітарно-епідемічному та екологічному відношеннях управління побутовими відходами обов’язково має проводитися у місцях, які масово відвідують мешканці населеного пункту – парки культури та відпочинку, тощо.</w:t>
      </w:r>
    </w:p>
    <w:p w14:paraId="57AD0B6D"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Необхідним завданням сьогодення є інформування населення про величезну шкоду від неправильного управління пристроїв щоденного вжитку. Потрібно створювати пункти прийому відходів електричного та електронного обладнання і, для початку, хоча б не допустити їх накопичення на звалищах. Окрім цього, потрібно проводити інформаційну кампанію, як правильно викидати у контейнери небезпечні відходи.</w:t>
      </w:r>
    </w:p>
    <w:p w14:paraId="249C2EE3"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Дотримуючись необхідних вимог, можна налагодити систему управління відходами електричного та електронного обладнання та зменшити навантаження на довкілля. В кінцевому результаті можна буде не тільки отримати додаткові кошти із вилученої сировини чи повторно використаного обладнання, а й покращити екологічну ситуацію, попередивши потрапляння небезпечних компонентів із відходів електричного та електронного обладнання до навколишнього середовища.</w:t>
      </w:r>
    </w:p>
    <w:p w14:paraId="16BF8F96" w14:textId="77777777" w:rsidR="005969E8" w:rsidRPr="005969E8" w:rsidRDefault="005969E8" w:rsidP="005969E8">
      <w:pPr>
        <w:autoSpaceDE w:val="0"/>
        <w:autoSpaceDN w:val="0"/>
        <w:adjustRightInd w:val="0"/>
        <w:ind w:firstLine="720"/>
        <w:jc w:val="both"/>
        <w:rPr>
          <w:sz w:val="28"/>
          <w:szCs w:val="28"/>
          <w:lang w:val="uk-UA"/>
        </w:rPr>
      </w:pPr>
      <w:r w:rsidRPr="00CF6203">
        <w:rPr>
          <w:sz w:val="28"/>
          <w:szCs w:val="28"/>
          <w:lang w:val="uk-UA"/>
        </w:rPr>
        <w:t xml:space="preserve">Рекомендується інформування населення щодо: потенційного впливу на </w:t>
      </w:r>
      <w:r w:rsidRPr="005969E8">
        <w:rPr>
          <w:sz w:val="28"/>
          <w:szCs w:val="28"/>
          <w:lang w:val="uk-UA"/>
        </w:rPr>
        <w:t xml:space="preserve">навколишнє середовище та здоров’я людей речовин, що використовуються в </w:t>
      </w:r>
      <w:proofErr w:type="spellStart"/>
      <w:r w:rsidRPr="005969E8">
        <w:rPr>
          <w:sz w:val="28"/>
          <w:szCs w:val="28"/>
          <w:lang w:val="uk-UA"/>
        </w:rPr>
        <w:t>батареях</w:t>
      </w:r>
      <w:proofErr w:type="spellEnd"/>
      <w:r w:rsidRPr="005969E8">
        <w:rPr>
          <w:sz w:val="28"/>
          <w:szCs w:val="28"/>
          <w:lang w:val="uk-UA"/>
        </w:rPr>
        <w:t xml:space="preserve"> та акумуляторах; наявність місць роздільного збору </w:t>
      </w:r>
      <w:proofErr w:type="spellStart"/>
      <w:r w:rsidRPr="005969E8">
        <w:rPr>
          <w:sz w:val="28"/>
          <w:szCs w:val="28"/>
          <w:lang w:val="uk-UA"/>
        </w:rPr>
        <w:t>батарей</w:t>
      </w:r>
      <w:proofErr w:type="spellEnd"/>
      <w:r w:rsidRPr="005969E8">
        <w:rPr>
          <w:sz w:val="28"/>
          <w:szCs w:val="28"/>
          <w:lang w:val="uk-UA"/>
        </w:rPr>
        <w:t xml:space="preserve"> та акумуляторів для полегшення їх оброблення та переробки.</w:t>
      </w:r>
    </w:p>
    <w:p w14:paraId="4DF42E28" w14:textId="77777777" w:rsidR="005969E8" w:rsidRPr="005969E8" w:rsidRDefault="005969E8" w:rsidP="00A71FAE">
      <w:pPr>
        <w:pStyle w:val="2"/>
        <w:keepLines w:val="0"/>
        <w:numPr>
          <w:ilvl w:val="2"/>
          <w:numId w:val="24"/>
        </w:numPr>
        <w:spacing w:before="280"/>
        <w:ind w:left="0" w:firstLine="709"/>
        <w:rPr>
          <w:lang w:val="uk-UA"/>
        </w:rPr>
      </w:pPr>
      <w:r w:rsidRPr="005969E8">
        <w:rPr>
          <w:lang w:val="uk-UA"/>
        </w:rPr>
        <w:t>Відходи промисловості</w:t>
      </w:r>
    </w:p>
    <w:p w14:paraId="2B9B8501" w14:textId="77777777" w:rsidR="005969E8" w:rsidRPr="005969E8" w:rsidRDefault="005969E8" w:rsidP="00A71FAE">
      <w:pPr>
        <w:pStyle w:val="2"/>
        <w:keepLines w:val="0"/>
        <w:numPr>
          <w:ilvl w:val="3"/>
          <w:numId w:val="24"/>
        </w:numPr>
        <w:spacing w:before="280"/>
        <w:ind w:left="0" w:firstLine="763"/>
        <w:rPr>
          <w:lang w:val="uk-UA"/>
        </w:rPr>
      </w:pPr>
      <w:r w:rsidRPr="005969E8">
        <w:rPr>
          <w:lang w:val="uk-UA"/>
        </w:rPr>
        <w:t>Промислові відходи</w:t>
      </w:r>
    </w:p>
    <w:p w14:paraId="084A545A" w14:textId="77777777" w:rsidR="005969E8" w:rsidRPr="005969E8" w:rsidRDefault="005969E8" w:rsidP="00A71FAE">
      <w:pPr>
        <w:pStyle w:val="2"/>
        <w:keepLines w:val="0"/>
        <w:numPr>
          <w:ilvl w:val="4"/>
          <w:numId w:val="24"/>
        </w:numPr>
        <w:spacing w:before="280"/>
        <w:ind w:left="0" w:firstLine="709"/>
        <w:rPr>
          <w:lang w:val="uk-UA"/>
        </w:rPr>
      </w:pPr>
      <w:r w:rsidRPr="005969E8">
        <w:rPr>
          <w:lang w:val="uk-UA"/>
        </w:rPr>
        <w:t>Створення та забезпечення функціонування системи управління відходами</w:t>
      </w:r>
    </w:p>
    <w:p w14:paraId="2692C422" w14:textId="77777777" w:rsidR="005969E8" w:rsidRPr="005969E8" w:rsidRDefault="005969E8" w:rsidP="005969E8">
      <w:pPr>
        <w:autoSpaceDE w:val="0"/>
        <w:autoSpaceDN w:val="0"/>
        <w:adjustRightInd w:val="0"/>
        <w:ind w:firstLine="720"/>
        <w:jc w:val="both"/>
        <w:rPr>
          <w:sz w:val="28"/>
          <w:szCs w:val="28"/>
          <w:lang w:val="uk-UA"/>
        </w:rPr>
      </w:pPr>
      <w:r w:rsidRPr="005969E8">
        <w:rPr>
          <w:sz w:val="28"/>
          <w:szCs w:val="28"/>
          <w:lang w:val="uk-UA"/>
        </w:rPr>
        <w:t>У сфері управління промисловими відходами необхідно забезпечити:</w:t>
      </w:r>
    </w:p>
    <w:p w14:paraId="677B121C" w14:textId="77777777" w:rsidR="005969E8" w:rsidRPr="005969E8" w:rsidRDefault="005969E8" w:rsidP="005969E8">
      <w:pPr>
        <w:autoSpaceDE w:val="0"/>
        <w:autoSpaceDN w:val="0"/>
        <w:adjustRightInd w:val="0"/>
        <w:ind w:firstLine="720"/>
        <w:jc w:val="both"/>
        <w:rPr>
          <w:sz w:val="28"/>
          <w:szCs w:val="28"/>
          <w:lang w:val="uk-UA"/>
        </w:rPr>
      </w:pPr>
      <w:r w:rsidRPr="005969E8">
        <w:rPr>
          <w:sz w:val="28"/>
          <w:szCs w:val="28"/>
          <w:lang w:val="uk-UA"/>
        </w:rPr>
        <w:t>– мінімізацію утворення промислових відходів;</w:t>
      </w:r>
    </w:p>
    <w:p w14:paraId="77729A21" w14:textId="77777777" w:rsidR="005969E8" w:rsidRPr="005969E8" w:rsidRDefault="005969E8" w:rsidP="005969E8">
      <w:pPr>
        <w:autoSpaceDE w:val="0"/>
        <w:autoSpaceDN w:val="0"/>
        <w:adjustRightInd w:val="0"/>
        <w:ind w:firstLine="720"/>
        <w:jc w:val="both"/>
        <w:rPr>
          <w:sz w:val="28"/>
          <w:szCs w:val="28"/>
          <w:lang w:val="uk-UA"/>
        </w:rPr>
      </w:pPr>
      <w:r w:rsidRPr="005969E8">
        <w:rPr>
          <w:sz w:val="28"/>
          <w:szCs w:val="28"/>
          <w:lang w:val="uk-UA"/>
        </w:rPr>
        <w:t>– виокремлення з промислових відходів матеріалів на вторинну переробку до їх повторного використання;</w:t>
      </w:r>
    </w:p>
    <w:p w14:paraId="028FDBA7" w14:textId="08E41138" w:rsidR="005969E8" w:rsidRPr="005969E8" w:rsidRDefault="005969E8" w:rsidP="005969E8">
      <w:pPr>
        <w:autoSpaceDE w:val="0"/>
        <w:autoSpaceDN w:val="0"/>
        <w:adjustRightInd w:val="0"/>
        <w:ind w:firstLine="720"/>
        <w:jc w:val="both"/>
        <w:rPr>
          <w:sz w:val="28"/>
          <w:szCs w:val="28"/>
          <w:lang w:val="uk-UA"/>
        </w:rPr>
      </w:pPr>
      <w:r w:rsidRPr="005969E8">
        <w:rPr>
          <w:sz w:val="28"/>
          <w:szCs w:val="28"/>
          <w:lang w:val="uk-UA"/>
        </w:rPr>
        <w:t xml:space="preserve">– організацію високоефективної системи оброблення промислових відходів з використанням сучасних технологій </w:t>
      </w:r>
      <w:r w:rsidR="0000049C">
        <w:rPr>
          <w:sz w:val="28"/>
          <w:szCs w:val="28"/>
          <w:lang w:val="uk-UA"/>
        </w:rPr>
        <w:t>відновлення</w:t>
      </w:r>
      <w:r w:rsidRPr="005969E8">
        <w:rPr>
          <w:sz w:val="28"/>
          <w:szCs w:val="28"/>
          <w:lang w:val="uk-UA"/>
        </w:rPr>
        <w:t>;</w:t>
      </w:r>
    </w:p>
    <w:p w14:paraId="63EA4C4A" w14:textId="77777777" w:rsidR="005969E8" w:rsidRPr="005969E8" w:rsidRDefault="005969E8" w:rsidP="005969E8">
      <w:pPr>
        <w:autoSpaceDE w:val="0"/>
        <w:autoSpaceDN w:val="0"/>
        <w:adjustRightInd w:val="0"/>
        <w:ind w:firstLine="720"/>
        <w:jc w:val="both"/>
        <w:rPr>
          <w:sz w:val="28"/>
          <w:szCs w:val="28"/>
          <w:lang w:val="uk-UA"/>
        </w:rPr>
      </w:pPr>
      <w:r w:rsidRPr="005969E8">
        <w:rPr>
          <w:sz w:val="28"/>
          <w:szCs w:val="28"/>
          <w:lang w:val="uk-UA"/>
        </w:rPr>
        <w:t>– скорочення кількості, упорядкування та інвентаризація місць видалення та накопичення промислових відходів для обмеження негативного впливу на довкілля.</w:t>
      </w:r>
    </w:p>
    <w:p w14:paraId="2E7D9CAF" w14:textId="77777777" w:rsidR="005969E8" w:rsidRPr="00CF6203" w:rsidRDefault="005969E8" w:rsidP="005969E8">
      <w:pPr>
        <w:autoSpaceDE w:val="0"/>
        <w:autoSpaceDN w:val="0"/>
        <w:adjustRightInd w:val="0"/>
        <w:ind w:firstLine="720"/>
        <w:jc w:val="both"/>
        <w:rPr>
          <w:sz w:val="28"/>
          <w:szCs w:val="28"/>
          <w:lang w:val="uk-UA"/>
        </w:rPr>
      </w:pPr>
      <w:r w:rsidRPr="005969E8">
        <w:rPr>
          <w:sz w:val="28"/>
          <w:szCs w:val="28"/>
          <w:lang w:val="uk-UA"/>
        </w:rPr>
        <w:t>Загалом, враховуючи динаміку утворення</w:t>
      </w:r>
      <w:r w:rsidRPr="00CF6203">
        <w:rPr>
          <w:sz w:val="28"/>
          <w:szCs w:val="28"/>
          <w:lang w:val="uk-UA"/>
        </w:rPr>
        <w:t xml:space="preserve"> відходів промисловості та напрямки управління ними (п.2.2.2), в РПУВ передбачаються наступні заходи:</w:t>
      </w:r>
    </w:p>
    <w:p w14:paraId="23F0C256"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 проведення інвентаризації та оцінки ризику впливу на довкілля об’єктів оброблення промислових відходів та розроблення планів заходів щодо </w:t>
      </w:r>
      <w:r w:rsidRPr="00CF6203">
        <w:rPr>
          <w:sz w:val="28"/>
          <w:szCs w:val="28"/>
          <w:lang w:val="uk-UA"/>
        </w:rPr>
        <w:lastRenderedPageBreak/>
        <w:t>приведення даних об’єктів у відповідність із встановленими законодавчими вимогами;</w:t>
      </w:r>
    </w:p>
    <w:p w14:paraId="665C3222" w14:textId="469A1D63"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проведення постійного екологічного контролю місць, де промислові відходи зберігаються, відновлюються та видаляються.</w:t>
      </w:r>
    </w:p>
    <w:p w14:paraId="79FC3AD5" w14:textId="20CBFEF8"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Органи влади повинні забезпечити виконання власниками промислових відходів, а також організаціями, що здійснюють діяльність у сфері управління такими відходами власних повноважень та/або умов контрактів з надання послуг. Створення об’єктів оброблення промислових відходів РПУВ не передбачається. Діяльність з управління промисловими відходами суб’єктів господарювання, передбачена РПУВ полягає у наданні інформаційної підтримки та організаційного сприяння суб’єктам господарювання щодо запровадження систем екологічного менеджменту у відповідності до стандарту ISO 14001, </w:t>
      </w:r>
      <w:r w:rsidR="001817B5">
        <w:rPr>
          <w:sz w:val="28"/>
          <w:szCs w:val="28"/>
          <w:lang w:val="uk-UA"/>
        </w:rPr>
        <w:t>«</w:t>
      </w:r>
      <w:r w:rsidRPr="00CF6203">
        <w:rPr>
          <w:sz w:val="28"/>
          <w:szCs w:val="28"/>
          <w:lang w:val="uk-UA"/>
        </w:rPr>
        <w:t>методології більш чистого виробництва</w:t>
      </w:r>
      <w:r w:rsidR="001817B5">
        <w:rPr>
          <w:sz w:val="28"/>
          <w:szCs w:val="28"/>
          <w:lang w:val="uk-UA"/>
        </w:rPr>
        <w:t>»</w:t>
      </w:r>
      <w:r>
        <w:rPr>
          <w:sz w:val="28"/>
          <w:szCs w:val="28"/>
          <w:lang w:val="uk-UA"/>
        </w:rPr>
        <w:t>,</w:t>
      </w:r>
      <w:r w:rsidRPr="00CF6203">
        <w:rPr>
          <w:sz w:val="28"/>
          <w:szCs w:val="28"/>
          <w:lang w:val="uk-UA"/>
        </w:rPr>
        <w:t xml:space="preserve"> у </w:t>
      </w:r>
      <w:proofErr w:type="spellStart"/>
      <w:r w:rsidRPr="00CF6203">
        <w:rPr>
          <w:sz w:val="28"/>
          <w:szCs w:val="28"/>
          <w:lang w:val="uk-UA"/>
        </w:rPr>
        <w:t>т.ч</w:t>
      </w:r>
      <w:proofErr w:type="spellEnd"/>
      <w:r w:rsidRPr="00CF6203">
        <w:rPr>
          <w:sz w:val="28"/>
          <w:szCs w:val="28"/>
          <w:lang w:val="uk-UA"/>
        </w:rPr>
        <w:t>. створення та функціонування регіонального центру запровадження більш чистих виробництв (технологій) для мінімізації обсягів утворення відходів.</w:t>
      </w:r>
    </w:p>
    <w:p w14:paraId="5C6A0094" w14:textId="77777777" w:rsidR="005969E8" w:rsidRPr="00CF6203" w:rsidRDefault="005969E8" w:rsidP="005969E8">
      <w:pPr>
        <w:widowControl w:val="0"/>
        <w:autoSpaceDE w:val="0"/>
        <w:autoSpaceDN w:val="0"/>
        <w:adjustRightInd w:val="0"/>
        <w:ind w:firstLine="720"/>
        <w:jc w:val="both"/>
        <w:rPr>
          <w:sz w:val="28"/>
          <w:szCs w:val="28"/>
          <w:lang w:val="uk-UA"/>
        </w:rPr>
      </w:pPr>
      <w:r w:rsidRPr="00CF6203">
        <w:rPr>
          <w:sz w:val="28"/>
          <w:szCs w:val="28"/>
          <w:lang w:val="uk-UA"/>
        </w:rPr>
        <w:t>Однією з ключових проблем у сфері управління промисловими відходами є низька якість інформації про фактичні обсяги утворення промислових відходів в області (дані існуючих систем обліку є не повними та значно відрізняються між собою).</w:t>
      </w:r>
    </w:p>
    <w:p w14:paraId="69A509B3" w14:textId="41F4B03C"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У сфері управління промисловими відходами, що утворюються на КЕП </w:t>
      </w:r>
      <w:r w:rsidR="001817B5">
        <w:rPr>
          <w:sz w:val="28"/>
          <w:szCs w:val="28"/>
          <w:lang w:val="uk-UA"/>
        </w:rPr>
        <w:t>«</w:t>
      </w:r>
      <w:r w:rsidRPr="00CF6203">
        <w:rPr>
          <w:sz w:val="28"/>
          <w:szCs w:val="28"/>
          <w:lang w:val="uk-UA"/>
        </w:rPr>
        <w:t>Черні</w:t>
      </w:r>
      <w:r>
        <w:rPr>
          <w:sz w:val="28"/>
          <w:szCs w:val="28"/>
          <w:lang w:val="uk-UA"/>
        </w:rPr>
        <w:t>гівська ТЕЦ</w:t>
      </w:r>
      <w:r w:rsidR="001817B5">
        <w:rPr>
          <w:sz w:val="28"/>
          <w:szCs w:val="28"/>
          <w:lang w:val="uk-UA"/>
        </w:rPr>
        <w:t>»</w:t>
      </w:r>
      <w:r>
        <w:rPr>
          <w:sz w:val="28"/>
          <w:szCs w:val="28"/>
          <w:lang w:val="uk-UA"/>
        </w:rPr>
        <w:t xml:space="preserve"> </w:t>
      </w:r>
      <w:r w:rsidRPr="00CF6203">
        <w:rPr>
          <w:sz w:val="28"/>
          <w:szCs w:val="28"/>
          <w:lang w:val="uk-UA"/>
        </w:rPr>
        <w:t xml:space="preserve"> від спалювання вугілля необхідно забезпечити:</w:t>
      </w:r>
    </w:p>
    <w:p w14:paraId="7B72135B" w14:textId="6E0CB565"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 впровадження техніко-технологічних рішень на КЕП </w:t>
      </w:r>
      <w:r w:rsidR="001817B5">
        <w:rPr>
          <w:sz w:val="28"/>
          <w:szCs w:val="28"/>
          <w:lang w:val="uk-UA"/>
        </w:rPr>
        <w:t>«</w:t>
      </w:r>
      <w:r w:rsidRPr="00CF6203">
        <w:rPr>
          <w:sz w:val="28"/>
          <w:szCs w:val="28"/>
          <w:lang w:val="uk-UA"/>
        </w:rPr>
        <w:t>Черні</w:t>
      </w:r>
      <w:r>
        <w:rPr>
          <w:sz w:val="28"/>
          <w:szCs w:val="28"/>
          <w:lang w:val="uk-UA"/>
        </w:rPr>
        <w:t>гівська ТЕЦ</w:t>
      </w:r>
      <w:r w:rsidR="001817B5">
        <w:rPr>
          <w:sz w:val="28"/>
          <w:szCs w:val="28"/>
          <w:lang w:val="uk-UA"/>
        </w:rPr>
        <w:t>»</w:t>
      </w:r>
      <w:r w:rsidRPr="00CF6203">
        <w:rPr>
          <w:sz w:val="28"/>
          <w:szCs w:val="28"/>
          <w:lang w:val="uk-UA"/>
        </w:rPr>
        <w:t>, спрямованих на зменшення обсягів утворення відходів;</w:t>
      </w:r>
    </w:p>
    <w:p w14:paraId="625D8983"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розробка та впровадження заходів, спрямованих на скорочення обсягів накопичення шлаків та золи шляхом їх використання в інших виробництвах (зокрема, у дорожньому будівництві, в якості ущільнюючих шарів діючих звалищ та полігонів, для рекультивації);</w:t>
      </w:r>
    </w:p>
    <w:p w14:paraId="39713F61"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 проведення рекультивації </w:t>
      </w:r>
      <w:proofErr w:type="spellStart"/>
      <w:r w:rsidRPr="00CF6203">
        <w:rPr>
          <w:sz w:val="28"/>
          <w:szCs w:val="28"/>
          <w:lang w:val="uk-UA"/>
        </w:rPr>
        <w:t>золонакопичувачів</w:t>
      </w:r>
      <w:proofErr w:type="spellEnd"/>
      <w:r w:rsidRPr="00CF6203">
        <w:rPr>
          <w:sz w:val="28"/>
          <w:szCs w:val="28"/>
          <w:lang w:val="uk-UA"/>
        </w:rPr>
        <w:t>;</w:t>
      </w:r>
    </w:p>
    <w:p w14:paraId="48994F71"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безпечне зберігання накопичених відходів у спосіб, що гарантує захист довкілля у відповідності до вимог законодавства.</w:t>
      </w:r>
    </w:p>
    <w:p w14:paraId="3C898EC6" w14:textId="737697BC"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У сфері управління промисловими відходами на </w:t>
      </w:r>
      <w:r w:rsidRPr="00CF6203">
        <w:rPr>
          <w:sz w:val="28"/>
          <w:szCs w:val="28"/>
          <w:shd w:val="clear" w:color="auto" w:fill="FFFFFF"/>
          <w:lang w:val="uk-UA"/>
        </w:rPr>
        <w:t xml:space="preserve">КП </w:t>
      </w:r>
      <w:r w:rsidR="001817B5">
        <w:rPr>
          <w:sz w:val="28"/>
          <w:szCs w:val="28"/>
          <w:lang w:val="uk-UA"/>
        </w:rPr>
        <w:t>«</w:t>
      </w:r>
      <w:proofErr w:type="spellStart"/>
      <w:r w:rsidRPr="00CF6203">
        <w:rPr>
          <w:sz w:val="28"/>
          <w:szCs w:val="28"/>
          <w:shd w:val="clear" w:color="auto" w:fill="FFFFFF"/>
          <w:lang w:val="uk-UA"/>
        </w:rPr>
        <w:t>Чернігівводоканал</w:t>
      </w:r>
      <w:proofErr w:type="spellEnd"/>
      <w:r w:rsidR="001817B5">
        <w:rPr>
          <w:sz w:val="28"/>
          <w:szCs w:val="28"/>
          <w:lang w:val="uk-UA"/>
        </w:rPr>
        <w:t>»</w:t>
      </w:r>
      <w:r w:rsidRPr="00CF6203">
        <w:rPr>
          <w:sz w:val="28"/>
          <w:szCs w:val="28"/>
          <w:lang w:val="uk-UA"/>
        </w:rPr>
        <w:t xml:space="preserve"> необхідно забезпечити:</w:t>
      </w:r>
    </w:p>
    <w:p w14:paraId="04370AEA" w14:textId="7315182D"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 впровадження техніко-технологічних рішень щодо </w:t>
      </w:r>
      <w:r w:rsidRPr="00CF6203">
        <w:rPr>
          <w:sz w:val="28"/>
          <w:szCs w:val="28"/>
          <w:shd w:val="clear" w:color="auto" w:fill="FFFFFF"/>
          <w:lang w:val="uk-UA"/>
        </w:rPr>
        <w:t xml:space="preserve">реконструкції та модернізації КП </w:t>
      </w:r>
      <w:r w:rsidR="001817B5">
        <w:rPr>
          <w:sz w:val="28"/>
          <w:szCs w:val="28"/>
          <w:lang w:val="uk-UA"/>
        </w:rPr>
        <w:t>«</w:t>
      </w:r>
      <w:proofErr w:type="spellStart"/>
      <w:r w:rsidRPr="00CF6203">
        <w:rPr>
          <w:sz w:val="28"/>
          <w:szCs w:val="28"/>
          <w:shd w:val="clear" w:color="auto" w:fill="FFFFFF"/>
          <w:lang w:val="uk-UA"/>
        </w:rPr>
        <w:t>Чернігівводоканал</w:t>
      </w:r>
      <w:proofErr w:type="spellEnd"/>
      <w:r w:rsidR="001817B5">
        <w:rPr>
          <w:sz w:val="28"/>
          <w:szCs w:val="28"/>
          <w:lang w:val="uk-UA"/>
        </w:rPr>
        <w:t>»</w:t>
      </w:r>
      <w:r w:rsidRPr="00CF6203">
        <w:rPr>
          <w:sz w:val="28"/>
          <w:szCs w:val="28"/>
          <w:lang w:val="uk-UA"/>
        </w:rPr>
        <w:t>;</w:t>
      </w:r>
    </w:p>
    <w:p w14:paraId="4EAA6356"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безпечне зберігання накопичених відходів осаду стічних вод у спосіб, що гарантує захист довкілля у відповідності до вимог законодавства.</w:t>
      </w:r>
    </w:p>
    <w:p w14:paraId="79B1BA26"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На підприємства, установи та організації, які є утворювачами промислових відходів, покладається обов’язок розробити плани управління відповідно до Порядку розроблення планів управління відходами підприємств, установ та організацій [68], що також передбачено цільовими показниками РПУВ.</w:t>
      </w:r>
    </w:p>
    <w:p w14:paraId="323F30D4" w14:textId="77777777" w:rsidR="005969E8" w:rsidRPr="00CF6203" w:rsidRDefault="005969E8" w:rsidP="00160929">
      <w:pPr>
        <w:pStyle w:val="2"/>
        <w:keepLines w:val="0"/>
        <w:numPr>
          <w:ilvl w:val="4"/>
          <w:numId w:val="24"/>
        </w:numPr>
        <w:spacing w:before="280"/>
        <w:ind w:left="0" w:firstLine="709"/>
        <w:rPr>
          <w:lang w:val="uk-UA"/>
        </w:rPr>
      </w:pPr>
      <w:r w:rsidRPr="00CF6203">
        <w:rPr>
          <w:lang w:val="uk-UA"/>
        </w:rPr>
        <w:lastRenderedPageBreak/>
        <w:t>Мінімізація навантаження на довкілля, пов’язаного з відходами</w:t>
      </w:r>
    </w:p>
    <w:p w14:paraId="3D40F395"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У сфері управління промисловими відходами необхідно забезпечити:</w:t>
      </w:r>
    </w:p>
    <w:p w14:paraId="7FCD684D" w14:textId="6683380E"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дотримання принципів </w:t>
      </w:r>
      <w:proofErr w:type="spellStart"/>
      <w:r w:rsidRPr="00CF6203">
        <w:rPr>
          <w:sz w:val="28"/>
          <w:szCs w:val="28"/>
          <w:lang w:val="uk-UA"/>
        </w:rPr>
        <w:t>ресурсо</w:t>
      </w:r>
      <w:proofErr w:type="spellEnd"/>
      <w:r w:rsidRPr="00CF6203">
        <w:rPr>
          <w:sz w:val="28"/>
          <w:szCs w:val="28"/>
          <w:lang w:val="uk-UA"/>
        </w:rPr>
        <w:t>- та енергозбереження, максимального перероблення та оброблення матеріалів та речовин, залучення їх до господарських циклів, недопущення втрати сировини, змішування окремих видів промислових відходів, які мають перероблюватися окремо;</w:t>
      </w:r>
    </w:p>
    <w:p w14:paraId="062755A0" w14:textId="50DA2A60"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удосконалення системи обліку та моніторингу утворення та </w:t>
      </w:r>
      <w:r w:rsidR="00227A21">
        <w:rPr>
          <w:sz w:val="28"/>
          <w:szCs w:val="28"/>
          <w:lang w:val="uk-UA"/>
        </w:rPr>
        <w:t>управління</w:t>
      </w:r>
      <w:r w:rsidRPr="00CF6203">
        <w:rPr>
          <w:sz w:val="28"/>
          <w:szCs w:val="28"/>
          <w:lang w:val="uk-UA"/>
        </w:rPr>
        <w:t xml:space="preserve"> промисловими відходами, оновлення та актуалізація реєстрів об’єктів утворення, оброблення та </w:t>
      </w:r>
      <w:r w:rsidR="0000049C">
        <w:rPr>
          <w:sz w:val="28"/>
          <w:szCs w:val="28"/>
          <w:lang w:val="uk-UA"/>
        </w:rPr>
        <w:t>відновлення</w:t>
      </w:r>
      <w:r w:rsidRPr="00CF6203">
        <w:rPr>
          <w:sz w:val="28"/>
          <w:szCs w:val="28"/>
          <w:lang w:val="uk-UA"/>
        </w:rPr>
        <w:t xml:space="preserve"> відходів, місць розміщення відходів, складання бази даних промислових відходів на рівні регіону, яка буде містити основну інформацію;</w:t>
      </w:r>
    </w:p>
    <w:p w14:paraId="2E0C9426" w14:textId="62E2D166"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удосконалення інституціональних механізмів управління промисловими відходами для координації діяльності та забезпечення комплексного та системного управління відходами;</w:t>
      </w:r>
    </w:p>
    <w:p w14:paraId="339C320C" w14:textId="2B351A94"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дотримання вимог екологічної безпеки в місцях зберігання та видалення промислових відходів, розробку паспортів місць розміщення відходів, включення місць розміщення відходів до реєстру;</w:t>
      </w:r>
    </w:p>
    <w:p w14:paraId="0A38D1B3" w14:textId="2CE58DDC"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розвиток інфраструктури з оброблення, перероблення, </w:t>
      </w:r>
      <w:r w:rsidR="0000049C">
        <w:rPr>
          <w:sz w:val="28"/>
          <w:szCs w:val="28"/>
          <w:lang w:val="uk-UA"/>
        </w:rPr>
        <w:t>відновлення</w:t>
      </w:r>
      <w:r w:rsidRPr="00CF6203">
        <w:rPr>
          <w:sz w:val="28"/>
          <w:szCs w:val="28"/>
          <w:lang w:val="uk-UA"/>
        </w:rPr>
        <w:t xml:space="preserve"> промислових відходів, використання існуючих промислових підприємств як інфраструктурної бази для перероблення та </w:t>
      </w:r>
      <w:r w:rsidR="0000049C">
        <w:rPr>
          <w:sz w:val="28"/>
          <w:szCs w:val="28"/>
          <w:lang w:val="uk-UA"/>
        </w:rPr>
        <w:t>відновлення</w:t>
      </w:r>
      <w:r w:rsidRPr="00CF6203">
        <w:rPr>
          <w:sz w:val="28"/>
          <w:szCs w:val="28"/>
          <w:lang w:val="uk-UA"/>
        </w:rPr>
        <w:t xml:space="preserve"> відходів виробництва;</w:t>
      </w:r>
    </w:p>
    <w:p w14:paraId="40D1839D" w14:textId="2FEDFD45"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удосконалення контролю за діяльністю суб’єктів господарювання в сфері управління та </w:t>
      </w:r>
      <w:r w:rsidR="00227A21">
        <w:rPr>
          <w:sz w:val="28"/>
          <w:szCs w:val="28"/>
          <w:lang w:val="uk-UA"/>
        </w:rPr>
        <w:t>управління</w:t>
      </w:r>
      <w:r w:rsidRPr="00CF6203">
        <w:rPr>
          <w:sz w:val="28"/>
          <w:szCs w:val="28"/>
          <w:lang w:val="uk-UA"/>
        </w:rPr>
        <w:t xml:space="preserve"> промисловими відходами;</w:t>
      </w:r>
    </w:p>
    <w:p w14:paraId="40B2F1BB" w14:textId="796F8CD5"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екологізація технологічних процесів виробництв, створення та впровадження маловідходних технологій;</w:t>
      </w:r>
    </w:p>
    <w:p w14:paraId="2BF068A7" w14:textId="4D0AE815"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впровадження механізмів стимулювання ефективного управління відходами на рівні підприємств, впровадження систем екологічного менеджменту.</w:t>
      </w:r>
    </w:p>
    <w:p w14:paraId="40EBA0B7" w14:textId="77777777" w:rsidR="005969E8" w:rsidRPr="00CF6203" w:rsidRDefault="005969E8" w:rsidP="005969E8">
      <w:pPr>
        <w:autoSpaceDE w:val="0"/>
        <w:autoSpaceDN w:val="0"/>
        <w:adjustRightInd w:val="0"/>
        <w:ind w:firstLine="720"/>
        <w:jc w:val="both"/>
        <w:rPr>
          <w:sz w:val="28"/>
          <w:szCs w:val="28"/>
          <w:lang w:val="uk-UA"/>
        </w:rPr>
      </w:pPr>
      <w:r w:rsidRPr="00CF6203">
        <w:rPr>
          <w:sz w:val="28"/>
          <w:szCs w:val="28"/>
          <w:lang w:val="uk-UA"/>
        </w:rPr>
        <w:t xml:space="preserve">Стимулювання щодо зменшення використання природних ресурсів та збільшення використання вторинної сировини </w:t>
      </w:r>
      <w:proofErr w:type="spellStart"/>
      <w:r w:rsidRPr="00CF6203">
        <w:rPr>
          <w:sz w:val="28"/>
          <w:szCs w:val="28"/>
          <w:lang w:val="uk-UA"/>
        </w:rPr>
        <w:t>сповільнять</w:t>
      </w:r>
      <w:proofErr w:type="spellEnd"/>
      <w:r w:rsidRPr="00CF6203">
        <w:rPr>
          <w:sz w:val="28"/>
          <w:szCs w:val="28"/>
          <w:lang w:val="uk-UA"/>
        </w:rPr>
        <w:t xml:space="preserve"> збільшення цього виду відходів.</w:t>
      </w:r>
    </w:p>
    <w:p w14:paraId="2A81625A" w14:textId="77777777" w:rsidR="005969E8" w:rsidRPr="00CF6203" w:rsidRDefault="005969E8"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40A6D051" w14:textId="77777777" w:rsidR="005969E8" w:rsidRPr="00CF6203" w:rsidRDefault="005969E8" w:rsidP="005969E8">
      <w:pPr>
        <w:autoSpaceDE w:val="0"/>
        <w:autoSpaceDN w:val="0"/>
        <w:adjustRightInd w:val="0"/>
        <w:ind w:firstLine="709"/>
        <w:jc w:val="both"/>
        <w:rPr>
          <w:sz w:val="28"/>
          <w:szCs w:val="28"/>
          <w:lang w:val="uk-UA"/>
        </w:rPr>
      </w:pPr>
      <w:r w:rsidRPr="00CF6203">
        <w:rPr>
          <w:sz w:val="28"/>
          <w:szCs w:val="28"/>
          <w:lang w:val="uk-UA"/>
        </w:rPr>
        <w:t>У сфері управління промисловими відходами необхідно забезпечити:</w:t>
      </w:r>
    </w:p>
    <w:p w14:paraId="5A92810D" w14:textId="77777777" w:rsidR="005969E8" w:rsidRPr="00CF6203" w:rsidRDefault="005969E8" w:rsidP="00A71FAE">
      <w:pPr>
        <w:pStyle w:val="af"/>
        <w:numPr>
          <w:ilvl w:val="0"/>
          <w:numId w:val="26"/>
        </w:numPr>
        <w:autoSpaceDE w:val="0"/>
        <w:autoSpaceDN w:val="0"/>
        <w:adjustRightInd w:val="0"/>
        <w:jc w:val="both"/>
        <w:rPr>
          <w:sz w:val="28"/>
          <w:szCs w:val="28"/>
          <w:lang w:val="uk-UA"/>
        </w:rPr>
      </w:pPr>
      <w:r w:rsidRPr="00CF6203">
        <w:rPr>
          <w:sz w:val="28"/>
          <w:szCs w:val="28"/>
          <w:lang w:val="uk-UA"/>
        </w:rPr>
        <w:t>застосування кращих практик та технологій;</w:t>
      </w:r>
    </w:p>
    <w:p w14:paraId="416DB075" w14:textId="77777777" w:rsidR="005969E8" w:rsidRPr="00CF6203" w:rsidRDefault="005969E8" w:rsidP="00A71FAE">
      <w:pPr>
        <w:pStyle w:val="af"/>
        <w:numPr>
          <w:ilvl w:val="0"/>
          <w:numId w:val="26"/>
        </w:numPr>
        <w:autoSpaceDE w:val="0"/>
        <w:autoSpaceDN w:val="0"/>
        <w:adjustRightInd w:val="0"/>
        <w:ind w:left="0" w:firstLine="709"/>
        <w:jc w:val="both"/>
        <w:rPr>
          <w:sz w:val="28"/>
          <w:szCs w:val="28"/>
          <w:lang w:val="uk-UA"/>
        </w:rPr>
      </w:pPr>
      <w:r w:rsidRPr="00CF6203">
        <w:rPr>
          <w:sz w:val="28"/>
          <w:szCs w:val="28"/>
          <w:lang w:val="uk-UA"/>
        </w:rPr>
        <w:t>циркулярну економіку та комплексний підхід до побудови інфраструктури та залучен</w:t>
      </w:r>
      <w:r>
        <w:rPr>
          <w:sz w:val="28"/>
          <w:szCs w:val="28"/>
          <w:lang w:val="uk-UA"/>
        </w:rPr>
        <w:t>ня відходів в економічний обіг</w:t>
      </w:r>
      <w:r w:rsidRPr="00CF6203">
        <w:rPr>
          <w:sz w:val="28"/>
          <w:szCs w:val="28"/>
          <w:lang w:val="uk-UA"/>
        </w:rPr>
        <w:t>;</w:t>
      </w:r>
    </w:p>
    <w:p w14:paraId="28173F17" w14:textId="77777777" w:rsidR="005969E8" w:rsidRPr="00CF6203" w:rsidRDefault="005969E8" w:rsidP="00A71FAE">
      <w:pPr>
        <w:pStyle w:val="af"/>
        <w:numPr>
          <w:ilvl w:val="0"/>
          <w:numId w:val="26"/>
        </w:numPr>
        <w:autoSpaceDE w:val="0"/>
        <w:autoSpaceDN w:val="0"/>
        <w:adjustRightInd w:val="0"/>
        <w:ind w:left="0" w:firstLine="709"/>
        <w:jc w:val="both"/>
        <w:rPr>
          <w:sz w:val="28"/>
          <w:szCs w:val="28"/>
          <w:lang w:val="uk-UA"/>
        </w:rPr>
      </w:pPr>
      <w:r w:rsidRPr="00CF6203">
        <w:rPr>
          <w:sz w:val="28"/>
          <w:szCs w:val="28"/>
          <w:lang w:val="uk-UA"/>
        </w:rPr>
        <w:t>ефективне використання вторинних ресурсів і розширену відповідальність виробника;</w:t>
      </w:r>
    </w:p>
    <w:p w14:paraId="1EDC0CE1" w14:textId="77777777" w:rsidR="005969E8" w:rsidRPr="00CF6203" w:rsidRDefault="005969E8" w:rsidP="00A71FAE">
      <w:pPr>
        <w:pStyle w:val="af"/>
        <w:numPr>
          <w:ilvl w:val="0"/>
          <w:numId w:val="26"/>
        </w:numPr>
        <w:autoSpaceDE w:val="0"/>
        <w:autoSpaceDN w:val="0"/>
        <w:adjustRightInd w:val="0"/>
        <w:jc w:val="both"/>
        <w:rPr>
          <w:sz w:val="28"/>
          <w:szCs w:val="28"/>
          <w:lang w:val="uk-UA"/>
        </w:rPr>
      </w:pPr>
      <w:r w:rsidRPr="00CF6203">
        <w:rPr>
          <w:sz w:val="28"/>
          <w:szCs w:val="28"/>
          <w:lang w:val="uk-UA"/>
        </w:rPr>
        <w:t xml:space="preserve"> максимальне перероблення та оброблення відходів промисловості;</w:t>
      </w:r>
    </w:p>
    <w:p w14:paraId="7AE6DE10" w14:textId="77777777" w:rsidR="005969E8" w:rsidRPr="00CF6203" w:rsidRDefault="005969E8" w:rsidP="00A71FAE">
      <w:pPr>
        <w:pStyle w:val="af"/>
        <w:numPr>
          <w:ilvl w:val="0"/>
          <w:numId w:val="26"/>
        </w:numPr>
        <w:autoSpaceDE w:val="0"/>
        <w:autoSpaceDN w:val="0"/>
        <w:adjustRightInd w:val="0"/>
        <w:ind w:left="0" w:firstLine="709"/>
        <w:jc w:val="both"/>
        <w:rPr>
          <w:sz w:val="28"/>
          <w:szCs w:val="28"/>
          <w:lang w:val="uk-UA"/>
        </w:rPr>
      </w:pPr>
      <w:r w:rsidRPr="00CF6203">
        <w:rPr>
          <w:sz w:val="28"/>
          <w:szCs w:val="28"/>
          <w:lang w:val="uk-UA"/>
        </w:rPr>
        <w:lastRenderedPageBreak/>
        <w:t>розвиток інфраструктури оброблення промислових відходів, використання існуючих промислових підприємств, як інфраструктурної бази для оброблення відходів виробництва.</w:t>
      </w:r>
    </w:p>
    <w:p w14:paraId="05E21336" w14:textId="77777777" w:rsidR="005969E8" w:rsidRPr="00CF6203" w:rsidRDefault="005969E8" w:rsidP="00A71FAE">
      <w:pPr>
        <w:pStyle w:val="2"/>
        <w:keepLines w:val="0"/>
        <w:numPr>
          <w:ilvl w:val="3"/>
          <w:numId w:val="24"/>
        </w:numPr>
        <w:spacing w:before="280"/>
        <w:ind w:left="0" w:firstLine="763"/>
        <w:rPr>
          <w:lang w:val="uk-UA"/>
        </w:rPr>
      </w:pPr>
      <w:r w:rsidRPr="00CF6203">
        <w:rPr>
          <w:lang w:val="uk-UA"/>
        </w:rPr>
        <w:t>Відходи видобувної промисловості</w:t>
      </w:r>
    </w:p>
    <w:p w14:paraId="4D07BAC9" w14:textId="77777777" w:rsidR="005969E8" w:rsidRPr="00CF6203" w:rsidRDefault="005969E8"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3C958564" w14:textId="60089895" w:rsidR="005969E8" w:rsidRPr="00CF6203" w:rsidRDefault="005969E8" w:rsidP="005969E8">
      <w:pPr>
        <w:widowControl w:val="0"/>
        <w:ind w:firstLine="708"/>
        <w:jc w:val="both"/>
        <w:rPr>
          <w:sz w:val="28"/>
          <w:szCs w:val="28"/>
          <w:lang w:val="uk-UA"/>
        </w:rPr>
      </w:pPr>
      <w:r w:rsidRPr="00CF6203">
        <w:rPr>
          <w:sz w:val="28"/>
          <w:szCs w:val="28"/>
          <w:lang w:val="uk-UA"/>
        </w:rPr>
        <w:t>Враховуючи, що за даними Головного управління статистики в Чернігівській області [3] протягом останніх  років відбувається постійне скорочення обсягів утворення відходів видобувної промисловості (табл. 2.3</w:t>
      </w:r>
      <w:r w:rsidR="00C45101" w:rsidRPr="0091098B">
        <w:rPr>
          <w:sz w:val="28"/>
          <w:szCs w:val="28"/>
          <w:lang w:val="uk-UA"/>
        </w:rPr>
        <w:t>4</w:t>
      </w:r>
      <w:r w:rsidRPr="00CF6203">
        <w:rPr>
          <w:sz w:val="28"/>
          <w:szCs w:val="28"/>
          <w:lang w:val="uk-UA"/>
        </w:rPr>
        <w:t>, рис.</w:t>
      </w:r>
      <w:r w:rsidR="00C45101" w:rsidRPr="0091098B">
        <w:rPr>
          <w:sz w:val="28"/>
          <w:szCs w:val="28"/>
          <w:lang w:val="uk-UA"/>
        </w:rPr>
        <w:t xml:space="preserve"> </w:t>
      </w:r>
      <w:r w:rsidRPr="00CF6203">
        <w:rPr>
          <w:sz w:val="28"/>
          <w:szCs w:val="28"/>
          <w:lang w:val="uk-UA"/>
        </w:rPr>
        <w:t>2.3</w:t>
      </w:r>
      <w:r w:rsidR="00C45101" w:rsidRPr="0091098B">
        <w:rPr>
          <w:sz w:val="28"/>
          <w:szCs w:val="28"/>
          <w:lang w:val="uk-UA"/>
        </w:rPr>
        <w:t>1</w:t>
      </w:r>
      <w:r w:rsidRPr="00CF6203">
        <w:rPr>
          <w:sz w:val="28"/>
          <w:szCs w:val="28"/>
          <w:lang w:val="uk-UA"/>
        </w:rPr>
        <w:t xml:space="preserve">). За 2024 рік їх обсяг склав менше 5 </w:t>
      </w:r>
      <w:proofErr w:type="spellStart"/>
      <w:r w:rsidRPr="00CF6203">
        <w:rPr>
          <w:sz w:val="28"/>
          <w:szCs w:val="28"/>
          <w:lang w:val="uk-UA"/>
        </w:rPr>
        <w:t>тонн</w:t>
      </w:r>
      <w:proofErr w:type="spellEnd"/>
      <w:r w:rsidRPr="00CF6203">
        <w:rPr>
          <w:sz w:val="28"/>
          <w:szCs w:val="28"/>
          <w:lang w:val="uk-UA"/>
        </w:rPr>
        <w:t xml:space="preserve">. Крім того відсутня детальна інформація щодо динаміки кількісних показників управління відходами видобувної промисловості в Чернігівській області. РПУВ не передбачає заходів щодо створення об’єктів управління відходами даної категорії. </w:t>
      </w:r>
    </w:p>
    <w:p w14:paraId="4F2B1509" w14:textId="77777777" w:rsidR="005969E8" w:rsidRPr="00CF6203" w:rsidRDefault="005969E8"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42D2CD97" w14:textId="77777777" w:rsidR="005969E8" w:rsidRPr="00CF6203" w:rsidRDefault="005969E8" w:rsidP="005969E8">
      <w:pPr>
        <w:pStyle w:val="ac"/>
        <w:spacing w:before="0" w:beforeAutospacing="0" w:after="0" w:afterAutospacing="0"/>
        <w:ind w:firstLine="720"/>
        <w:jc w:val="both"/>
        <w:rPr>
          <w:sz w:val="28"/>
          <w:szCs w:val="28"/>
          <w:lang w:val="uk-UA"/>
        </w:rPr>
      </w:pPr>
      <w:r w:rsidRPr="00CF6203">
        <w:rPr>
          <w:sz w:val="28"/>
          <w:szCs w:val="28"/>
          <w:lang w:val="uk-UA"/>
        </w:rPr>
        <w:t>Для створення ефективної системи управління відходами видобувної промисловості необхідно удосконалення системи статистичного обліку щодо обсягів утворення та управління відходами даної категорії. Зважаючи на малу частку відходів видобувної промисловості у Чернігівській області РПУВ не включає окремих заходів щодо управління відходами видобувної промисловості. Управління цими відходами здійснюється на загальних засадах управління відходами промисловості.</w:t>
      </w:r>
    </w:p>
    <w:p w14:paraId="2F3D92D7" w14:textId="77777777" w:rsidR="00C45101" w:rsidRPr="00CF6203" w:rsidRDefault="00C45101" w:rsidP="00C45101">
      <w:pPr>
        <w:pStyle w:val="ac"/>
        <w:spacing w:before="0" w:beforeAutospacing="0" w:after="0" w:afterAutospacing="0"/>
        <w:ind w:firstLine="720"/>
        <w:jc w:val="both"/>
        <w:rPr>
          <w:sz w:val="28"/>
          <w:szCs w:val="28"/>
          <w:lang w:val="uk-UA"/>
        </w:rPr>
      </w:pPr>
    </w:p>
    <w:p w14:paraId="68371486" w14:textId="77777777" w:rsidR="00C45101" w:rsidRPr="00CF6203" w:rsidRDefault="00C45101" w:rsidP="00A71FAE">
      <w:pPr>
        <w:pStyle w:val="2"/>
        <w:keepLines w:val="0"/>
        <w:numPr>
          <w:ilvl w:val="2"/>
          <w:numId w:val="24"/>
        </w:numPr>
        <w:spacing w:before="280"/>
        <w:ind w:left="0" w:firstLine="709"/>
        <w:rPr>
          <w:lang w:val="uk-UA"/>
        </w:rPr>
      </w:pPr>
      <w:r w:rsidRPr="00CF6203">
        <w:rPr>
          <w:lang w:val="uk-UA"/>
        </w:rPr>
        <w:t>Відходи будівництва та знесення</w:t>
      </w:r>
    </w:p>
    <w:p w14:paraId="241B5164" w14:textId="77777777" w:rsidR="00C45101" w:rsidRPr="00CF6203" w:rsidRDefault="00C45101" w:rsidP="00A71FAE">
      <w:pPr>
        <w:pStyle w:val="2"/>
        <w:keepLines w:val="0"/>
        <w:numPr>
          <w:ilvl w:val="3"/>
          <w:numId w:val="24"/>
        </w:numPr>
        <w:spacing w:before="280"/>
        <w:ind w:left="0" w:firstLine="709"/>
        <w:rPr>
          <w:lang w:val="uk-UA"/>
        </w:rPr>
      </w:pPr>
      <w:r w:rsidRPr="00CF6203">
        <w:rPr>
          <w:lang w:val="uk-UA"/>
        </w:rPr>
        <w:t>Відходи будівництва та знесення</w:t>
      </w:r>
    </w:p>
    <w:p w14:paraId="470E34B5" w14:textId="77777777" w:rsidR="00C45101" w:rsidRPr="00CF6203" w:rsidRDefault="00C45101"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0708D342"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У сфері управління відходами будівництва та знесення Чернігівської області необхідно забезпечити:</w:t>
      </w:r>
    </w:p>
    <w:p w14:paraId="789D33BC"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 попередження та мінімізацію утворення відходів будівельно-ремонтних робіт;</w:t>
      </w:r>
    </w:p>
    <w:p w14:paraId="41D6AC4E"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 виокремлення зі складу відходів будівництва та знесення матеріалів для вторинної переробки та їх повторного використання;</w:t>
      </w:r>
    </w:p>
    <w:p w14:paraId="639D13A9"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 створення ефективної інфраструктури управління відходами будівельно-ремонтних робіт;</w:t>
      </w:r>
    </w:p>
    <w:p w14:paraId="1C0826BE"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lastRenderedPageBreak/>
        <w:t>– розроблення планів управління відходами будівельно-ремонтних робіт та їх інтеграцію до проектно-кошторисної документації щодо будівництва і реконструкції будівель та споруд.</w:t>
      </w:r>
    </w:p>
    <w:p w14:paraId="5E39E2DB" w14:textId="77777777" w:rsidR="00C45101" w:rsidRPr="00CF6203" w:rsidRDefault="00C45101" w:rsidP="00A71FAE">
      <w:pPr>
        <w:pStyle w:val="2"/>
        <w:keepLines w:val="0"/>
        <w:numPr>
          <w:ilvl w:val="4"/>
          <w:numId w:val="24"/>
        </w:numPr>
        <w:spacing w:before="280"/>
        <w:ind w:left="0" w:firstLine="709"/>
        <w:rPr>
          <w:lang w:val="uk-UA"/>
        </w:rPr>
      </w:pPr>
      <w:bookmarkStart w:id="94" w:name="n332"/>
      <w:bookmarkEnd w:id="94"/>
      <w:r w:rsidRPr="00CF6203">
        <w:rPr>
          <w:lang w:val="uk-UA"/>
        </w:rPr>
        <w:t>Мінімізація навантаження на довкілля, пов’язаного з відходами</w:t>
      </w:r>
    </w:p>
    <w:p w14:paraId="6DC0C3E6" w14:textId="77777777"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Для досягнення високого рівня відновлення відходів будівництва та знесення під час демонтажу рекомендується проводити демонтаж у спосіб, що дозволятиме відокремити придатні до повторного використання частини будівель та споруд, забезпечити сортування демонтованих елементів за компонентами.</w:t>
      </w:r>
    </w:p>
    <w:p w14:paraId="17282E51" w14:textId="77777777"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Згідно з пунктом 7 статті 13 Закону України «Про управління відходами» [5]  суб’єкти господарювання, що здійснюють будівництво або знесення будівель та інженерних споруд, зобов’язані забезпечити роздільне збирання відходів будівництва та знесення, їх облік та передачу суб’єктам господарювання у сфері управління відходами для забезпечення їх оброблення. Відходи будівництва та знесення, що не є небезпечними, підлягають підготовці до повторного використання, рециклінгу, іншому матеріальному відновленню, включаючи зворотне заповнення.</w:t>
      </w:r>
    </w:p>
    <w:p w14:paraId="7B85924B" w14:textId="77777777" w:rsidR="00C45101" w:rsidRPr="00CF6203" w:rsidRDefault="00C45101" w:rsidP="00A71FAE">
      <w:pPr>
        <w:pStyle w:val="2"/>
        <w:keepLines w:val="0"/>
        <w:numPr>
          <w:ilvl w:val="3"/>
          <w:numId w:val="24"/>
        </w:numPr>
        <w:spacing w:before="280"/>
        <w:ind w:left="0" w:firstLine="709"/>
        <w:rPr>
          <w:lang w:val="uk-UA"/>
        </w:rPr>
      </w:pPr>
      <w:r w:rsidRPr="00CF6203">
        <w:rPr>
          <w:lang w:val="uk-UA"/>
        </w:rPr>
        <w:t>Відходи руйнування</w:t>
      </w:r>
    </w:p>
    <w:p w14:paraId="4E4A4247" w14:textId="77777777" w:rsidR="00C45101" w:rsidRPr="00CF6203" w:rsidRDefault="00C45101"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11DD8187" w14:textId="430B8742"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Під час війни виникає новий тип відходів — це залишки від зруйнованих будівель, споруд та інфраструктурних об’єктів, які мають суттєвий негативний вплив на довкілля. Доведено, що військові відходи, які становлять небезпеку, потребують безпечн</w:t>
      </w:r>
      <w:r w:rsidR="0000049C">
        <w:rPr>
          <w:rFonts w:eastAsia="TimesNewRomanPSMT"/>
          <w:sz w:val="28"/>
          <w:szCs w:val="28"/>
          <w:lang w:val="uk-UA"/>
        </w:rPr>
        <w:t>ого видалення</w:t>
      </w:r>
      <w:r w:rsidRPr="00CF6203">
        <w:rPr>
          <w:rFonts w:eastAsia="TimesNewRomanPSMT"/>
          <w:sz w:val="28"/>
          <w:szCs w:val="28"/>
          <w:lang w:val="uk-UA"/>
        </w:rPr>
        <w:t xml:space="preserve">. Відходи, що утворюються внаслідок пошкодження будівель і промислових споруд, можна умовно поділити на два типи: безпечні, які частково придатні для повторного використання у будівництві, та небезпечні, що потребують спеціального </w:t>
      </w:r>
      <w:r w:rsidR="00227A21">
        <w:rPr>
          <w:rFonts w:eastAsia="TimesNewRomanPSMT"/>
          <w:sz w:val="28"/>
          <w:szCs w:val="28"/>
          <w:lang w:val="uk-UA"/>
        </w:rPr>
        <w:t>управління</w:t>
      </w:r>
      <w:r w:rsidRPr="00CF6203">
        <w:rPr>
          <w:rFonts w:eastAsia="TimesNewRomanPSMT"/>
          <w:sz w:val="28"/>
          <w:szCs w:val="28"/>
          <w:lang w:val="uk-UA"/>
        </w:rPr>
        <w:t xml:space="preserve"> і знищення.</w:t>
      </w:r>
    </w:p>
    <w:p w14:paraId="79BEC273" w14:textId="77777777"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Особливу загрозу становлять нерозірвані боєприпаси, міни, уламки ракет, збитих системами ППО, які не вибухнули. Вибухонебезпечні предмети по всій території України знешкоджуються підрозділами Державної служби з надзвичайних ситуацій.</w:t>
      </w:r>
    </w:p>
    <w:p w14:paraId="2636AEA3" w14:textId="77777777"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 xml:space="preserve">Будівельні відходи, що масово утворюються внаслідок ворожих обстрілів, можуть бути повторно використані для відновлення житла та об'єктів критичної інфраструктури. Проте перед цим необхідно ретельно відокремити небезпечні компоненти, зокрема азбест. Руйнування промислових підприємств супроводжується утворенням різноманітних відходів: уламків будівель, </w:t>
      </w:r>
      <w:r w:rsidRPr="00CF6203">
        <w:rPr>
          <w:rFonts w:eastAsia="TimesNewRomanPSMT"/>
          <w:sz w:val="28"/>
          <w:szCs w:val="28"/>
          <w:lang w:val="uk-UA"/>
        </w:rPr>
        <w:lastRenderedPageBreak/>
        <w:t>залишків зруйнованого обладнання, великогабаритних елементів, скла та побутового сміття. Крім того, такі відходи можуть містити небезпечні речовини.</w:t>
      </w:r>
    </w:p>
    <w:p w14:paraId="1AD67C9B" w14:textId="77777777" w:rsidR="00C45101" w:rsidRPr="00CF6203" w:rsidRDefault="00C45101"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31771489" w14:textId="2843114C"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 xml:space="preserve">Зменшення негативного впливу відходів на навколишнє середовище є важливим завданням. Відповідно до постанов Кабінету Міністрів України від 19 квітня 2022 року № 473 «Про затвердження Порядку виконання невідкладних робіт щодо ліквідації наслідків збройної агресії Російської Федерації, пов’язаних із пошкодженням будівель та споруд» та № 474 «Про затвердження Порядку виконання робіт з демонтажу об’єктів, пошкоджених або зруйнованих внаслідок надзвичайних ситуацій, воєнних дій або терористичних актів», регламентовано, що відходи, які виникають у процесі демонтажу зруйнованих об'єктів, повинні оброблятися згідно з вимогами Порядку </w:t>
      </w:r>
      <w:r w:rsidR="00227A21">
        <w:rPr>
          <w:rFonts w:eastAsia="TimesNewRomanPSMT"/>
          <w:sz w:val="28"/>
          <w:szCs w:val="28"/>
          <w:lang w:val="uk-UA"/>
        </w:rPr>
        <w:t>управління</w:t>
      </w:r>
      <w:r w:rsidRPr="00CF6203">
        <w:rPr>
          <w:rFonts w:eastAsia="TimesNewRomanPSMT"/>
          <w:sz w:val="28"/>
          <w:szCs w:val="28"/>
          <w:lang w:val="uk-UA"/>
        </w:rPr>
        <w:t xml:space="preserve"> відходами, що утворилися у зв’язку з пошкодженням (руйнуванням) будівель та споруд внаслідок бойових дій, терористичних актів, диверсій або під час ліквідації їх наслідків, затвердженого постановою Кабінету Міністрів України від 27 вересня 2022 року № 1073.</w:t>
      </w:r>
    </w:p>
    <w:p w14:paraId="405B9786" w14:textId="15EB127C" w:rsidR="00C45101" w:rsidRPr="00CF6203" w:rsidRDefault="00C45101" w:rsidP="00C45101">
      <w:pPr>
        <w:autoSpaceDE w:val="0"/>
        <w:autoSpaceDN w:val="0"/>
        <w:adjustRightInd w:val="0"/>
        <w:ind w:firstLine="720"/>
        <w:jc w:val="both"/>
        <w:rPr>
          <w:rFonts w:eastAsia="TimesNewRomanPSMT"/>
          <w:sz w:val="28"/>
          <w:szCs w:val="28"/>
          <w:lang w:val="uk-UA"/>
        </w:rPr>
      </w:pPr>
      <w:r w:rsidRPr="00CF6203">
        <w:rPr>
          <w:rFonts w:eastAsia="TimesNewRomanPSMT"/>
          <w:sz w:val="28"/>
          <w:szCs w:val="28"/>
          <w:lang w:val="uk-UA"/>
        </w:rPr>
        <w:t>У цьому документі визначено основні правила щодо роздільного збирання таких відходів та можливості їх подальшо</w:t>
      </w:r>
      <w:r w:rsidR="0000049C">
        <w:rPr>
          <w:rFonts w:eastAsia="TimesNewRomanPSMT"/>
          <w:sz w:val="28"/>
          <w:szCs w:val="28"/>
          <w:lang w:val="uk-UA"/>
        </w:rPr>
        <w:t>го</w:t>
      </w:r>
      <w:r w:rsidRPr="00CF6203">
        <w:rPr>
          <w:rFonts w:eastAsia="TimesNewRomanPSMT"/>
          <w:sz w:val="28"/>
          <w:szCs w:val="28"/>
          <w:lang w:val="uk-UA"/>
        </w:rPr>
        <w:t xml:space="preserve"> </w:t>
      </w:r>
      <w:r w:rsidR="0000049C">
        <w:rPr>
          <w:rFonts w:eastAsia="TimesNewRomanPSMT"/>
          <w:sz w:val="28"/>
          <w:szCs w:val="28"/>
          <w:lang w:val="uk-UA"/>
        </w:rPr>
        <w:t>відновлення</w:t>
      </w:r>
      <w:r w:rsidRPr="00CF6203">
        <w:rPr>
          <w:rFonts w:eastAsia="TimesNewRomanPSMT"/>
          <w:sz w:val="28"/>
          <w:szCs w:val="28"/>
          <w:lang w:val="uk-UA"/>
        </w:rPr>
        <w:t xml:space="preserve"> або повторного використання. При цьому для здійснення операцій з </w:t>
      </w:r>
      <w:r w:rsidR="00227A21">
        <w:rPr>
          <w:rFonts w:eastAsia="TimesNewRomanPSMT"/>
          <w:sz w:val="28"/>
          <w:szCs w:val="28"/>
          <w:lang w:val="uk-UA"/>
        </w:rPr>
        <w:t>управління</w:t>
      </w:r>
      <w:r w:rsidRPr="00CF6203">
        <w:rPr>
          <w:rFonts w:eastAsia="TimesNewRomanPSMT"/>
          <w:sz w:val="28"/>
          <w:szCs w:val="28"/>
          <w:lang w:val="uk-UA"/>
        </w:rPr>
        <w:t xml:space="preserve"> такими відходами отримання окремого дозволу не вимагається.</w:t>
      </w:r>
    </w:p>
    <w:p w14:paraId="14D0BBA9" w14:textId="77777777" w:rsidR="00C45101" w:rsidRPr="00CF6203" w:rsidRDefault="00C45101"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26BBFCEA" w14:textId="77777777" w:rsidR="00C45101" w:rsidRPr="00CF6203" w:rsidRDefault="00C45101" w:rsidP="00C45101">
      <w:pPr>
        <w:autoSpaceDE w:val="0"/>
        <w:autoSpaceDN w:val="0"/>
        <w:adjustRightInd w:val="0"/>
        <w:ind w:firstLine="720"/>
        <w:jc w:val="both"/>
        <w:rPr>
          <w:lang w:val="uk-UA"/>
        </w:rPr>
      </w:pPr>
      <w:r w:rsidRPr="00CF6203">
        <w:rPr>
          <w:sz w:val="28"/>
          <w:szCs w:val="28"/>
          <w:lang w:val="uk-UA"/>
        </w:rPr>
        <w:t>На відміну від відходів будівництва та знесення, утворення яких має переважно контрольований характер, відходи від руйнувань утворюються абсолютно безконтрольно, а їх вміст становлять найрізноманітніші предмети та матеріали. Необхідне постійне інформування населення про потребу сортування відходів від руйнувань, враховуючи, що в їхньому складі є багато небе</w:t>
      </w:r>
      <w:r>
        <w:rPr>
          <w:sz w:val="28"/>
          <w:szCs w:val="28"/>
          <w:lang w:val="uk-UA"/>
        </w:rPr>
        <w:t xml:space="preserve">зпечних речовин і матеріалів: </w:t>
      </w:r>
      <w:r w:rsidRPr="00CF6203">
        <w:rPr>
          <w:sz w:val="28"/>
          <w:szCs w:val="28"/>
          <w:lang w:val="uk-UA"/>
        </w:rPr>
        <w:t>тих, що перебували у складі будівельних к</w:t>
      </w:r>
      <w:r>
        <w:rPr>
          <w:sz w:val="28"/>
          <w:szCs w:val="28"/>
          <w:lang w:val="uk-UA"/>
        </w:rPr>
        <w:t>онструкцій (наприклад азбест);</w:t>
      </w:r>
      <w:r w:rsidRPr="00CF6203">
        <w:rPr>
          <w:sz w:val="28"/>
          <w:szCs w:val="28"/>
          <w:lang w:val="uk-UA"/>
        </w:rPr>
        <w:t xml:space="preserve"> побутових (електроніка, лакофарбові матеріали, ртут</w:t>
      </w:r>
      <w:r>
        <w:rPr>
          <w:sz w:val="28"/>
          <w:szCs w:val="28"/>
          <w:lang w:val="uk-UA"/>
        </w:rPr>
        <w:t xml:space="preserve">ні термометри таке інше); </w:t>
      </w:r>
      <w:r w:rsidRPr="00CF6203">
        <w:rPr>
          <w:sz w:val="28"/>
          <w:szCs w:val="28"/>
          <w:lang w:val="uk-UA"/>
        </w:rPr>
        <w:t>залишки боєприпасів.</w:t>
      </w:r>
    </w:p>
    <w:p w14:paraId="4E2A1DAF" w14:textId="77777777" w:rsidR="00C45101" w:rsidRPr="00CF6203" w:rsidRDefault="00C45101" w:rsidP="00A71FAE">
      <w:pPr>
        <w:pStyle w:val="2"/>
        <w:keepLines w:val="0"/>
        <w:numPr>
          <w:ilvl w:val="2"/>
          <w:numId w:val="24"/>
        </w:numPr>
        <w:spacing w:before="280"/>
        <w:ind w:left="0" w:firstLine="709"/>
        <w:rPr>
          <w:lang w:val="uk-UA"/>
        </w:rPr>
      </w:pPr>
      <w:r w:rsidRPr="00CF6203">
        <w:rPr>
          <w:lang w:val="uk-UA"/>
        </w:rPr>
        <w:t>Медичні відходи</w:t>
      </w:r>
    </w:p>
    <w:p w14:paraId="40C1B404" w14:textId="77777777" w:rsidR="00C45101" w:rsidRPr="00CF6203" w:rsidRDefault="00C45101" w:rsidP="00234999">
      <w:pPr>
        <w:pStyle w:val="2"/>
        <w:keepLines w:val="0"/>
        <w:numPr>
          <w:ilvl w:val="3"/>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6223D771"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У сфері управління медичними відходами Чернігівської області необхідно забезпечити:</w:t>
      </w:r>
    </w:p>
    <w:p w14:paraId="140CE9AA" w14:textId="5D7FA53E" w:rsidR="00C45101" w:rsidRPr="00CF6203" w:rsidRDefault="00C45101" w:rsidP="00C45101">
      <w:pPr>
        <w:pStyle w:val="ac"/>
        <w:spacing w:before="0" w:beforeAutospacing="0" w:after="0" w:afterAutospacing="0"/>
        <w:ind w:firstLine="720"/>
        <w:jc w:val="both"/>
        <w:rPr>
          <w:sz w:val="28"/>
          <w:szCs w:val="28"/>
          <w:lang w:val="uk-UA"/>
        </w:rPr>
      </w:pPr>
      <w:r w:rsidRPr="00CF6203">
        <w:rPr>
          <w:sz w:val="28"/>
          <w:szCs w:val="28"/>
          <w:lang w:val="uk-UA"/>
        </w:rPr>
        <w:t>запровадження ефективної системи звітності для учасників системи управління медичними відходами;</w:t>
      </w:r>
    </w:p>
    <w:p w14:paraId="4E6CC98B" w14:textId="6FC34F32" w:rsidR="00C45101" w:rsidRPr="00CF6203" w:rsidRDefault="00C45101" w:rsidP="00C45101">
      <w:pPr>
        <w:pStyle w:val="ac"/>
        <w:spacing w:before="0" w:beforeAutospacing="0" w:after="0" w:afterAutospacing="0"/>
        <w:ind w:firstLine="720"/>
        <w:jc w:val="both"/>
        <w:rPr>
          <w:sz w:val="28"/>
          <w:szCs w:val="28"/>
          <w:lang w:val="uk-UA"/>
        </w:rPr>
      </w:pPr>
      <w:bookmarkStart w:id="95" w:name="n523"/>
      <w:bookmarkEnd w:id="95"/>
      <w:r w:rsidRPr="00CF6203">
        <w:rPr>
          <w:sz w:val="28"/>
          <w:szCs w:val="28"/>
          <w:lang w:val="uk-UA"/>
        </w:rPr>
        <w:lastRenderedPageBreak/>
        <w:t>мінімізацію обсягів утворення медичних відходів, насамперед безпечних</w:t>
      </w:r>
      <w:r>
        <w:rPr>
          <w:sz w:val="28"/>
          <w:szCs w:val="28"/>
          <w:lang w:val="uk-UA"/>
        </w:rPr>
        <w:t>,</w:t>
      </w:r>
      <w:r w:rsidRPr="00CF6203">
        <w:rPr>
          <w:sz w:val="28"/>
          <w:szCs w:val="28"/>
          <w:lang w:val="uk-UA"/>
        </w:rPr>
        <w:t xml:space="preserve"> за умови збереження якості надання медичних послуг;</w:t>
      </w:r>
    </w:p>
    <w:p w14:paraId="3E7CA879" w14:textId="494FD629" w:rsidR="00C45101" w:rsidRPr="00CF6203" w:rsidRDefault="00C45101" w:rsidP="00C45101">
      <w:pPr>
        <w:pStyle w:val="ac"/>
        <w:spacing w:before="0" w:beforeAutospacing="0" w:after="0" w:afterAutospacing="0"/>
        <w:ind w:firstLine="720"/>
        <w:jc w:val="both"/>
        <w:rPr>
          <w:sz w:val="28"/>
          <w:szCs w:val="28"/>
          <w:lang w:val="uk-UA"/>
        </w:rPr>
      </w:pPr>
      <w:bookmarkStart w:id="96" w:name="n524"/>
      <w:bookmarkEnd w:id="96"/>
      <w:r w:rsidRPr="00CF6203">
        <w:rPr>
          <w:sz w:val="28"/>
          <w:szCs w:val="28"/>
          <w:lang w:val="uk-UA"/>
        </w:rPr>
        <w:t>запровадження роздільного збирання медичних відходів;</w:t>
      </w:r>
    </w:p>
    <w:p w14:paraId="4F57EEAA" w14:textId="6A04F8B2" w:rsidR="00C45101" w:rsidRPr="00CF6203" w:rsidRDefault="00C45101" w:rsidP="00C45101">
      <w:pPr>
        <w:pStyle w:val="ac"/>
        <w:spacing w:before="0" w:beforeAutospacing="0" w:after="0" w:afterAutospacing="0"/>
        <w:ind w:firstLine="720"/>
        <w:jc w:val="both"/>
        <w:rPr>
          <w:sz w:val="28"/>
          <w:szCs w:val="28"/>
          <w:lang w:val="uk-UA"/>
        </w:rPr>
      </w:pPr>
      <w:bookmarkStart w:id="97" w:name="n525"/>
      <w:bookmarkEnd w:id="97"/>
      <w:r w:rsidRPr="00CF6203">
        <w:rPr>
          <w:sz w:val="28"/>
          <w:szCs w:val="28"/>
          <w:lang w:val="uk-UA"/>
        </w:rPr>
        <w:t>створення умов для належного тимчасового зберігання медичних відходів та їх перероблення за місцем зберігання із створенням необхідних об’єктів інфраструктури (окремі приміщення, холодильники, контейнери, бокси, локальні потужності з перероблення тощо);</w:t>
      </w:r>
    </w:p>
    <w:p w14:paraId="7B6BDF3F" w14:textId="1F29CDC0" w:rsidR="00C45101" w:rsidRPr="00CF6203" w:rsidRDefault="00C45101" w:rsidP="00C45101">
      <w:pPr>
        <w:pStyle w:val="ac"/>
        <w:spacing w:before="0" w:beforeAutospacing="0" w:after="0" w:afterAutospacing="0"/>
        <w:ind w:firstLine="720"/>
        <w:jc w:val="both"/>
        <w:rPr>
          <w:sz w:val="28"/>
          <w:szCs w:val="28"/>
          <w:lang w:val="uk-UA"/>
        </w:rPr>
      </w:pPr>
      <w:bookmarkStart w:id="98" w:name="n526"/>
      <w:bookmarkEnd w:id="98"/>
      <w:r w:rsidRPr="00CF6203">
        <w:rPr>
          <w:sz w:val="28"/>
          <w:szCs w:val="28"/>
          <w:lang w:val="uk-UA"/>
        </w:rPr>
        <w:t>забезпечення безпечного перевезення медичних відходів від місць утворення та тимчасового зберігання до об’єктів з їх перероблення;</w:t>
      </w:r>
    </w:p>
    <w:p w14:paraId="74607EE0" w14:textId="72F8A8B5" w:rsidR="00C45101" w:rsidRPr="00CF6203" w:rsidRDefault="00C45101" w:rsidP="00C45101">
      <w:pPr>
        <w:pStyle w:val="ac"/>
        <w:spacing w:before="0" w:beforeAutospacing="0" w:after="0" w:afterAutospacing="0"/>
        <w:ind w:firstLine="720"/>
        <w:jc w:val="both"/>
        <w:rPr>
          <w:sz w:val="28"/>
          <w:szCs w:val="28"/>
          <w:lang w:val="uk-UA"/>
        </w:rPr>
      </w:pPr>
      <w:bookmarkStart w:id="99" w:name="n527"/>
      <w:bookmarkEnd w:id="99"/>
      <w:r w:rsidRPr="00CF6203">
        <w:rPr>
          <w:sz w:val="28"/>
          <w:szCs w:val="28"/>
          <w:lang w:val="uk-UA"/>
        </w:rPr>
        <w:t xml:space="preserve">створення регіональних потужностей з перероблення медичних відходів, яка включатиме: первинне оброблення (забезпечення знезараження інфекційних відходів шляхом </w:t>
      </w:r>
      <w:proofErr w:type="spellStart"/>
      <w:r w:rsidRPr="00CF6203">
        <w:rPr>
          <w:sz w:val="28"/>
          <w:szCs w:val="28"/>
          <w:lang w:val="uk-UA"/>
        </w:rPr>
        <w:t>автоклавування</w:t>
      </w:r>
      <w:proofErr w:type="spellEnd"/>
      <w:r w:rsidRPr="00CF6203">
        <w:rPr>
          <w:sz w:val="28"/>
          <w:szCs w:val="28"/>
          <w:lang w:val="uk-UA"/>
        </w:rPr>
        <w:t xml:space="preserve"> за місцем утворення та тимчасового зберігання) та централізоване високотемпературне спалювання.</w:t>
      </w:r>
    </w:p>
    <w:p w14:paraId="34F0557B" w14:textId="34B0C759"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Відповідн</w:t>
      </w:r>
      <w:r>
        <w:rPr>
          <w:sz w:val="28"/>
          <w:szCs w:val="28"/>
          <w:lang w:val="uk-UA"/>
        </w:rPr>
        <w:t>о до Державних санітарно-</w:t>
      </w:r>
      <w:r w:rsidRPr="00CF6203">
        <w:rPr>
          <w:sz w:val="28"/>
          <w:szCs w:val="28"/>
          <w:lang w:val="uk-UA"/>
        </w:rPr>
        <w:t xml:space="preserve">протиепідемічних правил і норм щодо </w:t>
      </w:r>
      <w:r w:rsidR="00227A21">
        <w:rPr>
          <w:sz w:val="28"/>
          <w:szCs w:val="28"/>
          <w:lang w:val="uk-UA"/>
        </w:rPr>
        <w:t>управління</w:t>
      </w:r>
      <w:r w:rsidRPr="00CF6203">
        <w:rPr>
          <w:sz w:val="28"/>
          <w:szCs w:val="28"/>
          <w:lang w:val="uk-UA"/>
        </w:rPr>
        <w:t xml:space="preserve"> медичними відходами, затверджених наказом МОЗ від 8 червня 2015 р. № 325, зареєстрованих в </w:t>
      </w:r>
      <w:proofErr w:type="spellStart"/>
      <w:r w:rsidRPr="00CF6203">
        <w:rPr>
          <w:sz w:val="28"/>
          <w:szCs w:val="28"/>
          <w:lang w:val="uk-UA"/>
        </w:rPr>
        <w:t>Мінʼюсті</w:t>
      </w:r>
      <w:proofErr w:type="spellEnd"/>
      <w:r w:rsidRPr="00CF6203">
        <w:rPr>
          <w:sz w:val="28"/>
          <w:szCs w:val="28"/>
          <w:lang w:val="uk-UA"/>
        </w:rPr>
        <w:t xml:space="preserve"> 7 серпня 2015 р. за № 959/27404, медичні відходи поділяються на такі категорії: Категорія A – побутові відходи (безпечні відходи); Категорія B – </w:t>
      </w:r>
      <w:proofErr w:type="spellStart"/>
      <w:r w:rsidRPr="00CF6203">
        <w:rPr>
          <w:sz w:val="28"/>
          <w:szCs w:val="28"/>
          <w:lang w:val="uk-UA"/>
        </w:rPr>
        <w:t>епідемічно</w:t>
      </w:r>
      <w:proofErr w:type="spellEnd"/>
      <w:r w:rsidRPr="00CF6203">
        <w:rPr>
          <w:sz w:val="28"/>
          <w:szCs w:val="28"/>
          <w:lang w:val="uk-UA"/>
        </w:rPr>
        <w:t xml:space="preserve"> (</w:t>
      </w:r>
      <w:proofErr w:type="spellStart"/>
      <w:r w:rsidRPr="00CF6203">
        <w:rPr>
          <w:sz w:val="28"/>
          <w:szCs w:val="28"/>
          <w:lang w:val="uk-UA"/>
        </w:rPr>
        <w:t>інфекційно</w:t>
      </w:r>
      <w:proofErr w:type="spellEnd"/>
      <w:r w:rsidRPr="00CF6203">
        <w:rPr>
          <w:sz w:val="28"/>
          <w:szCs w:val="28"/>
          <w:lang w:val="uk-UA"/>
        </w:rPr>
        <w:t xml:space="preserve">) небезпечні відходи; Категорія C – </w:t>
      </w:r>
      <w:proofErr w:type="spellStart"/>
      <w:r w:rsidRPr="00CF6203">
        <w:rPr>
          <w:sz w:val="28"/>
          <w:szCs w:val="28"/>
          <w:lang w:val="uk-UA"/>
        </w:rPr>
        <w:t>токсикологічно</w:t>
      </w:r>
      <w:proofErr w:type="spellEnd"/>
      <w:r w:rsidRPr="00CF6203">
        <w:rPr>
          <w:sz w:val="28"/>
          <w:szCs w:val="28"/>
          <w:lang w:val="uk-UA"/>
        </w:rPr>
        <w:t xml:space="preserve"> небезпечні відходи; Категорія D – </w:t>
      </w:r>
      <w:proofErr w:type="spellStart"/>
      <w:r w:rsidRPr="00CF6203">
        <w:rPr>
          <w:sz w:val="28"/>
          <w:szCs w:val="28"/>
          <w:lang w:val="uk-UA"/>
        </w:rPr>
        <w:t>радіологічно</w:t>
      </w:r>
      <w:proofErr w:type="spellEnd"/>
      <w:r w:rsidRPr="00CF6203">
        <w:rPr>
          <w:sz w:val="28"/>
          <w:szCs w:val="28"/>
          <w:lang w:val="uk-UA"/>
        </w:rPr>
        <w:t xml:space="preserve"> небезпечні відходи.</w:t>
      </w:r>
    </w:p>
    <w:p w14:paraId="030C1E23" w14:textId="2DA86F03" w:rsidR="00C45101" w:rsidRPr="00CF6203" w:rsidRDefault="00C45101" w:rsidP="00C45101">
      <w:pPr>
        <w:pStyle w:val="ac"/>
        <w:spacing w:before="0" w:beforeAutospacing="0" w:after="0" w:afterAutospacing="0"/>
        <w:ind w:firstLine="720"/>
        <w:jc w:val="both"/>
        <w:rPr>
          <w:sz w:val="28"/>
          <w:szCs w:val="28"/>
          <w:lang w:val="uk-UA"/>
        </w:rPr>
      </w:pPr>
      <w:r w:rsidRPr="00CF6203">
        <w:rPr>
          <w:sz w:val="28"/>
          <w:szCs w:val="28"/>
          <w:lang w:val="uk-UA"/>
        </w:rPr>
        <w:t xml:space="preserve">РПУВ Чернігівської області до 2030 року [60] передбачалося отримання ліцензії КНП </w:t>
      </w:r>
      <w:r w:rsidR="001817B5">
        <w:rPr>
          <w:sz w:val="28"/>
          <w:szCs w:val="28"/>
          <w:lang w:val="uk-UA"/>
        </w:rPr>
        <w:t>«</w:t>
      </w:r>
      <w:r w:rsidRPr="00CF6203">
        <w:rPr>
          <w:sz w:val="28"/>
          <w:szCs w:val="28"/>
          <w:lang w:val="uk-UA"/>
        </w:rPr>
        <w:t xml:space="preserve">Чернігівський обласний медичний центр соціально значущих та небезпечних </w:t>
      </w:r>
      <w:proofErr w:type="spellStart"/>
      <w:r w:rsidRPr="00CF6203">
        <w:rPr>
          <w:sz w:val="28"/>
          <w:szCs w:val="28"/>
          <w:lang w:val="uk-UA"/>
        </w:rPr>
        <w:t>хвороб</w:t>
      </w:r>
      <w:proofErr w:type="spellEnd"/>
      <w:r w:rsidR="001817B5">
        <w:rPr>
          <w:sz w:val="28"/>
          <w:szCs w:val="28"/>
          <w:lang w:val="uk-UA"/>
        </w:rPr>
        <w:t>»</w:t>
      </w:r>
      <w:r w:rsidRPr="00CF6203">
        <w:rPr>
          <w:sz w:val="28"/>
          <w:szCs w:val="28"/>
          <w:lang w:val="uk-UA"/>
        </w:rPr>
        <w:t xml:space="preserve"> на </w:t>
      </w:r>
      <w:r w:rsidR="00227A21">
        <w:rPr>
          <w:sz w:val="28"/>
          <w:szCs w:val="28"/>
          <w:lang w:val="uk-UA"/>
        </w:rPr>
        <w:t>управління</w:t>
      </w:r>
      <w:r w:rsidRPr="00CF6203">
        <w:rPr>
          <w:sz w:val="28"/>
          <w:szCs w:val="28"/>
          <w:lang w:val="uk-UA"/>
        </w:rPr>
        <w:t xml:space="preserve"> небезпечними відходами. Такий варіант технічного рішення дозволив би вирішити проблему термічно</w:t>
      </w:r>
      <w:r w:rsidR="0000049C">
        <w:rPr>
          <w:sz w:val="28"/>
          <w:szCs w:val="28"/>
          <w:lang w:val="uk-UA"/>
        </w:rPr>
        <w:t>го</w:t>
      </w:r>
      <w:r w:rsidRPr="00CF6203">
        <w:rPr>
          <w:sz w:val="28"/>
          <w:szCs w:val="28"/>
          <w:lang w:val="uk-UA"/>
        </w:rPr>
        <w:t xml:space="preserve"> </w:t>
      </w:r>
      <w:r w:rsidR="0000049C">
        <w:rPr>
          <w:sz w:val="28"/>
          <w:szCs w:val="28"/>
          <w:lang w:val="uk-UA"/>
        </w:rPr>
        <w:t>видалення</w:t>
      </w:r>
      <w:r w:rsidRPr="00CF6203">
        <w:rPr>
          <w:sz w:val="28"/>
          <w:szCs w:val="28"/>
          <w:lang w:val="uk-UA"/>
        </w:rPr>
        <w:t xml:space="preserve"> медичних відходів на існуючих </w:t>
      </w:r>
      <w:proofErr w:type="spellStart"/>
      <w:r w:rsidRPr="00CF6203">
        <w:rPr>
          <w:sz w:val="28"/>
          <w:szCs w:val="28"/>
          <w:lang w:val="uk-UA"/>
        </w:rPr>
        <w:t>потужностях</w:t>
      </w:r>
      <w:proofErr w:type="spellEnd"/>
      <w:r w:rsidRPr="00CF6203">
        <w:rPr>
          <w:sz w:val="28"/>
          <w:szCs w:val="28"/>
          <w:lang w:val="uk-UA"/>
        </w:rPr>
        <w:t xml:space="preserve">. Технологічної потужності </w:t>
      </w:r>
      <w:proofErr w:type="spellStart"/>
      <w:r w:rsidRPr="00CF6203">
        <w:rPr>
          <w:sz w:val="28"/>
          <w:szCs w:val="28"/>
          <w:lang w:val="uk-UA"/>
        </w:rPr>
        <w:t>інсинератор</w:t>
      </w:r>
      <w:proofErr w:type="spellEnd"/>
      <w:r w:rsidRPr="00CF6203">
        <w:rPr>
          <w:sz w:val="28"/>
          <w:szCs w:val="28"/>
          <w:lang w:val="uk-UA"/>
        </w:rPr>
        <w:t xml:space="preserve"> </w:t>
      </w:r>
      <w:r w:rsidR="001817B5">
        <w:rPr>
          <w:sz w:val="28"/>
          <w:szCs w:val="28"/>
          <w:shd w:val="clear" w:color="auto" w:fill="FFFFFF"/>
          <w:lang w:val="uk-UA"/>
        </w:rPr>
        <w:t>«</w:t>
      </w:r>
      <w:r w:rsidRPr="00CF6203">
        <w:rPr>
          <w:sz w:val="28"/>
          <w:szCs w:val="28"/>
          <w:lang w:val="uk-UA"/>
        </w:rPr>
        <w:t>Мюллер СР-50</w:t>
      </w:r>
      <w:r w:rsidR="001817B5">
        <w:rPr>
          <w:sz w:val="28"/>
          <w:szCs w:val="28"/>
          <w:shd w:val="clear" w:color="auto" w:fill="FFFFFF"/>
          <w:lang w:val="uk-UA"/>
        </w:rPr>
        <w:t>»</w:t>
      </w:r>
      <w:r w:rsidRPr="00CF6203">
        <w:rPr>
          <w:sz w:val="28"/>
          <w:szCs w:val="28"/>
          <w:shd w:val="clear" w:color="auto" w:fill="FFFFFF"/>
          <w:lang w:val="uk-UA"/>
        </w:rPr>
        <w:t xml:space="preserve"> </w:t>
      </w:r>
      <w:r w:rsidRPr="00CF6203">
        <w:rPr>
          <w:sz w:val="28"/>
          <w:szCs w:val="28"/>
          <w:lang w:val="uk-UA"/>
        </w:rPr>
        <w:t>перевищують потребу щодо спалювання медичних відходів Чернігівської області. З технічної точки зору ця установка може використовуватися для спалювання відходів всіх медичних закладів області за умови отримання відповідної ліцензії.</w:t>
      </w:r>
    </w:p>
    <w:p w14:paraId="02ECDF03" w14:textId="5BA1FF8F" w:rsidR="00C45101" w:rsidRPr="00CF6203" w:rsidRDefault="00A054C2" w:rsidP="00C45101">
      <w:pPr>
        <w:pStyle w:val="ac"/>
        <w:spacing w:before="0" w:beforeAutospacing="0" w:after="0" w:afterAutospacing="0"/>
        <w:ind w:firstLine="720"/>
        <w:jc w:val="both"/>
        <w:rPr>
          <w:sz w:val="28"/>
          <w:szCs w:val="28"/>
          <w:lang w:val="uk-UA"/>
        </w:rPr>
      </w:pPr>
      <w:r>
        <w:rPr>
          <w:sz w:val="28"/>
          <w:szCs w:val="28"/>
          <w:lang w:val="uk-UA"/>
        </w:rPr>
        <w:t>Наразі</w:t>
      </w:r>
      <w:r w:rsidR="00C45101" w:rsidRPr="004345F4">
        <w:rPr>
          <w:sz w:val="28"/>
          <w:szCs w:val="28"/>
          <w:lang w:val="uk-UA"/>
        </w:rPr>
        <w:t xml:space="preserve"> в Реєстрі місць видалення відходів Чернігівської області за</w:t>
      </w:r>
      <w:r w:rsidR="00C45101" w:rsidRPr="00CF6203">
        <w:rPr>
          <w:sz w:val="28"/>
          <w:szCs w:val="28"/>
          <w:lang w:val="uk-UA"/>
        </w:rPr>
        <w:t xml:space="preserve"> №372 обліковується майданчик по переробці (видаленню) медичних відходів, який був пошкоджений під час військової агресії російської федерації проти України у березні 2022 року. В 2024 році КНП Чернігівська обласна лікарня за фінансової підтримки Представництва Міжнародного Медичного Корпусу в Україні розпочала сумісну реалізацію проєкту «Капітальний ремонт майданчика по обробці відходів (піч-</w:t>
      </w:r>
      <w:proofErr w:type="spellStart"/>
      <w:r w:rsidR="00C45101" w:rsidRPr="00CF6203">
        <w:rPr>
          <w:sz w:val="28"/>
          <w:szCs w:val="28"/>
          <w:lang w:val="uk-UA"/>
        </w:rPr>
        <w:t>інсинератор</w:t>
      </w:r>
      <w:proofErr w:type="spellEnd"/>
      <w:r w:rsidR="00C45101" w:rsidRPr="00CF6203">
        <w:rPr>
          <w:sz w:val="28"/>
          <w:szCs w:val="28"/>
          <w:lang w:val="uk-UA"/>
        </w:rPr>
        <w:t xml:space="preserve"> С.Р.50М виробництва «ATI </w:t>
      </w:r>
      <w:proofErr w:type="spellStart"/>
      <w:r w:rsidR="00C45101" w:rsidRPr="00CF6203">
        <w:rPr>
          <w:sz w:val="28"/>
          <w:szCs w:val="28"/>
          <w:lang w:val="uk-UA"/>
        </w:rPr>
        <w:t>Incinerateurs</w:t>
      </w:r>
      <w:proofErr w:type="spellEnd"/>
      <w:r w:rsidR="00C45101" w:rsidRPr="00CF6203">
        <w:rPr>
          <w:sz w:val="28"/>
          <w:szCs w:val="28"/>
          <w:lang w:val="uk-UA"/>
        </w:rPr>
        <w:t xml:space="preserve"> MULLER»). Станом на серпень 2025 року проєкт реалізовано на 70%, введення майданчика по обробці відходів заплановано на листопад поточного року </w:t>
      </w:r>
      <w:r w:rsidR="00C45101" w:rsidRPr="00A82BE7">
        <w:rPr>
          <w:sz w:val="28"/>
          <w:szCs w:val="28"/>
          <w:lang w:val="uk-UA"/>
        </w:rPr>
        <w:t>(додаток</w:t>
      </w:r>
      <w:r w:rsidR="00A82BE7" w:rsidRPr="00A82BE7">
        <w:rPr>
          <w:sz w:val="28"/>
          <w:szCs w:val="28"/>
          <w:lang w:val="uk-UA"/>
        </w:rPr>
        <w:t xml:space="preserve"> Р</w:t>
      </w:r>
      <w:r w:rsidR="00C45101" w:rsidRPr="00A82BE7">
        <w:rPr>
          <w:sz w:val="28"/>
          <w:szCs w:val="28"/>
          <w:lang w:val="uk-UA"/>
        </w:rPr>
        <w:t>).</w:t>
      </w:r>
    </w:p>
    <w:p w14:paraId="543435B5" w14:textId="77777777"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При роздільному збиранні медичних відходів найбільша частка припадає на відходи категорії А (від 75 до 90 %), які не мають контакту з біологічними рідинами пацієнтів, інфекційними хворими, наближені за складом до побутових відходів та видаляються на полігонах і звалищах.</w:t>
      </w:r>
    </w:p>
    <w:p w14:paraId="71FD3364" w14:textId="77777777" w:rsidR="00C45101" w:rsidRPr="00CF6203" w:rsidRDefault="00C45101" w:rsidP="00C45101">
      <w:pPr>
        <w:autoSpaceDE w:val="0"/>
        <w:autoSpaceDN w:val="0"/>
        <w:adjustRightInd w:val="0"/>
        <w:ind w:firstLine="720"/>
        <w:jc w:val="both"/>
        <w:rPr>
          <w:sz w:val="28"/>
          <w:szCs w:val="28"/>
          <w:lang w:val="uk-UA"/>
        </w:rPr>
      </w:pPr>
      <w:r>
        <w:rPr>
          <w:sz w:val="28"/>
          <w:szCs w:val="28"/>
          <w:lang w:val="uk-UA"/>
        </w:rPr>
        <w:lastRenderedPageBreak/>
        <w:t>Решта 10-</w:t>
      </w:r>
      <w:r w:rsidRPr="00CF6203">
        <w:rPr>
          <w:sz w:val="28"/>
          <w:szCs w:val="28"/>
          <w:lang w:val="uk-UA"/>
        </w:rPr>
        <w:t>25% медичних відходів належать до категорії небезпечних (В, С, D) і можуть бути факторами ризику для навколишнього природного середовища і здоров’я людини.</w:t>
      </w:r>
    </w:p>
    <w:p w14:paraId="19A9894D" w14:textId="1ABC0C1E" w:rsidR="00C45101" w:rsidRPr="00CF6203" w:rsidRDefault="00C45101" w:rsidP="00C45101">
      <w:pPr>
        <w:autoSpaceDE w:val="0"/>
        <w:autoSpaceDN w:val="0"/>
        <w:adjustRightInd w:val="0"/>
        <w:ind w:firstLine="720"/>
        <w:jc w:val="both"/>
        <w:rPr>
          <w:sz w:val="28"/>
          <w:szCs w:val="28"/>
          <w:lang w:val="uk-UA"/>
        </w:rPr>
      </w:pPr>
      <w:r w:rsidRPr="00CF6203">
        <w:rPr>
          <w:sz w:val="28"/>
          <w:szCs w:val="28"/>
          <w:lang w:val="uk-UA"/>
        </w:rPr>
        <w:t>В таблиці 3.1</w:t>
      </w:r>
      <w:r w:rsidRPr="0091098B">
        <w:rPr>
          <w:sz w:val="28"/>
          <w:szCs w:val="28"/>
          <w:lang w:val="ru-RU"/>
        </w:rPr>
        <w:t>7</w:t>
      </w:r>
      <w:r w:rsidRPr="00CF6203">
        <w:rPr>
          <w:sz w:val="28"/>
          <w:szCs w:val="28"/>
          <w:lang w:val="uk-UA"/>
        </w:rPr>
        <w:t xml:space="preserve"> наведено дані щодо об'єктів управління  медичними відходами, передбачені РПУВ.</w:t>
      </w:r>
    </w:p>
    <w:p w14:paraId="1805201F" w14:textId="5F2A439A" w:rsidR="00C45101" w:rsidRPr="00CF6203" w:rsidRDefault="00C45101" w:rsidP="0063552A">
      <w:pPr>
        <w:keepNext/>
        <w:shd w:val="clear" w:color="auto" w:fill="FFFFFF"/>
        <w:spacing w:before="150" w:after="150"/>
        <w:ind w:right="448" w:firstLine="709"/>
        <w:jc w:val="both"/>
        <w:rPr>
          <w:lang w:val="uk-UA"/>
        </w:rPr>
      </w:pPr>
      <w:r w:rsidRPr="00CF6203">
        <w:rPr>
          <w:b/>
          <w:bCs/>
          <w:sz w:val="28"/>
          <w:szCs w:val="28"/>
          <w:lang w:val="uk-UA"/>
        </w:rPr>
        <w:t>Таблиця 3.1</w:t>
      </w:r>
      <w:r w:rsidRPr="0091098B">
        <w:rPr>
          <w:b/>
          <w:bCs/>
          <w:sz w:val="28"/>
          <w:szCs w:val="28"/>
          <w:lang w:val="ru-RU"/>
        </w:rPr>
        <w:t>7</w:t>
      </w:r>
      <w:r w:rsidRPr="00CF6203">
        <w:rPr>
          <w:b/>
          <w:bCs/>
          <w:sz w:val="28"/>
          <w:szCs w:val="28"/>
          <w:lang w:val="uk-UA"/>
        </w:rPr>
        <w:t xml:space="preserve"> - Дані щодо об'єктів управління</w:t>
      </w:r>
      <w:r w:rsidR="009814DF">
        <w:rPr>
          <w:b/>
          <w:bCs/>
          <w:sz w:val="28"/>
          <w:szCs w:val="28"/>
          <w:lang w:val="uk-UA"/>
        </w:rPr>
        <w:t xml:space="preserve"> медичними</w:t>
      </w:r>
      <w:r w:rsidRPr="00CF6203">
        <w:rPr>
          <w:b/>
          <w:bCs/>
          <w:sz w:val="28"/>
          <w:szCs w:val="28"/>
          <w:lang w:val="uk-UA"/>
        </w:rPr>
        <w:t xml:space="preserve"> відходами, передбачені РПУВ</w:t>
      </w:r>
    </w:p>
    <w:tbl>
      <w:tblPr>
        <w:tblW w:w="5000" w:type="pct"/>
        <w:tblLayout w:type="fixed"/>
        <w:tblCellMar>
          <w:top w:w="48" w:type="dxa"/>
          <w:left w:w="48" w:type="dxa"/>
          <w:bottom w:w="48" w:type="dxa"/>
          <w:right w:w="48" w:type="dxa"/>
        </w:tblCellMar>
        <w:tblLook w:val="04A0" w:firstRow="1" w:lastRow="0" w:firstColumn="1" w:lastColumn="0" w:noHBand="0" w:noVBand="1"/>
      </w:tblPr>
      <w:tblGrid>
        <w:gridCol w:w="1246"/>
        <w:gridCol w:w="1008"/>
        <w:gridCol w:w="1245"/>
        <w:gridCol w:w="1127"/>
        <w:gridCol w:w="611"/>
        <w:gridCol w:w="992"/>
        <w:gridCol w:w="993"/>
        <w:gridCol w:w="708"/>
        <w:gridCol w:w="648"/>
        <w:gridCol w:w="1043"/>
      </w:tblGrid>
      <w:tr w:rsidR="00C45101" w:rsidRPr="00A82BE7" w14:paraId="44BA2370" w14:textId="77777777" w:rsidTr="004649CC">
        <w:trPr>
          <w:trHeight w:val="36"/>
        </w:trPr>
        <w:tc>
          <w:tcPr>
            <w:tcW w:w="1246" w:type="dxa"/>
            <w:vMerge w:val="restart"/>
            <w:tcBorders>
              <w:top w:val="single" w:sz="6" w:space="0" w:color="000000"/>
              <w:left w:val="single" w:sz="6" w:space="0" w:color="000000"/>
              <w:bottom w:val="single" w:sz="6" w:space="0" w:color="000000"/>
              <w:right w:val="single" w:sz="6" w:space="0" w:color="000000"/>
            </w:tcBorders>
            <w:hideMark/>
          </w:tcPr>
          <w:p w14:paraId="17AE143D" w14:textId="77777777" w:rsidR="00C45101" w:rsidRPr="00A82BE7" w:rsidRDefault="00C45101" w:rsidP="004649CC">
            <w:pPr>
              <w:jc w:val="center"/>
              <w:rPr>
                <w:sz w:val="18"/>
                <w:szCs w:val="18"/>
                <w:lang w:val="uk-UA"/>
              </w:rPr>
            </w:pPr>
            <w:r w:rsidRPr="00A82BE7">
              <w:rPr>
                <w:sz w:val="18"/>
                <w:szCs w:val="18"/>
                <w:lang w:val="uk-UA"/>
              </w:rPr>
              <w:t>Найменування об'єкта</w:t>
            </w:r>
          </w:p>
        </w:tc>
        <w:tc>
          <w:tcPr>
            <w:tcW w:w="1008" w:type="dxa"/>
            <w:vMerge w:val="restart"/>
            <w:tcBorders>
              <w:top w:val="single" w:sz="6" w:space="0" w:color="000000"/>
              <w:left w:val="single" w:sz="6" w:space="0" w:color="000000"/>
              <w:bottom w:val="single" w:sz="6" w:space="0" w:color="000000"/>
              <w:right w:val="single" w:sz="6" w:space="0" w:color="000000"/>
            </w:tcBorders>
            <w:hideMark/>
          </w:tcPr>
          <w:p w14:paraId="0C4B2CDF" w14:textId="77777777" w:rsidR="00C45101" w:rsidRPr="00A82BE7" w:rsidRDefault="00C45101" w:rsidP="004649CC">
            <w:pPr>
              <w:jc w:val="center"/>
              <w:rPr>
                <w:sz w:val="18"/>
                <w:szCs w:val="18"/>
                <w:lang w:val="uk-UA"/>
              </w:rPr>
            </w:pPr>
            <w:r w:rsidRPr="00A82BE7">
              <w:rPr>
                <w:sz w:val="18"/>
                <w:szCs w:val="18"/>
                <w:lang w:val="uk-UA"/>
              </w:rPr>
              <w:t>Місце розташування</w:t>
            </w:r>
          </w:p>
        </w:tc>
        <w:tc>
          <w:tcPr>
            <w:tcW w:w="1245" w:type="dxa"/>
            <w:vMerge w:val="restart"/>
            <w:tcBorders>
              <w:top w:val="single" w:sz="6" w:space="0" w:color="000000"/>
              <w:left w:val="single" w:sz="6" w:space="0" w:color="000000"/>
              <w:bottom w:val="single" w:sz="6" w:space="0" w:color="000000"/>
              <w:right w:val="single" w:sz="6" w:space="0" w:color="000000"/>
            </w:tcBorders>
            <w:hideMark/>
          </w:tcPr>
          <w:p w14:paraId="3B053024" w14:textId="77777777" w:rsidR="00C45101" w:rsidRPr="00A82BE7" w:rsidRDefault="00C45101" w:rsidP="004649CC">
            <w:pPr>
              <w:jc w:val="center"/>
              <w:rPr>
                <w:sz w:val="18"/>
                <w:szCs w:val="18"/>
                <w:lang w:val="uk-UA"/>
              </w:rPr>
            </w:pPr>
            <w:r w:rsidRPr="00A82BE7">
              <w:rPr>
                <w:sz w:val="18"/>
                <w:szCs w:val="18"/>
                <w:lang w:val="uk-UA"/>
              </w:rPr>
              <w:t>Види відходів, що приймаються на об'єкт</w:t>
            </w:r>
          </w:p>
        </w:tc>
        <w:tc>
          <w:tcPr>
            <w:tcW w:w="1127" w:type="dxa"/>
            <w:vMerge w:val="restart"/>
            <w:tcBorders>
              <w:top w:val="single" w:sz="6" w:space="0" w:color="000000"/>
              <w:left w:val="single" w:sz="6" w:space="0" w:color="000000"/>
              <w:bottom w:val="single" w:sz="6" w:space="0" w:color="000000"/>
              <w:right w:val="single" w:sz="6" w:space="0" w:color="000000"/>
            </w:tcBorders>
            <w:hideMark/>
          </w:tcPr>
          <w:p w14:paraId="5114B9B5" w14:textId="77777777" w:rsidR="00C45101" w:rsidRPr="00A82BE7" w:rsidRDefault="00C45101" w:rsidP="004649CC">
            <w:pPr>
              <w:jc w:val="center"/>
              <w:rPr>
                <w:sz w:val="18"/>
                <w:szCs w:val="18"/>
                <w:lang w:val="uk-UA"/>
              </w:rPr>
            </w:pPr>
            <w:r w:rsidRPr="00A82BE7">
              <w:rPr>
                <w:sz w:val="18"/>
                <w:szCs w:val="18"/>
                <w:lang w:val="uk-UA"/>
              </w:rPr>
              <w:t>Територія обслуговування</w:t>
            </w:r>
          </w:p>
        </w:tc>
        <w:tc>
          <w:tcPr>
            <w:tcW w:w="1603" w:type="dxa"/>
            <w:gridSpan w:val="2"/>
            <w:tcBorders>
              <w:top w:val="single" w:sz="6" w:space="0" w:color="000000"/>
              <w:left w:val="single" w:sz="6" w:space="0" w:color="000000"/>
              <w:bottom w:val="single" w:sz="6" w:space="0" w:color="000000"/>
              <w:right w:val="single" w:sz="6" w:space="0" w:color="000000"/>
            </w:tcBorders>
            <w:hideMark/>
          </w:tcPr>
          <w:p w14:paraId="23252C6C" w14:textId="77777777" w:rsidR="00C45101" w:rsidRPr="00A82BE7" w:rsidRDefault="00C45101" w:rsidP="004649CC">
            <w:pPr>
              <w:jc w:val="center"/>
              <w:rPr>
                <w:sz w:val="18"/>
                <w:szCs w:val="18"/>
                <w:lang w:val="uk-UA"/>
              </w:rPr>
            </w:pPr>
            <w:r w:rsidRPr="00A82BE7">
              <w:rPr>
                <w:sz w:val="18"/>
                <w:szCs w:val="18"/>
                <w:lang w:val="uk-UA"/>
              </w:rPr>
              <w:t>Планована продуктивність за відходами, що приймаються на об'єкт</w:t>
            </w:r>
          </w:p>
        </w:tc>
        <w:tc>
          <w:tcPr>
            <w:tcW w:w="993" w:type="dxa"/>
            <w:tcBorders>
              <w:top w:val="single" w:sz="6" w:space="0" w:color="000000"/>
              <w:left w:val="single" w:sz="6" w:space="0" w:color="000000"/>
              <w:bottom w:val="single" w:sz="6" w:space="0" w:color="000000"/>
              <w:right w:val="single" w:sz="6" w:space="0" w:color="000000"/>
            </w:tcBorders>
            <w:hideMark/>
          </w:tcPr>
          <w:p w14:paraId="6425F2A4" w14:textId="77777777" w:rsidR="00C45101" w:rsidRPr="00A82BE7" w:rsidRDefault="00C45101" w:rsidP="004649CC">
            <w:pPr>
              <w:jc w:val="center"/>
              <w:rPr>
                <w:sz w:val="18"/>
                <w:szCs w:val="18"/>
                <w:lang w:val="uk-UA"/>
              </w:rPr>
            </w:pPr>
            <w:r w:rsidRPr="00A82BE7">
              <w:rPr>
                <w:sz w:val="18"/>
                <w:szCs w:val="18"/>
                <w:lang w:val="uk-UA"/>
              </w:rPr>
              <w:t>Площа земельної ділянки / місця розміщення об'єкта</w:t>
            </w:r>
          </w:p>
        </w:tc>
        <w:tc>
          <w:tcPr>
            <w:tcW w:w="708" w:type="dxa"/>
            <w:vMerge w:val="restart"/>
            <w:tcBorders>
              <w:top w:val="single" w:sz="6" w:space="0" w:color="000000"/>
              <w:left w:val="single" w:sz="6" w:space="0" w:color="000000"/>
              <w:bottom w:val="single" w:sz="6" w:space="0" w:color="000000"/>
              <w:right w:val="single" w:sz="6" w:space="0" w:color="000000"/>
            </w:tcBorders>
            <w:hideMark/>
          </w:tcPr>
          <w:p w14:paraId="1EDA5B64" w14:textId="77777777" w:rsidR="00C45101" w:rsidRPr="00A82BE7" w:rsidRDefault="00C45101" w:rsidP="004649CC">
            <w:pPr>
              <w:jc w:val="center"/>
              <w:rPr>
                <w:sz w:val="18"/>
                <w:szCs w:val="18"/>
                <w:lang w:val="uk-UA"/>
              </w:rPr>
            </w:pPr>
            <w:r w:rsidRPr="00A82BE7">
              <w:rPr>
                <w:sz w:val="18"/>
                <w:szCs w:val="18"/>
                <w:lang w:val="uk-UA"/>
              </w:rPr>
              <w:t>Право власності на землю</w:t>
            </w:r>
          </w:p>
        </w:tc>
        <w:tc>
          <w:tcPr>
            <w:tcW w:w="648" w:type="dxa"/>
            <w:vMerge w:val="restart"/>
            <w:tcBorders>
              <w:top w:val="single" w:sz="6" w:space="0" w:color="000000"/>
              <w:left w:val="single" w:sz="6" w:space="0" w:color="000000"/>
              <w:bottom w:val="single" w:sz="6" w:space="0" w:color="000000"/>
              <w:right w:val="single" w:sz="6" w:space="0" w:color="000000"/>
            </w:tcBorders>
            <w:hideMark/>
          </w:tcPr>
          <w:p w14:paraId="39F0CEB0" w14:textId="77777777" w:rsidR="00C45101" w:rsidRPr="00A82BE7" w:rsidRDefault="00C45101" w:rsidP="004649CC">
            <w:pPr>
              <w:jc w:val="center"/>
              <w:rPr>
                <w:sz w:val="18"/>
                <w:szCs w:val="18"/>
                <w:lang w:val="uk-UA"/>
              </w:rPr>
            </w:pPr>
            <w:r w:rsidRPr="00A82BE7">
              <w:rPr>
                <w:sz w:val="18"/>
                <w:szCs w:val="18"/>
                <w:lang w:val="uk-UA"/>
              </w:rPr>
              <w:t>Відповідність земельної ділянки вимогам до розміщення об'єкта</w:t>
            </w:r>
          </w:p>
        </w:tc>
        <w:tc>
          <w:tcPr>
            <w:tcW w:w="1043" w:type="dxa"/>
            <w:vMerge w:val="restart"/>
            <w:tcBorders>
              <w:top w:val="single" w:sz="6" w:space="0" w:color="000000"/>
              <w:left w:val="single" w:sz="6" w:space="0" w:color="000000"/>
              <w:bottom w:val="single" w:sz="6" w:space="0" w:color="000000"/>
              <w:right w:val="single" w:sz="6" w:space="0" w:color="000000"/>
            </w:tcBorders>
            <w:hideMark/>
          </w:tcPr>
          <w:p w14:paraId="66361B17" w14:textId="77777777" w:rsidR="00C45101" w:rsidRPr="00A82BE7" w:rsidRDefault="00C45101" w:rsidP="004649CC">
            <w:pPr>
              <w:jc w:val="center"/>
              <w:rPr>
                <w:sz w:val="18"/>
                <w:szCs w:val="18"/>
                <w:lang w:val="uk-UA"/>
              </w:rPr>
            </w:pPr>
            <w:r w:rsidRPr="00A82BE7">
              <w:rPr>
                <w:sz w:val="18"/>
                <w:szCs w:val="18"/>
                <w:lang w:val="uk-UA"/>
              </w:rPr>
              <w:t>Примітка</w:t>
            </w:r>
          </w:p>
        </w:tc>
      </w:tr>
      <w:tr w:rsidR="00C45101" w:rsidRPr="00A82BE7" w14:paraId="6297F00C" w14:textId="77777777" w:rsidTr="004649CC">
        <w:trPr>
          <w:trHeight w:val="36"/>
        </w:trPr>
        <w:tc>
          <w:tcPr>
            <w:tcW w:w="1246" w:type="dxa"/>
            <w:vMerge/>
            <w:tcBorders>
              <w:top w:val="single" w:sz="6" w:space="0" w:color="000000"/>
              <w:left w:val="single" w:sz="6" w:space="0" w:color="000000"/>
              <w:bottom w:val="single" w:sz="6" w:space="0" w:color="000000"/>
              <w:right w:val="single" w:sz="6" w:space="0" w:color="000000"/>
            </w:tcBorders>
            <w:hideMark/>
          </w:tcPr>
          <w:p w14:paraId="33EE509C" w14:textId="77777777" w:rsidR="00C45101" w:rsidRPr="00A82BE7" w:rsidRDefault="00C45101" w:rsidP="004649CC">
            <w:pPr>
              <w:rPr>
                <w:sz w:val="18"/>
                <w:szCs w:val="18"/>
                <w:lang w:val="uk-UA"/>
              </w:rPr>
            </w:pPr>
          </w:p>
        </w:tc>
        <w:tc>
          <w:tcPr>
            <w:tcW w:w="1008" w:type="dxa"/>
            <w:vMerge/>
            <w:tcBorders>
              <w:top w:val="single" w:sz="6" w:space="0" w:color="000000"/>
              <w:left w:val="single" w:sz="6" w:space="0" w:color="000000"/>
              <w:bottom w:val="single" w:sz="6" w:space="0" w:color="000000"/>
              <w:right w:val="single" w:sz="6" w:space="0" w:color="000000"/>
            </w:tcBorders>
            <w:hideMark/>
          </w:tcPr>
          <w:p w14:paraId="5897511A" w14:textId="77777777" w:rsidR="00C45101" w:rsidRPr="00A82BE7" w:rsidRDefault="00C45101" w:rsidP="004649CC">
            <w:pPr>
              <w:rPr>
                <w:sz w:val="18"/>
                <w:szCs w:val="18"/>
                <w:lang w:val="uk-UA"/>
              </w:rPr>
            </w:pPr>
          </w:p>
        </w:tc>
        <w:tc>
          <w:tcPr>
            <w:tcW w:w="1245" w:type="dxa"/>
            <w:vMerge/>
            <w:tcBorders>
              <w:top w:val="single" w:sz="6" w:space="0" w:color="000000"/>
              <w:left w:val="single" w:sz="6" w:space="0" w:color="000000"/>
              <w:bottom w:val="single" w:sz="6" w:space="0" w:color="000000"/>
              <w:right w:val="single" w:sz="6" w:space="0" w:color="000000"/>
            </w:tcBorders>
            <w:hideMark/>
          </w:tcPr>
          <w:p w14:paraId="400F49E2" w14:textId="77777777" w:rsidR="00C45101" w:rsidRPr="00A82BE7" w:rsidRDefault="00C45101" w:rsidP="004649CC">
            <w:pPr>
              <w:rPr>
                <w:sz w:val="18"/>
                <w:szCs w:val="18"/>
                <w:lang w:val="uk-UA"/>
              </w:rPr>
            </w:pPr>
          </w:p>
        </w:tc>
        <w:tc>
          <w:tcPr>
            <w:tcW w:w="1127" w:type="dxa"/>
            <w:vMerge/>
            <w:tcBorders>
              <w:top w:val="single" w:sz="6" w:space="0" w:color="000000"/>
              <w:left w:val="single" w:sz="6" w:space="0" w:color="000000"/>
              <w:bottom w:val="single" w:sz="6" w:space="0" w:color="000000"/>
              <w:right w:val="single" w:sz="6" w:space="0" w:color="000000"/>
            </w:tcBorders>
            <w:hideMark/>
          </w:tcPr>
          <w:p w14:paraId="25922B1C" w14:textId="77777777" w:rsidR="00C45101" w:rsidRPr="00A82BE7" w:rsidRDefault="00C45101" w:rsidP="004649CC">
            <w:pPr>
              <w:rPr>
                <w:sz w:val="18"/>
                <w:szCs w:val="18"/>
                <w:lang w:val="uk-UA"/>
              </w:rPr>
            </w:pPr>
          </w:p>
        </w:tc>
        <w:tc>
          <w:tcPr>
            <w:tcW w:w="611" w:type="dxa"/>
            <w:tcBorders>
              <w:top w:val="single" w:sz="6" w:space="0" w:color="000000"/>
              <w:left w:val="single" w:sz="6" w:space="0" w:color="000000"/>
              <w:bottom w:val="single" w:sz="6" w:space="0" w:color="000000"/>
              <w:right w:val="single" w:sz="6" w:space="0" w:color="000000"/>
            </w:tcBorders>
            <w:hideMark/>
          </w:tcPr>
          <w:p w14:paraId="738C9A00" w14:textId="77777777" w:rsidR="00C45101" w:rsidRPr="00A82BE7" w:rsidRDefault="00C45101" w:rsidP="004649CC">
            <w:pPr>
              <w:spacing w:before="150" w:after="150"/>
              <w:jc w:val="center"/>
              <w:rPr>
                <w:sz w:val="18"/>
                <w:szCs w:val="18"/>
                <w:lang w:val="uk-UA"/>
              </w:rPr>
            </w:pPr>
            <w:proofErr w:type="spellStart"/>
            <w:r w:rsidRPr="00A82BE7">
              <w:rPr>
                <w:sz w:val="18"/>
                <w:szCs w:val="18"/>
                <w:lang w:val="uk-UA"/>
              </w:rPr>
              <w:t>тонн</w:t>
            </w:r>
            <w:proofErr w:type="spellEnd"/>
            <w:r w:rsidRPr="00A82BE7">
              <w:rPr>
                <w:sz w:val="18"/>
                <w:szCs w:val="18"/>
                <w:lang w:val="uk-UA"/>
              </w:rPr>
              <w:t>/добу</w:t>
            </w:r>
          </w:p>
        </w:tc>
        <w:tc>
          <w:tcPr>
            <w:tcW w:w="992" w:type="dxa"/>
            <w:tcBorders>
              <w:top w:val="single" w:sz="6" w:space="0" w:color="000000"/>
              <w:left w:val="single" w:sz="6" w:space="0" w:color="000000"/>
              <w:bottom w:val="single" w:sz="6" w:space="0" w:color="000000"/>
              <w:right w:val="single" w:sz="6" w:space="0" w:color="000000"/>
            </w:tcBorders>
            <w:hideMark/>
          </w:tcPr>
          <w:p w14:paraId="73FCE11E" w14:textId="77777777" w:rsidR="00C45101" w:rsidRPr="00A82BE7" w:rsidRDefault="00C45101" w:rsidP="004649CC">
            <w:pPr>
              <w:spacing w:before="150" w:after="150"/>
              <w:jc w:val="center"/>
              <w:rPr>
                <w:sz w:val="18"/>
                <w:szCs w:val="18"/>
                <w:lang w:val="uk-UA"/>
              </w:rPr>
            </w:pPr>
            <w:proofErr w:type="spellStart"/>
            <w:r w:rsidRPr="00A82BE7">
              <w:rPr>
                <w:sz w:val="18"/>
                <w:szCs w:val="18"/>
                <w:lang w:val="uk-UA"/>
              </w:rPr>
              <w:t>тонн</w:t>
            </w:r>
            <w:proofErr w:type="spellEnd"/>
            <w:r w:rsidRPr="00A82BE7">
              <w:rPr>
                <w:sz w:val="18"/>
                <w:szCs w:val="18"/>
                <w:lang w:val="uk-UA"/>
              </w:rPr>
              <w:t>/рік</w:t>
            </w:r>
          </w:p>
        </w:tc>
        <w:tc>
          <w:tcPr>
            <w:tcW w:w="993" w:type="dxa"/>
            <w:tcBorders>
              <w:top w:val="single" w:sz="6" w:space="0" w:color="000000"/>
              <w:left w:val="single" w:sz="6" w:space="0" w:color="000000"/>
              <w:bottom w:val="single" w:sz="6" w:space="0" w:color="000000"/>
              <w:right w:val="single" w:sz="6" w:space="0" w:color="000000"/>
            </w:tcBorders>
            <w:hideMark/>
          </w:tcPr>
          <w:p w14:paraId="47552420" w14:textId="77777777" w:rsidR="00C45101" w:rsidRPr="00A82BE7" w:rsidRDefault="00C45101" w:rsidP="004649CC">
            <w:pPr>
              <w:spacing w:before="150" w:after="150"/>
              <w:jc w:val="center"/>
              <w:rPr>
                <w:sz w:val="18"/>
                <w:szCs w:val="18"/>
                <w:lang w:val="uk-UA"/>
              </w:rPr>
            </w:pPr>
            <w:r w:rsidRPr="00A82BE7">
              <w:rPr>
                <w:sz w:val="18"/>
                <w:szCs w:val="18"/>
                <w:lang w:val="uk-UA"/>
              </w:rPr>
              <w:t>га</w:t>
            </w:r>
          </w:p>
        </w:tc>
        <w:tc>
          <w:tcPr>
            <w:tcW w:w="708" w:type="dxa"/>
            <w:vMerge/>
            <w:tcBorders>
              <w:top w:val="single" w:sz="6" w:space="0" w:color="000000"/>
              <w:left w:val="single" w:sz="6" w:space="0" w:color="000000"/>
              <w:bottom w:val="single" w:sz="6" w:space="0" w:color="000000"/>
              <w:right w:val="single" w:sz="6" w:space="0" w:color="000000"/>
            </w:tcBorders>
            <w:vAlign w:val="center"/>
            <w:hideMark/>
          </w:tcPr>
          <w:p w14:paraId="2857AC94" w14:textId="77777777" w:rsidR="00C45101" w:rsidRPr="00A82BE7" w:rsidRDefault="00C45101" w:rsidP="004649CC">
            <w:pPr>
              <w:rPr>
                <w:sz w:val="18"/>
                <w:szCs w:val="18"/>
                <w:lang w:val="uk-UA"/>
              </w:rPr>
            </w:pPr>
          </w:p>
        </w:tc>
        <w:tc>
          <w:tcPr>
            <w:tcW w:w="648" w:type="dxa"/>
            <w:vMerge/>
            <w:tcBorders>
              <w:top w:val="single" w:sz="6" w:space="0" w:color="000000"/>
              <w:left w:val="single" w:sz="6" w:space="0" w:color="000000"/>
              <w:bottom w:val="single" w:sz="6" w:space="0" w:color="000000"/>
              <w:right w:val="single" w:sz="6" w:space="0" w:color="000000"/>
            </w:tcBorders>
            <w:vAlign w:val="center"/>
            <w:hideMark/>
          </w:tcPr>
          <w:p w14:paraId="46847225" w14:textId="77777777" w:rsidR="00C45101" w:rsidRPr="00A82BE7" w:rsidRDefault="00C45101" w:rsidP="004649CC">
            <w:pPr>
              <w:rPr>
                <w:sz w:val="18"/>
                <w:szCs w:val="18"/>
                <w:lang w:val="uk-UA"/>
              </w:rPr>
            </w:pPr>
          </w:p>
        </w:tc>
        <w:tc>
          <w:tcPr>
            <w:tcW w:w="1043" w:type="dxa"/>
            <w:vMerge/>
            <w:tcBorders>
              <w:top w:val="single" w:sz="6" w:space="0" w:color="000000"/>
              <w:left w:val="single" w:sz="6" w:space="0" w:color="000000"/>
              <w:bottom w:val="single" w:sz="6" w:space="0" w:color="000000"/>
              <w:right w:val="single" w:sz="6" w:space="0" w:color="000000"/>
            </w:tcBorders>
            <w:vAlign w:val="center"/>
            <w:hideMark/>
          </w:tcPr>
          <w:p w14:paraId="621BE11D" w14:textId="77777777" w:rsidR="00C45101" w:rsidRPr="00A82BE7" w:rsidRDefault="00C45101" w:rsidP="004649CC">
            <w:pPr>
              <w:rPr>
                <w:sz w:val="18"/>
                <w:szCs w:val="18"/>
                <w:lang w:val="uk-UA"/>
              </w:rPr>
            </w:pPr>
          </w:p>
        </w:tc>
      </w:tr>
      <w:tr w:rsidR="00C45101" w:rsidRPr="00A82BE7" w14:paraId="2FCEC3F5" w14:textId="77777777" w:rsidTr="004649CC">
        <w:trPr>
          <w:trHeight w:val="36"/>
        </w:trPr>
        <w:tc>
          <w:tcPr>
            <w:tcW w:w="1246" w:type="dxa"/>
            <w:tcBorders>
              <w:top w:val="single" w:sz="6" w:space="0" w:color="000000"/>
              <w:left w:val="single" w:sz="6" w:space="0" w:color="000000"/>
              <w:bottom w:val="single" w:sz="6" w:space="0" w:color="000000"/>
              <w:right w:val="single" w:sz="6" w:space="0" w:color="000000"/>
            </w:tcBorders>
            <w:vAlign w:val="center"/>
            <w:hideMark/>
          </w:tcPr>
          <w:p w14:paraId="79E0E661" w14:textId="77777777" w:rsidR="00C45101" w:rsidRPr="00A82BE7" w:rsidRDefault="00C45101" w:rsidP="004649CC">
            <w:pPr>
              <w:rPr>
                <w:sz w:val="18"/>
                <w:szCs w:val="18"/>
                <w:lang w:val="uk-UA"/>
              </w:rPr>
            </w:pPr>
            <w:r w:rsidRPr="00A82BE7">
              <w:rPr>
                <w:sz w:val="18"/>
                <w:szCs w:val="18"/>
                <w:lang w:val="uk-UA"/>
              </w:rPr>
              <w:t xml:space="preserve">Створення об`єкту знешкодження медичних відходів (категорія В) </w:t>
            </w:r>
          </w:p>
        </w:tc>
        <w:tc>
          <w:tcPr>
            <w:tcW w:w="1008" w:type="dxa"/>
            <w:tcBorders>
              <w:top w:val="single" w:sz="6" w:space="0" w:color="000000"/>
              <w:left w:val="single" w:sz="6" w:space="0" w:color="000000"/>
              <w:bottom w:val="single" w:sz="6" w:space="0" w:color="000000"/>
              <w:right w:val="single" w:sz="6" w:space="0" w:color="000000"/>
            </w:tcBorders>
            <w:hideMark/>
          </w:tcPr>
          <w:p w14:paraId="43F31844" w14:textId="77777777" w:rsidR="00C45101" w:rsidRPr="00A82BE7" w:rsidRDefault="00C45101" w:rsidP="004649CC">
            <w:pPr>
              <w:jc w:val="center"/>
              <w:rPr>
                <w:sz w:val="18"/>
                <w:szCs w:val="18"/>
                <w:lang w:val="uk-UA"/>
              </w:rPr>
            </w:pPr>
            <w:r w:rsidRPr="00A82BE7">
              <w:rPr>
                <w:sz w:val="18"/>
                <w:szCs w:val="18"/>
                <w:lang w:val="uk-UA"/>
              </w:rPr>
              <w:t>м. Чернігів</w:t>
            </w:r>
          </w:p>
        </w:tc>
        <w:tc>
          <w:tcPr>
            <w:tcW w:w="1245" w:type="dxa"/>
            <w:tcBorders>
              <w:top w:val="single" w:sz="6" w:space="0" w:color="000000"/>
              <w:left w:val="single" w:sz="6" w:space="0" w:color="000000"/>
              <w:bottom w:val="single" w:sz="6" w:space="0" w:color="000000"/>
              <w:right w:val="single" w:sz="6" w:space="0" w:color="000000"/>
            </w:tcBorders>
            <w:hideMark/>
          </w:tcPr>
          <w:p w14:paraId="5FF6BA73" w14:textId="77777777" w:rsidR="00C45101" w:rsidRPr="00A82BE7" w:rsidRDefault="00C45101" w:rsidP="004649CC">
            <w:pPr>
              <w:jc w:val="center"/>
              <w:rPr>
                <w:sz w:val="18"/>
                <w:szCs w:val="18"/>
                <w:lang w:val="uk-UA"/>
              </w:rPr>
            </w:pPr>
            <w:r w:rsidRPr="00A82BE7">
              <w:rPr>
                <w:sz w:val="18"/>
                <w:szCs w:val="18"/>
                <w:lang w:val="uk-UA"/>
              </w:rPr>
              <w:t>знешкодження медичних відходів (категорія В)</w:t>
            </w:r>
          </w:p>
        </w:tc>
        <w:tc>
          <w:tcPr>
            <w:tcW w:w="1127" w:type="dxa"/>
            <w:tcBorders>
              <w:top w:val="single" w:sz="6" w:space="0" w:color="000000"/>
              <w:left w:val="single" w:sz="6" w:space="0" w:color="000000"/>
              <w:bottom w:val="single" w:sz="6" w:space="0" w:color="000000"/>
              <w:right w:val="single" w:sz="6" w:space="0" w:color="000000"/>
            </w:tcBorders>
            <w:hideMark/>
          </w:tcPr>
          <w:p w14:paraId="175BAE23" w14:textId="77777777" w:rsidR="00C45101" w:rsidRPr="00A82BE7" w:rsidRDefault="00C45101" w:rsidP="004649CC">
            <w:pPr>
              <w:jc w:val="center"/>
              <w:rPr>
                <w:sz w:val="18"/>
                <w:szCs w:val="18"/>
                <w:lang w:val="uk-UA"/>
              </w:rPr>
            </w:pPr>
            <w:r w:rsidRPr="00A82BE7">
              <w:rPr>
                <w:sz w:val="18"/>
                <w:szCs w:val="18"/>
                <w:lang w:val="uk-UA"/>
              </w:rPr>
              <w:t>Чернігівська область</w:t>
            </w:r>
          </w:p>
        </w:tc>
        <w:tc>
          <w:tcPr>
            <w:tcW w:w="611" w:type="dxa"/>
            <w:tcBorders>
              <w:top w:val="single" w:sz="6" w:space="0" w:color="000000"/>
              <w:left w:val="single" w:sz="6" w:space="0" w:color="000000"/>
              <w:bottom w:val="single" w:sz="6" w:space="0" w:color="000000"/>
              <w:right w:val="single" w:sz="6" w:space="0" w:color="000000"/>
            </w:tcBorders>
            <w:hideMark/>
          </w:tcPr>
          <w:p w14:paraId="33343ED2" w14:textId="77777777" w:rsidR="00C45101" w:rsidRPr="00A82BE7" w:rsidRDefault="00C45101" w:rsidP="004649CC">
            <w:pPr>
              <w:jc w:val="center"/>
              <w:rPr>
                <w:sz w:val="18"/>
                <w:szCs w:val="18"/>
                <w:lang w:val="uk-UA"/>
              </w:rPr>
            </w:pPr>
          </w:p>
        </w:tc>
        <w:tc>
          <w:tcPr>
            <w:tcW w:w="992" w:type="dxa"/>
            <w:tcBorders>
              <w:top w:val="single" w:sz="6" w:space="0" w:color="000000"/>
              <w:left w:val="single" w:sz="6" w:space="0" w:color="000000"/>
              <w:bottom w:val="single" w:sz="6" w:space="0" w:color="000000"/>
              <w:right w:val="single" w:sz="6" w:space="0" w:color="000000"/>
            </w:tcBorders>
            <w:hideMark/>
          </w:tcPr>
          <w:p w14:paraId="765ACA6A" w14:textId="77777777" w:rsidR="00C45101" w:rsidRPr="00A82BE7" w:rsidRDefault="00C45101" w:rsidP="004649CC">
            <w:pPr>
              <w:jc w:val="center"/>
              <w:rPr>
                <w:sz w:val="18"/>
                <w:szCs w:val="18"/>
                <w:lang w:val="uk-UA"/>
              </w:rPr>
            </w:pPr>
          </w:p>
        </w:tc>
        <w:tc>
          <w:tcPr>
            <w:tcW w:w="993" w:type="dxa"/>
            <w:tcBorders>
              <w:top w:val="single" w:sz="6" w:space="0" w:color="000000"/>
              <w:left w:val="single" w:sz="6" w:space="0" w:color="000000"/>
              <w:bottom w:val="single" w:sz="6" w:space="0" w:color="000000"/>
              <w:right w:val="single" w:sz="6" w:space="0" w:color="000000"/>
            </w:tcBorders>
            <w:hideMark/>
          </w:tcPr>
          <w:p w14:paraId="14143354" w14:textId="77777777" w:rsidR="00C45101" w:rsidRPr="00A82BE7" w:rsidRDefault="00C45101" w:rsidP="004649CC">
            <w:pPr>
              <w:jc w:val="center"/>
              <w:rPr>
                <w:sz w:val="18"/>
                <w:szCs w:val="18"/>
                <w:lang w:val="uk-UA"/>
              </w:rPr>
            </w:pPr>
          </w:p>
        </w:tc>
        <w:tc>
          <w:tcPr>
            <w:tcW w:w="708" w:type="dxa"/>
            <w:tcBorders>
              <w:top w:val="single" w:sz="6" w:space="0" w:color="000000"/>
              <w:left w:val="single" w:sz="6" w:space="0" w:color="000000"/>
              <w:bottom w:val="single" w:sz="6" w:space="0" w:color="000000"/>
              <w:right w:val="single" w:sz="6" w:space="0" w:color="000000"/>
            </w:tcBorders>
            <w:hideMark/>
          </w:tcPr>
          <w:p w14:paraId="6601E9DE" w14:textId="77777777" w:rsidR="00C45101" w:rsidRPr="00A82BE7" w:rsidRDefault="00C45101" w:rsidP="004649CC">
            <w:pPr>
              <w:jc w:val="center"/>
              <w:rPr>
                <w:sz w:val="18"/>
                <w:szCs w:val="18"/>
                <w:lang w:val="uk-UA"/>
              </w:rPr>
            </w:pPr>
          </w:p>
        </w:tc>
        <w:tc>
          <w:tcPr>
            <w:tcW w:w="648" w:type="dxa"/>
            <w:tcBorders>
              <w:top w:val="single" w:sz="6" w:space="0" w:color="000000"/>
              <w:left w:val="single" w:sz="6" w:space="0" w:color="000000"/>
              <w:bottom w:val="single" w:sz="6" w:space="0" w:color="000000"/>
              <w:right w:val="single" w:sz="6" w:space="0" w:color="000000"/>
            </w:tcBorders>
            <w:hideMark/>
          </w:tcPr>
          <w:p w14:paraId="7275C702" w14:textId="77777777" w:rsidR="00C45101" w:rsidRPr="00A82BE7" w:rsidRDefault="00C45101" w:rsidP="004649CC">
            <w:pPr>
              <w:jc w:val="center"/>
              <w:rPr>
                <w:sz w:val="18"/>
                <w:szCs w:val="18"/>
                <w:lang w:val="uk-UA"/>
              </w:rPr>
            </w:pPr>
          </w:p>
        </w:tc>
        <w:tc>
          <w:tcPr>
            <w:tcW w:w="1043" w:type="dxa"/>
            <w:tcBorders>
              <w:top w:val="single" w:sz="6" w:space="0" w:color="000000"/>
              <w:left w:val="single" w:sz="6" w:space="0" w:color="000000"/>
              <w:bottom w:val="single" w:sz="6" w:space="0" w:color="000000"/>
              <w:right w:val="single" w:sz="6" w:space="0" w:color="000000"/>
            </w:tcBorders>
            <w:hideMark/>
          </w:tcPr>
          <w:p w14:paraId="2B607E01" w14:textId="77777777" w:rsidR="00C45101" w:rsidRPr="00A82BE7" w:rsidRDefault="00C45101" w:rsidP="004649CC">
            <w:pPr>
              <w:jc w:val="center"/>
              <w:rPr>
                <w:sz w:val="18"/>
                <w:szCs w:val="18"/>
                <w:lang w:val="uk-UA"/>
              </w:rPr>
            </w:pPr>
            <w:r w:rsidRPr="00A82BE7">
              <w:rPr>
                <w:sz w:val="18"/>
                <w:szCs w:val="18"/>
                <w:lang w:val="uk-UA"/>
              </w:rPr>
              <w:t>за умови економічної доцільності</w:t>
            </w:r>
          </w:p>
        </w:tc>
      </w:tr>
    </w:tbl>
    <w:p w14:paraId="3A76BBFF" w14:textId="77777777" w:rsidR="00131C86" w:rsidRPr="00CF6203" w:rsidRDefault="00131C86" w:rsidP="00234999">
      <w:pPr>
        <w:pStyle w:val="2"/>
        <w:keepLines w:val="0"/>
        <w:numPr>
          <w:ilvl w:val="3"/>
          <w:numId w:val="24"/>
        </w:numPr>
        <w:spacing w:before="280"/>
        <w:ind w:left="0" w:firstLine="709"/>
        <w:rPr>
          <w:lang w:val="uk-UA"/>
        </w:rPr>
      </w:pPr>
      <w:r w:rsidRPr="00CF6203">
        <w:rPr>
          <w:lang w:val="uk-UA"/>
        </w:rPr>
        <w:t>Мінімізація навантаження на довкілля, пов’язаного з відходами</w:t>
      </w:r>
    </w:p>
    <w:p w14:paraId="7816F1FC" w14:textId="4EB6CE4B"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Пандемія коронавірусу, що розпочалась у 2020 році і триває донині, викрила велику кількість недоліків, що віддавна існували у сфері </w:t>
      </w:r>
      <w:r w:rsidR="00227A21">
        <w:rPr>
          <w:sz w:val="28"/>
          <w:szCs w:val="28"/>
          <w:lang w:val="uk-UA"/>
        </w:rPr>
        <w:t>управління</w:t>
      </w:r>
      <w:r w:rsidRPr="00CF6203">
        <w:rPr>
          <w:sz w:val="28"/>
          <w:szCs w:val="28"/>
          <w:lang w:val="uk-UA"/>
        </w:rPr>
        <w:t xml:space="preserve"> медичними відходами, але яким не приділялась достатня увага. В Україні внаслідок воєнного стану ситуація надзвичайно ускладнена і поступово трансформується у загрозливу. У наступні роки Національним планом управління відходами до 2033 року прогнозується щорічне зростання медичних відходів. Управління з медичними відходами в Україні регламентують Державні санітарно-протиепідемічні правила й норми щодо </w:t>
      </w:r>
      <w:r w:rsidR="00227A21">
        <w:rPr>
          <w:sz w:val="28"/>
          <w:szCs w:val="28"/>
          <w:lang w:val="uk-UA"/>
        </w:rPr>
        <w:t>управління</w:t>
      </w:r>
      <w:r w:rsidRPr="00CF6203">
        <w:rPr>
          <w:sz w:val="28"/>
          <w:szCs w:val="28"/>
          <w:lang w:val="uk-UA"/>
        </w:rPr>
        <w:t xml:space="preserve"> медичними відходами, затверджені наказом Міністерства охорони здоров’я України від 8 червня 2015 року № 325.</w:t>
      </w:r>
    </w:p>
    <w:p w14:paraId="234E5446"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Збирання та тимчасове зберігання медичних відходів здійснюється безпосередньо медичними установами, де вони і утворюються. Необхідно суворо відстежувати медичні відходи, як будь-які інші небезпечні відходи. Для  медичних відходів, що утворюються домогосподарствами або медичним персоналом, передбачено два рішення:</w:t>
      </w:r>
    </w:p>
    <w:p w14:paraId="0F03C17F" w14:textId="7C040F71"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для медичних відходів домогосподарств: спеціалізовані пункти збирання у аптеках або медичних закладах;</w:t>
      </w:r>
    </w:p>
    <w:p w14:paraId="1E22E43B" w14:textId="376EAE5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для медичних відходів закладів охорони здоров’я: медпрацівник відповідає за належне зберігання та збирання відходів.</w:t>
      </w:r>
    </w:p>
    <w:p w14:paraId="3B9A5CA9" w14:textId="63CA201F"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lastRenderedPageBreak/>
        <w:t xml:space="preserve">Заклади охорони здоров'я можуть укладати договори зі спеціалізованими суб’єктами господарювання на перевезення та </w:t>
      </w:r>
      <w:r w:rsidR="0000049C">
        <w:rPr>
          <w:sz w:val="28"/>
          <w:szCs w:val="28"/>
          <w:lang w:val="uk-UA"/>
        </w:rPr>
        <w:t>видалення</w:t>
      </w:r>
      <w:r w:rsidRPr="00CF6203">
        <w:rPr>
          <w:sz w:val="28"/>
          <w:szCs w:val="28"/>
          <w:lang w:val="uk-UA"/>
        </w:rPr>
        <w:t xml:space="preserve"> відходів або укладати договори з більш потужними медичними закладами. Перевезення та оброблення небезпечних медичних відходів може здійснюватися лише ліцензованими компаніями. Відповідно до Закону України «Про ліцензування видів господарської діяльності», Ліцензійних умов провадження господарської діяльності з управління небезпечними відходами, затверджених постановою Кабінету Міністрів України від 05.12.2023 № 1278, ліцензію на </w:t>
      </w:r>
      <w:r w:rsidR="0000049C">
        <w:rPr>
          <w:sz w:val="28"/>
          <w:szCs w:val="28"/>
          <w:lang w:val="uk-UA"/>
        </w:rPr>
        <w:t>відновлення</w:t>
      </w:r>
      <w:r w:rsidRPr="00CF6203">
        <w:rPr>
          <w:sz w:val="28"/>
          <w:szCs w:val="28"/>
          <w:lang w:val="uk-UA"/>
        </w:rPr>
        <w:t>, збирання, зберігання, перевезення медичних небезпечних відходів</w:t>
      </w:r>
      <w:r>
        <w:rPr>
          <w:sz w:val="28"/>
          <w:szCs w:val="28"/>
          <w:lang w:val="uk-UA"/>
        </w:rPr>
        <w:t>,</w:t>
      </w:r>
      <w:r w:rsidRPr="00CF6203">
        <w:rPr>
          <w:sz w:val="28"/>
          <w:szCs w:val="28"/>
          <w:lang w:val="uk-UA"/>
        </w:rPr>
        <w:t xml:space="preserve"> компаніям видає Міністерство захисту довкілля та природних ресурсів. Реєстр ліцензій на здійснення господарської діяльності з управління небезпечними відходами виданих суб’єктам господарювання </w:t>
      </w:r>
      <w:r w:rsidRPr="003132F9">
        <w:rPr>
          <w:sz w:val="28"/>
          <w:szCs w:val="28"/>
          <w:lang w:val="uk-UA"/>
        </w:rPr>
        <w:t>розміщений на сайті у відкритому</w:t>
      </w:r>
      <w:r w:rsidRPr="00CF6203">
        <w:rPr>
          <w:sz w:val="28"/>
          <w:szCs w:val="28"/>
          <w:lang w:val="uk-UA"/>
        </w:rPr>
        <w:t xml:space="preserve"> доступі</w:t>
      </w:r>
      <w:r w:rsidR="003132F9">
        <w:rPr>
          <w:sz w:val="28"/>
          <w:szCs w:val="28"/>
          <w:lang w:val="uk-UA"/>
        </w:rPr>
        <w:t xml:space="preserve"> (</w:t>
      </w:r>
      <w:r w:rsidR="003132F9" w:rsidRPr="003132F9">
        <w:rPr>
          <w:sz w:val="28"/>
          <w:szCs w:val="28"/>
          <w:lang w:val="uk-UA"/>
        </w:rPr>
        <w:t>https://eco.gov.ua/reiestr-litsenziativ-z-upravlinnia-nebezpechnymy-vidkhodamy</w:t>
      </w:r>
      <w:r w:rsidR="003132F9">
        <w:rPr>
          <w:sz w:val="28"/>
          <w:szCs w:val="28"/>
          <w:lang w:val="uk-UA"/>
        </w:rPr>
        <w:t>)</w:t>
      </w:r>
      <w:r w:rsidRPr="00CF6203">
        <w:rPr>
          <w:sz w:val="28"/>
          <w:szCs w:val="28"/>
          <w:lang w:val="uk-UA"/>
        </w:rPr>
        <w:t>.</w:t>
      </w:r>
    </w:p>
    <w:p w14:paraId="2BE1A633" w14:textId="185D2B78"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Забезпечення виконання санітарно-протиепідемічних правил </w:t>
      </w:r>
      <w:r w:rsidR="00227A21">
        <w:rPr>
          <w:sz w:val="28"/>
          <w:szCs w:val="28"/>
          <w:lang w:val="uk-UA"/>
        </w:rPr>
        <w:t>управління</w:t>
      </w:r>
      <w:r w:rsidRPr="00CF6203">
        <w:rPr>
          <w:sz w:val="28"/>
          <w:szCs w:val="28"/>
          <w:lang w:val="uk-UA"/>
        </w:rPr>
        <w:t xml:space="preserve"> медичними відходами на території медичних закладів попереджає їх негативний вплив на життя та здоров'я населення, довкілля. Слідування даним правилам починається з класифікації відходів, їх сортування та маркування. Правильне визначення типу відходу дозволяє уникнути їх змішування та значно скоротити кількість небезпечних відходів, що потребують </w:t>
      </w:r>
      <w:r w:rsidR="0000049C">
        <w:rPr>
          <w:sz w:val="28"/>
          <w:szCs w:val="28"/>
          <w:lang w:val="uk-UA"/>
        </w:rPr>
        <w:t>видалення</w:t>
      </w:r>
      <w:r w:rsidRPr="00CF6203">
        <w:rPr>
          <w:sz w:val="28"/>
          <w:szCs w:val="28"/>
          <w:lang w:val="uk-UA"/>
        </w:rPr>
        <w:t>.</w:t>
      </w:r>
    </w:p>
    <w:p w14:paraId="0AB1AE19"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Класифіковані відходи збирають в окремі одноразові пластикові пакети або контейнери, які маркують відповідно до зібраного відходу. Для постійного нагадування щодо правильного сортування та маркування відходів, у місцях їх збору слід розміщувати плакати, що ілюструють правильне виконання даних процедур.</w:t>
      </w:r>
    </w:p>
    <w:p w14:paraId="5D70B811"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Також, не менш важливим є мінімізація відходів, яка позитивно впливає на охорону навколишнього середовища, підвищення безпеки та гігієни праці, зниження витрат на збір і транспортування, дотримання нормативних вимог.</w:t>
      </w:r>
    </w:p>
    <w:p w14:paraId="48524CDA"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В сфері медичного обслуговування це може бути реалізовано шляхом:</w:t>
      </w:r>
    </w:p>
    <w:p w14:paraId="185B1785" w14:textId="1900A781"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видалення матеріалу, зміни або заміни продукту (наприклад, заміна очищувача, який утворює небезпечні відходи, на нетоксичний очищувач, що біологічно розкладається; або використання багаторазових продуктів замість одноразових, де це необхідно);</w:t>
      </w:r>
    </w:p>
    <w:p w14:paraId="79A2185D" w14:textId="6C3C67F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зміни технології або процесу (наприклад, замість ртутних термометрів або ртутних перемикачів використовувати пристрої, що не містять ртуть; використання парового очищення замість </w:t>
      </w:r>
      <w:proofErr w:type="spellStart"/>
      <w:r w:rsidRPr="00CF6203">
        <w:rPr>
          <w:sz w:val="28"/>
          <w:szCs w:val="28"/>
          <w:lang w:val="uk-UA"/>
        </w:rPr>
        <w:t>очищуючих</w:t>
      </w:r>
      <w:proofErr w:type="spellEnd"/>
      <w:r w:rsidRPr="00CF6203">
        <w:rPr>
          <w:sz w:val="28"/>
          <w:szCs w:val="28"/>
          <w:lang w:val="uk-UA"/>
        </w:rPr>
        <w:t xml:space="preserve"> засобів на хімічній основі);</w:t>
      </w:r>
    </w:p>
    <w:p w14:paraId="5A8D99D3" w14:textId="53A1EB74"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належної виробничої практики (наприклад, поліпшення управління запасами для скорочення прострочених продуктів; закриття лотків з дезінфікуючим розчином для запобігання втрат від випаровування; з використанням мінімальної рецептури, рекомендованою для застосування);</w:t>
      </w:r>
    </w:p>
    <w:p w14:paraId="05531F2E" w14:textId="7AB8CA8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придбання екологічно чистих продуктів (наприклад, закупівля продуктів, які не містять полівінілхлориди (ПВХ), ртуть, високотоксичні </w:t>
      </w:r>
      <w:proofErr w:type="spellStart"/>
      <w:r w:rsidRPr="00CF6203">
        <w:rPr>
          <w:sz w:val="28"/>
          <w:szCs w:val="28"/>
          <w:lang w:val="uk-UA"/>
        </w:rPr>
        <w:t>очищуючі</w:t>
      </w:r>
      <w:proofErr w:type="spellEnd"/>
      <w:r w:rsidRPr="00CF6203">
        <w:rPr>
          <w:sz w:val="28"/>
          <w:szCs w:val="28"/>
          <w:lang w:val="uk-UA"/>
        </w:rPr>
        <w:t xml:space="preserve"> засоби, багатошарову упаковку).</w:t>
      </w:r>
    </w:p>
    <w:p w14:paraId="60DFCDEC"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lastRenderedPageBreak/>
        <w:t>В обробленні медичних відходів категорії В можна виділити декілька способів:</w:t>
      </w:r>
    </w:p>
    <w:p w14:paraId="04EBC901" w14:textId="2811DAC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децентралізований;</w:t>
      </w:r>
    </w:p>
    <w:p w14:paraId="648ADEE9" w14:textId="3B444619"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централізований;</w:t>
      </w:r>
    </w:p>
    <w:p w14:paraId="3E968FA6" w14:textId="0FCE6BE5" w:rsidR="00131C86" w:rsidRPr="00CF6203" w:rsidRDefault="00131C86" w:rsidP="0063552A">
      <w:pPr>
        <w:widowControl w:val="0"/>
        <w:autoSpaceDE w:val="0"/>
        <w:autoSpaceDN w:val="0"/>
        <w:adjustRightInd w:val="0"/>
        <w:ind w:firstLine="720"/>
        <w:jc w:val="both"/>
        <w:rPr>
          <w:sz w:val="28"/>
          <w:szCs w:val="28"/>
          <w:lang w:val="uk-UA"/>
        </w:rPr>
      </w:pPr>
      <w:r w:rsidRPr="00CF6203">
        <w:rPr>
          <w:sz w:val="28"/>
          <w:szCs w:val="28"/>
          <w:lang w:val="uk-UA"/>
        </w:rPr>
        <w:t>кластерний.</w:t>
      </w:r>
    </w:p>
    <w:p w14:paraId="3111A893"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При децентралізованій переробці кожний медичний заклад повинен мати своє власне місцеве обладнання для оброблення. І хоча у даному способі немає ризиків для довкілля, пов’язаних з транспортуванням відходів, враховуючи кількість закладів охорони здоров’я в Чернігівській області, даний спосіб недоцільний через великі інвестиційні і експлуатаційні витрати.</w:t>
      </w:r>
    </w:p>
    <w:p w14:paraId="0D7CDE01"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При централізованій переробці створюється декілька центрів з оброблення медичних відходів категорії В</w:t>
      </w:r>
      <w:r>
        <w:rPr>
          <w:sz w:val="28"/>
          <w:szCs w:val="28"/>
          <w:lang w:val="uk-UA"/>
        </w:rPr>
        <w:t>,</w:t>
      </w:r>
      <w:r w:rsidRPr="00CF6203">
        <w:rPr>
          <w:sz w:val="28"/>
          <w:szCs w:val="28"/>
          <w:lang w:val="uk-UA"/>
        </w:rPr>
        <w:t xml:space="preserve"> чи облаштовуються установки для спільного оброблення медичних відходів категорії В, відходів тваринництва, небезпечних відходів. Такий підхід вимагає транспортування відходів з багатьох джерел до центрального об’єкту оброблення і можливий тільки при</w:t>
      </w:r>
      <w:r>
        <w:rPr>
          <w:sz w:val="28"/>
          <w:szCs w:val="28"/>
          <w:lang w:val="uk-UA"/>
        </w:rPr>
        <w:t xml:space="preserve"> </w:t>
      </w:r>
      <w:r w:rsidRPr="00CF6203">
        <w:rPr>
          <w:sz w:val="28"/>
          <w:szCs w:val="28"/>
          <w:lang w:val="uk-UA"/>
        </w:rPr>
        <w:t>наявності розвиненої інфраструктури для збору, транспортування та</w:t>
      </w:r>
      <w:r>
        <w:rPr>
          <w:sz w:val="28"/>
          <w:szCs w:val="28"/>
          <w:lang w:val="uk-UA"/>
        </w:rPr>
        <w:t xml:space="preserve"> </w:t>
      </w:r>
      <w:r w:rsidRPr="00CF6203">
        <w:rPr>
          <w:sz w:val="28"/>
          <w:szCs w:val="28"/>
          <w:lang w:val="uk-UA"/>
        </w:rPr>
        <w:t>тимчасового зберігання. Його основною перевагою є зниження витрат за</w:t>
      </w:r>
      <w:r>
        <w:rPr>
          <w:sz w:val="28"/>
          <w:szCs w:val="28"/>
          <w:lang w:val="uk-UA"/>
        </w:rPr>
        <w:t xml:space="preserve"> </w:t>
      </w:r>
      <w:r w:rsidRPr="00CF6203">
        <w:rPr>
          <w:sz w:val="28"/>
          <w:szCs w:val="28"/>
          <w:lang w:val="uk-UA"/>
        </w:rPr>
        <w:t>рахунок економії на масштабі.</w:t>
      </w:r>
    </w:p>
    <w:p w14:paraId="0A5D9499"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При кластерній переробці обрана лікарня служить центром обробки відходів прилеглих лікарень, </w:t>
      </w:r>
      <w:proofErr w:type="spellStart"/>
      <w:r w:rsidRPr="00CF6203">
        <w:rPr>
          <w:sz w:val="28"/>
          <w:szCs w:val="28"/>
          <w:lang w:val="uk-UA"/>
        </w:rPr>
        <w:t>клінік</w:t>
      </w:r>
      <w:proofErr w:type="spellEnd"/>
      <w:r w:rsidRPr="00CF6203">
        <w:rPr>
          <w:sz w:val="28"/>
          <w:szCs w:val="28"/>
          <w:lang w:val="uk-UA"/>
        </w:rPr>
        <w:t xml:space="preserve"> та інших установ. Це варіант для невеликих районів, які можуть знаходитися далеко від центрального об’єкту оброблення, але мають адекватну інфраструктуру для збору і транспортування відходів на своїй території. Найбільш поширеним методом оброблення медичних відходів категорії В є термічне знешкодження, а саме спалювання у спеціалізованих установках. Основним недоліком спалювання є виділення небезп</w:t>
      </w:r>
      <w:r>
        <w:rPr>
          <w:sz w:val="28"/>
          <w:szCs w:val="28"/>
          <w:lang w:val="uk-UA"/>
        </w:rPr>
        <w:t>ечних речовин</w:t>
      </w:r>
      <w:r w:rsidRPr="00CF6203">
        <w:rPr>
          <w:sz w:val="28"/>
          <w:szCs w:val="28"/>
          <w:lang w:val="uk-UA"/>
        </w:rPr>
        <w:t>. Проте у таких установках наявна система очищення димових газів, що зменшує забруднення навколишнього середовища.</w:t>
      </w:r>
    </w:p>
    <w:p w14:paraId="431A68F4"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З огляду на обсяги утворення медичних відходів категорії В, для Чернігівської області рекомендується створити один централь</w:t>
      </w:r>
      <w:r>
        <w:rPr>
          <w:sz w:val="28"/>
          <w:szCs w:val="28"/>
          <w:lang w:val="uk-UA"/>
        </w:rPr>
        <w:t>ний об’єкт поблизу або в м. Чер</w:t>
      </w:r>
      <w:r w:rsidRPr="00CF6203">
        <w:rPr>
          <w:sz w:val="28"/>
          <w:szCs w:val="28"/>
          <w:lang w:val="uk-UA"/>
        </w:rPr>
        <w:t>ніг</w:t>
      </w:r>
      <w:r>
        <w:rPr>
          <w:sz w:val="28"/>
          <w:szCs w:val="28"/>
          <w:lang w:val="uk-UA"/>
        </w:rPr>
        <w:t>і</w:t>
      </w:r>
      <w:r w:rsidRPr="00CF6203">
        <w:rPr>
          <w:sz w:val="28"/>
          <w:szCs w:val="28"/>
          <w:lang w:val="uk-UA"/>
        </w:rPr>
        <w:t xml:space="preserve">в, як найбільшому утворювачі даних відходів. Центральний об’єкт може використовуватися для спільного спалювання медичних відходів категорії В, відходів тваринництва (у </w:t>
      </w:r>
      <w:proofErr w:type="spellStart"/>
      <w:r w:rsidRPr="00CF6203">
        <w:rPr>
          <w:sz w:val="28"/>
          <w:szCs w:val="28"/>
          <w:lang w:val="uk-UA"/>
        </w:rPr>
        <w:t>т.ч</w:t>
      </w:r>
      <w:proofErr w:type="spellEnd"/>
      <w:r w:rsidRPr="00CF6203">
        <w:rPr>
          <w:sz w:val="28"/>
          <w:szCs w:val="28"/>
          <w:lang w:val="uk-UA"/>
        </w:rPr>
        <w:t>. побічних продуктів тваринного походження) та трупів домашніх і безпритульних тварин, окремих видів небезпечних відходів.</w:t>
      </w:r>
    </w:p>
    <w:p w14:paraId="67393B65"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З метою визначення доцільності створення окремих установок для спалювання тільки медичних відходів категорії В або для спільного спалювання медичних відходів категорії В, відходів тваринництва (у </w:t>
      </w:r>
      <w:proofErr w:type="spellStart"/>
      <w:r w:rsidRPr="00CF6203">
        <w:rPr>
          <w:sz w:val="28"/>
          <w:szCs w:val="28"/>
          <w:lang w:val="uk-UA"/>
        </w:rPr>
        <w:t>т.ч</w:t>
      </w:r>
      <w:proofErr w:type="spellEnd"/>
      <w:r w:rsidRPr="00CF6203">
        <w:rPr>
          <w:sz w:val="28"/>
          <w:szCs w:val="28"/>
          <w:lang w:val="uk-UA"/>
        </w:rPr>
        <w:t>. побічних продуктів тваринного походження) та трупів домашніх і безпритульних тварин, окремих видів небезпечних відходів необхідно розробити техніко-економічні обґрунтування та у разі прийняття відповідних рішень про створення реалізувати ці проекти.</w:t>
      </w:r>
    </w:p>
    <w:p w14:paraId="19A87AF8"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Також не менш важливою є організація збирання медичних відходів, що утворились від населення. Для цього рекомендується створення ділянки </w:t>
      </w:r>
      <w:r w:rsidRPr="00CF6203">
        <w:rPr>
          <w:sz w:val="28"/>
          <w:szCs w:val="28"/>
          <w:lang w:val="uk-UA"/>
        </w:rPr>
        <w:lastRenderedPageBreak/>
        <w:t>збирання і зберігання даної категорії відходів у складі комунальних пунктів роздільного збирання відходів.</w:t>
      </w:r>
    </w:p>
    <w:p w14:paraId="6F82376F" w14:textId="567EC26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Тимчасове зберігання повинно здійснюватися із дотриманням вимог щодо сортування та маркування відходів відповідно до чинного законодавства. Зібрані відходи будуть направлятись на </w:t>
      </w:r>
      <w:r w:rsidR="0000049C">
        <w:rPr>
          <w:sz w:val="28"/>
          <w:szCs w:val="28"/>
          <w:lang w:val="uk-UA"/>
        </w:rPr>
        <w:t>видалення</w:t>
      </w:r>
      <w:r w:rsidRPr="00CF6203">
        <w:rPr>
          <w:sz w:val="28"/>
          <w:szCs w:val="28"/>
          <w:lang w:val="uk-UA"/>
        </w:rPr>
        <w:t xml:space="preserve"> до центрального об’єкту зі спалювання небезпечних та медичних відходів.</w:t>
      </w:r>
    </w:p>
    <w:p w14:paraId="71959821" w14:textId="77777777" w:rsidR="00131C86" w:rsidRPr="00CF6203" w:rsidRDefault="00131C86" w:rsidP="00131C86">
      <w:pPr>
        <w:autoSpaceDE w:val="0"/>
        <w:autoSpaceDN w:val="0"/>
        <w:adjustRightInd w:val="0"/>
        <w:ind w:firstLine="720"/>
        <w:jc w:val="both"/>
        <w:rPr>
          <w:lang w:val="uk-UA"/>
        </w:rPr>
      </w:pPr>
      <w:r w:rsidRPr="00CF6203">
        <w:rPr>
          <w:sz w:val="28"/>
          <w:szCs w:val="28"/>
          <w:lang w:val="uk-UA"/>
        </w:rPr>
        <w:t>На етапі реалізації РПУВ можуть бути прийняті інші рішення з організації логістики управління медичними відходами, включаючи кількість центральних об’єктів оброблення медичних відходів, що будуть створюватися в області, а також технологічного обладнання, що буде встановлюватися на об’єктах.</w:t>
      </w:r>
    </w:p>
    <w:p w14:paraId="12FA1F1B" w14:textId="77777777" w:rsidR="00131C86" w:rsidRPr="00CF6203" w:rsidRDefault="00131C86" w:rsidP="00234999">
      <w:pPr>
        <w:pStyle w:val="2"/>
        <w:keepLines w:val="0"/>
        <w:numPr>
          <w:ilvl w:val="3"/>
          <w:numId w:val="24"/>
        </w:numPr>
        <w:spacing w:before="280"/>
        <w:ind w:left="0" w:firstLine="709"/>
        <w:rPr>
          <w:lang w:val="uk-UA"/>
        </w:rPr>
      </w:pPr>
      <w:r w:rsidRPr="00CF6203">
        <w:rPr>
          <w:lang w:val="uk-UA"/>
        </w:rPr>
        <w:t>Інформаційне забезпечення</w:t>
      </w:r>
    </w:p>
    <w:p w14:paraId="2087FEB1"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Департаменту охорони здоров’я Чернігівської ОВА </w:t>
      </w:r>
      <w:r>
        <w:rPr>
          <w:sz w:val="28"/>
          <w:szCs w:val="28"/>
          <w:lang w:val="uk-UA"/>
        </w:rPr>
        <w:t xml:space="preserve">необхідно </w:t>
      </w:r>
      <w:r w:rsidRPr="00CF6203">
        <w:rPr>
          <w:sz w:val="28"/>
          <w:szCs w:val="28"/>
          <w:lang w:val="uk-UA"/>
        </w:rPr>
        <w:t>забезпечити:</w:t>
      </w:r>
    </w:p>
    <w:p w14:paraId="1C428267" w14:textId="48586CB3"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1) координацію та інформаційно-консультативний супровід закладів і установ охорони здоров'я та закладів громадського здоров'я з організації </w:t>
      </w:r>
      <w:r w:rsidR="00227A21">
        <w:rPr>
          <w:sz w:val="28"/>
          <w:szCs w:val="28"/>
          <w:lang w:val="uk-UA"/>
        </w:rPr>
        <w:t>управління</w:t>
      </w:r>
      <w:r w:rsidRPr="00CF6203">
        <w:rPr>
          <w:sz w:val="28"/>
          <w:szCs w:val="28"/>
          <w:lang w:val="uk-UA"/>
        </w:rPr>
        <w:t xml:space="preserve"> медичними відходами;</w:t>
      </w:r>
    </w:p>
    <w:p w14:paraId="3E916270" w14:textId="05457E74" w:rsidR="00131C86" w:rsidRPr="00CF6203" w:rsidRDefault="00131C86" w:rsidP="00131C86">
      <w:pPr>
        <w:autoSpaceDE w:val="0"/>
        <w:autoSpaceDN w:val="0"/>
        <w:adjustRightInd w:val="0"/>
        <w:ind w:firstLine="720"/>
        <w:jc w:val="both"/>
        <w:rPr>
          <w:lang w:val="uk-UA"/>
        </w:rPr>
      </w:pPr>
      <w:r w:rsidRPr="00CF6203">
        <w:rPr>
          <w:sz w:val="28"/>
          <w:szCs w:val="28"/>
          <w:lang w:val="uk-UA"/>
        </w:rPr>
        <w:t xml:space="preserve">2) координацію та інформаційно-консультативний супровід закладів громадського здоров'я з організації та проведення моніторингу дотримання вимог </w:t>
      </w:r>
      <w:r w:rsidR="00227A21">
        <w:rPr>
          <w:sz w:val="28"/>
          <w:szCs w:val="28"/>
          <w:lang w:val="uk-UA"/>
        </w:rPr>
        <w:t>управління</w:t>
      </w:r>
      <w:r w:rsidRPr="00CF6203">
        <w:rPr>
          <w:sz w:val="28"/>
          <w:szCs w:val="28"/>
          <w:lang w:val="uk-UA"/>
        </w:rPr>
        <w:t xml:space="preserve"> медичними відходами.</w:t>
      </w:r>
    </w:p>
    <w:p w14:paraId="6A7A454A" w14:textId="77777777" w:rsidR="00131C86" w:rsidRPr="00CF6203" w:rsidRDefault="00131C86" w:rsidP="00A71FAE">
      <w:pPr>
        <w:pStyle w:val="2"/>
        <w:keepLines w:val="0"/>
        <w:numPr>
          <w:ilvl w:val="2"/>
          <w:numId w:val="24"/>
        </w:numPr>
        <w:spacing w:before="280"/>
        <w:ind w:left="0" w:firstLine="709"/>
        <w:rPr>
          <w:lang w:val="uk-UA"/>
        </w:rPr>
      </w:pPr>
      <w:r w:rsidRPr="00CF6203">
        <w:rPr>
          <w:lang w:val="uk-UA"/>
        </w:rPr>
        <w:t>Небезпечні відходи з інших джерел</w:t>
      </w:r>
    </w:p>
    <w:p w14:paraId="6FC12995"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У сфері управління небезпечними відходами необхідно забезпечити: </w:t>
      </w:r>
    </w:p>
    <w:p w14:paraId="60652313" w14:textId="0027D8B0"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мінімізацію утворення небезпечних відходів; </w:t>
      </w:r>
    </w:p>
    <w:p w14:paraId="22FF8A1D" w14:textId="788D7FE9"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організацію системи роздільного збирання небезпечних відходів для передачі на подальше оброблення;</w:t>
      </w:r>
    </w:p>
    <w:p w14:paraId="406237D4" w14:textId="737AA22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упорядкування місць видалення та накопичення небезпечних відходів.</w:t>
      </w:r>
    </w:p>
    <w:p w14:paraId="130489D3"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Запобігання утворенню небезпечних відходів забезпечується шляхом включення відповідних питань до постійної інформаційної компанії.</w:t>
      </w:r>
    </w:p>
    <w:p w14:paraId="302813E8"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Цільове створення об’єктів, орієнтованих на оброблення небезпечних відходів в області, РПУВ не передбачається. Усі зібрані небезпечні відходи будуть передаватися спеціалізованим організаціям для їх оброблення на установках, що розташовані за межами області. </w:t>
      </w:r>
    </w:p>
    <w:p w14:paraId="0C908439" w14:textId="6052FEBA"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Комплекс технічних рішень з організації збирання небезпечних відходів передбачає: створення стаціонарних пунктів збирання небезпечних відходів; використання спеціалізованих транспортних засобів для перевезення небезпечних відходів; отримання відповідних ліцензій на перевезення та </w:t>
      </w:r>
      <w:r w:rsidR="00227A21">
        <w:rPr>
          <w:sz w:val="28"/>
          <w:szCs w:val="28"/>
          <w:lang w:val="uk-UA"/>
        </w:rPr>
        <w:t>управління</w:t>
      </w:r>
      <w:r w:rsidRPr="00CF6203">
        <w:rPr>
          <w:sz w:val="28"/>
          <w:szCs w:val="28"/>
          <w:lang w:val="uk-UA"/>
        </w:rPr>
        <w:t xml:space="preserve"> небезпечними відходами; максимально повну передачу суб’єктами господарювання та домогосподарствами небезпечних відходів спеціалізованим організаціям, що мають відповідні ліцензії; організацію тимчасового зберігання, </w:t>
      </w:r>
      <w:r w:rsidRPr="00CF6203">
        <w:rPr>
          <w:sz w:val="28"/>
          <w:szCs w:val="28"/>
          <w:lang w:val="uk-UA"/>
        </w:rPr>
        <w:lastRenderedPageBreak/>
        <w:t>кінцевого оброблення та накопичення небезпечних відходів у спосіб, що гарантує захист довкілля у відповідності до чинних вимог законодавства.</w:t>
      </w:r>
    </w:p>
    <w:p w14:paraId="1F2D497D"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Уся відповідальність за управління цими відходами покладається на їх власників. Органи влади повинні забезпечити виконання власниками відходів, а також організаціями, що здійснюють діяльність у сфері управління небезпечними відходами,  власних повноважень та/або умов контрактів з надання послуг, що стосуються управління небезпечними відходами. На підприємства, установи та організації, які є утворювачами небезпечних відходів, покладається обов’язок розробити плани управління відходами, в тому числі небезпечними, відповідно до Порядку розроблення планів управління відходами підприємств, установ та організацій [68]. </w:t>
      </w:r>
    </w:p>
    <w:p w14:paraId="2768FE87" w14:textId="6B402D7C" w:rsidR="00131C86" w:rsidRPr="00CF6203" w:rsidRDefault="00131C86" w:rsidP="00131C86">
      <w:pPr>
        <w:autoSpaceDE w:val="0"/>
        <w:autoSpaceDN w:val="0"/>
        <w:adjustRightInd w:val="0"/>
        <w:ind w:firstLine="720"/>
        <w:jc w:val="both"/>
        <w:rPr>
          <w:sz w:val="28"/>
          <w:szCs w:val="28"/>
          <w:highlight w:val="yellow"/>
          <w:lang w:val="uk-UA"/>
        </w:rPr>
      </w:pPr>
      <w:r w:rsidRPr="00CF6203">
        <w:rPr>
          <w:sz w:val="28"/>
          <w:szCs w:val="28"/>
          <w:lang w:val="uk-UA"/>
        </w:rPr>
        <w:t xml:space="preserve">Створення об’єктів оброблення промислових небезпечних відходів РПУВ не передбачається. Діяльність з управління небезпечними відходами суб’єктів господарювання, передбачена РПУВ полягає у наданні інформаційної підтримки та організаційного сприяння суб’єктам господарювання щодо запровадження систем екологічного менеджменту у відповідності до стандарту ISO 14001, </w:t>
      </w:r>
      <w:r w:rsidR="001817B5">
        <w:rPr>
          <w:sz w:val="28"/>
          <w:szCs w:val="28"/>
          <w:lang w:val="uk-UA"/>
        </w:rPr>
        <w:t>«</w:t>
      </w:r>
      <w:r w:rsidRPr="00CF6203">
        <w:rPr>
          <w:sz w:val="28"/>
          <w:szCs w:val="28"/>
          <w:lang w:val="uk-UA"/>
        </w:rPr>
        <w:t>методології більш чистого виробництва</w:t>
      </w:r>
      <w:r w:rsidR="001817B5">
        <w:rPr>
          <w:sz w:val="28"/>
          <w:szCs w:val="28"/>
          <w:lang w:val="uk-UA"/>
        </w:rPr>
        <w:t>»</w:t>
      </w:r>
      <w:r w:rsidRPr="00CF6203">
        <w:rPr>
          <w:sz w:val="28"/>
          <w:szCs w:val="28"/>
          <w:lang w:val="uk-UA"/>
        </w:rPr>
        <w:t xml:space="preserve"> . </w:t>
      </w:r>
    </w:p>
    <w:p w14:paraId="01F94AC7" w14:textId="77777777" w:rsidR="00131C86" w:rsidRPr="00CF6203" w:rsidRDefault="00131C86" w:rsidP="00A71FAE">
      <w:pPr>
        <w:pStyle w:val="2"/>
        <w:keepLines w:val="0"/>
        <w:numPr>
          <w:ilvl w:val="3"/>
          <w:numId w:val="24"/>
        </w:numPr>
        <w:spacing w:before="280"/>
        <w:ind w:left="0" w:firstLine="709"/>
        <w:rPr>
          <w:lang w:val="uk-UA"/>
        </w:rPr>
      </w:pPr>
      <w:r w:rsidRPr="00CF6203">
        <w:rPr>
          <w:lang w:val="uk-UA"/>
        </w:rPr>
        <w:t>Відпрацьовані нафтопродукти</w:t>
      </w:r>
    </w:p>
    <w:p w14:paraId="53B65D94"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1630D3D5"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Порядок збирання, перевезення, зберігання, оброблення (перероблення) та/або знешкодження відпрацьованих мастил (олив) затверджений постановою Кабінету Міністрів України від 17 грудня 2012, №1221 [51]. Згідно якого, для всіх суб`єктів господарювання – виробників, імпортерів мастил (олив), переробників відпрацьованих мастил (олив) та споживачів мастил (олив) встановлюються норми їх збирання:</w:t>
      </w:r>
    </w:p>
    <w:p w14:paraId="6A3B4D6C" w14:textId="05E3DB73"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2025-2029 </w:t>
      </w:r>
      <w:proofErr w:type="spellStart"/>
      <w:r w:rsidRPr="00CF6203">
        <w:rPr>
          <w:sz w:val="28"/>
          <w:szCs w:val="28"/>
          <w:lang w:val="uk-UA"/>
        </w:rPr>
        <w:t>рр</w:t>
      </w:r>
      <w:proofErr w:type="spellEnd"/>
      <w:r w:rsidRPr="00CF6203">
        <w:rPr>
          <w:sz w:val="28"/>
          <w:szCs w:val="28"/>
          <w:lang w:val="uk-UA"/>
        </w:rPr>
        <w:t>: 60% від загального обсягу мастил (олив);</w:t>
      </w:r>
    </w:p>
    <w:p w14:paraId="0016072C" w14:textId="2356FD2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2030-2035 </w:t>
      </w:r>
      <w:proofErr w:type="spellStart"/>
      <w:r w:rsidRPr="00CF6203">
        <w:rPr>
          <w:sz w:val="28"/>
          <w:szCs w:val="28"/>
          <w:lang w:val="uk-UA"/>
        </w:rPr>
        <w:t>рр</w:t>
      </w:r>
      <w:proofErr w:type="spellEnd"/>
      <w:r w:rsidRPr="00CF6203">
        <w:rPr>
          <w:sz w:val="28"/>
          <w:szCs w:val="28"/>
          <w:lang w:val="uk-UA"/>
        </w:rPr>
        <w:t>: 70% від загального обсягу мастил (олив).</w:t>
      </w:r>
    </w:p>
    <w:p w14:paraId="681DDBC7"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У сфері управління відпрацьованими нафтопродуктами необхідно забезпечити:</w:t>
      </w:r>
    </w:p>
    <w:p w14:paraId="5C85555B" w14:textId="12345E81"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максимально повну передачу відпрацьованих нафтопродуктів спеціалізованим організаціям, що мають відповідні ліцензії;</w:t>
      </w:r>
    </w:p>
    <w:p w14:paraId="02287967" w14:textId="4EC6A1E3"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безпечне тимчасове зберігання, кінцеве оброблення та накопичення відпрацьованих нафтопродуктів у спосіб, що гарантує захист довкілля у відповідності до вимог законодавства.</w:t>
      </w:r>
    </w:p>
    <w:p w14:paraId="65C602C3" w14:textId="6D916AD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Слід враховувати, що надання послуг у сфері </w:t>
      </w:r>
      <w:r w:rsidR="00227A21">
        <w:rPr>
          <w:sz w:val="28"/>
          <w:szCs w:val="28"/>
          <w:lang w:val="uk-UA"/>
        </w:rPr>
        <w:t>управління</w:t>
      </w:r>
      <w:r w:rsidRPr="00CF6203">
        <w:rPr>
          <w:sz w:val="28"/>
          <w:szCs w:val="28"/>
          <w:lang w:val="uk-UA"/>
        </w:rPr>
        <w:t xml:space="preserve"> відпрацьованими нафтопродуктами відноситься до ліцензованих видів діяльності. </w:t>
      </w:r>
    </w:p>
    <w:p w14:paraId="7864E255"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Цільові показники з управління (рециклінгу та відновлення) відходами мастил (олив) визначаються відповідним законодавством та будуть впроваджені після прийняття відповідного закону з управління відходами мастил (олив), який </w:t>
      </w:r>
      <w:r w:rsidRPr="00CF6203">
        <w:rPr>
          <w:sz w:val="28"/>
          <w:szCs w:val="28"/>
          <w:lang w:val="uk-UA"/>
        </w:rPr>
        <w:lastRenderedPageBreak/>
        <w:t>встановлюватиме розширену відповідальність виробника для відходів мастил (олив).</w:t>
      </w:r>
    </w:p>
    <w:p w14:paraId="514BD283"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64D7BA56"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Для мінімізації впливу відпрацьованих мастил (олив) на довкілля необхідно впроваджувати екологічне управління відходами, що включає збирання, сортування та транспортування відходів у відповідності до [51]. </w:t>
      </w:r>
    </w:p>
    <w:p w14:paraId="431471C6" w14:textId="4C07AA0D"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Відповідно до [51] для мінімізації впливу на довкілля на суб’єктів господарювання, які провадять діяльність у сфері </w:t>
      </w:r>
      <w:r w:rsidR="00227A21">
        <w:rPr>
          <w:sz w:val="28"/>
          <w:szCs w:val="28"/>
          <w:lang w:val="uk-UA"/>
        </w:rPr>
        <w:t>управління</w:t>
      </w:r>
      <w:r w:rsidRPr="00CF6203">
        <w:rPr>
          <w:sz w:val="28"/>
          <w:szCs w:val="28"/>
          <w:lang w:val="uk-UA"/>
        </w:rPr>
        <w:t xml:space="preserve"> небезпечними відходами, покладається відповідальність щодо недопущення:</w:t>
      </w:r>
    </w:p>
    <w:p w14:paraId="025D8E6D" w14:textId="0F15434D" w:rsidR="00131C86" w:rsidRPr="00CF6203" w:rsidRDefault="00131C86" w:rsidP="00131C86">
      <w:pPr>
        <w:autoSpaceDE w:val="0"/>
        <w:autoSpaceDN w:val="0"/>
        <w:adjustRightInd w:val="0"/>
        <w:ind w:firstLine="720"/>
        <w:jc w:val="both"/>
        <w:rPr>
          <w:sz w:val="28"/>
          <w:szCs w:val="28"/>
          <w:lang w:val="uk-UA"/>
        </w:rPr>
      </w:pPr>
      <w:bookmarkStart w:id="100" w:name="n181"/>
      <w:bookmarkEnd w:id="100"/>
      <w:r w:rsidRPr="00CF6203">
        <w:rPr>
          <w:sz w:val="28"/>
          <w:szCs w:val="28"/>
          <w:lang w:val="uk-UA"/>
        </w:rPr>
        <w:t>потрапляння відпрацьованих мастил (олив) у поверхневі та підземні води, ґрунти, а також у каналізаційні системи та в контейнери для збирання побутових відходів;</w:t>
      </w:r>
    </w:p>
    <w:p w14:paraId="5A2DA8BD" w14:textId="10C3A695" w:rsidR="00131C86" w:rsidRPr="00CF6203" w:rsidRDefault="00131C86" w:rsidP="00131C86">
      <w:pPr>
        <w:autoSpaceDE w:val="0"/>
        <w:autoSpaceDN w:val="0"/>
        <w:adjustRightInd w:val="0"/>
        <w:ind w:firstLine="720"/>
        <w:jc w:val="both"/>
        <w:rPr>
          <w:sz w:val="28"/>
          <w:szCs w:val="28"/>
          <w:lang w:val="uk-UA"/>
        </w:rPr>
      </w:pPr>
      <w:bookmarkStart w:id="101" w:name="n182"/>
      <w:bookmarkEnd w:id="101"/>
      <w:r w:rsidRPr="00CF6203">
        <w:rPr>
          <w:sz w:val="28"/>
          <w:szCs w:val="28"/>
          <w:lang w:val="uk-UA"/>
        </w:rPr>
        <w:t xml:space="preserve">наднормативних викидів забруднюючих речовин в атмосферне повітря внаслідок здійснення збирання, перевезення, зберігання, оброблення (перероблення), </w:t>
      </w:r>
      <w:r w:rsidR="0000049C">
        <w:rPr>
          <w:sz w:val="28"/>
          <w:szCs w:val="28"/>
          <w:lang w:val="uk-UA"/>
        </w:rPr>
        <w:t>відновлення</w:t>
      </w:r>
      <w:r w:rsidRPr="00CF6203">
        <w:rPr>
          <w:sz w:val="28"/>
          <w:szCs w:val="28"/>
          <w:lang w:val="uk-UA"/>
        </w:rPr>
        <w:t xml:space="preserve"> та знешкодження відпрацьованих мастил (олив);</w:t>
      </w:r>
    </w:p>
    <w:p w14:paraId="24AF3CE5" w14:textId="3D87EDA6" w:rsidR="00131C86" w:rsidRPr="00CF6203" w:rsidRDefault="00131C86" w:rsidP="00131C86">
      <w:pPr>
        <w:autoSpaceDE w:val="0"/>
        <w:autoSpaceDN w:val="0"/>
        <w:adjustRightInd w:val="0"/>
        <w:ind w:firstLine="720"/>
        <w:jc w:val="both"/>
        <w:rPr>
          <w:sz w:val="28"/>
          <w:szCs w:val="28"/>
          <w:lang w:val="uk-UA"/>
        </w:rPr>
      </w:pPr>
      <w:bookmarkStart w:id="102" w:name="n183"/>
      <w:bookmarkEnd w:id="102"/>
      <w:r w:rsidRPr="00CF6203">
        <w:rPr>
          <w:sz w:val="28"/>
          <w:szCs w:val="28"/>
          <w:lang w:val="uk-UA"/>
        </w:rPr>
        <w:t xml:space="preserve">змішування відпрацьованих мастил (олив) з нафтою (газовим конденсатом), бензином, гасом, паливом (дизельним, судновим, </w:t>
      </w:r>
      <w:proofErr w:type="spellStart"/>
      <w:r w:rsidRPr="00CF6203">
        <w:rPr>
          <w:sz w:val="28"/>
          <w:szCs w:val="28"/>
          <w:lang w:val="uk-UA"/>
        </w:rPr>
        <w:t>котлово</w:t>
      </w:r>
      <w:proofErr w:type="spellEnd"/>
      <w:r w:rsidRPr="00CF6203">
        <w:rPr>
          <w:sz w:val="28"/>
          <w:szCs w:val="28"/>
          <w:lang w:val="uk-UA"/>
        </w:rPr>
        <w:t xml:space="preserve">-пічним, мазутом), охолоджуючими та гальмівними рідинами, розчинниками та іншими подібними речовинами і матеріалами, якщо це не передбачається технологією оброблення (перероблення) та </w:t>
      </w:r>
      <w:r w:rsidR="0000049C">
        <w:rPr>
          <w:sz w:val="28"/>
          <w:szCs w:val="28"/>
          <w:lang w:val="uk-UA"/>
        </w:rPr>
        <w:t>відновлення</w:t>
      </w:r>
      <w:r w:rsidRPr="00CF6203">
        <w:rPr>
          <w:sz w:val="28"/>
          <w:szCs w:val="28"/>
          <w:lang w:val="uk-UA"/>
        </w:rPr>
        <w:t xml:space="preserve"> на переробних підприємствах, а також їх захоронення;</w:t>
      </w:r>
    </w:p>
    <w:p w14:paraId="71BFECB0" w14:textId="60A356A7" w:rsidR="00131C86" w:rsidRPr="00CF6203" w:rsidRDefault="00131C86" w:rsidP="00131C86">
      <w:pPr>
        <w:autoSpaceDE w:val="0"/>
        <w:autoSpaceDN w:val="0"/>
        <w:adjustRightInd w:val="0"/>
        <w:ind w:firstLine="720"/>
        <w:jc w:val="both"/>
        <w:rPr>
          <w:sz w:val="28"/>
          <w:szCs w:val="28"/>
          <w:lang w:val="uk-UA"/>
        </w:rPr>
      </w:pPr>
      <w:bookmarkStart w:id="103" w:name="n184"/>
      <w:bookmarkEnd w:id="103"/>
      <w:r w:rsidRPr="00CF6203">
        <w:rPr>
          <w:sz w:val="28"/>
          <w:szCs w:val="28"/>
          <w:lang w:val="uk-UA"/>
        </w:rPr>
        <w:t>здійснення заміни відпрацьованих мастил (олив) у місцях, не призначених для цього, та зливання їх в ємності, що не відповідають нормативним вимогам;</w:t>
      </w:r>
    </w:p>
    <w:p w14:paraId="6AE8116C" w14:textId="3926E428" w:rsidR="00131C86" w:rsidRPr="00CF6203" w:rsidRDefault="00131C86" w:rsidP="00131C86">
      <w:pPr>
        <w:autoSpaceDE w:val="0"/>
        <w:autoSpaceDN w:val="0"/>
        <w:adjustRightInd w:val="0"/>
        <w:ind w:firstLine="720"/>
        <w:jc w:val="both"/>
        <w:rPr>
          <w:sz w:val="28"/>
          <w:szCs w:val="28"/>
          <w:lang w:val="uk-UA"/>
        </w:rPr>
      </w:pPr>
      <w:bookmarkStart w:id="104" w:name="n185"/>
      <w:bookmarkEnd w:id="104"/>
      <w:r w:rsidRPr="00CF6203">
        <w:rPr>
          <w:sz w:val="28"/>
          <w:szCs w:val="28"/>
          <w:lang w:val="uk-UA"/>
        </w:rPr>
        <w:t xml:space="preserve">застосовування відпрацьованих мастил (олив) як </w:t>
      </w:r>
      <w:proofErr w:type="spellStart"/>
      <w:r w:rsidRPr="00CF6203">
        <w:rPr>
          <w:sz w:val="28"/>
          <w:szCs w:val="28"/>
          <w:lang w:val="uk-UA"/>
        </w:rPr>
        <w:t>антиадгезійних</w:t>
      </w:r>
      <w:proofErr w:type="spellEnd"/>
      <w:r w:rsidRPr="00CF6203">
        <w:rPr>
          <w:sz w:val="28"/>
          <w:szCs w:val="28"/>
          <w:lang w:val="uk-UA"/>
        </w:rPr>
        <w:t xml:space="preserve"> матеріалів і засобів для просочення будівельних матеріалів;</w:t>
      </w:r>
    </w:p>
    <w:p w14:paraId="63F1553E" w14:textId="6D651B41" w:rsidR="00131C86" w:rsidRPr="00CF6203" w:rsidRDefault="00131C86" w:rsidP="00131C86">
      <w:pPr>
        <w:autoSpaceDE w:val="0"/>
        <w:autoSpaceDN w:val="0"/>
        <w:adjustRightInd w:val="0"/>
        <w:ind w:firstLine="720"/>
        <w:jc w:val="both"/>
        <w:rPr>
          <w:sz w:val="28"/>
          <w:szCs w:val="28"/>
          <w:lang w:val="uk-UA"/>
        </w:rPr>
      </w:pPr>
      <w:bookmarkStart w:id="105" w:name="n186"/>
      <w:bookmarkEnd w:id="105"/>
      <w:r w:rsidRPr="00CF6203">
        <w:rPr>
          <w:sz w:val="28"/>
          <w:szCs w:val="28"/>
          <w:lang w:val="uk-UA"/>
        </w:rPr>
        <w:t xml:space="preserve">змішування відпрацьованих мастил (олив) з продукцією, що містить </w:t>
      </w:r>
      <w:proofErr w:type="spellStart"/>
      <w:r w:rsidRPr="00CF6203">
        <w:rPr>
          <w:sz w:val="28"/>
          <w:szCs w:val="28"/>
          <w:lang w:val="uk-UA"/>
        </w:rPr>
        <w:t>галогенорганічні</w:t>
      </w:r>
      <w:proofErr w:type="spellEnd"/>
      <w:r w:rsidRPr="00CF6203">
        <w:rPr>
          <w:sz w:val="28"/>
          <w:szCs w:val="28"/>
          <w:lang w:val="uk-UA"/>
        </w:rPr>
        <w:t xml:space="preserve"> сполуки;</w:t>
      </w:r>
    </w:p>
    <w:p w14:paraId="3C6012DA" w14:textId="7C0576C3" w:rsidR="00131C86" w:rsidRPr="00CF6203" w:rsidRDefault="00131C86" w:rsidP="00131C86">
      <w:pPr>
        <w:autoSpaceDE w:val="0"/>
        <w:autoSpaceDN w:val="0"/>
        <w:adjustRightInd w:val="0"/>
        <w:ind w:firstLine="720"/>
        <w:jc w:val="both"/>
        <w:rPr>
          <w:sz w:val="28"/>
          <w:szCs w:val="28"/>
          <w:lang w:val="uk-UA"/>
        </w:rPr>
      </w:pPr>
      <w:bookmarkStart w:id="106" w:name="n187"/>
      <w:bookmarkEnd w:id="106"/>
      <w:r w:rsidRPr="00CF6203">
        <w:rPr>
          <w:sz w:val="28"/>
          <w:szCs w:val="28"/>
          <w:lang w:val="uk-UA"/>
        </w:rPr>
        <w:t>вивезення відпрацьованих мастил (олив) на полігони побутових і промислових відходів з подальшим захороненням;</w:t>
      </w:r>
    </w:p>
    <w:p w14:paraId="4CBFFB2E" w14:textId="2FDE3732" w:rsidR="00131C86" w:rsidRPr="00CF6203" w:rsidRDefault="00131C86" w:rsidP="00131C86">
      <w:pPr>
        <w:autoSpaceDE w:val="0"/>
        <w:autoSpaceDN w:val="0"/>
        <w:adjustRightInd w:val="0"/>
        <w:ind w:firstLine="720"/>
        <w:jc w:val="both"/>
        <w:rPr>
          <w:sz w:val="28"/>
          <w:szCs w:val="28"/>
          <w:lang w:val="uk-UA"/>
        </w:rPr>
      </w:pPr>
      <w:bookmarkStart w:id="107" w:name="n188"/>
      <w:bookmarkEnd w:id="107"/>
      <w:r w:rsidRPr="00CF6203">
        <w:rPr>
          <w:sz w:val="28"/>
          <w:szCs w:val="28"/>
          <w:lang w:val="uk-UA"/>
        </w:rPr>
        <w:t>видалення відпрацьованих мастил (олив) шляхом їх спалювання.</w:t>
      </w:r>
    </w:p>
    <w:p w14:paraId="7C13E036" w14:textId="77777777" w:rsidR="00131C86" w:rsidRPr="00CF6203" w:rsidRDefault="00131C86" w:rsidP="0063552A">
      <w:pPr>
        <w:pStyle w:val="2"/>
        <w:keepNext w:val="0"/>
        <w:keepLines w:val="0"/>
        <w:widowControl w:val="0"/>
        <w:numPr>
          <w:ilvl w:val="4"/>
          <w:numId w:val="24"/>
        </w:numPr>
        <w:spacing w:before="280"/>
        <w:ind w:left="0" w:firstLine="709"/>
        <w:rPr>
          <w:lang w:val="uk-UA"/>
        </w:rPr>
      </w:pPr>
      <w:r w:rsidRPr="00CF6203">
        <w:rPr>
          <w:lang w:val="uk-UA"/>
        </w:rPr>
        <w:t>Інформаційне забезпечення</w:t>
      </w:r>
    </w:p>
    <w:p w14:paraId="218D62EB"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Загальною проблемою в сфері управління відходами відпрацьованих мастил (олив) є неповнота інформації про фактичні обсяги їх утворення, а також про фактичний рух небезпечних відходів</w:t>
      </w:r>
      <w:r>
        <w:rPr>
          <w:sz w:val="28"/>
          <w:szCs w:val="28"/>
          <w:lang w:val="uk-UA"/>
        </w:rPr>
        <w:t>,</w:t>
      </w:r>
      <w:r w:rsidRPr="00CF6203">
        <w:rPr>
          <w:sz w:val="28"/>
          <w:szCs w:val="28"/>
          <w:lang w:val="uk-UA"/>
        </w:rPr>
        <w:t xml:space="preserve"> після їх передачі спеціалізованим організаціям.</w:t>
      </w:r>
    </w:p>
    <w:p w14:paraId="4818890B" w14:textId="4FE8A739"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З метою створення ефективної системи управління відпрацьованими мастилами (оливами) необхідно сформувати єдину базу даних в області щодо переліку суб’єктів господарювання, які утворюють, накопичують, здійснюють </w:t>
      </w:r>
      <w:r w:rsidRPr="00CF6203">
        <w:rPr>
          <w:sz w:val="28"/>
          <w:szCs w:val="28"/>
          <w:lang w:val="uk-UA"/>
        </w:rPr>
        <w:lastRenderedPageBreak/>
        <w:t xml:space="preserve">збирання, перевезення, зберігання, оброблення (перероблення), </w:t>
      </w:r>
      <w:r w:rsidR="0000049C">
        <w:rPr>
          <w:sz w:val="28"/>
          <w:szCs w:val="28"/>
          <w:lang w:val="uk-UA"/>
        </w:rPr>
        <w:t>відновлення</w:t>
      </w:r>
      <w:r w:rsidRPr="00CF6203">
        <w:rPr>
          <w:sz w:val="28"/>
          <w:szCs w:val="28"/>
          <w:lang w:val="uk-UA"/>
        </w:rPr>
        <w:t xml:space="preserve"> та/або знешкодження відпрацьованих мастил (олив).</w:t>
      </w:r>
    </w:p>
    <w:p w14:paraId="704E4342" w14:textId="4B08A37D" w:rsidR="00131C86" w:rsidRPr="00CF6203" w:rsidRDefault="00131C86" w:rsidP="00A71FAE">
      <w:pPr>
        <w:pStyle w:val="2"/>
        <w:keepLines w:val="0"/>
        <w:numPr>
          <w:ilvl w:val="3"/>
          <w:numId w:val="24"/>
        </w:numPr>
        <w:spacing w:before="280"/>
        <w:ind w:left="0" w:firstLine="709"/>
        <w:rPr>
          <w:lang w:val="uk-UA"/>
        </w:rPr>
      </w:pPr>
      <w:r w:rsidRPr="00CF6203">
        <w:rPr>
          <w:lang w:val="uk-UA"/>
        </w:rPr>
        <w:t>Відходи, що містять стійкі органічні забрудн</w:t>
      </w:r>
      <w:r w:rsidR="00493CF1">
        <w:rPr>
          <w:lang w:val="uk-UA"/>
        </w:rPr>
        <w:t>ювачі</w:t>
      </w:r>
    </w:p>
    <w:p w14:paraId="05773A22"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49FDE745" w14:textId="7777777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Наказом </w:t>
      </w:r>
      <w:proofErr w:type="spellStart"/>
      <w:r w:rsidRPr="00CF6203">
        <w:rPr>
          <w:sz w:val="28"/>
          <w:szCs w:val="28"/>
          <w:lang w:val="uk-UA"/>
        </w:rPr>
        <w:t>Міндовкілля</w:t>
      </w:r>
      <w:proofErr w:type="spellEnd"/>
      <w:r w:rsidRPr="00CF6203">
        <w:rPr>
          <w:sz w:val="28"/>
          <w:szCs w:val="28"/>
          <w:lang w:val="uk-UA"/>
        </w:rPr>
        <w:t xml:space="preserve"> України від 12.10.2021 року №668 затверджено Методичні рекомендації щодо визначення територій, що містять стійкі органічні забруднювачі. Ці Методичні рекомендації пропонують єдиний підхід визначення територій, які можуть бути забруднені:</w:t>
      </w:r>
    </w:p>
    <w:p w14:paraId="2C9E0F65" w14:textId="22252F97" w:rsidR="00131C86" w:rsidRPr="00CF6203" w:rsidRDefault="00131C86" w:rsidP="00131C86">
      <w:pPr>
        <w:autoSpaceDE w:val="0"/>
        <w:autoSpaceDN w:val="0"/>
        <w:adjustRightInd w:val="0"/>
        <w:ind w:firstLine="568"/>
        <w:jc w:val="both"/>
        <w:rPr>
          <w:sz w:val="28"/>
          <w:szCs w:val="28"/>
          <w:lang w:val="uk-UA"/>
        </w:rPr>
      </w:pPr>
      <w:bookmarkStart w:id="108" w:name="n13"/>
      <w:bookmarkEnd w:id="108"/>
      <w:r w:rsidRPr="00CF6203">
        <w:rPr>
          <w:sz w:val="28"/>
          <w:szCs w:val="28"/>
          <w:lang w:val="uk-UA"/>
        </w:rPr>
        <w:t>хімічними засобами захисту рослин, що містять стійкі органічні забруднювачі;</w:t>
      </w:r>
    </w:p>
    <w:p w14:paraId="46C15A8D" w14:textId="77777777" w:rsidR="00131C86" w:rsidRPr="00160929" w:rsidRDefault="00131C86" w:rsidP="00160929">
      <w:pPr>
        <w:autoSpaceDE w:val="0"/>
        <w:autoSpaceDN w:val="0"/>
        <w:adjustRightInd w:val="0"/>
        <w:ind w:firstLine="568"/>
        <w:jc w:val="both"/>
        <w:rPr>
          <w:sz w:val="28"/>
          <w:szCs w:val="28"/>
          <w:lang w:val="uk-UA"/>
        </w:rPr>
      </w:pPr>
      <w:bookmarkStart w:id="109" w:name="n14"/>
      <w:bookmarkEnd w:id="109"/>
      <w:proofErr w:type="spellStart"/>
      <w:r w:rsidRPr="00160929">
        <w:rPr>
          <w:sz w:val="28"/>
          <w:szCs w:val="28"/>
          <w:lang w:val="uk-UA"/>
        </w:rPr>
        <w:t>поліхлорованими</w:t>
      </w:r>
      <w:proofErr w:type="spellEnd"/>
      <w:r w:rsidRPr="00160929">
        <w:rPr>
          <w:sz w:val="28"/>
          <w:szCs w:val="28"/>
          <w:lang w:val="uk-UA"/>
        </w:rPr>
        <w:t xml:space="preserve"> дифенілами;</w:t>
      </w:r>
    </w:p>
    <w:p w14:paraId="02BBAA4B" w14:textId="12514705" w:rsidR="00131C86" w:rsidRPr="00CF6203" w:rsidRDefault="00131C86" w:rsidP="00131C86">
      <w:pPr>
        <w:autoSpaceDE w:val="0"/>
        <w:autoSpaceDN w:val="0"/>
        <w:adjustRightInd w:val="0"/>
        <w:ind w:firstLine="568"/>
        <w:jc w:val="both"/>
        <w:rPr>
          <w:sz w:val="28"/>
          <w:szCs w:val="28"/>
          <w:lang w:val="uk-UA"/>
        </w:rPr>
      </w:pPr>
      <w:bookmarkStart w:id="110" w:name="n15"/>
      <w:bookmarkEnd w:id="110"/>
      <w:r w:rsidRPr="00CF6203">
        <w:rPr>
          <w:sz w:val="28"/>
          <w:szCs w:val="28"/>
          <w:lang w:val="uk-UA"/>
        </w:rPr>
        <w:t xml:space="preserve">іншими стійкими органічними забруднювачами в місцях утворення або накопичення відходів, та на об'єктах </w:t>
      </w:r>
      <w:r w:rsidR="0000049C">
        <w:rPr>
          <w:sz w:val="28"/>
          <w:szCs w:val="28"/>
          <w:lang w:val="uk-UA"/>
        </w:rPr>
        <w:t>відновлення</w:t>
      </w:r>
      <w:r w:rsidRPr="00CF6203">
        <w:rPr>
          <w:sz w:val="28"/>
          <w:szCs w:val="28"/>
          <w:lang w:val="uk-UA"/>
        </w:rPr>
        <w:t xml:space="preserve"> або видалення відходів.</w:t>
      </w:r>
    </w:p>
    <w:p w14:paraId="7480B544" w14:textId="5C5A797F" w:rsidR="00131C86" w:rsidRPr="00CF6203" w:rsidRDefault="00A054C2" w:rsidP="00131C86">
      <w:pPr>
        <w:autoSpaceDE w:val="0"/>
        <w:autoSpaceDN w:val="0"/>
        <w:adjustRightInd w:val="0"/>
        <w:ind w:firstLine="568"/>
        <w:jc w:val="both"/>
        <w:rPr>
          <w:sz w:val="28"/>
          <w:szCs w:val="28"/>
          <w:lang w:val="uk-UA"/>
        </w:rPr>
      </w:pPr>
      <w:r>
        <w:rPr>
          <w:sz w:val="28"/>
          <w:szCs w:val="28"/>
          <w:lang w:val="uk-UA"/>
        </w:rPr>
        <w:t>Наразі</w:t>
      </w:r>
      <w:r w:rsidR="00131C86" w:rsidRPr="00CF6203">
        <w:rPr>
          <w:sz w:val="28"/>
          <w:szCs w:val="28"/>
          <w:lang w:val="uk-UA"/>
        </w:rPr>
        <w:t xml:space="preserve"> в Україні відсутні промислові потужності для повного відновлення та видалення відходів, що містять СОЗ. Збирання та зберігання здійснюються компаніями, що отримали ліцензії з управління небезпечними відходами, відповідно до постанови Кабінету Міністрів України від 5 грудня 2023 року № 1278 «Про затвердження Ліцензійних умов провадження господарської діяльності з управління небезпечними відходами».</w:t>
      </w:r>
    </w:p>
    <w:p w14:paraId="08B6F07D" w14:textId="7777777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Згідно даних статистичної звітності за формою 1-відходи в Чернігівській області з 2017 року відсутня інформація про обсяги, джерела утворення та рух відходів, що містять стійкі органічні забруднювачі. Якщо під час реалізації РПУВ з’являться відповідні дані, то  створення та забезпечення функціонування системи управління буде здійснено.</w:t>
      </w:r>
    </w:p>
    <w:p w14:paraId="6D349C7C"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16644047" w14:textId="4EC884E4"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Інформаційне забезпечення про обсяги, джерела утворення та рух відходів, що містять стійкі органічні забруднювачі, має здійснюватися через Інформаційну систему </w:t>
      </w:r>
      <w:r w:rsidR="001817B5">
        <w:rPr>
          <w:sz w:val="28"/>
          <w:szCs w:val="28"/>
          <w:lang w:val="uk-UA"/>
        </w:rPr>
        <w:t>«</w:t>
      </w:r>
      <w:r w:rsidRPr="00CF6203">
        <w:rPr>
          <w:sz w:val="28"/>
          <w:szCs w:val="28"/>
          <w:lang w:val="uk-UA"/>
        </w:rPr>
        <w:t xml:space="preserve">База даних </w:t>
      </w:r>
      <w:proofErr w:type="spellStart"/>
      <w:r w:rsidRPr="00CF6203">
        <w:rPr>
          <w:sz w:val="28"/>
          <w:szCs w:val="28"/>
          <w:lang w:val="uk-UA"/>
        </w:rPr>
        <w:t>поліхлорованих</w:t>
      </w:r>
      <w:proofErr w:type="spellEnd"/>
      <w:r w:rsidRPr="00CF6203">
        <w:rPr>
          <w:sz w:val="28"/>
          <w:szCs w:val="28"/>
          <w:lang w:val="uk-UA"/>
        </w:rPr>
        <w:t xml:space="preserve"> дифенілів в Україні</w:t>
      </w:r>
      <w:r w:rsidR="001817B5">
        <w:rPr>
          <w:sz w:val="28"/>
          <w:szCs w:val="28"/>
          <w:lang w:val="uk-UA"/>
        </w:rPr>
        <w:t>»</w:t>
      </w:r>
      <w:r w:rsidRPr="00CF6203">
        <w:rPr>
          <w:sz w:val="28"/>
          <w:szCs w:val="28"/>
          <w:lang w:val="uk-UA"/>
        </w:rPr>
        <w:t>, яка була створена</w:t>
      </w:r>
      <w:r>
        <w:rPr>
          <w:sz w:val="28"/>
          <w:szCs w:val="28"/>
          <w:lang w:val="uk-UA"/>
        </w:rPr>
        <w:t>,</w:t>
      </w:r>
      <w:r w:rsidRPr="00CF6203">
        <w:rPr>
          <w:sz w:val="28"/>
          <w:szCs w:val="28"/>
          <w:lang w:val="uk-UA"/>
        </w:rPr>
        <w:t xml:space="preserve"> як Національний реєстр </w:t>
      </w:r>
      <w:proofErr w:type="spellStart"/>
      <w:r w:rsidRPr="00CF6203">
        <w:rPr>
          <w:sz w:val="28"/>
          <w:szCs w:val="28"/>
          <w:lang w:val="uk-UA"/>
        </w:rPr>
        <w:t>поліхлорованих</w:t>
      </w:r>
      <w:proofErr w:type="spellEnd"/>
      <w:r w:rsidRPr="00CF6203">
        <w:rPr>
          <w:sz w:val="28"/>
          <w:szCs w:val="28"/>
          <w:lang w:val="uk-UA"/>
        </w:rPr>
        <w:t xml:space="preserve"> дифенілів в Україні. З 2017 року зазначений Національний реєстр поповнюється базами даних забрудненого обладнання, що містить </w:t>
      </w:r>
      <w:proofErr w:type="spellStart"/>
      <w:r w:rsidRPr="00CF6203">
        <w:rPr>
          <w:sz w:val="28"/>
          <w:szCs w:val="28"/>
          <w:lang w:val="uk-UA"/>
        </w:rPr>
        <w:t>поліхлоровані</w:t>
      </w:r>
      <w:proofErr w:type="spellEnd"/>
      <w:r w:rsidRPr="00CF6203">
        <w:rPr>
          <w:sz w:val="28"/>
          <w:szCs w:val="28"/>
          <w:lang w:val="uk-UA"/>
        </w:rPr>
        <w:t xml:space="preserve"> дифеніли.</w:t>
      </w:r>
    </w:p>
    <w:p w14:paraId="1F02A7C1" w14:textId="77777777" w:rsidR="00131C86" w:rsidRPr="00CF6203" w:rsidRDefault="00131C86" w:rsidP="00A71FAE">
      <w:pPr>
        <w:pStyle w:val="2"/>
        <w:keepLines w:val="0"/>
        <w:numPr>
          <w:ilvl w:val="3"/>
          <w:numId w:val="24"/>
        </w:numPr>
        <w:spacing w:before="280"/>
        <w:ind w:left="0" w:firstLine="709"/>
        <w:rPr>
          <w:lang w:val="uk-UA"/>
        </w:rPr>
      </w:pPr>
      <w:r w:rsidRPr="00CF6203">
        <w:rPr>
          <w:lang w:val="uk-UA"/>
        </w:rPr>
        <w:lastRenderedPageBreak/>
        <w:t>Відходи, що містять ртуть</w:t>
      </w:r>
    </w:p>
    <w:p w14:paraId="43EA6749"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12894300" w14:textId="7777777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В Чернігівській області спостерігається чітка тенденція до зниження обсягів утворення відходів, що містять ртуть (рис.2.38), за даними </w:t>
      </w:r>
      <w:proofErr w:type="spellStart"/>
      <w:r w:rsidRPr="00CF6203">
        <w:rPr>
          <w:sz w:val="28"/>
          <w:szCs w:val="28"/>
          <w:lang w:val="uk-UA"/>
        </w:rPr>
        <w:t>статзвітності</w:t>
      </w:r>
      <w:proofErr w:type="spellEnd"/>
      <w:r w:rsidRPr="00CF6203">
        <w:rPr>
          <w:sz w:val="28"/>
          <w:szCs w:val="28"/>
          <w:lang w:val="uk-UA"/>
        </w:rPr>
        <w:t xml:space="preserve"> 1-відходи в 2024 році утворилося 1,56 </w:t>
      </w:r>
      <w:proofErr w:type="spellStart"/>
      <w:r w:rsidRPr="00CF6203">
        <w:rPr>
          <w:sz w:val="28"/>
          <w:szCs w:val="28"/>
          <w:lang w:val="uk-UA"/>
        </w:rPr>
        <w:t>тонни</w:t>
      </w:r>
      <w:proofErr w:type="spellEnd"/>
      <w:r w:rsidRPr="00CF6203">
        <w:rPr>
          <w:sz w:val="28"/>
          <w:szCs w:val="28"/>
          <w:lang w:val="uk-UA"/>
        </w:rPr>
        <w:t xml:space="preserve"> відходів, що містять ртуть. З них 1,51 </w:t>
      </w:r>
      <w:proofErr w:type="spellStart"/>
      <w:r w:rsidRPr="00CF6203">
        <w:rPr>
          <w:sz w:val="28"/>
          <w:szCs w:val="28"/>
          <w:lang w:val="uk-UA"/>
        </w:rPr>
        <w:t>тонни</w:t>
      </w:r>
      <w:proofErr w:type="spellEnd"/>
      <w:r w:rsidRPr="00CF6203">
        <w:rPr>
          <w:sz w:val="28"/>
          <w:szCs w:val="28"/>
          <w:lang w:val="uk-UA"/>
        </w:rPr>
        <w:t xml:space="preserve"> було передано іншим суб’єктам господарювання, решта – зберігаються утворювачами. </w:t>
      </w:r>
    </w:p>
    <w:p w14:paraId="36DC048F" w14:textId="57C79D81"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На даний час в Україні державним підприємством </w:t>
      </w:r>
      <w:r w:rsidR="001817B5">
        <w:rPr>
          <w:sz w:val="28"/>
          <w:szCs w:val="28"/>
          <w:lang w:val="uk-UA"/>
        </w:rPr>
        <w:t>«</w:t>
      </w:r>
      <w:r w:rsidRPr="00CF6203">
        <w:rPr>
          <w:sz w:val="28"/>
          <w:szCs w:val="28"/>
          <w:lang w:val="uk-UA"/>
        </w:rPr>
        <w:t>Боднарівка</w:t>
      </w:r>
      <w:r w:rsidR="001817B5">
        <w:rPr>
          <w:sz w:val="28"/>
          <w:szCs w:val="28"/>
          <w:lang w:val="uk-UA"/>
        </w:rPr>
        <w:t>»</w:t>
      </w:r>
      <w:r w:rsidRPr="00CF6203">
        <w:rPr>
          <w:sz w:val="28"/>
          <w:szCs w:val="28"/>
          <w:lang w:val="uk-UA"/>
        </w:rPr>
        <w:t xml:space="preserve"> побудовано сучасний завод для оброблення </w:t>
      </w:r>
      <w:proofErr w:type="spellStart"/>
      <w:r w:rsidRPr="00CF6203">
        <w:rPr>
          <w:sz w:val="28"/>
          <w:szCs w:val="28"/>
          <w:lang w:val="uk-UA"/>
        </w:rPr>
        <w:t>ртутьвмісних</w:t>
      </w:r>
      <w:proofErr w:type="spellEnd"/>
      <w:r w:rsidRPr="00CF6203">
        <w:rPr>
          <w:sz w:val="28"/>
          <w:szCs w:val="28"/>
          <w:lang w:val="uk-UA"/>
        </w:rPr>
        <w:t xml:space="preserve"> відходів (ламп, термометрів) поблизу </w:t>
      </w:r>
      <w:r>
        <w:rPr>
          <w:sz w:val="28"/>
          <w:szCs w:val="28"/>
          <w:lang w:val="uk-UA"/>
        </w:rPr>
        <w:t xml:space="preserve">м. </w:t>
      </w:r>
      <w:r w:rsidRPr="00CF6203">
        <w:rPr>
          <w:sz w:val="28"/>
          <w:szCs w:val="28"/>
          <w:lang w:val="uk-UA"/>
        </w:rPr>
        <w:t xml:space="preserve">Львова (с. Муроване). </w:t>
      </w:r>
    </w:p>
    <w:p w14:paraId="31A7A636" w14:textId="3A6D82FC"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Адреси пунктів прийому відпрацьованих непошкоджених матеріалів, що містять ртуть, та елементів живлення</w:t>
      </w:r>
      <w:r>
        <w:rPr>
          <w:sz w:val="28"/>
          <w:szCs w:val="28"/>
          <w:lang w:val="uk-UA"/>
        </w:rPr>
        <w:t>,</w:t>
      </w:r>
      <w:r w:rsidRPr="00CF6203">
        <w:rPr>
          <w:sz w:val="28"/>
          <w:szCs w:val="28"/>
          <w:lang w:val="uk-UA"/>
        </w:rPr>
        <w:t xml:space="preserve"> комунальними підприємствами ЖКГ м. Чернігова наведені на са</w:t>
      </w:r>
      <w:r>
        <w:rPr>
          <w:sz w:val="28"/>
          <w:szCs w:val="28"/>
          <w:lang w:val="uk-UA"/>
        </w:rPr>
        <w:t>йті Чернігівської міської ради –</w:t>
      </w:r>
      <w:r w:rsidRPr="00CF6203">
        <w:rPr>
          <w:sz w:val="28"/>
          <w:szCs w:val="28"/>
          <w:lang w:val="uk-UA"/>
        </w:rPr>
        <w:t xml:space="preserve"> </w:t>
      </w:r>
      <w:hyperlink r:id="rId118" w:history="1">
        <w:r w:rsidRPr="00CF6203">
          <w:rPr>
            <w:rStyle w:val="aa"/>
            <w:color w:val="auto"/>
            <w:sz w:val="28"/>
            <w:szCs w:val="28"/>
            <w:lang w:val="uk-UA"/>
          </w:rPr>
          <w:t>https://chernigiv-rada.gov.ua/news/id-25297/?fbclid=IwAR2oiCUzuBVBy4-mpJ4EJwxhkCG_HQjbIxdjt3EAsEHDxXscXwlgVPTjeVo</w:t>
        </w:r>
      </w:hyperlink>
      <w:r w:rsidRPr="00CF6203">
        <w:rPr>
          <w:sz w:val="28"/>
          <w:szCs w:val="28"/>
          <w:lang w:val="uk-UA"/>
        </w:rPr>
        <w:t>.</w:t>
      </w:r>
    </w:p>
    <w:p w14:paraId="07A02B4E" w14:textId="7777777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РПУВ пропонується в кожній ТГ створення пунктів прийому небезпечних відходів, зокрема тих, що містять ртуть. </w:t>
      </w:r>
    </w:p>
    <w:p w14:paraId="26A9FFF7"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62CD7C26"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У 2023 році Україна приєдналася до </w:t>
      </w:r>
      <w:proofErr w:type="spellStart"/>
      <w:r w:rsidRPr="00CF6203">
        <w:rPr>
          <w:sz w:val="28"/>
          <w:szCs w:val="28"/>
          <w:lang w:val="uk-UA"/>
        </w:rPr>
        <w:t>Мінаматської</w:t>
      </w:r>
      <w:proofErr w:type="spellEnd"/>
      <w:r w:rsidRPr="00CF6203">
        <w:rPr>
          <w:sz w:val="28"/>
          <w:szCs w:val="28"/>
          <w:lang w:val="uk-UA"/>
        </w:rPr>
        <w:t xml:space="preserve"> конвенції про ртуть. Україна зобов’язалася припинити з 1 січня 2024 року виробництво, імпорт та експорт продукції, що містить ртуть, яка наведена в частині I Додатка A до Конвенції</w:t>
      </w:r>
      <w:bookmarkStart w:id="111" w:name="n8"/>
      <w:bookmarkEnd w:id="111"/>
      <w:r w:rsidRPr="00CF6203">
        <w:rPr>
          <w:sz w:val="28"/>
          <w:szCs w:val="28"/>
          <w:lang w:val="uk-UA"/>
        </w:rPr>
        <w:t>, а також припинити виробництво ацетальдегіду, у якому ртуть або сполуки ртуті використовуються як каталізатор, як наведено в частині I Додатка B до Конвенції, підлягає припиненню з 1 січня 2024 року.</w:t>
      </w:r>
    </w:p>
    <w:p w14:paraId="00209A58" w14:textId="22316873" w:rsidR="00131C86" w:rsidRPr="00CF6203" w:rsidRDefault="00131C86" w:rsidP="00131C86">
      <w:pPr>
        <w:autoSpaceDE w:val="0"/>
        <w:autoSpaceDN w:val="0"/>
        <w:adjustRightInd w:val="0"/>
        <w:ind w:firstLine="720"/>
        <w:jc w:val="both"/>
        <w:rPr>
          <w:sz w:val="28"/>
          <w:szCs w:val="28"/>
          <w:lang w:val="uk-UA"/>
        </w:rPr>
      </w:pPr>
      <w:bookmarkStart w:id="112" w:name="n9"/>
      <w:bookmarkEnd w:id="112"/>
      <w:r w:rsidRPr="00CF6203">
        <w:rPr>
          <w:sz w:val="28"/>
          <w:szCs w:val="28"/>
          <w:lang w:val="uk-UA"/>
        </w:rPr>
        <w:t>В 2017 році постановою КМУ</w:t>
      </w:r>
      <w:r w:rsidR="00A24E13">
        <w:rPr>
          <w:sz w:val="28"/>
          <w:szCs w:val="28"/>
          <w:lang w:val="uk-UA"/>
        </w:rPr>
        <w:t xml:space="preserve"> від 10.03.2017 року №139</w:t>
      </w:r>
      <w:r w:rsidRPr="00CF6203">
        <w:rPr>
          <w:sz w:val="28"/>
          <w:szCs w:val="28"/>
          <w:lang w:val="uk-UA"/>
        </w:rPr>
        <w:t xml:space="preserve"> було затверджено Технічний регламент обмеження використання деяких небезпечних речовин в електричному та електронному обладнанні, в тому числі ртуті. Цей Технічний регламент установлює вимоги щодо обмеження використання небезпечних речовин в електричному та електронному обладнанні з метою забезпечення охорони здоров’я людини і захисту навколишнього природного середовища, включаючи екологічно безпечн</w:t>
      </w:r>
      <w:r w:rsidR="0000049C">
        <w:rPr>
          <w:sz w:val="28"/>
          <w:szCs w:val="28"/>
          <w:lang w:val="uk-UA"/>
        </w:rPr>
        <w:t>е</w:t>
      </w:r>
      <w:r w:rsidRPr="00CF6203">
        <w:rPr>
          <w:sz w:val="28"/>
          <w:szCs w:val="28"/>
          <w:lang w:val="uk-UA"/>
        </w:rPr>
        <w:t xml:space="preserve"> </w:t>
      </w:r>
      <w:r w:rsidR="0000049C">
        <w:rPr>
          <w:sz w:val="28"/>
          <w:szCs w:val="28"/>
          <w:lang w:val="uk-UA"/>
        </w:rPr>
        <w:t>відновлення</w:t>
      </w:r>
      <w:r w:rsidRPr="00CF6203">
        <w:rPr>
          <w:sz w:val="28"/>
          <w:szCs w:val="28"/>
          <w:lang w:val="uk-UA"/>
        </w:rPr>
        <w:t xml:space="preserve"> та видалення відходів електричного та електронного обладнання.</w:t>
      </w:r>
    </w:p>
    <w:p w14:paraId="7DCDE1F4"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Для збирання та тимчасового зберігання компонентів (складових) небезпечних відходів у складі побутових відходів, що вміщують ртуть або забруднені ртуттю, рекомендується застосовувати змінні герметичні металеві контейнери червоного кольору, розміщені на контейнерних майданчиках.</w:t>
      </w:r>
    </w:p>
    <w:p w14:paraId="5E62527D" w14:textId="293F1752"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lastRenderedPageBreak/>
        <w:t>Контейнери для збирання та тимчасового зберігання компонентів (складових) небезпечних відходів у складі побутових відходів, що вміщують ртуть або забруднені ртуттю, у загальному випадку рекомендується виготовляти з холоднокатаної сталі товщиною від 0,45 до 1,5 мм з конструкцією завантажувального пристрою контейнера, а також його конструкцією усередині, що може забезпечувати цілісність під час завантаження, транспортування та вивантаження компонентів (складових) небезпечних відходів у складі побутових відходів, що вміщують ртуть або забруднені ртуттю</w:t>
      </w:r>
      <w:r w:rsidR="0000049C">
        <w:rPr>
          <w:sz w:val="28"/>
          <w:szCs w:val="28"/>
          <w:lang w:val="uk-UA"/>
        </w:rPr>
        <w:t xml:space="preserve"> </w:t>
      </w:r>
      <w:r w:rsidRPr="00CF6203">
        <w:rPr>
          <w:sz w:val="28"/>
          <w:szCs w:val="28"/>
          <w:lang w:val="uk-UA"/>
        </w:rPr>
        <w:t xml:space="preserve">(забезпечується виробником). Якщо компоненти (складові) небезпечних відходів у складі побутових відходів, що вміщують ртуть або забруднені ртуттю, будуть пошкоджені у контейнері під час завантаження, транспортування або вивантаження, проводиться </w:t>
      </w:r>
      <w:proofErr w:type="spellStart"/>
      <w:r w:rsidRPr="00CF6203">
        <w:rPr>
          <w:sz w:val="28"/>
          <w:szCs w:val="28"/>
          <w:lang w:val="uk-UA"/>
        </w:rPr>
        <w:t>демеркуризація</w:t>
      </w:r>
      <w:proofErr w:type="spellEnd"/>
      <w:r w:rsidRPr="00CF6203">
        <w:rPr>
          <w:sz w:val="28"/>
          <w:szCs w:val="28"/>
          <w:lang w:val="uk-UA"/>
        </w:rPr>
        <w:t xml:space="preserve"> контейнера.</w:t>
      </w:r>
    </w:p>
    <w:p w14:paraId="7D036F95"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На змінних контейнерах для збирання компонентів (складових) небезпечних відходів у складі побутових відходів, що вміщують ртуть або забруднені ртуттю, рекомендується також наносити відповідний знак.</w:t>
      </w:r>
    </w:p>
    <w:p w14:paraId="07DC8FBC"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При облаштуванні контейнерних майданчиків, на яких розміщуються контейнери для збирання компонентів (складових) небезпечних відходів у складі побутових відходів, необхідно враховувати вимоги Державних санітарних норм та правил утримання територій населених місць, затверджених наказом Міністерства охорони здоров’я України від 17.03.2011р. №145.</w:t>
      </w:r>
    </w:p>
    <w:p w14:paraId="3382C24A"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3A64640E" w14:textId="1A3EC20E"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З метою ефективного роздільного збирання компонентів (складових) небезпечних відходів у складі побутових відходів рекомендується одночасно розпочинати інформаційну роботу щодо впровадження системи роздільного збирання компонентів (складових) небезпечних відходів у складі побутових відходів. Під час цього рекомендується застосовувати інформацію щодо безпечного в санітарно-епідемічному та екологічному значенні </w:t>
      </w:r>
      <w:r w:rsidR="00227A21">
        <w:rPr>
          <w:sz w:val="28"/>
          <w:szCs w:val="28"/>
          <w:lang w:val="uk-UA"/>
        </w:rPr>
        <w:t>управління</w:t>
      </w:r>
      <w:r w:rsidRPr="00CF6203">
        <w:rPr>
          <w:sz w:val="28"/>
          <w:szCs w:val="28"/>
          <w:lang w:val="uk-UA"/>
        </w:rPr>
        <w:t xml:space="preserve"> твердими побутовими відходами. Для підвищення результативності роздільного збирання компонентів (складових) небезпечних відходів у складі побутових відходів та дієвості інформаційної роботи на контейнерах для збирання компонентів (складових) небезпечних відходів у складі побутових відходів рекомендується наносити перелік товарів (виробів, пристроїв, приладів), що вміщують небезпечні компоненти (складові), та знаки, які нанесені на цих товарах або їх упаковці, за якими можливо ідентифікувати компоненти (складові) небезпечних відходів у складі побутових відходів. У Методичних рекомендаціях щодо безпечного </w:t>
      </w:r>
      <w:r w:rsidR="00227A21">
        <w:rPr>
          <w:sz w:val="28"/>
          <w:szCs w:val="28"/>
          <w:lang w:val="uk-UA"/>
        </w:rPr>
        <w:t>управління</w:t>
      </w:r>
      <w:r w:rsidRPr="00CF6203">
        <w:rPr>
          <w:sz w:val="28"/>
          <w:szCs w:val="28"/>
          <w:lang w:val="uk-UA"/>
        </w:rPr>
        <w:t xml:space="preserve"> компонентами (складовими) небезпечних відходів у складі побутових відходів, затверджених Наказом Міністерства регіонального розвитку, будівництва та житлово-комунального господарства України від 30.08.2013р. №423, наведено перелік товарів (виробів, пристроїв, приладів), що вміщують небезпечні компоненти (складові), та знаків, </w:t>
      </w:r>
      <w:r w:rsidRPr="00CF6203">
        <w:rPr>
          <w:sz w:val="28"/>
          <w:szCs w:val="28"/>
          <w:lang w:val="uk-UA"/>
        </w:rPr>
        <w:lastRenderedPageBreak/>
        <w:t>що нанесені на цих товарах або їх упаковці, за якими можливо ідентифікувати компоненти (складові) небезпечних відходів у складі побутових відходів.</w:t>
      </w:r>
    </w:p>
    <w:p w14:paraId="385F3864" w14:textId="77777777" w:rsidR="00131C86" w:rsidRPr="00CF6203" w:rsidRDefault="00131C86" w:rsidP="00131C86">
      <w:pPr>
        <w:autoSpaceDE w:val="0"/>
        <w:autoSpaceDN w:val="0"/>
        <w:adjustRightInd w:val="0"/>
        <w:ind w:firstLine="720"/>
        <w:jc w:val="both"/>
        <w:rPr>
          <w:sz w:val="28"/>
          <w:szCs w:val="28"/>
          <w:lang w:val="uk-UA"/>
        </w:rPr>
      </w:pPr>
    </w:p>
    <w:p w14:paraId="38031CDC" w14:textId="77777777" w:rsidR="00131C86" w:rsidRPr="00CF6203" w:rsidRDefault="00131C86" w:rsidP="00A71FAE">
      <w:pPr>
        <w:pStyle w:val="2"/>
        <w:keepLines w:val="0"/>
        <w:numPr>
          <w:ilvl w:val="3"/>
          <w:numId w:val="24"/>
        </w:numPr>
        <w:spacing w:before="280"/>
        <w:ind w:left="0" w:firstLine="709"/>
        <w:rPr>
          <w:lang w:val="uk-UA"/>
        </w:rPr>
      </w:pPr>
      <w:r w:rsidRPr="00CF6203">
        <w:rPr>
          <w:lang w:val="uk-UA"/>
        </w:rPr>
        <w:t>Відходи, що містять азбест</w:t>
      </w:r>
    </w:p>
    <w:p w14:paraId="6A76F72A"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70F4FEE4" w14:textId="2719AC90"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Відповідно до даних статистичної звітності утворення відходів, що містять азбест, за останні вісім років</w:t>
      </w:r>
      <w:r>
        <w:rPr>
          <w:sz w:val="28"/>
          <w:szCs w:val="28"/>
          <w:lang w:val="uk-UA"/>
        </w:rPr>
        <w:t xml:space="preserve"> у Чернігівській області</w:t>
      </w:r>
      <w:r w:rsidRPr="00CF6203">
        <w:rPr>
          <w:sz w:val="28"/>
          <w:szCs w:val="28"/>
          <w:lang w:val="uk-UA"/>
        </w:rPr>
        <w:t xml:space="preserve"> не відбувалося (табл. 2.4</w:t>
      </w:r>
      <w:r w:rsidR="00BB53B2">
        <w:rPr>
          <w:sz w:val="28"/>
          <w:szCs w:val="28"/>
          <w:lang w:val="uk-UA"/>
        </w:rPr>
        <w:t>4</w:t>
      </w:r>
      <w:r w:rsidRPr="00CF6203">
        <w:rPr>
          <w:sz w:val="28"/>
          <w:szCs w:val="28"/>
          <w:lang w:val="uk-UA"/>
        </w:rPr>
        <w:t xml:space="preserve">). </w:t>
      </w:r>
    </w:p>
    <w:p w14:paraId="0A3DF6A5"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062BC74D" w14:textId="77777777" w:rsidR="00131C86" w:rsidRPr="00CF6203" w:rsidRDefault="00131C86" w:rsidP="00131C86">
      <w:pPr>
        <w:ind w:firstLine="708"/>
        <w:jc w:val="both"/>
        <w:rPr>
          <w:sz w:val="28"/>
          <w:szCs w:val="28"/>
          <w:lang w:val="uk-UA"/>
        </w:rPr>
      </w:pPr>
      <w:r w:rsidRPr="00CF6203">
        <w:rPr>
          <w:sz w:val="28"/>
          <w:szCs w:val="28"/>
          <w:lang w:val="uk-UA"/>
        </w:rPr>
        <w:t>Законом України «Про систему громадського здоров'я» та наказом Міністерства охорони здоров'я України № 1013 від 05.06.2023 року «Про затвердження Державних санітарних норм і правил «Про безпеку та захист працівників від шкідливого впливу азбесту та матеріалів і виробів, що містять азбест» заб</w:t>
      </w:r>
      <w:r>
        <w:rPr>
          <w:sz w:val="28"/>
          <w:szCs w:val="28"/>
          <w:lang w:val="uk-UA"/>
        </w:rPr>
        <w:t>ороняється використання азбесту</w:t>
      </w:r>
      <w:r w:rsidRPr="00CF6203">
        <w:rPr>
          <w:sz w:val="28"/>
          <w:szCs w:val="28"/>
          <w:lang w:val="uk-UA"/>
        </w:rPr>
        <w:t xml:space="preserve"> та надані рекомендації щодо зменшення ризиків, пов'язаних з негативним впливом азбесту на здоров'я працівників у всіх видах трудової діяльності, де працівники піддаються або можуть піддаватися впливу азбестового пилу або пилу, що виділяється з виробів і матеріалів, які містять азбест.</w:t>
      </w:r>
    </w:p>
    <w:p w14:paraId="588997A6" w14:textId="7ACADB15" w:rsidR="00131C86" w:rsidRPr="00CF6203" w:rsidRDefault="00131C86" w:rsidP="00131C86">
      <w:pPr>
        <w:ind w:firstLine="708"/>
        <w:jc w:val="both"/>
        <w:rPr>
          <w:sz w:val="28"/>
          <w:szCs w:val="28"/>
          <w:lang w:val="uk-UA"/>
        </w:rPr>
      </w:pPr>
      <w:r w:rsidRPr="00CF6203">
        <w:rPr>
          <w:sz w:val="28"/>
          <w:szCs w:val="28"/>
          <w:lang w:val="uk-UA"/>
        </w:rPr>
        <w:t xml:space="preserve">Крім того, у сфері </w:t>
      </w:r>
      <w:r w:rsidR="00227A21">
        <w:rPr>
          <w:sz w:val="28"/>
          <w:szCs w:val="28"/>
          <w:lang w:val="uk-UA"/>
        </w:rPr>
        <w:t>управління</w:t>
      </w:r>
      <w:r w:rsidRPr="00CF6203">
        <w:rPr>
          <w:sz w:val="28"/>
          <w:szCs w:val="28"/>
          <w:lang w:val="uk-UA"/>
        </w:rPr>
        <w:t xml:space="preserve"> азбестом постанова КМУ</w:t>
      </w:r>
      <w:r w:rsidR="00F90D15">
        <w:rPr>
          <w:sz w:val="28"/>
          <w:szCs w:val="28"/>
          <w:lang w:val="uk-UA"/>
        </w:rPr>
        <w:t xml:space="preserve"> від 27 вересня 2022</w:t>
      </w:r>
      <w:r w:rsidR="00F90D15" w:rsidRPr="00103715">
        <w:rPr>
          <w:sz w:val="28"/>
          <w:szCs w:val="28"/>
          <w:lang w:val="uk-UA"/>
        </w:rPr>
        <w:t xml:space="preserve"> </w:t>
      </w:r>
      <w:r w:rsidR="00F90D15">
        <w:rPr>
          <w:sz w:val="28"/>
          <w:szCs w:val="28"/>
          <w:lang w:val="uk-UA"/>
        </w:rPr>
        <w:t>року</w:t>
      </w:r>
      <w:r w:rsidRPr="00CF6203">
        <w:rPr>
          <w:sz w:val="28"/>
          <w:szCs w:val="28"/>
          <w:lang w:val="uk-UA"/>
        </w:rPr>
        <w:t xml:space="preserve"> № 1073 </w:t>
      </w:r>
      <w:r w:rsidR="00F90D15">
        <w:rPr>
          <w:sz w:val="28"/>
          <w:szCs w:val="28"/>
          <w:lang w:val="uk-UA"/>
        </w:rPr>
        <w:t>«</w:t>
      </w:r>
      <w:r w:rsidRPr="00CF6203">
        <w:rPr>
          <w:sz w:val="28"/>
          <w:szCs w:val="28"/>
          <w:lang w:val="uk-UA"/>
        </w:rPr>
        <w:t>Про затвердження Порядку управління відходами, що утворились у зв’язку з пошкодженням (руйнуванням) будівель та споруд внаслідок бойових дій, терористичних актів, диверсій або проведенням робіт з ліквідації їх наслідків та внесення змін до деяких постанов Кабінету Міністрів України</w:t>
      </w:r>
      <w:r w:rsidR="00F90D15">
        <w:rPr>
          <w:sz w:val="28"/>
          <w:szCs w:val="28"/>
          <w:lang w:val="uk-UA"/>
        </w:rPr>
        <w:t>»</w:t>
      </w:r>
      <w:r w:rsidRPr="00CF6203">
        <w:rPr>
          <w:sz w:val="28"/>
          <w:szCs w:val="28"/>
          <w:lang w:val="uk-UA"/>
        </w:rPr>
        <w:t xml:space="preserve"> визначає правила, яких необхідно дотримуватися у випадку, якщо будівельні відходи змішуються з будь-якими азбестовмісними матеріалами, і чітко зазначає, що </w:t>
      </w:r>
      <w:r w:rsidR="00F90D15">
        <w:rPr>
          <w:sz w:val="28"/>
          <w:szCs w:val="28"/>
          <w:lang w:val="uk-UA"/>
        </w:rPr>
        <w:t>«</w:t>
      </w:r>
      <w:r w:rsidRPr="00CF6203">
        <w:rPr>
          <w:sz w:val="28"/>
          <w:szCs w:val="28"/>
          <w:lang w:val="uk-UA"/>
        </w:rPr>
        <w:t>Відходи будівництва та знесення, заб</w:t>
      </w:r>
      <w:r>
        <w:rPr>
          <w:sz w:val="28"/>
          <w:szCs w:val="28"/>
          <w:lang w:val="uk-UA"/>
        </w:rPr>
        <w:t>руднені азбестом</w:t>
      </w:r>
      <w:r w:rsidR="00F90D15">
        <w:rPr>
          <w:sz w:val="28"/>
          <w:szCs w:val="28"/>
          <w:lang w:val="uk-UA"/>
        </w:rPr>
        <w:t>»</w:t>
      </w:r>
      <w:r w:rsidRPr="00CF6203">
        <w:rPr>
          <w:sz w:val="28"/>
          <w:szCs w:val="28"/>
          <w:lang w:val="uk-UA"/>
        </w:rPr>
        <w:t xml:space="preserve"> не підлягають подальшій переробці або повторному використанню і мають бути </w:t>
      </w:r>
      <w:proofErr w:type="spellStart"/>
      <w:r w:rsidRPr="00CF6203">
        <w:rPr>
          <w:sz w:val="28"/>
          <w:szCs w:val="28"/>
          <w:lang w:val="uk-UA"/>
        </w:rPr>
        <w:t>захоронені</w:t>
      </w:r>
      <w:proofErr w:type="spellEnd"/>
      <w:r w:rsidRPr="00CF6203">
        <w:rPr>
          <w:sz w:val="28"/>
          <w:szCs w:val="28"/>
          <w:lang w:val="uk-UA"/>
        </w:rPr>
        <w:t>.</w:t>
      </w:r>
    </w:p>
    <w:p w14:paraId="318B9F37" w14:textId="3A8B5927" w:rsidR="00131C86" w:rsidRPr="00CF6203" w:rsidRDefault="00131C86" w:rsidP="00A71FAE">
      <w:pPr>
        <w:pStyle w:val="2"/>
        <w:keepLines w:val="0"/>
        <w:numPr>
          <w:ilvl w:val="3"/>
          <w:numId w:val="24"/>
        </w:numPr>
        <w:spacing w:before="280"/>
        <w:ind w:left="0" w:firstLine="709"/>
        <w:rPr>
          <w:lang w:val="uk-UA"/>
        </w:rPr>
      </w:pPr>
      <w:r w:rsidRPr="00CF6203">
        <w:rPr>
          <w:lang w:val="uk-UA"/>
        </w:rPr>
        <w:t xml:space="preserve">Відходи, що містять </w:t>
      </w:r>
      <w:proofErr w:type="spellStart"/>
      <w:r w:rsidRPr="00CF6203">
        <w:rPr>
          <w:lang w:val="uk-UA"/>
        </w:rPr>
        <w:t>поліхлоровані</w:t>
      </w:r>
      <w:proofErr w:type="spellEnd"/>
      <w:r w:rsidRPr="00CF6203">
        <w:rPr>
          <w:lang w:val="uk-UA"/>
        </w:rPr>
        <w:t xml:space="preserve"> дифеніли/ </w:t>
      </w:r>
      <w:proofErr w:type="spellStart"/>
      <w:r w:rsidRPr="00CF6203">
        <w:rPr>
          <w:lang w:val="uk-UA"/>
        </w:rPr>
        <w:t>поліхлоровані</w:t>
      </w:r>
      <w:proofErr w:type="spellEnd"/>
      <w:r w:rsidRPr="00CF6203">
        <w:rPr>
          <w:lang w:val="uk-UA"/>
        </w:rPr>
        <w:t xml:space="preserve"> </w:t>
      </w:r>
      <w:proofErr w:type="spellStart"/>
      <w:r w:rsidRPr="00CF6203">
        <w:rPr>
          <w:lang w:val="uk-UA"/>
        </w:rPr>
        <w:t>терфеніли</w:t>
      </w:r>
      <w:proofErr w:type="spellEnd"/>
      <w:r w:rsidRPr="00CF6203">
        <w:rPr>
          <w:lang w:val="uk-UA"/>
        </w:rPr>
        <w:t>, непридатні до використання хімічні засоби захисту рослин</w:t>
      </w:r>
    </w:p>
    <w:p w14:paraId="5467C0BE"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2B5A28F8" w14:textId="25332224"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За даними </w:t>
      </w:r>
      <w:proofErr w:type="spellStart"/>
      <w:r w:rsidRPr="00CF6203">
        <w:rPr>
          <w:sz w:val="28"/>
          <w:szCs w:val="28"/>
          <w:lang w:val="uk-UA"/>
        </w:rPr>
        <w:t>статзвітності</w:t>
      </w:r>
      <w:proofErr w:type="spellEnd"/>
      <w:r w:rsidRPr="00CF6203">
        <w:rPr>
          <w:sz w:val="28"/>
          <w:szCs w:val="28"/>
          <w:lang w:val="uk-UA"/>
        </w:rPr>
        <w:t xml:space="preserve"> протягом останніх восьми років в Чернігівській області не спостерігалося утворення відходів, що містять </w:t>
      </w:r>
      <w:proofErr w:type="spellStart"/>
      <w:r w:rsidRPr="00CF6203">
        <w:rPr>
          <w:sz w:val="28"/>
          <w:szCs w:val="28"/>
          <w:lang w:val="uk-UA"/>
        </w:rPr>
        <w:t>поліхлоровані</w:t>
      </w:r>
      <w:proofErr w:type="spellEnd"/>
      <w:r w:rsidRPr="00CF6203">
        <w:rPr>
          <w:sz w:val="28"/>
          <w:szCs w:val="28"/>
          <w:lang w:val="uk-UA"/>
        </w:rPr>
        <w:t xml:space="preserve"> </w:t>
      </w:r>
      <w:r w:rsidRPr="00CF6203">
        <w:rPr>
          <w:sz w:val="28"/>
          <w:szCs w:val="28"/>
          <w:lang w:val="uk-UA"/>
        </w:rPr>
        <w:lastRenderedPageBreak/>
        <w:t>дифеніли</w:t>
      </w:r>
      <w:r w:rsidR="000311AC">
        <w:rPr>
          <w:sz w:val="28"/>
          <w:szCs w:val="28"/>
          <w:lang w:val="uk-UA"/>
        </w:rPr>
        <w:t>/</w:t>
      </w:r>
      <w:r w:rsidRPr="00CF6203">
        <w:rPr>
          <w:sz w:val="28"/>
          <w:szCs w:val="28"/>
          <w:lang w:val="uk-UA"/>
        </w:rPr>
        <w:t xml:space="preserve"> </w:t>
      </w:r>
      <w:proofErr w:type="spellStart"/>
      <w:r w:rsidRPr="00CF6203">
        <w:rPr>
          <w:sz w:val="28"/>
          <w:szCs w:val="28"/>
          <w:lang w:val="uk-UA"/>
        </w:rPr>
        <w:t>поліхлоровані</w:t>
      </w:r>
      <w:proofErr w:type="spellEnd"/>
      <w:r w:rsidRPr="00CF6203">
        <w:rPr>
          <w:sz w:val="28"/>
          <w:szCs w:val="28"/>
          <w:lang w:val="uk-UA"/>
        </w:rPr>
        <w:t xml:space="preserve"> </w:t>
      </w:r>
      <w:proofErr w:type="spellStart"/>
      <w:r w:rsidRPr="00CF6203">
        <w:rPr>
          <w:sz w:val="28"/>
          <w:szCs w:val="28"/>
          <w:lang w:val="uk-UA"/>
        </w:rPr>
        <w:t>терфеніли</w:t>
      </w:r>
      <w:proofErr w:type="spellEnd"/>
      <w:r w:rsidRPr="00CF6203">
        <w:rPr>
          <w:sz w:val="28"/>
          <w:szCs w:val="28"/>
          <w:lang w:val="uk-UA"/>
        </w:rPr>
        <w:t>, непридатні до використання хімічні засоби захисту рослин.</w:t>
      </w:r>
    </w:p>
    <w:p w14:paraId="3CE273CE" w14:textId="5228AEBA"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За проведеною </w:t>
      </w:r>
      <w:r w:rsidR="00E961AF" w:rsidRPr="00871294">
        <w:rPr>
          <w:sz w:val="28"/>
          <w:szCs w:val="28"/>
          <w:lang w:val="uk-UA"/>
        </w:rPr>
        <w:t>Мін</w:t>
      </w:r>
      <w:r w:rsidR="00E961AF">
        <w:rPr>
          <w:sz w:val="28"/>
          <w:szCs w:val="28"/>
          <w:lang w:val="uk-UA"/>
        </w:rPr>
        <w:t>істерство</w:t>
      </w:r>
      <w:r w:rsidR="003F369E">
        <w:rPr>
          <w:sz w:val="28"/>
          <w:szCs w:val="28"/>
          <w:lang w:val="uk-UA"/>
        </w:rPr>
        <w:t>м</w:t>
      </w:r>
      <w:r w:rsidR="00E961AF">
        <w:rPr>
          <w:sz w:val="28"/>
          <w:szCs w:val="28"/>
          <w:lang w:val="uk-UA"/>
        </w:rPr>
        <w:t xml:space="preserve"> економіки, довкілля та сільського господарства України</w:t>
      </w:r>
      <w:r w:rsidR="00E961AF" w:rsidRPr="00871294">
        <w:rPr>
          <w:sz w:val="28"/>
          <w:szCs w:val="28"/>
          <w:lang w:val="uk-UA"/>
        </w:rPr>
        <w:t xml:space="preserve"> </w:t>
      </w:r>
      <w:r w:rsidRPr="00CF6203">
        <w:rPr>
          <w:sz w:val="28"/>
          <w:szCs w:val="28"/>
          <w:lang w:val="uk-UA"/>
        </w:rPr>
        <w:t>попередньою інвентаризацією в Україні визначено, що майже все накопичення токсикантів припадає на електрообладнання. Що стосується галузей промисловості, то лідерами є металургія за кількістю трансформаторів з концентрованими ПХД та машинобудування за кількістю конденсаторів з ПХД.</w:t>
      </w:r>
    </w:p>
    <w:p w14:paraId="56818B23"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42C3ADBC" w14:textId="64B15F3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 xml:space="preserve">Правилами технічної експлуатації електроустановок споживачів, затверджених наказом Міністерства палива та енергетики України від 25 липня 2006 року № 258 (у редакції наказу Міністерства енергетики та вугільної промисловості України від 13 лютого 2012 року № 91), зареєстрованим в Міністерстві юстиції України 25 жовтня 2006 року за №1143/13017, зазначено, що під час технічного обслуговування конденсаторів, у яких як просочувальний діелектрик використовується </w:t>
      </w:r>
      <w:proofErr w:type="spellStart"/>
      <w:r w:rsidRPr="00CF6203">
        <w:rPr>
          <w:sz w:val="28"/>
          <w:szCs w:val="28"/>
          <w:lang w:val="uk-UA"/>
        </w:rPr>
        <w:t>трихлордифеніл</w:t>
      </w:r>
      <w:proofErr w:type="spellEnd"/>
      <w:r w:rsidRPr="00CF6203">
        <w:rPr>
          <w:sz w:val="28"/>
          <w:szCs w:val="28"/>
          <w:lang w:val="uk-UA"/>
        </w:rPr>
        <w:t xml:space="preserve">, необхідно вживати заходів для запобігання його потраплянню в навколишнє середовище. Просочені </w:t>
      </w:r>
      <w:proofErr w:type="spellStart"/>
      <w:r w:rsidRPr="00CF6203">
        <w:rPr>
          <w:sz w:val="28"/>
          <w:szCs w:val="28"/>
          <w:lang w:val="uk-UA"/>
        </w:rPr>
        <w:t>трихлордифенілом</w:t>
      </w:r>
      <w:proofErr w:type="spellEnd"/>
      <w:r w:rsidRPr="00CF6203">
        <w:rPr>
          <w:sz w:val="28"/>
          <w:szCs w:val="28"/>
          <w:lang w:val="uk-UA"/>
        </w:rPr>
        <w:t xml:space="preserve"> конденсатори, що вийшли з ладу, за відсутності умов їх </w:t>
      </w:r>
      <w:r w:rsidR="003F369E">
        <w:rPr>
          <w:sz w:val="28"/>
          <w:szCs w:val="28"/>
          <w:lang w:val="uk-UA"/>
        </w:rPr>
        <w:t>видалення</w:t>
      </w:r>
      <w:r w:rsidR="003F369E" w:rsidRPr="00CF6203">
        <w:rPr>
          <w:sz w:val="28"/>
          <w:szCs w:val="28"/>
          <w:lang w:val="uk-UA"/>
        </w:rPr>
        <w:t xml:space="preserve"> </w:t>
      </w:r>
      <w:r w:rsidRPr="00CF6203">
        <w:rPr>
          <w:sz w:val="28"/>
          <w:szCs w:val="28"/>
          <w:lang w:val="uk-UA"/>
        </w:rPr>
        <w:t xml:space="preserve">повинні здаватися суб’єктам господарювання, що здійснюють збирання та оброблення небезпечних відходів, та мають ліцензію на управління небезпечними відходами, видану </w:t>
      </w:r>
      <w:r w:rsidR="003F369E" w:rsidRPr="00871294">
        <w:rPr>
          <w:sz w:val="28"/>
          <w:szCs w:val="28"/>
          <w:lang w:val="uk-UA"/>
        </w:rPr>
        <w:t>Мін</w:t>
      </w:r>
      <w:r w:rsidR="003F369E">
        <w:rPr>
          <w:sz w:val="28"/>
          <w:szCs w:val="28"/>
          <w:lang w:val="uk-UA"/>
        </w:rPr>
        <w:t>істерством економіки, довкілля та сільського господарства України</w:t>
      </w:r>
      <w:r w:rsidRPr="00CF6203">
        <w:rPr>
          <w:sz w:val="28"/>
          <w:szCs w:val="28"/>
          <w:lang w:val="uk-UA"/>
        </w:rPr>
        <w:t>.</w:t>
      </w:r>
    </w:p>
    <w:p w14:paraId="67ECCDFA" w14:textId="7777777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У сфері управління відходами, що містять непридатні до використання хімічні засоби захисту рослин (ХЗЗР), необхідно забезпечити їх вивезення за межі області з метою їх видалення, а також очищення та рекультивація земельних ділянок, забруднених непридатними до застосування ХЗЗР.</w:t>
      </w:r>
    </w:p>
    <w:p w14:paraId="02A6D102" w14:textId="77777777" w:rsidR="00131C86" w:rsidRPr="00CF6203" w:rsidRDefault="00131C86"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54ACDD64" w14:textId="77777777" w:rsidR="00131C86" w:rsidRPr="00CF6203" w:rsidRDefault="00131C86" w:rsidP="00131C86">
      <w:pPr>
        <w:autoSpaceDE w:val="0"/>
        <w:autoSpaceDN w:val="0"/>
        <w:adjustRightInd w:val="0"/>
        <w:ind w:firstLine="568"/>
        <w:jc w:val="both"/>
        <w:rPr>
          <w:sz w:val="28"/>
          <w:szCs w:val="28"/>
          <w:lang w:val="uk-UA"/>
        </w:rPr>
      </w:pPr>
      <w:r w:rsidRPr="00CF6203">
        <w:rPr>
          <w:sz w:val="28"/>
          <w:szCs w:val="28"/>
          <w:lang w:val="uk-UA"/>
        </w:rPr>
        <w:t>Регіональним планом управління відходами передбачається ряд заходів, спрямованих на підвищення рівня обізнаності населення, підприємств, установ та організацій</w:t>
      </w:r>
      <w:r>
        <w:rPr>
          <w:sz w:val="28"/>
          <w:szCs w:val="28"/>
          <w:lang w:val="uk-UA"/>
        </w:rPr>
        <w:t>,</w:t>
      </w:r>
      <w:r w:rsidRPr="00CF6203">
        <w:rPr>
          <w:sz w:val="28"/>
          <w:szCs w:val="28"/>
          <w:lang w:val="uk-UA"/>
        </w:rPr>
        <w:t xml:space="preserve"> щодо управління небезпечними відходами.</w:t>
      </w:r>
    </w:p>
    <w:p w14:paraId="06B630DB" w14:textId="77777777" w:rsidR="00131C86" w:rsidRPr="00CF6203" w:rsidRDefault="00131C86" w:rsidP="00A71FAE">
      <w:pPr>
        <w:pStyle w:val="2"/>
        <w:keepLines w:val="0"/>
        <w:numPr>
          <w:ilvl w:val="2"/>
          <w:numId w:val="24"/>
        </w:numPr>
        <w:spacing w:before="280"/>
        <w:ind w:left="0" w:firstLine="709"/>
        <w:rPr>
          <w:lang w:val="uk-UA"/>
        </w:rPr>
      </w:pPr>
      <w:r w:rsidRPr="00CF6203">
        <w:rPr>
          <w:lang w:val="uk-UA"/>
        </w:rPr>
        <w:t>Транспортні засоби, строк експлуатації яких закінчився</w:t>
      </w:r>
    </w:p>
    <w:p w14:paraId="167CFEC7" w14:textId="77777777" w:rsidR="00131C86" w:rsidRPr="00CF6203" w:rsidRDefault="00131C86" w:rsidP="00A71FAE">
      <w:pPr>
        <w:pStyle w:val="2"/>
        <w:keepLines w:val="0"/>
        <w:numPr>
          <w:ilvl w:val="3"/>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5446DB21"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Національним планом управління відходами до 2033 року зазначається, що цільові показники щодо повторного використання, рециклінгу та відновлення відходів транспортних засобів, знятих з експлуатації, будуть впроваджені після </w:t>
      </w:r>
      <w:r w:rsidRPr="00CF6203">
        <w:rPr>
          <w:sz w:val="28"/>
          <w:szCs w:val="28"/>
          <w:lang w:val="uk-UA"/>
        </w:rPr>
        <w:lastRenderedPageBreak/>
        <w:t>прийняття законодавства, яке встановлює розширену відповідальність виробників на транспортні засоби, зняті з експлуатації.</w:t>
      </w:r>
    </w:p>
    <w:p w14:paraId="3D515BBA"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Щодо транспортних засобів, знятих з експлуатації, запропоновано досягнення суб’єктами господарювання такого цільового показника: через 6 років після прийняття закону, який впроваджує розширену відповідальність виробників на зняті з експлуатації транспортні засоби</w:t>
      </w:r>
      <w:r>
        <w:rPr>
          <w:sz w:val="28"/>
          <w:szCs w:val="28"/>
          <w:lang w:val="uk-UA"/>
        </w:rPr>
        <w:t>,</w:t>
      </w:r>
      <w:r w:rsidRPr="00CF6203">
        <w:rPr>
          <w:sz w:val="28"/>
          <w:szCs w:val="28"/>
          <w:lang w:val="uk-UA"/>
        </w:rPr>
        <w:t xml:space="preserve"> для всіх транспортних засобів, термін експлуатації яких закінчився, повторне використання та відновлення повинно бути збільшено до 85% від середньої ваги на транспортний засіб за рік.</w:t>
      </w:r>
    </w:p>
    <w:p w14:paraId="7538C722" w14:textId="1B863213" w:rsidR="00131C86" w:rsidRDefault="00131C86" w:rsidP="00131C86">
      <w:pPr>
        <w:autoSpaceDE w:val="0"/>
        <w:autoSpaceDN w:val="0"/>
        <w:adjustRightInd w:val="0"/>
        <w:ind w:firstLine="720"/>
        <w:jc w:val="both"/>
        <w:rPr>
          <w:sz w:val="28"/>
          <w:szCs w:val="28"/>
          <w:lang w:val="uk-UA"/>
        </w:rPr>
      </w:pPr>
      <w:r w:rsidRPr="00CF6203">
        <w:rPr>
          <w:sz w:val="28"/>
          <w:szCs w:val="28"/>
          <w:lang w:val="uk-UA"/>
        </w:rPr>
        <w:t>У наступні роки прогнозується збільшення обсягу відходів, утворених внаслідок зняття з експлуатації транспортних засобів, що пов’язано зі старінням автопарку, та прогнозованим ростом купівлі транспортних засобів, та військовими діями на території України.</w:t>
      </w:r>
    </w:p>
    <w:p w14:paraId="1E3C5804" w14:textId="77777777" w:rsidR="00131C86" w:rsidRPr="00CF6203" w:rsidRDefault="00131C86" w:rsidP="00A71FAE">
      <w:pPr>
        <w:pStyle w:val="2"/>
        <w:keepLines w:val="0"/>
        <w:numPr>
          <w:ilvl w:val="3"/>
          <w:numId w:val="24"/>
        </w:numPr>
        <w:spacing w:before="280"/>
        <w:ind w:left="0" w:firstLine="709"/>
        <w:rPr>
          <w:lang w:val="uk-UA"/>
        </w:rPr>
      </w:pPr>
      <w:r w:rsidRPr="00CF6203">
        <w:rPr>
          <w:lang w:val="uk-UA"/>
        </w:rPr>
        <w:t>Мінімізація навантаження на довкілля, пов’язаного з відходами</w:t>
      </w:r>
    </w:p>
    <w:p w14:paraId="0C096441"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Вимоги до організації управління знятими з експлуатації транспортними засобами визначаються Законом України «Про оброблення транспортних засобів, знятих з обліку» від 4 липня 2013 року № 421-VII та іншими нормативно-правовими актами, що був розроблений відповідно до Директиви Європейського Парламенту та Ради 2000/53/ЄС від 18 вересня 2000 р. про зняті з експлуатації транспортні засоби.</w:t>
      </w:r>
    </w:p>
    <w:p w14:paraId="5F57BA13" w14:textId="2AF11CE3"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Підприємства, що виробляють (виготовляють) транспортні засоби та взяли на себе зобов’язання забезпечити </w:t>
      </w:r>
      <w:r w:rsidR="003F369E">
        <w:rPr>
          <w:sz w:val="28"/>
          <w:szCs w:val="28"/>
          <w:lang w:val="uk-UA"/>
        </w:rPr>
        <w:t>видалення</w:t>
      </w:r>
      <w:r w:rsidRPr="00CF6203">
        <w:rPr>
          <w:sz w:val="28"/>
          <w:szCs w:val="28"/>
          <w:lang w:val="uk-UA"/>
        </w:rPr>
        <w:t xml:space="preserve"> транспортних засобів власного виробництва, подають звітність у встановленому порядку (наказ Міністерства промислової політики України від 25.11.2013 №63 «Про затвердження форми та  порядку подання звітів підприємств, що виробляють (виготовляють) транспортні засоби та взяли на себе зобов’язання забезпечити </w:t>
      </w:r>
      <w:r w:rsidR="003F369E">
        <w:rPr>
          <w:sz w:val="28"/>
          <w:szCs w:val="28"/>
          <w:lang w:val="uk-UA"/>
        </w:rPr>
        <w:t>видалення</w:t>
      </w:r>
      <w:r w:rsidRPr="00CF6203">
        <w:rPr>
          <w:sz w:val="28"/>
          <w:szCs w:val="28"/>
          <w:lang w:val="uk-UA"/>
        </w:rPr>
        <w:t xml:space="preserve"> транспортних засобів власного виробництва»).</w:t>
      </w:r>
    </w:p>
    <w:p w14:paraId="438A480A" w14:textId="4B08D2C3"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Положення чинного Закону України «Про оброблення транспортних засобів, знятих з обліку» повністю не були реалізовані через відсутність економічних інструментів стимулювання </w:t>
      </w:r>
      <w:r w:rsidR="003F369E">
        <w:rPr>
          <w:sz w:val="28"/>
          <w:szCs w:val="28"/>
          <w:lang w:val="uk-UA"/>
        </w:rPr>
        <w:t>видалення</w:t>
      </w:r>
      <w:r w:rsidRPr="00CF6203">
        <w:rPr>
          <w:sz w:val="28"/>
          <w:szCs w:val="28"/>
          <w:lang w:val="uk-UA"/>
        </w:rPr>
        <w:t xml:space="preserve"> транспортних засобів. </w:t>
      </w:r>
      <w:r w:rsidR="00A054C2">
        <w:rPr>
          <w:sz w:val="28"/>
          <w:szCs w:val="28"/>
          <w:lang w:val="uk-UA"/>
        </w:rPr>
        <w:t>Наразі</w:t>
      </w:r>
      <w:r w:rsidRPr="00CF6203">
        <w:rPr>
          <w:sz w:val="28"/>
          <w:szCs w:val="28"/>
          <w:lang w:val="uk-UA"/>
        </w:rPr>
        <w:t xml:space="preserve"> в</w:t>
      </w:r>
      <w:r>
        <w:rPr>
          <w:sz w:val="28"/>
          <w:szCs w:val="28"/>
          <w:lang w:val="uk-UA"/>
        </w:rPr>
        <w:t xml:space="preserve"> Україні відсутні організаційно-</w:t>
      </w:r>
      <w:r w:rsidRPr="00CF6203">
        <w:rPr>
          <w:sz w:val="28"/>
          <w:szCs w:val="28"/>
          <w:lang w:val="uk-UA"/>
        </w:rPr>
        <w:t>економічні механізми забезпечення оброблення транспортних засобів, знятих з експлуатації.</w:t>
      </w:r>
    </w:p>
    <w:p w14:paraId="2AFA7902"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Автомобільний брухт містить велику кількість неметалічних матеріалів, а також кольорових металів. Технологічний процес переробки легковагового металобрухту включає наступні операції: підготовку автомобіля; завантаження кузова автомобіля в дробарку; дроблення кузова; очищення і сортування роздробленого металобрухту; видалення і складування готової продукції.</w:t>
      </w:r>
    </w:p>
    <w:p w14:paraId="6600FF3E"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Витрата енергії при дробленні кузовів залежить від комплектності автомобіля, зокрема, наявності шин, двигуна та ін. Тому з автомобіля перед дробленням знімаються двигун, шини, паливний бак, акумулятор, радіатор. </w:t>
      </w:r>
      <w:r w:rsidRPr="00CF6203">
        <w:rPr>
          <w:sz w:val="28"/>
          <w:szCs w:val="28"/>
          <w:lang w:val="uk-UA"/>
        </w:rPr>
        <w:lastRenderedPageBreak/>
        <w:t>Після дроблення автомобіля отримують три фракції: магнітну (чорні метали), повітряну (неметалічні матеріали з низькою щільністю) фракцію, в яку входять всі кольорові метали – алюміній, цинк, мідь, а також нержавіюча сталь.</w:t>
      </w:r>
    </w:p>
    <w:p w14:paraId="4F4CCC3B" w14:textId="0CE1C430"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При подрібненні автомобіля утворюються </w:t>
      </w:r>
      <w:proofErr w:type="spellStart"/>
      <w:r w:rsidRPr="00CF6203">
        <w:rPr>
          <w:sz w:val="28"/>
          <w:szCs w:val="28"/>
          <w:lang w:val="uk-UA"/>
        </w:rPr>
        <w:t>пожежнонебезпечний</w:t>
      </w:r>
      <w:proofErr w:type="spellEnd"/>
      <w:r w:rsidRPr="00CF6203">
        <w:rPr>
          <w:sz w:val="28"/>
          <w:szCs w:val="28"/>
          <w:lang w:val="uk-UA"/>
        </w:rPr>
        <w:t xml:space="preserve"> пил полімерних і текстильних матеріалів, які застосовуються при його виробництві, а також вибухонебезпечні суміші розпорошених </w:t>
      </w:r>
      <w:proofErr w:type="spellStart"/>
      <w:r w:rsidRPr="00CF6203">
        <w:rPr>
          <w:sz w:val="28"/>
          <w:szCs w:val="28"/>
          <w:lang w:val="uk-UA"/>
        </w:rPr>
        <w:t>масел</w:t>
      </w:r>
      <w:proofErr w:type="spellEnd"/>
      <w:r w:rsidRPr="00CF6203">
        <w:rPr>
          <w:sz w:val="28"/>
          <w:szCs w:val="28"/>
          <w:lang w:val="uk-UA"/>
        </w:rPr>
        <w:t xml:space="preserve"> і залишків палива, присутніх в автомобілі навіть після їх видалення при підготовці кузова до </w:t>
      </w:r>
      <w:r w:rsidR="003F369E">
        <w:rPr>
          <w:sz w:val="28"/>
          <w:szCs w:val="28"/>
          <w:lang w:val="uk-UA"/>
        </w:rPr>
        <w:t>видалення</w:t>
      </w:r>
      <w:r w:rsidRPr="00CF6203">
        <w:rPr>
          <w:sz w:val="28"/>
          <w:szCs w:val="28"/>
          <w:lang w:val="uk-UA"/>
        </w:rPr>
        <w:t xml:space="preserve">. Такі </w:t>
      </w:r>
      <w:proofErr w:type="spellStart"/>
      <w:r w:rsidRPr="00CF6203">
        <w:rPr>
          <w:sz w:val="28"/>
          <w:szCs w:val="28"/>
          <w:lang w:val="uk-UA"/>
        </w:rPr>
        <w:t>пожежно</w:t>
      </w:r>
      <w:proofErr w:type="spellEnd"/>
      <w:r w:rsidRPr="00CF6203">
        <w:rPr>
          <w:sz w:val="28"/>
          <w:szCs w:val="28"/>
          <w:lang w:val="uk-UA"/>
        </w:rPr>
        <w:t>- і вибухонебезпечні суміші необхідно видаляти з дробарки якомога повніше і швидше.</w:t>
      </w:r>
    </w:p>
    <w:p w14:paraId="5043E40D" w14:textId="5228B58A"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Подрібнені матеріали кузова відводяться з дробарки у шахту повітряного сепаратора для розділення металевої і неметалічної фракцій. Відібрані неметалічні матеріали і кольорові метали складуються роздільно і вивозяться з цеху на різні ділянки або для подальшо</w:t>
      </w:r>
      <w:r w:rsidR="003F369E">
        <w:rPr>
          <w:sz w:val="28"/>
          <w:szCs w:val="28"/>
          <w:lang w:val="uk-UA"/>
        </w:rPr>
        <w:t>го</w:t>
      </w:r>
      <w:r w:rsidRPr="00CF6203">
        <w:rPr>
          <w:sz w:val="28"/>
          <w:szCs w:val="28"/>
          <w:lang w:val="uk-UA"/>
        </w:rPr>
        <w:t xml:space="preserve"> </w:t>
      </w:r>
      <w:r w:rsidR="003F369E">
        <w:rPr>
          <w:sz w:val="28"/>
          <w:szCs w:val="28"/>
          <w:lang w:val="uk-UA"/>
        </w:rPr>
        <w:t>видалення</w:t>
      </w:r>
      <w:r w:rsidRPr="00CF6203">
        <w:rPr>
          <w:sz w:val="28"/>
          <w:szCs w:val="28"/>
          <w:lang w:val="uk-UA"/>
        </w:rPr>
        <w:t xml:space="preserve"> на заводі, або для продажу спеціалізованим підприємствам.</w:t>
      </w:r>
    </w:p>
    <w:p w14:paraId="5790A0C9"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Лінія переробки моторного брухту. Початковою сировиною є двигуни внутрішнього згоряння, карбюратори і корпуси коробок передач з ливарних алюмінієвих сплавів. Вміст у відходах залізних включень складає до 20%, </w:t>
      </w:r>
      <w:proofErr w:type="spellStart"/>
      <w:r w:rsidRPr="00CF6203">
        <w:rPr>
          <w:sz w:val="28"/>
          <w:szCs w:val="28"/>
          <w:lang w:val="uk-UA"/>
        </w:rPr>
        <w:t>масел</w:t>
      </w:r>
      <w:proofErr w:type="spellEnd"/>
      <w:r w:rsidRPr="00CF6203">
        <w:rPr>
          <w:sz w:val="28"/>
          <w:szCs w:val="28"/>
          <w:lang w:val="uk-UA"/>
        </w:rPr>
        <w:t xml:space="preserve"> і вологи – до 10%.</w:t>
      </w:r>
    </w:p>
    <w:p w14:paraId="62752598"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Максимальні розміри шматків брухту при переробці не повинні перевищувати 300x150x50 мм. Щільність брухту може бути від 100 до 3500 кг/м</w:t>
      </w:r>
      <w:r w:rsidRPr="007F2ED3">
        <w:rPr>
          <w:sz w:val="28"/>
          <w:szCs w:val="28"/>
          <w:vertAlign w:val="superscript"/>
          <w:lang w:val="uk-UA"/>
        </w:rPr>
        <w:t>3</w:t>
      </w:r>
      <w:r w:rsidRPr="00CF6203">
        <w:rPr>
          <w:sz w:val="28"/>
          <w:szCs w:val="28"/>
          <w:lang w:val="uk-UA"/>
        </w:rPr>
        <w:t>. Відходи брухту подрібнюються в дробарці і піддаються магнітній сепарації. В результаті переробки отримують два продукти: немагнітний – сплави алюмінію із вмістом заліза до 0,2%, і магнітний – із вмістом алюмінію до 2%.</w:t>
      </w:r>
    </w:p>
    <w:p w14:paraId="43302B9C"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Переробка лому радіаторів. Вживані в даний час типи і конструкції радіаторів можна розділити на чотири групи по видах основних конструкційних матеріалів: мідні, алюмінієві, сталеві і комбіновані. Лом радіаторів піддають обробленню для відділення сталевих деталей від кольорових металів ручним, механічним або вогняним способами. Ручним способом радіатори обробляють за допомогою інструментів, відокремлюючи залізний кожух від </w:t>
      </w:r>
      <w:proofErr w:type="spellStart"/>
      <w:r w:rsidRPr="00CF6203">
        <w:rPr>
          <w:sz w:val="28"/>
          <w:szCs w:val="28"/>
          <w:lang w:val="uk-UA"/>
        </w:rPr>
        <w:t>корпуса</w:t>
      </w:r>
      <w:proofErr w:type="spellEnd"/>
      <w:r w:rsidRPr="00CF6203">
        <w:rPr>
          <w:sz w:val="28"/>
          <w:szCs w:val="28"/>
          <w:lang w:val="uk-UA"/>
        </w:rPr>
        <w:t xml:space="preserve"> радіатора, потім відокремлюють патрубки і дрібні залізні деталі від бачків. Відокремлені шматки із залишками латуні і припою сортують з попередньою візуальною оцінкою залишків кольорових металів на шматках заліза на дві групи: низькоякісні відходи лому міді; лом чорних металів з видимими незначними залишками припою, латуні або без них. На місці оброблення сортують отримані продукти.</w:t>
      </w:r>
    </w:p>
    <w:p w14:paraId="2A05CF06"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Залізні деталі, звільнені від припою, направляють підприємствам, що переробляють вторинні чорні метали. Латунний корпус радіатора поступає на пакетування. Залізні деталі з вкрапленнями і напливами припою, залишками латуні накопичують і відвантажують як низькоякісний лом залежно від вмісту міді. Серцевину і бачки піддають пакетуванню. Припій, який стікає на підставу, накопичують і переплавляють в злитки, які реалізують як </w:t>
      </w:r>
      <w:proofErr w:type="spellStart"/>
      <w:r w:rsidRPr="00CF6203">
        <w:rPr>
          <w:sz w:val="28"/>
          <w:szCs w:val="28"/>
          <w:lang w:val="uk-UA"/>
        </w:rPr>
        <w:t>олов'яносвинцеві</w:t>
      </w:r>
      <w:proofErr w:type="spellEnd"/>
      <w:r w:rsidRPr="00CF6203">
        <w:rPr>
          <w:sz w:val="28"/>
          <w:szCs w:val="28"/>
          <w:lang w:val="uk-UA"/>
        </w:rPr>
        <w:t xml:space="preserve"> сплави залежно від вмісту олова, сурми, свинцю, кобальту, нікелю.</w:t>
      </w:r>
    </w:p>
    <w:p w14:paraId="3BE3DA5E"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lastRenderedPageBreak/>
        <w:t>Процес підготовки радіаторного лому малопродуктивний і вимагає великого числа роздільників. Широкого застосування ця технологія поки не знайшла.</w:t>
      </w:r>
    </w:p>
    <w:p w14:paraId="2F3D230A" w14:textId="0B11C8C3"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Переробка лому акумуляторів. Переробка відпрацьованих акумуляторів є основною статтею отримання свинцю зі </w:t>
      </w:r>
      <w:proofErr w:type="spellStart"/>
      <w:r w:rsidRPr="00CF6203">
        <w:rPr>
          <w:sz w:val="28"/>
          <w:szCs w:val="28"/>
          <w:lang w:val="uk-UA"/>
        </w:rPr>
        <w:t>свинецьвмісного</w:t>
      </w:r>
      <w:proofErr w:type="spellEnd"/>
      <w:r w:rsidRPr="00CF6203">
        <w:rPr>
          <w:sz w:val="28"/>
          <w:szCs w:val="28"/>
          <w:lang w:val="uk-UA"/>
        </w:rPr>
        <w:t xml:space="preserve"> лому і відходів. Основними операціями при підготовці лому акумуляторів до металургійної переробки є дроблення, класифікація і сепарація. При цьому розрізняють наступні способи сепарації: сухі, гідравлічні і з використанням важких середовищ. Інший спосіб </w:t>
      </w:r>
      <w:r w:rsidR="003F369E">
        <w:rPr>
          <w:sz w:val="28"/>
          <w:szCs w:val="28"/>
          <w:lang w:val="uk-UA"/>
        </w:rPr>
        <w:t>видалення</w:t>
      </w:r>
      <w:r w:rsidRPr="00CF6203">
        <w:rPr>
          <w:sz w:val="28"/>
          <w:szCs w:val="28"/>
          <w:lang w:val="uk-UA"/>
        </w:rPr>
        <w:t xml:space="preserve"> відпрацьованих акумуляторів полягає в механізованому обробленні і сепарації акумуляторного лому, плавленні і рафінуванні чорнового свинцю. При обробленні амортизованих акумуляторів отримують п'ять фракцій: металеву, </w:t>
      </w:r>
      <w:proofErr w:type="spellStart"/>
      <w:r w:rsidRPr="00CF6203">
        <w:rPr>
          <w:sz w:val="28"/>
          <w:szCs w:val="28"/>
          <w:lang w:val="uk-UA"/>
        </w:rPr>
        <w:t>оксидно</w:t>
      </w:r>
      <w:proofErr w:type="spellEnd"/>
      <w:r w:rsidRPr="00CF6203">
        <w:rPr>
          <w:sz w:val="28"/>
          <w:szCs w:val="28"/>
          <w:lang w:val="uk-UA"/>
        </w:rPr>
        <w:t xml:space="preserve">-сульфатну, поліпропіленову, </w:t>
      </w:r>
      <w:proofErr w:type="spellStart"/>
      <w:r w:rsidRPr="00CF6203">
        <w:rPr>
          <w:sz w:val="28"/>
          <w:szCs w:val="28"/>
          <w:lang w:val="uk-UA"/>
        </w:rPr>
        <w:t>полівінілхлоридну</w:t>
      </w:r>
      <w:proofErr w:type="spellEnd"/>
      <w:r w:rsidRPr="00CF6203">
        <w:rPr>
          <w:sz w:val="28"/>
          <w:szCs w:val="28"/>
          <w:lang w:val="uk-UA"/>
        </w:rPr>
        <w:t xml:space="preserve"> і ебонітову.</w:t>
      </w:r>
    </w:p>
    <w:p w14:paraId="5775F6C5" w14:textId="77777777"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Переробка зношених шин. Найбільш поширеним методом, що дозволяє частково переробляти і використовувати стару гуму, є регенерація. Процес регенерації включає наступні технологічні операції: сортування і подрібнення гуми, звільнення її від текстильного волокна і металу, </w:t>
      </w:r>
      <w:proofErr w:type="spellStart"/>
      <w:r w:rsidRPr="00CF6203">
        <w:rPr>
          <w:sz w:val="28"/>
          <w:szCs w:val="28"/>
          <w:lang w:val="uk-UA"/>
        </w:rPr>
        <w:t>девулканізацію</w:t>
      </w:r>
      <w:proofErr w:type="spellEnd"/>
      <w:r w:rsidRPr="00CF6203">
        <w:rPr>
          <w:sz w:val="28"/>
          <w:szCs w:val="28"/>
          <w:lang w:val="uk-UA"/>
        </w:rPr>
        <w:t xml:space="preserve"> і механічну обробку отриманого продукту. Різні способи регенерації відрізняються, головним чином, технічним оформленням процесу </w:t>
      </w:r>
      <w:proofErr w:type="spellStart"/>
      <w:r w:rsidRPr="00CF6203">
        <w:rPr>
          <w:sz w:val="28"/>
          <w:szCs w:val="28"/>
          <w:lang w:val="uk-UA"/>
        </w:rPr>
        <w:t>девулканізації</w:t>
      </w:r>
      <w:proofErr w:type="spellEnd"/>
      <w:r w:rsidRPr="00CF6203">
        <w:rPr>
          <w:sz w:val="28"/>
          <w:szCs w:val="28"/>
          <w:lang w:val="uk-UA"/>
        </w:rPr>
        <w:t xml:space="preserve">. До застарілих методів регенерації відносяться лужний, кислотний, термічний, паровий, а також метод розчинення. В даний час застосовуються три методи регенерації: </w:t>
      </w:r>
      <w:proofErr w:type="spellStart"/>
      <w:r w:rsidRPr="00CF6203">
        <w:rPr>
          <w:sz w:val="28"/>
          <w:szCs w:val="28"/>
          <w:lang w:val="uk-UA"/>
        </w:rPr>
        <w:t>водонейтральний</w:t>
      </w:r>
      <w:proofErr w:type="spellEnd"/>
      <w:r w:rsidRPr="00CF6203">
        <w:rPr>
          <w:sz w:val="28"/>
          <w:szCs w:val="28"/>
          <w:lang w:val="uk-UA"/>
        </w:rPr>
        <w:t>, термомеханічний і метод диспергування.</w:t>
      </w:r>
    </w:p>
    <w:p w14:paraId="6388CFFC" w14:textId="34D598B7" w:rsidR="00131C86" w:rsidRPr="00CF6203" w:rsidRDefault="00131C86" w:rsidP="00131C86">
      <w:pPr>
        <w:autoSpaceDE w:val="0"/>
        <w:autoSpaceDN w:val="0"/>
        <w:adjustRightInd w:val="0"/>
        <w:ind w:firstLine="720"/>
        <w:jc w:val="both"/>
        <w:rPr>
          <w:lang w:val="uk-UA"/>
        </w:rPr>
      </w:pPr>
      <w:r w:rsidRPr="00856776">
        <w:rPr>
          <w:sz w:val="28"/>
          <w:szCs w:val="28"/>
          <w:lang w:val="uk-UA"/>
        </w:rPr>
        <w:t xml:space="preserve">РПУВ рекомендується провести інвентаризацію кількості знятих з експлуатації транспортних засобів, об’єктів їх приймання та розбирання на території області. </w:t>
      </w:r>
      <w:r w:rsidR="00856776">
        <w:rPr>
          <w:sz w:val="28"/>
          <w:szCs w:val="28"/>
          <w:lang w:val="uk-UA"/>
        </w:rPr>
        <w:t xml:space="preserve">Кількість таких </w:t>
      </w:r>
      <w:proofErr w:type="spellStart"/>
      <w:r w:rsidR="00856776">
        <w:rPr>
          <w:sz w:val="28"/>
          <w:szCs w:val="28"/>
          <w:lang w:val="uk-UA"/>
        </w:rPr>
        <w:t>пунтків</w:t>
      </w:r>
      <w:proofErr w:type="spellEnd"/>
      <w:r w:rsidR="00856776">
        <w:rPr>
          <w:sz w:val="28"/>
          <w:szCs w:val="28"/>
          <w:lang w:val="uk-UA"/>
        </w:rPr>
        <w:t xml:space="preserve"> і їх потужність буде </w:t>
      </w:r>
      <w:proofErr w:type="spellStart"/>
      <w:r w:rsidR="00856776">
        <w:rPr>
          <w:sz w:val="28"/>
          <w:szCs w:val="28"/>
          <w:lang w:val="uk-UA"/>
        </w:rPr>
        <w:t>обгрунтовано</w:t>
      </w:r>
      <w:proofErr w:type="spellEnd"/>
      <w:r w:rsidR="00856776">
        <w:rPr>
          <w:sz w:val="28"/>
          <w:szCs w:val="28"/>
          <w:lang w:val="uk-UA"/>
        </w:rPr>
        <w:t xml:space="preserve"> після прийняття закону про управління транспортними засобами, знятими з обліку, який встановлюватиме розширену відповідальність виробника для відходів даного виду. </w:t>
      </w:r>
      <w:r w:rsidR="00FF5455">
        <w:rPr>
          <w:sz w:val="28"/>
          <w:szCs w:val="28"/>
          <w:lang w:val="uk-UA"/>
        </w:rPr>
        <w:t>РПУВ пропонує при визначенні кількості і місця розміщення пунктів прийому керуватись запропонованою кластерною системою управління відходами в області.</w:t>
      </w:r>
    </w:p>
    <w:p w14:paraId="129FF062" w14:textId="77777777" w:rsidR="00131C86" w:rsidRPr="00CF6203" w:rsidRDefault="00131C86" w:rsidP="00A71FAE">
      <w:pPr>
        <w:pStyle w:val="2"/>
        <w:keepLines w:val="0"/>
        <w:numPr>
          <w:ilvl w:val="3"/>
          <w:numId w:val="24"/>
        </w:numPr>
        <w:spacing w:before="280"/>
        <w:ind w:left="0" w:firstLine="709"/>
        <w:rPr>
          <w:lang w:val="uk-UA"/>
        </w:rPr>
      </w:pPr>
      <w:r w:rsidRPr="00CF6203">
        <w:rPr>
          <w:lang w:val="uk-UA"/>
        </w:rPr>
        <w:t>Інформаційне забезпечення</w:t>
      </w:r>
    </w:p>
    <w:p w14:paraId="1CD5A06B" w14:textId="3E6B123A" w:rsidR="00131C86" w:rsidRPr="00CF6203" w:rsidRDefault="00131C86" w:rsidP="00131C86">
      <w:pPr>
        <w:autoSpaceDE w:val="0"/>
        <w:autoSpaceDN w:val="0"/>
        <w:adjustRightInd w:val="0"/>
        <w:ind w:firstLine="720"/>
        <w:jc w:val="both"/>
        <w:rPr>
          <w:sz w:val="28"/>
          <w:szCs w:val="28"/>
          <w:lang w:val="uk-UA"/>
        </w:rPr>
      </w:pPr>
      <w:r w:rsidRPr="00CF6203">
        <w:rPr>
          <w:sz w:val="28"/>
          <w:szCs w:val="28"/>
          <w:lang w:val="uk-UA"/>
        </w:rPr>
        <w:t xml:space="preserve">Недостатня ефективність системи обліку знятих з експлуатації транспортних засобів ускладнює контроль за їхнім рухом та </w:t>
      </w:r>
      <w:r w:rsidR="003F369E">
        <w:rPr>
          <w:sz w:val="28"/>
          <w:szCs w:val="28"/>
          <w:lang w:val="uk-UA"/>
        </w:rPr>
        <w:t>видаленням</w:t>
      </w:r>
      <w:r w:rsidRPr="00CF6203">
        <w:rPr>
          <w:sz w:val="28"/>
          <w:szCs w:val="28"/>
          <w:lang w:val="uk-UA"/>
        </w:rPr>
        <w:t>. За браком наявної інформації є небезпека у накопи</w:t>
      </w:r>
      <w:r>
        <w:rPr>
          <w:sz w:val="28"/>
          <w:szCs w:val="28"/>
          <w:lang w:val="uk-UA"/>
        </w:rPr>
        <w:t>ченні не</w:t>
      </w:r>
      <w:r w:rsidR="003F369E">
        <w:rPr>
          <w:sz w:val="28"/>
          <w:szCs w:val="28"/>
          <w:lang w:val="uk-UA"/>
        </w:rPr>
        <w:t>видаленого</w:t>
      </w:r>
      <w:r>
        <w:rPr>
          <w:sz w:val="28"/>
          <w:szCs w:val="28"/>
          <w:lang w:val="uk-UA"/>
        </w:rPr>
        <w:t xml:space="preserve"> транспорт</w:t>
      </w:r>
      <w:r w:rsidRPr="00CF6203">
        <w:rPr>
          <w:sz w:val="28"/>
          <w:szCs w:val="28"/>
          <w:lang w:val="uk-UA"/>
        </w:rPr>
        <w:t>у.</w:t>
      </w:r>
    </w:p>
    <w:p w14:paraId="4A77E0EB" w14:textId="77777777" w:rsidR="00131C86" w:rsidRPr="00CF6203" w:rsidRDefault="00131C86" w:rsidP="00131C86">
      <w:pPr>
        <w:autoSpaceDE w:val="0"/>
        <w:autoSpaceDN w:val="0"/>
        <w:adjustRightInd w:val="0"/>
        <w:ind w:firstLine="720"/>
        <w:jc w:val="both"/>
        <w:rPr>
          <w:lang w:val="uk-UA"/>
        </w:rPr>
      </w:pPr>
      <w:r w:rsidRPr="00CF6203">
        <w:rPr>
          <w:sz w:val="28"/>
          <w:szCs w:val="28"/>
          <w:lang w:val="uk-UA"/>
        </w:rPr>
        <w:t xml:space="preserve">Проводити дієву інформаційно-роз'яснювальну роботу серед населення та суб’єктів господарювання щодо впроваджуваної системи обліку знятих з експлуатації транспортних засобів, за їхнім рухом та </w:t>
      </w:r>
      <w:r>
        <w:rPr>
          <w:sz w:val="28"/>
          <w:szCs w:val="28"/>
          <w:lang w:val="uk-UA"/>
        </w:rPr>
        <w:t>відновленням</w:t>
      </w:r>
      <w:r w:rsidRPr="00CF6203">
        <w:rPr>
          <w:sz w:val="28"/>
          <w:szCs w:val="28"/>
          <w:lang w:val="uk-UA"/>
        </w:rPr>
        <w:t>.</w:t>
      </w:r>
    </w:p>
    <w:p w14:paraId="73FC6C1D" w14:textId="77777777" w:rsidR="00131C86" w:rsidRPr="00CF6203" w:rsidRDefault="00131C86" w:rsidP="00A71FAE">
      <w:pPr>
        <w:pStyle w:val="2"/>
        <w:keepLines w:val="0"/>
        <w:numPr>
          <w:ilvl w:val="2"/>
          <w:numId w:val="24"/>
        </w:numPr>
        <w:spacing w:before="280"/>
        <w:ind w:left="0" w:firstLine="709"/>
        <w:rPr>
          <w:lang w:val="uk-UA"/>
        </w:rPr>
      </w:pPr>
      <w:r w:rsidRPr="00CF6203">
        <w:rPr>
          <w:lang w:val="uk-UA"/>
        </w:rPr>
        <w:lastRenderedPageBreak/>
        <w:t>Відходи, що біологічно розкладаються, з інших джерел</w:t>
      </w:r>
    </w:p>
    <w:p w14:paraId="35CC7F16" w14:textId="382E4FDC" w:rsidR="00131C86" w:rsidRDefault="00131C86" w:rsidP="00131C86">
      <w:pPr>
        <w:autoSpaceDE w:val="0"/>
        <w:autoSpaceDN w:val="0"/>
        <w:adjustRightInd w:val="0"/>
        <w:ind w:firstLine="720"/>
        <w:jc w:val="both"/>
        <w:rPr>
          <w:sz w:val="28"/>
          <w:szCs w:val="28"/>
          <w:lang w:val="uk-UA"/>
        </w:rPr>
      </w:pPr>
      <w:r w:rsidRPr="00CF6203">
        <w:rPr>
          <w:sz w:val="28"/>
          <w:szCs w:val="28"/>
          <w:lang w:val="uk-UA"/>
        </w:rPr>
        <w:t xml:space="preserve">РПУВ включає заходи щодо управління відходами, що біологічно розкладаються, в частині створення спеціалізованих майданчиків </w:t>
      </w:r>
      <w:r w:rsidR="00DA73E4">
        <w:rPr>
          <w:sz w:val="28"/>
          <w:szCs w:val="28"/>
          <w:lang w:val="uk-UA"/>
        </w:rPr>
        <w:t xml:space="preserve">компостування </w:t>
      </w:r>
      <w:r w:rsidRPr="00CF6203">
        <w:rPr>
          <w:sz w:val="28"/>
          <w:szCs w:val="28"/>
          <w:lang w:val="uk-UA"/>
        </w:rPr>
        <w:t>та об’єкту для компостування зелених відходів з громадських парків та садів для м. Чернігів (табл. 3</w:t>
      </w:r>
      <w:r w:rsidR="003132F9">
        <w:rPr>
          <w:sz w:val="28"/>
          <w:szCs w:val="28"/>
          <w:lang w:val="uk-UA"/>
        </w:rPr>
        <w:t>.</w:t>
      </w:r>
      <w:r w:rsidRPr="00CF6203">
        <w:rPr>
          <w:sz w:val="28"/>
          <w:szCs w:val="28"/>
          <w:lang w:val="uk-UA"/>
        </w:rPr>
        <w:t>1</w:t>
      </w:r>
      <w:r w:rsidR="00BB53B2">
        <w:rPr>
          <w:sz w:val="28"/>
          <w:szCs w:val="28"/>
          <w:lang w:val="uk-UA"/>
        </w:rPr>
        <w:t>8</w:t>
      </w:r>
      <w:r w:rsidRPr="00CF6203">
        <w:rPr>
          <w:sz w:val="28"/>
          <w:szCs w:val="28"/>
          <w:lang w:val="uk-UA"/>
        </w:rPr>
        <w:t>).</w:t>
      </w:r>
    </w:p>
    <w:p w14:paraId="3411A9D7" w14:textId="0EA1DFED" w:rsidR="00BB53B2" w:rsidRPr="00CF6203" w:rsidRDefault="00BB53B2" w:rsidP="00BB53B2">
      <w:pPr>
        <w:keepNext/>
        <w:shd w:val="clear" w:color="auto" w:fill="FFFFFF"/>
        <w:spacing w:before="150" w:after="150"/>
        <w:ind w:right="448" w:firstLine="720"/>
        <w:jc w:val="both"/>
        <w:rPr>
          <w:lang w:val="uk-UA"/>
        </w:rPr>
      </w:pPr>
      <w:r>
        <w:rPr>
          <w:b/>
          <w:bCs/>
          <w:sz w:val="28"/>
          <w:szCs w:val="28"/>
          <w:lang w:val="uk-UA"/>
        </w:rPr>
        <w:t>Таблиця 3.18 –</w:t>
      </w:r>
      <w:r w:rsidRPr="00CF6203">
        <w:rPr>
          <w:b/>
          <w:bCs/>
          <w:sz w:val="28"/>
          <w:szCs w:val="28"/>
          <w:lang w:val="uk-UA"/>
        </w:rPr>
        <w:t xml:space="preserve"> Дані щодо об'єктів управління відходами, </w:t>
      </w:r>
      <w:r w:rsidR="009814DF">
        <w:rPr>
          <w:b/>
          <w:bCs/>
          <w:sz w:val="28"/>
          <w:szCs w:val="28"/>
          <w:lang w:val="uk-UA"/>
        </w:rPr>
        <w:t xml:space="preserve">що біологічно розкладаються, </w:t>
      </w:r>
      <w:r w:rsidRPr="00CF6203">
        <w:rPr>
          <w:b/>
          <w:bCs/>
          <w:sz w:val="28"/>
          <w:szCs w:val="28"/>
          <w:lang w:val="uk-UA"/>
        </w:rPr>
        <w:t>передбачені РПУВ</w:t>
      </w:r>
    </w:p>
    <w:tbl>
      <w:tblPr>
        <w:tblW w:w="5000" w:type="pct"/>
        <w:tblCellMar>
          <w:top w:w="48" w:type="dxa"/>
          <w:left w:w="48" w:type="dxa"/>
          <w:bottom w:w="48" w:type="dxa"/>
          <w:right w:w="48" w:type="dxa"/>
        </w:tblCellMar>
        <w:tblLook w:val="04A0" w:firstRow="1" w:lastRow="0" w:firstColumn="1" w:lastColumn="0" w:noHBand="0" w:noVBand="1"/>
      </w:tblPr>
      <w:tblGrid>
        <w:gridCol w:w="2292"/>
        <w:gridCol w:w="1870"/>
        <w:gridCol w:w="2350"/>
        <w:gridCol w:w="3109"/>
      </w:tblGrid>
      <w:tr w:rsidR="00BB53B2" w:rsidRPr="00763C01" w14:paraId="46E5A662" w14:textId="77777777" w:rsidTr="007552F1">
        <w:trPr>
          <w:trHeight w:val="426"/>
          <w:tblHeader/>
        </w:trPr>
        <w:tc>
          <w:tcPr>
            <w:tcW w:w="2292" w:type="dxa"/>
            <w:vMerge w:val="restart"/>
            <w:tcBorders>
              <w:top w:val="single" w:sz="6" w:space="0" w:color="000000"/>
              <w:left w:val="single" w:sz="6" w:space="0" w:color="000000"/>
              <w:bottom w:val="single" w:sz="6" w:space="0" w:color="000000"/>
              <w:right w:val="single" w:sz="6" w:space="0" w:color="000000"/>
            </w:tcBorders>
            <w:hideMark/>
          </w:tcPr>
          <w:p w14:paraId="24AD5C92" w14:textId="77777777" w:rsidR="00BB53B2" w:rsidRPr="00763C01" w:rsidRDefault="00BB53B2" w:rsidP="004649CC">
            <w:pPr>
              <w:spacing w:before="150" w:after="150"/>
              <w:jc w:val="center"/>
              <w:rPr>
                <w:lang w:val="uk-UA"/>
              </w:rPr>
            </w:pPr>
            <w:r w:rsidRPr="00763C01">
              <w:rPr>
                <w:lang w:val="uk-UA"/>
              </w:rPr>
              <w:t>Найменування об'єкта</w:t>
            </w:r>
          </w:p>
        </w:tc>
        <w:tc>
          <w:tcPr>
            <w:tcW w:w="1870" w:type="dxa"/>
            <w:vMerge w:val="restart"/>
            <w:tcBorders>
              <w:top w:val="single" w:sz="6" w:space="0" w:color="000000"/>
              <w:left w:val="single" w:sz="6" w:space="0" w:color="000000"/>
              <w:bottom w:val="single" w:sz="6" w:space="0" w:color="000000"/>
              <w:right w:val="single" w:sz="6" w:space="0" w:color="000000"/>
            </w:tcBorders>
            <w:hideMark/>
          </w:tcPr>
          <w:p w14:paraId="29C5211C" w14:textId="77777777" w:rsidR="00BB53B2" w:rsidRPr="00763C01" w:rsidRDefault="00BB53B2" w:rsidP="004649CC">
            <w:pPr>
              <w:spacing w:before="150" w:after="150"/>
              <w:jc w:val="center"/>
              <w:rPr>
                <w:lang w:val="uk-UA"/>
              </w:rPr>
            </w:pPr>
            <w:r w:rsidRPr="00763C01">
              <w:rPr>
                <w:lang w:val="uk-UA"/>
              </w:rPr>
              <w:t>Місце розташування</w:t>
            </w:r>
          </w:p>
        </w:tc>
        <w:tc>
          <w:tcPr>
            <w:tcW w:w="2350" w:type="dxa"/>
            <w:vMerge w:val="restart"/>
            <w:tcBorders>
              <w:top w:val="single" w:sz="6" w:space="0" w:color="000000"/>
              <w:left w:val="single" w:sz="6" w:space="0" w:color="000000"/>
              <w:bottom w:val="single" w:sz="6" w:space="0" w:color="000000"/>
              <w:right w:val="single" w:sz="6" w:space="0" w:color="000000"/>
            </w:tcBorders>
            <w:hideMark/>
          </w:tcPr>
          <w:p w14:paraId="0A94015F" w14:textId="77777777" w:rsidR="00BB53B2" w:rsidRPr="00763C01" w:rsidRDefault="00BB53B2" w:rsidP="004649CC">
            <w:pPr>
              <w:spacing w:before="150" w:after="150"/>
              <w:jc w:val="center"/>
              <w:rPr>
                <w:lang w:val="uk-UA"/>
              </w:rPr>
            </w:pPr>
            <w:r w:rsidRPr="00763C01">
              <w:rPr>
                <w:lang w:val="uk-UA"/>
              </w:rPr>
              <w:t>Види відходів, що приймаються на об'єкт</w:t>
            </w:r>
          </w:p>
        </w:tc>
        <w:tc>
          <w:tcPr>
            <w:tcW w:w="3109" w:type="dxa"/>
            <w:vMerge w:val="restart"/>
            <w:tcBorders>
              <w:top w:val="single" w:sz="6" w:space="0" w:color="000000"/>
              <w:left w:val="single" w:sz="6" w:space="0" w:color="000000"/>
              <w:bottom w:val="single" w:sz="6" w:space="0" w:color="000000"/>
              <w:right w:val="single" w:sz="6" w:space="0" w:color="000000"/>
            </w:tcBorders>
            <w:hideMark/>
          </w:tcPr>
          <w:p w14:paraId="6B0556F3" w14:textId="77777777" w:rsidR="00BB53B2" w:rsidRPr="00763C01" w:rsidRDefault="00BB53B2" w:rsidP="004649CC">
            <w:pPr>
              <w:spacing w:before="150" w:after="150"/>
              <w:jc w:val="center"/>
              <w:rPr>
                <w:lang w:val="uk-UA"/>
              </w:rPr>
            </w:pPr>
            <w:r w:rsidRPr="00763C01">
              <w:rPr>
                <w:lang w:val="uk-UA"/>
              </w:rPr>
              <w:t>Територія обслуговування</w:t>
            </w:r>
          </w:p>
        </w:tc>
      </w:tr>
      <w:tr w:rsidR="00BB53B2" w:rsidRPr="00763C01" w14:paraId="5E4B9CA5" w14:textId="77777777" w:rsidTr="007552F1">
        <w:trPr>
          <w:trHeight w:val="276"/>
        </w:trPr>
        <w:tc>
          <w:tcPr>
            <w:tcW w:w="2292" w:type="dxa"/>
            <w:vMerge/>
            <w:tcBorders>
              <w:top w:val="single" w:sz="6" w:space="0" w:color="000000"/>
              <w:left w:val="single" w:sz="6" w:space="0" w:color="000000"/>
              <w:bottom w:val="single" w:sz="6" w:space="0" w:color="000000"/>
              <w:right w:val="single" w:sz="6" w:space="0" w:color="000000"/>
            </w:tcBorders>
            <w:hideMark/>
          </w:tcPr>
          <w:p w14:paraId="732CCC0C" w14:textId="77777777" w:rsidR="00BB53B2" w:rsidRPr="00763C01" w:rsidRDefault="00BB53B2" w:rsidP="004649CC">
            <w:pPr>
              <w:ind w:left="360"/>
              <w:rPr>
                <w:lang w:val="uk-UA"/>
              </w:rPr>
            </w:pPr>
          </w:p>
        </w:tc>
        <w:tc>
          <w:tcPr>
            <w:tcW w:w="1870" w:type="dxa"/>
            <w:vMerge/>
            <w:tcBorders>
              <w:top w:val="single" w:sz="6" w:space="0" w:color="000000"/>
              <w:left w:val="single" w:sz="6" w:space="0" w:color="000000"/>
              <w:bottom w:val="single" w:sz="6" w:space="0" w:color="000000"/>
              <w:right w:val="single" w:sz="6" w:space="0" w:color="000000"/>
            </w:tcBorders>
            <w:hideMark/>
          </w:tcPr>
          <w:p w14:paraId="189CEF62" w14:textId="77777777" w:rsidR="00BB53B2" w:rsidRPr="00763C01" w:rsidRDefault="00BB53B2" w:rsidP="004649CC">
            <w:pPr>
              <w:ind w:left="360"/>
              <w:rPr>
                <w:lang w:val="uk-UA"/>
              </w:rPr>
            </w:pPr>
          </w:p>
        </w:tc>
        <w:tc>
          <w:tcPr>
            <w:tcW w:w="2350" w:type="dxa"/>
            <w:vMerge/>
            <w:tcBorders>
              <w:top w:val="single" w:sz="6" w:space="0" w:color="000000"/>
              <w:left w:val="single" w:sz="6" w:space="0" w:color="000000"/>
              <w:bottom w:val="single" w:sz="6" w:space="0" w:color="000000"/>
              <w:right w:val="single" w:sz="6" w:space="0" w:color="000000"/>
            </w:tcBorders>
            <w:hideMark/>
          </w:tcPr>
          <w:p w14:paraId="5798425D" w14:textId="77777777" w:rsidR="00BB53B2" w:rsidRPr="00763C01" w:rsidRDefault="00BB53B2" w:rsidP="004649CC">
            <w:pPr>
              <w:ind w:left="360"/>
              <w:rPr>
                <w:lang w:val="uk-UA"/>
              </w:rPr>
            </w:pPr>
          </w:p>
        </w:tc>
        <w:tc>
          <w:tcPr>
            <w:tcW w:w="3109" w:type="dxa"/>
            <w:vMerge/>
            <w:tcBorders>
              <w:top w:val="single" w:sz="6" w:space="0" w:color="000000"/>
              <w:left w:val="single" w:sz="6" w:space="0" w:color="000000"/>
              <w:bottom w:val="single" w:sz="6" w:space="0" w:color="000000"/>
              <w:right w:val="single" w:sz="6" w:space="0" w:color="000000"/>
            </w:tcBorders>
            <w:hideMark/>
          </w:tcPr>
          <w:p w14:paraId="0736D9BB" w14:textId="77777777" w:rsidR="00BB53B2" w:rsidRPr="00763C01" w:rsidRDefault="00BB53B2" w:rsidP="004649CC">
            <w:pPr>
              <w:ind w:left="360"/>
              <w:rPr>
                <w:lang w:val="uk-UA"/>
              </w:rPr>
            </w:pPr>
          </w:p>
        </w:tc>
      </w:tr>
      <w:tr w:rsidR="00BB53B2" w:rsidRPr="00763C01" w14:paraId="56279082" w14:textId="77777777" w:rsidTr="007552F1">
        <w:trPr>
          <w:trHeight w:val="36"/>
        </w:trPr>
        <w:tc>
          <w:tcPr>
            <w:tcW w:w="2292" w:type="dxa"/>
            <w:tcBorders>
              <w:top w:val="single" w:sz="6" w:space="0" w:color="000000"/>
              <w:left w:val="single" w:sz="6" w:space="0" w:color="000000"/>
              <w:bottom w:val="single" w:sz="6" w:space="0" w:color="000000"/>
              <w:right w:val="single" w:sz="6" w:space="0" w:color="000000"/>
            </w:tcBorders>
            <w:hideMark/>
          </w:tcPr>
          <w:p w14:paraId="15C54B3F" w14:textId="77777777" w:rsidR="00BB53B2" w:rsidRPr="00763C01" w:rsidRDefault="00BB53B2" w:rsidP="004649CC">
            <w:pPr>
              <w:rPr>
                <w:lang w:val="uk-UA"/>
              </w:rPr>
            </w:pPr>
            <w:r w:rsidRPr="00763C01">
              <w:rPr>
                <w:lang w:val="uk-UA"/>
              </w:rPr>
              <w:t>Об’єкт для компостування зелених відходів з громадських парків та садів</w:t>
            </w:r>
            <w:r w:rsidRPr="00763C01">
              <w:rPr>
                <w:spacing w:val="80"/>
                <w:lang w:val="uk-UA"/>
              </w:rPr>
              <w:t xml:space="preserve"> </w:t>
            </w:r>
            <w:r w:rsidRPr="00763C01">
              <w:rPr>
                <w:lang w:val="uk-UA"/>
              </w:rPr>
              <w:t>для</w:t>
            </w:r>
            <w:r w:rsidRPr="00763C01">
              <w:rPr>
                <w:spacing w:val="80"/>
                <w:lang w:val="uk-UA"/>
              </w:rPr>
              <w:t xml:space="preserve"> </w:t>
            </w:r>
            <w:r w:rsidRPr="00763C01">
              <w:rPr>
                <w:lang w:val="uk-UA"/>
              </w:rPr>
              <w:t>всіх</w:t>
            </w:r>
            <w:r w:rsidRPr="00763C01">
              <w:rPr>
                <w:spacing w:val="80"/>
                <w:lang w:val="uk-UA"/>
              </w:rPr>
              <w:t xml:space="preserve"> </w:t>
            </w:r>
            <w:r w:rsidRPr="00763C01">
              <w:rPr>
                <w:lang w:val="uk-UA"/>
              </w:rPr>
              <w:t>населених</w:t>
            </w:r>
            <w:r w:rsidRPr="00763C01">
              <w:rPr>
                <w:spacing w:val="80"/>
                <w:lang w:val="uk-UA"/>
              </w:rPr>
              <w:t xml:space="preserve"> </w:t>
            </w:r>
            <w:r w:rsidRPr="00763C01">
              <w:rPr>
                <w:lang w:val="uk-UA"/>
              </w:rPr>
              <w:t>пунктів</w:t>
            </w:r>
            <w:r w:rsidRPr="00763C01">
              <w:rPr>
                <w:spacing w:val="80"/>
                <w:lang w:val="uk-UA"/>
              </w:rPr>
              <w:t xml:space="preserve"> </w:t>
            </w:r>
            <w:r w:rsidRPr="00763C01">
              <w:rPr>
                <w:lang w:val="uk-UA"/>
              </w:rPr>
              <w:t>з</w:t>
            </w:r>
            <w:r w:rsidRPr="00763C01">
              <w:rPr>
                <w:spacing w:val="80"/>
                <w:lang w:val="uk-UA"/>
              </w:rPr>
              <w:t xml:space="preserve"> </w:t>
            </w:r>
            <w:r w:rsidRPr="00763C01">
              <w:rPr>
                <w:lang w:val="uk-UA"/>
              </w:rPr>
              <w:t>населенням</w:t>
            </w:r>
            <w:r w:rsidRPr="00763C01">
              <w:rPr>
                <w:spacing w:val="80"/>
                <w:lang w:val="uk-UA"/>
              </w:rPr>
              <w:t xml:space="preserve"> </w:t>
            </w:r>
            <w:r w:rsidRPr="00763C01">
              <w:rPr>
                <w:lang w:val="uk-UA"/>
              </w:rPr>
              <w:t>понад 100 тис. мешканців</w:t>
            </w:r>
          </w:p>
        </w:tc>
        <w:tc>
          <w:tcPr>
            <w:tcW w:w="1870" w:type="dxa"/>
            <w:tcBorders>
              <w:top w:val="single" w:sz="6" w:space="0" w:color="000000"/>
              <w:left w:val="single" w:sz="6" w:space="0" w:color="000000"/>
              <w:bottom w:val="single" w:sz="6" w:space="0" w:color="000000"/>
              <w:right w:val="single" w:sz="6" w:space="0" w:color="000000"/>
            </w:tcBorders>
            <w:hideMark/>
          </w:tcPr>
          <w:p w14:paraId="4CE4798A" w14:textId="77777777" w:rsidR="00BB53B2" w:rsidRPr="00763C01" w:rsidRDefault="00BB53B2" w:rsidP="004649CC">
            <w:pPr>
              <w:ind w:left="360"/>
              <w:rPr>
                <w:lang w:val="uk-UA"/>
              </w:rPr>
            </w:pPr>
            <w:r w:rsidRPr="00763C01">
              <w:rPr>
                <w:lang w:val="uk-UA"/>
              </w:rPr>
              <w:t>м. Чернігів</w:t>
            </w:r>
          </w:p>
        </w:tc>
        <w:tc>
          <w:tcPr>
            <w:tcW w:w="2350" w:type="dxa"/>
            <w:tcBorders>
              <w:top w:val="single" w:sz="6" w:space="0" w:color="000000"/>
              <w:left w:val="single" w:sz="6" w:space="0" w:color="000000"/>
              <w:bottom w:val="single" w:sz="6" w:space="0" w:color="000000"/>
              <w:right w:val="single" w:sz="6" w:space="0" w:color="000000"/>
            </w:tcBorders>
            <w:hideMark/>
          </w:tcPr>
          <w:p w14:paraId="7417922C" w14:textId="77777777" w:rsidR="00BB53B2" w:rsidRPr="00763C01" w:rsidRDefault="00BB53B2" w:rsidP="004649CC">
            <w:pPr>
              <w:ind w:left="360"/>
              <w:rPr>
                <w:lang w:val="uk-UA"/>
              </w:rPr>
            </w:pPr>
            <w:r w:rsidRPr="00763C01">
              <w:rPr>
                <w:lang w:val="uk-UA"/>
              </w:rPr>
              <w:t>зелені відходи з громадських парків та садів</w:t>
            </w:r>
          </w:p>
        </w:tc>
        <w:tc>
          <w:tcPr>
            <w:tcW w:w="3109" w:type="dxa"/>
            <w:tcBorders>
              <w:top w:val="single" w:sz="6" w:space="0" w:color="000000"/>
              <w:left w:val="single" w:sz="6" w:space="0" w:color="000000"/>
              <w:bottom w:val="single" w:sz="6" w:space="0" w:color="000000"/>
              <w:right w:val="single" w:sz="6" w:space="0" w:color="000000"/>
            </w:tcBorders>
            <w:hideMark/>
          </w:tcPr>
          <w:p w14:paraId="474FA988" w14:textId="77777777" w:rsidR="00BB53B2" w:rsidRPr="00763C01" w:rsidRDefault="00BB53B2" w:rsidP="004649CC">
            <w:pPr>
              <w:ind w:left="360"/>
              <w:rPr>
                <w:lang w:val="uk-UA"/>
              </w:rPr>
            </w:pPr>
            <w:r w:rsidRPr="00763C01">
              <w:rPr>
                <w:lang w:val="uk-UA"/>
              </w:rPr>
              <w:t>Чернігівська ТГ</w:t>
            </w:r>
          </w:p>
        </w:tc>
      </w:tr>
      <w:tr w:rsidR="00BB53B2" w:rsidRPr="00763C01" w14:paraId="3FA8B0FA" w14:textId="77777777" w:rsidTr="007552F1">
        <w:trPr>
          <w:trHeight w:val="36"/>
        </w:trPr>
        <w:tc>
          <w:tcPr>
            <w:tcW w:w="2292" w:type="dxa"/>
            <w:vMerge w:val="restart"/>
            <w:tcBorders>
              <w:top w:val="single" w:sz="6" w:space="0" w:color="000000"/>
              <w:left w:val="single" w:sz="6" w:space="0" w:color="000000"/>
              <w:right w:val="single" w:sz="6" w:space="0" w:color="000000"/>
            </w:tcBorders>
            <w:hideMark/>
          </w:tcPr>
          <w:p w14:paraId="46DFBDB8" w14:textId="77777777" w:rsidR="00BB53B2" w:rsidRPr="00763C01" w:rsidRDefault="00BB53B2" w:rsidP="004649CC">
            <w:pPr>
              <w:rPr>
                <w:lang w:val="uk-UA"/>
              </w:rPr>
            </w:pPr>
            <w:r w:rsidRPr="00763C01">
              <w:rPr>
                <w:lang w:val="uk-UA"/>
              </w:rPr>
              <w:t>Спеціалізовані майданчики компостування*</w:t>
            </w:r>
          </w:p>
        </w:tc>
        <w:tc>
          <w:tcPr>
            <w:tcW w:w="1870" w:type="dxa"/>
            <w:tcBorders>
              <w:top w:val="single" w:sz="6" w:space="0" w:color="000000"/>
              <w:left w:val="single" w:sz="6" w:space="0" w:color="000000"/>
              <w:bottom w:val="single" w:sz="6" w:space="0" w:color="000000"/>
              <w:right w:val="single" w:sz="6" w:space="0" w:color="000000"/>
            </w:tcBorders>
            <w:hideMark/>
          </w:tcPr>
          <w:p w14:paraId="107E044D" w14:textId="77777777" w:rsidR="00BB53B2" w:rsidRPr="00763C01" w:rsidRDefault="00BB53B2" w:rsidP="004649CC">
            <w:pPr>
              <w:jc w:val="center"/>
              <w:rPr>
                <w:lang w:val="uk-UA"/>
              </w:rPr>
            </w:pPr>
            <w:r w:rsidRPr="00763C01">
              <w:rPr>
                <w:lang w:val="uk-UA"/>
              </w:rPr>
              <w:t>селище Ріпки</w:t>
            </w:r>
          </w:p>
        </w:tc>
        <w:tc>
          <w:tcPr>
            <w:tcW w:w="2350" w:type="dxa"/>
            <w:vMerge w:val="restart"/>
            <w:tcBorders>
              <w:top w:val="single" w:sz="6" w:space="0" w:color="000000"/>
              <w:left w:val="single" w:sz="6" w:space="0" w:color="000000"/>
              <w:right w:val="single" w:sz="6" w:space="0" w:color="000000"/>
            </w:tcBorders>
            <w:hideMark/>
          </w:tcPr>
          <w:p w14:paraId="4D77CA40" w14:textId="77777777" w:rsidR="00BB53B2" w:rsidRPr="00763C01" w:rsidRDefault="00BB53B2" w:rsidP="004649CC">
            <w:pPr>
              <w:ind w:left="360"/>
              <w:rPr>
                <w:lang w:val="uk-UA"/>
              </w:rPr>
            </w:pPr>
            <w:r w:rsidRPr="00763C01">
              <w:rPr>
                <w:lang w:val="uk-UA"/>
              </w:rPr>
              <w:t>відходи, що біологічно розкладаються</w:t>
            </w:r>
          </w:p>
        </w:tc>
        <w:tc>
          <w:tcPr>
            <w:tcW w:w="3109" w:type="dxa"/>
            <w:tcBorders>
              <w:top w:val="single" w:sz="6" w:space="0" w:color="000000"/>
              <w:left w:val="single" w:sz="6" w:space="0" w:color="000000"/>
              <w:bottom w:val="single" w:sz="6" w:space="0" w:color="000000"/>
              <w:right w:val="single" w:sz="6" w:space="0" w:color="000000"/>
            </w:tcBorders>
            <w:hideMark/>
          </w:tcPr>
          <w:p w14:paraId="0796CFA5" w14:textId="0C2C5651" w:rsidR="00BB53B2" w:rsidRPr="00763C01" w:rsidRDefault="00BB53B2" w:rsidP="004649CC">
            <w:pPr>
              <w:ind w:left="360"/>
              <w:rPr>
                <w:lang w:val="uk-UA"/>
              </w:rPr>
            </w:pPr>
            <w:r w:rsidRPr="00763C01">
              <w:rPr>
                <w:lang w:val="uk-UA"/>
              </w:rPr>
              <w:t>Ріпкинська</w:t>
            </w:r>
            <w:r w:rsidR="007552F1" w:rsidRPr="00763C01">
              <w:rPr>
                <w:lang w:val="uk-UA"/>
              </w:rPr>
              <w:t>,</w:t>
            </w:r>
            <w:r w:rsidRPr="00763C01">
              <w:rPr>
                <w:lang w:val="uk-UA"/>
              </w:rPr>
              <w:t xml:space="preserve"> </w:t>
            </w:r>
            <w:r w:rsidR="007552F1" w:rsidRPr="00763C01">
              <w:rPr>
                <w:lang w:val="uk-UA"/>
              </w:rPr>
              <w:t>Добрянська</w:t>
            </w:r>
          </w:p>
        </w:tc>
      </w:tr>
      <w:tr w:rsidR="007552F1" w:rsidRPr="00763C01" w14:paraId="5648CE63" w14:textId="77777777" w:rsidTr="007552F1">
        <w:trPr>
          <w:trHeight w:val="36"/>
        </w:trPr>
        <w:tc>
          <w:tcPr>
            <w:tcW w:w="2292" w:type="dxa"/>
            <w:vMerge/>
            <w:tcBorders>
              <w:left w:val="single" w:sz="6" w:space="0" w:color="000000"/>
              <w:right w:val="single" w:sz="6" w:space="0" w:color="000000"/>
            </w:tcBorders>
            <w:hideMark/>
          </w:tcPr>
          <w:p w14:paraId="459A3DF6" w14:textId="77777777" w:rsidR="007552F1" w:rsidRPr="00763C01" w:rsidRDefault="007552F1" w:rsidP="007552F1">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4947E9B9" w14:textId="2A7B6125" w:rsidR="007552F1" w:rsidRPr="00763C01" w:rsidRDefault="007552F1" w:rsidP="007552F1">
            <w:pPr>
              <w:jc w:val="center"/>
              <w:rPr>
                <w:lang w:val="uk-UA"/>
              </w:rPr>
            </w:pPr>
            <w:r w:rsidRPr="00763C01">
              <w:rPr>
                <w:lang w:val="uk-UA"/>
              </w:rPr>
              <w:t>м. Чернігів</w:t>
            </w:r>
          </w:p>
        </w:tc>
        <w:tc>
          <w:tcPr>
            <w:tcW w:w="2350" w:type="dxa"/>
            <w:vMerge/>
            <w:tcBorders>
              <w:left w:val="single" w:sz="6" w:space="0" w:color="000000"/>
              <w:right w:val="single" w:sz="6" w:space="0" w:color="000000"/>
            </w:tcBorders>
          </w:tcPr>
          <w:p w14:paraId="66DE3280" w14:textId="77777777" w:rsidR="007552F1" w:rsidRPr="00763C01" w:rsidRDefault="007552F1" w:rsidP="007552F1">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75443F99" w14:textId="5A4A9FCE" w:rsidR="007552F1" w:rsidRPr="00763C01" w:rsidRDefault="007552F1" w:rsidP="007552F1">
            <w:pPr>
              <w:ind w:left="360"/>
              <w:rPr>
                <w:lang w:val="uk-UA"/>
              </w:rPr>
            </w:pPr>
            <w:r w:rsidRPr="00763C01">
              <w:rPr>
                <w:lang w:val="uk-UA"/>
              </w:rPr>
              <w:t xml:space="preserve">Чернігівська, Куликівська, Киїнська, </w:t>
            </w:r>
            <w:proofErr w:type="spellStart"/>
            <w:r w:rsidRPr="00763C01">
              <w:rPr>
                <w:lang w:val="uk-UA"/>
              </w:rPr>
              <w:t>Березнянська</w:t>
            </w:r>
            <w:proofErr w:type="spellEnd"/>
            <w:r w:rsidRPr="00763C01">
              <w:rPr>
                <w:lang w:val="uk-UA"/>
              </w:rPr>
              <w:t xml:space="preserve">, Іванівська, </w:t>
            </w:r>
            <w:proofErr w:type="spellStart"/>
            <w:r w:rsidRPr="00763C01">
              <w:rPr>
                <w:lang w:val="uk-UA"/>
              </w:rPr>
              <w:t>Киселівська</w:t>
            </w:r>
            <w:proofErr w:type="spellEnd"/>
            <w:r w:rsidRPr="00763C01">
              <w:rPr>
                <w:lang w:val="uk-UA"/>
              </w:rPr>
              <w:t xml:space="preserve">, Новобілоуська, </w:t>
            </w:r>
            <w:proofErr w:type="spellStart"/>
            <w:r w:rsidRPr="00763C01">
              <w:rPr>
                <w:lang w:val="uk-UA"/>
              </w:rPr>
              <w:t>Олишівська</w:t>
            </w:r>
            <w:proofErr w:type="spellEnd"/>
          </w:p>
        </w:tc>
      </w:tr>
      <w:tr w:rsidR="007552F1" w:rsidRPr="00763C01" w14:paraId="238F5574" w14:textId="77777777" w:rsidTr="007552F1">
        <w:trPr>
          <w:trHeight w:val="36"/>
        </w:trPr>
        <w:tc>
          <w:tcPr>
            <w:tcW w:w="2292" w:type="dxa"/>
            <w:vMerge/>
            <w:tcBorders>
              <w:left w:val="single" w:sz="6" w:space="0" w:color="000000"/>
              <w:right w:val="single" w:sz="6" w:space="0" w:color="000000"/>
            </w:tcBorders>
            <w:hideMark/>
          </w:tcPr>
          <w:p w14:paraId="422284E8" w14:textId="77777777" w:rsidR="007552F1" w:rsidRPr="00763C01" w:rsidRDefault="007552F1" w:rsidP="007552F1">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4151830F" w14:textId="30AC1859" w:rsidR="007552F1" w:rsidRPr="00763C01" w:rsidRDefault="007552F1" w:rsidP="007552F1">
            <w:pPr>
              <w:jc w:val="center"/>
              <w:rPr>
                <w:lang w:val="uk-UA"/>
              </w:rPr>
            </w:pPr>
            <w:r w:rsidRPr="00763C01">
              <w:rPr>
                <w:lang w:val="uk-UA"/>
              </w:rPr>
              <w:t>м. Славутич</w:t>
            </w:r>
          </w:p>
        </w:tc>
        <w:tc>
          <w:tcPr>
            <w:tcW w:w="2350" w:type="dxa"/>
            <w:vMerge/>
            <w:tcBorders>
              <w:left w:val="single" w:sz="6" w:space="0" w:color="000000"/>
              <w:right w:val="single" w:sz="6" w:space="0" w:color="000000"/>
            </w:tcBorders>
          </w:tcPr>
          <w:p w14:paraId="6F1DBAED" w14:textId="77777777" w:rsidR="007552F1" w:rsidRPr="00763C01" w:rsidRDefault="007552F1" w:rsidP="007552F1">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62990630" w14:textId="688FC443" w:rsidR="007552F1" w:rsidRPr="00763C01" w:rsidRDefault="007552F1" w:rsidP="007552F1">
            <w:pPr>
              <w:ind w:left="360"/>
              <w:rPr>
                <w:lang w:val="uk-UA"/>
              </w:rPr>
            </w:pPr>
            <w:proofErr w:type="spellStart"/>
            <w:r w:rsidRPr="00763C01">
              <w:rPr>
                <w:lang w:val="uk-UA"/>
              </w:rPr>
              <w:t>Гончарівська</w:t>
            </w:r>
            <w:proofErr w:type="spellEnd"/>
            <w:r w:rsidRPr="00763C01">
              <w:rPr>
                <w:lang w:val="uk-UA"/>
              </w:rPr>
              <w:t>, Любецька, Михайло-Коцюбинська</w:t>
            </w:r>
          </w:p>
        </w:tc>
      </w:tr>
      <w:tr w:rsidR="007552F1" w:rsidRPr="00763C01" w14:paraId="548DE417" w14:textId="77777777" w:rsidTr="007552F1">
        <w:trPr>
          <w:trHeight w:val="36"/>
        </w:trPr>
        <w:tc>
          <w:tcPr>
            <w:tcW w:w="2292" w:type="dxa"/>
            <w:vMerge/>
            <w:tcBorders>
              <w:left w:val="single" w:sz="6" w:space="0" w:color="000000"/>
              <w:right w:val="single" w:sz="6" w:space="0" w:color="000000"/>
            </w:tcBorders>
          </w:tcPr>
          <w:p w14:paraId="508D167D" w14:textId="77777777" w:rsidR="007552F1" w:rsidRPr="00763C01" w:rsidRDefault="007552F1" w:rsidP="007552F1">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4FA49054" w14:textId="4787B6FB" w:rsidR="007552F1" w:rsidRPr="00763C01" w:rsidRDefault="007552F1" w:rsidP="007552F1">
            <w:pPr>
              <w:jc w:val="center"/>
              <w:rPr>
                <w:lang w:val="uk-UA"/>
              </w:rPr>
            </w:pPr>
            <w:r w:rsidRPr="00763C01">
              <w:rPr>
                <w:lang w:val="uk-UA"/>
              </w:rPr>
              <w:t>с Авдіївка</w:t>
            </w:r>
          </w:p>
        </w:tc>
        <w:tc>
          <w:tcPr>
            <w:tcW w:w="2350" w:type="dxa"/>
            <w:vMerge/>
            <w:tcBorders>
              <w:left w:val="single" w:sz="6" w:space="0" w:color="000000"/>
              <w:right w:val="single" w:sz="6" w:space="0" w:color="000000"/>
            </w:tcBorders>
          </w:tcPr>
          <w:p w14:paraId="7741B4F6" w14:textId="77777777" w:rsidR="007552F1" w:rsidRPr="00763C01" w:rsidRDefault="007552F1" w:rsidP="007552F1">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2EC84864" w14:textId="5C3924C0" w:rsidR="007552F1" w:rsidRPr="00763C01" w:rsidRDefault="007552F1" w:rsidP="007552F1">
            <w:pPr>
              <w:ind w:left="360"/>
              <w:rPr>
                <w:lang w:val="uk-UA"/>
              </w:rPr>
            </w:pPr>
            <w:proofErr w:type="spellStart"/>
            <w:r w:rsidRPr="00763C01">
              <w:rPr>
                <w:lang w:val="uk-UA"/>
              </w:rPr>
              <w:t>Понорницька</w:t>
            </w:r>
            <w:proofErr w:type="spellEnd"/>
          </w:p>
        </w:tc>
      </w:tr>
      <w:tr w:rsidR="007552F1" w:rsidRPr="00763C01" w14:paraId="4DFB2868" w14:textId="77777777" w:rsidTr="007552F1">
        <w:trPr>
          <w:trHeight w:val="36"/>
        </w:trPr>
        <w:tc>
          <w:tcPr>
            <w:tcW w:w="2292" w:type="dxa"/>
            <w:vMerge/>
            <w:tcBorders>
              <w:left w:val="single" w:sz="6" w:space="0" w:color="000000"/>
              <w:right w:val="single" w:sz="6" w:space="0" w:color="000000"/>
            </w:tcBorders>
          </w:tcPr>
          <w:p w14:paraId="166BA5A4" w14:textId="77777777" w:rsidR="007552F1" w:rsidRPr="00763C01" w:rsidRDefault="007552F1" w:rsidP="007552F1">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3ABE5161" w14:textId="56661909" w:rsidR="007552F1" w:rsidRPr="00763C01" w:rsidRDefault="007552F1" w:rsidP="007552F1">
            <w:pPr>
              <w:jc w:val="center"/>
              <w:rPr>
                <w:lang w:val="uk-UA"/>
              </w:rPr>
            </w:pPr>
            <w:r w:rsidRPr="00763C01">
              <w:rPr>
                <w:lang w:val="uk-UA"/>
              </w:rPr>
              <w:t>селище Сосниця</w:t>
            </w:r>
          </w:p>
        </w:tc>
        <w:tc>
          <w:tcPr>
            <w:tcW w:w="2350" w:type="dxa"/>
            <w:vMerge/>
            <w:tcBorders>
              <w:left w:val="single" w:sz="6" w:space="0" w:color="000000"/>
              <w:right w:val="single" w:sz="6" w:space="0" w:color="000000"/>
            </w:tcBorders>
          </w:tcPr>
          <w:p w14:paraId="3244D70C" w14:textId="77777777" w:rsidR="007552F1" w:rsidRPr="00763C01" w:rsidRDefault="007552F1" w:rsidP="007552F1">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15FAB4EA" w14:textId="2B2D89FA" w:rsidR="007552F1" w:rsidRPr="00763C01" w:rsidRDefault="007552F1" w:rsidP="007552F1">
            <w:pPr>
              <w:ind w:left="360"/>
              <w:rPr>
                <w:lang w:val="uk-UA"/>
              </w:rPr>
            </w:pPr>
            <w:proofErr w:type="spellStart"/>
            <w:r w:rsidRPr="00763C01">
              <w:rPr>
                <w:lang w:val="uk-UA"/>
              </w:rPr>
              <w:t>Коропська</w:t>
            </w:r>
            <w:proofErr w:type="spellEnd"/>
            <w:r w:rsidRPr="00763C01">
              <w:rPr>
                <w:lang w:val="uk-UA"/>
              </w:rPr>
              <w:t xml:space="preserve">, </w:t>
            </w:r>
            <w:proofErr w:type="spellStart"/>
            <w:r w:rsidR="00B36658" w:rsidRPr="00763C01">
              <w:rPr>
                <w:lang w:val="uk-UA"/>
              </w:rPr>
              <w:t>Холминська</w:t>
            </w:r>
            <w:proofErr w:type="spellEnd"/>
            <w:r w:rsidR="00B36658" w:rsidRPr="00763C01">
              <w:rPr>
                <w:lang w:val="uk-UA"/>
              </w:rPr>
              <w:t>, Семенівська</w:t>
            </w:r>
          </w:p>
        </w:tc>
      </w:tr>
      <w:tr w:rsidR="007552F1" w:rsidRPr="00763C01" w14:paraId="04AC60F7" w14:textId="77777777" w:rsidTr="007552F1">
        <w:trPr>
          <w:trHeight w:val="36"/>
        </w:trPr>
        <w:tc>
          <w:tcPr>
            <w:tcW w:w="2292" w:type="dxa"/>
            <w:vMerge/>
            <w:tcBorders>
              <w:left w:val="single" w:sz="6" w:space="0" w:color="000000"/>
              <w:right w:val="single" w:sz="6" w:space="0" w:color="000000"/>
            </w:tcBorders>
          </w:tcPr>
          <w:p w14:paraId="39E235EE" w14:textId="77777777" w:rsidR="007552F1" w:rsidRPr="00763C01" w:rsidRDefault="007552F1" w:rsidP="007552F1">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363BCC45" w14:textId="515973EA" w:rsidR="007552F1" w:rsidRPr="00763C01" w:rsidRDefault="007552F1" w:rsidP="007552F1">
            <w:pPr>
              <w:jc w:val="center"/>
              <w:rPr>
                <w:lang w:val="uk-UA"/>
              </w:rPr>
            </w:pPr>
            <w:r w:rsidRPr="00763C01">
              <w:rPr>
                <w:lang w:val="uk-UA"/>
              </w:rPr>
              <w:t xml:space="preserve">м. </w:t>
            </w:r>
            <w:proofErr w:type="spellStart"/>
            <w:r w:rsidRPr="00763C01">
              <w:rPr>
                <w:lang w:val="uk-UA"/>
              </w:rPr>
              <w:t>Мена</w:t>
            </w:r>
            <w:proofErr w:type="spellEnd"/>
          </w:p>
        </w:tc>
        <w:tc>
          <w:tcPr>
            <w:tcW w:w="2350" w:type="dxa"/>
            <w:vMerge/>
            <w:tcBorders>
              <w:left w:val="single" w:sz="6" w:space="0" w:color="000000"/>
              <w:right w:val="single" w:sz="6" w:space="0" w:color="000000"/>
            </w:tcBorders>
          </w:tcPr>
          <w:p w14:paraId="2F18409E" w14:textId="77777777" w:rsidR="007552F1" w:rsidRPr="00763C01" w:rsidRDefault="007552F1" w:rsidP="007552F1">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5073C729" w14:textId="02804D4D" w:rsidR="007552F1" w:rsidRPr="00763C01" w:rsidRDefault="007552F1" w:rsidP="007552F1">
            <w:pPr>
              <w:ind w:left="360"/>
              <w:rPr>
                <w:lang w:val="uk-UA"/>
              </w:rPr>
            </w:pPr>
            <w:r w:rsidRPr="00763C01">
              <w:rPr>
                <w:lang w:val="uk-UA"/>
              </w:rPr>
              <w:t>Менська</w:t>
            </w:r>
            <w:r w:rsidR="00B36658" w:rsidRPr="00763C01">
              <w:rPr>
                <w:lang w:val="uk-UA"/>
              </w:rPr>
              <w:t xml:space="preserve">, </w:t>
            </w:r>
            <w:proofErr w:type="spellStart"/>
            <w:r w:rsidR="00B36658" w:rsidRPr="00763C01">
              <w:rPr>
                <w:lang w:val="uk-UA"/>
              </w:rPr>
              <w:t>Корюківська</w:t>
            </w:r>
            <w:proofErr w:type="spellEnd"/>
            <w:r w:rsidR="00B36658" w:rsidRPr="00763C01">
              <w:rPr>
                <w:lang w:val="uk-UA"/>
              </w:rPr>
              <w:t xml:space="preserve">, </w:t>
            </w:r>
          </w:p>
        </w:tc>
      </w:tr>
      <w:tr w:rsidR="007552F1" w:rsidRPr="00763C01" w14:paraId="4278648F" w14:textId="77777777" w:rsidTr="007552F1">
        <w:trPr>
          <w:trHeight w:val="36"/>
        </w:trPr>
        <w:tc>
          <w:tcPr>
            <w:tcW w:w="2292" w:type="dxa"/>
            <w:vMerge/>
            <w:tcBorders>
              <w:left w:val="single" w:sz="6" w:space="0" w:color="000000"/>
              <w:right w:val="single" w:sz="6" w:space="0" w:color="000000"/>
            </w:tcBorders>
            <w:hideMark/>
          </w:tcPr>
          <w:p w14:paraId="4CCDF9D6" w14:textId="77777777" w:rsidR="007552F1" w:rsidRPr="00763C01" w:rsidRDefault="007552F1" w:rsidP="007552F1">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14F67783" w14:textId="610457C6" w:rsidR="007552F1" w:rsidRPr="00763C01" w:rsidRDefault="007552F1" w:rsidP="007552F1">
            <w:pPr>
              <w:jc w:val="center"/>
              <w:rPr>
                <w:lang w:val="uk-UA"/>
              </w:rPr>
            </w:pPr>
            <w:r w:rsidRPr="00763C01">
              <w:rPr>
                <w:lang w:val="uk-UA"/>
              </w:rPr>
              <w:t>м</w:t>
            </w:r>
            <w:r w:rsidR="00B36658" w:rsidRPr="00763C01">
              <w:rPr>
                <w:lang w:val="uk-UA"/>
              </w:rPr>
              <w:t>.</w:t>
            </w:r>
            <w:r w:rsidRPr="00763C01">
              <w:rPr>
                <w:lang w:val="uk-UA"/>
              </w:rPr>
              <w:t xml:space="preserve"> Городня</w:t>
            </w:r>
          </w:p>
        </w:tc>
        <w:tc>
          <w:tcPr>
            <w:tcW w:w="2350" w:type="dxa"/>
            <w:vMerge/>
            <w:tcBorders>
              <w:left w:val="single" w:sz="6" w:space="0" w:color="000000"/>
              <w:right w:val="single" w:sz="6" w:space="0" w:color="000000"/>
            </w:tcBorders>
          </w:tcPr>
          <w:p w14:paraId="4E539E3A" w14:textId="77777777" w:rsidR="007552F1" w:rsidRPr="00763C01" w:rsidRDefault="007552F1" w:rsidP="007552F1">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78E9F567" w14:textId="1A59F71B" w:rsidR="007552F1" w:rsidRPr="00763C01" w:rsidRDefault="007552F1" w:rsidP="007552F1">
            <w:pPr>
              <w:ind w:left="360"/>
              <w:rPr>
                <w:lang w:val="uk-UA"/>
              </w:rPr>
            </w:pPr>
            <w:proofErr w:type="spellStart"/>
            <w:r w:rsidRPr="00763C01">
              <w:rPr>
                <w:lang w:val="uk-UA"/>
              </w:rPr>
              <w:t>Городнянська</w:t>
            </w:r>
            <w:proofErr w:type="spellEnd"/>
            <w:r w:rsidRPr="00763C01">
              <w:rPr>
                <w:lang w:val="uk-UA"/>
              </w:rPr>
              <w:t xml:space="preserve">, </w:t>
            </w:r>
            <w:proofErr w:type="spellStart"/>
            <w:r w:rsidRPr="00763C01">
              <w:rPr>
                <w:lang w:val="uk-UA"/>
              </w:rPr>
              <w:t>Тупичівська</w:t>
            </w:r>
            <w:proofErr w:type="spellEnd"/>
            <w:r w:rsidRPr="00763C01">
              <w:rPr>
                <w:lang w:val="uk-UA"/>
              </w:rPr>
              <w:t xml:space="preserve">, </w:t>
            </w:r>
            <w:proofErr w:type="spellStart"/>
            <w:r w:rsidRPr="00763C01">
              <w:rPr>
                <w:lang w:val="uk-UA"/>
              </w:rPr>
              <w:t>Седнівська</w:t>
            </w:r>
            <w:proofErr w:type="spellEnd"/>
          </w:p>
        </w:tc>
      </w:tr>
      <w:tr w:rsidR="00B36658" w:rsidRPr="00763C01" w14:paraId="3BD5E4BC" w14:textId="77777777" w:rsidTr="0032663E">
        <w:trPr>
          <w:trHeight w:val="36"/>
        </w:trPr>
        <w:tc>
          <w:tcPr>
            <w:tcW w:w="2292" w:type="dxa"/>
            <w:vMerge/>
            <w:tcBorders>
              <w:left w:val="single" w:sz="6" w:space="0" w:color="000000"/>
              <w:right w:val="single" w:sz="6" w:space="0" w:color="000000"/>
            </w:tcBorders>
          </w:tcPr>
          <w:p w14:paraId="261CD2C7"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3ACEE25A" w14:textId="19E5452F" w:rsidR="00B36658" w:rsidRPr="00763C01" w:rsidRDefault="00B36658" w:rsidP="00B36658">
            <w:pPr>
              <w:jc w:val="center"/>
              <w:rPr>
                <w:lang w:val="uk-UA"/>
              </w:rPr>
            </w:pPr>
            <w:r w:rsidRPr="00763C01">
              <w:rPr>
                <w:lang w:val="uk-UA"/>
              </w:rPr>
              <w:t>м. Бобровиця</w:t>
            </w:r>
          </w:p>
        </w:tc>
        <w:tc>
          <w:tcPr>
            <w:tcW w:w="2350" w:type="dxa"/>
            <w:vMerge/>
            <w:tcBorders>
              <w:left w:val="single" w:sz="6" w:space="0" w:color="000000"/>
              <w:right w:val="single" w:sz="6" w:space="0" w:color="000000"/>
            </w:tcBorders>
          </w:tcPr>
          <w:p w14:paraId="2DCE6A2B"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62CBB46F" w14:textId="0B9BD5C6" w:rsidR="00B36658" w:rsidRPr="00763C01" w:rsidRDefault="00B36658" w:rsidP="00B36658">
            <w:pPr>
              <w:ind w:left="360"/>
              <w:rPr>
                <w:lang w:val="uk-UA"/>
              </w:rPr>
            </w:pPr>
            <w:r w:rsidRPr="00763C01">
              <w:rPr>
                <w:spacing w:val="-4"/>
                <w:lang w:val="uk-UA"/>
              </w:rPr>
              <w:t xml:space="preserve">Бобровицька, </w:t>
            </w:r>
            <w:proofErr w:type="spellStart"/>
            <w:r w:rsidRPr="00763C01">
              <w:rPr>
                <w:spacing w:val="-4"/>
                <w:lang w:val="uk-UA"/>
              </w:rPr>
              <w:t>Новобасанська</w:t>
            </w:r>
            <w:proofErr w:type="spellEnd"/>
            <w:r w:rsidRPr="00763C01">
              <w:rPr>
                <w:spacing w:val="-4"/>
                <w:lang w:val="uk-UA"/>
              </w:rPr>
              <w:t>, Макіївська</w:t>
            </w:r>
          </w:p>
        </w:tc>
      </w:tr>
      <w:tr w:rsidR="00B36658" w:rsidRPr="00763C01" w14:paraId="6E1C44B6" w14:textId="77777777" w:rsidTr="0032663E">
        <w:trPr>
          <w:trHeight w:val="36"/>
        </w:trPr>
        <w:tc>
          <w:tcPr>
            <w:tcW w:w="2292" w:type="dxa"/>
            <w:vMerge/>
            <w:tcBorders>
              <w:left w:val="single" w:sz="6" w:space="0" w:color="000000"/>
              <w:right w:val="single" w:sz="6" w:space="0" w:color="000000"/>
            </w:tcBorders>
          </w:tcPr>
          <w:p w14:paraId="14D467BF"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339CCE0C" w14:textId="66774AAB" w:rsidR="00B36658" w:rsidRPr="00763C01" w:rsidRDefault="00B36658" w:rsidP="00B36658">
            <w:pPr>
              <w:jc w:val="center"/>
              <w:rPr>
                <w:lang w:val="uk-UA"/>
              </w:rPr>
            </w:pPr>
            <w:r w:rsidRPr="00763C01">
              <w:rPr>
                <w:lang w:val="uk-UA"/>
              </w:rPr>
              <w:t xml:space="preserve">м. </w:t>
            </w:r>
            <w:proofErr w:type="spellStart"/>
            <w:r w:rsidRPr="00763C01">
              <w:rPr>
                <w:lang w:val="uk-UA"/>
              </w:rPr>
              <w:t>Борзна</w:t>
            </w:r>
            <w:proofErr w:type="spellEnd"/>
          </w:p>
        </w:tc>
        <w:tc>
          <w:tcPr>
            <w:tcW w:w="2350" w:type="dxa"/>
            <w:vMerge/>
            <w:tcBorders>
              <w:left w:val="single" w:sz="6" w:space="0" w:color="000000"/>
              <w:right w:val="single" w:sz="6" w:space="0" w:color="000000"/>
            </w:tcBorders>
          </w:tcPr>
          <w:p w14:paraId="21997D06"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185E20C8" w14:textId="0BBD1B6F" w:rsidR="00B36658" w:rsidRPr="00763C01" w:rsidRDefault="00B36658" w:rsidP="00B36658">
            <w:pPr>
              <w:ind w:left="360"/>
              <w:rPr>
                <w:lang w:val="uk-UA"/>
              </w:rPr>
            </w:pPr>
            <w:proofErr w:type="spellStart"/>
            <w:r w:rsidRPr="00763C01">
              <w:rPr>
                <w:lang w:val="uk-UA"/>
              </w:rPr>
              <w:t>Борзнянська</w:t>
            </w:r>
            <w:proofErr w:type="spellEnd"/>
            <w:r w:rsidRPr="00763C01">
              <w:rPr>
                <w:lang w:val="uk-UA"/>
              </w:rPr>
              <w:t xml:space="preserve">, Батуринська, Височанська, </w:t>
            </w:r>
            <w:proofErr w:type="spellStart"/>
            <w:r w:rsidRPr="00763C01">
              <w:rPr>
                <w:lang w:val="uk-UA"/>
              </w:rPr>
              <w:t>Плисківська</w:t>
            </w:r>
            <w:proofErr w:type="spellEnd"/>
            <w:r w:rsidR="00763C01" w:rsidRPr="00763C01">
              <w:rPr>
                <w:lang w:val="uk-UA"/>
              </w:rPr>
              <w:t>, Дмитрівська</w:t>
            </w:r>
          </w:p>
        </w:tc>
      </w:tr>
      <w:tr w:rsidR="00B36658" w:rsidRPr="00763C01" w14:paraId="49949701" w14:textId="77777777" w:rsidTr="0032663E">
        <w:trPr>
          <w:trHeight w:val="36"/>
        </w:trPr>
        <w:tc>
          <w:tcPr>
            <w:tcW w:w="2292" w:type="dxa"/>
            <w:vMerge/>
            <w:tcBorders>
              <w:left w:val="single" w:sz="6" w:space="0" w:color="000000"/>
              <w:right w:val="single" w:sz="6" w:space="0" w:color="000000"/>
            </w:tcBorders>
          </w:tcPr>
          <w:p w14:paraId="1FB68A68"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38E8840F" w14:textId="1B0D0621" w:rsidR="00B36658" w:rsidRPr="00763C01" w:rsidRDefault="00B36658" w:rsidP="00B36658">
            <w:pPr>
              <w:jc w:val="center"/>
              <w:rPr>
                <w:lang w:val="uk-UA"/>
              </w:rPr>
            </w:pPr>
            <w:r w:rsidRPr="00763C01">
              <w:rPr>
                <w:lang w:val="uk-UA"/>
              </w:rPr>
              <w:t>м. Ніжин</w:t>
            </w:r>
          </w:p>
        </w:tc>
        <w:tc>
          <w:tcPr>
            <w:tcW w:w="2350" w:type="dxa"/>
            <w:vMerge/>
            <w:tcBorders>
              <w:left w:val="single" w:sz="6" w:space="0" w:color="000000"/>
              <w:right w:val="single" w:sz="6" w:space="0" w:color="000000"/>
            </w:tcBorders>
          </w:tcPr>
          <w:p w14:paraId="4B1F09D7"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00C96782" w14:textId="5DB0D543" w:rsidR="00B36658" w:rsidRPr="00763C01" w:rsidRDefault="00B36658" w:rsidP="00B36658">
            <w:pPr>
              <w:ind w:left="360"/>
              <w:rPr>
                <w:lang w:val="uk-UA"/>
              </w:rPr>
            </w:pPr>
            <w:r w:rsidRPr="00763C01">
              <w:rPr>
                <w:lang w:val="uk-UA"/>
              </w:rPr>
              <w:t xml:space="preserve">Ніжинська, </w:t>
            </w:r>
            <w:proofErr w:type="spellStart"/>
            <w:r w:rsidRPr="00763C01">
              <w:rPr>
                <w:lang w:val="uk-UA"/>
              </w:rPr>
              <w:t>Вертіївська</w:t>
            </w:r>
            <w:proofErr w:type="spellEnd"/>
            <w:r w:rsidRPr="00763C01">
              <w:rPr>
                <w:lang w:val="uk-UA"/>
              </w:rPr>
              <w:t xml:space="preserve">, </w:t>
            </w:r>
            <w:proofErr w:type="spellStart"/>
            <w:r w:rsidRPr="00763C01">
              <w:rPr>
                <w:lang w:val="uk-UA"/>
              </w:rPr>
              <w:t>Лосинівська</w:t>
            </w:r>
            <w:proofErr w:type="spellEnd"/>
            <w:r w:rsidRPr="00763C01">
              <w:rPr>
                <w:lang w:val="uk-UA"/>
              </w:rPr>
              <w:t xml:space="preserve">, </w:t>
            </w:r>
            <w:proofErr w:type="spellStart"/>
            <w:r w:rsidRPr="00763C01">
              <w:rPr>
                <w:lang w:val="uk-UA"/>
              </w:rPr>
              <w:t>Талалаївська</w:t>
            </w:r>
            <w:proofErr w:type="spellEnd"/>
            <w:r w:rsidRPr="00763C01">
              <w:rPr>
                <w:lang w:val="uk-UA"/>
              </w:rPr>
              <w:t xml:space="preserve">, </w:t>
            </w:r>
            <w:proofErr w:type="spellStart"/>
            <w:r w:rsidRPr="00763C01">
              <w:rPr>
                <w:lang w:val="uk-UA"/>
              </w:rPr>
              <w:t>Мринська</w:t>
            </w:r>
            <w:proofErr w:type="spellEnd"/>
            <w:r w:rsidRPr="00763C01">
              <w:rPr>
                <w:lang w:val="uk-UA"/>
              </w:rPr>
              <w:t xml:space="preserve">, </w:t>
            </w:r>
            <w:proofErr w:type="spellStart"/>
            <w:r w:rsidRPr="00763C01">
              <w:rPr>
                <w:lang w:val="uk-UA"/>
              </w:rPr>
              <w:t>Крутівська</w:t>
            </w:r>
            <w:proofErr w:type="spellEnd"/>
            <w:r w:rsidRPr="00763C01">
              <w:rPr>
                <w:lang w:val="uk-UA"/>
              </w:rPr>
              <w:t xml:space="preserve">, </w:t>
            </w:r>
            <w:proofErr w:type="spellStart"/>
            <w:r w:rsidRPr="00763C01">
              <w:rPr>
                <w:lang w:val="uk-UA"/>
              </w:rPr>
              <w:t>Комарівська</w:t>
            </w:r>
            <w:proofErr w:type="spellEnd"/>
          </w:p>
        </w:tc>
      </w:tr>
      <w:tr w:rsidR="00B36658" w:rsidRPr="00763C01" w14:paraId="1361056B" w14:textId="77777777" w:rsidTr="0032663E">
        <w:trPr>
          <w:trHeight w:val="36"/>
        </w:trPr>
        <w:tc>
          <w:tcPr>
            <w:tcW w:w="2292" w:type="dxa"/>
            <w:vMerge/>
            <w:tcBorders>
              <w:left w:val="single" w:sz="6" w:space="0" w:color="000000"/>
              <w:right w:val="single" w:sz="6" w:space="0" w:color="000000"/>
            </w:tcBorders>
          </w:tcPr>
          <w:p w14:paraId="6471E4B8"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0060469B" w14:textId="2D41633A" w:rsidR="00B36658" w:rsidRPr="00763C01" w:rsidRDefault="00B36658" w:rsidP="00B36658">
            <w:pPr>
              <w:jc w:val="center"/>
              <w:rPr>
                <w:lang w:val="uk-UA"/>
              </w:rPr>
            </w:pPr>
            <w:r w:rsidRPr="00763C01">
              <w:rPr>
                <w:lang w:val="uk-UA"/>
              </w:rPr>
              <w:t>м. Прилуки</w:t>
            </w:r>
          </w:p>
        </w:tc>
        <w:tc>
          <w:tcPr>
            <w:tcW w:w="2350" w:type="dxa"/>
            <w:vMerge/>
            <w:tcBorders>
              <w:left w:val="single" w:sz="6" w:space="0" w:color="000000"/>
              <w:right w:val="single" w:sz="6" w:space="0" w:color="000000"/>
            </w:tcBorders>
          </w:tcPr>
          <w:p w14:paraId="08816108"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667436A3" w14:textId="2415E420" w:rsidR="00B36658" w:rsidRPr="00763C01" w:rsidRDefault="00B36658" w:rsidP="00B36658">
            <w:pPr>
              <w:ind w:left="360"/>
              <w:rPr>
                <w:lang w:val="uk-UA"/>
              </w:rPr>
            </w:pPr>
            <w:r w:rsidRPr="00763C01">
              <w:rPr>
                <w:lang w:val="uk-UA"/>
              </w:rPr>
              <w:t xml:space="preserve">Прилуцька, Варвинська, </w:t>
            </w:r>
            <w:proofErr w:type="spellStart"/>
            <w:r w:rsidRPr="00763C01">
              <w:rPr>
                <w:lang w:val="uk-UA"/>
              </w:rPr>
              <w:t>Ладанська</w:t>
            </w:r>
            <w:proofErr w:type="spellEnd"/>
            <w:r w:rsidRPr="00763C01">
              <w:rPr>
                <w:lang w:val="uk-UA"/>
              </w:rPr>
              <w:t xml:space="preserve">, </w:t>
            </w:r>
            <w:proofErr w:type="spellStart"/>
            <w:r w:rsidRPr="00763C01">
              <w:rPr>
                <w:lang w:val="uk-UA"/>
              </w:rPr>
              <w:t>Линовицька</w:t>
            </w:r>
            <w:proofErr w:type="spellEnd"/>
            <w:r w:rsidRPr="00763C01">
              <w:rPr>
                <w:lang w:val="uk-UA"/>
              </w:rPr>
              <w:t xml:space="preserve">, </w:t>
            </w:r>
            <w:proofErr w:type="spellStart"/>
            <w:r w:rsidRPr="00763C01">
              <w:rPr>
                <w:lang w:val="uk-UA"/>
              </w:rPr>
              <w:t>Малодівицька</w:t>
            </w:r>
            <w:proofErr w:type="spellEnd"/>
            <w:r w:rsidRPr="00763C01">
              <w:rPr>
                <w:lang w:val="uk-UA"/>
              </w:rPr>
              <w:t xml:space="preserve">, Яблунівська </w:t>
            </w:r>
            <w:proofErr w:type="spellStart"/>
            <w:r w:rsidRPr="00763C01">
              <w:rPr>
                <w:lang w:val="uk-UA"/>
              </w:rPr>
              <w:t>Сухополов’янська</w:t>
            </w:r>
            <w:proofErr w:type="spellEnd"/>
            <w:r w:rsidR="00763C01" w:rsidRPr="00763C01">
              <w:rPr>
                <w:lang w:val="uk-UA"/>
              </w:rPr>
              <w:t xml:space="preserve">, </w:t>
            </w:r>
            <w:proofErr w:type="spellStart"/>
            <w:r w:rsidR="00763C01" w:rsidRPr="00763C01">
              <w:rPr>
                <w:lang w:val="uk-UA"/>
              </w:rPr>
              <w:t>Срібнянська</w:t>
            </w:r>
            <w:proofErr w:type="spellEnd"/>
          </w:p>
        </w:tc>
      </w:tr>
      <w:tr w:rsidR="00B36658" w:rsidRPr="00763C01" w14:paraId="14D21980" w14:textId="77777777" w:rsidTr="00B36658">
        <w:trPr>
          <w:trHeight w:val="36"/>
        </w:trPr>
        <w:tc>
          <w:tcPr>
            <w:tcW w:w="2292" w:type="dxa"/>
            <w:vMerge/>
            <w:tcBorders>
              <w:left w:val="single" w:sz="6" w:space="0" w:color="000000"/>
              <w:right w:val="single" w:sz="6" w:space="0" w:color="000000"/>
            </w:tcBorders>
          </w:tcPr>
          <w:p w14:paraId="0C1987E1"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4A7E8A72" w14:textId="385F0DE3" w:rsidR="00B36658" w:rsidRPr="00763C01" w:rsidRDefault="00B36658" w:rsidP="00B36658">
            <w:pPr>
              <w:jc w:val="center"/>
              <w:rPr>
                <w:lang w:val="uk-UA"/>
              </w:rPr>
            </w:pPr>
            <w:r w:rsidRPr="00763C01">
              <w:rPr>
                <w:lang w:val="uk-UA"/>
              </w:rPr>
              <w:t>м. Ічня</w:t>
            </w:r>
          </w:p>
        </w:tc>
        <w:tc>
          <w:tcPr>
            <w:tcW w:w="2350" w:type="dxa"/>
            <w:vMerge/>
            <w:tcBorders>
              <w:left w:val="single" w:sz="6" w:space="0" w:color="000000"/>
              <w:right w:val="single" w:sz="6" w:space="0" w:color="000000"/>
            </w:tcBorders>
          </w:tcPr>
          <w:p w14:paraId="73920ABB"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44B2A789" w14:textId="3AAFB957" w:rsidR="00B36658" w:rsidRPr="00763C01" w:rsidRDefault="00B36658" w:rsidP="00B36658">
            <w:pPr>
              <w:ind w:left="360"/>
              <w:rPr>
                <w:lang w:val="uk-UA"/>
              </w:rPr>
            </w:pPr>
            <w:r w:rsidRPr="00763C01">
              <w:rPr>
                <w:lang w:val="uk-UA"/>
              </w:rPr>
              <w:t xml:space="preserve">Ічнянська, </w:t>
            </w:r>
            <w:proofErr w:type="spellStart"/>
            <w:r w:rsidRPr="00763C01">
              <w:rPr>
                <w:lang w:val="uk-UA"/>
              </w:rPr>
              <w:t>Талалаївська</w:t>
            </w:r>
            <w:proofErr w:type="spellEnd"/>
            <w:r w:rsidRPr="00763C01">
              <w:rPr>
                <w:lang w:val="uk-UA"/>
              </w:rPr>
              <w:t xml:space="preserve">, </w:t>
            </w:r>
            <w:proofErr w:type="spellStart"/>
            <w:r w:rsidRPr="00763C01">
              <w:rPr>
                <w:lang w:val="uk-UA"/>
              </w:rPr>
              <w:t>Парафіївська</w:t>
            </w:r>
            <w:proofErr w:type="spellEnd"/>
            <w:r w:rsidRPr="00763C01">
              <w:rPr>
                <w:lang w:val="uk-UA"/>
              </w:rPr>
              <w:t>,</w:t>
            </w:r>
          </w:p>
        </w:tc>
      </w:tr>
      <w:tr w:rsidR="00B36658" w:rsidRPr="00763C01" w14:paraId="37D12556" w14:textId="77777777" w:rsidTr="0032663E">
        <w:trPr>
          <w:trHeight w:val="36"/>
        </w:trPr>
        <w:tc>
          <w:tcPr>
            <w:tcW w:w="2292" w:type="dxa"/>
            <w:vMerge/>
            <w:tcBorders>
              <w:left w:val="single" w:sz="6" w:space="0" w:color="000000"/>
              <w:right w:val="single" w:sz="6" w:space="0" w:color="000000"/>
            </w:tcBorders>
          </w:tcPr>
          <w:p w14:paraId="5B28F819"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4DC2C48D" w14:textId="79367291" w:rsidR="00B36658" w:rsidRPr="00763C01" w:rsidRDefault="00B36658" w:rsidP="00B36658">
            <w:pPr>
              <w:jc w:val="center"/>
              <w:rPr>
                <w:lang w:val="uk-UA"/>
              </w:rPr>
            </w:pPr>
            <w:r w:rsidRPr="00763C01">
              <w:rPr>
                <w:lang w:val="uk-UA"/>
              </w:rPr>
              <w:t>село Кіпті</w:t>
            </w:r>
          </w:p>
        </w:tc>
        <w:tc>
          <w:tcPr>
            <w:tcW w:w="2350" w:type="dxa"/>
            <w:vMerge/>
            <w:tcBorders>
              <w:left w:val="single" w:sz="6" w:space="0" w:color="000000"/>
              <w:right w:val="single" w:sz="6" w:space="0" w:color="000000"/>
            </w:tcBorders>
          </w:tcPr>
          <w:p w14:paraId="43FB3D86"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18741187" w14:textId="38D62B06" w:rsidR="00B36658" w:rsidRPr="00763C01" w:rsidRDefault="00B36658" w:rsidP="00B36658">
            <w:pPr>
              <w:ind w:left="360"/>
              <w:rPr>
                <w:lang w:val="uk-UA"/>
              </w:rPr>
            </w:pPr>
            <w:proofErr w:type="spellStart"/>
            <w:r w:rsidRPr="00763C01">
              <w:rPr>
                <w:lang w:val="uk-UA"/>
              </w:rPr>
              <w:t>Кіптівська</w:t>
            </w:r>
            <w:proofErr w:type="spellEnd"/>
            <w:r w:rsidRPr="00763C01">
              <w:rPr>
                <w:lang w:val="uk-UA"/>
              </w:rPr>
              <w:t xml:space="preserve">, Деснянська, Козелецька, </w:t>
            </w:r>
            <w:proofErr w:type="spellStart"/>
            <w:r w:rsidRPr="00763C01">
              <w:rPr>
                <w:lang w:val="uk-UA"/>
              </w:rPr>
              <w:t>Остерська</w:t>
            </w:r>
            <w:proofErr w:type="spellEnd"/>
          </w:p>
        </w:tc>
      </w:tr>
      <w:tr w:rsidR="00B36658" w:rsidRPr="00763C01" w14:paraId="1FE257E1" w14:textId="77777777" w:rsidTr="007552F1">
        <w:trPr>
          <w:trHeight w:val="36"/>
        </w:trPr>
        <w:tc>
          <w:tcPr>
            <w:tcW w:w="2292" w:type="dxa"/>
            <w:vMerge/>
            <w:tcBorders>
              <w:left w:val="single" w:sz="6" w:space="0" w:color="000000"/>
              <w:right w:val="single" w:sz="6" w:space="0" w:color="000000"/>
            </w:tcBorders>
          </w:tcPr>
          <w:p w14:paraId="6D921E0B"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199788FB" w14:textId="29749E3C" w:rsidR="00B36658" w:rsidRPr="00763C01" w:rsidRDefault="00B36658" w:rsidP="00B36658">
            <w:pPr>
              <w:jc w:val="center"/>
              <w:rPr>
                <w:lang w:val="uk-UA"/>
              </w:rPr>
            </w:pPr>
            <w:r w:rsidRPr="00763C01">
              <w:rPr>
                <w:lang w:val="uk-UA"/>
              </w:rPr>
              <w:t>м. Бахмач</w:t>
            </w:r>
          </w:p>
        </w:tc>
        <w:tc>
          <w:tcPr>
            <w:tcW w:w="2350" w:type="dxa"/>
            <w:vMerge/>
            <w:tcBorders>
              <w:left w:val="single" w:sz="6" w:space="0" w:color="000000"/>
              <w:right w:val="single" w:sz="6" w:space="0" w:color="000000"/>
            </w:tcBorders>
          </w:tcPr>
          <w:p w14:paraId="656EB7C2"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638C7E9E" w14:textId="7A2A9F51" w:rsidR="00B36658" w:rsidRPr="00763C01" w:rsidRDefault="00B36658" w:rsidP="00B36658">
            <w:pPr>
              <w:ind w:left="360"/>
              <w:rPr>
                <w:lang w:val="uk-UA"/>
              </w:rPr>
            </w:pPr>
            <w:r w:rsidRPr="00763C01">
              <w:rPr>
                <w:lang w:val="uk-UA"/>
              </w:rPr>
              <w:t>Бахмацька</w:t>
            </w:r>
          </w:p>
        </w:tc>
      </w:tr>
      <w:tr w:rsidR="00B36658" w:rsidRPr="00763C01" w14:paraId="37CB1EEF" w14:textId="77777777" w:rsidTr="007552F1">
        <w:trPr>
          <w:trHeight w:val="36"/>
        </w:trPr>
        <w:tc>
          <w:tcPr>
            <w:tcW w:w="2292" w:type="dxa"/>
            <w:vMerge/>
            <w:tcBorders>
              <w:left w:val="single" w:sz="6" w:space="0" w:color="000000"/>
              <w:right w:val="single" w:sz="6" w:space="0" w:color="000000"/>
            </w:tcBorders>
          </w:tcPr>
          <w:p w14:paraId="49521C78"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6E1AF73D" w14:textId="56AEE945" w:rsidR="00B36658" w:rsidRPr="00763C01" w:rsidRDefault="00B36658" w:rsidP="00B36658">
            <w:pPr>
              <w:jc w:val="center"/>
              <w:rPr>
                <w:lang w:val="uk-UA"/>
              </w:rPr>
            </w:pPr>
            <w:r w:rsidRPr="00763C01">
              <w:rPr>
                <w:lang w:val="uk-UA"/>
              </w:rPr>
              <w:t>м. Новгород-Сіверська</w:t>
            </w:r>
          </w:p>
        </w:tc>
        <w:tc>
          <w:tcPr>
            <w:tcW w:w="2350" w:type="dxa"/>
            <w:vMerge/>
            <w:tcBorders>
              <w:left w:val="single" w:sz="6" w:space="0" w:color="000000"/>
              <w:right w:val="single" w:sz="6" w:space="0" w:color="000000"/>
            </w:tcBorders>
          </w:tcPr>
          <w:p w14:paraId="1B8BE296"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60805F0B" w14:textId="1743CBB8" w:rsidR="00B36658" w:rsidRPr="00763C01" w:rsidRDefault="00B36658" w:rsidP="00B36658">
            <w:pPr>
              <w:ind w:left="360"/>
              <w:rPr>
                <w:lang w:val="uk-UA"/>
              </w:rPr>
            </w:pPr>
            <w:r w:rsidRPr="00763C01">
              <w:rPr>
                <w:lang w:val="uk-UA"/>
              </w:rPr>
              <w:t>Новгород-Сіверська</w:t>
            </w:r>
          </w:p>
        </w:tc>
      </w:tr>
      <w:tr w:rsidR="00B36658" w:rsidRPr="00763C01" w14:paraId="6BA2BF09" w14:textId="77777777" w:rsidTr="007552F1">
        <w:trPr>
          <w:trHeight w:val="36"/>
        </w:trPr>
        <w:tc>
          <w:tcPr>
            <w:tcW w:w="2292" w:type="dxa"/>
            <w:vMerge/>
            <w:tcBorders>
              <w:left w:val="single" w:sz="6" w:space="0" w:color="000000"/>
              <w:right w:val="single" w:sz="6" w:space="0" w:color="000000"/>
            </w:tcBorders>
          </w:tcPr>
          <w:p w14:paraId="066E8CEC"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5A20E1E5" w14:textId="7AD08054" w:rsidR="00B36658" w:rsidRPr="00763C01" w:rsidRDefault="00B36658" w:rsidP="00B36658">
            <w:pPr>
              <w:jc w:val="center"/>
              <w:rPr>
                <w:lang w:val="uk-UA"/>
              </w:rPr>
            </w:pPr>
            <w:r w:rsidRPr="00763C01">
              <w:rPr>
                <w:lang w:val="uk-UA"/>
              </w:rPr>
              <w:t>м. Корюківка</w:t>
            </w:r>
          </w:p>
        </w:tc>
        <w:tc>
          <w:tcPr>
            <w:tcW w:w="2350" w:type="dxa"/>
            <w:vMerge/>
            <w:tcBorders>
              <w:left w:val="single" w:sz="6" w:space="0" w:color="000000"/>
              <w:right w:val="single" w:sz="6" w:space="0" w:color="000000"/>
            </w:tcBorders>
          </w:tcPr>
          <w:p w14:paraId="3A86F5D1"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669134C8" w14:textId="17BB66A9" w:rsidR="00B36658" w:rsidRPr="00763C01" w:rsidRDefault="00B36658" w:rsidP="00B36658">
            <w:pPr>
              <w:ind w:left="360"/>
              <w:rPr>
                <w:lang w:val="uk-UA"/>
              </w:rPr>
            </w:pPr>
            <w:r w:rsidRPr="00763C01">
              <w:rPr>
                <w:lang w:val="uk-UA"/>
              </w:rPr>
              <w:t>Сосницька</w:t>
            </w:r>
          </w:p>
        </w:tc>
      </w:tr>
      <w:tr w:rsidR="00B36658" w:rsidRPr="00763C01" w14:paraId="07DFF7EB" w14:textId="77777777" w:rsidTr="007552F1">
        <w:trPr>
          <w:trHeight w:val="36"/>
        </w:trPr>
        <w:tc>
          <w:tcPr>
            <w:tcW w:w="2292" w:type="dxa"/>
            <w:vMerge/>
            <w:tcBorders>
              <w:left w:val="single" w:sz="6" w:space="0" w:color="000000"/>
              <w:right w:val="single" w:sz="6" w:space="0" w:color="000000"/>
            </w:tcBorders>
          </w:tcPr>
          <w:p w14:paraId="5D87A910"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386DC120" w14:textId="2BD8105A" w:rsidR="00B36658" w:rsidRPr="00763C01" w:rsidRDefault="00B36658" w:rsidP="00B36658">
            <w:pPr>
              <w:jc w:val="center"/>
              <w:rPr>
                <w:lang w:val="uk-UA"/>
              </w:rPr>
            </w:pPr>
            <w:r w:rsidRPr="00763C01">
              <w:rPr>
                <w:lang w:val="uk-UA"/>
              </w:rPr>
              <w:t xml:space="preserve">м. </w:t>
            </w:r>
            <w:proofErr w:type="spellStart"/>
            <w:r w:rsidRPr="00763C01">
              <w:rPr>
                <w:lang w:val="uk-UA"/>
              </w:rPr>
              <w:t>Сновськ</w:t>
            </w:r>
            <w:proofErr w:type="spellEnd"/>
          </w:p>
        </w:tc>
        <w:tc>
          <w:tcPr>
            <w:tcW w:w="2350" w:type="dxa"/>
            <w:vMerge/>
            <w:tcBorders>
              <w:left w:val="single" w:sz="6" w:space="0" w:color="000000"/>
              <w:right w:val="single" w:sz="6" w:space="0" w:color="000000"/>
            </w:tcBorders>
          </w:tcPr>
          <w:p w14:paraId="6596BB32"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vAlign w:val="center"/>
          </w:tcPr>
          <w:p w14:paraId="62984D72" w14:textId="0F223ED8" w:rsidR="00B36658" w:rsidRPr="00763C01" w:rsidRDefault="00B36658" w:rsidP="00B36658">
            <w:pPr>
              <w:ind w:left="360"/>
              <w:rPr>
                <w:spacing w:val="-4"/>
                <w:lang w:val="uk-UA"/>
              </w:rPr>
            </w:pPr>
            <w:proofErr w:type="spellStart"/>
            <w:r w:rsidRPr="00763C01">
              <w:rPr>
                <w:lang w:val="uk-UA"/>
              </w:rPr>
              <w:t>Сновська</w:t>
            </w:r>
            <w:proofErr w:type="spellEnd"/>
          </w:p>
        </w:tc>
      </w:tr>
      <w:tr w:rsidR="00B36658" w:rsidRPr="00520C8F" w14:paraId="0EE054A1" w14:textId="77777777" w:rsidTr="0032663E">
        <w:trPr>
          <w:trHeight w:val="36"/>
        </w:trPr>
        <w:tc>
          <w:tcPr>
            <w:tcW w:w="2292" w:type="dxa"/>
            <w:vMerge/>
            <w:tcBorders>
              <w:left w:val="single" w:sz="6" w:space="0" w:color="000000"/>
              <w:right w:val="single" w:sz="6" w:space="0" w:color="000000"/>
            </w:tcBorders>
          </w:tcPr>
          <w:p w14:paraId="36369C42" w14:textId="77777777" w:rsidR="00B36658" w:rsidRPr="00763C01" w:rsidRDefault="00B36658" w:rsidP="00B36658">
            <w:pPr>
              <w:ind w:left="360"/>
              <w:rPr>
                <w:lang w:val="uk-UA"/>
              </w:rPr>
            </w:pPr>
          </w:p>
        </w:tc>
        <w:tc>
          <w:tcPr>
            <w:tcW w:w="1870" w:type="dxa"/>
            <w:tcBorders>
              <w:top w:val="single" w:sz="6" w:space="0" w:color="000000"/>
              <w:left w:val="single" w:sz="6" w:space="0" w:color="000000"/>
              <w:bottom w:val="single" w:sz="6" w:space="0" w:color="000000"/>
              <w:right w:val="single" w:sz="6" w:space="0" w:color="000000"/>
            </w:tcBorders>
          </w:tcPr>
          <w:p w14:paraId="6815580E" w14:textId="20A53DDF" w:rsidR="00B36658" w:rsidRPr="00763C01" w:rsidRDefault="00B36658" w:rsidP="00B36658">
            <w:pPr>
              <w:jc w:val="center"/>
              <w:rPr>
                <w:lang w:val="uk-UA"/>
              </w:rPr>
            </w:pPr>
            <w:r w:rsidRPr="00763C01">
              <w:rPr>
                <w:lang w:val="uk-UA"/>
              </w:rPr>
              <w:t>м. Носівка</w:t>
            </w:r>
          </w:p>
        </w:tc>
        <w:tc>
          <w:tcPr>
            <w:tcW w:w="2350" w:type="dxa"/>
            <w:vMerge/>
            <w:tcBorders>
              <w:left w:val="single" w:sz="6" w:space="0" w:color="000000"/>
              <w:right w:val="single" w:sz="6" w:space="0" w:color="000000"/>
            </w:tcBorders>
          </w:tcPr>
          <w:p w14:paraId="15E00740" w14:textId="77777777" w:rsidR="00B36658" w:rsidRPr="00763C01" w:rsidRDefault="00B36658" w:rsidP="00B36658">
            <w:pPr>
              <w:ind w:left="360"/>
              <w:rPr>
                <w:lang w:val="uk-UA"/>
              </w:rPr>
            </w:pPr>
          </w:p>
        </w:tc>
        <w:tc>
          <w:tcPr>
            <w:tcW w:w="3109" w:type="dxa"/>
            <w:tcBorders>
              <w:top w:val="single" w:sz="6" w:space="0" w:color="000000"/>
              <w:left w:val="single" w:sz="6" w:space="0" w:color="000000"/>
              <w:bottom w:val="single" w:sz="6" w:space="0" w:color="000000"/>
              <w:right w:val="single" w:sz="6" w:space="0" w:color="000000"/>
            </w:tcBorders>
          </w:tcPr>
          <w:p w14:paraId="4E82E6E2" w14:textId="7E280BEA" w:rsidR="00B36658" w:rsidRPr="00763C01" w:rsidRDefault="00B36658" w:rsidP="00B36658">
            <w:pPr>
              <w:ind w:left="360"/>
              <w:rPr>
                <w:lang w:val="uk-UA"/>
              </w:rPr>
            </w:pPr>
            <w:r w:rsidRPr="00763C01">
              <w:rPr>
                <w:lang w:val="uk-UA"/>
              </w:rPr>
              <w:t>Носівська</w:t>
            </w:r>
          </w:p>
        </w:tc>
      </w:tr>
    </w:tbl>
    <w:p w14:paraId="24A4C5E8" w14:textId="71A81A97" w:rsidR="00BB53B2" w:rsidRPr="00CF6203" w:rsidRDefault="00BB53B2" w:rsidP="00BB53B2">
      <w:pPr>
        <w:ind w:left="360"/>
        <w:jc w:val="both"/>
        <w:rPr>
          <w:lang w:val="uk-UA"/>
        </w:rPr>
      </w:pPr>
      <w:r w:rsidRPr="00CF6203">
        <w:rPr>
          <w:lang w:val="uk-UA"/>
        </w:rPr>
        <w:t>* Місце розташування та технічні характеристики об'єктів управління відходами, що біологічно розкладаються, а саме спеціалізованих майданчиків</w:t>
      </w:r>
      <w:r w:rsidR="00DA73E4">
        <w:rPr>
          <w:lang w:val="uk-UA"/>
        </w:rPr>
        <w:t xml:space="preserve"> компостування</w:t>
      </w:r>
      <w:r>
        <w:rPr>
          <w:lang w:val="uk-UA"/>
        </w:rPr>
        <w:t>,</w:t>
      </w:r>
      <w:r w:rsidRPr="00CF6203">
        <w:rPr>
          <w:lang w:val="uk-UA"/>
        </w:rPr>
        <w:t xml:space="preserve"> буде визначатися на етапі розробки місцевих планів управління відходами</w:t>
      </w:r>
    </w:p>
    <w:p w14:paraId="7D770AD1" w14:textId="77777777" w:rsidR="00DA73E4" w:rsidRDefault="00DA73E4" w:rsidP="00BB53B2">
      <w:pPr>
        <w:autoSpaceDE w:val="0"/>
        <w:autoSpaceDN w:val="0"/>
        <w:adjustRightInd w:val="0"/>
        <w:ind w:firstLine="709"/>
        <w:jc w:val="both"/>
        <w:rPr>
          <w:sz w:val="28"/>
          <w:szCs w:val="28"/>
          <w:lang w:val="uk-UA"/>
        </w:rPr>
      </w:pPr>
    </w:p>
    <w:p w14:paraId="6FCA4AA7" w14:textId="59110844"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Для виконання цільових показників щодо зменшення захоронення на полігонах </w:t>
      </w:r>
      <w:proofErr w:type="spellStart"/>
      <w:r w:rsidRPr="00CF6203">
        <w:rPr>
          <w:sz w:val="28"/>
          <w:szCs w:val="28"/>
          <w:lang w:val="uk-UA"/>
        </w:rPr>
        <w:t>біовідходів</w:t>
      </w:r>
      <w:proofErr w:type="spellEnd"/>
      <w:r w:rsidRPr="00CF6203">
        <w:rPr>
          <w:sz w:val="28"/>
          <w:szCs w:val="28"/>
          <w:lang w:val="uk-UA"/>
        </w:rPr>
        <w:t xml:space="preserve"> пропонується на полігонах встановити сортувальні лінії для відокремлення відходів, що біологічно розкладаються, та досягнення зменшення захоронення </w:t>
      </w:r>
      <w:proofErr w:type="spellStart"/>
      <w:r w:rsidRPr="00CF6203">
        <w:rPr>
          <w:sz w:val="28"/>
          <w:szCs w:val="28"/>
          <w:lang w:val="uk-UA"/>
        </w:rPr>
        <w:t>біовідходів</w:t>
      </w:r>
      <w:proofErr w:type="spellEnd"/>
      <w:r w:rsidRPr="00CF6203">
        <w:rPr>
          <w:sz w:val="28"/>
          <w:szCs w:val="28"/>
          <w:lang w:val="uk-UA"/>
        </w:rPr>
        <w:t>.</w:t>
      </w:r>
    </w:p>
    <w:p w14:paraId="3E9EC8E0"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Відокремлені на сортувальних лініях відходи, що біологічно розкладаються, мають піддаватися іншим операціям, крім захоронення, наприклад, стабілізація, компостування, анаеробне зброджування тощо.</w:t>
      </w:r>
    </w:p>
    <w:p w14:paraId="6C8D1BE7"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Поліпшення сфери управління </w:t>
      </w:r>
      <w:proofErr w:type="spellStart"/>
      <w:r w:rsidRPr="00CF6203">
        <w:rPr>
          <w:sz w:val="28"/>
          <w:szCs w:val="28"/>
          <w:lang w:val="uk-UA"/>
        </w:rPr>
        <w:t>біовідходами</w:t>
      </w:r>
      <w:proofErr w:type="spellEnd"/>
      <w:r w:rsidRPr="00CF6203">
        <w:rPr>
          <w:sz w:val="28"/>
          <w:szCs w:val="28"/>
          <w:lang w:val="uk-UA"/>
        </w:rPr>
        <w:t xml:space="preserve"> матиме такі переваги:</w:t>
      </w:r>
    </w:p>
    <w:p w14:paraId="7C7467A6" w14:textId="77777777" w:rsidR="00BB53B2" w:rsidRPr="00CF6203" w:rsidRDefault="00BB53B2" w:rsidP="00A71FAE">
      <w:pPr>
        <w:pStyle w:val="af"/>
        <w:numPr>
          <w:ilvl w:val="0"/>
          <w:numId w:val="26"/>
        </w:numPr>
        <w:autoSpaceDE w:val="0"/>
        <w:autoSpaceDN w:val="0"/>
        <w:adjustRightInd w:val="0"/>
        <w:jc w:val="both"/>
        <w:rPr>
          <w:sz w:val="28"/>
          <w:szCs w:val="28"/>
          <w:lang w:val="uk-UA"/>
        </w:rPr>
      </w:pPr>
      <w:r w:rsidRPr="00CF6203">
        <w:rPr>
          <w:sz w:val="28"/>
          <w:szCs w:val="28"/>
          <w:lang w:val="uk-UA"/>
        </w:rPr>
        <w:t>зменшення викидів парникових газів;</w:t>
      </w:r>
    </w:p>
    <w:p w14:paraId="18B93987" w14:textId="77777777" w:rsidR="00BB53B2" w:rsidRPr="00CF6203" w:rsidRDefault="00BB53B2" w:rsidP="00A71FAE">
      <w:pPr>
        <w:pStyle w:val="af"/>
        <w:numPr>
          <w:ilvl w:val="0"/>
          <w:numId w:val="26"/>
        </w:numPr>
        <w:autoSpaceDE w:val="0"/>
        <w:autoSpaceDN w:val="0"/>
        <w:adjustRightInd w:val="0"/>
        <w:jc w:val="both"/>
        <w:rPr>
          <w:sz w:val="28"/>
          <w:szCs w:val="28"/>
          <w:lang w:val="uk-UA"/>
        </w:rPr>
      </w:pPr>
      <w:r w:rsidRPr="00CF6203">
        <w:rPr>
          <w:sz w:val="28"/>
          <w:szCs w:val="28"/>
          <w:lang w:val="uk-UA"/>
        </w:rPr>
        <w:t>використання відновлюваної енергії;</w:t>
      </w:r>
    </w:p>
    <w:p w14:paraId="14E0AB04" w14:textId="77777777" w:rsidR="00BB53B2" w:rsidRPr="00CF6203" w:rsidRDefault="00BB53B2" w:rsidP="00A71FAE">
      <w:pPr>
        <w:pStyle w:val="af"/>
        <w:numPr>
          <w:ilvl w:val="0"/>
          <w:numId w:val="26"/>
        </w:numPr>
        <w:autoSpaceDE w:val="0"/>
        <w:autoSpaceDN w:val="0"/>
        <w:adjustRightInd w:val="0"/>
        <w:jc w:val="both"/>
        <w:rPr>
          <w:sz w:val="28"/>
          <w:szCs w:val="28"/>
          <w:lang w:val="uk-UA"/>
        </w:rPr>
      </w:pPr>
      <w:r w:rsidRPr="00CF6203">
        <w:rPr>
          <w:sz w:val="28"/>
          <w:szCs w:val="28"/>
          <w:lang w:val="uk-UA"/>
        </w:rPr>
        <w:t>формування ринку якісного компосту;</w:t>
      </w:r>
    </w:p>
    <w:p w14:paraId="0A0D6A0F" w14:textId="77777777" w:rsidR="00BB53B2" w:rsidRPr="00CF6203" w:rsidRDefault="00BB53B2" w:rsidP="00A71FAE">
      <w:pPr>
        <w:pStyle w:val="af"/>
        <w:numPr>
          <w:ilvl w:val="0"/>
          <w:numId w:val="26"/>
        </w:numPr>
        <w:tabs>
          <w:tab w:val="left" w:pos="1134"/>
        </w:tabs>
        <w:autoSpaceDE w:val="0"/>
        <w:autoSpaceDN w:val="0"/>
        <w:adjustRightInd w:val="0"/>
        <w:ind w:left="0" w:firstLine="709"/>
        <w:jc w:val="both"/>
        <w:rPr>
          <w:sz w:val="28"/>
          <w:szCs w:val="28"/>
          <w:lang w:val="uk-UA"/>
        </w:rPr>
      </w:pPr>
      <w:r w:rsidRPr="00CF6203">
        <w:rPr>
          <w:sz w:val="28"/>
          <w:szCs w:val="28"/>
          <w:lang w:val="uk-UA"/>
        </w:rPr>
        <w:t xml:space="preserve">покращення виснажених сільськогосподарських ґрунтів шляхом внесення компосту та </w:t>
      </w:r>
      <w:proofErr w:type="spellStart"/>
      <w:r w:rsidRPr="00CF6203">
        <w:rPr>
          <w:sz w:val="28"/>
          <w:szCs w:val="28"/>
          <w:lang w:val="uk-UA"/>
        </w:rPr>
        <w:t>розвʼязання</w:t>
      </w:r>
      <w:proofErr w:type="spellEnd"/>
      <w:r w:rsidRPr="00CF6203">
        <w:rPr>
          <w:sz w:val="28"/>
          <w:szCs w:val="28"/>
          <w:lang w:val="uk-UA"/>
        </w:rPr>
        <w:t xml:space="preserve"> проблеми деградації ґрунтів.</w:t>
      </w:r>
    </w:p>
    <w:p w14:paraId="0ABEA97A" w14:textId="77777777" w:rsidR="00BB53B2" w:rsidRPr="00CF6203" w:rsidRDefault="00BB53B2" w:rsidP="00A71FAE">
      <w:pPr>
        <w:pStyle w:val="2"/>
        <w:keepLines w:val="0"/>
        <w:numPr>
          <w:ilvl w:val="3"/>
          <w:numId w:val="24"/>
        </w:numPr>
        <w:spacing w:before="280"/>
        <w:ind w:left="0" w:firstLine="709"/>
        <w:rPr>
          <w:lang w:val="uk-UA"/>
        </w:rPr>
      </w:pPr>
      <w:r w:rsidRPr="00CF6203">
        <w:rPr>
          <w:lang w:val="uk-UA"/>
        </w:rPr>
        <w:lastRenderedPageBreak/>
        <w:t>Відходи деревообробної промисловості</w:t>
      </w:r>
    </w:p>
    <w:p w14:paraId="4F78722E"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5AC125C7" w14:textId="7DE7678B"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Згідно даних табл. 2.5</w:t>
      </w:r>
      <w:r w:rsidR="006A67AF">
        <w:rPr>
          <w:sz w:val="28"/>
          <w:szCs w:val="28"/>
          <w:lang w:val="uk-UA"/>
        </w:rPr>
        <w:t>0</w:t>
      </w:r>
      <w:r w:rsidRPr="00CF6203">
        <w:rPr>
          <w:sz w:val="28"/>
          <w:szCs w:val="28"/>
          <w:lang w:val="uk-UA"/>
        </w:rPr>
        <w:t xml:space="preserve"> зберігається чітка тенденція щодо зменшення (більше, ніж в десять разів) обсягів утворення, збирання та оброблення відходів деревообробної промисловості. </w:t>
      </w:r>
    </w:p>
    <w:p w14:paraId="3ED31FAE" w14:textId="532F0F97" w:rsidR="00BB53B2" w:rsidRPr="00CF6203" w:rsidRDefault="00BB53B2" w:rsidP="00BB53B2">
      <w:pPr>
        <w:ind w:firstLine="709"/>
        <w:jc w:val="both"/>
        <w:rPr>
          <w:sz w:val="28"/>
          <w:szCs w:val="28"/>
          <w:lang w:val="uk-UA"/>
        </w:rPr>
      </w:pPr>
      <w:r w:rsidRPr="00CF6203">
        <w:rPr>
          <w:sz w:val="28"/>
          <w:szCs w:val="28"/>
          <w:lang w:val="uk-UA"/>
        </w:rPr>
        <w:t xml:space="preserve">Методи оброблення деревних відходів є аналогічними з </w:t>
      </w:r>
      <w:proofErr w:type="spellStart"/>
      <w:r w:rsidRPr="00CF6203">
        <w:rPr>
          <w:sz w:val="28"/>
          <w:szCs w:val="28"/>
          <w:lang w:val="uk-UA"/>
        </w:rPr>
        <w:t>біовідходами</w:t>
      </w:r>
      <w:proofErr w:type="spellEnd"/>
      <w:r w:rsidRPr="00CF6203">
        <w:rPr>
          <w:sz w:val="28"/>
          <w:szCs w:val="28"/>
          <w:lang w:val="uk-UA"/>
        </w:rPr>
        <w:t xml:space="preserve">. </w:t>
      </w:r>
      <w:r w:rsidR="00A054C2">
        <w:rPr>
          <w:sz w:val="28"/>
          <w:szCs w:val="28"/>
          <w:lang w:val="uk-UA"/>
        </w:rPr>
        <w:t>Наразі</w:t>
      </w:r>
      <w:r w:rsidRPr="00CF6203">
        <w:rPr>
          <w:sz w:val="28"/>
          <w:szCs w:val="28"/>
          <w:lang w:val="uk-UA"/>
        </w:rPr>
        <w:t xml:space="preserve"> до Реєстру місць видалення відходів (додаток Б) внесено одне спеціалізоване місце видалення відходів деревини Д-12 (м. Городня). Також, Михайло-Коцюбинська селищна територіальна громада має подрібнювач деревини PL-160 та причеп для транспортування подрібнювача.</w:t>
      </w:r>
    </w:p>
    <w:p w14:paraId="44732EA0" w14:textId="06F04EC5"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РПУВ не передбачено заходів щодо управління відходами деревообробної промисловості. Управління цими відходами здійснюється на загальних засадах управління.</w:t>
      </w:r>
    </w:p>
    <w:p w14:paraId="11D096DB" w14:textId="77777777" w:rsidR="00BB53B2" w:rsidRPr="00CF6203" w:rsidRDefault="00BB53B2" w:rsidP="00A71FAE">
      <w:pPr>
        <w:pStyle w:val="2"/>
        <w:keepLines w:val="0"/>
        <w:numPr>
          <w:ilvl w:val="3"/>
          <w:numId w:val="24"/>
        </w:numPr>
        <w:spacing w:before="280"/>
        <w:ind w:left="0" w:firstLine="709"/>
        <w:rPr>
          <w:lang w:val="uk-UA"/>
        </w:rPr>
      </w:pPr>
      <w:r w:rsidRPr="00CF6203">
        <w:rPr>
          <w:lang w:val="uk-UA"/>
        </w:rPr>
        <w:t>Відходи сільського господарства</w:t>
      </w:r>
    </w:p>
    <w:p w14:paraId="0A380429"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22046001"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Національною стратегією управління відходами в Україні до 2030 року передбачено поділ відходів сільського господарства на наступні групи:</w:t>
      </w:r>
    </w:p>
    <w:p w14:paraId="1CE3C84D" w14:textId="77777777" w:rsidR="00BB53B2" w:rsidRPr="00CF6203" w:rsidRDefault="00BB53B2" w:rsidP="00BB53B2">
      <w:pPr>
        <w:autoSpaceDE w:val="0"/>
        <w:autoSpaceDN w:val="0"/>
        <w:adjustRightInd w:val="0"/>
        <w:ind w:firstLine="709"/>
        <w:jc w:val="both"/>
        <w:rPr>
          <w:sz w:val="28"/>
          <w:szCs w:val="28"/>
          <w:lang w:val="uk-UA"/>
        </w:rPr>
      </w:pPr>
      <w:r>
        <w:rPr>
          <w:sz w:val="28"/>
          <w:szCs w:val="28"/>
          <w:lang w:val="uk-UA"/>
        </w:rPr>
        <w:t>- відходи рослинного походження;</w:t>
      </w:r>
    </w:p>
    <w:p w14:paraId="698805D1" w14:textId="77777777" w:rsidR="00BB53B2" w:rsidRPr="00CF6203" w:rsidRDefault="00BB53B2" w:rsidP="00BB53B2">
      <w:pPr>
        <w:autoSpaceDE w:val="0"/>
        <w:autoSpaceDN w:val="0"/>
        <w:adjustRightInd w:val="0"/>
        <w:ind w:firstLine="709"/>
        <w:jc w:val="both"/>
        <w:rPr>
          <w:sz w:val="28"/>
          <w:szCs w:val="28"/>
          <w:lang w:val="uk-UA"/>
        </w:rPr>
      </w:pPr>
      <w:r>
        <w:rPr>
          <w:sz w:val="28"/>
          <w:szCs w:val="28"/>
          <w:lang w:val="uk-UA"/>
        </w:rPr>
        <w:t>- відходи тваринного походження;</w:t>
      </w:r>
    </w:p>
    <w:p w14:paraId="22540695"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агрохімічні відходи (залишкові добрива, хімічні та органічні засоби захисту рослин, ветеринарні препарати)</w:t>
      </w:r>
      <w:r>
        <w:rPr>
          <w:sz w:val="28"/>
          <w:szCs w:val="28"/>
          <w:lang w:val="uk-UA"/>
        </w:rPr>
        <w:t>;</w:t>
      </w:r>
    </w:p>
    <w:p w14:paraId="0C8D4BF0"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аквакультура.</w:t>
      </w:r>
    </w:p>
    <w:p w14:paraId="23A6E672" w14:textId="58450BA7" w:rsidR="00BB53B2" w:rsidRPr="00CF6203" w:rsidRDefault="00BB53B2" w:rsidP="00BB53B2">
      <w:pPr>
        <w:ind w:firstLine="709"/>
        <w:jc w:val="both"/>
        <w:rPr>
          <w:sz w:val="28"/>
          <w:szCs w:val="28"/>
          <w:lang w:val="uk-UA"/>
        </w:rPr>
      </w:pPr>
      <w:r w:rsidRPr="00CF6203">
        <w:rPr>
          <w:sz w:val="28"/>
          <w:szCs w:val="28"/>
          <w:lang w:val="uk-UA"/>
        </w:rPr>
        <w:t>За даними Головного управ</w:t>
      </w:r>
      <w:r>
        <w:rPr>
          <w:sz w:val="28"/>
          <w:szCs w:val="28"/>
          <w:lang w:val="uk-UA"/>
        </w:rPr>
        <w:t>ління статистики у Чернігівській</w:t>
      </w:r>
      <w:r w:rsidRPr="00CF6203">
        <w:rPr>
          <w:sz w:val="28"/>
          <w:szCs w:val="28"/>
          <w:lang w:val="uk-UA"/>
        </w:rPr>
        <w:t xml:space="preserve"> області спостерігаються незначні коливання обсягів утворення відходів сільського господарства (</w:t>
      </w:r>
      <w:r w:rsidRPr="00BB53B2">
        <w:rPr>
          <w:sz w:val="28"/>
          <w:szCs w:val="28"/>
          <w:lang w:val="uk-UA"/>
        </w:rPr>
        <w:t>табл. 2.51, рис.</w:t>
      </w:r>
      <w:r w:rsidR="003132F9">
        <w:rPr>
          <w:sz w:val="28"/>
          <w:szCs w:val="28"/>
          <w:lang w:val="uk-UA"/>
        </w:rPr>
        <w:t xml:space="preserve"> </w:t>
      </w:r>
      <w:r w:rsidRPr="00BB53B2">
        <w:rPr>
          <w:sz w:val="28"/>
          <w:szCs w:val="28"/>
          <w:lang w:val="uk-UA"/>
        </w:rPr>
        <w:t>2.4</w:t>
      </w:r>
      <w:r>
        <w:rPr>
          <w:sz w:val="28"/>
          <w:szCs w:val="28"/>
          <w:lang w:val="uk-UA"/>
        </w:rPr>
        <w:t>4</w:t>
      </w:r>
      <w:r w:rsidRPr="00CF6203">
        <w:rPr>
          <w:sz w:val="28"/>
          <w:szCs w:val="28"/>
          <w:lang w:val="uk-UA"/>
        </w:rPr>
        <w:t xml:space="preserve">), та в середньому складає 90 тисяч </w:t>
      </w:r>
      <w:proofErr w:type="spellStart"/>
      <w:r w:rsidRPr="00CF6203">
        <w:rPr>
          <w:sz w:val="28"/>
          <w:szCs w:val="28"/>
          <w:lang w:val="uk-UA"/>
        </w:rPr>
        <w:t>тонн</w:t>
      </w:r>
      <w:proofErr w:type="spellEnd"/>
      <w:r w:rsidRPr="00CF6203">
        <w:rPr>
          <w:sz w:val="28"/>
          <w:szCs w:val="28"/>
          <w:lang w:val="uk-UA"/>
        </w:rPr>
        <w:t xml:space="preserve"> на рік. Водночас, щорічно збільшуються обсяги відновлення відходів даного виду. Протягом 2024 року 78% б</w:t>
      </w:r>
      <w:r>
        <w:rPr>
          <w:sz w:val="28"/>
          <w:szCs w:val="28"/>
          <w:lang w:val="uk-UA"/>
        </w:rPr>
        <w:t>уло відновлено за кодом R10 –</w:t>
      </w:r>
      <w:r w:rsidRPr="00CF6203">
        <w:rPr>
          <w:sz w:val="28"/>
          <w:szCs w:val="28"/>
          <w:lang w:val="uk-UA"/>
        </w:rPr>
        <w:t xml:space="preserve"> оброблення ґрунту, що сприяє веденню сільського господарства чи поліпшує стан навколишнього природного середовища. </w:t>
      </w:r>
    </w:p>
    <w:p w14:paraId="54E355FD" w14:textId="77777777" w:rsidR="00BB53B2" w:rsidRPr="00CF6203" w:rsidRDefault="00BB53B2" w:rsidP="00BB53B2">
      <w:pPr>
        <w:autoSpaceDE w:val="0"/>
        <w:autoSpaceDN w:val="0"/>
        <w:adjustRightInd w:val="0"/>
        <w:ind w:firstLine="709"/>
        <w:jc w:val="both"/>
        <w:rPr>
          <w:sz w:val="28"/>
          <w:szCs w:val="28"/>
          <w:lang w:val="uk-UA"/>
        </w:rPr>
      </w:pPr>
      <w:r>
        <w:rPr>
          <w:sz w:val="28"/>
          <w:szCs w:val="28"/>
          <w:lang w:val="uk-UA"/>
        </w:rPr>
        <w:t>Національним планом</w:t>
      </w:r>
      <w:r w:rsidRPr="00CF6203">
        <w:rPr>
          <w:sz w:val="28"/>
          <w:szCs w:val="28"/>
          <w:lang w:val="uk-UA"/>
        </w:rPr>
        <w:t xml:space="preserve"> управління відходами до 2033 року передбачаються наступні заходи, що повинні бути реалізовані в регіонах:</w:t>
      </w:r>
    </w:p>
    <w:p w14:paraId="3066BC0E"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створення об'єктів з анаеробного розкладання відходів рослинного походження;</w:t>
      </w:r>
    </w:p>
    <w:p w14:paraId="70492333"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створення об'єктів для рециклінгу відходів рослинного походження.</w:t>
      </w:r>
    </w:p>
    <w:p w14:paraId="40D84B9F" w14:textId="276AD651"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РПУВ включає заходи щодо управління відходами рослинного походження в частині створення </w:t>
      </w:r>
      <w:r w:rsidR="00DA73E4">
        <w:rPr>
          <w:sz w:val="28"/>
          <w:szCs w:val="28"/>
          <w:lang w:val="uk-UA"/>
        </w:rPr>
        <w:t>об’єкту для</w:t>
      </w:r>
      <w:r w:rsidRPr="00CF6203">
        <w:rPr>
          <w:sz w:val="28"/>
          <w:szCs w:val="28"/>
          <w:lang w:val="uk-UA"/>
        </w:rPr>
        <w:t xml:space="preserve"> компостування </w:t>
      </w:r>
      <w:r w:rsidR="00DA73E4">
        <w:rPr>
          <w:sz w:val="28"/>
          <w:szCs w:val="28"/>
          <w:lang w:val="uk-UA"/>
        </w:rPr>
        <w:t xml:space="preserve">зелених відходів </w:t>
      </w:r>
      <w:r w:rsidR="00810505">
        <w:rPr>
          <w:sz w:val="28"/>
          <w:szCs w:val="28"/>
          <w:lang w:val="uk-UA"/>
        </w:rPr>
        <w:t xml:space="preserve">з </w:t>
      </w:r>
      <w:r w:rsidR="00810505">
        <w:rPr>
          <w:sz w:val="28"/>
          <w:szCs w:val="28"/>
          <w:lang w:val="uk-UA"/>
        </w:rPr>
        <w:lastRenderedPageBreak/>
        <w:t>громадських парків та садів (м. Чернігів) та спеціалізованих майданчиків компостування</w:t>
      </w:r>
      <w:r w:rsidRPr="00CF6203">
        <w:rPr>
          <w:sz w:val="28"/>
          <w:szCs w:val="28"/>
          <w:lang w:val="uk-UA"/>
        </w:rPr>
        <w:t>.</w:t>
      </w:r>
    </w:p>
    <w:p w14:paraId="44D9E269"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Суб’єкти господарювання, у виробництві яких утворюються рослинні відходи, за умови реалізації проєкту компостування відходів в області, можуть розглядати передачу відходів рослинного походження на компостування.</w:t>
      </w:r>
    </w:p>
    <w:p w14:paraId="75CFB334" w14:textId="39B059FE"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Організаційні та правові засади діяльності фізичних та юридичних осіб, пов’язаної з утворенням, збиранням, перевезенням, зберіг</w:t>
      </w:r>
      <w:r>
        <w:rPr>
          <w:sz w:val="28"/>
          <w:szCs w:val="28"/>
          <w:lang w:val="uk-UA"/>
        </w:rPr>
        <w:t>анням, обробленням, переробкою</w:t>
      </w:r>
      <w:r w:rsidRPr="00CF6203">
        <w:rPr>
          <w:sz w:val="28"/>
          <w:szCs w:val="28"/>
          <w:lang w:val="uk-UA"/>
        </w:rPr>
        <w:t xml:space="preserve">, видаленням побічних продуктів тваринного походження, не призначених або визнаних непридатними для споживання людиною, продуктів оброблення, переробки побічних продуктів тваринного походження, не призначених для споживання людиною, регулюються законом України «Про побічні продукти тваринного походження, не призначені для споживання людиною», від 7 квітня 2015 року № 287-VIII (із змінами). Наказом Міністерства аграрної політики та продовольства України від 13.12.2023  № 2159 затверджений Порядок </w:t>
      </w:r>
      <w:r w:rsidR="00227A21">
        <w:rPr>
          <w:sz w:val="28"/>
          <w:szCs w:val="28"/>
          <w:lang w:val="uk-UA"/>
        </w:rPr>
        <w:t>управління</w:t>
      </w:r>
      <w:r w:rsidRPr="00CF6203">
        <w:rPr>
          <w:sz w:val="28"/>
          <w:szCs w:val="28"/>
          <w:lang w:val="uk-UA"/>
        </w:rPr>
        <w:t xml:space="preserve"> побічними продуктами тваринного походження, що належать до категорій I-III, який визначає організаційні та правові засади діяльності операторів ринку, пов’язаної з </w:t>
      </w:r>
      <w:r w:rsidR="00227A21">
        <w:rPr>
          <w:sz w:val="28"/>
          <w:szCs w:val="28"/>
          <w:lang w:val="uk-UA"/>
        </w:rPr>
        <w:t xml:space="preserve">управлінням </w:t>
      </w:r>
      <w:r w:rsidRPr="00CF6203">
        <w:rPr>
          <w:sz w:val="28"/>
          <w:szCs w:val="28"/>
          <w:lang w:val="uk-UA"/>
        </w:rPr>
        <w:t>побічними продуктами тваринного походження, що належать до категорій I-III.</w:t>
      </w:r>
    </w:p>
    <w:p w14:paraId="3C1AC2A9"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69AA8F1B" w14:textId="51D81693"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Відповідно до наказу Державного комітету ветеринарної медицини України від 27.10.2008 року № 232 «Про затвердження облаштування і утримання діючих (існуючих) </w:t>
      </w:r>
      <w:proofErr w:type="spellStart"/>
      <w:r w:rsidRPr="00CF6203">
        <w:rPr>
          <w:sz w:val="28"/>
          <w:szCs w:val="28"/>
          <w:lang w:val="uk-UA"/>
        </w:rPr>
        <w:t>худобомогильників</w:t>
      </w:r>
      <w:proofErr w:type="spellEnd"/>
      <w:r w:rsidRPr="00CF6203">
        <w:rPr>
          <w:sz w:val="28"/>
          <w:szCs w:val="28"/>
          <w:lang w:val="uk-UA"/>
        </w:rPr>
        <w:t xml:space="preserve"> та </w:t>
      </w:r>
      <w:proofErr w:type="spellStart"/>
      <w:r w:rsidRPr="00CF6203">
        <w:rPr>
          <w:sz w:val="28"/>
          <w:szCs w:val="28"/>
          <w:lang w:val="uk-UA"/>
        </w:rPr>
        <w:t>біотермічних</w:t>
      </w:r>
      <w:proofErr w:type="spellEnd"/>
      <w:r w:rsidRPr="00CF6203">
        <w:rPr>
          <w:sz w:val="28"/>
          <w:szCs w:val="28"/>
          <w:lang w:val="uk-UA"/>
        </w:rPr>
        <w:t xml:space="preserve"> ям для захоронення трупів тварин у населених пунктах України» [55]</w:t>
      </w:r>
      <w:r>
        <w:rPr>
          <w:sz w:val="28"/>
          <w:szCs w:val="28"/>
          <w:lang w:val="uk-UA"/>
        </w:rPr>
        <w:t>,</w:t>
      </w:r>
      <w:r w:rsidRPr="00CF6203">
        <w:rPr>
          <w:sz w:val="28"/>
          <w:szCs w:val="28"/>
          <w:lang w:val="uk-UA"/>
        </w:rPr>
        <w:t xml:space="preserve"> Державною екологічною інспекцію у Чернігівській області надано пропозиції щодо </w:t>
      </w:r>
      <w:r>
        <w:rPr>
          <w:sz w:val="28"/>
          <w:szCs w:val="28"/>
          <w:lang w:val="uk-UA"/>
        </w:rPr>
        <w:t xml:space="preserve">виведення з експлуатації недіючих </w:t>
      </w:r>
      <w:proofErr w:type="spellStart"/>
      <w:r>
        <w:rPr>
          <w:sz w:val="28"/>
          <w:szCs w:val="28"/>
          <w:lang w:val="uk-UA"/>
        </w:rPr>
        <w:t>худобомогильників</w:t>
      </w:r>
      <w:proofErr w:type="spellEnd"/>
      <w:r>
        <w:rPr>
          <w:sz w:val="28"/>
          <w:szCs w:val="28"/>
          <w:lang w:val="uk-UA"/>
        </w:rPr>
        <w:t xml:space="preserve"> та </w:t>
      </w:r>
      <w:proofErr w:type="spellStart"/>
      <w:r>
        <w:rPr>
          <w:sz w:val="28"/>
          <w:szCs w:val="28"/>
          <w:lang w:val="uk-UA"/>
        </w:rPr>
        <w:t>біотермічних</w:t>
      </w:r>
      <w:proofErr w:type="spellEnd"/>
      <w:r>
        <w:rPr>
          <w:sz w:val="28"/>
          <w:szCs w:val="28"/>
          <w:lang w:val="uk-UA"/>
        </w:rPr>
        <w:t xml:space="preserve"> ям</w:t>
      </w:r>
      <w:r w:rsidRPr="00CF6203">
        <w:rPr>
          <w:sz w:val="28"/>
          <w:szCs w:val="28"/>
          <w:lang w:val="uk-UA"/>
        </w:rPr>
        <w:t xml:space="preserve">. Використання території  закритих </w:t>
      </w:r>
      <w:proofErr w:type="spellStart"/>
      <w:r w:rsidRPr="00CF6203">
        <w:rPr>
          <w:sz w:val="28"/>
          <w:szCs w:val="28"/>
          <w:lang w:val="uk-UA"/>
        </w:rPr>
        <w:t>худобомогильників</w:t>
      </w:r>
      <w:proofErr w:type="spellEnd"/>
      <w:r w:rsidRPr="00CF6203">
        <w:rPr>
          <w:sz w:val="28"/>
          <w:szCs w:val="28"/>
          <w:lang w:val="uk-UA"/>
        </w:rPr>
        <w:t xml:space="preserve"> та </w:t>
      </w:r>
      <w:proofErr w:type="spellStart"/>
      <w:r w:rsidRPr="00CF6203">
        <w:rPr>
          <w:sz w:val="28"/>
          <w:szCs w:val="28"/>
          <w:lang w:val="uk-UA"/>
        </w:rPr>
        <w:t>біотермічних</w:t>
      </w:r>
      <w:proofErr w:type="spellEnd"/>
      <w:r w:rsidRPr="00CF6203">
        <w:rPr>
          <w:sz w:val="28"/>
          <w:szCs w:val="28"/>
          <w:lang w:val="uk-UA"/>
        </w:rPr>
        <w:t xml:space="preserve"> ям дозволяється не раніше ніж через 25 років після останнього захоронення</w:t>
      </w:r>
      <w:r>
        <w:rPr>
          <w:sz w:val="28"/>
          <w:szCs w:val="28"/>
          <w:lang w:val="uk-UA"/>
        </w:rPr>
        <w:t>,</w:t>
      </w:r>
      <w:r w:rsidRPr="00CF6203">
        <w:rPr>
          <w:sz w:val="28"/>
          <w:szCs w:val="28"/>
          <w:lang w:val="uk-UA"/>
        </w:rPr>
        <w:t xml:space="preserve"> за умов, що на них не було здійснено захоронення  трупів тварин, які загинули від особливо небезпечних інфекційних </w:t>
      </w:r>
      <w:proofErr w:type="spellStart"/>
      <w:r w:rsidRPr="00CF6203">
        <w:rPr>
          <w:sz w:val="28"/>
          <w:szCs w:val="28"/>
          <w:lang w:val="uk-UA"/>
        </w:rPr>
        <w:t>хвороб</w:t>
      </w:r>
      <w:proofErr w:type="spellEnd"/>
      <w:r w:rsidRPr="00CF6203">
        <w:rPr>
          <w:sz w:val="28"/>
          <w:szCs w:val="28"/>
          <w:lang w:val="uk-UA"/>
        </w:rPr>
        <w:t xml:space="preserve">. Діючі </w:t>
      </w:r>
      <w:proofErr w:type="spellStart"/>
      <w:r w:rsidRPr="00CF6203">
        <w:rPr>
          <w:sz w:val="28"/>
          <w:szCs w:val="28"/>
          <w:lang w:val="uk-UA"/>
        </w:rPr>
        <w:t>худобомогильники</w:t>
      </w:r>
      <w:proofErr w:type="spellEnd"/>
      <w:r w:rsidRPr="00CF6203">
        <w:rPr>
          <w:sz w:val="28"/>
          <w:szCs w:val="28"/>
          <w:lang w:val="uk-UA"/>
        </w:rPr>
        <w:t xml:space="preserve"> та </w:t>
      </w:r>
      <w:proofErr w:type="spellStart"/>
      <w:r w:rsidRPr="00CF6203">
        <w:rPr>
          <w:sz w:val="28"/>
          <w:szCs w:val="28"/>
          <w:lang w:val="uk-UA"/>
        </w:rPr>
        <w:t>біотермічні</w:t>
      </w:r>
      <w:proofErr w:type="spellEnd"/>
      <w:r w:rsidRPr="00CF6203">
        <w:rPr>
          <w:sz w:val="28"/>
          <w:szCs w:val="28"/>
          <w:lang w:val="uk-UA"/>
        </w:rPr>
        <w:t xml:space="preserve"> ями (аналіз </w:t>
      </w:r>
      <w:r w:rsidR="00C32256">
        <w:rPr>
          <w:sz w:val="28"/>
          <w:szCs w:val="28"/>
          <w:lang w:val="uk-UA"/>
        </w:rPr>
        <w:t>наведено</w:t>
      </w:r>
      <w:r w:rsidRPr="00CF6203">
        <w:rPr>
          <w:sz w:val="28"/>
          <w:szCs w:val="28"/>
          <w:lang w:val="uk-UA"/>
        </w:rPr>
        <w:t xml:space="preserve"> в п. 2.2.7.2.3) повинні бути закриті або приведені у відповідність до відповідних вимог щодо забезпечення екологічної та ветеринарно-санітарної безпеки.</w:t>
      </w:r>
    </w:p>
    <w:p w14:paraId="4F40E41C"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077BF632"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Таким чином, з метою удосконалення сфери управління відходами сільського господарства необхідно забезпечити:</w:t>
      </w:r>
    </w:p>
    <w:p w14:paraId="39A07E7B"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облік відходів сільського господарства;</w:t>
      </w:r>
    </w:p>
    <w:p w14:paraId="5D2115DD"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 створення/уточнення обласного реєстру об’єктів утворення та зберігання відходів сільського господарства тваринного походження (місця зберігання </w:t>
      </w:r>
      <w:r w:rsidRPr="00CF6203">
        <w:rPr>
          <w:sz w:val="28"/>
          <w:szCs w:val="28"/>
          <w:lang w:val="uk-UA"/>
        </w:rPr>
        <w:lastRenderedPageBreak/>
        <w:t xml:space="preserve">тваринних екскрементів (у </w:t>
      </w:r>
      <w:proofErr w:type="spellStart"/>
      <w:r w:rsidRPr="00CF6203">
        <w:rPr>
          <w:sz w:val="28"/>
          <w:szCs w:val="28"/>
          <w:lang w:val="uk-UA"/>
        </w:rPr>
        <w:t>т.ч</w:t>
      </w:r>
      <w:proofErr w:type="spellEnd"/>
      <w:r w:rsidRPr="00CF6203">
        <w:rPr>
          <w:sz w:val="28"/>
          <w:szCs w:val="28"/>
          <w:lang w:val="uk-UA"/>
        </w:rPr>
        <w:t xml:space="preserve">. пташиного посліду), інших відходів тваринного походження), аналіз місць зберігання відходів щодо забезпечення екологічної та ветеринарно-санітарної безпеки та усунення </w:t>
      </w:r>
      <w:proofErr w:type="spellStart"/>
      <w:r w:rsidRPr="00CF6203">
        <w:rPr>
          <w:sz w:val="28"/>
          <w:szCs w:val="28"/>
          <w:lang w:val="uk-UA"/>
        </w:rPr>
        <w:t>невідповідностей</w:t>
      </w:r>
      <w:proofErr w:type="spellEnd"/>
      <w:r w:rsidRPr="00CF6203">
        <w:rPr>
          <w:sz w:val="28"/>
          <w:szCs w:val="28"/>
          <w:lang w:val="uk-UA"/>
        </w:rPr>
        <w:t>;</w:t>
      </w:r>
    </w:p>
    <w:p w14:paraId="5950AFAD"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 створення/уточнення обласного реєстру </w:t>
      </w:r>
      <w:proofErr w:type="spellStart"/>
      <w:r w:rsidRPr="00CF6203">
        <w:rPr>
          <w:sz w:val="28"/>
          <w:szCs w:val="28"/>
          <w:lang w:val="uk-UA"/>
        </w:rPr>
        <w:t>худобомогильників</w:t>
      </w:r>
      <w:proofErr w:type="spellEnd"/>
      <w:r w:rsidRPr="00CF6203">
        <w:rPr>
          <w:sz w:val="28"/>
          <w:szCs w:val="28"/>
          <w:lang w:val="uk-UA"/>
        </w:rPr>
        <w:t xml:space="preserve"> та </w:t>
      </w:r>
      <w:proofErr w:type="spellStart"/>
      <w:r w:rsidRPr="00CF6203">
        <w:rPr>
          <w:sz w:val="28"/>
          <w:szCs w:val="28"/>
          <w:lang w:val="uk-UA"/>
        </w:rPr>
        <w:t>біотермічних</w:t>
      </w:r>
      <w:proofErr w:type="spellEnd"/>
      <w:r w:rsidRPr="00CF6203">
        <w:rPr>
          <w:sz w:val="28"/>
          <w:szCs w:val="28"/>
          <w:lang w:val="uk-UA"/>
        </w:rPr>
        <w:t xml:space="preserve"> ям для захоронення трупів тварин, проведення оцінки ризику </w:t>
      </w:r>
      <w:proofErr w:type="spellStart"/>
      <w:r w:rsidRPr="00CF6203">
        <w:rPr>
          <w:sz w:val="28"/>
          <w:szCs w:val="28"/>
          <w:lang w:val="uk-UA"/>
        </w:rPr>
        <w:t>худобомогильників</w:t>
      </w:r>
      <w:proofErr w:type="spellEnd"/>
      <w:r w:rsidRPr="00CF6203">
        <w:rPr>
          <w:sz w:val="28"/>
          <w:szCs w:val="28"/>
          <w:lang w:val="uk-UA"/>
        </w:rPr>
        <w:t xml:space="preserve"> та </w:t>
      </w:r>
      <w:proofErr w:type="spellStart"/>
      <w:r w:rsidRPr="00CF6203">
        <w:rPr>
          <w:sz w:val="28"/>
          <w:szCs w:val="28"/>
          <w:lang w:val="uk-UA"/>
        </w:rPr>
        <w:t>біотермічних</w:t>
      </w:r>
      <w:proofErr w:type="spellEnd"/>
      <w:r w:rsidRPr="00CF6203">
        <w:rPr>
          <w:sz w:val="28"/>
          <w:szCs w:val="28"/>
          <w:lang w:val="uk-UA"/>
        </w:rPr>
        <w:t xml:space="preserve"> ям для захоронення трупів тварин, усунення виявлених недоліків та припинення експлуатації і закриття тих об’єктів, відносно яких були прийняті відповідні рішення;</w:t>
      </w:r>
    </w:p>
    <w:p w14:paraId="07706B60"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створення/уточнення обласного реєстру об'єктів оброблення відходів сільського господарства.</w:t>
      </w:r>
    </w:p>
    <w:p w14:paraId="7ED3E816" w14:textId="77777777" w:rsidR="00BB53B2" w:rsidRPr="00CF6203" w:rsidRDefault="00BB53B2" w:rsidP="00A71FAE">
      <w:pPr>
        <w:pStyle w:val="2"/>
        <w:keepLines w:val="0"/>
        <w:numPr>
          <w:ilvl w:val="3"/>
          <w:numId w:val="24"/>
        </w:numPr>
        <w:spacing w:before="280"/>
        <w:ind w:left="0" w:firstLine="709"/>
        <w:rPr>
          <w:lang w:val="uk-UA"/>
        </w:rPr>
      </w:pPr>
      <w:r w:rsidRPr="00CF6203">
        <w:rPr>
          <w:lang w:val="uk-UA"/>
        </w:rPr>
        <w:t>Відходи лісового господарства</w:t>
      </w:r>
    </w:p>
    <w:p w14:paraId="227B8643"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77DA6BF6" w14:textId="14B0A1CE"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За інформацією Головного управління статистики у Чернігівській області (табл. 2.5</w:t>
      </w:r>
      <w:r w:rsidR="003132F9">
        <w:rPr>
          <w:sz w:val="28"/>
          <w:szCs w:val="28"/>
          <w:lang w:val="uk-UA"/>
        </w:rPr>
        <w:t>3</w:t>
      </w:r>
      <w:r w:rsidRPr="00CF6203">
        <w:rPr>
          <w:sz w:val="28"/>
          <w:szCs w:val="28"/>
          <w:lang w:val="uk-UA"/>
        </w:rPr>
        <w:t xml:space="preserve">) за останні дев’ять років тільки у 2023 та 2024 роках зафіксовано утворення відходів лісового господарства в обсягах 0,3 та 0,01 </w:t>
      </w:r>
      <w:proofErr w:type="spellStart"/>
      <w:r w:rsidRPr="00CF6203">
        <w:rPr>
          <w:sz w:val="28"/>
          <w:szCs w:val="28"/>
          <w:lang w:val="uk-UA"/>
        </w:rPr>
        <w:t>тонни</w:t>
      </w:r>
      <w:proofErr w:type="spellEnd"/>
      <w:r w:rsidRPr="00CF6203">
        <w:rPr>
          <w:sz w:val="28"/>
          <w:szCs w:val="28"/>
          <w:lang w:val="uk-UA"/>
        </w:rPr>
        <w:t>, які зберігаються у утворювачів. Створення системи управління відходами лісового господарства, розробка засобів мінімізації впливу на довкілля та інформаційного забезпечення може бути реалізовано під час виконання РПУВ за умови економічної доцільності.</w:t>
      </w:r>
    </w:p>
    <w:p w14:paraId="116CC258"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Управління відходами лісового господарства у Чернігівській області здійснюється на загальних засадах управління </w:t>
      </w:r>
      <w:proofErr w:type="spellStart"/>
      <w:r w:rsidRPr="00CF6203">
        <w:rPr>
          <w:sz w:val="28"/>
          <w:szCs w:val="28"/>
          <w:lang w:val="uk-UA"/>
        </w:rPr>
        <w:t>біовідходами</w:t>
      </w:r>
      <w:proofErr w:type="spellEnd"/>
      <w:r w:rsidRPr="00CF6203">
        <w:rPr>
          <w:sz w:val="28"/>
          <w:szCs w:val="28"/>
          <w:lang w:val="uk-UA"/>
        </w:rPr>
        <w:t>.</w:t>
      </w:r>
    </w:p>
    <w:p w14:paraId="146854C1" w14:textId="77777777" w:rsidR="00BB53B2" w:rsidRPr="00CF6203" w:rsidRDefault="00BB53B2" w:rsidP="00A71FAE">
      <w:pPr>
        <w:pStyle w:val="2"/>
        <w:keepLines w:val="0"/>
        <w:numPr>
          <w:ilvl w:val="3"/>
          <w:numId w:val="24"/>
        </w:numPr>
        <w:spacing w:before="280"/>
        <w:ind w:left="0" w:firstLine="709"/>
        <w:rPr>
          <w:lang w:val="uk-UA"/>
        </w:rPr>
      </w:pPr>
      <w:r w:rsidRPr="00CF6203">
        <w:rPr>
          <w:lang w:val="uk-UA"/>
        </w:rPr>
        <w:t>Відходи харчопереробної промисловості</w:t>
      </w:r>
    </w:p>
    <w:p w14:paraId="01883F18"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62E91A10" w14:textId="302D255D"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Аналіз даних табл. 2.5</w:t>
      </w:r>
      <w:r w:rsidR="003132F9">
        <w:rPr>
          <w:sz w:val="28"/>
          <w:szCs w:val="28"/>
          <w:lang w:val="uk-UA"/>
        </w:rPr>
        <w:t>4</w:t>
      </w:r>
      <w:r w:rsidRPr="00CF6203">
        <w:rPr>
          <w:sz w:val="28"/>
          <w:szCs w:val="28"/>
          <w:lang w:val="uk-UA"/>
        </w:rPr>
        <w:t xml:space="preserve"> вказує, що обсяги утворення відходів харчопереробної промисловості мають тенденцію до поступового збільшення до довоєнного рівня. Управління відходами харчопереробної промисловості у Чернігівської області здійснюється на загальних засадах управління відходами промисловості. </w:t>
      </w:r>
    </w:p>
    <w:p w14:paraId="2399C74F" w14:textId="32AF9D9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 Окремі об’єкти інфраструктури у РПУВ не передбачаються, оскільки згідно статистичних даних (табл.2.5</w:t>
      </w:r>
      <w:r w:rsidR="009814DF">
        <w:rPr>
          <w:sz w:val="28"/>
          <w:szCs w:val="28"/>
          <w:lang w:val="uk-UA"/>
        </w:rPr>
        <w:t>4</w:t>
      </w:r>
      <w:r w:rsidRPr="00CF6203">
        <w:rPr>
          <w:sz w:val="28"/>
          <w:szCs w:val="28"/>
          <w:lang w:val="uk-UA"/>
        </w:rPr>
        <w:t>) понад 97% утворених відходів харчопереробної промисловості були оброблені.</w:t>
      </w:r>
    </w:p>
    <w:p w14:paraId="5D7FEB6D" w14:textId="77777777" w:rsidR="00BB53B2" w:rsidRPr="00CF6203" w:rsidRDefault="00BB53B2" w:rsidP="00BB53B2">
      <w:pPr>
        <w:autoSpaceDE w:val="0"/>
        <w:autoSpaceDN w:val="0"/>
        <w:adjustRightInd w:val="0"/>
        <w:ind w:firstLine="709"/>
        <w:jc w:val="both"/>
        <w:rPr>
          <w:lang w:val="uk-UA"/>
        </w:rPr>
      </w:pPr>
      <w:r w:rsidRPr="00CF6203">
        <w:rPr>
          <w:sz w:val="28"/>
          <w:szCs w:val="28"/>
          <w:lang w:val="uk-UA"/>
        </w:rPr>
        <w:t>У той же час окремі питання можуть бути розглянуті на етапі МПУВ.</w:t>
      </w:r>
    </w:p>
    <w:p w14:paraId="0F77AA9D" w14:textId="77777777" w:rsidR="00BB53B2" w:rsidRPr="00CF6203" w:rsidRDefault="00BB53B2" w:rsidP="00A71FAE">
      <w:pPr>
        <w:pStyle w:val="2"/>
        <w:keepLines w:val="0"/>
        <w:numPr>
          <w:ilvl w:val="3"/>
          <w:numId w:val="24"/>
        </w:numPr>
        <w:spacing w:before="280"/>
        <w:ind w:left="0" w:firstLine="709"/>
        <w:rPr>
          <w:lang w:val="uk-UA"/>
        </w:rPr>
      </w:pPr>
      <w:r w:rsidRPr="00CF6203">
        <w:rPr>
          <w:lang w:val="uk-UA"/>
        </w:rPr>
        <w:lastRenderedPageBreak/>
        <w:t xml:space="preserve">Осади стічних вод </w:t>
      </w:r>
    </w:p>
    <w:p w14:paraId="7CD8FFBB"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Створення та забезпечення функціонування системи управління відходами</w:t>
      </w:r>
    </w:p>
    <w:p w14:paraId="2BD799B4" w14:textId="77777777" w:rsidR="00BB53B2" w:rsidRPr="00CF6203" w:rsidRDefault="00BB53B2" w:rsidP="00BB53B2">
      <w:pPr>
        <w:autoSpaceDE w:val="0"/>
        <w:autoSpaceDN w:val="0"/>
        <w:adjustRightInd w:val="0"/>
        <w:ind w:firstLine="568"/>
        <w:jc w:val="both"/>
        <w:rPr>
          <w:sz w:val="28"/>
          <w:szCs w:val="28"/>
          <w:lang w:val="uk-UA"/>
        </w:rPr>
      </w:pPr>
      <w:r w:rsidRPr="00CF6203">
        <w:rPr>
          <w:sz w:val="28"/>
          <w:szCs w:val="28"/>
          <w:lang w:val="uk-UA"/>
        </w:rPr>
        <w:t>Згідно з ДБН В.2.5-75:2013 «Каналізація. Зовнішні мережі та споруди. Основні положення проєктування» осади, що утворюються в процесі очищення стічних вод, мають проходити обробку, яка забезпечує їх повторне використання, раціональне використання території, захист ґрунту, ґрунтових вод й атмосфери, можливість вилучення та знешкодження біогазу (для населених пунктів з навантаженням понад 300 000,0 еквівалентних жителів).</w:t>
      </w:r>
    </w:p>
    <w:p w14:paraId="0930501B" w14:textId="77777777" w:rsidR="00BB53B2" w:rsidRPr="00CF6203" w:rsidRDefault="00BB53B2" w:rsidP="00BB53B2">
      <w:pPr>
        <w:autoSpaceDE w:val="0"/>
        <w:autoSpaceDN w:val="0"/>
        <w:adjustRightInd w:val="0"/>
        <w:ind w:firstLine="568"/>
        <w:jc w:val="both"/>
        <w:rPr>
          <w:sz w:val="28"/>
          <w:szCs w:val="28"/>
          <w:lang w:val="uk-UA"/>
        </w:rPr>
      </w:pPr>
      <w:r w:rsidRPr="00CF6203">
        <w:rPr>
          <w:sz w:val="28"/>
          <w:szCs w:val="28"/>
          <w:lang w:val="uk-UA"/>
        </w:rPr>
        <w:t>У сфері управління осадами стічних вод від комунальних очисних споруд необхідно забезпечити:</w:t>
      </w:r>
    </w:p>
    <w:p w14:paraId="1D7DDAC0" w14:textId="77777777" w:rsidR="00BB53B2" w:rsidRPr="00CF6203" w:rsidRDefault="00BB53B2" w:rsidP="00BB53B2">
      <w:pPr>
        <w:autoSpaceDE w:val="0"/>
        <w:autoSpaceDN w:val="0"/>
        <w:adjustRightInd w:val="0"/>
        <w:ind w:firstLine="568"/>
        <w:jc w:val="both"/>
        <w:rPr>
          <w:sz w:val="28"/>
          <w:szCs w:val="28"/>
          <w:lang w:val="uk-UA"/>
        </w:rPr>
      </w:pPr>
      <w:r w:rsidRPr="00CF6203">
        <w:rPr>
          <w:sz w:val="28"/>
          <w:szCs w:val="28"/>
          <w:lang w:val="uk-UA"/>
        </w:rPr>
        <w:t>– удосконалення системи управління осадами стічних вод від комунальних очисних споруд;</w:t>
      </w:r>
    </w:p>
    <w:p w14:paraId="003DC169" w14:textId="77777777" w:rsidR="00BB53B2" w:rsidRPr="00CF6203" w:rsidRDefault="00BB53B2" w:rsidP="00BB53B2">
      <w:pPr>
        <w:autoSpaceDE w:val="0"/>
        <w:autoSpaceDN w:val="0"/>
        <w:adjustRightInd w:val="0"/>
        <w:ind w:firstLine="568"/>
        <w:jc w:val="both"/>
        <w:rPr>
          <w:sz w:val="28"/>
          <w:szCs w:val="28"/>
          <w:lang w:val="uk-UA"/>
        </w:rPr>
      </w:pPr>
      <w:r w:rsidRPr="00CF6203">
        <w:rPr>
          <w:sz w:val="28"/>
          <w:szCs w:val="28"/>
          <w:lang w:val="uk-UA"/>
        </w:rPr>
        <w:t>– створення умов для використання осаду стічних вод від комунальних очисних споруд за принципами циркулярної економіки;</w:t>
      </w:r>
    </w:p>
    <w:p w14:paraId="5C317B76" w14:textId="77777777" w:rsidR="00BB53B2" w:rsidRPr="00CF6203" w:rsidRDefault="00BB53B2" w:rsidP="00BB53B2">
      <w:pPr>
        <w:autoSpaceDE w:val="0"/>
        <w:autoSpaceDN w:val="0"/>
        <w:adjustRightInd w:val="0"/>
        <w:ind w:firstLine="568"/>
        <w:jc w:val="both"/>
        <w:rPr>
          <w:sz w:val="28"/>
          <w:szCs w:val="28"/>
          <w:lang w:val="uk-UA"/>
        </w:rPr>
      </w:pPr>
      <w:r w:rsidRPr="00CF6203">
        <w:rPr>
          <w:sz w:val="28"/>
          <w:szCs w:val="28"/>
          <w:lang w:val="uk-UA"/>
        </w:rPr>
        <w:t>– паспортизацію МВВ осадів стічних вод та їх екологічно безпечне зберігання у спосіб, що гарантує захист довкілля у відповідності до вимог законодавства [23].</w:t>
      </w:r>
    </w:p>
    <w:p w14:paraId="715A3F0C" w14:textId="77777777" w:rsidR="00BB53B2" w:rsidRPr="00CF6203" w:rsidRDefault="00BB53B2" w:rsidP="00BB53B2">
      <w:pPr>
        <w:autoSpaceDE w:val="0"/>
        <w:autoSpaceDN w:val="0"/>
        <w:adjustRightInd w:val="0"/>
        <w:ind w:firstLine="568"/>
        <w:jc w:val="both"/>
        <w:rPr>
          <w:sz w:val="28"/>
          <w:szCs w:val="28"/>
          <w:lang w:val="uk-UA"/>
        </w:rPr>
      </w:pPr>
      <w:r w:rsidRPr="00CF6203">
        <w:rPr>
          <w:sz w:val="28"/>
          <w:szCs w:val="28"/>
          <w:lang w:val="uk-UA"/>
        </w:rPr>
        <w:t>На виконання вимог Національної стратегії управління відходами до 2030 року РПУВ передбачається створення об’єкту оброблення осаду стічних вод комунальних очисних споруд. Уточнення необхідної кількості та територіального розміщення об’єктів, що будуть створюватися, здійснюється на етапі реалізації РПУВ.</w:t>
      </w:r>
    </w:p>
    <w:p w14:paraId="2E31AE24"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Таким чином, необхідно проведення оцінки для визначення доцільності створення об’єктів оброблення осаду стічних вод на базі комунальних підприємств області (після відповідного техніко-економічного обґрунтування).</w:t>
      </w:r>
    </w:p>
    <w:p w14:paraId="42F25B71"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Згідно з ДБН В.2.5-75:2013 «Каналізація. Зовнішні мережі та споруди. Основні положення проєктування» осади, що утворюються в процесі очищення стічних вод, мають проходити обробку, яка забезпечує їх повторне використання, раціональне використання території, захист ґрунту, ґрунтових вод й атмосфери. Порядок оброблення осадів після зневоднення залежить від їх хімічного складу. За відсутності важких металів, радіонуклідів та інших консервативних токсичних речовин осад направляється на компостування і використовується як органічне добриво. При наявності токсичних речовин в осаді, він </w:t>
      </w:r>
      <w:proofErr w:type="spellStart"/>
      <w:r w:rsidRPr="00CF6203">
        <w:rPr>
          <w:sz w:val="28"/>
          <w:szCs w:val="28"/>
          <w:lang w:val="uk-UA"/>
        </w:rPr>
        <w:t>захоронюється</w:t>
      </w:r>
      <w:proofErr w:type="spellEnd"/>
      <w:r w:rsidRPr="00CF6203">
        <w:rPr>
          <w:sz w:val="28"/>
          <w:szCs w:val="28"/>
          <w:lang w:val="uk-UA"/>
        </w:rPr>
        <w:t xml:space="preserve"> в спеціально відведених місцях.</w:t>
      </w:r>
    </w:p>
    <w:p w14:paraId="66AAD903"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Мінімізація навантаження на довкілля, пов’язаного з відходами</w:t>
      </w:r>
    </w:p>
    <w:p w14:paraId="4354358F"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Осад стічних вод має статус відходів та розміщується у спеціально відведених місцях. За таких умов, підприємство є платником екологічного </w:t>
      </w:r>
      <w:r w:rsidRPr="00CF6203">
        <w:rPr>
          <w:sz w:val="28"/>
          <w:szCs w:val="28"/>
          <w:lang w:val="uk-UA"/>
        </w:rPr>
        <w:lastRenderedPageBreak/>
        <w:t>податку за обсяги та розміщення відходів. Зважаючи на те, що власниками осадів стічних вод в області є підприємства комунальної форми власності, з метою зниження фінансового навантаження, доцільно розглянути осади стічних вод</w:t>
      </w:r>
      <w:r>
        <w:rPr>
          <w:sz w:val="28"/>
          <w:szCs w:val="28"/>
          <w:lang w:val="uk-UA"/>
        </w:rPr>
        <w:t>, як сировину</w:t>
      </w:r>
      <w:r w:rsidRPr="00CF6203">
        <w:rPr>
          <w:sz w:val="28"/>
          <w:szCs w:val="28"/>
          <w:lang w:val="uk-UA"/>
        </w:rPr>
        <w:t xml:space="preserve"> і спрямувати її на повторне використання.</w:t>
      </w:r>
    </w:p>
    <w:p w14:paraId="10979741"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Порядком повторного використання очищених стічних вод та осаду стічних вод за умови дотримання нормативів гранично допустимих концентрацій забруднюючих речовин, затверджених постановою Кабінету Міністрів України від 12.12.2018 №341, встановлено, </w:t>
      </w:r>
      <w:r>
        <w:rPr>
          <w:sz w:val="28"/>
          <w:szCs w:val="28"/>
          <w:lang w:val="uk-UA"/>
        </w:rPr>
        <w:t xml:space="preserve">що </w:t>
      </w:r>
      <w:r w:rsidRPr="00CF6203">
        <w:rPr>
          <w:sz w:val="28"/>
          <w:szCs w:val="28"/>
          <w:lang w:val="uk-UA"/>
        </w:rPr>
        <w:t>осади стічних вод, які пройшли необхідні технологічні стадії обробки, можуть використовуватися: для удобрювання ґрунтів, відповідно до Закону України «Про охорону земель»</w:t>
      </w:r>
      <w:r>
        <w:rPr>
          <w:sz w:val="28"/>
          <w:szCs w:val="28"/>
          <w:lang w:val="uk-UA"/>
        </w:rPr>
        <w:t>,</w:t>
      </w:r>
      <w:r w:rsidRPr="00CF6203">
        <w:rPr>
          <w:sz w:val="28"/>
          <w:szCs w:val="28"/>
          <w:lang w:val="uk-UA"/>
        </w:rPr>
        <w:t xml:space="preserve"> з урахуванням особливостей; як альтернативний вид палива, відповідно до Закону України «Про альтернативні джерела енергії».</w:t>
      </w:r>
    </w:p>
    <w:p w14:paraId="22924619"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При підготовці осадів для повторного використання з метою удобрювання ґрунтів та використання як альтернативного виду палива впровадження технологічних стадій знезараження та сушки осадів є обов’язковим. Осади стічних вод, що використовуються для удобрювання, повинні відповідати вимогам ДСТУ 7369:2013 та мати позитивний висновок державної санітарно-епідеміологічної експертизи.</w:t>
      </w:r>
    </w:p>
    <w:p w14:paraId="6097EA5F"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Загалом на очисних спорудах застосовують наступні процеси обробки осадів стічних вод: попереднє ущільнення (або згущення); аеробну стабілізацію в стабілізаторах при продуктивності станції 64-100 ти</w:t>
      </w:r>
      <w:r>
        <w:rPr>
          <w:sz w:val="28"/>
          <w:szCs w:val="28"/>
          <w:lang w:val="uk-UA"/>
        </w:rPr>
        <w:t>с.м</w:t>
      </w:r>
      <w:r w:rsidRPr="00784D06">
        <w:rPr>
          <w:sz w:val="28"/>
          <w:szCs w:val="28"/>
          <w:vertAlign w:val="superscript"/>
          <w:lang w:val="uk-UA"/>
        </w:rPr>
        <w:t>3</w:t>
      </w:r>
      <w:r w:rsidRPr="00CF6203">
        <w:rPr>
          <w:sz w:val="28"/>
          <w:szCs w:val="28"/>
          <w:lang w:val="uk-UA"/>
        </w:rPr>
        <w:t>/добу чи анаеробну стабілізацію в метантенках при продукти</w:t>
      </w:r>
      <w:r>
        <w:rPr>
          <w:sz w:val="28"/>
          <w:szCs w:val="28"/>
          <w:lang w:val="uk-UA"/>
        </w:rPr>
        <w:t>вності станції понад 100 тис.м</w:t>
      </w:r>
      <w:r w:rsidRPr="00784D06">
        <w:rPr>
          <w:sz w:val="28"/>
          <w:szCs w:val="28"/>
          <w:vertAlign w:val="superscript"/>
          <w:lang w:val="uk-UA"/>
        </w:rPr>
        <w:t>3</w:t>
      </w:r>
      <w:r w:rsidRPr="00CF6203">
        <w:rPr>
          <w:sz w:val="28"/>
          <w:szCs w:val="28"/>
          <w:lang w:val="uk-UA"/>
        </w:rPr>
        <w:t>/добу; механічне зневоднення з попереднім кондиціонуванням осадів на вакуум-фільтрах, фільтр-пресах або центрифугах; зневоднення на мулових майданчиках; термічну обробку шляхом сушіння і спалювання.</w:t>
      </w:r>
    </w:p>
    <w:p w14:paraId="3F072EAE"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Економічно вигіднішими технологіями обробки стічних вод є компостування у валках і тунельне компостування. Метод забезпечує необхідні характеристики для використання осадів як органічного добрива.</w:t>
      </w:r>
    </w:p>
    <w:p w14:paraId="11969FD5"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Його альтернатива – </w:t>
      </w:r>
      <w:proofErr w:type="spellStart"/>
      <w:r w:rsidRPr="00CF6203">
        <w:rPr>
          <w:sz w:val="28"/>
          <w:szCs w:val="28"/>
          <w:lang w:val="uk-UA"/>
        </w:rPr>
        <w:t>в</w:t>
      </w:r>
      <w:r>
        <w:rPr>
          <w:sz w:val="28"/>
          <w:szCs w:val="28"/>
          <w:lang w:val="uk-UA"/>
        </w:rPr>
        <w:t>ермікомпостування</w:t>
      </w:r>
      <w:proofErr w:type="spellEnd"/>
      <w:r>
        <w:rPr>
          <w:sz w:val="28"/>
          <w:szCs w:val="28"/>
          <w:lang w:val="uk-UA"/>
        </w:rPr>
        <w:t xml:space="preserve"> –</w:t>
      </w:r>
      <w:r w:rsidRPr="00CF6203">
        <w:rPr>
          <w:sz w:val="28"/>
          <w:szCs w:val="28"/>
          <w:lang w:val="uk-UA"/>
        </w:rPr>
        <w:t xml:space="preserve"> становить собою сучасну, недорогу і екологічно чисту біотехнологію, в якій дощові черв’яки використовуються в якості природних </w:t>
      </w:r>
      <w:proofErr w:type="spellStart"/>
      <w:r w:rsidRPr="00CF6203">
        <w:rPr>
          <w:sz w:val="28"/>
          <w:szCs w:val="28"/>
          <w:lang w:val="uk-UA"/>
        </w:rPr>
        <w:t>біореакторів</w:t>
      </w:r>
      <w:proofErr w:type="spellEnd"/>
      <w:r w:rsidRPr="00CF6203">
        <w:rPr>
          <w:sz w:val="28"/>
          <w:szCs w:val="28"/>
          <w:lang w:val="uk-UA"/>
        </w:rPr>
        <w:t xml:space="preserve"> для розкладання органічних речовин.</w:t>
      </w:r>
    </w:p>
    <w:p w14:paraId="5A7E60F4" w14:textId="751BE1EB"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Захоронення осаду можна здійснювати на полігонах побутових відходів, відповідно до вимог будівництва полігонів для твердих побутових відходів, тобто створювати геологічні бар’єри, засоби </w:t>
      </w:r>
      <w:r w:rsidR="00227A21">
        <w:rPr>
          <w:sz w:val="28"/>
          <w:szCs w:val="28"/>
          <w:lang w:val="uk-UA"/>
        </w:rPr>
        <w:t>управління</w:t>
      </w:r>
      <w:r w:rsidRPr="00CF6203">
        <w:rPr>
          <w:sz w:val="28"/>
          <w:szCs w:val="28"/>
          <w:lang w:val="uk-UA"/>
        </w:rPr>
        <w:t xml:space="preserve"> фільтратом та біогазом. На полігони не дозволяється приймати осад стічних вод, вологість якого менше 15%. Спалювання осадів у спеціальних печах здійснюється при неможливості їх видалення,</w:t>
      </w:r>
      <w:r>
        <w:rPr>
          <w:sz w:val="28"/>
          <w:szCs w:val="28"/>
          <w:lang w:val="uk-UA"/>
        </w:rPr>
        <w:t xml:space="preserve"> нестачі території для їх захоро</w:t>
      </w:r>
      <w:r w:rsidRPr="00CF6203">
        <w:rPr>
          <w:sz w:val="28"/>
          <w:szCs w:val="28"/>
          <w:lang w:val="uk-UA"/>
        </w:rPr>
        <w:t>н</w:t>
      </w:r>
      <w:r>
        <w:rPr>
          <w:sz w:val="28"/>
          <w:szCs w:val="28"/>
          <w:lang w:val="uk-UA"/>
        </w:rPr>
        <w:t>ен</w:t>
      </w:r>
      <w:r w:rsidRPr="00CF6203">
        <w:rPr>
          <w:sz w:val="28"/>
          <w:szCs w:val="28"/>
          <w:lang w:val="uk-UA"/>
        </w:rPr>
        <w:t>ня чи при наявності в осадах токсичних домішок.</w:t>
      </w:r>
    </w:p>
    <w:p w14:paraId="3D5A61C8"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В Україні діє стандарт, який встановлює вимоги до якості стічних вод, які використовуються для удобрювання: ДСТУ 7369:2013 Стічні води. Вимоги до стічних вод і їхніх осадів для зрошування та удобрювання. Також діє ДСТУ 8727:2017 Осад стічних вод. Підготування </w:t>
      </w:r>
      <w:proofErr w:type="spellStart"/>
      <w:r w:rsidRPr="00CF6203">
        <w:rPr>
          <w:sz w:val="28"/>
          <w:szCs w:val="28"/>
          <w:lang w:val="uk-UA"/>
        </w:rPr>
        <w:t>органомінеральної</w:t>
      </w:r>
      <w:proofErr w:type="spellEnd"/>
      <w:r w:rsidRPr="00CF6203">
        <w:rPr>
          <w:sz w:val="28"/>
          <w:szCs w:val="28"/>
          <w:lang w:val="uk-UA"/>
        </w:rPr>
        <w:t xml:space="preserve"> суміші з осаду </w:t>
      </w:r>
      <w:r w:rsidRPr="00CF6203">
        <w:rPr>
          <w:sz w:val="28"/>
          <w:szCs w:val="28"/>
          <w:lang w:val="uk-UA"/>
        </w:rPr>
        <w:lastRenderedPageBreak/>
        <w:t>стічних вод. РПУВ не включає окремих заходів щодо управління цією категорією відходів. Управління осадами стічних вод здійснюється на загальних засадах управління промисловими відходами. Управління осадами стічних вод здійснюється самими підприємства водопостачання та водовідведення в рамках технологічного регламенту, а саме зневоднення на мулових майданчиках, скидання на рельєф чи інші прийми, де осади зберігаються протягом тривалого часу. Відповідно до Порядку повторного використання очищених стічних вод та Директиви Ради 91/271/ЄЕС «Про очистку міських стічних вод» осад повинен за можливості повторно використовуватись.</w:t>
      </w:r>
    </w:p>
    <w:p w14:paraId="4F661A22" w14:textId="082B1BAC"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Регіональним планом управління відходами рекомендується на етапі будівництва або модернізації очисних споруд визначити спосіб управління осадом очисних споруд та </w:t>
      </w:r>
      <w:proofErr w:type="spellStart"/>
      <w:r w:rsidRPr="00CF6203">
        <w:rPr>
          <w:sz w:val="28"/>
          <w:szCs w:val="28"/>
          <w:lang w:val="uk-UA"/>
        </w:rPr>
        <w:t>спроєктувати</w:t>
      </w:r>
      <w:proofErr w:type="spellEnd"/>
      <w:r w:rsidRPr="00CF6203">
        <w:rPr>
          <w:sz w:val="28"/>
          <w:szCs w:val="28"/>
          <w:lang w:val="uk-UA"/>
        </w:rPr>
        <w:t xml:space="preserve"> відповідні установки для переробки осадів очисних споруд з метою отримання бажаних властивостей, що дозволить здійснювати екологічно безпечне </w:t>
      </w:r>
      <w:r w:rsidR="00227A21">
        <w:rPr>
          <w:sz w:val="28"/>
          <w:szCs w:val="28"/>
          <w:lang w:val="uk-UA"/>
        </w:rPr>
        <w:t>управління</w:t>
      </w:r>
      <w:r w:rsidRPr="00CF6203">
        <w:rPr>
          <w:sz w:val="28"/>
          <w:szCs w:val="28"/>
          <w:lang w:val="uk-UA"/>
        </w:rPr>
        <w:t xml:space="preserve"> ними.</w:t>
      </w:r>
    </w:p>
    <w:p w14:paraId="1B057A72" w14:textId="743C08D1"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Окрім цього, Регіональним планом управління відходами рекомендується при створенні </w:t>
      </w:r>
      <w:r w:rsidR="00810505">
        <w:rPr>
          <w:sz w:val="28"/>
          <w:szCs w:val="28"/>
          <w:lang w:val="uk-UA"/>
        </w:rPr>
        <w:t xml:space="preserve">спеціалізованих майданчиків </w:t>
      </w:r>
      <w:r w:rsidRPr="00CF6203">
        <w:rPr>
          <w:sz w:val="28"/>
          <w:szCs w:val="28"/>
          <w:lang w:val="uk-UA"/>
        </w:rPr>
        <w:t>компосту</w:t>
      </w:r>
      <w:r w:rsidR="00810505">
        <w:rPr>
          <w:sz w:val="28"/>
          <w:szCs w:val="28"/>
          <w:lang w:val="uk-UA"/>
        </w:rPr>
        <w:t>вання</w:t>
      </w:r>
      <w:r w:rsidRPr="00CF6203">
        <w:rPr>
          <w:sz w:val="28"/>
          <w:szCs w:val="28"/>
          <w:lang w:val="uk-UA"/>
        </w:rPr>
        <w:t xml:space="preserve"> відправляти осад стічних вод на дані об’єкти оброблення відходів для переробки та компостування.</w:t>
      </w:r>
    </w:p>
    <w:p w14:paraId="3C373710" w14:textId="77777777" w:rsidR="00BB53B2" w:rsidRPr="00CF6203" w:rsidRDefault="00BB53B2" w:rsidP="00A71FAE">
      <w:pPr>
        <w:pStyle w:val="2"/>
        <w:keepLines w:val="0"/>
        <w:numPr>
          <w:ilvl w:val="4"/>
          <w:numId w:val="24"/>
        </w:numPr>
        <w:spacing w:before="280"/>
        <w:ind w:left="0" w:firstLine="709"/>
        <w:rPr>
          <w:lang w:val="uk-UA"/>
        </w:rPr>
      </w:pPr>
      <w:r w:rsidRPr="00CF6203">
        <w:rPr>
          <w:lang w:val="uk-UA"/>
        </w:rPr>
        <w:t>Інформаційне забезпечення</w:t>
      </w:r>
    </w:p>
    <w:p w14:paraId="2D483DE0"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Інформувати громадськість та залучати її до активного обговорення з метою пошуку шляхів вирішення наявних проблем у роботі системи водовідведення та проводити дієву інформаційно-роз'яснювальну роботу серед населення.</w:t>
      </w:r>
    </w:p>
    <w:p w14:paraId="477A84C7" w14:textId="77777777" w:rsidR="00BB53B2" w:rsidRPr="00CF6203" w:rsidRDefault="00BB53B2" w:rsidP="00A71FAE">
      <w:pPr>
        <w:pStyle w:val="2"/>
        <w:keepLines w:val="0"/>
        <w:numPr>
          <w:ilvl w:val="1"/>
          <w:numId w:val="24"/>
        </w:numPr>
        <w:spacing w:before="280"/>
        <w:ind w:left="1134" w:hanging="425"/>
        <w:rPr>
          <w:lang w:val="uk-UA"/>
        </w:rPr>
      </w:pPr>
      <w:r w:rsidRPr="00CF6203">
        <w:rPr>
          <w:lang w:val="uk-UA"/>
        </w:rPr>
        <w:t>Забезпечення реалізації</w:t>
      </w:r>
    </w:p>
    <w:p w14:paraId="4244AE4B" w14:textId="77777777" w:rsidR="00BB53B2" w:rsidRPr="00CF6203" w:rsidRDefault="00BB53B2" w:rsidP="00A71FAE">
      <w:pPr>
        <w:pStyle w:val="2"/>
        <w:keepLines w:val="0"/>
        <w:numPr>
          <w:ilvl w:val="2"/>
          <w:numId w:val="24"/>
        </w:numPr>
        <w:spacing w:before="280"/>
        <w:ind w:left="0" w:firstLine="709"/>
        <w:rPr>
          <w:b w:val="0"/>
          <w:lang w:val="uk-UA"/>
        </w:rPr>
      </w:pPr>
      <w:r w:rsidRPr="00CF6203">
        <w:rPr>
          <w:lang w:val="uk-UA"/>
        </w:rPr>
        <w:t>Інституційна структура управління відходами</w:t>
      </w:r>
    </w:p>
    <w:p w14:paraId="5FDF5194" w14:textId="77777777" w:rsidR="00BB53B2" w:rsidRPr="00CF6203" w:rsidRDefault="00BB53B2" w:rsidP="00BB53B2">
      <w:pPr>
        <w:pStyle w:val="af"/>
        <w:ind w:left="0" w:firstLine="709"/>
        <w:jc w:val="both"/>
        <w:rPr>
          <w:sz w:val="28"/>
          <w:szCs w:val="28"/>
          <w:lang w:val="uk-UA"/>
        </w:rPr>
      </w:pPr>
      <w:r w:rsidRPr="00CF6203">
        <w:rPr>
          <w:sz w:val="28"/>
          <w:szCs w:val="28"/>
          <w:lang w:val="uk-UA"/>
        </w:rPr>
        <w:t>У рамках РПУВ пропонується створення кластерної системи управління відходами, що охоплює кілька об’єднаних територіальних громад. Її ефективне функціонування залежить від злагоджених дій у сфері управління та технічного забезпечення. Організація такої взаємодії базується на законодавчо встановлених формах співпраці громад.</w:t>
      </w:r>
    </w:p>
    <w:p w14:paraId="15498EE8" w14:textId="77777777" w:rsidR="00BB53B2" w:rsidRPr="00CF6203" w:rsidRDefault="00BB53B2" w:rsidP="00BB53B2">
      <w:pPr>
        <w:pStyle w:val="af"/>
        <w:ind w:left="0" w:firstLine="709"/>
        <w:jc w:val="both"/>
        <w:rPr>
          <w:sz w:val="28"/>
          <w:szCs w:val="28"/>
          <w:lang w:val="uk-UA"/>
        </w:rPr>
      </w:pPr>
      <w:r w:rsidRPr="00CF6203">
        <w:rPr>
          <w:sz w:val="28"/>
          <w:szCs w:val="28"/>
          <w:lang w:val="uk-UA"/>
        </w:rPr>
        <w:t xml:space="preserve">РПУВ передбачає створення локальних планів управління відходами для кожного кластеру. Для цього на рівні кластерів має бути сформований орган або інституційна структура, яка матиме повноваження ухвалювати рішення від імені всіх громад, що входять до кластеру. Такий орган може бути представлений координаційною радою з питань управління відходами. Передбачається, що члени цих рад працюватимуть на громадських засадах або в межах свого основного робочого навантаження (якщо йдеться про представників виконавчих органів місцевого самоврядування). Локальні плани для кластерів </w:t>
      </w:r>
      <w:r w:rsidRPr="00CF6203">
        <w:rPr>
          <w:sz w:val="28"/>
          <w:szCs w:val="28"/>
          <w:lang w:val="uk-UA"/>
        </w:rPr>
        <w:lastRenderedPageBreak/>
        <w:t>розроблятимуться із залученням незалежних експертів на платній основі, а фінансування цієї діяльності можливе за рахунок бюджетів громад-учасниць через законодавчо визначені механізми міжмуніципального співробітництва.</w:t>
      </w:r>
    </w:p>
    <w:p w14:paraId="41FC2296" w14:textId="12E85483" w:rsidR="00BB53B2" w:rsidRPr="00CF6203" w:rsidRDefault="00BB53B2" w:rsidP="00BB53B2">
      <w:pPr>
        <w:pStyle w:val="af"/>
        <w:ind w:left="0" w:firstLine="709"/>
        <w:jc w:val="both"/>
        <w:rPr>
          <w:sz w:val="28"/>
          <w:szCs w:val="28"/>
          <w:lang w:val="uk-UA"/>
        </w:rPr>
      </w:pPr>
      <w:r w:rsidRPr="00CF6203">
        <w:rPr>
          <w:sz w:val="28"/>
          <w:szCs w:val="28"/>
          <w:lang w:val="uk-UA"/>
        </w:rPr>
        <w:t xml:space="preserve">Область є основною ланкою в системі управління відходами, що має достатні повноваження для впровадження необхідних заходів. До обов’язків місцевих виконавчих органів входить ведення обліку та моніторинг відходів, контроль за їх потоками, координація дій у сфері </w:t>
      </w:r>
      <w:r w:rsidR="00227A21">
        <w:rPr>
          <w:sz w:val="28"/>
          <w:szCs w:val="28"/>
          <w:lang w:val="uk-UA"/>
        </w:rPr>
        <w:t>управління</w:t>
      </w:r>
      <w:r w:rsidRPr="00CF6203">
        <w:rPr>
          <w:sz w:val="28"/>
          <w:szCs w:val="28"/>
          <w:lang w:val="uk-UA"/>
        </w:rPr>
        <w:t xml:space="preserve"> відходами, надання дозволів і проведення аналізів, а також підтримка підприємницької діяльності в цій галузі. Вони також відповідають за створення й реалізацію регіональних планів управління відходами, погодження місцевих стратегій, контроль за їх виконанням, сприяння у створенні об’єктів обробки в межах співробітництва громад і реалізацію заходів національного рівня. Додатково — забезпечують умови для будівництва нових об’єктів, а також здійснюють облік та ліквідацію нелегальних сміттєзвалищ і безхазяйних відходів.</w:t>
      </w:r>
    </w:p>
    <w:p w14:paraId="00C7B933" w14:textId="77777777" w:rsidR="00BB53B2" w:rsidRPr="00CF6203" w:rsidRDefault="00BB53B2" w:rsidP="00BB53B2">
      <w:pPr>
        <w:pStyle w:val="af"/>
        <w:ind w:left="0" w:firstLine="709"/>
        <w:jc w:val="both"/>
        <w:rPr>
          <w:sz w:val="28"/>
          <w:szCs w:val="28"/>
          <w:lang w:val="uk-UA"/>
        </w:rPr>
      </w:pPr>
      <w:r w:rsidRPr="00CF6203">
        <w:rPr>
          <w:sz w:val="28"/>
          <w:szCs w:val="28"/>
          <w:lang w:val="uk-UA"/>
        </w:rPr>
        <w:t>Рішення та контрольні функції у сфері управління відходами на регіональному рівні виконують відповідні територіальні органи: Державної екологічної інспекції, Державної служби України з питань безпечності харчових продуктів і захисту споживачів, Державної служби України з надзвичайних ситуацій та Державної служби статистики України.</w:t>
      </w:r>
    </w:p>
    <w:p w14:paraId="091891CD" w14:textId="77777777" w:rsidR="00BB53B2" w:rsidRPr="00CF6203" w:rsidRDefault="00BB53B2" w:rsidP="00BB53B2">
      <w:pPr>
        <w:pStyle w:val="af"/>
        <w:ind w:left="0" w:firstLine="709"/>
        <w:jc w:val="both"/>
        <w:rPr>
          <w:sz w:val="28"/>
          <w:szCs w:val="28"/>
          <w:lang w:val="uk-UA"/>
        </w:rPr>
      </w:pPr>
      <w:r w:rsidRPr="00CF6203">
        <w:rPr>
          <w:sz w:val="28"/>
          <w:szCs w:val="28"/>
          <w:lang w:val="uk-UA"/>
        </w:rPr>
        <w:t>Інституційна структура управління відходами на регіональному рівні включає визначених учасників системи, їх функціональні обов’язки та повноваження, а також встановлені принципи взаємодії, зокрема механізми інформаційного обміну.</w:t>
      </w:r>
    </w:p>
    <w:p w14:paraId="0E9E28C3" w14:textId="77777777" w:rsidR="00BB53B2" w:rsidRPr="00CF6203" w:rsidRDefault="00BB53B2" w:rsidP="00BB53B2">
      <w:pPr>
        <w:pStyle w:val="af"/>
        <w:ind w:left="0" w:firstLine="709"/>
        <w:jc w:val="both"/>
        <w:rPr>
          <w:sz w:val="28"/>
          <w:szCs w:val="28"/>
          <w:lang w:val="uk-UA"/>
        </w:rPr>
      </w:pPr>
      <w:r w:rsidRPr="00CF6203">
        <w:rPr>
          <w:sz w:val="28"/>
          <w:szCs w:val="28"/>
          <w:lang w:val="uk-UA"/>
        </w:rPr>
        <w:t>Конкретна організація управління окремими видами відходів залежить від чинного законодавства, яке регламентує ролі, відповідальність і повноваження всіх учасників цієї системи.</w:t>
      </w:r>
    </w:p>
    <w:p w14:paraId="648E8429" w14:textId="77777777" w:rsidR="00BB53B2" w:rsidRPr="00CF6203" w:rsidRDefault="00BB53B2" w:rsidP="00BB53B2">
      <w:pPr>
        <w:autoSpaceDE w:val="0"/>
        <w:autoSpaceDN w:val="0"/>
        <w:adjustRightInd w:val="0"/>
        <w:jc w:val="center"/>
        <w:rPr>
          <w:sz w:val="28"/>
          <w:szCs w:val="28"/>
          <w:lang w:val="uk-UA"/>
        </w:rPr>
      </w:pPr>
      <w:r w:rsidRPr="00CF6203">
        <w:rPr>
          <w:sz w:val="28"/>
          <w:szCs w:val="28"/>
          <w:lang w:val="uk-UA"/>
        </w:rPr>
        <w:t>Суб’єктами системи управління відходами є:</w:t>
      </w:r>
    </w:p>
    <w:p w14:paraId="4A710DBF" w14:textId="68210BBE" w:rsidR="00BB53B2" w:rsidRPr="00CF6203" w:rsidRDefault="00BB53B2" w:rsidP="00BB53B2">
      <w:pPr>
        <w:autoSpaceDE w:val="0"/>
        <w:autoSpaceDN w:val="0"/>
        <w:adjustRightInd w:val="0"/>
        <w:ind w:firstLine="709"/>
        <w:rPr>
          <w:sz w:val="28"/>
          <w:szCs w:val="28"/>
          <w:lang w:val="uk-UA"/>
        </w:rPr>
      </w:pPr>
      <w:r w:rsidRPr="00CF6203">
        <w:rPr>
          <w:sz w:val="28"/>
          <w:szCs w:val="28"/>
          <w:lang w:val="uk-UA"/>
        </w:rPr>
        <w:t>утворювачі відходів (населення, організації, установи);</w:t>
      </w:r>
    </w:p>
    <w:p w14:paraId="6E29294F" w14:textId="7B920D3C" w:rsidR="00BB53B2" w:rsidRPr="00CF6203" w:rsidRDefault="00BB53B2" w:rsidP="00BB53B2">
      <w:pPr>
        <w:autoSpaceDE w:val="0"/>
        <w:autoSpaceDN w:val="0"/>
        <w:adjustRightInd w:val="0"/>
        <w:ind w:firstLine="709"/>
        <w:rPr>
          <w:sz w:val="28"/>
          <w:szCs w:val="28"/>
          <w:lang w:val="uk-UA"/>
        </w:rPr>
      </w:pPr>
      <w:r w:rsidRPr="00CF6203">
        <w:rPr>
          <w:sz w:val="28"/>
          <w:szCs w:val="28"/>
          <w:lang w:val="uk-UA"/>
        </w:rPr>
        <w:t>суб’єкти, що надають послуги в сфері управління відходами;</w:t>
      </w:r>
    </w:p>
    <w:p w14:paraId="3C229C22" w14:textId="3E4617E3" w:rsidR="00BB53B2" w:rsidRPr="00CF6203" w:rsidRDefault="00BB53B2" w:rsidP="00BB53B2">
      <w:pPr>
        <w:autoSpaceDE w:val="0"/>
        <w:autoSpaceDN w:val="0"/>
        <w:adjustRightInd w:val="0"/>
        <w:ind w:firstLine="709"/>
        <w:rPr>
          <w:sz w:val="28"/>
          <w:szCs w:val="28"/>
          <w:lang w:val="uk-UA"/>
        </w:rPr>
      </w:pPr>
      <w:r w:rsidRPr="00CF6203">
        <w:rPr>
          <w:sz w:val="28"/>
          <w:szCs w:val="28"/>
          <w:lang w:val="uk-UA"/>
        </w:rPr>
        <w:t>органи державної влади та місцевого самоврядування, що приймають управлінські рішення та виконують функції контролю у сфері управління відходами.</w:t>
      </w:r>
    </w:p>
    <w:p w14:paraId="16CC9580" w14:textId="77777777" w:rsidR="00BB53B2" w:rsidRPr="00CF6203" w:rsidRDefault="00BB53B2" w:rsidP="00BB53B2">
      <w:pPr>
        <w:autoSpaceDE w:val="0"/>
        <w:autoSpaceDN w:val="0"/>
        <w:adjustRightInd w:val="0"/>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Органи місцевого самоврядування</w:t>
      </w:r>
    </w:p>
    <w:p w14:paraId="41901E7A"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До повноважень міських рад у сфері управління відходами належить (стаття 26. Закону України «Про управління відходами»):</w:t>
      </w:r>
    </w:p>
    <w:p w14:paraId="50EDF307" w14:textId="3DCB4EDC"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участь у реалізації державної політики у сфері управління відходами;</w:t>
      </w:r>
    </w:p>
    <w:p w14:paraId="53914309" w14:textId="185006E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вирішення питань щодо розміщення на території відповідних територіальних громад об’єктів оброблення відходів;</w:t>
      </w:r>
    </w:p>
    <w:p w14:paraId="06C594E7" w14:textId="25B7C153"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створення пунктів роздільного збирання побутових відходів.</w:t>
      </w:r>
    </w:p>
    <w:p w14:paraId="64EE133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До повноважень виконавчих органів міських рад у сфері управління відходами належить:</w:t>
      </w:r>
    </w:p>
    <w:p w14:paraId="1C64391E" w14:textId="75BA80F5"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організація управління побутовими відходами, відходами будівництва та знесення;</w:t>
      </w:r>
    </w:p>
    <w:p w14:paraId="4BEFEB58" w14:textId="7B84F1DC"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lastRenderedPageBreak/>
        <w:t>визначення у встановленому порядку суб’єктів господарювання, які здійснюють збирання, перевезення, відновлення та видалення побутових відходів;</w:t>
      </w:r>
    </w:p>
    <w:p w14:paraId="4E2478B1" w14:textId="3CA99C8B"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визначення адміністратора послуги з управління побутовими відходами;</w:t>
      </w:r>
    </w:p>
    <w:p w14:paraId="68370374" w14:textId="33DA82E8"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запровадження роздільного збирання побутових відходів та забезпечення виконання цільових показників щодо підготовки для повторного використання та рециклінгу побутових відходів;</w:t>
      </w:r>
    </w:p>
    <w:p w14:paraId="218C5B39" w14:textId="1164E592"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організація роботи пунктів роздільного збирання побутових відходів;</w:t>
      </w:r>
    </w:p>
    <w:p w14:paraId="20946AA2" w14:textId="17B7D8B9"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забезпечення ліквідації несанкціонованих сміттєзвалищ у межах населених пунктів;</w:t>
      </w:r>
    </w:p>
    <w:p w14:paraId="78CB82EB" w14:textId="7EB11113"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передача відходів, власник яких не встановлений, суб’єктам господарювання у сфері управління відходами для їх оброблення;</w:t>
      </w:r>
    </w:p>
    <w:p w14:paraId="326A68CF" w14:textId="29885A7C"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надання інформації, проведення роз’яснювальної та просвітницької роботи серед населення щодо управління відходами;</w:t>
      </w:r>
    </w:p>
    <w:p w14:paraId="3743955B" w14:textId="0B51E2F2"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визначення одиниці вимірювання обсягу наданої послуги з управління побутовими відходами;</w:t>
      </w:r>
    </w:p>
    <w:p w14:paraId="36C59AD4" w14:textId="338C13D5"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затвердження норм надання послуги з управління побутовими відходами;</w:t>
      </w:r>
    </w:p>
    <w:p w14:paraId="55D17787" w14:textId="2D5F8BA0"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затвердження інвестиційних програм суб’єктів господарювання у сфері управління побутовими відходами;</w:t>
      </w:r>
    </w:p>
    <w:p w14:paraId="5FE35EF1" w14:textId="4943508C"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встановлення тарифів на послугу з управління побутовими відходами, а також тарифів на збирання, перевезення, відновлення, видалення побутових відходів окремо за видами побутових відходів (змішані, великогабаритні, ремонтні, небезпечні);</w:t>
      </w:r>
    </w:p>
    <w:p w14:paraId="30BE28C8" w14:textId="62B9C55F"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укладення договорів з організаціями розширеної відповідальності виробників щодо запровадження приймання та роздільного збирання видів побутових відходів, на які поширюється розширена відповідальність виробника.</w:t>
      </w:r>
    </w:p>
    <w:p w14:paraId="0A2F4359"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Органи місцевого самоврядування реалізують інші повноваження у сфері управління відходами відповідно до закону. Вони організовують управління побутовими відходами згідно з правилами благоустрою, регіональними та місцевими планами, забезпечуючи надання відповідних послуг для населення.</w:t>
      </w:r>
    </w:p>
    <w:p w14:paraId="523753C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Роздільний збір побутових відходів здійснюють виконавчі органи місцевої влади за методикою, затвердженою центральним органом з питань житлово-комунального господарства.</w:t>
      </w:r>
    </w:p>
    <w:p w14:paraId="2F958D6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Для зручності та належного благоустрою населених пунктів облаштовуються контейнерні майданчики, урни та інші місця збору відходів.</w:t>
      </w:r>
      <w:r w:rsidRPr="00CF6203">
        <w:rPr>
          <w:sz w:val="28"/>
          <w:szCs w:val="28"/>
          <w:lang w:val="uk-UA"/>
        </w:rPr>
        <w:br/>
        <w:t>Територіальні громади можуть співпрацювати та спільно фінансувати будівництво, реконструкцію, утримання об’єктів обробки побутових відходів, а також створювати спільні комунальні підприємства та органи управління.</w:t>
      </w:r>
    </w:p>
    <w:p w14:paraId="175D696E"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Проектування, будівництво, реконструкція та обслуговування об’єктів для оброблення побутових відходів можуть виконуватись органами місцевого самоврядування на засадах державно-приватного партнерства відповідно до Закону України «Про державно-приватне партнерство».</w:t>
      </w:r>
    </w:p>
    <w:p w14:paraId="75A2545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lastRenderedPageBreak/>
        <w:t>Виконавчі органи місцевих рад зобов’язані протягом шести місяців після набрання чинності Законом України «Про управління відходами» визначити комунальне підприємство, яке буде адміністратором послуг з управління побутовими відходами.</w:t>
      </w:r>
    </w:p>
    <w:p w14:paraId="6F8B3E7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Норми надання цих послуг встановлюються органами місцевого самоврядування відповідно до правил, затверджених центральним органом виконавчої влади, що відповідає за державну політику у сфері житлово-комунального господарства.</w:t>
      </w:r>
    </w:p>
    <w:p w14:paraId="4BE91EF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Для забезпечення належної обробки небезпечних відходів, які входять до складу побутових, та уникнення їх забруднення інших видів відходів, органи місцевого самоврядування разом з організаціями розширеної відповідальності виробників забезпечують встановлення окремих контейнерів для таких небезпечних відходів.</w:t>
      </w:r>
    </w:p>
    <w:p w14:paraId="4956F18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Тарифи на послуги з управління побутовими відходами, а також тарифи на збір, перевезення, відновлення та видалення різних видів побутових відходів (змішаних, великогабаритних, ремонтних, небезпечних, зелених відходів) встановлюються органами місцевого самоврядування окремо.</w:t>
      </w:r>
    </w:p>
    <w:p w14:paraId="277CC088" w14:textId="77777777" w:rsidR="00BB53B2" w:rsidRPr="00CF6203" w:rsidRDefault="00BB53B2" w:rsidP="003132F9">
      <w:pPr>
        <w:keepNext/>
        <w:autoSpaceDE w:val="0"/>
        <w:autoSpaceDN w:val="0"/>
        <w:adjustRightInd w:val="0"/>
        <w:ind w:firstLine="567"/>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Адміністратор послуги з управління побутовими відходами</w:t>
      </w:r>
    </w:p>
    <w:p w14:paraId="77F2D7E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 територіальних громадах адміністратора послуг з управління побутовими відходами визначає міська рада шляхом прийняття відповідного рішення.</w:t>
      </w:r>
    </w:p>
    <w:p w14:paraId="3A50AE9A"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Адміністратором послуги може бути лише комунальне підприємство.</w:t>
      </w:r>
    </w:p>
    <w:p w14:paraId="4447181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 рамках співпраці територіальних громад органи місцевого самоврядування мають право призначити єдиного адміністратора для кількох громад одночасно.</w:t>
      </w:r>
    </w:p>
    <w:p w14:paraId="76743BD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Поки не визначено адміністратора послуги та не встановлено тариф, функції виконавця послуги виконує суб’єкт господарювання, призначений виконавцем послуг із перевезення побутових відходів відповідно до встановленого порядку.</w:t>
      </w:r>
    </w:p>
    <w:p w14:paraId="642983B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Адміністратор не має права займатися діяльністю, що не пов’язана з адмініструванням послуги з управління побутовими відходами.</w:t>
      </w:r>
    </w:p>
    <w:p w14:paraId="27B016F9"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Адміністратор послуги з управління побутовими відходами:</w:t>
      </w:r>
    </w:p>
    <w:p w14:paraId="296E071B" w14:textId="77777777" w:rsidR="00BB53B2" w:rsidRPr="00CF6203" w:rsidRDefault="00BB53B2" w:rsidP="0016730F">
      <w:pPr>
        <w:autoSpaceDE w:val="0"/>
        <w:autoSpaceDN w:val="0"/>
        <w:adjustRightInd w:val="0"/>
        <w:ind w:firstLine="709"/>
        <w:jc w:val="both"/>
        <w:rPr>
          <w:sz w:val="28"/>
          <w:szCs w:val="28"/>
          <w:lang w:val="uk-UA"/>
        </w:rPr>
      </w:pPr>
      <w:r>
        <w:rPr>
          <w:sz w:val="28"/>
          <w:szCs w:val="28"/>
          <w:lang w:val="uk-UA"/>
        </w:rPr>
        <w:t>1) забезпечує функціонування</w:t>
      </w:r>
      <w:r w:rsidRPr="00CF6203">
        <w:rPr>
          <w:sz w:val="28"/>
          <w:szCs w:val="28"/>
          <w:lang w:val="uk-UA"/>
        </w:rPr>
        <w:t xml:space="preserve"> системи управління побутовими відходами;</w:t>
      </w:r>
    </w:p>
    <w:p w14:paraId="7D13569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укладає за дорученням органу місцевого самоврядування договори із суб’єктами господарювання на виконання окремих операцій з управління побутовими відходами;</w:t>
      </w:r>
    </w:p>
    <w:p w14:paraId="69ED0EF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укладає договори із споживачами про надання послуги з управління побутовими відходами;</w:t>
      </w:r>
    </w:p>
    <w:p w14:paraId="46649B69"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4) створює єдину інформаційну базу споживачів для здійснення нарахувань за надану послугу з управління побутовими відходами, обліку стану оплати та заборгованості;</w:t>
      </w:r>
    </w:p>
    <w:p w14:paraId="1CAAD806"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lastRenderedPageBreak/>
        <w:t>5) проводить претензійно-позовну роботу з боржниками та інформаційні заходи щодо дотримання споживачами вимог нормативних документів у сфері управління побутовими відходами;</w:t>
      </w:r>
    </w:p>
    <w:p w14:paraId="612E1F9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6) проводить розрахунок середньозваженого тарифу і подає його у встановленому порядку до органу місцевого самоврядування.</w:t>
      </w:r>
    </w:p>
    <w:p w14:paraId="417ED3A6"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Виконавець послуги, відповідальний за управління побутовими відходами, заключає договори із суб’єктами господарювання, які проводять відновлення і видалення побутових відходів. У випадку, коли виконавець послуги — адміністратор, він також бере на себе укладання договорів з підприємствами, що займаються збиранням і перевезенням відходів.</w:t>
      </w:r>
    </w:p>
    <w:p w14:paraId="398A617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Виконавець також укладає угоди зі споживачами послуги.</w:t>
      </w:r>
    </w:p>
    <w:p w14:paraId="0CC91999" w14:textId="77777777" w:rsidR="00BB53B2" w:rsidRPr="00CF6203" w:rsidRDefault="00BB53B2" w:rsidP="00BB53B2">
      <w:pPr>
        <w:autoSpaceDE w:val="0"/>
        <w:autoSpaceDN w:val="0"/>
        <w:adjustRightInd w:val="0"/>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Суб’єкт господарювання у сфері управління відходами</w:t>
      </w:r>
    </w:p>
    <w:p w14:paraId="19E7CB7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Органи місцевого самоврядування на конкурсній основі визначають суб’єктів господарювання, які займаються збором та перевезенням побутових відходів, відповідно до процедури, затвердженої Кабінетом Міністрів України.</w:t>
      </w:r>
      <w:r w:rsidRPr="00CF6203">
        <w:rPr>
          <w:sz w:val="28"/>
          <w:szCs w:val="28"/>
          <w:lang w:val="uk-UA"/>
        </w:rPr>
        <w:br/>
        <w:t>Виконавчий орган місцевої ради може за конкурсом призначити кількох суб’єктів господарювання, які здійснюють діяльність із збирання і транспортування відходів на території громади, розподіляючи їх за територіальним принципом або за видами відходів (змішані, великогабаритні, ремонтні, небезпечні).</w:t>
      </w:r>
    </w:p>
    <w:p w14:paraId="6C764A2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Суб’єкти, які відповідають за відновлення і видалення побутових відходів, визначаються органами місцевої влади згідно з регіональними та місцевими планами управління відходами, відповідно до вимог Кабінету Міністрів України.</w:t>
      </w:r>
    </w:p>
    <w:p w14:paraId="1106DE6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Підприємства, що надають послуги з перевезення побутових відходів і мають чинні договори з місцевими органами влади на момент вступу в дію Закону України «Про управління відходами», повинні укласти нові договори з адміністратором послуги, якщо такий призначений.</w:t>
      </w:r>
    </w:p>
    <w:p w14:paraId="19D3755A"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Суб’єкт господарювання у сфері управління відходами для провадження господарської діяльності з управління небезпечними відходами </w:t>
      </w:r>
      <w:r w:rsidRPr="00CF6203">
        <w:rPr>
          <w:b/>
          <w:sz w:val="28"/>
          <w:szCs w:val="28"/>
          <w:lang w:val="uk-UA"/>
        </w:rPr>
        <w:t>зобов’язаний</w:t>
      </w:r>
      <w:r w:rsidRPr="00CF6203">
        <w:rPr>
          <w:sz w:val="28"/>
          <w:szCs w:val="28"/>
          <w:lang w:val="uk-UA"/>
        </w:rPr>
        <w:t>:</w:t>
      </w:r>
    </w:p>
    <w:p w14:paraId="6049AE06"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мати дозвіл на здійснення операцій з оброблення відходів та ліцензію на здійснення господарської діяльності з управління небезпечними відходами;</w:t>
      </w:r>
    </w:p>
    <w:p w14:paraId="05A5FC1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провадити діяльність на об’єктах оброблення відходів, які відповідають вимогам законодавства. Види відходів, що підлягають обробленню на таких об’єктах, повинні відповідати дозволу на здійснення операцій з оброблення відходів.</w:t>
      </w:r>
    </w:p>
    <w:p w14:paraId="4BC4C503"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Маркування небезпечних відходів, що містяться у побутових відходах, виконується суб’єктом господарювання у сфері управління відходами після їх збору.</w:t>
      </w:r>
    </w:p>
    <w:p w14:paraId="56C6E8F1"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Розрахунок тарифу за послугу з управління побутовими відходами проводить виконавець цієї послуги.</w:t>
      </w:r>
    </w:p>
    <w:p w14:paraId="27E3522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Тариф на збирання, транспортування, відновлення та видалення побутових відходів розраховують суб’єкти господарювання, які виконують відповідні операції.</w:t>
      </w:r>
    </w:p>
    <w:p w14:paraId="56D250A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lastRenderedPageBreak/>
        <w:t xml:space="preserve">Суб’єкти господарювання у сфері управління відходами </w:t>
      </w:r>
      <w:r w:rsidRPr="00CF6203">
        <w:rPr>
          <w:b/>
          <w:sz w:val="28"/>
          <w:szCs w:val="28"/>
          <w:lang w:val="uk-UA"/>
        </w:rPr>
        <w:t>мають право</w:t>
      </w:r>
      <w:r w:rsidRPr="00CF6203">
        <w:rPr>
          <w:sz w:val="28"/>
          <w:szCs w:val="28"/>
          <w:lang w:val="uk-UA"/>
        </w:rPr>
        <w:t>:</w:t>
      </w:r>
    </w:p>
    <w:p w14:paraId="5D6D8F0E"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зберігати відходи на об’єктах оброблення відходів до проведення операцій з оброблення строком до одного року;</w:t>
      </w:r>
    </w:p>
    <w:p w14:paraId="4F15EB3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2) брати участь у розробленні Національного плану управління відходами, регіональних, місцевих планів управління відходами та програми запобігання утворенню відходів у встановленому порядку; </w:t>
      </w:r>
    </w:p>
    <w:p w14:paraId="16EE9D9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3) брати участь у встановленому законодавством порядку в конкурсах на набуття права виконання операцій із збирання, перевезення, відновлення та видалення побутових відходів на певній території. </w:t>
      </w:r>
    </w:p>
    <w:p w14:paraId="5B206B31"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Суб’єкти господарювання у сфері управління відходами </w:t>
      </w:r>
      <w:r w:rsidRPr="00CF6203">
        <w:rPr>
          <w:b/>
          <w:sz w:val="28"/>
          <w:szCs w:val="28"/>
          <w:lang w:val="uk-UA"/>
        </w:rPr>
        <w:t>зобов’язані</w:t>
      </w:r>
      <w:r w:rsidRPr="00CF6203">
        <w:rPr>
          <w:sz w:val="28"/>
          <w:szCs w:val="28"/>
          <w:lang w:val="uk-UA"/>
        </w:rPr>
        <w:t>:</w:t>
      </w:r>
    </w:p>
    <w:p w14:paraId="05BD1FA1"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дотримуватися вимог щодо збирання, перевезення та оброблення відходів, встановлених цим Законом та іншими нормативно-правовими актами;</w:t>
      </w:r>
    </w:p>
    <w:p w14:paraId="43731B63"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не допускати змішування відходів, що можуть бути відновлені, з відходами, що не можуть бути відновлені;</w:t>
      </w:r>
    </w:p>
    <w:p w14:paraId="31EE6BC6"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вести облік відходів, що утворилися у результаті їхньої діяльності чи були отримані від інших суб’єктів господарювання, облік операцій з управління відходами та подавати звітність відповідно до закону;</w:t>
      </w:r>
    </w:p>
    <w:p w14:paraId="22A9575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4) класифікувати свої відходи відповідно до Національного переліку відходів та Порядку класифікації відходів;</w:t>
      </w:r>
    </w:p>
    <w:p w14:paraId="55892263"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5) забезпечувати здійснення операцій з оброблення відходів на об’єктах оброблення відходів;</w:t>
      </w:r>
    </w:p>
    <w:p w14:paraId="08F9122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6) забезпечувати утримання в належному санітарному і технічному стані об’єктів оброблення відходів, забезпечувати дотримання правил техніки безпеки та пожежної безпеки на них;</w:t>
      </w:r>
    </w:p>
    <w:p w14:paraId="5639072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7) надавати місцевим органам виконавчої влади, органам місцевого самоврядування, уповноваженим органам виконавчої влади у сфері управління відходами інформацію про відходи та пов’язану з ними діяльність;</w:t>
      </w:r>
    </w:p>
    <w:p w14:paraId="64D43F7A"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8) відшкодовувати шкоду, заподіяну здоров’ю та майну громадян України, навколишньому природному середовищу, підприємствам, установам та організаціям внаслідок порушення встановлених правил управління відходами, відповідно до закону;</w:t>
      </w:r>
    </w:p>
    <w:p w14:paraId="3D94232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9) мати дозвіл на здійснення операцій з оброблення відходів;</w:t>
      </w:r>
    </w:p>
    <w:p w14:paraId="771493D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10) мати ліцензію на здійснення господарської діяльності з управління небезпечними відходами та/або письмову згоду (повідомлення) на транскордонне перевезення небезпечних відходів чи висновок на транскордонне перевезення відходів відповідно до закону;</w:t>
      </w:r>
    </w:p>
    <w:p w14:paraId="6B785354"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11) забезпечувати професійну підготовку, підвищення кваліфікації та проведення атестації фахівців у сфері управління відходами;</w:t>
      </w:r>
    </w:p>
    <w:p w14:paraId="0221AE96"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12) призначати відповідальних осіб у сфері управління відходами;</w:t>
      </w:r>
    </w:p>
    <w:p w14:paraId="613367B6"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13) виконувати інші обов’язки, передбачені законом.</w:t>
      </w:r>
    </w:p>
    <w:p w14:paraId="0C1EAC4E" w14:textId="77777777" w:rsidR="00BB53B2" w:rsidRPr="00CF6203" w:rsidRDefault="00BB53B2" w:rsidP="00BB53B2">
      <w:pPr>
        <w:autoSpaceDE w:val="0"/>
        <w:autoSpaceDN w:val="0"/>
        <w:adjustRightInd w:val="0"/>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Утворювачі побутових відходів</w:t>
      </w:r>
    </w:p>
    <w:p w14:paraId="0FC4E82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Утворювачами побутових відходів (ПВ) є населення, підприємства, організації, установи, інші суб’єкти господарювання.</w:t>
      </w:r>
    </w:p>
    <w:p w14:paraId="100A11E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lastRenderedPageBreak/>
        <w:t>Функції утворювачів побутових відходів (первинних) визначені законодавством.</w:t>
      </w:r>
    </w:p>
    <w:p w14:paraId="6D5CC10C" w14:textId="77777777" w:rsidR="00BB53B2" w:rsidRPr="00CF6203" w:rsidRDefault="00BB53B2" w:rsidP="0016730F">
      <w:pPr>
        <w:autoSpaceDE w:val="0"/>
        <w:autoSpaceDN w:val="0"/>
        <w:adjustRightInd w:val="0"/>
        <w:ind w:firstLine="709"/>
        <w:jc w:val="both"/>
        <w:rPr>
          <w:sz w:val="28"/>
          <w:szCs w:val="28"/>
          <w:u w:val="single"/>
          <w:lang w:val="uk-UA"/>
        </w:rPr>
      </w:pPr>
      <w:r w:rsidRPr="00CF6203">
        <w:rPr>
          <w:sz w:val="28"/>
          <w:szCs w:val="28"/>
          <w:u w:val="single"/>
          <w:lang w:val="uk-UA"/>
        </w:rPr>
        <w:t>Утворювачі побутових відходів</w:t>
      </w:r>
    </w:p>
    <w:p w14:paraId="1A66E12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Повноваження органів місцевого самоврядування у сфері управління відходами (стаття 26. Повноваження органів місцевого самоврядування у сфері управління відходами Закону України «Про управління відходами):</w:t>
      </w:r>
    </w:p>
    <w:p w14:paraId="77D9198A"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До повноважень сільських, селищних, міських рад у сфері управління відходами належить:</w:t>
      </w:r>
    </w:p>
    <w:p w14:paraId="5EB5CB0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участь у реалізації державної політики у сфері управління відходами;</w:t>
      </w:r>
    </w:p>
    <w:p w14:paraId="7F3B9EB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участь у розробленні та реалізації регіональних планів управління відходами;</w:t>
      </w:r>
    </w:p>
    <w:p w14:paraId="2D45C3E1"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затвердження місцевих планів управління відходами;</w:t>
      </w:r>
    </w:p>
    <w:p w14:paraId="6878551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4) вирішення питань щодо розміщення на території відповідних територіальних громад об’єктів оброблення відходів;</w:t>
      </w:r>
    </w:p>
    <w:p w14:paraId="6B65690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5) створення пунктів роздільного збирання побутових відходів.</w:t>
      </w:r>
    </w:p>
    <w:p w14:paraId="2C7C618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До повноважень виконавчих органів сільських, селищних, міських рад у сфері управління відходами належить:</w:t>
      </w:r>
    </w:p>
    <w:p w14:paraId="3AB571D9"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розроблення та реалізація місцевих планів управління відходами;</w:t>
      </w:r>
    </w:p>
    <w:p w14:paraId="5DDD5F7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організація управління побутовими відходами, відходами будівництва та знесення;</w:t>
      </w:r>
    </w:p>
    <w:p w14:paraId="10A3EC3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визначення у встановленому порядку суб’єктів господарювання, які здійснюють збирання, перевезення, відновлення та видалення побутових відходів;</w:t>
      </w:r>
    </w:p>
    <w:p w14:paraId="7BAAA6B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4) визначення адміністратора послуги з управління побутовими відходами;</w:t>
      </w:r>
    </w:p>
    <w:p w14:paraId="5CCBA4E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5) запровадження роздільного збирання побутових відходів та забезпечення виконання цільових показників щодо підготовки для повторного використання та рециклінгу побутових відходів;</w:t>
      </w:r>
    </w:p>
    <w:p w14:paraId="0B82490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6) організація роботи пунктів роздільного збирання побутових відходів;</w:t>
      </w:r>
    </w:p>
    <w:p w14:paraId="2039395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7) забезпечення ліквідації несанкціонованих сміттєзвалищ у межах населених пунктів;</w:t>
      </w:r>
    </w:p>
    <w:p w14:paraId="4E5A5CC2"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8) передача відходів, власник яких не встановлений, суб’єктам господарювання у сфері управління відходами для їх оброблення;</w:t>
      </w:r>
    </w:p>
    <w:p w14:paraId="7BA54C4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9) надання інформації, проведення роз’яснювальної та просвітницької роботи серед населення щодо управління відходами;</w:t>
      </w:r>
    </w:p>
    <w:p w14:paraId="0F6B21E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10) визначення одиниці вимірювання обсягу наданої послуги з управління побутовими відходами;</w:t>
      </w:r>
    </w:p>
    <w:p w14:paraId="1C01192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11) затвердження норм надання послуги з управління побутовими відходами;</w:t>
      </w:r>
    </w:p>
    <w:p w14:paraId="712EAC6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12) затвердження інвестиційних програм суб’єктів господарювання у сфері управління побутовими відходами;</w:t>
      </w:r>
    </w:p>
    <w:p w14:paraId="2698F75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13) встановлення тарифів на послугу з управління побутовими відходами, а також тарифів на збирання, перевезення, відновлення, видалення побутових </w:t>
      </w:r>
      <w:r w:rsidRPr="00CF6203">
        <w:rPr>
          <w:sz w:val="28"/>
          <w:szCs w:val="28"/>
          <w:lang w:val="uk-UA"/>
        </w:rPr>
        <w:lastRenderedPageBreak/>
        <w:t>відходів окремо за видами побутових відходів (змішані, великогабаритні, ремонтні, небезпечні);</w:t>
      </w:r>
    </w:p>
    <w:p w14:paraId="5554705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14) укладення договорів з організаціями розширеної відповідальності виробників щодо запровадження приймання та роздільного збирання видів побутових відходів, на які поширюється розширена відповідальність виробника.</w:t>
      </w:r>
    </w:p>
    <w:p w14:paraId="23665688"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Органи місцевого самоврядування здійснюють й інші повноваження у сфері управління відходами відповідно до закону.</w:t>
      </w:r>
    </w:p>
    <w:p w14:paraId="2812573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Утворювачі побутових відходів зобов’язані (пункт 2 статті 31. Права та обов’язки утворювачів побутових відходів Закону України «Про управління відходами):</w:t>
      </w:r>
    </w:p>
    <w:p w14:paraId="62A9324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1. Утворювачі побутових відходів мають </w:t>
      </w:r>
      <w:r w:rsidRPr="00CF6203">
        <w:rPr>
          <w:b/>
          <w:sz w:val="28"/>
          <w:szCs w:val="28"/>
          <w:lang w:val="uk-UA"/>
        </w:rPr>
        <w:t>право</w:t>
      </w:r>
      <w:r w:rsidRPr="00CF6203">
        <w:rPr>
          <w:sz w:val="28"/>
          <w:szCs w:val="28"/>
          <w:lang w:val="uk-UA"/>
        </w:rPr>
        <w:t>:</w:t>
      </w:r>
    </w:p>
    <w:p w14:paraId="0FFA77F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одержувати у встановленому порядку повну та достовірну інформацію про безпечність об’єктів оброблення побутових відходів;</w:t>
      </w:r>
    </w:p>
    <w:p w14:paraId="16D995C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самостійно шляхом компостування обробляти біовідходи на присадибних, дачних і садових ділянках згідно з правилами, встановленими центральним органом виконавчої влади, що забезпечує формування державної політики у сфері житлово-комунального господарства.</w:t>
      </w:r>
    </w:p>
    <w:p w14:paraId="3453B29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2. Утворювачі побутових відходів </w:t>
      </w:r>
      <w:r w:rsidRPr="00CF6203">
        <w:rPr>
          <w:b/>
          <w:sz w:val="28"/>
          <w:szCs w:val="28"/>
          <w:lang w:val="uk-UA"/>
        </w:rPr>
        <w:t>зобов’язані</w:t>
      </w:r>
      <w:r w:rsidRPr="00CF6203">
        <w:rPr>
          <w:sz w:val="28"/>
          <w:szCs w:val="28"/>
          <w:lang w:val="uk-UA"/>
        </w:rPr>
        <w:t>:</w:t>
      </w:r>
    </w:p>
    <w:p w14:paraId="09F7D0C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укладати договори з виконавцем послуги з управління побутовими відходами та вносити у встановленому порядку плату за послугу з управління побутовими відходами;</w:t>
      </w:r>
    </w:p>
    <w:p w14:paraId="0312494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забезпечувати передачу побутових відходів до системи управління побутовими відходами, а побутові відходи, на які поширюється розширена відповідальність виробника, – до системи приймання або роздільного збирання, створеної організаціями розширеної відповідальності виробників;</w:t>
      </w:r>
    </w:p>
    <w:p w14:paraId="6F91E57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забезпечувати у встановленому порядку роздільне збирання відходів за наявності об’єкта оброблення відходів.</w:t>
      </w:r>
    </w:p>
    <w:p w14:paraId="4B1DA4D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Утворювачі побутових відходів мають права та обов’язки споживачів житлово-комунальних послуг, передбачені Законом України «Про житлово-комунальні послуги».</w:t>
      </w:r>
    </w:p>
    <w:p w14:paraId="4B49679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Утворювачі відходів, крім утворювачів відходів домогосподарств Утворювачі відходів, крім утворювачів відходів домогосподарств, </w:t>
      </w:r>
      <w:r w:rsidRPr="00CF6203">
        <w:rPr>
          <w:b/>
          <w:sz w:val="28"/>
          <w:szCs w:val="28"/>
          <w:lang w:val="uk-UA"/>
        </w:rPr>
        <w:t>зобов’язані</w:t>
      </w:r>
      <w:r w:rsidRPr="00CF6203">
        <w:rPr>
          <w:sz w:val="28"/>
          <w:szCs w:val="28"/>
          <w:lang w:val="uk-UA"/>
        </w:rPr>
        <w:t xml:space="preserve"> (пункт 2 статті 16. Права та обов’язки утворювачів відходів, крім утворювачів відходів домогосподарств Закону України «Про управління відходами»):</w:t>
      </w:r>
    </w:p>
    <w:p w14:paraId="5A18722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 запобігати утворенню та зменшувати обсяги утворення відходів;</w:t>
      </w:r>
    </w:p>
    <w:p w14:paraId="76E15CD9"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2) класифікувати свої відходи відповідно до Національного переліку відходів та Порядку класифікації відходів;</w:t>
      </w:r>
    </w:p>
    <w:p w14:paraId="3EB3E0A0"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3) обробляти відходи самостійно, за наявності дозволу на здійснення операцій з оброблення відходів, або передавати їх для оброблення суб’єктам господарювання у сфері управління відходами, які мають такий дозвіл;</w:t>
      </w:r>
    </w:p>
    <w:p w14:paraId="15BD3444"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4) у разі утворення побутових відходів укладати договір про надання послуги з управління побутовими відходами з виконавцем відповідної послуги та вносити плату за надання такої послуги відповідно до встановлених тарифів;</w:t>
      </w:r>
    </w:p>
    <w:p w14:paraId="168ADBE3"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lastRenderedPageBreak/>
        <w:t>5) не допускати змішування відходів, що можуть бути відновлені, з відходами, що не можуть бути відновлені;</w:t>
      </w:r>
    </w:p>
    <w:p w14:paraId="68225C5E"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6) вести облік відходів, що утворилися в результаті їхньої діяльності, та подавати відповідну звітність;</w:t>
      </w:r>
    </w:p>
    <w:p w14:paraId="093E783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7) розробляти та виконувати плани управління відходами підприємств, установ та організацій у встановленому порядку;</w:t>
      </w:r>
    </w:p>
    <w:p w14:paraId="3C9779D4"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8) забезпечувати утримання в належному санітарному і технічному стані місць утворення та зберігання відходів, а також забезпечувати дотримання встановлених правил техніки безпеки та пожежної безпеки у таких місцях;</w:t>
      </w:r>
    </w:p>
    <w:p w14:paraId="1A29804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9) надавати органам виконавчої влади та органам місцевого самоврядування інформацію про відходи та пов’язану з ними діяльність;</w:t>
      </w:r>
    </w:p>
    <w:p w14:paraId="452BCBF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10) призначати відповідальних осіб у сфері управління відходами;</w:t>
      </w:r>
    </w:p>
    <w:p w14:paraId="3C3D5D5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11) відшкодовувати шкоду, заподіяну здоров’ю та майну громадян України, навколишньому природному середовищу, підприємствам, установам та організаціям внаслідок порушення встановлених правил управління відходами, відповідно до закону;</w:t>
      </w:r>
    </w:p>
    <w:p w14:paraId="193371F5"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12) подавати декларацію про відходи, якщо діяльність такого утворювача відходів призводить до утворення небезпечних відходів або річний обсяг утворення відходів, що не є небезпечними, перевищує 50 </w:t>
      </w:r>
      <w:proofErr w:type="spellStart"/>
      <w:r w:rsidRPr="00CF6203">
        <w:rPr>
          <w:sz w:val="28"/>
          <w:szCs w:val="28"/>
          <w:lang w:val="uk-UA"/>
        </w:rPr>
        <w:t>тонн</w:t>
      </w:r>
      <w:proofErr w:type="spellEnd"/>
      <w:r w:rsidRPr="00CF6203">
        <w:rPr>
          <w:sz w:val="28"/>
          <w:szCs w:val="28"/>
          <w:lang w:val="uk-UA"/>
        </w:rPr>
        <w:t>.</w:t>
      </w:r>
    </w:p>
    <w:p w14:paraId="65A78E2E" w14:textId="77777777" w:rsidR="00BB53B2" w:rsidRPr="00CF6203" w:rsidRDefault="00BB53B2" w:rsidP="0016730F">
      <w:pPr>
        <w:autoSpaceDE w:val="0"/>
        <w:autoSpaceDN w:val="0"/>
        <w:adjustRightInd w:val="0"/>
        <w:ind w:firstLine="709"/>
        <w:jc w:val="both"/>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Плани управління відходами підприємств, установ та організацій</w:t>
      </w:r>
    </w:p>
    <w:p w14:paraId="6806742B"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Утворювачі відходів, які подають декларації згідно з Законом України «Про управління відходами», а також суб’єкти господарювання в сфері управління відходами розробляють плани управління відходами.</w:t>
      </w:r>
    </w:p>
    <w:p w14:paraId="5AA38051"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У цих планах вказуються прогнозовані показники утворення відходів, їх коди та назви, а також заходи для запобігання утворенню відходів, зменшення їх обсягів, правильного збирання, транспортування, оброблення та виконання інших вимог Закону України «Про управління відходами».</w:t>
      </w:r>
    </w:p>
    <w:p w14:paraId="4D7E9671"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Порядок розробки таких планів для підприємств, установ і організацій встановлюється центральним органом виконавчої влади, відповідальним за формування державної політики у сфері охорони довкілля [68].</w:t>
      </w:r>
    </w:p>
    <w:p w14:paraId="0C5E3FED"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Суб’єкти господарювання, які утворюють та/або є власниками відходами внаслідок своєї діяльності, зобов’язані вести облік відходів за обсягом, кодом, найменуванням, джерелом утворення та операціями з ними.</w:t>
      </w:r>
    </w:p>
    <w:p w14:paraId="16C71688" w14:textId="4EA05E6A" w:rsidR="00BB53B2" w:rsidRPr="00CF6203" w:rsidRDefault="00BB53B2" w:rsidP="00BB53B2">
      <w:pPr>
        <w:autoSpaceDE w:val="0"/>
        <w:autoSpaceDN w:val="0"/>
        <w:adjustRightInd w:val="0"/>
        <w:ind w:firstLine="567"/>
        <w:jc w:val="center"/>
        <w:rPr>
          <w:i/>
          <w:sz w:val="28"/>
          <w:szCs w:val="28"/>
          <w:lang w:val="uk-UA"/>
        </w:rPr>
      </w:pPr>
      <w:r w:rsidRPr="00CF6203">
        <w:rPr>
          <w:i/>
          <w:sz w:val="28"/>
          <w:szCs w:val="28"/>
          <w:lang w:val="uk-UA"/>
        </w:rPr>
        <w:t xml:space="preserve">Управління системою </w:t>
      </w:r>
      <w:r w:rsidR="00227A21">
        <w:rPr>
          <w:i/>
          <w:sz w:val="28"/>
          <w:szCs w:val="28"/>
          <w:lang w:val="uk-UA"/>
        </w:rPr>
        <w:t>управління</w:t>
      </w:r>
      <w:r w:rsidRPr="00CF6203">
        <w:rPr>
          <w:i/>
          <w:sz w:val="28"/>
          <w:szCs w:val="28"/>
          <w:lang w:val="uk-UA"/>
        </w:rPr>
        <w:t xml:space="preserve"> відходами</w:t>
      </w:r>
    </w:p>
    <w:p w14:paraId="6EB8120E" w14:textId="38F6A8F0"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Для управління системою </w:t>
      </w:r>
      <w:r w:rsidR="00227A21">
        <w:rPr>
          <w:sz w:val="28"/>
          <w:szCs w:val="28"/>
          <w:lang w:val="uk-UA"/>
        </w:rPr>
        <w:t>управління</w:t>
      </w:r>
      <w:r w:rsidRPr="00CF6203">
        <w:rPr>
          <w:sz w:val="28"/>
          <w:szCs w:val="28"/>
          <w:lang w:val="uk-UA"/>
        </w:rPr>
        <w:t xml:space="preserve"> відходами застосовуються такі регламентуються чинною нормативно-правовою базою, а саме: </w:t>
      </w:r>
      <w:hyperlink r:id="rId119" w:tgtFrame="_blank" w:history="1">
        <w:r w:rsidRPr="00CF6203">
          <w:rPr>
            <w:sz w:val="28"/>
            <w:szCs w:val="28"/>
            <w:lang w:val="uk-UA"/>
          </w:rPr>
          <w:t>Законодавство та нормативно-правова база</w:t>
        </w:r>
      </w:hyperlink>
      <w:r w:rsidRPr="00CF6203">
        <w:rPr>
          <w:sz w:val="28"/>
          <w:szCs w:val="28"/>
          <w:lang w:val="uk-UA"/>
        </w:rPr>
        <w:t xml:space="preserve"> (Закони України "Про управління відходами", постанови Кабміну), </w:t>
      </w:r>
      <w:hyperlink r:id="rId120" w:tgtFrame="_blank" w:history="1">
        <w:r w:rsidRPr="00CF6203">
          <w:rPr>
            <w:sz w:val="28"/>
            <w:szCs w:val="28"/>
            <w:lang w:val="uk-UA"/>
          </w:rPr>
          <w:t>Плани управління відходами</w:t>
        </w:r>
      </w:hyperlink>
      <w:r w:rsidRPr="00CF6203">
        <w:rPr>
          <w:sz w:val="28"/>
          <w:szCs w:val="28"/>
          <w:lang w:val="uk-UA"/>
        </w:rPr>
        <w:t xml:space="preserve"> (розроблені суб'єктами господарювання), </w:t>
      </w:r>
      <w:hyperlink r:id="rId121" w:tgtFrame="_blank" w:history="1">
        <w:r w:rsidRPr="00CF6203">
          <w:rPr>
            <w:sz w:val="28"/>
            <w:szCs w:val="28"/>
            <w:lang w:val="uk-UA"/>
          </w:rPr>
          <w:t>операційні інструменти</w:t>
        </w:r>
      </w:hyperlink>
      <w:r w:rsidRPr="00CF6203">
        <w:rPr>
          <w:sz w:val="28"/>
          <w:szCs w:val="28"/>
          <w:lang w:val="uk-UA"/>
        </w:rPr>
        <w:t xml:space="preserve"> (збирання, перевезення, сортування, оброблення, видалення та захоронення), а також </w:t>
      </w:r>
      <w:hyperlink r:id="rId122" w:tgtFrame="_blank" w:history="1">
        <w:r w:rsidRPr="00CF6203">
          <w:rPr>
            <w:sz w:val="28"/>
            <w:szCs w:val="28"/>
            <w:lang w:val="uk-UA"/>
          </w:rPr>
          <w:t>організаційні заходи</w:t>
        </w:r>
      </w:hyperlink>
      <w:r w:rsidRPr="00CF6203">
        <w:rPr>
          <w:sz w:val="28"/>
          <w:szCs w:val="28"/>
          <w:lang w:val="uk-UA"/>
        </w:rPr>
        <w:t xml:space="preserve"> (призначення відповідальних осіб, моніторинг та контроль). До інструментів відносять також: приписи органів державного контролю за дотримання законодавства в сфері управління відходами та дотримання вимог санітарного </w:t>
      </w:r>
      <w:r w:rsidRPr="00CF6203">
        <w:rPr>
          <w:sz w:val="28"/>
          <w:szCs w:val="28"/>
          <w:lang w:val="uk-UA"/>
        </w:rPr>
        <w:lastRenderedPageBreak/>
        <w:t>законодавства, передбачені законодавством заходи для припинення порушення санітарного законодавства та законодавства про відходи.</w:t>
      </w:r>
    </w:p>
    <w:p w14:paraId="26999B33" w14:textId="2BF02AAA" w:rsidR="00BB53B2" w:rsidRPr="00CF6203" w:rsidRDefault="00BB53B2" w:rsidP="0016730F">
      <w:pPr>
        <w:autoSpaceDE w:val="0"/>
        <w:autoSpaceDN w:val="0"/>
        <w:adjustRightInd w:val="0"/>
        <w:ind w:firstLine="709"/>
        <w:jc w:val="both"/>
        <w:rPr>
          <w:sz w:val="28"/>
          <w:szCs w:val="28"/>
          <w:lang w:val="uk-UA"/>
        </w:rPr>
      </w:pPr>
      <w:r w:rsidRPr="00CF6203">
        <w:rPr>
          <w:rFonts w:ascii="Times New Roman,Italic" w:hAnsi="Times New Roman,Italic" w:cs="Times New Roman,Italic"/>
          <w:iCs/>
          <w:sz w:val="28"/>
          <w:szCs w:val="28"/>
          <w:lang w:val="uk-UA"/>
        </w:rPr>
        <w:t xml:space="preserve">Головне управління </w:t>
      </w:r>
      <w:proofErr w:type="spellStart"/>
      <w:r w:rsidRPr="00CF6203">
        <w:rPr>
          <w:rFonts w:ascii="Times New Roman,Italic" w:hAnsi="Times New Roman,Italic" w:cs="Times New Roman,Italic"/>
          <w:iCs/>
          <w:sz w:val="28"/>
          <w:szCs w:val="28"/>
          <w:lang w:val="uk-UA"/>
        </w:rPr>
        <w:t>Держпродспоживслужби</w:t>
      </w:r>
      <w:proofErr w:type="spellEnd"/>
      <w:r w:rsidRPr="00CF6203">
        <w:rPr>
          <w:rFonts w:ascii="Times New Roman,Italic" w:hAnsi="Times New Roman,Italic" w:cs="Times New Roman,Italic"/>
          <w:iCs/>
          <w:sz w:val="28"/>
          <w:szCs w:val="28"/>
          <w:lang w:val="uk-UA"/>
        </w:rPr>
        <w:t xml:space="preserve"> у Чернігівській області </w:t>
      </w:r>
      <w:r w:rsidRPr="00CF6203">
        <w:rPr>
          <w:sz w:val="28"/>
          <w:szCs w:val="28"/>
          <w:lang w:val="uk-UA"/>
        </w:rPr>
        <w:t xml:space="preserve">здійснює державний ветеринарно-санітарний контроль за збиранням, </w:t>
      </w:r>
      <w:r w:rsidR="003F369E">
        <w:rPr>
          <w:sz w:val="28"/>
          <w:szCs w:val="28"/>
          <w:lang w:val="uk-UA"/>
        </w:rPr>
        <w:t>видаленням</w:t>
      </w:r>
      <w:r w:rsidRPr="00CF6203">
        <w:rPr>
          <w:sz w:val="28"/>
          <w:szCs w:val="28"/>
          <w:lang w:val="uk-UA"/>
        </w:rPr>
        <w:t xml:space="preserve"> та знищенням загиблих тварин і відходів тваринного походження.</w:t>
      </w:r>
    </w:p>
    <w:p w14:paraId="6DE3AD98" w14:textId="4B6470C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Державна екологічна інспекція у Чернігівській області здійснює державний нагляд (контроль) за додержанням органами центральних органів виконавчої влади (територіальними), місцевими органами виконавчої влади, органами місцевого самоврядування в частині здійснення делегованих їм повноважень органів виконавчої влади, підприємствами, установами та організаціями незалежно від форми власності і господарювання, громадянами України, іноземцями та особами без громадянства, а також юридичними особами – нерезидентами вимог законодавства, зокрема у сфері управління відходами. До повноважень з питань </w:t>
      </w:r>
      <w:r w:rsidR="00227A21">
        <w:rPr>
          <w:sz w:val="28"/>
          <w:szCs w:val="28"/>
          <w:lang w:val="uk-UA"/>
        </w:rPr>
        <w:t>управління</w:t>
      </w:r>
      <w:r w:rsidRPr="00CF6203">
        <w:rPr>
          <w:sz w:val="28"/>
          <w:szCs w:val="28"/>
          <w:lang w:val="uk-UA"/>
        </w:rPr>
        <w:t xml:space="preserve"> відходами належать:</w:t>
      </w:r>
    </w:p>
    <w:p w14:paraId="528797A7" w14:textId="36DFFEF3"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 xml:space="preserve">дотримання вимог документів дозвільного характеру на здійснення операцій у сфері </w:t>
      </w:r>
      <w:r w:rsidR="00227A21">
        <w:rPr>
          <w:sz w:val="28"/>
          <w:szCs w:val="28"/>
          <w:lang w:val="uk-UA"/>
        </w:rPr>
        <w:t>управління</w:t>
      </w:r>
      <w:r w:rsidRPr="00160929">
        <w:rPr>
          <w:sz w:val="28"/>
          <w:szCs w:val="28"/>
          <w:lang w:val="uk-UA"/>
        </w:rPr>
        <w:t xml:space="preserve"> відходами;</w:t>
      </w:r>
    </w:p>
    <w:p w14:paraId="36D1D030" w14:textId="2BEC0D52"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складення і ведення реєстру об`єктів утворення, оброблення та відходів, реєстру місць видалення відходів;</w:t>
      </w:r>
    </w:p>
    <w:p w14:paraId="2A2C9835" w14:textId="77777777"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перевезення небезпечних відходів територією України та транскордонних перевезень;</w:t>
      </w:r>
    </w:p>
    <w:p w14:paraId="0BD7E9C5" w14:textId="63F00CEB"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 xml:space="preserve">збирання, перевезення, зберігання, оброблення, знешкодження, видалення, захоронення відходів (у тому числі недопущення змішування та захоронення відходів, які можуть бути </w:t>
      </w:r>
      <w:r w:rsidR="003F369E">
        <w:rPr>
          <w:sz w:val="28"/>
          <w:szCs w:val="28"/>
          <w:lang w:val="uk-UA"/>
        </w:rPr>
        <w:t>видалені</w:t>
      </w:r>
      <w:r w:rsidRPr="00160929">
        <w:rPr>
          <w:sz w:val="28"/>
          <w:szCs w:val="28"/>
          <w:lang w:val="uk-UA"/>
        </w:rPr>
        <w:t>);</w:t>
      </w:r>
    </w:p>
    <w:p w14:paraId="752FED1A" w14:textId="690CB129"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ведення первинного обліку кількості, типу і складу відходів, що утворюються, збираються, перевозяться, зберігаються, обробляються, знешкоджуються та видаляються, подання відповідної статистичної звітності в установленому порядку та паспортизації таких відходів;</w:t>
      </w:r>
    </w:p>
    <w:p w14:paraId="4AA7E3AC" w14:textId="77777777"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дотримання вимог нормативно-технічної та технологічної документації, погодженої в установленому порядку, під час виробництва продукції (крім дослідних зразків) з відходів чи з їх використанням;</w:t>
      </w:r>
    </w:p>
    <w:p w14:paraId="25D6269C" w14:textId="453C4613"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 xml:space="preserve">дотримання правил і режиму експлуатації установок, виробництв з оброблення та </w:t>
      </w:r>
      <w:r w:rsidR="0062433B">
        <w:rPr>
          <w:sz w:val="28"/>
          <w:szCs w:val="28"/>
          <w:lang w:val="uk-UA"/>
        </w:rPr>
        <w:t>видалення</w:t>
      </w:r>
      <w:r w:rsidRPr="00160929">
        <w:rPr>
          <w:sz w:val="28"/>
          <w:szCs w:val="28"/>
          <w:lang w:val="uk-UA"/>
        </w:rPr>
        <w:t xml:space="preserve"> відходів;</w:t>
      </w:r>
    </w:p>
    <w:p w14:paraId="23940272" w14:textId="77777777"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дотримання вимог екологічної безпеки під час транспортування, зберігання, використання, знешкодження та захоронення хімічних засобів захисту рослин, мінеральних добрив, токсичних речовин і відходів;</w:t>
      </w:r>
    </w:p>
    <w:p w14:paraId="002E85BE" w14:textId="77777777"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своєчасного та повного здійснення заходів із захисту земель від засмічення та забруднення відходами;</w:t>
      </w:r>
    </w:p>
    <w:p w14:paraId="13CD7197" w14:textId="77777777" w:rsidR="00BB53B2" w:rsidRPr="00160929" w:rsidRDefault="00BB53B2" w:rsidP="0016730F">
      <w:pPr>
        <w:autoSpaceDE w:val="0"/>
        <w:autoSpaceDN w:val="0"/>
        <w:adjustRightInd w:val="0"/>
        <w:ind w:firstLine="709"/>
        <w:jc w:val="both"/>
        <w:rPr>
          <w:sz w:val="28"/>
          <w:szCs w:val="28"/>
          <w:lang w:val="uk-UA"/>
        </w:rPr>
      </w:pPr>
      <w:r w:rsidRPr="00160929">
        <w:rPr>
          <w:sz w:val="28"/>
          <w:szCs w:val="28"/>
          <w:lang w:val="uk-UA"/>
        </w:rPr>
        <w:t>погодження схем санітарного очищення населених пунктів.</w:t>
      </w:r>
    </w:p>
    <w:p w14:paraId="4B8B5DBC"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Основні структурні підрозділи Чернігівської обласної державної адміністрації (ОДА) у сфері управління відходами.</w:t>
      </w:r>
    </w:p>
    <w:p w14:paraId="3C97E020" w14:textId="3F00FA46"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Основними завданнями Департаменту енергоефективності, транспорту, зв`язку та житлово-комунального господарства Чернігівської ОДА є забезпечення реалізації на території області державної політики у галузі </w:t>
      </w:r>
      <w:r w:rsidRPr="00CF6203">
        <w:rPr>
          <w:sz w:val="28"/>
          <w:szCs w:val="28"/>
          <w:lang w:val="uk-UA"/>
        </w:rPr>
        <w:lastRenderedPageBreak/>
        <w:t xml:space="preserve">житлово-комунального господарства (у тому числі у сфері питної води та питного водопостачання, теплопостачання, енергоефективності та енергозбереження, житлової політики, розвитку соціальної та інженерно-транспортної інфраструктури, ціно-, </w:t>
      </w:r>
      <w:proofErr w:type="spellStart"/>
      <w:r w:rsidRPr="00CF6203">
        <w:rPr>
          <w:sz w:val="28"/>
          <w:szCs w:val="28"/>
          <w:lang w:val="uk-UA"/>
        </w:rPr>
        <w:t>тарифоутворення</w:t>
      </w:r>
      <w:proofErr w:type="spellEnd"/>
      <w:r w:rsidRPr="00CF6203">
        <w:rPr>
          <w:sz w:val="28"/>
          <w:szCs w:val="28"/>
          <w:lang w:val="uk-UA"/>
        </w:rPr>
        <w:t xml:space="preserve"> та розрахунків за житлово-комунальні послуги, благоустрою населених пунктів, </w:t>
      </w:r>
      <w:r w:rsidR="00227A21">
        <w:rPr>
          <w:sz w:val="28"/>
          <w:szCs w:val="28"/>
          <w:lang w:val="uk-UA"/>
        </w:rPr>
        <w:t>управління</w:t>
      </w:r>
      <w:r w:rsidRPr="00CF6203">
        <w:rPr>
          <w:sz w:val="28"/>
          <w:szCs w:val="28"/>
          <w:lang w:val="uk-UA"/>
        </w:rPr>
        <w:t xml:space="preserve"> побутовими відходами, поховання) та в сфері транспорту та зв’язку.</w:t>
      </w:r>
    </w:p>
    <w:p w14:paraId="297E0E15" w14:textId="1FA12FF0"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 xml:space="preserve">Департаменту екології та природних ресурсів Чернігівської ОДА забезпечує у межах повноважень реалізацію державної політики у сфері управління відходами (крім </w:t>
      </w:r>
      <w:r w:rsidR="00227A21">
        <w:rPr>
          <w:sz w:val="28"/>
          <w:szCs w:val="28"/>
          <w:lang w:val="uk-UA"/>
        </w:rPr>
        <w:t>управління</w:t>
      </w:r>
      <w:r w:rsidRPr="00CF6203">
        <w:rPr>
          <w:sz w:val="28"/>
          <w:szCs w:val="28"/>
          <w:lang w:val="uk-UA"/>
        </w:rPr>
        <w:t xml:space="preserve"> радіоактивними відходами).</w:t>
      </w:r>
    </w:p>
    <w:p w14:paraId="63EF0907"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А також інші департаменти і управління в межах своїх і делегованих повноважень.</w:t>
      </w:r>
    </w:p>
    <w:p w14:paraId="643A43BB" w14:textId="77777777" w:rsidR="00BB53B2" w:rsidRPr="00CF6203" w:rsidRDefault="00BB53B2" w:rsidP="00BB53B2">
      <w:pPr>
        <w:autoSpaceDE w:val="0"/>
        <w:autoSpaceDN w:val="0"/>
        <w:adjustRightInd w:val="0"/>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Ліцензійна та дозвільна системи</w:t>
      </w:r>
    </w:p>
    <w:p w14:paraId="2A45563F"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Суб’єкти господарювання для здійснення операцій з оброблення відходів зобов’язані отримати дозвіл на здійснення операцій з оброблення відходів до початку своєї діяльності.</w:t>
      </w:r>
    </w:p>
    <w:p w14:paraId="410A6549" w14:textId="77777777" w:rsidR="00BB53B2" w:rsidRPr="00CF6203" w:rsidRDefault="00BB53B2" w:rsidP="0016730F">
      <w:pPr>
        <w:autoSpaceDE w:val="0"/>
        <w:autoSpaceDN w:val="0"/>
        <w:adjustRightInd w:val="0"/>
        <w:ind w:firstLine="709"/>
        <w:jc w:val="both"/>
        <w:rPr>
          <w:sz w:val="28"/>
          <w:szCs w:val="28"/>
          <w:lang w:val="uk-UA"/>
        </w:rPr>
      </w:pPr>
      <w:r w:rsidRPr="00CF6203">
        <w:rPr>
          <w:sz w:val="28"/>
          <w:szCs w:val="28"/>
          <w:lang w:val="uk-UA"/>
        </w:rPr>
        <w:t>Видача, відмова у видачі, анулювання дозволу на здійснення операцій з оброблення відходів здійснюються відповідно до Законів України "Про дозвільну систему у сфері господарської діяльності" та "Про адміністративні послуги" з урахуванням особливостей, визначених Законом України «Про управління відходами».</w:t>
      </w:r>
    </w:p>
    <w:p w14:paraId="46DC766A" w14:textId="77777777" w:rsidR="00BB53B2" w:rsidRPr="00CF6203" w:rsidRDefault="00BB53B2" w:rsidP="00BB53B2">
      <w:pPr>
        <w:autoSpaceDE w:val="0"/>
        <w:autoSpaceDN w:val="0"/>
        <w:adjustRightInd w:val="0"/>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Особливості взаємодії суб’єктів системи управління відходами</w:t>
      </w:r>
    </w:p>
    <w:p w14:paraId="12B792A2"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Суб’єкти системи управління відходами – утворювачі відходів (населення, організації, установи) та суб’єкти, що надають послуги в сфері управління відходами взаємодіють на підставі укладених договорів на перевезення, оброблення та захоронення відходів.</w:t>
      </w:r>
    </w:p>
    <w:p w14:paraId="27810754" w14:textId="77777777" w:rsidR="00BB53B2" w:rsidRPr="00CF6203" w:rsidRDefault="00BB53B2" w:rsidP="00984F5B">
      <w:pPr>
        <w:autoSpaceDE w:val="0"/>
        <w:autoSpaceDN w:val="0"/>
        <w:adjustRightInd w:val="0"/>
        <w:ind w:firstLine="709"/>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Організація оброблення відходів</w:t>
      </w:r>
    </w:p>
    <w:p w14:paraId="1C02D704"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Суб’єкт, що виконує перевезення побутових відходів, повинен укласти договори з підприємствами, які надають послуги з їх перероблення та захоронення, згідно з правилами благоустрою населеного пункту та відповідно до положень місцевих планів управління відходами.</w:t>
      </w:r>
    </w:p>
    <w:p w14:paraId="33FF8274"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Утворювачі інших видів відходів, самі визначають спосіб їх оброблення. Небезпечні відходи підлягають обробці виключно тими суб’єктами, які отримали відповідну ліцензію.</w:t>
      </w:r>
    </w:p>
    <w:p w14:paraId="6C3C7959" w14:textId="77777777" w:rsidR="00BB53B2" w:rsidRPr="00CF6203" w:rsidRDefault="00BB53B2" w:rsidP="00160929">
      <w:pPr>
        <w:keepNext/>
        <w:autoSpaceDE w:val="0"/>
        <w:autoSpaceDN w:val="0"/>
        <w:adjustRightInd w:val="0"/>
        <w:ind w:firstLine="709"/>
        <w:jc w:val="center"/>
        <w:rPr>
          <w:rFonts w:ascii="Times New Roman,Italic" w:hAnsi="Times New Roman,Italic" w:cs="Times New Roman,Italic"/>
          <w:i/>
          <w:iCs/>
          <w:sz w:val="28"/>
          <w:szCs w:val="28"/>
          <w:lang w:val="uk-UA"/>
        </w:rPr>
      </w:pPr>
      <w:r w:rsidRPr="00CF6203">
        <w:rPr>
          <w:rFonts w:ascii="Times New Roman,Italic" w:hAnsi="Times New Roman,Italic" w:cs="Times New Roman,Italic"/>
          <w:i/>
          <w:iCs/>
          <w:sz w:val="28"/>
          <w:szCs w:val="28"/>
          <w:lang w:val="uk-UA"/>
        </w:rPr>
        <w:t>Інформаційне забезпечення системи управління відходами</w:t>
      </w:r>
    </w:p>
    <w:p w14:paraId="67084A09" w14:textId="4C8B4808"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Інформаційна складова системи управління має гарантувати оперативне та достовірне інформування всіх учасників процесу (органів управління, підприємств, установ, громадськості та інших зацікавлених сторін) для прийняття рішень у сфері управління відходами, а також вирішення наукових, виробничих та інших завдань </w:t>
      </w:r>
      <w:r w:rsidRPr="00ED7D31">
        <w:rPr>
          <w:sz w:val="28"/>
          <w:szCs w:val="28"/>
          <w:lang w:val="uk-UA"/>
        </w:rPr>
        <w:t>(таблиця 3.1</w:t>
      </w:r>
      <w:r w:rsidR="009814DF">
        <w:rPr>
          <w:sz w:val="28"/>
          <w:szCs w:val="28"/>
          <w:lang w:val="uk-UA"/>
        </w:rPr>
        <w:t>9</w:t>
      </w:r>
      <w:r w:rsidRPr="00ED7D31">
        <w:rPr>
          <w:sz w:val="28"/>
          <w:szCs w:val="28"/>
          <w:lang w:val="uk-UA"/>
        </w:rPr>
        <w:t>).</w:t>
      </w:r>
    </w:p>
    <w:p w14:paraId="440D1B1A"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До складу такої інформації належать дані щодо:</w:t>
      </w:r>
    </w:p>
    <w:p w14:paraId="45D59A7F" w14:textId="1FFF9E81"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 xml:space="preserve">утворення та </w:t>
      </w:r>
      <w:r w:rsidR="00227A21" w:rsidRPr="0016730F">
        <w:rPr>
          <w:sz w:val="28"/>
          <w:szCs w:val="28"/>
          <w:lang w:val="uk-UA"/>
        </w:rPr>
        <w:t>управління</w:t>
      </w:r>
      <w:r w:rsidRPr="0016730F">
        <w:rPr>
          <w:sz w:val="28"/>
          <w:szCs w:val="28"/>
          <w:lang w:val="uk-UA"/>
        </w:rPr>
        <w:t xml:space="preserve"> відходами за кожним видом і стадією технологічних процесів;</w:t>
      </w:r>
    </w:p>
    <w:p w14:paraId="2E94E31D"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lastRenderedPageBreak/>
        <w:t>екологічного стану та впливів, спричинених відходами або операціями з ними, зокрема захороненням, а також оцінка можливих ризиків;</w:t>
      </w:r>
    </w:p>
    <w:p w14:paraId="20D9955F"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існуючих методів розв’язання проблем у сфері управління відходами;</w:t>
      </w:r>
    </w:p>
    <w:p w14:paraId="56441C13"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норм чинного законодавства у відповідній сфері;</w:t>
      </w:r>
    </w:p>
    <w:p w14:paraId="0DF5F872"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управлінських рішень та їх наслідків.</w:t>
      </w:r>
    </w:p>
    <w:p w14:paraId="3048E456" w14:textId="77777777" w:rsidR="00BB53B2" w:rsidRPr="00CF6203" w:rsidRDefault="00BB53B2" w:rsidP="00BB53B2">
      <w:pPr>
        <w:pStyle w:val="af"/>
        <w:autoSpaceDE w:val="0"/>
        <w:autoSpaceDN w:val="0"/>
        <w:adjustRightInd w:val="0"/>
        <w:ind w:left="0" w:firstLine="709"/>
        <w:jc w:val="both"/>
        <w:rPr>
          <w:sz w:val="28"/>
          <w:szCs w:val="28"/>
          <w:lang w:val="uk-UA"/>
        </w:rPr>
      </w:pPr>
      <w:r w:rsidRPr="00CF6203">
        <w:rPr>
          <w:sz w:val="28"/>
          <w:szCs w:val="28"/>
          <w:lang w:val="uk-UA"/>
        </w:rPr>
        <w:t>Функціонування інформаційного механізму передбачає:</w:t>
      </w:r>
    </w:p>
    <w:p w14:paraId="776C968C"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моніторинг стану довкілля та об’єктів, що пов’язані з управлінням відходами;</w:t>
      </w:r>
    </w:p>
    <w:p w14:paraId="1BD87ADD"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ведення обліку та складання звітності;</w:t>
      </w:r>
    </w:p>
    <w:p w14:paraId="5AEE2974"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аналітичну обробку отриманих даних;</w:t>
      </w:r>
    </w:p>
    <w:p w14:paraId="7DB937AE"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надання доступу до інформації органам влади, підприємствам, громадськості;</w:t>
      </w:r>
    </w:p>
    <w:p w14:paraId="459A07AB" w14:textId="77777777" w:rsidR="00BB53B2" w:rsidRPr="0016730F" w:rsidRDefault="00BB53B2" w:rsidP="0016730F">
      <w:pPr>
        <w:autoSpaceDE w:val="0"/>
        <w:autoSpaceDN w:val="0"/>
        <w:adjustRightInd w:val="0"/>
        <w:ind w:firstLine="709"/>
        <w:jc w:val="both"/>
        <w:rPr>
          <w:sz w:val="28"/>
          <w:szCs w:val="28"/>
          <w:lang w:val="uk-UA"/>
        </w:rPr>
      </w:pPr>
      <w:r w:rsidRPr="0016730F">
        <w:rPr>
          <w:sz w:val="28"/>
          <w:szCs w:val="28"/>
          <w:lang w:val="uk-UA"/>
        </w:rPr>
        <w:t>поширення інформації про способи вирішення завдань у сфері управління відходами.</w:t>
      </w:r>
    </w:p>
    <w:p w14:paraId="2634A21F" w14:textId="77777777" w:rsidR="009814DF" w:rsidRDefault="009814DF" w:rsidP="009814DF">
      <w:pPr>
        <w:autoSpaceDE w:val="0"/>
        <w:autoSpaceDN w:val="0"/>
        <w:adjustRightInd w:val="0"/>
        <w:ind w:firstLine="709"/>
        <w:rPr>
          <w:b/>
          <w:iCs/>
          <w:sz w:val="28"/>
          <w:szCs w:val="28"/>
          <w:lang w:val="uk-UA"/>
        </w:rPr>
      </w:pPr>
    </w:p>
    <w:p w14:paraId="412515E5" w14:textId="336FFD2E" w:rsidR="00BB53B2" w:rsidRPr="00CF6203" w:rsidRDefault="00BB53B2" w:rsidP="009814DF">
      <w:pPr>
        <w:autoSpaceDE w:val="0"/>
        <w:autoSpaceDN w:val="0"/>
        <w:adjustRightInd w:val="0"/>
        <w:ind w:firstLine="709"/>
        <w:rPr>
          <w:b/>
          <w:iCs/>
          <w:sz w:val="28"/>
          <w:szCs w:val="28"/>
          <w:lang w:val="uk-UA"/>
        </w:rPr>
      </w:pPr>
      <w:r w:rsidRPr="00ED7D31">
        <w:rPr>
          <w:b/>
          <w:iCs/>
          <w:sz w:val="28"/>
          <w:szCs w:val="28"/>
          <w:lang w:val="uk-UA"/>
        </w:rPr>
        <w:t>Таблиця 3.1</w:t>
      </w:r>
      <w:r w:rsidR="009814DF">
        <w:rPr>
          <w:b/>
          <w:iCs/>
          <w:sz w:val="28"/>
          <w:szCs w:val="28"/>
          <w:lang w:val="uk-UA"/>
        </w:rPr>
        <w:t>9</w:t>
      </w:r>
      <w:r w:rsidRPr="00CF6203">
        <w:rPr>
          <w:b/>
          <w:iCs/>
          <w:sz w:val="28"/>
          <w:szCs w:val="28"/>
          <w:lang w:val="uk-UA"/>
        </w:rPr>
        <w:t xml:space="preserve"> – Наявні джерела інформації про поточний стан у сфері управління відходами</w:t>
      </w:r>
    </w:p>
    <w:tbl>
      <w:tblPr>
        <w:tblStyle w:val="ab"/>
        <w:tblW w:w="0" w:type="auto"/>
        <w:tblInd w:w="709" w:type="dxa"/>
        <w:tblLook w:val="04A0" w:firstRow="1" w:lastRow="0" w:firstColumn="1" w:lastColumn="0" w:noHBand="0" w:noVBand="1"/>
      </w:tblPr>
      <w:tblGrid>
        <w:gridCol w:w="4401"/>
        <w:gridCol w:w="4517"/>
      </w:tblGrid>
      <w:tr w:rsidR="00BB53B2" w:rsidRPr="00CF6203" w14:paraId="0FE7523C" w14:textId="77777777" w:rsidTr="004649CC">
        <w:trPr>
          <w:tblHeader/>
        </w:trPr>
        <w:tc>
          <w:tcPr>
            <w:tcW w:w="4531" w:type="dxa"/>
          </w:tcPr>
          <w:p w14:paraId="46C5C5D0" w14:textId="77777777" w:rsidR="00BB53B2" w:rsidRPr="00CF6203" w:rsidRDefault="00BB53B2" w:rsidP="004649CC">
            <w:pPr>
              <w:autoSpaceDE w:val="0"/>
              <w:autoSpaceDN w:val="0"/>
              <w:adjustRightInd w:val="0"/>
              <w:jc w:val="center"/>
              <w:rPr>
                <w:rFonts w:ascii="Times New Roman,Italic" w:hAnsi="Times New Roman,Italic" w:cs="Times New Roman,Italic"/>
                <w:iCs/>
                <w:lang w:val="uk-UA"/>
              </w:rPr>
            </w:pPr>
            <w:r w:rsidRPr="00CF6203">
              <w:rPr>
                <w:rFonts w:ascii="Times New Roman,Italic" w:hAnsi="Times New Roman,Italic" w:cs="Times New Roman,Italic"/>
                <w:iCs/>
                <w:lang w:val="uk-UA"/>
              </w:rPr>
              <w:t>Назва джерела</w:t>
            </w:r>
          </w:p>
        </w:tc>
        <w:tc>
          <w:tcPr>
            <w:tcW w:w="4672" w:type="dxa"/>
          </w:tcPr>
          <w:p w14:paraId="2C428B50" w14:textId="77777777" w:rsidR="00BB53B2" w:rsidRPr="00CF6203" w:rsidRDefault="00BB53B2" w:rsidP="004649CC">
            <w:pPr>
              <w:autoSpaceDE w:val="0"/>
              <w:autoSpaceDN w:val="0"/>
              <w:adjustRightInd w:val="0"/>
              <w:jc w:val="center"/>
              <w:rPr>
                <w:rFonts w:ascii="Times New Roman,Italic" w:hAnsi="Times New Roman,Italic" w:cs="Times New Roman,Italic"/>
                <w:iCs/>
                <w:lang w:val="uk-UA"/>
              </w:rPr>
            </w:pPr>
            <w:r w:rsidRPr="00CF6203">
              <w:rPr>
                <w:rFonts w:ascii="Times New Roman,Italic" w:hAnsi="Times New Roman,Italic" w:cs="Times New Roman,Italic"/>
                <w:iCs/>
                <w:lang w:val="uk-UA"/>
              </w:rPr>
              <w:t>Зміст</w:t>
            </w:r>
          </w:p>
        </w:tc>
      </w:tr>
      <w:tr w:rsidR="00BB53B2" w:rsidRPr="00CF6203" w14:paraId="6098072D" w14:textId="77777777" w:rsidTr="004649CC">
        <w:tc>
          <w:tcPr>
            <w:tcW w:w="4531" w:type="dxa"/>
          </w:tcPr>
          <w:p w14:paraId="384A76ED" w14:textId="08A95DDE" w:rsidR="00BB53B2" w:rsidRPr="00CF6203" w:rsidRDefault="00BB53B2" w:rsidP="004649CC">
            <w:pPr>
              <w:autoSpaceDE w:val="0"/>
              <w:autoSpaceDN w:val="0"/>
              <w:adjustRightInd w:val="0"/>
              <w:jc w:val="both"/>
              <w:rPr>
                <w:rFonts w:ascii="Times New Roman,Italic" w:hAnsi="Times New Roman,Italic" w:cs="Times New Roman,Italic"/>
                <w:i/>
                <w:iCs/>
                <w:lang w:val="uk-UA"/>
              </w:rPr>
            </w:pPr>
            <w:r w:rsidRPr="00CF6203">
              <w:rPr>
                <w:lang w:val="uk-UA"/>
              </w:rPr>
              <w:t>1. Дані статистичного обліку відходів за формою</w:t>
            </w:r>
            <w:r w:rsidR="008665F8">
              <w:rPr>
                <w:lang w:val="uk-UA"/>
              </w:rPr>
              <w:t xml:space="preserve"> </w:t>
            </w:r>
            <w:r w:rsidR="00885929">
              <w:rPr>
                <w:lang w:val="uk-UA"/>
              </w:rPr>
              <w:t>1-ТПВ</w:t>
            </w:r>
          </w:p>
        </w:tc>
        <w:tc>
          <w:tcPr>
            <w:tcW w:w="4672" w:type="dxa"/>
          </w:tcPr>
          <w:p w14:paraId="1BC1459B" w14:textId="77777777" w:rsidR="00BB53B2" w:rsidRPr="00CF6203" w:rsidRDefault="00BB53B2" w:rsidP="004649CC">
            <w:pPr>
              <w:autoSpaceDE w:val="0"/>
              <w:autoSpaceDN w:val="0"/>
              <w:adjustRightInd w:val="0"/>
              <w:jc w:val="both"/>
              <w:rPr>
                <w:rFonts w:ascii="Times New Roman,Italic" w:hAnsi="Times New Roman,Italic" w:cs="Times New Roman,Italic"/>
                <w:i/>
                <w:iCs/>
                <w:lang w:val="uk-UA"/>
              </w:rPr>
            </w:pPr>
            <w:r w:rsidRPr="00CF6203">
              <w:rPr>
                <w:lang w:val="uk-UA"/>
              </w:rPr>
              <w:t>Для побутових відходів</w:t>
            </w:r>
          </w:p>
        </w:tc>
      </w:tr>
      <w:tr w:rsidR="00BB53B2" w:rsidRPr="00CF6203" w14:paraId="5540543C" w14:textId="77777777" w:rsidTr="004649CC">
        <w:tc>
          <w:tcPr>
            <w:tcW w:w="4531" w:type="dxa"/>
          </w:tcPr>
          <w:p w14:paraId="43582835" w14:textId="22B9B471" w:rsidR="00BB53B2" w:rsidRPr="00CF6203" w:rsidRDefault="00BB53B2" w:rsidP="004649CC">
            <w:pPr>
              <w:autoSpaceDE w:val="0"/>
              <w:autoSpaceDN w:val="0"/>
              <w:adjustRightInd w:val="0"/>
              <w:jc w:val="both"/>
              <w:rPr>
                <w:rFonts w:ascii="Times New Roman,Italic" w:hAnsi="Times New Roman,Italic" w:cs="Times New Roman,Italic"/>
                <w:i/>
                <w:iCs/>
                <w:lang w:val="uk-UA"/>
              </w:rPr>
            </w:pPr>
            <w:r w:rsidRPr="00CF6203">
              <w:rPr>
                <w:lang w:val="uk-UA"/>
              </w:rPr>
              <w:t>2. Дані статистичного обліку відходів за формою 1</w:t>
            </w:r>
            <w:r w:rsidR="008665F8">
              <w:rPr>
                <w:lang w:val="uk-UA"/>
              </w:rPr>
              <w:t>-</w:t>
            </w:r>
            <w:r w:rsidRPr="00CF6203">
              <w:rPr>
                <w:lang w:val="uk-UA"/>
              </w:rPr>
              <w:t>відходи (річна)</w:t>
            </w:r>
          </w:p>
        </w:tc>
        <w:tc>
          <w:tcPr>
            <w:tcW w:w="4672" w:type="dxa"/>
          </w:tcPr>
          <w:p w14:paraId="280B5172" w14:textId="62DE4178" w:rsidR="00BB53B2" w:rsidRPr="00CF6203" w:rsidRDefault="00BB53B2" w:rsidP="004649CC">
            <w:pPr>
              <w:autoSpaceDE w:val="0"/>
              <w:autoSpaceDN w:val="0"/>
              <w:adjustRightInd w:val="0"/>
              <w:jc w:val="both"/>
              <w:rPr>
                <w:rFonts w:ascii="Times New Roman,Italic" w:hAnsi="Times New Roman,Italic" w:cs="Times New Roman,Italic"/>
                <w:i/>
                <w:iCs/>
                <w:lang w:val="uk-UA"/>
              </w:rPr>
            </w:pPr>
            <w:r w:rsidRPr="00CF6203">
              <w:rPr>
                <w:lang w:val="uk-UA"/>
              </w:rPr>
              <w:t>Статистичну звітність подають юридичні особи, відокремлені підрозділи юридичних осіб, діяльність яких пов’язана з утворенням, управлінням відходами за переліком, визначеним органами державної статистики</w:t>
            </w:r>
          </w:p>
        </w:tc>
      </w:tr>
      <w:tr w:rsidR="00BB53B2" w:rsidRPr="00CF6203" w14:paraId="7D2F4B2C" w14:textId="77777777" w:rsidTr="004649CC">
        <w:tc>
          <w:tcPr>
            <w:tcW w:w="4531" w:type="dxa"/>
          </w:tcPr>
          <w:p w14:paraId="1FEC6920" w14:textId="77777777" w:rsidR="00BB53B2" w:rsidRPr="00CF6203" w:rsidRDefault="00BB53B2" w:rsidP="004649CC">
            <w:pPr>
              <w:autoSpaceDE w:val="0"/>
              <w:autoSpaceDN w:val="0"/>
              <w:adjustRightInd w:val="0"/>
              <w:rPr>
                <w:rFonts w:ascii="Times New Roman,Italic" w:hAnsi="Times New Roman,Italic" w:cs="Times New Roman,Italic"/>
                <w:i/>
                <w:iCs/>
                <w:lang w:val="uk-UA"/>
              </w:rPr>
            </w:pPr>
            <w:r w:rsidRPr="00CF6203">
              <w:rPr>
                <w:lang w:val="uk-UA"/>
              </w:rPr>
              <w:t>3. Дані перевірок суб’єктів господарювання Державною екологічною інспекцією у Чернігівській обл.</w:t>
            </w:r>
          </w:p>
        </w:tc>
        <w:tc>
          <w:tcPr>
            <w:tcW w:w="4672" w:type="dxa"/>
          </w:tcPr>
          <w:p w14:paraId="4B89B69C" w14:textId="77777777" w:rsidR="00BB53B2" w:rsidRPr="00CF6203" w:rsidRDefault="00BB53B2" w:rsidP="004649CC">
            <w:pPr>
              <w:autoSpaceDE w:val="0"/>
              <w:autoSpaceDN w:val="0"/>
              <w:adjustRightInd w:val="0"/>
              <w:jc w:val="both"/>
              <w:rPr>
                <w:rFonts w:ascii="Times New Roman,Italic" w:hAnsi="Times New Roman,Italic" w:cs="Times New Roman,Italic"/>
                <w:i/>
                <w:iCs/>
                <w:lang w:val="uk-UA"/>
              </w:rPr>
            </w:pPr>
            <w:r w:rsidRPr="00CF6203">
              <w:rPr>
                <w:lang w:val="uk-UA"/>
              </w:rPr>
              <w:t>Відповідно до плану перевірок</w:t>
            </w:r>
          </w:p>
        </w:tc>
      </w:tr>
      <w:tr w:rsidR="00BB53B2" w:rsidRPr="00CF6203" w14:paraId="12298A12" w14:textId="77777777" w:rsidTr="004649CC">
        <w:tc>
          <w:tcPr>
            <w:tcW w:w="4531" w:type="dxa"/>
          </w:tcPr>
          <w:p w14:paraId="1A63C249" w14:textId="77777777" w:rsidR="00BB53B2" w:rsidRPr="00CF6203" w:rsidRDefault="00BB53B2" w:rsidP="004649CC">
            <w:pPr>
              <w:autoSpaceDE w:val="0"/>
              <w:autoSpaceDN w:val="0"/>
              <w:adjustRightInd w:val="0"/>
              <w:jc w:val="both"/>
              <w:rPr>
                <w:lang w:val="uk-UA"/>
              </w:rPr>
            </w:pPr>
            <w:r w:rsidRPr="00CF6203">
              <w:rPr>
                <w:lang w:val="uk-UA"/>
              </w:rPr>
              <w:t>4. Звернення громадськості та інших зацікавлених сторін</w:t>
            </w:r>
          </w:p>
        </w:tc>
        <w:tc>
          <w:tcPr>
            <w:tcW w:w="4672" w:type="dxa"/>
          </w:tcPr>
          <w:p w14:paraId="00212232" w14:textId="77777777" w:rsidR="00BB53B2" w:rsidRPr="00CF6203" w:rsidRDefault="00BB53B2" w:rsidP="004649CC">
            <w:pPr>
              <w:autoSpaceDE w:val="0"/>
              <w:autoSpaceDN w:val="0"/>
              <w:adjustRightInd w:val="0"/>
              <w:jc w:val="both"/>
              <w:rPr>
                <w:lang w:val="uk-UA"/>
              </w:rPr>
            </w:pPr>
          </w:p>
        </w:tc>
      </w:tr>
      <w:tr w:rsidR="00BB53B2" w:rsidRPr="00CF6203" w14:paraId="2B25B0C4" w14:textId="77777777" w:rsidTr="004649CC">
        <w:tc>
          <w:tcPr>
            <w:tcW w:w="4531" w:type="dxa"/>
          </w:tcPr>
          <w:p w14:paraId="5EA286F7" w14:textId="77777777" w:rsidR="00BB53B2" w:rsidRPr="00CF6203" w:rsidRDefault="00BB53B2" w:rsidP="004649CC">
            <w:pPr>
              <w:autoSpaceDE w:val="0"/>
              <w:autoSpaceDN w:val="0"/>
              <w:adjustRightInd w:val="0"/>
              <w:jc w:val="both"/>
              <w:rPr>
                <w:lang w:val="uk-UA"/>
              </w:rPr>
            </w:pPr>
            <w:r w:rsidRPr="00CF6203">
              <w:rPr>
                <w:lang w:val="uk-UA"/>
              </w:rPr>
              <w:t>5. Цільові запити з окремих питань</w:t>
            </w:r>
          </w:p>
        </w:tc>
        <w:tc>
          <w:tcPr>
            <w:tcW w:w="4672" w:type="dxa"/>
          </w:tcPr>
          <w:p w14:paraId="1C20A34E" w14:textId="77777777" w:rsidR="00BB53B2" w:rsidRPr="00CF6203" w:rsidRDefault="00BB53B2" w:rsidP="004649CC">
            <w:pPr>
              <w:autoSpaceDE w:val="0"/>
              <w:autoSpaceDN w:val="0"/>
              <w:adjustRightInd w:val="0"/>
              <w:jc w:val="both"/>
              <w:rPr>
                <w:lang w:val="uk-UA"/>
              </w:rPr>
            </w:pPr>
          </w:p>
        </w:tc>
      </w:tr>
      <w:tr w:rsidR="00BB53B2" w:rsidRPr="00CF6203" w14:paraId="2EA38D13" w14:textId="77777777" w:rsidTr="004649CC">
        <w:tc>
          <w:tcPr>
            <w:tcW w:w="4531" w:type="dxa"/>
          </w:tcPr>
          <w:p w14:paraId="5FFB2957" w14:textId="77777777" w:rsidR="00BB53B2" w:rsidRPr="00CF6203" w:rsidRDefault="00BB53B2" w:rsidP="004649CC">
            <w:pPr>
              <w:autoSpaceDE w:val="0"/>
              <w:autoSpaceDN w:val="0"/>
              <w:adjustRightInd w:val="0"/>
              <w:jc w:val="both"/>
              <w:rPr>
                <w:lang w:val="uk-UA"/>
              </w:rPr>
            </w:pPr>
            <w:r w:rsidRPr="00CF6203">
              <w:rPr>
                <w:lang w:val="uk-UA"/>
              </w:rPr>
              <w:t>6. Результати додаткових досліджень (за потреби)</w:t>
            </w:r>
          </w:p>
        </w:tc>
        <w:tc>
          <w:tcPr>
            <w:tcW w:w="4672" w:type="dxa"/>
          </w:tcPr>
          <w:p w14:paraId="416DDC27" w14:textId="77777777" w:rsidR="00BB53B2" w:rsidRPr="00CF6203" w:rsidRDefault="00BB53B2" w:rsidP="004649CC">
            <w:pPr>
              <w:autoSpaceDE w:val="0"/>
              <w:autoSpaceDN w:val="0"/>
              <w:adjustRightInd w:val="0"/>
              <w:jc w:val="both"/>
              <w:rPr>
                <w:lang w:val="uk-UA"/>
              </w:rPr>
            </w:pPr>
            <w:r w:rsidRPr="00CF6203">
              <w:rPr>
                <w:lang w:val="uk-UA"/>
              </w:rPr>
              <w:t>Результати досліджень, отримані в ході формування звітів про стратегічну екологічну оцінку (СЕО) документів державного планування, а також звітів про оцінку впливу на довкілля (ОВД) планованої діяльності.</w:t>
            </w:r>
          </w:p>
        </w:tc>
      </w:tr>
    </w:tbl>
    <w:p w14:paraId="5367E1A0" w14:textId="77777777" w:rsidR="00BB53B2" w:rsidRPr="00CF6203" w:rsidRDefault="00BB53B2" w:rsidP="00BB53B2">
      <w:pPr>
        <w:autoSpaceDE w:val="0"/>
        <w:autoSpaceDN w:val="0"/>
        <w:adjustRightInd w:val="0"/>
        <w:ind w:left="709"/>
        <w:rPr>
          <w:rFonts w:ascii="Times New Roman,Italic" w:hAnsi="Times New Roman,Italic" w:cs="Times New Roman,Italic"/>
          <w:iCs/>
          <w:sz w:val="28"/>
          <w:szCs w:val="28"/>
          <w:lang w:val="uk-UA"/>
        </w:rPr>
      </w:pPr>
    </w:p>
    <w:p w14:paraId="53479B27" w14:textId="77777777" w:rsidR="00BB53B2" w:rsidRPr="00CF6203" w:rsidRDefault="00BB53B2" w:rsidP="00A71FAE">
      <w:pPr>
        <w:pStyle w:val="2"/>
        <w:keepLines w:val="0"/>
        <w:numPr>
          <w:ilvl w:val="2"/>
          <w:numId w:val="24"/>
        </w:numPr>
        <w:spacing w:before="280"/>
        <w:ind w:left="0" w:firstLine="709"/>
        <w:rPr>
          <w:rFonts w:ascii="Times New Roman,BoldItalic" w:hAnsi="Times New Roman,BoldItalic" w:cs="Times New Roman,BoldItalic"/>
          <w:b w:val="0"/>
          <w:bCs/>
          <w:iCs/>
          <w:lang w:val="uk-UA"/>
        </w:rPr>
      </w:pPr>
      <w:r w:rsidRPr="00CF6203">
        <w:rPr>
          <w:lang w:val="uk-UA"/>
        </w:rPr>
        <w:lastRenderedPageBreak/>
        <w:t>Програмні</w:t>
      </w:r>
      <w:r w:rsidRPr="00CF6203">
        <w:rPr>
          <w:rFonts w:ascii="Times New Roman,BoldItalic" w:hAnsi="Times New Roman,BoldItalic" w:cs="Times New Roman,BoldItalic"/>
          <w:bCs/>
          <w:iCs/>
          <w:lang w:val="uk-UA"/>
        </w:rPr>
        <w:t xml:space="preserve"> документи регіонального рівня в сфері управління</w:t>
      </w:r>
      <w:r>
        <w:rPr>
          <w:rFonts w:ascii="Times New Roman,BoldItalic" w:hAnsi="Times New Roman,BoldItalic" w:cs="Times New Roman,BoldItalic"/>
          <w:bCs/>
          <w:iCs/>
          <w:lang w:val="uk-UA"/>
        </w:rPr>
        <w:t xml:space="preserve"> відходами</w:t>
      </w:r>
    </w:p>
    <w:p w14:paraId="7D1813D0"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У Чернігівській області планування та реалізація заходів у сфері управління відходами здійснюються відповідно до затверджених програмних документів на регіональному та місцевому рівнях. </w:t>
      </w:r>
    </w:p>
    <w:p w14:paraId="1FBCFAF1"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Регіональний план управління відходами має бути узгоджений з іншими стратегічними документами, прийнятими в області, з метою врахування вже запланованих заходів та досягнення комплексності в реалізації політики управління відходами. Це дозволить забезпечити узгодженість дій і посилення ефективності заходів.</w:t>
      </w:r>
    </w:p>
    <w:p w14:paraId="2FF3A414"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З цією метою було проведено аналіз чинних програмних документів області, що стосуються сфери управління відходами, аналіз яких наведено у підпункті 2.1.3 Розділу 2 РПУВ.</w:t>
      </w:r>
    </w:p>
    <w:p w14:paraId="30EA5368" w14:textId="77777777"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Регіональний план управління відходами у Чернігівській області узгоджується з відповідними стратегічними документами на національному та регіональному рівнях.</w:t>
      </w:r>
    </w:p>
    <w:p w14:paraId="288E82D7" w14:textId="271030CC" w:rsidR="00BB53B2" w:rsidRPr="00CF6203" w:rsidRDefault="00BB53B2" w:rsidP="00BB53B2">
      <w:pPr>
        <w:autoSpaceDE w:val="0"/>
        <w:autoSpaceDN w:val="0"/>
        <w:adjustRightInd w:val="0"/>
        <w:ind w:firstLine="709"/>
        <w:jc w:val="both"/>
        <w:rPr>
          <w:sz w:val="28"/>
          <w:szCs w:val="28"/>
          <w:lang w:val="uk-UA"/>
        </w:rPr>
      </w:pPr>
      <w:r w:rsidRPr="00CF6203">
        <w:rPr>
          <w:sz w:val="28"/>
          <w:szCs w:val="28"/>
          <w:lang w:val="uk-UA"/>
        </w:rPr>
        <w:t xml:space="preserve">Відповідність його цілей і напрямів стратегічним пріоритетам державної екологічної політики України проаналізовано </w:t>
      </w:r>
      <w:r w:rsidRPr="00ED7D31">
        <w:rPr>
          <w:sz w:val="28"/>
          <w:szCs w:val="28"/>
          <w:lang w:val="uk-UA"/>
        </w:rPr>
        <w:t>у таблиці 3.</w:t>
      </w:r>
      <w:r w:rsidR="009814DF">
        <w:rPr>
          <w:sz w:val="28"/>
          <w:szCs w:val="28"/>
          <w:lang w:val="uk-UA"/>
        </w:rPr>
        <w:t>20</w:t>
      </w:r>
      <w:r w:rsidRPr="00CF6203">
        <w:rPr>
          <w:sz w:val="28"/>
          <w:szCs w:val="28"/>
          <w:lang w:val="uk-UA"/>
        </w:rPr>
        <w:t>.</w:t>
      </w:r>
    </w:p>
    <w:p w14:paraId="7E3E4592" w14:textId="77777777" w:rsidR="00BB53B2" w:rsidRPr="00CF6203" w:rsidRDefault="00BB53B2" w:rsidP="00BB53B2">
      <w:pPr>
        <w:autoSpaceDE w:val="0"/>
        <w:autoSpaceDN w:val="0"/>
        <w:adjustRightInd w:val="0"/>
        <w:ind w:firstLine="709"/>
        <w:jc w:val="both"/>
        <w:rPr>
          <w:sz w:val="28"/>
          <w:szCs w:val="28"/>
          <w:lang w:val="uk-UA"/>
        </w:rPr>
      </w:pPr>
    </w:p>
    <w:p w14:paraId="35FFFF94" w14:textId="0EE298C5" w:rsidR="00BB53B2" w:rsidRPr="009814DF" w:rsidRDefault="00BB53B2" w:rsidP="0016730F">
      <w:pPr>
        <w:keepNext/>
        <w:keepLines/>
        <w:autoSpaceDE w:val="0"/>
        <w:autoSpaceDN w:val="0"/>
        <w:adjustRightInd w:val="0"/>
        <w:ind w:firstLine="709"/>
        <w:rPr>
          <w:b/>
          <w:bCs/>
          <w:iCs/>
          <w:sz w:val="28"/>
          <w:szCs w:val="28"/>
          <w:lang w:val="uk-UA"/>
        </w:rPr>
      </w:pPr>
      <w:r w:rsidRPr="009814DF">
        <w:rPr>
          <w:b/>
          <w:bCs/>
          <w:iCs/>
          <w:sz w:val="28"/>
          <w:szCs w:val="28"/>
          <w:lang w:val="uk-UA"/>
        </w:rPr>
        <w:t>Таблиця 3.</w:t>
      </w:r>
      <w:r w:rsidR="009814DF">
        <w:rPr>
          <w:b/>
          <w:bCs/>
          <w:iCs/>
          <w:sz w:val="28"/>
          <w:szCs w:val="28"/>
          <w:lang w:val="uk-UA"/>
        </w:rPr>
        <w:t>20</w:t>
      </w:r>
      <w:r w:rsidRPr="009814DF">
        <w:rPr>
          <w:b/>
          <w:bCs/>
          <w:iCs/>
          <w:sz w:val="28"/>
          <w:szCs w:val="28"/>
          <w:lang w:val="uk-UA"/>
        </w:rPr>
        <w:t xml:space="preserve"> – Відповідності напрямків РПУВ стратегічним цілям державної екологічної політики України</w:t>
      </w:r>
    </w:p>
    <w:tbl>
      <w:tblPr>
        <w:tblStyle w:val="ab"/>
        <w:tblW w:w="9777" w:type="dxa"/>
        <w:tblLook w:val="04A0" w:firstRow="1" w:lastRow="0" w:firstColumn="1" w:lastColumn="0" w:noHBand="0" w:noVBand="1"/>
      </w:tblPr>
      <w:tblGrid>
        <w:gridCol w:w="1586"/>
        <w:gridCol w:w="1539"/>
        <w:gridCol w:w="1666"/>
        <w:gridCol w:w="1755"/>
        <w:gridCol w:w="1451"/>
        <w:gridCol w:w="1780"/>
      </w:tblGrid>
      <w:tr w:rsidR="00BB53B2" w:rsidRPr="00CF6203" w14:paraId="50DC05F6" w14:textId="77777777" w:rsidTr="009814DF">
        <w:trPr>
          <w:tblHeader/>
        </w:trPr>
        <w:tc>
          <w:tcPr>
            <w:tcW w:w="9777" w:type="dxa"/>
            <w:gridSpan w:val="6"/>
          </w:tcPr>
          <w:p w14:paraId="38FCAF40" w14:textId="77777777" w:rsidR="00BB53B2" w:rsidRPr="00CF6203" w:rsidRDefault="00BB53B2" w:rsidP="004649CC">
            <w:pPr>
              <w:jc w:val="center"/>
              <w:rPr>
                <w:sz w:val="20"/>
                <w:szCs w:val="20"/>
                <w:lang w:val="uk-UA"/>
              </w:rPr>
            </w:pPr>
            <w:r w:rsidRPr="00CF6203">
              <w:rPr>
                <w:sz w:val="20"/>
                <w:szCs w:val="20"/>
                <w:lang w:val="uk-UA"/>
              </w:rPr>
              <w:t>Стратегічні цілі державної екологічної політики</w:t>
            </w:r>
          </w:p>
        </w:tc>
      </w:tr>
      <w:tr w:rsidR="00BB53B2" w:rsidRPr="00CF6203" w14:paraId="70477F84" w14:textId="77777777" w:rsidTr="009814DF">
        <w:trPr>
          <w:tblHeader/>
        </w:trPr>
        <w:tc>
          <w:tcPr>
            <w:tcW w:w="1555" w:type="dxa"/>
          </w:tcPr>
          <w:p w14:paraId="23DD94CC"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Напрями РПУВ</w:t>
            </w:r>
          </w:p>
        </w:tc>
        <w:tc>
          <w:tcPr>
            <w:tcW w:w="1549" w:type="dxa"/>
          </w:tcPr>
          <w:p w14:paraId="06A21534" w14:textId="77777777" w:rsidR="00BB53B2" w:rsidRPr="00CF6203" w:rsidRDefault="00BB53B2" w:rsidP="00A71FAE">
            <w:pPr>
              <w:pStyle w:val="af"/>
              <w:numPr>
                <w:ilvl w:val="0"/>
                <w:numId w:val="30"/>
              </w:numPr>
              <w:tabs>
                <w:tab w:val="left" w:pos="239"/>
              </w:tabs>
              <w:autoSpaceDE w:val="0"/>
              <w:autoSpaceDN w:val="0"/>
              <w:adjustRightInd w:val="0"/>
              <w:ind w:left="0" w:right="-60" w:firstLine="0"/>
              <w:rPr>
                <w:iCs/>
                <w:sz w:val="20"/>
                <w:szCs w:val="20"/>
                <w:lang w:val="uk-UA"/>
              </w:rPr>
            </w:pPr>
            <w:r w:rsidRPr="00CF6203">
              <w:rPr>
                <w:iCs/>
                <w:sz w:val="20"/>
                <w:szCs w:val="20"/>
                <w:lang w:val="uk-UA"/>
              </w:rPr>
              <w:t>Формування у суспільстві екологічних цілей і засад сталого споживання та виробництва</w:t>
            </w:r>
          </w:p>
        </w:tc>
        <w:tc>
          <w:tcPr>
            <w:tcW w:w="1675" w:type="dxa"/>
          </w:tcPr>
          <w:p w14:paraId="13141D1F" w14:textId="77777777" w:rsidR="00BB53B2" w:rsidRPr="00CF6203" w:rsidRDefault="00BB53B2" w:rsidP="00A71FAE">
            <w:pPr>
              <w:pStyle w:val="af"/>
              <w:numPr>
                <w:ilvl w:val="0"/>
                <w:numId w:val="30"/>
              </w:numPr>
              <w:tabs>
                <w:tab w:val="left" w:pos="292"/>
              </w:tabs>
              <w:autoSpaceDE w:val="0"/>
              <w:autoSpaceDN w:val="0"/>
              <w:adjustRightInd w:val="0"/>
              <w:ind w:left="0" w:right="-60" w:firstLine="40"/>
              <w:rPr>
                <w:iCs/>
                <w:sz w:val="20"/>
                <w:szCs w:val="20"/>
                <w:lang w:val="uk-UA"/>
              </w:rPr>
            </w:pPr>
            <w:r w:rsidRPr="00CF6203">
              <w:rPr>
                <w:iCs/>
                <w:sz w:val="20"/>
                <w:szCs w:val="20"/>
                <w:lang w:val="uk-UA"/>
              </w:rPr>
              <w:t>Забезпечення сталого розвитку природно-ресурсного потенціалу України</w:t>
            </w:r>
          </w:p>
        </w:tc>
        <w:tc>
          <w:tcPr>
            <w:tcW w:w="1757" w:type="dxa"/>
          </w:tcPr>
          <w:p w14:paraId="05ADEEB4" w14:textId="77777777" w:rsidR="00BB53B2" w:rsidRPr="00CF6203" w:rsidRDefault="00BB53B2" w:rsidP="00A71FAE">
            <w:pPr>
              <w:pStyle w:val="af"/>
              <w:numPr>
                <w:ilvl w:val="0"/>
                <w:numId w:val="30"/>
              </w:numPr>
              <w:tabs>
                <w:tab w:val="left" w:pos="387"/>
              </w:tabs>
              <w:autoSpaceDE w:val="0"/>
              <w:autoSpaceDN w:val="0"/>
              <w:adjustRightInd w:val="0"/>
              <w:ind w:left="0" w:right="-60" w:firstLine="70"/>
              <w:rPr>
                <w:iCs/>
                <w:sz w:val="20"/>
                <w:szCs w:val="20"/>
                <w:lang w:val="uk-UA"/>
              </w:rPr>
            </w:pPr>
            <w:r w:rsidRPr="00CF6203">
              <w:rPr>
                <w:iCs/>
                <w:sz w:val="20"/>
                <w:szCs w:val="20"/>
                <w:lang w:val="uk-UA"/>
              </w:rPr>
              <w:t>Забезпечення інтеграції екологічної політики у процес прийняття рішень щодо соціально-екологічного розвитку України</w:t>
            </w:r>
          </w:p>
        </w:tc>
        <w:tc>
          <w:tcPr>
            <w:tcW w:w="1441" w:type="dxa"/>
          </w:tcPr>
          <w:p w14:paraId="7CAB2AF5" w14:textId="77777777" w:rsidR="00BB53B2" w:rsidRPr="00CF6203" w:rsidRDefault="00BB53B2" w:rsidP="00A71FAE">
            <w:pPr>
              <w:pStyle w:val="af"/>
              <w:numPr>
                <w:ilvl w:val="0"/>
                <w:numId w:val="30"/>
              </w:numPr>
              <w:tabs>
                <w:tab w:val="left" w:pos="387"/>
              </w:tabs>
              <w:autoSpaceDE w:val="0"/>
              <w:autoSpaceDN w:val="0"/>
              <w:adjustRightInd w:val="0"/>
              <w:ind w:left="0" w:right="-60" w:firstLine="70"/>
              <w:rPr>
                <w:iCs/>
                <w:sz w:val="20"/>
                <w:szCs w:val="20"/>
                <w:lang w:val="uk-UA"/>
              </w:rPr>
            </w:pPr>
            <w:r w:rsidRPr="00CF6203">
              <w:rPr>
                <w:iCs/>
                <w:sz w:val="20"/>
                <w:szCs w:val="20"/>
                <w:lang w:val="uk-UA"/>
              </w:rPr>
              <w:t>Зниження екологічних ризиків з метою мінімізації їх впливу на екосистеми, соціально-економічний розвиток та здоров`я населення</w:t>
            </w:r>
          </w:p>
        </w:tc>
        <w:tc>
          <w:tcPr>
            <w:tcW w:w="1794" w:type="dxa"/>
          </w:tcPr>
          <w:p w14:paraId="4D9BE25A" w14:textId="77777777" w:rsidR="00BB53B2" w:rsidRPr="00CF6203" w:rsidRDefault="00BB53B2" w:rsidP="00A71FAE">
            <w:pPr>
              <w:pStyle w:val="af"/>
              <w:numPr>
                <w:ilvl w:val="0"/>
                <w:numId w:val="30"/>
              </w:numPr>
              <w:tabs>
                <w:tab w:val="left" w:pos="225"/>
              </w:tabs>
              <w:autoSpaceDE w:val="0"/>
              <w:autoSpaceDN w:val="0"/>
              <w:adjustRightInd w:val="0"/>
              <w:ind w:left="0" w:right="-60" w:firstLine="0"/>
              <w:rPr>
                <w:iCs/>
                <w:sz w:val="20"/>
                <w:szCs w:val="20"/>
                <w:lang w:val="uk-UA"/>
              </w:rPr>
            </w:pPr>
            <w:r w:rsidRPr="00CF6203">
              <w:rPr>
                <w:iCs/>
                <w:sz w:val="20"/>
                <w:szCs w:val="20"/>
                <w:lang w:val="uk-UA"/>
              </w:rPr>
              <w:t>Удосконалення та розвиток державної системи природно-охоронного управління</w:t>
            </w:r>
          </w:p>
        </w:tc>
      </w:tr>
      <w:tr w:rsidR="00BB53B2" w:rsidRPr="00CF6203" w14:paraId="37F44F9A" w14:textId="77777777" w:rsidTr="004649CC">
        <w:tc>
          <w:tcPr>
            <w:tcW w:w="1555" w:type="dxa"/>
          </w:tcPr>
          <w:p w14:paraId="01F3EF95" w14:textId="77777777" w:rsidR="00BB53B2" w:rsidRPr="00CF6203" w:rsidRDefault="00BB53B2" w:rsidP="004649CC">
            <w:pPr>
              <w:autoSpaceDE w:val="0"/>
              <w:autoSpaceDN w:val="0"/>
              <w:adjustRightInd w:val="0"/>
              <w:rPr>
                <w:iCs/>
                <w:sz w:val="20"/>
                <w:szCs w:val="20"/>
                <w:lang w:val="uk-UA"/>
              </w:rPr>
            </w:pPr>
            <w:r w:rsidRPr="00CF6203">
              <w:rPr>
                <w:sz w:val="20"/>
                <w:szCs w:val="20"/>
                <w:lang w:val="uk-UA"/>
              </w:rPr>
              <w:t>1. Управління потоками відходів</w:t>
            </w:r>
          </w:p>
        </w:tc>
        <w:tc>
          <w:tcPr>
            <w:tcW w:w="1549" w:type="dxa"/>
          </w:tcPr>
          <w:p w14:paraId="063AC7BA"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180CDE93"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40C37A1F"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2630C1DB"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3789AE6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1C582078" w14:textId="77777777" w:rsidTr="004649CC">
        <w:tc>
          <w:tcPr>
            <w:tcW w:w="1555" w:type="dxa"/>
          </w:tcPr>
          <w:p w14:paraId="329EAAE7" w14:textId="77777777" w:rsidR="00BB53B2" w:rsidRPr="00CF6203" w:rsidRDefault="00BB53B2" w:rsidP="004649CC">
            <w:pPr>
              <w:autoSpaceDE w:val="0"/>
              <w:autoSpaceDN w:val="0"/>
              <w:adjustRightInd w:val="0"/>
              <w:rPr>
                <w:iCs/>
                <w:sz w:val="20"/>
                <w:szCs w:val="20"/>
                <w:lang w:val="uk-UA"/>
              </w:rPr>
            </w:pPr>
            <w:r w:rsidRPr="00CF6203">
              <w:rPr>
                <w:sz w:val="20"/>
                <w:szCs w:val="20"/>
                <w:lang w:val="uk-UA"/>
              </w:rPr>
              <w:t>2. Управління побутовими відходами</w:t>
            </w:r>
          </w:p>
        </w:tc>
        <w:tc>
          <w:tcPr>
            <w:tcW w:w="1549" w:type="dxa"/>
          </w:tcPr>
          <w:p w14:paraId="0C0F1F3C"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3B2E06EE"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6FCCB2E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1AF8049D"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37D5B39B"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57E41710" w14:textId="77777777" w:rsidTr="004649CC">
        <w:tc>
          <w:tcPr>
            <w:tcW w:w="1555" w:type="dxa"/>
          </w:tcPr>
          <w:p w14:paraId="7BE2694B" w14:textId="77777777" w:rsidR="00BB53B2" w:rsidRPr="00CF6203" w:rsidRDefault="00BB53B2" w:rsidP="004649CC">
            <w:pPr>
              <w:autoSpaceDE w:val="0"/>
              <w:autoSpaceDN w:val="0"/>
              <w:adjustRightInd w:val="0"/>
              <w:rPr>
                <w:iCs/>
                <w:sz w:val="20"/>
                <w:szCs w:val="20"/>
                <w:lang w:val="uk-UA"/>
              </w:rPr>
            </w:pPr>
            <w:r w:rsidRPr="00CF6203">
              <w:rPr>
                <w:sz w:val="20"/>
                <w:szCs w:val="20"/>
                <w:lang w:val="uk-UA"/>
              </w:rPr>
              <w:t>3. Управління небезпечними відходами</w:t>
            </w:r>
          </w:p>
        </w:tc>
        <w:tc>
          <w:tcPr>
            <w:tcW w:w="1549" w:type="dxa"/>
          </w:tcPr>
          <w:p w14:paraId="37EE49F3"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4B97B1BD"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158A7DEC"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7D0D8D8A"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0BFBD9ED"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509923B3" w14:textId="77777777" w:rsidTr="004649CC">
        <w:tc>
          <w:tcPr>
            <w:tcW w:w="1555" w:type="dxa"/>
          </w:tcPr>
          <w:p w14:paraId="6455A2F7" w14:textId="77777777" w:rsidR="00BB53B2" w:rsidRPr="00CF6203" w:rsidRDefault="00BB53B2" w:rsidP="004649CC">
            <w:pPr>
              <w:autoSpaceDE w:val="0"/>
              <w:autoSpaceDN w:val="0"/>
              <w:adjustRightInd w:val="0"/>
              <w:rPr>
                <w:iCs/>
                <w:sz w:val="20"/>
                <w:szCs w:val="20"/>
                <w:lang w:val="uk-UA"/>
              </w:rPr>
            </w:pPr>
            <w:r w:rsidRPr="00CF6203">
              <w:rPr>
                <w:sz w:val="20"/>
                <w:szCs w:val="20"/>
                <w:lang w:val="uk-UA"/>
              </w:rPr>
              <w:t>4. Управління промисловими відходами</w:t>
            </w:r>
          </w:p>
        </w:tc>
        <w:tc>
          <w:tcPr>
            <w:tcW w:w="1549" w:type="dxa"/>
          </w:tcPr>
          <w:p w14:paraId="4459DBFC"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46592EDC"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66677F5E"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2B8E23FF"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0707C83B"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7D4C01FF" w14:textId="77777777" w:rsidTr="004649CC">
        <w:tc>
          <w:tcPr>
            <w:tcW w:w="1555" w:type="dxa"/>
          </w:tcPr>
          <w:p w14:paraId="1DFB6092" w14:textId="77777777" w:rsidR="00BB53B2" w:rsidRPr="00CF6203" w:rsidRDefault="00BB53B2" w:rsidP="004649CC">
            <w:pPr>
              <w:autoSpaceDE w:val="0"/>
              <w:autoSpaceDN w:val="0"/>
              <w:adjustRightInd w:val="0"/>
              <w:rPr>
                <w:iCs/>
                <w:sz w:val="20"/>
                <w:szCs w:val="20"/>
                <w:lang w:val="uk-UA"/>
              </w:rPr>
            </w:pPr>
            <w:r w:rsidRPr="00CF6203">
              <w:rPr>
                <w:sz w:val="20"/>
                <w:szCs w:val="20"/>
                <w:lang w:val="uk-UA"/>
              </w:rPr>
              <w:t>5. Управління відходами будівництва та знесення</w:t>
            </w:r>
          </w:p>
        </w:tc>
        <w:tc>
          <w:tcPr>
            <w:tcW w:w="1549" w:type="dxa"/>
          </w:tcPr>
          <w:p w14:paraId="4FB49303"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5D78A8FD"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78F7D603"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56DA24B4"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09BEF1B9"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45EAE722" w14:textId="77777777" w:rsidTr="004649CC">
        <w:tc>
          <w:tcPr>
            <w:tcW w:w="1555" w:type="dxa"/>
          </w:tcPr>
          <w:p w14:paraId="67F591E4" w14:textId="77777777" w:rsidR="00BB53B2" w:rsidRPr="00CF6203" w:rsidRDefault="00BB53B2" w:rsidP="004649CC">
            <w:pPr>
              <w:autoSpaceDE w:val="0"/>
              <w:autoSpaceDN w:val="0"/>
              <w:adjustRightInd w:val="0"/>
              <w:rPr>
                <w:iCs/>
                <w:sz w:val="20"/>
                <w:szCs w:val="20"/>
                <w:lang w:val="uk-UA"/>
              </w:rPr>
            </w:pPr>
            <w:r w:rsidRPr="00CF6203">
              <w:rPr>
                <w:sz w:val="20"/>
                <w:szCs w:val="20"/>
                <w:lang w:val="uk-UA"/>
              </w:rPr>
              <w:lastRenderedPageBreak/>
              <w:t>6. Управління відходами упаковки</w:t>
            </w:r>
          </w:p>
        </w:tc>
        <w:tc>
          <w:tcPr>
            <w:tcW w:w="1549" w:type="dxa"/>
          </w:tcPr>
          <w:p w14:paraId="52EAB437"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11107A6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40345B6B"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33A3F2D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33A7C2DA"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07E265AE" w14:textId="77777777" w:rsidTr="004649CC">
        <w:tc>
          <w:tcPr>
            <w:tcW w:w="1555" w:type="dxa"/>
          </w:tcPr>
          <w:p w14:paraId="5FB1D732" w14:textId="77777777" w:rsidR="00BB53B2" w:rsidRPr="00CF6203" w:rsidRDefault="00BB53B2" w:rsidP="004649CC">
            <w:pPr>
              <w:autoSpaceDE w:val="0"/>
              <w:autoSpaceDN w:val="0"/>
              <w:adjustRightInd w:val="0"/>
              <w:rPr>
                <w:sz w:val="20"/>
                <w:szCs w:val="20"/>
                <w:lang w:val="uk-UA"/>
              </w:rPr>
            </w:pPr>
            <w:r w:rsidRPr="00CF6203">
              <w:rPr>
                <w:sz w:val="20"/>
                <w:szCs w:val="20"/>
                <w:lang w:val="uk-UA"/>
              </w:rPr>
              <w:t>7. Управління відходами електричного та електронного обладнання</w:t>
            </w:r>
          </w:p>
        </w:tc>
        <w:tc>
          <w:tcPr>
            <w:tcW w:w="1549" w:type="dxa"/>
          </w:tcPr>
          <w:p w14:paraId="44997CD2"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4F564E18"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3CFEC55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14E54D2F"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3BCECEDA"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71CB5739" w14:textId="77777777" w:rsidTr="004649CC">
        <w:tc>
          <w:tcPr>
            <w:tcW w:w="1555" w:type="dxa"/>
          </w:tcPr>
          <w:p w14:paraId="13636795" w14:textId="77777777" w:rsidR="00BB53B2" w:rsidRPr="00CF6203" w:rsidRDefault="00BB53B2" w:rsidP="004649CC">
            <w:pPr>
              <w:autoSpaceDE w:val="0"/>
              <w:autoSpaceDN w:val="0"/>
              <w:adjustRightInd w:val="0"/>
              <w:rPr>
                <w:sz w:val="20"/>
                <w:szCs w:val="20"/>
                <w:lang w:val="uk-UA"/>
              </w:rPr>
            </w:pPr>
            <w:r w:rsidRPr="00CF6203">
              <w:rPr>
                <w:sz w:val="20"/>
                <w:szCs w:val="20"/>
                <w:lang w:val="uk-UA"/>
              </w:rPr>
              <w:t xml:space="preserve">8. Управління відпрацьованим и батарейками, </w:t>
            </w:r>
            <w:proofErr w:type="spellStart"/>
            <w:r w:rsidRPr="00CF6203">
              <w:rPr>
                <w:sz w:val="20"/>
                <w:szCs w:val="20"/>
                <w:lang w:val="uk-UA"/>
              </w:rPr>
              <w:t>батареями</w:t>
            </w:r>
            <w:proofErr w:type="spellEnd"/>
            <w:r w:rsidRPr="00CF6203">
              <w:rPr>
                <w:sz w:val="20"/>
                <w:szCs w:val="20"/>
                <w:lang w:val="uk-UA"/>
              </w:rPr>
              <w:t xml:space="preserve"> та акумуляторами</w:t>
            </w:r>
          </w:p>
        </w:tc>
        <w:tc>
          <w:tcPr>
            <w:tcW w:w="1549" w:type="dxa"/>
          </w:tcPr>
          <w:p w14:paraId="6789686A"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1D778792"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0D98B672"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369BF50D"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1814D20F"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443EA732" w14:textId="77777777" w:rsidTr="004649CC">
        <w:tc>
          <w:tcPr>
            <w:tcW w:w="1555" w:type="dxa"/>
          </w:tcPr>
          <w:p w14:paraId="20DE1461" w14:textId="77777777" w:rsidR="00BB53B2" w:rsidRPr="00CF6203" w:rsidRDefault="00BB53B2" w:rsidP="004649CC">
            <w:pPr>
              <w:autoSpaceDE w:val="0"/>
              <w:autoSpaceDN w:val="0"/>
              <w:adjustRightInd w:val="0"/>
              <w:rPr>
                <w:sz w:val="20"/>
                <w:szCs w:val="20"/>
                <w:lang w:val="uk-UA"/>
              </w:rPr>
            </w:pPr>
            <w:r w:rsidRPr="00CF6203">
              <w:rPr>
                <w:sz w:val="20"/>
                <w:szCs w:val="20"/>
                <w:lang w:val="uk-UA"/>
              </w:rPr>
              <w:t>9.Управління медичними відходами</w:t>
            </w:r>
          </w:p>
        </w:tc>
        <w:tc>
          <w:tcPr>
            <w:tcW w:w="1549" w:type="dxa"/>
          </w:tcPr>
          <w:p w14:paraId="02C08BA8"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2FBA6B4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1DB21B99"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54D98BC8"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38D45145"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3D657BE7" w14:textId="77777777" w:rsidTr="004649CC">
        <w:tc>
          <w:tcPr>
            <w:tcW w:w="1555" w:type="dxa"/>
          </w:tcPr>
          <w:p w14:paraId="32A10EEB" w14:textId="77777777" w:rsidR="00BB53B2" w:rsidRPr="00CF6203" w:rsidRDefault="00BB53B2" w:rsidP="004649CC">
            <w:pPr>
              <w:autoSpaceDE w:val="0"/>
              <w:autoSpaceDN w:val="0"/>
              <w:adjustRightInd w:val="0"/>
              <w:rPr>
                <w:sz w:val="20"/>
                <w:szCs w:val="20"/>
                <w:lang w:val="uk-UA"/>
              </w:rPr>
            </w:pPr>
            <w:r w:rsidRPr="00CF6203">
              <w:rPr>
                <w:sz w:val="20"/>
                <w:szCs w:val="20"/>
                <w:lang w:val="uk-UA"/>
              </w:rPr>
              <w:t>10.Управління знятими з експлуатації транспортними засобами</w:t>
            </w:r>
          </w:p>
        </w:tc>
        <w:tc>
          <w:tcPr>
            <w:tcW w:w="1549" w:type="dxa"/>
          </w:tcPr>
          <w:p w14:paraId="67C61A78"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35F26A46"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2FE3E2DC"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5482ED2F"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3DD2070E"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r w:rsidR="00BB53B2" w:rsidRPr="00CF6203" w14:paraId="468666DD" w14:textId="77777777" w:rsidTr="004649CC">
        <w:tc>
          <w:tcPr>
            <w:tcW w:w="1555" w:type="dxa"/>
          </w:tcPr>
          <w:p w14:paraId="794F2242" w14:textId="77777777" w:rsidR="00BB53B2" w:rsidRPr="00CF6203" w:rsidRDefault="00BB53B2" w:rsidP="004649CC">
            <w:pPr>
              <w:autoSpaceDE w:val="0"/>
              <w:autoSpaceDN w:val="0"/>
              <w:adjustRightInd w:val="0"/>
              <w:rPr>
                <w:sz w:val="20"/>
                <w:szCs w:val="20"/>
                <w:lang w:val="uk-UA"/>
              </w:rPr>
            </w:pPr>
            <w:r w:rsidRPr="00CF6203">
              <w:rPr>
                <w:sz w:val="20"/>
                <w:szCs w:val="20"/>
                <w:lang w:val="uk-UA"/>
              </w:rPr>
              <w:t>11.Управління осадами стічних вод від комунальних очисних споруд</w:t>
            </w:r>
          </w:p>
        </w:tc>
        <w:tc>
          <w:tcPr>
            <w:tcW w:w="1549" w:type="dxa"/>
          </w:tcPr>
          <w:p w14:paraId="6BE239E8"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675" w:type="dxa"/>
          </w:tcPr>
          <w:p w14:paraId="60D463E7"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57" w:type="dxa"/>
          </w:tcPr>
          <w:p w14:paraId="4F09810A"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441" w:type="dxa"/>
          </w:tcPr>
          <w:p w14:paraId="3AA83A98"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c>
          <w:tcPr>
            <w:tcW w:w="1794" w:type="dxa"/>
          </w:tcPr>
          <w:p w14:paraId="62DCAA84" w14:textId="77777777" w:rsidR="00BB53B2" w:rsidRPr="00CF6203" w:rsidRDefault="00BB53B2" w:rsidP="004649CC">
            <w:pPr>
              <w:autoSpaceDE w:val="0"/>
              <w:autoSpaceDN w:val="0"/>
              <w:adjustRightInd w:val="0"/>
              <w:jc w:val="center"/>
              <w:rPr>
                <w:iCs/>
                <w:sz w:val="20"/>
                <w:szCs w:val="20"/>
                <w:lang w:val="uk-UA"/>
              </w:rPr>
            </w:pPr>
            <w:r w:rsidRPr="00CF6203">
              <w:rPr>
                <w:iCs/>
                <w:sz w:val="20"/>
                <w:szCs w:val="20"/>
                <w:lang w:val="uk-UA"/>
              </w:rPr>
              <w:t>+</w:t>
            </w:r>
          </w:p>
        </w:tc>
      </w:tr>
    </w:tbl>
    <w:p w14:paraId="2D250F1E" w14:textId="77777777" w:rsidR="00BB53B2" w:rsidRPr="00CF6203" w:rsidRDefault="00BB53B2" w:rsidP="00BB53B2">
      <w:pPr>
        <w:autoSpaceDE w:val="0"/>
        <w:autoSpaceDN w:val="0"/>
        <w:adjustRightInd w:val="0"/>
        <w:rPr>
          <w:sz w:val="20"/>
          <w:szCs w:val="20"/>
          <w:lang w:val="uk-UA"/>
        </w:rPr>
      </w:pPr>
    </w:p>
    <w:p w14:paraId="27F166D7" w14:textId="77777777" w:rsidR="00321C5E" w:rsidRPr="00871601" w:rsidRDefault="00321C5E" w:rsidP="00A71FAE">
      <w:pPr>
        <w:pStyle w:val="2"/>
        <w:keepLines w:val="0"/>
        <w:numPr>
          <w:ilvl w:val="1"/>
          <w:numId w:val="24"/>
        </w:numPr>
        <w:spacing w:before="280"/>
        <w:ind w:left="1134" w:hanging="425"/>
        <w:rPr>
          <w:rFonts w:eastAsia="Calibri"/>
          <w:lang w:val="uk-UA"/>
        </w:rPr>
      </w:pPr>
      <w:r w:rsidRPr="00871601">
        <w:rPr>
          <w:lang w:val="uk-UA"/>
        </w:rPr>
        <w:t>Фінансово</w:t>
      </w:r>
      <w:r w:rsidRPr="00871601">
        <w:rPr>
          <w:rFonts w:eastAsia="Calibri"/>
          <w:lang w:val="uk-UA"/>
        </w:rPr>
        <w:t>-економічне забезпечення системи</w:t>
      </w:r>
    </w:p>
    <w:p w14:paraId="2176EF74" w14:textId="77777777" w:rsidR="00871601" w:rsidRPr="00735B86" w:rsidRDefault="00871601" w:rsidP="00871601">
      <w:pPr>
        <w:ind w:firstLine="700"/>
        <w:jc w:val="both"/>
      </w:pPr>
      <w:r w:rsidRPr="00735B86">
        <w:rPr>
          <w:color w:val="000000"/>
          <w:sz w:val="28"/>
          <w:szCs w:val="28"/>
        </w:rPr>
        <w:t>Ефективне функціонування системи управління відходами можливо лише за умови фінансування заходів із вдосконалення та підтримки її роботи для кожного виду відходів.</w:t>
      </w:r>
    </w:p>
    <w:p w14:paraId="6ACCFCFF" w14:textId="77777777" w:rsidR="00871601" w:rsidRPr="00735B86" w:rsidRDefault="00871601" w:rsidP="00871601">
      <w:pPr>
        <w:ind w:firstLine="700"/>
        <w:jc w:val="both"/>
      </w:pPr>
      <w:r w:rsidRPr="00735B86">
        <w:rPr>
          <w:color w:val="000000"/>
          <w:sz w:val="28"/>
          <w:szCs w:val="28"/>
        </w:rPr>
        <w:t>Для забезпечення функціонування та розвитку системи управління відходами сфери відповідальності органу місцевого самоврядування передбачається фінансування за наступними напрямками:</w:t>
      </w:r>
    </w:p>
    <w:p w14:paraId="5512A3E5" w14:textId="77777777" w:rsidR="00871601" w:rsidRPr="00735B86" w:rsidRDefault="00871601" w:rsidP="00871601">
      <w:pPr>
        <w:pStyle w:val="af"/>
        <w:numPr>
          <w:ilvl w:val="0"/>
          <w:numId w:val="33"/>
        </w:numPr>
        <w:tabs>
          <w:tab w:val="left" w:pos="993"/>
        </w:tabs>
        <w:ind w:left="0" w:firstLine="709"/>
        <w:jc w:val="both"/>
      </w:pPr>
      <w:r w:rsidRPr="00735B86">
        <w:rPr>
          <w:color w:val="000000"/>
          <w:sz w:val="28"/>
          <w:szCs w:val="28"/>
        </w:rPr>
        <w:t>забезпечення громади об’єктами оброблення відходів;</w:t>
      </w:r>
    </w:p>
    <w:p w14:paraId="47265957" w14:textId="39B1BA33" w:rsidR="00871601" w:rsidRPr="00735B86" w:rsidRDefault="00871601" w:rsidP="00871601">
      <w:pPr>
        <w:pStyle w:val="af"/>
        <w:numPr>
          <w:ilvl w:val="0"/>
          <w:numId w:val="33"/>
        </w:numPr>
        <w:tabs>
          <w:tab w:val="left" w:pos="993"/>
        </w:tabs>
        <w:ind w:left="0" w:firstLine="709"/>
        <w:jc w:val="both"/>
      </w:pPr>
      <w:r w:rsidRPr="00735B86">
        <w:rPr>
          <w:color w:val="000000"/>
          <w:sz w:val="28"/>
          <w:szCs w:val="28"/>
        </w:rPr>
        <w:t>ліквідація звалищ на території громади;</w:t>
      </w:r>
    </w:p>
    <w:p w14:paraId="253E2D95" w14:textId="4260E0A9" w:rsidR="00871601" w:rsidRPr="00735B86" w:rsidRDefault="00871601" w:rsidP="00871601">
      <w:pPr>
        <w:pStyle w:val="af"/>
        <w:numPr>
          <w:ilvl w:val="0"/>
          <w:numId w:val="33"/>
        </w:numPr>
        <w:tabs>
          <w:tab w:val="left" w:pos="993"/>
        </w:tabs>
        <w:ind w:left="0" w:firstLine="709"/>
        <w:jc w:val="both"/>
      </w:pPr>
      <w:r w:rsidRPr="00735B86">
        <w:rPr>
          <w:color w:val="000000"/>
          <w:sz w:val="28"/>
          <w:szCs w:val="28"/>
        </w:rPr>
        <w:t xml:space="preserve">забезпечення населення </w:t>
      </w:r>
      <w:proofErr w:type="spellStart"/>
      <w:r w:rsidRPr="00735B86">
        <w:rPr>
          <w:color w:val="000000"/>
          <w:sz w:val="28"/>
          <w:szCs w:val="28"/>
        </w:rPr>
        <w:t>можлив</w:t>
      </w:r>
      <w:r w:rsidR="00772600">
        <w:rPr>
          <w:color w:val="000000"/>
          <w:sz w:val="28"/>
          <w:szCs w:val="28"/>
          <w:lang w:val="uk-UA"/>
        </w:rPr>
        <w:t>істю</w:t>
      </w:r>
      <w:proofErr w:type="spellEnd"/>
      <w:r w:rsidRPr="00735B86">
        <w:rPr>
          <w:color w:val="000000"/>
          <w:sz w:val="28"/>
          <w:szCs w:val="28"/>
        </w:rPr>
        <w:t xml:space="preserve"> роздільного збирання відходів;</w:t>
      </w:r>
    </w:p>
    <w:p w14:paraId="5D6771D6" w14:textId="19979C72" w:rsidR="00871601" w:rsidRPr="00735B86" w:rsidRDefault="00871601" w:rsidP="00871601">
      <w:pPr>
        <w:pStyle w:val="af"/>
        <w:numPr>
          <w:ilvl w:val="0"/>
          <w:numId w:val="33"/>
        </w:numPr>
        <w:tabs>
          <w:tab w:val="left" w:pos="993"/>
        </w:tabs>
        <w:ind w:left="0" w:firstLine="709"/>
        <w:jc w:val="both"/>
      </w:pPr>
      <w:r w:rsidRPr="00735B86">
        <w:rPr>
          <w:color w:val="000000"/>
          <w:sz w:val="28"/>
          <w:szCs w:val="28"/>
        </w:rPr>
        <w:t>забезпечення можливості збирання вторинної сировини;</w:t>
      </w:r>
    </w:p>
    <w:p w14:paraId="64870E3C" w14:textId="77777777" w:rsidR="00871601" w:rsidRPr="00735B86" w:rsidRDefault="00871601" w:rsidP="00871601">
      <w:pPr>
        <w:pStyle w:val="af"/>
        <w:numPr>
          <w:ilvl w:val="0"/>
          <w:numId w:val="33"/>
        </w:numPr>
        <w:tabs>
          <w:tab w:val="left" w:pos="993"/>
        </w:tabs>
        <w:ind w:left="0" w:firstLine="709"/>
        <w:jc w:val="both"/>
      </w:pPr>
      <w:r w:rsidRPr="00735B86">
        <w:rPr>
          <w:color w:val="000000"/>
          <w:sz w:val="28"/>
          <w:szCs w:val="28"/>
        </w:rPr>
        <w:lastRenderedPageBreak/>
        <w:t>забезпечення технічними засобами збирання та перевезення побутових відходів.</w:t>
      </w:r>
    </w:p>
    <w:p w14:paraId="2C39F86D" w14:textId="77777777" w:rsidR="00871601" w:rsidRPr="00735B86" w:rsidRDefault="00871601" w:rsidP="00871601">
      <w:pPr>
        <w:ind w:firstLine="700"/>
        <w:jc w:val="both"/>
      </w:pPr>
      <w:r w:rsidRPr="00735B86">
        <w:rPr>
          <w:color w:val="000000"/>
          <w:sz w:val="28"/>
          <w:szCs w:val="28"/>
        </w:rPr>
        <w:t>Джерелами фінансування діяльності в сфері управління відходами можуть бути:</w:t>
      </w:r>
    </w:p>
    <w:p w14:paraId="46FC4543" w14:textId="77777777" w:rsidR="00871601" w:rsidRPr="00735B86" w:rsidRDefault="00871601" w:rsidP="00871601">
      <w:pPr>
        <w:ind w:firstLine="700"/>
        <w:jc w:val="both"/>
      </w:pPr>
      <w:r w:rsidRPr="00735B86">
        <w:rPr>
          <w:color w:val="000000"/>
          <w:sz w:val="28"/>
          <w:szCs w:val="28"/>
        </w:rPr>
        <w:t>1. Кошти бюджетів територіальних громад, у тому числі кошти міського фонду охорони навколишнього природного середовища;</w:t>
      </w:r>
    </w:p>
    <w:p w14:paraId="56FA091C" w14:textId="77777777" w:rsidR="00871601" w:rsidRPr="00735B86" w:rsidRDefault="00871601" w:rsidP="00871601">
      <w:pPr>
        <w:ind w:firstLine="700"/>
        <w:jc w:val="both"/>
      </w:pPr>
      <w:r w:rsidRPr="00735B86">
        <w:rPr>
          <w:color w:val="000000"/>
          <w:sz w:val="28"/>
          <w:szCs w:val="28"/>
        </w:rPr>
        <w:t>2. Кошти обласного бюджету, у тому числі кошти обласного фонду охорони навколишнього природного середовища;</w:t>
      </w:r>
    </w:p>
    <w:p w14:paraId="513C54FB" w14:textId="77777777" w:rsidR="00871601" w:rsidRPr="00735B86" w:rsidRDefault="00871601" w:rsidP="00871601">
      <w:pPr>
        <w:ind w:firstLine="700"/>
        <w:jc w:val="both"/>
      </w:pPr>
      <w:r w:rsidRPr="00735B86">
        <w:rPr>
          <w:color w:val="000000"/>
          <w:sz w:val="28"/>
          <w:szCs w:val="28"/>
        </w:rPr>
        <w:t>3. Кошти державного бюджету, у тому числі кошти державного фонду охорони навколишнього природного середовища, кошти державного фонду регіонального розвитку;</w:t>
      </w:r>
    </w:p>
    <w:p w14:paraId="12950AE9" w14:textId="77777777" w:rsidR="00871601" w:rsidRPr="00735B86" w:rsidRDefault="00871601" w:rsidP="00871601">
      <w:pPr>
        <w:ind w:firstLine="700"/>
        <w:jc w:val="both"/>
      </w:pPr>
      <w:r w:rsidRPr="00735B86">
        <w:rPr>
          <w:color w:val="000000"/>
          <w:sz w:val="28"/>
          <w:szCs w:val="28"/>
        </w:rPr>
        <w:t>4. Власні кошти суб’єктів господарювання;</w:t>
      </w:r>
    </w:p>
    <w:p w14:paraId="7AD04B6E" w14:textId="77777777" w:rsidR="00871601" w:rsidRPr="00735B86" w:rsidRDefault="00871601" w:rsidP="00871601">
      <w:pPr>
        <w:ind w:firstLine="700"/>
        <w:jc w:val="both"/>
      </w:pPr>
      <w:r w:rsidRPr="00735B86">
        <w:rPr>
          <w:color w:val="000000"/>
          <w:sz w:val="28"/>
          <w:szCs w:val="28"/>
        </w:rPr>
        <w:t>5. Інвестиційні кошти;</w:t>
      </w:r>
    </w:p>
    <w:p w14:paraId="23EAC368" w14:textId="77777777" w:rsidR="00871601" w:rsidRPr="00735B86" w:rsidRDefault="00871601" w:rsidP="00871601">
      <w:pPr>
        <w:ind w:firstLine="700"/>
        <w:jc w:val="both"/>
      </w:pPr>
      <w:r w:rsidRPr="00735B86">
        <w:rPr>
          <w:color w:val="000000"/>
          <w:sz w:val="28"/>
          <w:szCs w:val="28"/>
        </w:rPr>
        <w:t>6. Кредити;</w:t>
      </w:r>
    </w:p>
    <w:p w14:paraId="00573DC8" w14:textId="77777777" w:rsidR="00871601" w:rsidRPr="00735B86" w:rsidRDefault="00871601" w:rsidP="00871601">
      <w:pPr>
        <w:ind w:firstLine="700"/>
        <w:jc w:val="both"/>
      </w:pPr>
      <w:r w:rsidRPr="00735B86">
        <w:rPr>
          <w:color w:val="000000"/>
          <w:sz w:val="28"/>
          <w:szCs w:val="28"/>
        </w:rPr>
        <w:t>7. Надходження за надані послуги та реалізовану продукцію;</w:t>
      </w:r>
    </w:p>
    <w:p w14:paraId="2DE9E2B2" w14:textId="77777777" w:rsidR="00871601" w:rsidRPr="00735B86" w:rsidRDefault="00871601" w:rsidP="00871601">
      <w:pPr>
        <w:ind w:firstLine="700"/>
        <w:jc w:val="both"/>
      </w:pPr>
      <w:r w:rsidRPr="00735B86">
        <w:rPr>
          <w:color w:val="000000"/>
          <w:sz w:val="28"/>
          <w:szCs w:val="28"/>
        </w:rPr>
        <w:t>8. Фінансування за принципом розширеної відповідальності виробника.</w:t>
      </w:r>
    </w:p>
    <w:p w14:paraId="00AA939F" w14:textId="77777777" w:rsidR="00871601" w:rsidRPr="00735B86" w:rsidRDefault="00871601" w:rsidP="00871601">
      <w:pPr>
        <w:ind w:firstLine="700"/>
        <w:jc w:val="both"/>
      </w:pPr>
      <w:r w:rsidRPr="00735B86">
        <w:rPr>
          <w:color w:val="000000"/>
          <w:sz w:val="28"/>
          <w:szCs w:val="28"/>
        </w:rPr>
        <w:t>Фінансування кожного з видів діяльності за різними потоками відходів має свою специфіку.</w:t>
      </w:r>
    </w:p>
    <w:p w14:paraId="2AEDEB2B" w14:textId="77777777" w:rsidR="00871601" w:rsidRPr="00735B86" w:rsidRDefault="00871601" w:rsidP="00871601">
      <w:pPr>
        <w:ind w:firstLine="700"/>
        <w:jc w:val="both"/>
      </w:pPr>
      <w:r w:rsidRPr="00735B86">
        <w:rPr>
          <w:color w:val="000000"/>
          <w:sz w:val="28"/>
          <w:szCs w:val="28"/>
        </w:rPr>
        <w:t>Одним із джерел фінансування заходів з реалізації РПУВ є фонди ОНПС місцевих та обласного бюджетів. Місцеві фонди ОНПС формуються за рахунок частини екологічного податку та частини грошових стягнень за шкоду, заподіяну порушенням законодавства про охорону навколишнього природного середовища в результаті господарської та іншої діяльності, згідно з чинним законодавством.</w:t>
      </w:r>
    </w:p>
    <w:p w14:paraId="04639124" w14:textId="77777777" w:rsidR="00871601" w:rsidRPr="00735B86" w:rsidRDefault="00871601" w:rsidP="00871601">
      <w:pPr>
        <w:ind w:firstLine="700"/>
        <w:jc w:val="both"/>
      </w:pPr>
      <w:r w:rsidRPr="00735B86">
        <w:rPr>
          <w:color w:val="000000"/>
          <w:sz w:val="28"/>
          <w:szCs w:val="28"/>
        </w:rPr>
        <w:t>Екологічний податок є основним джерелом формування доходів міського фонду охорони навколишнього природного середовища. Кошти міського фонду охорони навколишнього природного середовища мають цільове екологічне призначення і спрямовуються виключно на фінансування природоохоронних заходів міста.</w:t>
      </w:r>
    </w:p>
    <w:p w14:paraId="7AC3B9C0" w14:textId="1800F276" w:rsidR="00871601" w:rsidRPr="00735B86" w:rsidRDefault="00871601" w:rsidP="00871601">
      <w:pPr>
        <w:ind w:firstLine="700"/>
        <w:jc w:val="both"/>
      </w:pPr>
      <w:r w:rsidRPr="00735B86">
        <w:rPr>
          <w:color w:val="000000"/>
          <w:sz w:val="28"/>
          <w:szCs w:val="28"/>
        </w:rPr>
        <w:t xml:space="preserve">Відповідно </w:t>
      </w:r>
      <w:r w:rsidR="00772600">
        <w:rPr>
          <w:color w:val="000000"/>
          <w:sz w:val="28"/>
          <w:szCs w:val="28"/>
          <w:lang w:val="uk-UA"/>
        </w:rPr>
        <w:t xml:space="preserve">до </w:t>
      </w:r>
      <w:r w:rsidRPr="00735B86">
        <w:rPr>
          <w:color w:val="000000"/>
          <w:sz w:val="28"/>
          <w:szCs w:val="28"/>
        </w:rPr>
        <w:t>статті 69-1 Бюджетного кодексу України розподіл екологічного податку в частині складу доходів бюджетів затверджений в розмірі надходжень коштів: до державного бюджету – 45%, до обласного бюджету – 30% до бюджету міста – 25% [26].</w:t>
      </w:r>
    </w:p>
    <w:p w14:paraId="41B9EEA0" w14:textId="77777777" w:rsidR="00871601" w:rsidRPr="00735B86" w:rsidRDefault="00871601" w:rsidP="00871601">
      <w:pPr>
        <w:ind w:firstLine="700"/>
        <w:jc w:val="both"/>
      </w:pPr>
      <w:r w:rsidRPr="00735B86">
        <w:rPr>
          <w:color w:val="000000"/>
          <w:sz w:val="28"/>
          <w:szCs w:val="28"/>
        </w:rPr>
        <w:t>Найбільшою питомою вагою надходжень до міського фонду охорони навколишнього природного середовища орієнтовно 70 % від загального обсягу екологічного податку складають надходження екологічного податку від розміщення відходів у спеціально відведених для цього місцях чи об’єктах.</w:t>
      </w:r>
    </w:p>
    <w:p w14:paraId="150459B4" w14:textId="0C398070" w:rsidR="00871601" w:rsidRPr="00735B86" w:rsidRDefault="00871601" w:rsidP="00871601">
      <w:pPr>
        <w:ind w:firstLine="700"/>
        <w:jc w:val="both"/>
      </w:pPr>
      <w:r w:rsidRPr="00735B86">
        <w:rPr>
          <w:color w:val="000000"/>
          <w:sz w:val="28"/>
          <w:szCs w:val="28"/>
        </w:rPr>
        <w:t>Фінансове забезпечення діяльності у сфері управління побутовими відходами включають покриття витрат на:</w:t>
      </w:r>
    </w:p>
    <w:p w14:paraId="62F1FF3E" w14:textId="77777777" w:rsidR="00871601" w:rsidRPr="00735B86" w:rsidRDefault="00871601" w:rsidP="00871601">
      <w:pPr>
        <w:ind w:firstLine="700"/>
        <w:jc w:val="both"/>
      </w:pPr>
      <w:r w:rsidRPr="00735B86">
        <w:rPr>
          <w:color w:val="000000"/>
          <w:sz w:val="28"/>
          <w:szCs w:val="28"/>
        </w:rPr>
        <w:t>1) створення, вдосконалення та підтримання функціонування системи управління відходами на рівні кластерів (інституційні і організаційні аспекти);</w:t>
      </w:r>
    </w:p>
    <w:p w14:paraId="78D9D7D8" w14:textId="71626479" w:rsidR="00871601" w:rsidRPr="00735B86" w:rsidRDefault="00871601" w:rsidP="00871601">
      <w:pPr>
        <w:ind w:firstLine="700"/>
        <w:jc w:val="both"/>
      </w:pPr>
      <w:r w:rsidRPr="00735B86">
        <w:rPr>
          <w:color w:val="000000"/>
          <w:sz w:val="28"/>
          <w:szCs w:val="28"/>
        </w:rPr>
        <w:t xml:space="preserve">2) забезпечення надання послуг у сфері </w:t>
      </w:r>
      <w:r w:rsidR="00227A21">
        <w:rPr>
          <w:color w:val="000000"/>
          <w:sz w:val="28"/>
          <w:szCs w:val="28"/>
        </w:rPr>
        <w:t>управління</w:t>
      </w:r>
      <w:r w:rsidRPr="00735B86">
        <w:rPr>
          <w:color w:val="000000"/>
          <w:sz w:val="28"/>
          <w:szCs w:val="28"/>
        </w:rPr>
        <w:t xml:space="preserve"> побутовими відходами;</w:t>
      </w:r>
    </w:p>
    <w:p w14:paraId="583A7001" w14:textId="77777777" w:rsidR="00871601" w:rsidRPr="00735B86" w:rsidRDefault="00871601" w:rsidP="00871601">
      <w:pPr>
        <w:ind w:firstLine="700"/>
        <w:jc w:val="both"/>
      </w:pPr>
      <w:r w:rsidRPr="00735B86">
        <w:rPr>
          <w:color w:val="000000"/>
          <w:sz w:val="28"/>
          <w:szCs w:val="28"/>
        </w:rPr>
        <w:t>3) покриття капітальних витрат;</w:t>
      </w:r>
    </w:p>
    <w:p w14:paraId="54E7BDFD" w14:textId="77777777" w:rsidR="00871601" w:rsidRPr="00735B86" w:rsidRDefault="00871601" w:rsidP="00871601">
      <w:pPr>
        <w:ind w:firstLine="700"/>
        <w:jc w:val="both"/>
      </w:pPr>
      <w:r w:rsidRPr="00735B86">
        <w:rPr>
          <w:color w:val="000000"/>
          <w:sz w:val="28"/>
          <w:szCs w:val="28"/>
        </w:rPr>
        <w:t>4) покриття поточних витрат;</w:t>
      </w:r>
    </w:p>
    <w:p w14:paraId="597074C4" w14:textId="77777777" w:rsidR="00871601" w:rsidRPr="00735B86" w:rsidRDefault="00871601" w:rsidP="00871601">
      <w:pPr>
        <w:ind w:firstLine="700"/>
        <w:jc w:val="both"/>
      </w:pPr>
      <w:r w:rsidRPr="00735B86">
        <w:rPr>
          <w:color w:val="000000"/>
          <w:sz w:val="28"/>
          <w:szCs w:val="28"/>
        </w:rPr>
        <w:lastRenderedPageBreak/>
        <w:t>5) створення та експлуатація об’єктів інфраструктури оброблення побутових відходів;</w:t>
      </w:r>
    </w:p>
    <w:p w14:paraId="4A3C6595" w14:textId="7ACF7D7B" w:rsidR="00871601" w:rsidRPr="00735B86" w:rsidRDefault="00871601" w:rsidP="00871601">
      <w:pPr>
        <w:ind w:firstLine="700"/>
        <w:jc w:val="both"/>
      </w:pPr>
      <w:r w:rsidRPr="00735B86">
        <w:rPr>
          <w:color w:val="000000"/>
          <w:sz w:val="28"/>
          <w:szCs w:val="28"/>
        </w:rPr>
        <w:t xml:space="preserve">6) будівництво та облаштування регіональних полігонів </w:t>
      </w:r>
      <w:r w:rsidR="00772600">
        <w:rPr>
          <w:color w:val="000000"/>
          <w:sz w:val="28"/>
          <w:szCs w:val="28"/>
          <w:lang w:val="uk-UA"/>
        </w:rPr>
        <w:t xml:space="preserve">для видалення побутових </w:t>
      </w:r>
      <w:r w:rsidRPr="00735B86">
        <w:rPr>
          <w:color w:val="000000"/>
          <w:sz w:val="28"/>
          <w:szCs w:val="28"/>
        </w:rPr>
        <w:t>відходів;</w:t>
      </w:r>
    </w:p>
    <w:p w14:paraId="0A11F1EE" w14:textId="4E3B5200" w:rsidR="00871601" w:rsidRPr="00735B86" w:rsidRDefault="00871601" w:rsidP="00871601">
      <w:pPr>
        <w:ind w:firstLine="700"/>
        <w:jc w:val="both"/>
      </w:pPr>
      <w:r w:rsidRPr="00735B86">
        <w:rPr>
          <w:color w:val="000000"/>
          <w:sz w:val="28"/>
          <w:szCs w:val="28"/>
        </w:rPr>
        <w:t>7) припинення експлуатації/закриття та рекультивація звалищ і полігонів відходів, які не відповідають встановленим вимогам;</w:t>
      </w:r>
    </w:p>
    <w:p w14:paraId="6D7AE10B" w14:textId="77777777" w:rsidR="00871601" w:rsidRPr="00735B86" w:rsidRDefault="00871601" w:rsidP="00871601">
      <w:pPr>
        <w:ind w:firstLine="700"/>
        <w:jc w:val="both"/>
      </w:pPr>
      <w:r w:rsidRPr="00735B86">
        <w:rPr>
          <w:color w:val="000000"/>
          <w:sz w:val="28"/>
          <w:szCs w:val="28"/>
        </w:rPr>
        <w:t>8) проведення інформаційно-просвітницької діяльності.</w:t>
      </w:r>
    </w:p>
    <w:p w14:paraId="1E185BEF" w14:textId="42972144" w:rsidR="00871601" w:rsidRPr="00735B86" w:rsidRDefault="00871601" w:rsidP="00871601">
      <w:pPr>
        <w:ind w:firstLine="700"/>
        <w:jc w:val="both"/>
      </w:pPr>
      <w:r w:rsidRPr="00735B86">
        <w:rPr>
          <w:color w:val="000000"/>
          <w:sz w:val="28"/>
          <w:szCs w:val="28"/>
        </w:rPr>
        <w:t xml:space="preserve">Значна кількість заходів виходить за рамки спроможності місцевих бюджетів, тому запропоновано підтримувати за рахунок спеціального фонду обласного бюджету ті </w:t>
      </w:r>
      <w:proofErr w:type="spellStart"/>
      <w:r w:rsidRPr="00735B86">
        <w:rPr>
          <w:color w:val="000000"/>
          <w:sz w:val="28"/>
          <w:szCs w:val="28"/>
        </w:rPr>
        <w:t>проєкти</w:t>
      </w:r>
      <w:proofErr w:type="spellEnd"/>
      <w:r w:rsidRPr="00735B86">
        <w:rPr>
          <w:color w:val="000000"/>
          <w:sz w:val="28"/>
          <w:szCs w:val="28"/>
        </w:rPr>
        <w:t>, які будуть реалізовуватись через механізм співробітництва територіальних громад, що дозволить акумулювати достатні обсяги коштів та прискорити реалізацію РПУВ.</w:t>
      </w:r>
    </w:p>
    <w:p w14:paraId="278B99E5" w14:textId="77777777" w:rsidR="00871601" w:rsidRPr="00735B86" w:rsidRDefault="00871601" w:rsidP="00871601">
      <w:pPr>
        <w:ind w:firstLine="700"/>
        <w:jc w:val="both"/>
      </w:pPr>
      <w:r w:rsidRPr="00735B86">
        <w:rPr>
          <w:i/>
          <w:iCs/>
          <w:color w:val="000000"/>
          <w:sz w:val="28"/>
          <w:szCs w:val="28"/>
        </w:rPr>
        <w:t> Створення, вдосконалення та підтримання функціонування системи управління відходами на рівні кластерів (інституційні і організаційні аспекти)</w:t>
      </w:r>
    </w:p>
    <w:p w14:paraId="3DD273B6" w14:textId="4CD32AEC" w:rsidR="00871601" w:rsidRPr="00262584" w:rsidRDefault="00871601" w:rsidP="00871601">
      <w:pPr>
        <w:ind w:firstLine="700"/>
        <w:jc w:val="both"/>
      </w:pPr>
      <w:r w:rsidRPr="00735B86">
        <w:rPr>
          <w:color w:val="000000"/>
          <w:sz w:val="28"/>
          <w:szCs w:val="28"/>
        </w:rPr>
        <w:t xml:space="preserve">РПУВ передбачає створення системи управління відходами на рівні кластерів. Така система охоплює територію певної кількості громад, а її створення і підтримання потребує узгодженості управлінських і технічних рішень. Організаційною основою діяльності в зазначеному форматі є визначені принципи та форми співробітництва територіальних громад відповідно до Закону України «Про </w:t>
      </w:r>
      <w:r w:rsidRPr="00262584">
        <w:rPr>
          <w:color w:val="000000"/>
          <w:sz w:val="28"/>
          <w:szCs w:val="28"/>
        </w:rPr>
        <w:t xml:space="preserve">співробітництво територіальних </w:t>
      </w:r>
      <w:r w:rsidR="00262584" w:rsidRPr="00262584">
        <w:rPr>
          <w:color w:val="000000"/>
          <w:sz w:val="28"/>
          <w:szCs w:val="28"/>
        </w:rPr>
        <w:t>громад» [69</w:t>
      </w:r>
      <w:r w:rsidRPr="00262584">
        <w:rPr>
          <w:color w:val="000000"/>
          <w:sz w:val="28"/>
          <w:szCs w:val="28"/>
        </w:rPr>
        <w:t xml:space="preserve">]. </w:t>
      </w:r>
      <w:r w:rsidR="00772600">
        <w:rPr>
          <w:color w:val="000000"/>
          <w:sz w:val="28"/>
          <w:szCs w:val="28"/>
          <w:lang w:val="uk-UA"/>
        </w:rPr>
        <w:t xml:space="preserve">При реалізації РПУВ в межах кожного кластеру рекомендовано створення </w:t>
      </w:r>
      <w:r w:rsidR="00772600" w:rsidRPr="00772600">
        <w:rPr>
          <w:color w:val="000000"/>
          <w:sz w:val="28"/>
          <w:szCs w:val="28"/>
          <w:lang w:val="uk-UA"/>
        </w:rPr>
        <w:t>робочої групи</w:t>
      </w:r>
      <w:r w:rsidR="00772600">
        <w:rPr>
          <w:color w:val="000000"/>
          <w:sz w:val="28"/>
          <w:szCs w:val="28"/>
          <w:lang w:val="uk-UA"/>
        </w:rPr>
        <w:t xml:space="preserve"> з </w:t>
      </w:r>
      <w:r w:rsidR="00772600" w:rsidRPr="00772600">
        <w:rPr>
          <w:color w:val="000000"/>
          <w:sz w:val="28"/>
          <w:szCs w:val="28"/>
          <w:lang w:val="uk-UA"/>
        </w:rPr>
        <w:t>питань управління відходами із залученням представників органів управління територіальних громад</w:t>
      </w:r>
      <w:r w:rsidR="006C5A67">
        <w:rPr>
          <w:color w:val="000000"/>
          <w:sz w:val="28"/>
          <w:szCs w:val="28"/>
          <w:lang w:val="uk-UA"/>
        </w:rPr>
        <w:t xml:space="preserve">. </w:t>
      </w:r>
      <w:r w:rsidRPr="00262584">
        <w:rPr>
          <w:color w:val="000000"/>
          <w:sz w:val="28"/>
          <w:szCs w:val="28"/>
        </w:rPr>
        <w:t xml:space="preserve">Передбачається, що представники, які входять </w:t>
      </w:r>
      <w:r w:rsidR="006C5A67">
        <w:rPr>
          <w:color w:val="000000"/>
          <w:sz w:val="28"/>
          <w:szCs w:val="28"/>
          <w:lang w:val="uk-UA"/>
        </w:rPr>
        <w:t>до робочої групи</w:t>
      </w:r>
      <w:r w:rsidRPr="00262584">
        <w:rPr>
          <w:color w:val="000000"/>
          <w:sz w:val="28"/>
          <w:szCs w:val="28"/>
        </w:rPr>
        <w:t xml:space="preserve"> будуть працювати на громадських засадах, або в межах загального фінансування їх основної діяльності (для представників виконавчих структур ОМС).</w:t>
      </w:r>
    </w:p>
    <w:p w14:paraId="4DADD5F2" w14:textId="7AA2B709" w:rsidR="00871601" w:rsidRPr="00735B86" w:rsidRDefault="00871601" w:rsidP="00871601">
      <w:pPr>
        <w:ind w:firstLine="700"/>
        <w:jc w:val="both"/>
      </w:pPr>
      <w:r w:rsidRPr="00262584">
        <w:rPr>
          <w:color w:val="000000"/>
          <w:sz w:val="28"/>
          <w:szCs w:val="28"/>
        </w:rPr>
        <w:t xml:space="preserve">Для реалізації форм співробітництва відповідно </w:t>
      </w:r>
      <w:r w:rsidR="00262584" w:rsidRPr="00262584">
        <w:rPr>
          <w:color w:val="000000"/>
          <w:sz w:val="28"/>
          <w:szCs w:val="28"/>
        </w:rPr>
        <w:t>до [69</w:t>
      </w:r>
      <w:r w:rsidRPr="00262584">
        <w:rPr>
          <w:color w:val="000000"/>
          <w:sz w:val="28"/>
          <w:szCs w:val="28"/>
        </w:rPr>
        <w:t>] в рамках кожного з кластерів необхідною є постійна інформаційна підтримка та</w:t>
      </w:r>
      <w:r w:rsidRPr="00735B86">
        <w:rPr>
          <w:color w:val="000000"/>
          <w:sz w:val="28"/>
          <w:szCs w:val="28"/>
        </w:rPr>
        <w:t xml:space="preserve"> проведення навчання.</w:t>
      </w:r>
    </w:p>
    <w:p w14:paraId="20F59409" w14:textId="77777777" w:rsidR="00871601" w:rsidRPr="00735B86" w:rsidRDefault="00871601" w:rsidP="00871601">
      <w:pPr>
        <w:ind w:firstLine="700"/>
        <w:jc w:val="both"/>
      </w:pPr>
      <w:r w:rsidRPr="00735B86">
        <w:rPr>
          <w:color w:val="000000"/>
          <w:sz w:val="28"/>
          <w:szCs w:val="28"/>
        </w:rPr>
        <w:t xml:space="preserve">Функціонування системи управління відходами на рівні кластерів потребує прийняття певних поточних управлінських рішень, у </w:t>
      </w:r>
      <w:proofErr w:type="spellStart"/>
      <w:r w:rsidRPr="00735B86">
        <w:rPr>
          <w:color w:val="000000"/>
          <w:sz w:val="28"/>
          <w:szCs w:val="28"/>
        </w:rPr>
        <w:t>т.ч</w:t>
      </w:r>
      <w:proofErr w:type="spellEnd"/>
      <w:r w:rsidRPr="00735B86">
        <w:rPr>
          <w:color w:val="000000"/>
          <w:sz w:val="28"/>
          <w:szCs w:val="28"/>
        </w:rPr>
        <w:t>. таких, що потребують попереднього експертного опрацювання. Така діяльність здійснюється або в межах загального фінансування відповідних представників виконавчих структур ОМС або з залученням сторонніх експертів на комерційних засадах з фінансуванням з місцевих бюджетів громад, що входять в кластер за механізмами співробітництва територіальних громад, або в інший спосіб.</w:t>
      </w:r>
    </w:p>
    <w:p w14:paraId="083CDF0F" w14:textId="77777777" w:rsidR="00871601" w:rsidRPr="00735B86" w:rsidRDefault="00871601" w:rsidP="00871601">
      <w:pPr>
        <w:ind w:firstLine="700"/>
        <w:jc w:val="both"/>
      </w:pPr>
      <w:r w:rsidRPr="00735B86">
        <w:rPr>
          <w:color w:val="000000"/>
          <w:sz w:val="28"/>
          <w:szCs w:val="28"/>
        </w:rPr>
        <w:t> </w:t>
      </w:r>
      <w:r w:rsidRPr="00735B86">
        <w:rPr>
          <w:i/>
          <w:iCs/>
          <w:color w:val="000000"/>
          <w:sz w:val="28"/>
          <w:szCs w:val="28"/>
        </w:rPr>
        <w:t>Забезпечення надання послуг у сфері управління побутовими відходами</w:t>
      </w:r>
    </w:p>
    <w:p w14:paraId="2246085C" w14:textId="56CB5F5F" w:rsidR="00871601" w:rsidRPr="00735B86" w:rsidRDefault="00871601" w:rsidP="00871601">
      <w:pPr>
        <w:ind w:firstLine="700"/>
        <w:jc w:val="both"/>
        <w:rPr>
          <w:color w:val="000000"/>
          <w:sz w:val="28"/>
          <w:szCs w:val="28"/>
          <w:lang w:val="uk-UA"/>
        </w:rPr>
      </w:pPr>
      <w:r w:rsidRPr="00735B86">
        <w:rPr>
          <w:color w:val="000000"/>
          <w:sz w:val="28"/>
          <w:szCs w:val="28"/>
        </w:rPr>
        <w:t xml:space="preserve">Організація збирання побутових відходів здійснюється у відповідності до рішень, прийнятих на етапі розроблення </w:t>
      </w:r>
      <w:r w:rsidR="00FF5455">
        <w:rPr>
          <w:color w:val="000000"/>
          <w:sz w:val="28"/>
          <w:szCs w:val="28"/>
          <w:lang w:val="uk-UA"/>
        </w:rPr>
        <w:t>місцевих</w:t>
      </w:r>
      <w:r w:rsidRPr="00735B86">
        <w:rPr>
          <w:color w:val="000000"/>
          <w:sz w:val="28"/>
          <w:szCs w:val="28"/>
        </w:rPr>
        <w:t xml:space="preserve"> планів управління відходами (або програм </w:t>
      </w:r>
      <w:r w:rsidR="00227A21">
        <w:rPr>
          <w:color w:val="000000"/>
          <w:sz w:val="28"/>
          <w:szCs w:val="28"/>
        </w:rPr>
        <w:t>управління</w:t>
      </w:r>
      <w:r w:rsidRPr="00735B86">
        <w:rPr>
          <w:color w:val="000000"/>
          <w:sz w:val="28"/>
          <w:szCs w:val="28"/>
        </w:rPr>
        <w:t xml:space="preserve"> відходами до моменту врегулювання правового статусу місцевих планів управління відходами, або схем санітарного очищення населених пунктів) для кластерів та потребує створення додаткових об’єктів </w:t>
      </w:r>
      <w:r w:rsidRPr="00FF5455">
        <w:rPr>
          <w:color w:val="000000"/>
          <w:sz w:val="28"/>
          <w:szCs w:val="28"/>
        </w:rPr>
        <w:t>інфраструктури (табл. 3.8).</w:t>
      </w:r>
      <w:r w:rsidRPr="00735B86">
        <w:rPr>
          <w:color w:val="000000"/>
          <w:sz w:val="28"/>
          <w:szCs w:val="28"/>
        </w:rPr>
        <w:t xml:space="preserve"> При цьому, в області відсутній досвід створення </w:t>
      </w:r>
      <w:r w:rsidRPr="00735B86">
        <w:rPr>
          <w:color w:val="000000"/>
          <w:sz w:val="28"/>
          <w:szCs w:val="28"/>
        </w:rPr>
        <w:lastRenderedPageBreak/>
        <w:t>подібних об’єктів, що потребує попереднього уточнення, як технічних параметрів об’єктів</w:t>
      </w:r>
      <w:r w:rsidR="00FF5455">
        <w:rPr>
          <w:color w:val="000000"/>
          <w:sz w:val="28"/>
          <w:szCs w:val="28"/>
          <w:lang w:val="uk-UA"/>
        </w:rPr>
        <w:t>,</w:t>
      </w:r>
      <w:r w:rsidRPr="00735B86">
        <w:rPr>
          <w:color w:val="000000"/>
          <w:sz w:val="28"/>
          <w:szCs w:val="28"/>
        </w:rPr>
        <w:t xml:space="preserve"> так і концепції їх функціонування (організаційних, технологічних, фінансових аспектів). Це стосується створення пунктів </w:t>
      </w:r>
      <w:r w:rsidR="00FF5455">
        <w:rPr>
          <w:color w:val="000000"/>
          <w:sz w:val="28"/>
          <w:szCs w:val="28"/>
          <w:lang w:val="uk-UA"/>
        </w:rPr>
        <w:t xml:space="preserve">роздільного </w:t>
      </w:r>
      <w:r w:rsidRPr="00735B86">
        <w:rPr>
          <w:color w:val="000000"/>
          <w:sz w:val="28"/>
          <w:szCs w:val="28"/>
        </w:rPr>
        <w:t>збирання відходів</w:t>
      </w:r>
      <w:r w:rsidR="00FF5455">
        <w:rPr>
          <w:color w:val="000000"/>
          <w:sz w:val="28"/>
          <w:szCs w:val="28"/>
          <w:lang w:val="uk-UA"/>
        </w:rPr>
        <w:t xml:space="preserve"> та</w:t>
      </w:r>
      <w:r w:rsidRPr="00735B86">
        <w:rPr>
          <w:color w:val="000000"/>
          <w:sz w:val="28"/>
          <w:szCs w:val="28"/>
        </w:rPr>
        <w:t xml:space="preserve"> </w:t>
      </w:r>
      <w:r w:rsidR="00FF5455">
        <w:rPr>
          <w:color w:val="000000"/>
          <w:sz w:val="28"/>
          <w:szCs w:val="28"/>
          <w:lang w:val="uk-UA"/>
        </w:rPr>
        <w:t xml:space="preserve">пунктів приймання </w:t>
      </w:r>
      <w:r w:rsidRPr="00735B86">
        <w:rPr>
          <w:color w:val="000000"/>
          <w:sz w:val="28"/>
          <w:szCs w:val="28"/>
        </w:rPr>
        <w:t xml:space="preserve">відходів </w:t>
      </w:r>
      <w:r w:rsidR="00FF5455">
        <w:rPr>
          <w:color w:val="000000"/>
          <w:sz w:val="28"/>
          <w:szCs w:val="28"/>
          <w:lang w:val="uk-UA"/>
        </w:rPr>
        <w:t xml:space="preserve">продукції </w:t>
      </w:r>
      <w:r w:rsidRPr="00735B86">
        <w:rPr>
          <w:color w:val="000000"/>
          <w:sz w:val="28"/>
          <w:szCs w:val="28"/>
        </w:rPr>
        <w:t xml:space="preserve">для ремонту </w:t>
      </w:r>
      <w:r w:rsidR="00FF5455">
        <w:rPr>
          <w:color w:val="000000"/>
          <w:sz w:val="28"/>
          <w:szCs w:val="28"/>
          <w:lang w:val="uk-UA"/>
        </w:rPr>
        <w:t>та підготовки до</w:t>
      </w:r>
      <w:r w:rsidRPr="00735B86">
        <w:rPr>
          <w:color w:val="000000"/>
          <w:sz w:val="28"/>
          <w:szCs w:val="28"/>
        </w:rPr>
        <w:t xml:space="preserve"> повторного використання. Необхідні витрати на створення таких об’єктів будуть визначатися на етапі реалізації РПУВ.</w:t>
      </w:r>
    </w:p>
    <w:p w14:paraId="73BB76F4" w14:textId="77777777" w:rsidR="00871601" w:rsidRPr="00735B86" w:rsidRDefault="00871601" w:rsidP="00871601">
      <w:pPr>
        <w:ind w:firstLine="700"/>
        <w:jc w:val="both"/>
        <w:rPr>
          <w:color w:val="000000"/>
          <w:sz w:val="28"/>
          <w:szCs w:val="28"/>
        </w:rPr>
      </w:pPr>
      <w:r w:rsidRPr="00735B86">
        <w:rPr>
          <w:color w:val="000000"/>
          <w:sz w:val="28"/>
          <w:szCs w:val="28"/>
        </w:rPr>
        <w:t xml:space="preserve">Враховуючи необхідність у значних фінансових витратах на реалізацію РПУВ фінансування витрат на придбання спецавтотранспорту та контейнерів рекомендується здійснювати через механізми позик, оновлення – за рахунок доходів від поточної діяльності. </w:t>
      </w:r>
    </w:p>
    <w:p w14:paraId="79CF5E0E" w14:textId="54F96EB8" w:rsidR="00871601" w:rsidRPr="00735B86" w:rsidRDefault="00871601" w:rsidP="00871601">
      <w:pPr>
        <w:ind w:firstLine="700"/>
        <w:jc w:val="both"/>
        <w:rPr>
          <w:color w:val="000000"/>
          <w:sz w:val="28"/>
          <w:szCs w:val="28"/>
        </w:rPr>
      </w:pPr>
      <w:r w:rsidRPr="00735B86">
        <w:rPr>
          <w:color w:val="000000"/>
          <w:sz w:val="28"/>
          <w:szCs w:val="28"/>
        </w:rPr>
        <w:t>Фінансування СПС передбачається за рахунок місцевих бюджетів (зокрема, через механізм співробітництва територіальних громад) – 70% та з частков</w:t>
      </w:r>
      <w:r w:rsidR="000C548C">
        <w:rPr>
          <w:color w:val="000000"/>
          <w:sz w:val="28"/>
          <w:szCs w:val="28"/>
        </w:rPr>
        <w:t xml:space="preserve">их залученням коштів обласного фонду </w:t>
      </w:r>
      <w:r w:rsidRPr="00735B86">
        <w:rPr>
          <w:color w:val="000000"/>
          <w:sz w:val="28"/>
          <w:szCs w:val="28"/>
        </w:rPr>
        <w:t xml:space="preserve">ОНПС (30%). Фактична вартість будівництва СПС визначається на етапі розроблення ПКД. </w:t>
      </w:r>
    </w:p>
    <w:p w14:paraId="23584330" w14:textId="77777777" w:rsidR="00871601" w:rsidRPr="00735B86" w:rsidRDefault="00871601" w:rsidP="00871601">
      <w:pPr>
        <w:ind w:firstLine="700"/>
        <w:jc w:val="both"/>
      </w:pPr>
      <w:r w:rsidRPr="00735B86">
        <w:rPr>
          <w:i/>
          <w:iCs/>
          <w:color w:val="000000"/>
          <w:sz w:val="28"/>
          <w:szCs w:val="28"/>
        </w:rPr>
        <w:t>Можливості фінансування заходів по управлінню відходами</w:t>
      </w:r>
      <w:r w:rsidRPr="00735B86">
        <w:rPr>
          <w:color w:val="000000"/>
          <w:sz w:val="28"/>
          <w:szCs w:val="28"/>
        </w:rPr>
        <w:t xml:space="preserve"> визначені законодавчо [5].</w:t>
      </w:r>
    </w:p>
    <w:p w14:paraId="0C1644E8" w14:textId="2C1A00E8" w:rsidR="00871601" w:rsidRPr="00735B86" w:rsidRDefault="00871601" w:rsidP="00871601">
      <w:pPr>
        <w:ind w:firstLine="700"/>
        <w:jc w:val="both"/>
      </w:pPr>
      <w:r w:rsidRPr="00735B86">
        <w:rPr>
          <w:color w:val="000000"/>
          <w:sz w:val="28"/>
          <w:szCs w:val="28"/>
        </w:rPr>
        <w:t xml:space="preserve">Згідно </w:t>
      </w:r>
      <w:r w:rsidR="006C5A67">
        <w:rPr>
          <w:color w:val="000000"/>
          <w:sz w:val="28"/>
          <w:szCs w:val="28"/>
          <w:lang w:val="uk-UA"/>
        </w:rPr>
        <w:t>с</w:t>
      </w:r>
      <w:r w:rsidRPr="00735B86">
        <w:rPr>
          <w:color w:val="000000"/>
          <w:sz w:val="28"/>
          <w:szCs w:val="28"/>
        </w:rPr>
        <w:t>т</w:t>
      </w:r>
      <w:r w:rsidR="006C5A67">
        <w:rPr>
          <w:color w:val="000000"/>
          <w:sz w:val="28"/>
          <w:szCs w:val="28"/>
          <w:lang w:val="uk-UA"/>
        </w:rPr>
        <w:t>.</w:t>
      </w:r>
      <w:r w:rsidRPr="00735B86">
        <w:rPr>
          <w:color w:val="000000"/>
          <w:sz w:val="28"/>
          <w:szCs w:val="28"/>
        </w:rPr>
        <w:t xml:space="preserve"> 55 фінансування заходів у сфері управління відходами здійснюється за рахунок коштів утворювачів та власників відходів. Для фінансування заходів у сфері управління відходами можуть залучатися кошти державного та місцевих бюджетів, фондів охорони навколишнього природного середовища, добровільні внески підприємств, установ, організацій, громадян України та їх об’єднань, а також інші джерела, не заборонені законом.</w:t>
      </w:r>
    </w:p>
    <w:p w14:paraId="4D5E4229" w14:textId="2EFF32BC" w:rsidR="00871601" w:rsidRPr="00735B86" w:rsidRDefault="00871601" w:rsidP="00871601">
      <w:pPr>
        <w:ind w:firstLine="700"/>
        <w:jc w:val="both"/>
      </w:pPr>
      <w:r w:rsidRPr="00735B86">
        <w:rPr>
          <w:color w:val="000000"/>
          <w:sz w:val="28"/>
          <w:szCs w:val="28"/>
        </w:rPr>
        <w:t xml:space="preserve">У відповідності із </w:t>
      </w:r>
      <w:r w:rsidR="006C5A67">
        <w:rPr>
          <w:color w:val="000000"/>
          <w:sz w:val="28"/>
          <w:szCs w:val="28"/>
          <w:lang w:val="uk-UA"/>
        </w:rPr>
        <w:t>с</w:t>
      </w:r>
      <w:r w:rsidRPr="00735B86">
        <w:rPr>
          <w:color w:val="000000"/>
          <w:sz w:val="28"/>
          <w:szCs w:val="28"/>
        </w:rPr>
        <w:t>т. 56 економічними інструментами для дотримання ієрархії управління відходами та фінансування заходів у сфері управління відходами є:</w:t>
      </w:r>
    </w:p>
    <w:p w14:paraId="341CFC7B" w14:textId="77777777" w:rsidR="00871601" w:rsidRPr="00735B86" w:rsidRDefault="00871601" w:rsidP="00871601">
      <w:pPr>
        <w:ind w:firstLine="700"/>
        <w:jc w:val="both"/>
      </w:pPr>
      <w:r w:rsidRPr="00735B86">
        <w:rPr>
          <w:color w:val="000000"/>
          <w:sz w:val="28"/>
          <w:szCs w:val="28"/>
        </w:rPr>
        <w:t>1) встановлення ставок екологічного податку, що справляється за захоронення відходів на полігонах, залежно від виду відходів та класу полігону;</w:t>
      </w:r>
    </w:p>
    <w:p w14:paraId="570ECF80" w14:textId="77777777" w:rsidR="00871601" w:rsidRPr="00735B86" w:rsidRDefault="00871601" w:rsidP="00871601">
      <w:pPr>
        <w:ind w:firstLine="700"/>
        <w:jc w:val="both"/>
      </w:pPr>
      <w:r w:rsidRPr="00735B86">
        <w:rPr>
          <w:color w:val="000000"/>
          <w:sz w:val="28"/>
          <w:szCs w:val="28"/>
        </w:rPr>
        <w:t>2) запровадження системи, за якої утворювачі та власники відходів сплачують лише за фактичну вагу відходів, непридатних для підготовки до повторного використання та відновлення, та створюються стимули для роздільного збирання відходів;</w:t>
      </w:r>
    </w:p>
    <w:p w14:paraId="6E3B5304" w14:textId="77777777" w:rsidR="00871601" w:rsidRPr="00735B86" w:rsidRDefault="00871601" w:rsidP="00871601">
      <w:pPr>
        <w:ind w:firstLine="700"/>
        <w:jc w:val="both"/>
      </w:pPr>
      <w:r w:rsidRPr="00735B86">
        <w:rPr>
          <w:color w:val="000000"/>
          <w:sz w:val="28"/>
          <w:szCs w:val="28"/>
        </w:rPr>
        <w:t>3) запровадження розширеної відповідальності виробника для певних видів відходів, розроблення заходів для підвищення її організаційної та економічної ефективності;</w:t>
      </w:r>
    </w:p>
    <w:p w14:paraId="74ECA168" w14:textId="77777777" w:rsidR="00871601" w:rsidRPr="00735B86" w:rsidRDefault="00871601" w:rsidP="00871601">
      <w:pPr>
        <w:ind w:firstLine="700"/>
        <w:jc w:val="both"/>
      </w:pPr>
      <w:r w:rsidRPr="00735B86">
        <w:rPr>
          <w:color w:val="000000"/>
          <w:sz w:val="28"/>
          <w:szCs w:val="28"/>
        </w:rPr>
        <w:t>4) впровадження депозитних схем та інших заходів для заохочення ефективного збирання використаних продукції та матеріалів;</w:t>
      </w:r>
    </w:p>
    <w:p w14:paraId="34F914C8" w14:textId="77777777" w:rsidR="00871601" w:rsidRPr="00735B86" w:rsidRDefault="00871601" w:rsidP="00871601">
      <w:pPr>
        <w:ind w:firstLine="700"/>
        <w:jc w:val="both"/>
      </w:pPr>
      <w:r w:rsidRPr="00735B86">
        <w:rPr>
          <w:color w:val="000000"/>
          <w:sz w:val="28"/>
          <w:szCs w:val="28"/>
        </w:rPr>
        <w:t>5) надання податкових пільг для стимулювання повторного використання та благодійного пожертвування продукції;</w:t>
      </w:r>
    </w:p>
    <w:p w14:paraId="529F1C30" w14:textId="77777777" w:rsidR="00871601" w:rsidRPr="00735B86" w:rsidRDefault="00871601" w:rsidP="00871601">
      <w:pPr>
        <w:ind w:firstLine="700"/>
        <w:jc w:val="both"/>
      </w:pPr>
      <w:r w:rsidRPr="00735B86">
        <w:rPr>
          <w:color w:val="000000"/>
          <w:sz w:val="28"/>
          <w:szCs w:val="28"/>
        </w:rPr>
        <w:t>6) оподаткування продукції, відходи якої спричиняють значний негативний вплив на навколишнє природне середовище, з метою зменшення споживання такої продукції та стимулювання впровадження найкращих доступних технологій і методів управління для їх рециклінгу;</w:t>
      </w:r>
    </w:p>
    <w:p w14:paraId="3D094DFB" w14:textId="77777777" w:rsidR="00871601" w:rsidRPr="00735B86" w:rsidRDefault="00871601" w:rsidP="00871601">
      <w:pPr>
        <w:ind w:firstLine="700"/>
        <w:jc w:val="both"/>
      </w:pPr>
      <w:r w:rsidRPr="00735B86">
        <w:rPr>
          <w:color w:val="000000"/>
          <w:sz w:val="28"/>
          <w:szCs w:val="28"/>
        </w:rPr>
        <w:lastRenderedPageBreak/>
        <w:t>7) стимулювання використання продукції та матеріалів, отриманих у результаті підготовки відходів до повторного використання та рециклінгу;</w:t>
      </w:r>
    </w:p>
    <w:p w14:paraId="29016948" w14:textId="77777777" w:rsidR="00871601" w:rsidRPr="00735B86" w:rsidRDefault="00871601" w:rsidP="00871601">
      <w:pPr>
        <w:ind w:firstLine="700"/>
        <w:jc w:val="both"/>
      </w:pPr>
      <w:r w:rsidRPr="00735B86">
        <w:rPr>
          <w:color w:val="000000"/>
          <w:sz w:val="28"/>
          <w:szCs w:val="28"/>
        </w:rPr>
        <w:t>8) надання податкових і кредитних пільг для фінансової підтримки проведення наукових досліджень та впровадження інноваційних технологій оброблення, зокрема рециклінгу, відходів.</w:t>
      </w:r>
    </w:p>
    <w:p w14:paraId="3630B37E" w14:textId="77777777" w:rsidR="00871601" w:rsidRPr="00735B86" w:rsidRDefault="00871601" w:rsidP="00871601">
      <w:pPr>
        <w:ind w:firstLine="700"/>
        <w:jc w:val="both"/>
      </w:pPr>
      <w:r w:rsidRPr="00735B86">
        <w:rPr>
          <w:color w:val="000000"/>
          <w:sz w:val="28"/>
          <w:szCs w:val="28"/>
        </w:rPr>
        <w:t>Окрім вище наведеного Законом можуть встановлюватися також інші економічні інструменти для запобігання утворенню відходів, забезпечення їх рециклінгу та іншого відновлення, зокрема пільгове оподаткування екологічних видів продукції, пільгове кредитування і субсидіювання екологічних проектів, надання дотації на придбання природоохоронного обладнання, прискорені строки амортизації природоохоронного обладнання [5].</w:t>
      </w:r>
    </w:p>
    <w:p w14:paraId="0562B56E" w14:textId="3BA42FAD" w:rsidR="00871601" w:rsidRPr="00735B86" w:rsidRDefault="00871601" w:rsidP="00871601">
      <w:pPr>
        <w:ind w:firstLine="700"/>
        <w:jc w:val="both"/>
      </w:pPr>
      <w:r w:rsidRPr="00735B86">
        <w:rPr>
          <w:i/>
          <w:iCs/>
          <w:color w:val="000000"/>
          <w:sz w:val="28"/>
          <w:szCs w:val="28"/>
        </w:rPr>
        <w:t>Фінансування діяльності пунктів роздільного збирання відходів</w:t>
      </w:r>
    </w:p>
    <w:p w14:paraId="36D6E978" w14:textId="69BE1122" w:rsidR="00871601" w:rsidRPr="00735B86" w:rsidRDefault="00871601" w:rsidP="00871601">
      <w:pPr>
        <w:ind w:firstLine="700"/>
        <w:jc w:val="both"/>
      </w:pPr>
      <w:r w:rsidRPr="00735B86">
        <w:rPr>
          <w:color w:val="000000"/>
          <w:sz w:val="28"/>
          <w:szCs w:val="28"/>
        </w:rPr>
        <w:t xml:space="preserve">Витрати на </w:t>
      </w:r>
      <w:r w:rsidR="006C5A67">
        <w:rPr>
          <w:color w:val="000000"/>
          <w:sz w:val="28"/>
          <w:szCs w:val="28"/>
          <w:lang w:val="uk-UA"/>
        </w:rPr>
        <w:t>функціонування</w:t>
      </w:r>
      <w:r w:rsidRPr="00735B86">
        <w:rPr>
          <w:color w:val="000000"/>
          <w:sz w:val="28"/>
          <w:szCs w:val="28"/>
        </w:rPr>
        <w:t xml:space="preserve"> пункт</w:t>
      </w:r>
      <w:proofErr w:type="spellStart"/>
      <w:r w:rsidR="006C5A67">
        <w:rPr>
          <w:color w:val="000000"/>
          <w:sz w:val="28"/>
          <w:szCs w:val="28"/>
          <w:lang w:val="uk-UA"/>
        </w:rPr>
        <w:t>ів</w:t>
      </w:r>
      <w:proofErr w:type="spellEnd"/>
      <w:r w:rsidRPr="00735B86">
        <w:rPr>
          <w:color w:val="000000"/>
          <w:sz w:val="28"/>
          <w:szCs w:val="28"/>
        </w:rPr>
        <w:t xml:space="preserve"> роздільного збирання відходів можуть відшкодовуватися за рахунок таких джерел:</w:t>
      </w:r>
    </w:p>
    <w:p w14:paraId="6DC77662" w14:textId="77777777" w:rsidR="00871601" w:rsidRPr="00735B86" w:rsidRDefault="00871601" w:rsidP="00871601">
      <w:pPr>
        <w:ind w:firstLine="700"/>
        <w:jc w:val="both"/>
      </w:pPr>
      <w:r w:rsidRPr="00735B86">
        <w:rPr>
          <w:color w:val="000000"/>
          <w:sz w:val="28"/>
          <w:szCs w:val="28"/>
        </w:rPr>
        <w:t>1) тарифу на послугу з управління побутовими відходами;</w:t>
      </w:r>
    </w:p>
    <w:p w14:paraId="18158CFB" w14:textId="77777777" w:rsidR="00871601" w:rsidRPr="00735B86" w:rsidRDefault="00871601" w:rsidP="00871601">
      <w:pPr>
        <w:ind w:firstLine="700"/>
        <w:jc w:val="both"/>
      </w:pPr>
      <w:r w:rsidRPr="00735B86">
        <w:rPr>
          <w:color w:val="000000"/>
          <w:sz w:val="28"/>
          <w:szCs w:val="28"/>
        </w:rPr>
        <w:t>2) плати, що вноситься утворювачем відходів;</w:t>
      </w:r>
    </w:p>
    <w:p w14:paraId="0DCE4AEF" w14:textId="77777777" w:rsidR="00871601" w:rsidRPr="00735B86" w:rsidRDefault="00871601" w:rsidP="00871601">
      <w:pPr>
        <w:ind w:firstLine="700"/>
        <w:jc w:val="both"/>
      </w:pPr>
      <w:r w:rsidRPr="00735B86">
        <w:rPr>
          <w:color w:val="000000"/>
          <w:sz w:val="28"/>
          <w:szCs w:val="28"/>
        </w:rPr>
        <w:t>3) коштів місцевого бюджету;</w:t>
      </w:r>
    </w:p>
    <w:p w14:paraId="3E1D6CD2" w14:textId="77777777" w:rsidR="00871601" w:rsidRPr="00735B86" w:rsidRDefault="00871601" w:rsidP="00871601">
      <w:pPr>
        <w:ind w:firstLine="700"/>
        <w:jc w:val="both"/>
      </w:pPr>
      <w:r w:rsidRPr="00735B86">
        <w:rPr>
          <w:color w:val="000000"/>
          <w:sz w:val="28"/>
          <w:szCs w:val="28"/>
        </w:rPr>
        <w:t>4) коштів організацій розширеної відповідальності виробника;</w:t>
      </w:r>
    </w:p>
    <w:p w14:paraId="09E47E66" w14:textId="77777777" w:rsidR="00871601" w:rsidRPr="00735B86" w:rsidRDefault="00871601" w:rsidP="00871601">
      <w:pPr>
        <w:ind w:firstLine="700"/>
        <w:jc w:val="both"/>
      </w:pPr>
      <w:r w:rsidRPr="00735B86">
        <w:rPr>
          <w:color w:val="000000"/>
          <w:sz w:val="28"/>
          <w:szCs w:val="28"/>
        </w:rPr>
        <w:t>5) інших не заборонених законом джерел.</w:t>
      </w:r>
    </w:p>
    <w:p w14:paraId="1DD1B4D2" w14:textId="24C5D006" w:rsidR="00871601" w:rsidRPr="00735B86" w:rsidRDefault="00871601" w:rsidP="00871601">
      <w:pPr>
        <w:ind w:firstLine="700"/>
        <w:jc w:val="both"/>
      </w:pPr>
      <w:r w:rsidRPr="00735B86">
        <w:rPr>
          <w:color w:val="000000"/>
          <w:sz w:val="28"/>
          <w:szCs w:val="28"/>
        </w:rPr>
        <w:t>У разі покриття витрат на здійснення роздільного збирання відходів з декількох джерел частка витрат, що покривається за рахунок одного джерела, має бути пропорційною до частки обсягу виду відходів, збирання якого покривається за рахунок такого джерела.</w:t>
      </w:r>
    </w:p>
    <w:p w14:paraId="1112A4BF" w14:textId="77777777" w:rsidR="00871601" w:rsidRPr="00735B86" w:rsidRDefault="00871601" w:rsidP="00871601">
      <w:pPr>
        <w:ind w:firstLine="700"/>
        <w:jc w:val="both"/>
      </w:pPr>
      <w:r w:rsidRPr="00735B86">
        <w:rPr>
          <w:color w:val="000000"/>
          <w:sz w:val="28"/>
          <w:szCs w:val="28"/>
        </w:rPr>
        <w:t>Забороняється відшкодування витрат на здійснення роздільного збирання одного виду побутових відходів з різних джерел.</w:t>
      </w:r>
    </w:p>
    <w:p w14:paraId="1346FFAB" w14:textId="53CA374B" w:rsidR="00871601" w:rsidRPr="00735B86" w:rsidRDefault="00871601" w:rsidP="00871601">
      <w:pPr>
        <w:ind w:firstLine="700"/>
        <w:jc w:val="both"/>
      </w:pPr>
      <w:r w:rsidRPr="00735B86">
        <w:rPr>
          <w:color w:val="000000"/>
          <w:sz w:val="28"/>
          <w:szCs w:val="28"/>
        </w:rPr>
        <w:t>Управління пунктами роздільного збирання відходів, включаючи їх утримання та обслуговування, здійснюється з урахуванням обраного способу організації діяльності таких пунктів, зокрема способу покриття витрат на роздільне збирання певних видів відходів.</w:t>
      </w:r>
    </w:p>
    <w:p w14:paraId="25CAF327" w14:textId="22B791E2" w:rsidR="00871601" w:rsidRPr="00735B86" w:rsidRDefault="00871601" w:rsidP="00871601">
      <w:pPr>
        <w:ind w:firstLine="700"/>
        <w:jc w:val="both"/>
      </w:pPr>
      <w:r w:rsidRPr="00735B86">
        <w:rPr>
          <w:color w:val="000000"/>
          <w:sz w:val="28"/>
          <w:szCs w:val="28"/>
        </w:rPr>
        <w:t>У разі якщо витрати на роздільне збирання відходів хоча б одного виду покриваються за рахунок тарифу на послугу з управління побутовими відходами, управління пунктами роздільного збирання відходів, включаючи їх утримання та обслуговування, здійснюється суб’єктом господарювання, що здійснює господарську діяльність із збирання та перевезення побутових відходів на території територіальної громади.</w:t>
      </w:r>
    </w:p>
    <w:p w14:paraId="75DEE333" w14:textId="776450C8" w:rsidR="00871601" w:rsidRPr="00735B86" w:rsidRDefault="00871601" w:rsidP="00871601">
      <w:pPr>
        <w:ind w:firstLine="700"/>
        <w:jc w:val="both"/>
      </w:pPr>
      <w:r w:rsidRPr="00735B86">
        <w:rPr>
          <w:color w:val="000000"/>
          <w:sz w:val="28"/>
          <w:szCs w:val="28"/>
        </w:rPr>
        <w:t>В інших випадках суб’єкт господарювання, що здійснює управління пунктами роздільного збирання відходів, визначається виконавчим органом місцевої ради.</w:t>
      </w:r>
    </w:p>
    <w:p w14:paraId="02BF1909" w14:textId="7F10A828" w:rsidR="00871601" w:rsidRPr="00735B86" w:rsidRDefault="00871601" w:rsidP="00871601">
      <w:pPr>
        <w:ind w:firstLine="700"/>
        <w:jc w:val="both"/>
      </w:pPr>
      <w:r w:rsidRPr="00735B86">
        <w:rPr>
          <w:color w:val="000000"/>
          <w:sz w:val="28"/>
          <w:szCs w:val="28"/>
        </w:rPr>
        <w:t> </w:t>
      </w:r>
      <w:r w:rsidRPr="00735B86">
        <w:rPr>
          <w:i/>
          <w:iCs/>
          <w:color w:val="000000"/>
          <w:sz w:val="28"/>
          <w:szCs w:val="28"/>
        </w:rPr>
        <w:t>Витрати на впровадження заходів управління побутовими відходами</w:t>
      </w:r>
    </w:p>
    <w:p w14:paraId="78302B55" w14:textId="3D0FF4FA" w:rsidR="00871601" w:rsidRPr="00735B86" w:rsidRDefault="00871601" w:rsidP="00871601">
      <w:pPr>
        <w:ind w:firstLine="700"/>
        <w:jc w:val="both"/>
      </w:pPr>
      <w:r w:rsidRPr="00735B86">
        <w:rPr>
          <w:color w:val="000000"/>
          <w:sz w:val="28"/>
          <w:szCs w:val="28"/>
        </w:rPr>
        <w:t>Фінансове забезпечення діяльності у сфері управління відходами включають покриття витрат на:</w:t>
      </w:r>
    </w:p>
    <w:p w14:paraId="6AFB5D81" w14:textId="3037820E" w:rsidR="00871601" w:rsidRPr="00735B86" w:rsidRDefault="00871601" w:rsidP="00871601">
      <w:pPr>
        <w:ind w:firstLine="700"/>
        <w:jc w:val="both"/>
      </w:pPr>
      <w:r w:rsidRPr="00735B86">
        <w:rPr>
          <w:color w:val="000000"/>
          <w:sz w:val="28"/>
          <w:szCs w:val="28"/>
        </w:rPr>
        <w:t>створення, вдосконалення та підтримання функціонування системи управління відходами на рівні громади (інституційні і організаційні аспекти);</w:t>
      </w:r>
    </w:p>
    <w:p w14:paraId="483F17EC" w14:textId="798FAEFE" w:rsidR="00871601" w:rsidRPr="00735B86" w:rsidRDefault="00871601" w:rsidP="00871601">
      <w:pPr>
        <w:ind w:firstLine="700"/>
        <w:jc w:val="both"/>
      </w:pPr>
      <w:r w:rsidRPr="00735B86">
        <w:rPr>
          <w:color w:val="000000"/>
          <w:sz w:val="28"/>
          <w:szCs w:val="28"/>
        </w:rPr>
        <w:lastRenderedPageBreak/>
        <w:t>забезпечення надання послуг у сфері управління побутовими відходами:</w:t>
      </w:r>
    </w:p>
    <w:p w14:paraId="37858E87" w14:textId="69D8767A" w:rsidR="00871601" w:rsidRPr="00735B86" w:rsidRDefault="00871601" w:rsidP="00871601">
      <w:pPr>
        <w:ind w:firstLine="700"/>
        <w:jc w:val="both"/>
      </w:pPr>
      <w:r w:rsidRPr="00735B86">
        <w:rPr>
          <w:color w:val="000000"/>
          <w:sz w:val="28"/>
          <w:szCs w:val="28"/>
        </w:rPr>
        <w:t>покриття капітальних витрат;</w:t>
      </w:r>
    </w:p>
    <w:p w14:paraId="19B9AA0F" w14:textId="0BB9F174" w:rsidR="00871601" w:rsidRPr="00735B86" w:rsidRDefault="00871601" w:rsidP="00871601">
      <w:pPr>
        <w:ind w:firstLine="700"/>
        <w:jc w:val="both"/>
      </w:pPr>
      <w:r w:rsidRPr="00735B86">
        <w:rPr>
          <w:color w:val="000000"/>
          <w:sz w:val="28"/>
          <w:szCs w:val="28"/>
        </w:rPr>
        <w:t>покриття поточних витрат;</w:t>
      </w:r>
    </w:p>
    <w:p w14:paraId="02BDD333" w14:textId="38042E98" w:rsidR="00871601" w:rsidRPr="00735B86" w:rsidRDefault="00871601" w:rsidP="00871601">
      <w:pPr>
        <w:ind w:firstLine="700"/>
        <w:jc w:val="both"/>
      </w:pPr>
      <w:r w:rsidRPr="00735B86">
        <w:rPr>
          <w:color w:val="000000"/>
          <w:sz w:val="28"/>
          <w:szCs w:val="28"/>
        </w:rPr>
        <w:t>створення та експлуатація інфраструктурних об’єктів оброблення побутових відходів;</w:t>
      </w:r>
    </w:p>
    <w:p w14:paraId="475C0586" w14:textId="25CE18FC" w:rsidR="00871601" w:rsidRPr="00735B86" w:rsidRDefault="00871601" w:rsidP="00871601">
      <w:pPr>
        <w:ind w:firstLine="700"/>
        <w:jc w:val="both"/>
      </w:pPr>
      <w:r w:rsidRPr="00735B86">
        <w:rPr>
          <w:color w:val="000000"/>
          <w:sz w:val="28"/>
          <w:szCs w:val="28"/>
        </w:rPr>
        <w:t>будівництво та облаштування регіональних полігонів</w:t>
      </w:r>
      <w:r w:rsidR="006C5A67">
        <w:rPr>
          <w:color w:val="000000"/>
          <w:sz w:val="28"/>
          <w:szCs w:val="28"/>
          <w:lang w:val="uk-UA"/>
        </w:rPr>
        <w:t xml:space="preserve"> для видалення побутових</w:t>
      </w:r>
      <w:r w:rsidRPr="00735B86">
        <w:rPr>
          <w:color w:val="000000"/>
          <w:sz w:val="28"/>
          <w:szCs w:val="28"/>
        </w:rPr>
        <w:t xml:space="preserve"> відходів;</w:t>
      </w:r>
    </w:p>
    <w:p w14:paraId="304CAFCA" w14:textId="391A04E7" w:rsidR="00871601" w:rsidRPr="00735B86" w:rsidRDefault="00871601" w:rsidP="00871601">
      <w:pPr>
        <w:ind w:firstLine="700"/>
        <w:jc w:val="both"/>
      </w:pPr>
      <w:r w:rsidRPr="00735B86">
        <w:rPr>
          <w:color w:val="000000"/>
          <w:sz w:val="28"/>
          <w:szCs w:val="28"/>
        </w:rPr>
        <w:t>припинення експлуатації/закриття та рекультивація звалищ і полігонів відходів, які не відповідають встановленим вимогам;</w:t>
      </w:r>
    </w:p>
    <w:p w14:paraId="09009527" w14:textId="0DB8400C" w:rsidR="00871601" w:rsidRPr="00735B86" w:rsidRDefault="00871601" w:rsidP="00871601">
      <w:pPr>
        <w:ind w:firstLine="700"/>
        <w:jc w:val="both"/>
      </w:pPr>
      <w:r w:rsidRPr="00735B86">
        <w:rPr>
          <w:color w:val="000000"/>
          <w:sz w:val="28"/>
          <w:szCs w:val="28"/>
        </w:rPr>
        <w:t>проведення інформаційно-просвітницької діяльності.</w:t>
      </w:r>
    </w:p>
    <w:p w14:paraId="7666B88E" w14:textId="6668EC2C" w:rsidR="00871601" w:rsidRPr="00735B86" w:rsidRDefault="00871601" w:rsidP="00871601">
      <w:pPr>
        <w:ind w:firstLine="700"/>
        <w:jc w:val="both"/>
      </w:pPr>
      <w:r w:rsidRPr="00735B86">
        <w:rPr>
          <w:color w:val="000000"/>
          <w:sz w:val="28"/>
          <w:szCs w:val="28"/>
        </w:rPr>
        <w:t> </w:t>
      </w:r>
      <w:r w:rsidRPr="00735B86">
        <w:rPr>
          <w:i/>
          <w:iCs/>
          <w:color w:val="000000"/>
          <w:sz w:val="28"/>
          <w:szCs w:val="28"/>
        </w:rPr>
        <w:t xml:space="preserve">Створення </w:t>
      </w:r>
      <w:r w:rsidR="00FF5455">
        <w:rPr>
          <w:i/>
          <w:iCs/>
          <w:color w:val="000000"/>
          <w:sz w:val="28"/>
          <w:szCs w:val="28"/>
          <w:lang w:val="uk-UA"/>
        </w:rPr>
        <w:t xml:space="preserve">пунктів приймання </w:t>
      </w:r>
      <w:r w:rsidRPr="00735B86">
        <w:rPr>
          <w:i/>
          <w:iCs/>
          <w:color w:val="000000"/>
          <w:sz w:val="28"/>
          <w:szCs w:val="28"/>
        </w:rPr>
        <w:t>відходів</w:t>
      </w:r>
      <w:r w:rsidR="00FF5455">
        <w:rPr>
          <w:i/>
          <w:iCs/>
          <w:color w:val="000000"/>
          <w:sz w:val="28"/>
          <w:szCs w:val="28"/>
          <w:lang w:val="uk-UA"/>
        </w:rPr>
        <w:t xml:space="preserve"> продукції </w:t>
      </w:r>
      <w:r w:rsidRPr="00735B86">
        <w:rPr>
          <w:i/>
          <w:iCs/>
          <w:color w:val="000000"/>
          <w:sz w:val="28"/>
          <w:szCs w:val="28"/>
        </w:rPr>
        <w:t>для ремонту</w:t>
      </w:r>
      <w:r w:rsidR="00FF5455">
        <w:rPr>
          <w:i/>
          <w:iCs/>
          <w:color w:val="000000"/>
          <w:sz w:val="28"/>
          <w:szCs w:val="28"/>
          <w:lang w:val="uk-UA"/>
        </w:rPr>
        <w:t xml:space="preserve"> та підготовки їх до</w:t>
      </w:r>
      <w:r w:rsidRPr="00735B86">
        <w:rPr>
          <w:i/>
          <w:iCs/>
          <w:color w:val="000000"/>
          <w:sz w:val="28"/>
          <w:szCs w:val="28"/>
          <w:lang w:val="uk-UA"/>
        </w:rPr>
        <w:t xml:space="preserve"> </w:t>
      </w:r>
      <w:r w:rsidRPr="00735B86">
        <w:rPr>
          <w:i/>
          <w:iCs/>
          <w:color w:val="000000"/>
          <w:sz w:val="28"/>
          <w:szCs w:val="28"/>
        </w:rPr>
        <w:t>повторного використання</w:t>
      </w:r>
    </w:p>
    <w:p w14:paraId="5DC3130D" w14:textId="0DDBC9CC" w:rsidR="00871601" w:rsidRPr="00735B86" w:rsidRDefault="00871601" w:rsidP="00772600">
      <w:pPr>
        <w:autoSpaceDE w:val="0"/>
        <w:autoSpaceDN w:val="0"/>
        <w:adjustRightInd w:val="0"/>
        <w:ind w:firstLine="700"/>
        <w:jc w:val="both"/>
      </w:pPr>
      <w:proofErr w:type="spellStart"/>
      <w:r w:rsidRPr="00735B86">
        <w:rPr>
          <w:color w:val="000000"/>
          <w:sz w:val="28"/>
          <w:szCs w:val="28"/>
        </w:rPr>
        <w:t>Національн</w:t>
      </w:r>
      <w:r w:rsidR="00772600">
        <w:rPr>
          <w:color w:val="000000"/>
          <w:sz w:val="28"/>
          <w:szCs w:val="28"/>
          <w:lang w:val="uk-UA"/>
        </w:rPr>
        <w:t>им</w:t>
      </w:r>
      <w:proofErr w:type="spellEnd"/>
      <w:r w:rsidRPr="00735B86">
        <w:rPr>
          <w:color w:val="000000"/>
          <w:sz w:val="28"/>
          <w:szCs w:val="28"/>
        </w:rPr>
        <w:t xml:space="preserve"> </w:t>
      </w:r>
      <w:r w:rsidR="00772600">
        <w:rPr>
          <w:color w:val="000000"/>
          <w:sz w:val="28"/>
          <w:szCs w:val="28"/>
          <w:lang w:val="uk-UA"/>
        </w:rPr>
        <w:t>планом</w:t>
      </w:r>
      <w:r w:rsidRPr="00735B86">
        <w:rPr>
          <w:color w:val="000000"/>
          <w:sz w:val="28"/>
          <w:szCs w:val="28"/>
        </w:rPr>
        <w:t xml:space="preserve"> управління відходами в Україні до 203</w:t>
      </w:r>
      <w:r w:rsidR="00772600">
        <w:rPr>
          <w:color w:val="000000"/>
          <w:sz w:val="28"/>
          <w:szCs w:val="28"/>
          <w:lang w:val="uk-UA"/>
        </w:rPr>
        <w:t>3</w:t>
      </w:r>
      <w:r w:rsidRPr="00735B86">
        <w:rPr>
          <w:color w:val="000000"/>
          <w:sz w:val="28"/>
          <w:szCs w:val="28"/>
        </w:rPr>
        <w:t xml:space="preserve"> року передбачено створення</w:t>
      </w:r>
      <w:r w:rsidR="00772600" w:rsidRPr="00772600">
        <w:rPr>
          <w:color w:val="000000"/>
          <w:sz w:val="28"/>
          <w:szCs w:val="28"/>
        </w:rPr>
        <w:t xml:space="preserve"> пункт</w:t>
      </w:r>
      <w:proofErr w:type="spellStart"/>
      <w:r w:rsidR="00772600">
        <w:rPr>
          <w:color w:val="000000"/>
          <w:sz w:val="28"/>
          <w:szCs w:val="28"/>
          <w:lang w:val="uk-UA"/>
        </w:rPr>
        <w:t>ів</w:t>
      </w:r>
      <w:proofErr w:type="spellEnd"/>
      <w:r w:rsidR="00772600" w:rsidRPr="00772600">
        <w:rPr>
          <w:color w:val="000000"/>
          <w:sz w:val="28"/>
          <w:szCs w:val="28"/>
        </w:rPr>
        <w:t xml:space="preserve"> приймання відходів</w:t>
      </w:r>
      <w:r w:rsidR="00772600">
        <w:rPr>
          <w:color w:val="000000"/>
          <w:sz w:val="28"/>
          <w:szCs w:val="28"/>
          <w:lang w:val="uk-UA"/>
        </w:rPr>
        <w:t xml:space="preserve"> </w:t>
      </w:r>
      <w:r w:rsidR="00772600" w:rsidRPr="00772600">
        <w:rPr>
          <w:color w:val="000000"/>
          <w:sz w:val="28"/>
          <w:szCs w:val="28"/>
        </w:rPr>
        <w:t>електричного та електронного обладнання</w:t>
      </w:r>
      <w:r w:rsidR="00772600">
        <w:rPr>
          <w:color w:val="000000"/>
          <w:sz w:val="28"/>
          <w:szCs w:val="28"/>
          <w:lang w:val="uk-UA"/>
        </w:rPr>
        <w:t xml:space="preserve"> в</w:t>
      </w:r>
      <w:r w:rsidR="00772600" w:rsidRPr="00772600">
        <w:rPr>
          <w:color w:val="000000"/>
          <w:sz w:val="28"/>
          <w:szCs w:val="28"/>
        </w:rPr>
        <w:t xml:space="preserve"> кожен</w:t>
      </w:r>
      <w:proofErr w:type="spellStart"/>
      <w:r w:rsidR="00772600">
        <w:rPr>
          <w:color w:val="000000"/>
          <w:sz w:val="28"/>
          <w:szCs w:val="28"/>
          <w:lang w:val="uk-UA"/>
        </w:rPr>
        <w:t>ому</w:t>
      </w:r>
      <w:proofErr w:type="spellEnd"/>
      <w:r w:rsidR="00772600" w:rsidRPr="00772600">
        <w:rPr>
          <w:color w:val="000000"/>
          <w:sz w:val="28"/>
          <w:szCs w:val="28"/>
        </w:rPr>
        <w:t xml:space="preserve"> </w:t>
      </w:r>
      <w:proofErr w:type="spellStart"/>
      <w:r w:rsidR="00772600" w:rsidRPr="00772600">
        <w:rPr>
          <w:color w:val="000000"/>
          <w:sz w:val="28"/>
          <w:szCs w:val="28"/>
        </w:rPr>
        <w:t>обласн</w:t>
      </w:r>
      <w:r w:rsidR="00772600">
        <w:rPr>
          <w:color w:val="000000"/>
          <w:sz w:val="28"/>
          <w:szCs w:val="28"/>
          <w:lang w:val="uk-UA"/>
        </w:rPr>
        <w:t>ому</w:t>
      </w:r>
      <w:proofErr w:type="spellEnd"/>
      <w:r w:rsidR="00772600" w:rsidRPr="00772600">
        <w:rPr>
          <w:color w:val="000000"/>
          <w:sz w:val="28"/>
          <w:szCs w:val="28"/>
        </w:rPr>
        <w:t xml:space="preserve"> центр</w:t>
      </w:r>
      <w:r w:rsidR="00772600">
        <w:rPr>
          <w:color w:val="000000"/>
          <w:sz w:val="28"/>
          <w:szCs w:val="28"/>
          <w:lang w:val="uk-UA"/>
        </w:rPr>
        <w:t>і</w:t>
      </w:r>
      <w:r w:rsidR="00772600" w:rsidRPr="00772600">
        <w:rPr>
          <w:color w:val="000000"/>
          <w:sz w:val="28"/>
          <w:szCs w:val="28"/>
        </w:rPr>
        <w:t xml:space="preserve"> України</w:t>
      </w:r>
      <w:r w:rsidRPr="00735B86">
        <w:rPr>
          <w:color w:val="000000"/>
          <w:sz w:val="28"/>
          <w:szCs w:val="28"/>
        </w:rPr>
        <w:t xml:space="preserve">. З метою уніфікації рішень та підвищення ефективності використання фінансових </w:t>
      </w:r>
      <w:r w:rsidRPr="00FF5455">
        <w:rPr>
          <w:color w:val="000000"/>
          <w:sz w:val="28"/>
          <w:szCs w:val="28"/>
          <w:lang w:val="uk-UA"/>
        </w:rPr>
        <w:t xml:space="preserve">ресурсів фінансування розроблення концепції функціонування </w:t>
      </w:r>
      <w:r w:rsidR="00FF5455">
        <w:rPr>
          <w:color w:val="000000"/>
          <w:sz w:val="28"/>
          <w:szCs w:val="28"/>
          <w:lang w:val="uk-UA"/>
        </w:rPr>
        <w:t>пунктів</w:t>
      </w:r>
      <w:r w:rsidRPr="00FF5455">
        <w:rPr>
          <w:color w:val="000000"/>
          <w:sz w:val="28"/>
          <w:szCs w:val="28"/>
          <w:lang w:val="uk-UA"/>
        </w:rPr>
        <w:t xml:space="preserve"> </w:t>
      </w:r>
      <w:r w:rsidR="00FF5455" w:rsidRPr="00FF5455">
        <w:rPr>
          <w:color w:val="000000"/>
          <w:sz w:val="28"/>
          <w:szCs w:val="28"/>
          <w:lang w:val="uk-UA"/>
        </w:rPr>
        <w:t xml:space="preserve">приймання відходів продукції для ремонту та підготовки їх до повторного використання </w:t>
      </w:r>
      <w:r w:rsidRPr="00FF5455">
        <w:rPr>
          <w:color w:val="000000"/>
          <w:sz w:val="28"/>
          <w:szCs w:val="28"/>
          <w:lang w:val="uk-UA"/>
        </w:rPr>
        <w:t>передбачається з місцевого</w:t>
      </w:r>
      <w:r w:rsidRPr="00735B86">
        <w:rPr>
          <w:color w:val="000000"/>
          <w:sz w:val="28"/>
          <w:szCs w:val="28"/>
        </w:rPr>
        <w:t xml:space="preserve"> бюджету.</w:t>
      </w:r>
    </w:p>
    <w:p w14:paraId="1FBEB01E" w14:textId="77777777" w:rsidR="00871601" w:rsidRPr="00735B86" w:rsidRDefault="00871601" w:rsidP="00871601">
      <w:pPr>
        <w:ind w:firstLine="700"/>
        <w:jc w:val="both"/>
      </w:pPr>
      <w:r w:rsidRPr="00735B86">
        <w:rPr>
          <w:color w:val="000000"/>
          <w:sz w:val="28"/>
          <w:szCs w:val="28"/>
        </w:rPr>
        <w:t>Створення інших об’єктів інфраструктури збирання відходів (наприклад об’єктів оброблення великогабаритних відходів) здійснюється за рахунок бюджетів громад. За загальними принципами громади можуть залучати додаткові джерела співфінансування.</w:t>
      </w:r>
    </w:p>
    <w:p w14:paraId="717732EE" w14:textId="77777777" w:rsidR="00871601" w:rsidRPr="001337C4" w:rsidRDefault="00871601" w:rsidP="00871601">
      <w:pPr>
        <w:ind w:firstLine="700"/>
        <w:jc w:val="both"/>
      </w:pPr>
      <w:r w:rsidRPr="001337C4">
        <w:rPr>
          <w:color w:val="000000"/>
          <w:sz w:val="28"/>
          <w:szCs w:val="28"/>
        </w:rPr>
        <w:t xml:space="preserve">Фінансування розширення та оновлення матеріально-технічної бази (парк спецавтотранспорту, придбання контейнерів) здійснюється за рахунок надавачів послуг у сфері управління побутовими відходами і покриваються за рахунок включення в тарифи на послуги відповідної амортизаційної складової. Надавачі послуг для фінансування зазначених витрат можуть використовувати такі інструменти фінансування, як лізинг, займи тощо. Якщо надавачем послуг є комунальні підприємства, у фінансуванні зазначених витрат можуть бути задіяні бюджетні кошти у </w:t>
      </w:r>
      <w:proofErr w:type="spellStart"/>
      <w:r w:rsidRPr="001337C4">
        <w:rPr>
          <w:color w:val="000000"/>
          <w:sz w:val="28"/>
          <w:szCs w:val="28"/>
        </w:rPr>
        <w:t>т.ч</w:t>
      </w:r>
      <w:proofErr w:type="spellEnd"/>
      <w:r w:rsidRPr="001337C4">
        <w:rPr>
          <w:color w:val="000000"/>
          <w:sz w:val="28"/>
          <w:szCs w:val="28"/>
        </w:rPr>
        <w:t>. за механізмами співробітництва територіальних громад.</w:t>
      </w:r>
    </w:p>
    <w:p w14:paraId="04E9D1F8" w14:textId="77777777" w:rsidR="00871601" w:rsidRPr="00142DF5" w:rsidRDefault="00871601" w:rsidP="00871601">
      <w:pPr>
        <w:ind w:firstLine="700"/>
        <w:jc w:val="both"/>
      </w:pPr>
      <w:r w:rsidRPr="001337C4">
        <w:rPr>
          <w:color w:val="000000"/>
          <w:sz w:val="28"/>
          <w:szCs w:val="28"/>
        </w:rPr>
        <w:t xml:space="preserve">У РПУВ передбачається покриття витрат на оновлення </w:t>
      </w:r>
      <w:proofErr w:type="spellStart"/>
      <w:r w:rsidRPr="001337C4">
        <w:rPr>
          <w:color w:val="000000"/>
          <w:sz w:val="28"/>
          <w:szCs w:val="28"/>
        </w:rPr>
        <w:t>матеріальнотехнічної</w:t>
      </w:r>
      <w:proofErr w:type="spellEnd"/>
      <w:r w:rsidRPr="001337C4">
        <w:rPr>
          <w:color w:val="000000"/>
          <w:sz w:val="28"/>
          <w:szCs w:val="28"/>
        </w:rPr>
        <w:t xml:space="preserve"> бази (парк спецавтотранспорту, придбання контейнерів та ін.) </w:t>
      </w:r>
      <w:r w:rsidRPr="00142DF5">
        <w:rPr>
          <w:color w:val="000000"/>
          <w:sz w:val="28"/>
          <w:szCs w:val="28"/>
        </w:rPr>
        <w:t>за рахунок державного, обласного, місцевого бюджетів та інших джерел, що не заборонені чинним законодавством.</w:t>
      </w:r>
    </w:p>
    <w:p w14:paraId="1928D42A" w14:textId="77777777" w:rsidR="00871601" w:rsidRPr="001337C4" w:rsidRDefault="00871601" w:rsidP="00871601">
      <w:pPr>
        <w:ind w:firstLine="700"/>
        <w:jc w:val="both"/>
      </w:pPr>
      <w:r w:rsidRPr="00142DF5">
        <w:rPr>
          <w:color w:val="000000"/>
          <w:sz w:val="28"/>
          <w:szCs w:val="28"/>
        </w:rPr>
        <w:t> </w:t>
      </w:r>
      <w:r w:rsidRPr="00142DF5">
        <w:rPr>
          <w:i/>
          <w:iCs/>
          <w:color w:val="000000"/>
          <w:sz w:val="28"/>
          <w:szCs w:val="28"/>
        </w:rPr>
        <w:t>Створення</w:t>
      </w:r>
      <w:r w:rsidRPr="001337C4">
        <w:rPr>
          <w:i/>
          <w:iCs/>
          <w:color w:val="000000"/>
          <w:sz w:val="28"/>
          <w:szCs w:val="28"/>
        </w:rPr>
        <w:t xml:space="preserve"> та експлуатація інфраструктурних об’єктів оброблення та захоронення побутових відходів</w:t>
      </w:r>
    </w:p>
    <w:p w14:paraId="4E600428" w14:textId="77777777" w:rsidR="00871601" w:rsidRPr="001337C4" w:rsidRDefault="00871601" w:rsidP="00871601">
      <w:pPr>
        <w:ind w:firstLine="700"/>
        <w:jc w:val="both"/>
        <w:rPr>
          <w:color w:val="000000"/>
          <w:sz w:val="28"/>
          <w:szCs w:val="28"/>
          <w:lang w:val="uk-UA"/>
        </w:rPr>
      </w:pPr>
      <w:r w:rsidRPr="001337C4">
        <w:rPr>
          <w:color w:val="000000"/>
          <w:sz w:val="28"/>
          <w:szCs w:val="28"/>
        </w:rPr>
        <w:t>У РПУВ передбачається покриття витрат на створення та експлуатація інфраструктурних об’єктів оброблення та захоронення побутових відходів за рахунок державного, обласного місцевого бюджетів та інших джерел, що не заборонені чинним законодавством.</w:t>
      </w:r>
    </w:p>
    <w:p w14:paraId="548C5583" w14:textId="0FEF6A9D" w:rsidR="00871601" w:rsidRPr="001337C4" w:rsidRDefault="00871601" w:rsidP="00871601">
      <w:pPr>
        <w:ind w:firstLine="700"/>
        <w:jc w:val="both"/>
        <w:rPr>
          <w:color w:val="000000"/>
          <w:sz w:val="28"/>
          <w:szCs w:val="28"/>
          <w:lang w:val="uk-UA"/>
        </w:rPr>
      </w:pPr>
      <w:r w:rsidRPr="001337C4">
        <w:rPr>
          <w:color w:val="000000"/>
          <w:sz w:val="28"/>
          <w:szCs w:val="28"/>
          <w:lang w:val="uk-UA"/>
        </w:rPr>
        <w:t xml:space="preserve">На даному етапі </w:t>
      </w:r>
      <w:r w:rsidR="001337C4" w:rsidRPr="001337C4">
        <w:rPr>
          <w:color w:val="000000"/>
          <w:sz w:val="28"/>
          <w:szCs w:val="28"/>
          <w:lang w:val="uk-UA"/>
        </w:rPr>
        <w:t>складно</w:t>
      </w:r>
      <w:r w:rsidRPr="001337C4">
        <w:rPr>
          <w:color w:val="000000"/>
          <w:sz w:val="28"/>
          <w:szCs w:val="28"/>
          <w:lang w:val="uk-UA"/>
        </w:rPr>
        <w:t xml:space="preserve"> визначити потребу у фінансуванні, оскільки рішення стосовно</w:t>
      </w:r>
      <w:r w:rsidR="001337C4" w:rsidRPr="001337C4">
        <w:rPr>
          <w:color w:val="000000"/>
          <w:sz w:val="28"/>
          <w:szCs w:val="28"/>
          <w:lang w:val="uk-UA"/>
        </w:rPr>
        <w:t xml:space="preserve"> </w:t>
      </w:r>
      <w:r w:rsidRPr="001337C4">
        <w:rPr>
          <w:color w:val="000000"/>
          <w:sz w:val="28"/>
          <w:szCs w:val="28"/>
          <w:lang w:val="uk-UA"/>
        </w:rPr>
        <w:t xml:space="preserve">застосування конкретних технологій та визначення параметрів </w:t>
      </w:r>
      <w:r w:rsidRPr="001337C4">
        <w:rPr>
          <w:color w:val="000000"/>
          <w:sz w:val="28"/>
          <w:szCs w:val="28"/>
          <w:lang w:val="uk-UA"/>
        </w:rPr>
        <w:lastRenderedPageBreak/>
        <w:t>об’єктів буде прийматися під час реалізації РПУВ. Вартість об’єктів і фінансово-економічні показники їх функціонування можуть змінюватися в достатньо широкому діапазоні.</w:t>
      </w:r>
    </w:p>
    <w:p w14:paraId="26B95A68" w14:textId="77777777" w:rsidR="00871601" w:rsidRPr="001337C4" w:rsidRDefault="00871601" w:rsidP="00871601">
      <w:pPr>
        <w:ind w:firstLine="700"/>
        <w:jc w:val="both"/>
        <w:rPr>
          <w:i/>
          <w:color w:val="000000"/>
          <w:sz w:val="28"/>
          <w:szCs w:val="28"/>
          <w:lang w:val="uk-UA"/>
        </w:rPr>
      </w:pPr>
      <w:r w:rsidRPr="001337C4">
        <w:rPr>
          <w:i/>
          <w:color w:val="000000"/>
          <w:sz w:val="28"/>
          <w:szCs w:val="28"/>
          <w:lang w:val="uk-UA"/>
        </w:rPr>
        <w:t>Припинення експлуатації/закриття та рекультивації сміттєзвалищ і полігонів побутових відходів</w:t>
      </w:r>
    </w:p>
    <w:p w14:paraId="2FCE1D20" w14:textId="661EBC58" w:rsidR="00871601" w:rsidRPr="001337C4" w:rsidRDefault="00871601" w:rsidP="00871601">
      <w:pPr>
        <w:ind w:firstLine="709"/>
        <w:jc w:val="both"/>
        <w:rPr>
          <w:color w:val="000000"/>
          <w:sz w:val="28"/>
          <w:szCs w:val="28"/>
          <w:lang w:val="uk-UA"/>
        </w:rPr>
      </w:pPr>
      <w:r w:rsidRPr="001337C4">
        <w:rPr>
          <w:sz w:val="28"/>
          <w:szCs w:val="28"/>
          <w:lang w:val="uk-UA"/>
        </w:rPr>
        <w:t xml:space="preserve">В Чернігівській області налічується 504 </w:t>
      </w:r>
      <w:r w:rsidR="00DF56C1">
        <w:rPr>
          <w:sz w:val="28"/>
          <w:szCs w:val="28"/>
          <w:lang w:val="uk-UA"/>
        </w:rPr>
        <w:t xml:space="preserve">діючих </w:t>
      </w:r>
      <w:r w:rsidRPr="001337C4">
        <w:rPr>
          <w:sz w:val="28"/>
          <w:szCs w:val="28"/>
          <w:lang w:val="uk-UA"/>
        </w:rPr>
        <w:t xml:space="preserve">полігони та звалищ твердих побутових відходів. Враховуючи організаційні і фінансові обмеження, обов’язковим має бути закриття полігонів з метою недопущення захоронення на них відходів та поступова їх рекультивація у відповідності до </w:t>
      </w:r>
      <w:r w:rsidRPr="001337C4">
        <w:rPr>
          <w:color w:val="000000"/>
          <w:sz w:val="28"/>
          <w:szCs w:val="28"/>
          <w:lang w:val="uk-UA"/>
        </w:rPr>
        <w:t xml:space="preserve">фінансової спроможності. Так, за результатами І етапу у Чернігівській області обрано 68 полігонів/звалищ, які розглядаються в якості технологічного резерву забезпечення захоронення </w:t>
      </w:r>
      <w:r w:rsidR="00885929">
        <w:rPr>
          <w:color w:val="000000"/>
          <w:sz w:val="28"/>
          <w:szCs w:val="28"/>
          <w:lang w:val="uk-UA"/>
        </w:rPr>
        <w:t>ПВ</w:t>
      </w:r>
      <w:r w:rsidRPr="001337C4">
        <w:rPr>
          <w:color w:val="000000"/>
          <w:sz w:val="28"/>
          <w:szCs w:val="28"/>
          <w:lang w:val="uk-UA"/>
        </w:rPr>
        <w:t xml:space="preserve"> до моменту введення в експлуатацію регіональних полігонів. 436 полігонів та звалищ мають бути закриті якнайшвидше (І черга). </w:t>
      </w:r>
    </w:p>
    <w:p w14:paraId="11402A32" w14:textId="77777777" w:rsidR="00871601" w:rsidRPr="001337C4" w:rsidRDefault="00871601" w:rsidP="00871601">
      <w:pPr>
        <w:ind w:firstLine="700"/>
        <w:jc w:val="both"/>
        <w:rPr>
          <w:color w:val="000000"/>
          <w:sz w:val="28"/>
          <w:szCs w:val="28"/>
          <w:lang w:val="uk-UA"/>
        </w:rPr>
      </w:pPr>
      <w:r w:rsidRPr="001337C4">
        <w:rPr>
          <w:color w:val="000000"/>
          <w:sz w:val="28"/>
          <w:szCs w:val="28"/>
          <w:lang w:val="uk-UA"/>
        </w:rPr>
        <w:t xml:space="preserve">Фактична вартість закриття та рекультивації об’єктів захоронення відходів визначається на етапі розроблення ПКД. </w:t>
      </w:r>
    </w:p>
    <w:p w14:paraId="659F8446" w14:textId="77777777" w:rsidR="00871601" w:rsidRPr="001337C4" w:rsidRDefault="00871601" w:rsidP="00871601">
      <w:pPr>
        <w:ind w:firstLine="700"/>
        <w:jc w:val="both"/>
        <w:rPr>
          <w:color w:val="000000"/>
          <w:sz w:val="28"/>
          <w:szCs w:val="28"/>
          <w:lang w:val="uk-UA"/>
        </w:rPr>
      </w:pPr>
      <w:r w:rsidRPr="001337C4">
        <w:rPr>
          <w:color w:val="000000"/>
          <w:sz w:val="28"/>
          <w:szCs w:val="28"/>
          <w:lang w:val="uk-UA"/>
        </w:rPr>
        <w:t>Уточнення фактичних обсягів необхідного фінансування та доступності залучення державної фінансової допомоги будуть визначати фактичні  терміни досягнення встановлених цільових показників за напрямом.</w:t>
      </w:r>
    </w:p>
    <w:p w14:paraId="33A24F8A" w14:textId="1EDA9ECF" w:rsidR="00871601" w:rsidRPr="001337C4" w:rsidRDefault="00871601" w:rsidP="00871601">
      <w:pPr>
        <w:ind w:firstLine="700"/>
        <w:jc w:val="both"/>
        <w:rPr>
          <w:color w:val="000000"/>
          <w:sz w:val="28"/>
          <w:szCs w:val="28"/>
          <w:lang w:val="uk-UA"/>
        </w:rPr>
      </w:pPr>
      <w:r w:rsidRPr="001337C4">
        <w:rPr>
          <w:color w:val="000000"/>
          <w:sz w:val="28"/>
          <w:szCs w:val="28"/>
          <w:lang w:val="uk-UA"/>
        </w:rPr>
        <w:t xml:space="preserve">Зазвичай кредитні кошти на рекультивацію полігонів можуть надаватись </w:t>
      </w:r>
      <w:r w:rsidR="001337C4" w:rsidRPr="001337C4">
        <w:rPr>
          <w:color w:val="000000"/>
          <w:sz w:val="28"/>
          <w:szCs w:val="28"/>
          <w:lang w:val="uk-UA"/>
        </w:rPr>
        <w:t>міжнародними фінансовими інституціями</w:t>
      </w:r>
      <w:r w:rsidRPr="001337C4">
        <w:rPr>
          <w:color w:val="000000"/>
          <w:sz w:val="28"/>
          <w:szCs w:val="28"/>
          <w:lang w:val="uk-UA"/>
        </w:rPr>
        <w:t>, якщо це стосується рекультивації старої черги полігону з одночасним будівництвом за кредитні кошти нової черги регіонального полігону. В подальшому після внесення змін до законодавства витрати на рекультивацію мають включатись до тарифу на захоронення відходів від першого дня експлуатації полігону.</w:t>
      </w:r>
    </w:p>
    <w:p w14:paraId="74D2405D" w14:textId="77777777" w:rsidR="00871601" w:rsidRPr="001337C4" w:rsidRDefault="00871601" w:rsidP="00871601">
      <w:pPr>
        <w:ind w:firstLine="700"/>
        <w:jc w:val="both"/>
        <w:rPr>
          <w:i/>
          <w:color w:val="000000"/>
          <w:sz w:val="28"/>
          <w:szCs w:val="28"/>
          <w:lang w:val="uk-UA"/>
        </w:rPr>
      </w:pPr>
      <w:r w:rsidRPr="001337C4">
        <w:rPr>
          <w:i/>
          <w:color w:val="000000"/>
          <w:sz w:val="28"/>
          <w:szCs w:val="28"/>
          <w:lang w:val="uk-UA"/>
        </w:rPr>
        <w:t>Проведення інформаційно-просвітницької діяльності</w:t>
      </w:r>
    </w:p>
    <w:p w14:paraId="40FC2AD1" w14:textId="77777777" w:rsidR="00871601" w:rsidRPr="001337C4" w:rsidRDefault="00871601" w:rsidP="00871601">
      <w:pPr>
        <w:ind w:firstLine="700"/>
        <w:jc w:val="both"/>
        <w:rPr>
          <w:color w:val="000000"/>
          <w:sz w:val="28"/>
          <w:szCs w:val="28"/>
          <w:lang w:val="uk-UA"/>
        </w:rPr>
      </w:pPr>
      <w:r w:rsidRPr="001337C4">
        <w:rPr>
          <w:color w:val="000000"/>
          <w:sz w:val="28"/>
          <w:szCs w:val="28"/>
          <w:lang w:val="uk-UA"/>
        </w:rPr>
        <w:t xml:space="preserve">Рекомендовано визначити фіксовану частину видатків з місцевих та обласного бюджетів на просвітницьку кампанію та роботу з підвищення кваліфікації органів місцевого самоврядування з питань управління відходами на рівні від 5% від загального обсягу надходжень до спецфондів. Для просвітницької діяльності пропонується залучати грантові кошти, великі місцеві компанії (як спосіб реалізації корпоративної соціальної відповідальності) та «людський ресурс» через реалізацію проєктів. Для того, щоб цей компонент був успішно реалізований, доцільно налагодити відносини з місцевими ГО та регулярно відстежувати грантові пропозиції та </w:t>
      </w:r>
      <w:proofErr w:type="spellStart"/>
      <w:r w:rsidRPr="001337C4">
        <w:rPr>
          <w:color w:val="000000"/>
          <w:sz w:val="28"/>
          <w:szCs w:val="28"/>
          <w:lang w:val="uk-UA"/>
        </w:rPr>
        <w:t>проєкти</w:t>
      </w:r>
      <w:proofErr w:type="spellEnd"/>
      <w:r w:rsidRPr="001337C4">
        <w:rPr>
          <w:color w:val="000000"/>
          <w:sz w:val="28"/>
          <w:szCs w:val="28"/>
          <w:lang w:val="uk-UA"/>
        </w:rPr>
        <w:t xml:space="preserve">, навчити персонал належним чином оформлювати заявки. Для визначення потреби у коштах необхідно розробити комунікаційний план на рівні громад, як внутрішній робочий документ. Для впровадження проєктів важливо мати підтримку органів місцевого самоврядування, оскільки деякі грантові </w:t>
      </w:r>
      <w:proofErr w:type="spellStart"/>
      <w:r w:rsidRPr="001337C4">
        <w:rPr>
          <w:color w:val="000000"/>
          <w:sz w:val="28"/>
          <w:szCs w:val="28"/>
          <w:lang w:val="uk-UA"/>
        </w:rPr>
        <w:t>проєкти</w:t>
      </w:r>
      <w:proofErr w:type="spellEnd"/>
      <w:r w:rsidRPr="001337C4">
        <w:rPr>
          <w:color w:val="000000"/>
          <w:sz w:val="28"/>
          <w:szCs w:val="28"/>
          <w:lang w:val="uk-UA"/>
        </w:rPr>
        <w:t xml:space="preserve"> потребують співфінансування.</w:t>
      </w:r>
    </w:p>
    <w:p w14:paraId="250377A8" w14:textId="77777777" w:rsidR="00871601" w:rsidRPr="001337C4" w:rsidRDefault="00871601" w:rsidP="00871601">
      <w:pPr>
        <w:ind w:firstLine="700"/>
        <w:jc w:val="both"/>
      </w:pPr>
      <w:r w:rsidRPr="001337C4">
        <w:rPr>
          <w:color w:val="000000"/>
          <w:sz w:val="28"/>
          <w:szCs w:val="28"/>
          <w:lang w:val="uk-UA"/>
        </w:rPr>
        <w:t xml:space="preserve"> </w:t>
      </w:r>
      <w:r w:rsidRPr="001337C4">
        <w:rPr>
          <w:color w:val="000000"/>
          <w:sz w:val="28"/>
          <w:szCs w:val="28"/>
        </w:rPr>
        <w:t> </w:t>
      </w:r>
      <w:r w:rsidRPr="001337C4">
        <w:rPr>
          <w:i/>
          <w:iCs/>
          <w:color w:val="000000"/>
          <w:sz w:val="28"/>
          <w:szCs w:val="28"/>
        </w:rPr>
        <w:t>Управління небезпечними відходами</w:t>
      </w:r>
    </w:p>
    <w:p w14:paraId="111238CF" w14:textId="25FA7E8E" w:rsidR="00871601" w:rsidRPr="001337C4" w:rsidRDefault="00871601" w:rsidP="00871601">
      <w:pPr>
        <w:ind w:firstLine="700"/>
        <w:jc w:val="both"/>
      </w:pPr>
      <w:r w:rsidRPr="001337C4">
        <w:rPr>
          <w:color w:val="000000"/>
          <w:sz w:val="28"/>
          <w:szCs w:val="28"/>
        </w:rPr>
        <w:t>Фінансування системи управління небезпечними відходами у складі побутових відходів здійснюється на загальних принципах</w:t>
      </w:r>
      <w:r w:rsidR="001337C4" w:rsidRPr="001337C4">
        <w:rPr>
          <w:color w:val="000000"/>
          <w:sz w:val="28"/>
          <w:szCs w:val="28"/>
          <w:lang w:val="uk-UA"/>
        </w:rPr>
        <w:t>.</w:t>
      </w:r>
    </w:p>
    <w:p w14:paraId="031A0956" w14:textId="77777777" w:rsidR="00871601" w:rsidRPr="001337C4" w:rsidRDefault="00871601" w:rsidP="00871601">
      <w:pPr>
        <w:ind w:firstLine="700"/>
        <w:jc w:val="both"/>
      </w:pPr>
      <w:r w:rsidRPr="001337C4">
        <w:rPr>
          <w:color w:val="000000"/>
          <w:sz w:val="28"/>
          <w:szCs w:val="28"/>
        </w:rPr>
        <w:lastRenderedPageBreak/>
        <w:t>Фінансування управління небезпечними відходами суб’єктів господарювання здійснюється відповідними суб’єктами господарювання за власний рахунок.</w:t>
      </w:r>
    </w:p>
    <w:p w14:paraId="18E4DB32" w14:textId="6D430C57" w:rsidR="00871601" w:rsidRPr="001337C4" w:rsidRDefault="00871601" w:rsidP="00871601">
      <w:pPr>
        <w:ind w:firstLine="700"/>
        <w:jc w:val="both"/>
        <w:rPr>
          <w:i/>
          <w:iCs/>
          <w:color w:val="000000"/>
          <w:sz w:val="28"/>
          <w:szCs w:val="28"/>
          <w:lang w:val="uk-UA"/>
        </w:rPr>
      </w:pPr>
      <w:r w:rsidRPr="001337C4">
        <w:rPr>
          <w:color w:val="000000"/>
          <w:sz w:val="28"/>
          <w:szCs w:val="28"/>
        </w:rPr>
        <w:t> </w:t>
      </w:r>
      <w:r w:rsidRPr="001337C4">
        <w:rPr>
          <w:i/>
          <w:iCs/>
          <w:color w:val="000000"/>
          <w:sz w:val="28"/>
          <w:szCs w:val="28"/>
        </w:rPr>
        <w:t>Управління відходами, що містять СОЗ (</w:t>
      </w:r>
      <w:proofErr w:type="spellStart"/>
      <w:r w:rsidRPr="001337C4">
        <w:rPr>
          <w:i/>
          <w:iCs/>
          <w:color w:val="000000"/>
          <w:sz w:val="28"/>
          <w:szCs w:val="28"/>
        </w:rPr>
        <w:t>непридатн</w:t>
      </w:r>
      <w:proofErr w:type="spellEnd"/>
      <w:r w:rsidR="001337C4">
        <w:rPr>
          <w:i/>
          <w:iCs/>
          <w:color w:val="000000"/>
          <w:sz w:val="28"/>
          <w:szCs w:val="28"/>
          <w:lang w:val="uk-UA"/>
        </w:rPr>
        <w:t>і</w:t>
      </w:r>
      <w:r w:rsidRPr="001337C4">
        <w:rPr>
          <w:i/>
          <w:iCs/>
          <w:color w:val="000000"/>
          <w:sz w:val="28"/>
          <w:szCs w:val="28"/>
        </w:rPr>
        <w:t xml:space="preserve"> до застосування ХЗЗР)</w:t>
      </w:r>
    </w:p>
    <w:p w14:paraId="1EB9D46D" w14:textId="77777777" w:rsidR="00871601" w:rsidRPr="001337C4" w:rsidRDefault="00871601" w:rsidP="00871601">
      <w:pPr>
        <w:ind w:firstLine="700"/>
        <w:jc w:val="both"/>
      </w:pPr>
      <w:r w:rsidRPr="001337C4">
        <w:rPr>
          <w:iCs/>
          <w:color w:val="000000"/>
          <w:sz w:val="28"/>
          <w:szCs w:val="28"/>
          <w:lang w:val="uk-UA"/>
        </w:rPr>
        <w:t>В Чернігівській області з</w:t>
      </w:r>
      <w:r w:rsidRPr="001337C4">
        <w:rPr>
          <w:sz w:val="28"/>
          <w:szCs w:val="28"/>
        </w:rPr>
        <w:t xml:space="preserve">а даними </w:t>
      </w:r>
      <w:proofErr w:type="spellStart"/>
      <w:r w:rsidRPr="001337C4">
        <w:rPr>
          <w:sz w:val="28"/>
          <w:szCs w:val="28"/>
        </w:rPr>
        <w:t>статзвітності</w:t>
      </w:r>
      <w:proofErr w:type="spellEnd"/>
      <w:r w:rsidRPr="001337C4">
        <w:rPr>
          <w:sz w:val="28"/>
          <w:szCs w:val="28"/>
        </w:rPr>
        <w:t xml:space="preserve"> з 2017 по 2024 роки не було зафіксовано утворення відходів даної категорії</w:t>
      </w:r>
      <w:r w:rsidRPr="001337C4">
        <w:rPr>
          <w:sz w:val="28"/>
          <w:szCs w:val="28"/>
          <w:lang w:val="uk-UA"/>
        </w:rPr>
        <w:t>, тому РПУВ не передбачає заходів</w:t>
      </w:r>
      <w:r w:rsidRPr="001337C4">
        <w:rPr>
          <w:color w:val="000000"/>
          <w:sz w:val="28"/>
          <w:szCs w:val="28"/>
        </w:rPr>
        <w:t>.</w:t>
      </w:r>
    </w:p>
    <w:p w14:paraId="5A171A1C" w14:textId="77777777" w:rsidR="00871601" w:rsidRPr="001337C4" w:rsidRDefault="00871601" w:rsidP="00073FDD">
      <w:pPr>
        <w:keepNext/>
        <w:keepLines/>
        <w:ind w:firstLine="697"/>
        <w:jc w:val="both"/>
      </w:pPr>
      <w:r w:rsidRPr="001337C4">
        <w:rPr>
          <w:color w:val="000000"/>
          <w:sz w:val="28"/>
          <w:szCs w:val="28"/>
        </w:rPr>
        <w:t> </w:t>
      </w:r>
      <w:r w:rsidRPr="001337C4">
        <w:rPr>
          <w:i/>
          <w:iCs/>
          <w:color w:val="000000"/>
          <w:sz w:val="28"/>
          <w:szCs w:val="28"/>
        </w:rPr>
        <w:t>Управління промисловими відходами</w:t>
      </w:r>
    </w:p>
    <w:p w14:paraId="43518D12" w14:textId="77777777" w:rsidR="00871601" w:rsidRPr="001337C4" w:rsidRDefault="00871601" w:rsidP="00871601">
      <w:pPr>
        <w:ind w:firstLine="700"/>
        <w:jc w:val="both"/>
      </w:pPr>
      <w:r w:rsidRPr="001337C4">
        <w:rPr>
          <w:color w:val="000000"/>
          <w:sz w:val="28"/>
          <w:szCs w:val="28"/>
        </w:rPr>
        <w:t>Фінансування управління промисловими відходами здійснюється відповідними суб’єктами господарювання за власний рахунок.</w:t>
      </w:r>
    </w:p>
    <w:p w14:paraId="2A9DD0C5" w14:textId="77777777" w:rsidR="00871601" w:rsidRPr="001337C4" w:rsidRDefault="00871601" w:rsidP="00CF2A80">
      <w:pPr>
        <w:keepNext/>
        <w:keepLines/>
        <w:ind w:firstLine="697"/>
        <w:jc w:val="both"/>
      </w:pPr>
      <w:r w:rsidRPr="001337C4">
        <w:rPr>
          <w:color w:val="000000"/>
          <w:sz w:val="28"/>
          <w:szCs w:val="28"/>
        </w:rPr>
        <w:t> </w:t>
      </w:r>
      <w:r w:rsidRPr="001337C4">
        <w:rPr>
          <w:i/>
          <w:iCs/>
          <w:color w:val="000000"/>
          <w:sz w:val="28"/>
          <w:szCs w:val="28"/>
        </w:rPr>
        <w:t>Управління відходами будівництва та знесення (ВБЗ)</w:t>
      </w:r>
    </w:p>
    <w:p w14:paraId="689B026A" w14:textId="0DD4C782" w:rsidR="00871601" w:rsidRPr="001337C4" w:rsidRDefault="00871601" w:rsidP="00871601">
      <w:pPr>
        <w:ind w:firstLine="700"/>
        <w:jc w:val="both"/>
      </w:pPr>
      <w:r w:rsidRPr="001337C4">
        <w:rPr>
          <w:color w:val="000000"/>
          <w:sz w:val="28"/>
          <w:szCs w:val="28"/>
        </w:rPr>
        <w:t>Фінансування управління відходами будівництва та знесення здійснюється відповідними власниками відходів за власний рахунок</w:t>
      </w:r>
      <w:r w:rsidR="00CF2A80">
        <w:rPr>
          <w:color w:val="000000"/>
          <w:sz w:val="28"/>
          <w:szCs w:val="28"/>
          <w:lang w:val="uk-UA"/>
        </w:rPr>
        <w:t xml:space="preserve"> або</w:t>
      </w:r>
      <w:r w:rsidRPr="001337C4">
        <w:rPr>
          <w:color w:val="000000"/>
          <w:sz w:val="28"/>
          <w:szCs w:val="28"/>
        </w:rPr>
        <w:t xml:space="preserve"> </w:t>
      </w:r>
      <w:r w:rsidR="00CF2A80">
        <w:rPr>
          <w:color w:val="000000"/>
          <w:sz w:val="28"/>
          <w:szCs w:val="28"/>
          <w:lang w:val="uk-UA"/>
        </w:rPr>
        <w:t>може</w:t>
      </w:r>
      <w:r w:rsidRPr="001337C4">
        <w:rPr>
          <w:color w:val="000000"/>
          <w:sz w:val="28"/>
          <w:szCs w:val="28"/>
          <w:lang w:val="uk-UA"/>
        </w:rPr>
        <w:t xml:space="preserve"> </w:t>
      </w:r>
      <w:r w:rsidRPr="001337C4">
        <w:rPr>
          <w:color w:val="000000"/>
          <w:sz w:val="28"/>
          <w:szCs w:val="28"/>
        </w:rPr>
        <w:t>фінансуватися з місцевого бюджету або шляхом залучення додаткового</w:t>
      </w:r>
      <w:r w:rsidRPr="001337C4">
        <w:rPr>
          <w:color w:val="000000"/>
          <w:sz w:val="28"/>
          <w:szCs w:val="28"/>
          <w:lang w:val="uk-UA"/>
        </w:rPr>
        <w:t xml:space="preserve"> </w:t>
      </w:r>
      <w:r w:rsidRPr="001337C4">
        <w:rPr>
          <w:color w:val="000000"/>
          <w:sz w:val="28"/>
          <w:szCs w:val="28"/>
        </w:rPr>
        <w:t>фінансування.</w:t>
      </w:r>
    </w:p>
    <w:p w14:paraId="1DB87D51" w14:textId="77777777" w:rsidR="00871601" w:rsidRPr="001337C4" w:rsidRDefault="00871601" w:rsidP="00871601">
      <w:pPr>
        <w:ind w:firstLine="700"/>
        <w:jc w:val="both"/>
      </w:pPr>
      <w:r w:rsidRPr="001337C4">
        <w:rPr>
          <w:i/>
          <w:iCs/>
          <w:color w:val="000000"/>
          <w:sz w:val="28"/>
          <w:szCs w:val="28"/>
        </w:rPr>
        <w:t>Управління відходами сільського господарства</w:t>
      </w:r>
    </w:p>
    <w:p w14:paraId="49AC59FA" w14:textId="77777777" w:rsidR="00871601" w:rsidRPr="001337C4" w:rsidRDefault="00871601" w:rsidP="00871601">
      <w:pPr>
        <w:ind w:firstLine="700"/>
        <w:jc w:val="both"/>
      </w:pPr>
      <w:r w:rsidRPr="001337C4">
        <w:rPr>
          <w:color w:val="000000"/>
          <w:sz w:val="28"/>
          <w:szCs w:val="28"/>
        </w:rPr>
        <w:t>Поточні витрати на управління відходами сільського господарства фінансується відповідними власниками відходів за власний рахунок, а також за рахунок фінансових надходжень від реалізації продуктів перероблення окремих відходів.</w:t>
      </w:r>
    </w:p>
    <w:p w14:paraId="7404A595" w14:textId="4F7B04D0" w:rsidR="00871601" w:rsidRPr="001337C4" w:rsidRDefault="00871601" w:rsidP="00871601">
      <w:pPr>
        <w:ind w:firstLine="700"/>
        <w:jc w:val="both"/>
      </w:pPr>
      <w:r w:rsidRPr="001337C4">
        <w:rPr>
          <w:color w:val="000000"/>
          <w:sz w:val="28"/>
          <w:szCs w:val="28"/>
        </w:rPr>
        <w:t xml:space="preserve">Створення об’єктів оброблення відходів тваринного походження фінансується </w:t>
      </w:r>
      <w:r w:rsidR="001337C4" w:rsidRPr="001337C4">
        <w:rPr>
          <w:color w:val="000000"/>
          <w:sz w:val="28"/>
          <w:szCs w:val="28"/>
          <w:lang w:val="uk-UA"/>
        </w:rPr>
        <w:t xml:space="preserve">їх </w:t>
      </w:r>
      <w:r w:rsidRPr="001337C4">
        <w:rPr>
          <w:color w:val="000000"/>
          <w:sz w:val="28"/>
          <w:szCs w:val="28"/>
        </w:rPr>
        <w:t>власниками. Крім того, фінансування необхідних заходів може відбуватися за рахунок державного, обласного, місцевого бюджетів та інших джерел, що не заборонені чинним законодавством.</w:t>
      </w:r>
    </w:p>
    <w:p w14:paraId="5398F9C0" w14:textId="335C18CD" w:rsidR="00871601" w:rsidRPr="006B03B9" w:rsidRDefault="00871601" w:rsidP="00871601">
      <w:pPr>
        <w:ind w:firstLine="700"/>
        <w:jc w:val="both"/>
      </w:pPr>
      <w:r w:rsidRPr="006B03B9">
        <w:rPr>
          <w:color w:val="000000"/>
          <w:sz w:val="28"/>
          <w:szCs w:val="28"/>
        </w:rPr>
        <w:t> </w:t>
      </w:r>
      <w:r w:rsidRPr="006B03B9">
        <w:rPr>
          <w:i/>
          <w:iCs/>
          <w:color w:val="000000"/>
          <w:sz w:val="28"/>
          <w:szCs w:val="28"/>
        </w:rPr>
        <w:t>Управління відходами упаковки</w:t>
      </w:r>
    </w:p>
    <w:p w14:paraId="2EB20FA5" w14:textId="01B9C11E" w:rsidR="00871601" w:rsidRPr="006B03B9" w:rsidRDefault="00871601" w:rsidP="00871601">
      <w:pPr>
        <w:ind w:firstLine="700"/>
        <w:jc w:val="both"/>
      </w:pPr>
      <w:r w:rsidRPr="006B03B9">
        <w:rPr>
          <w:color w:val="000000"/>
          <w:sz w:val="28"/>
          <w:szCs w:val="28"/>
        </w:rPr>
        <w:t xml:space="preserve">Управління відходами упаковки фінансується відповідними власниками відходів за власний рахунок, а також за рахунок фінансових надходжень від реалізації </w:t>
      </w:r>
      <w:proofErr w:type="spellStart"/>
      <w:r w:rsidRPr="006B03B9">
        <w:rPr>
          <w:color w:val="000000"/>
          <w:sz w:val="28"/>
          <w:szCs w:val="28"/>
        </w:rPr>
        <w:t>продук</w:t>
      </w:r>
      <w:r w:rsidR="006B03B9" w:rsidRPr="006B03B9">
        <w:rPr>
          <w:color w:val="000000"/>
          <w:sz w:val="28"/>
          <w:szCs w:val="28"/>
          <w:lang w:val="uk-UA"/>
        </w:rPr>
        <w:t>ції</w:t>
      </w:r>
      <w:proofErr w:type="spellEnd"/>
      <w:r w:rsidRPr="006B03B9">
        <w:rPr>
          <w:color w:val="000000"/>
          <w:sz w:val="28"/>
          <w:szCs w:val="28"/>
        </w:rPr>
        <w:t xml:space="preserve"> перероблення відходів упаковки.</w:t>
      </w:r>
    </w:p>
    <w:p w14:paraId="000EFF11" w14:textId="77777777" w:rsidR="00871601" w:rsidRPr="006B03B9" w:rsidRDefault="00871601" w:rsidP="00871601">
      <w:pPr>
        <w:ind w:firstLine="700"/>
        <w:jc w:val="both"/>
      </w:pPr>
      <w:r w:rsidRPr="006B03B9">
        <w:rPr>
          <w:color w:val="000000"/>
          <w:sz w:val="28"/>
          <w:szCs w:val="28"/>
        </w:rPr>
        <w:t>Законом України «Про</w:t>
      </w:r>
      <w:r w:rsidRPr="006B03B9">
        <w:rPr>
          <w:color w:val="000000"/>
          <w:sz w:val="28"/>
          <w:szCs w:val="28"/>
          <w:lang w:val="uk-UA"/>
        </w:rPr>
        <w:t xml:space="preserve"> </w:t>
      </w:r>
      <w:r w:rsidRPr="006B03B9">
        <w:rPr>
          <w:color w:val="000000"/>
          <w:sz w:val="28"/>
          <w:szCs w:val="28"/>
        </w:rPr>
        <w:t>управління відходами» встановлюється розширена відповідальність виробників</w:t>
      </w:r>
      <w:r w:rsidRPr="006B03B9">
        <w:rPr>
          <w:color w:val="000000"/>
          <w:sz w:val="28"/>
          <w:szCs w:val="28"/>
          <w:lang w:val="uk-UA"/>
        </w:rPr>
        <w:t xml:space="preserve"> </w:t>
      </w:r>
      <w:r w:rsidRPr="006B03B9">
        <w:rPr>
          <w:color w:val="000000"/>
          <w:sz w:val="28"/>
          <w:szCs w:val="28"/>
        </w:rPr>
        <w:t>продукції, у результаті споживання/використання якої утворюються відходи</w:t>
      </w:r>
      <w:r w:rsidRPr="006B03B9">
        <w:rPr>
          <w:color w:val="000000"/>
          <w:sz w:val="28"/>
          <w:szCs w:val="28"/>
          <w:lang w:val="uk-UA"/>
        </w:rPr>
        <w:t xml:space="preserve"> </w:t>
      </w:r>
      <w:r w:rsidRPr="006B03B9">
        <w:rPr>
          <w:color w:val="000000"/>
          <w:sz w:val="28"/>
          <w:szCs w:val="28"/>
        </w:rPr>
        <w:t xml:space="preserve">упаковки, електричного та електронного обладнання, </w:t>
      </w:r>
      <w:proofErr w:type="spellStart"/>
      <w:r w:rsidRPr="006B03B9">
        <w:rPr>
          <w:color w:val="000000"/>
          <w:sz w:val="28"/>
          <w:szCs w:val="28"/>
        </w:rPr>
        <w:t>батарей</w:t>
      </w:r>
      <w:proofErr w:type="spellEnd"/>
      <w:r w:rsidRPr="006B03B9">
        <w:rPr>
          <w:color w:val="000000"/>
          <w:sz w:val="28"/>
          <w:szCs w:val="28"/>
        </w:rPr>
        <w:t xml:space="preserve"> і акумуляторів,</w:t>
      </w:r>
      <w:r w:rsidRPr="006B03B9">
        <w:rPr>
          <w:color w:val="000000"/>
          <w:sz w:val="28"/>
          <w:szCs w:val="28"/>
          <w:lang w:val="uk-UA"/>
        </w:rPr>
        <w:t xml:space="preserve"> </w:t>
      </w:r>
      <w:r w:rsidRPr="006B03B9">
        <w:rPr>
          <w:color w:val="000000"/>
          <w:sz w:val="28"/>
          <w:szCs w:val="28"/>
        </w:rPr>
        <w:t>транспортних засобів, знятих з експлуатації, мастил (олив), шин, текстилю тощо,</w:t>
      </w:r>
      <w:r w:rsidRPr="006B03B9">
        <w:rPr>
          <w:color w:val="000000"/>
          <w:sz w:val="28"/>
          <w:szCs w:val="28"/>
          <w:lang w:val="uk-UA"/>
        </w:rPr>
        <w:t xml:space="preserve"> </w:t>
      </w:r>
      <w:r w:rsidRPr="006B03B9">
        <w:rPr>
          <w:color w:val="000000"/>
          <w:sz w:val="28"/>
          <w:szCs w:val="28"/>
        </w:rPr>
        <w:t>та запроваджується, у тому числі шляхом створення систем розширеної</w:t>
      </w:r>
      <w:r w:rsidRPr="006B03B9">
        <w:rPr>
          <w:color w:val="000000"/>
          <w:sz w:val="28"/>
          <w:szCs w:val="28"/>
          <w:lang w:val="uk-UA"/>
        </w:rPr>
        <w:t xml:space="preserve"> </w:t>
      </w:r>
      <w:r w:rsidRPr="006B03B9">
        <w:rPr>
          <w:color w:val="000000"/>
          <w:sz w:val="28"/>
          <w:szCs w:val="28"/>
        </w:rPr>
        <w:t>відповідальності виробника відповідно до вимог та порядку, визначених</w:t>
      </w:r>
      <w:r w:rsidRPr="006B03B9">
        <w:rPr>
          <w:color w:val="000000"/>
          <w:sz w:val="28"/>
          <w:szCs w:val="28"/>
          <w:lang w:val="uk-UA"/>
        </w:rPr>
        <w:t xml:space="preserve"> </w:t>
      </w:r>
      <w:r w:rsidRPr="006B03B9">
        <w:rPr>
          <w:color w:val="000000"/>
          <w:sz w:val="28"/>
          <w:szCs w:val="28"/>
        </w:rPr>
        <w:t>законом.</w:t>
      </w:r>
    </w:p>
    <w:p w14:paraId="5A5BE5A6" w14:textId="77777777" w:rsidR="00871601" w:rsidRPr="006B03B9" w:rsidRDefault="00871601" w:rsidP="00871601">
      <w:pPr>
        <w:ind w:firstLine="700"/>
        <w:jc w:val="both"/>
        <w:rPr>
          <w:color w:val="000000"/>
          <w:sz w:val="28"/>
          <w:szCs w:val="28"/>
        </w:rPr>
      </w:pPr>
      <w:r w:rsidRPr="006B03B9">
        <w:rPr>
          <w:color w:val="000000"/>
          <w:sz w:val="28"/>
          <w:szCs w:val="28"/>
        </w:rPr>
        <w:t> Система розширеної відповідальності виробника включає:</w:t>
      </w:r>
    </w:p>
    <w:p w14:paraId="1285ED2C" w14:textId="77777777" w:rsidR="00871601" w:rsidRPr="006B03B9" w:rsidRDefault="00871601" w:rsidP="00871601">
      <w:pPr>
        <w:ind w:firstLine="700"/>
        <w:jc w:val="both"/>
        <w:rPr>
          <w:color w:val="000000"/>
          <w:sz w:val="28"/>
          <w:szCs w:val="28"/>
        </w:rPr>
      </w:pPr>
      <w:r w:rsidRPr="006B03B9">
        <w:rPr>
          <w:color w:val="000000"/>
          <w:sz w:val="28"/>
          <w:szCs w:val="28"/>
        </w:rPr>
        <w:t>1) приймання та/або збирання на всій території України відходів, що</w:t>
      </w:r>
      <w:r w:rsidRPr="006B03B9">
        <w:rPr>
          <w:color w:val="000000"/>
          <w:sz w:val="28"/>
          <w:szCs w:val="28"/>
          <w:lang w:val="uk-UA"/>
        </w:rPr>
        <w:t xml:space="preserve"> </w:t>
      </w:r>
      <w:r w:rsidRPr="006B03B9">
        <w:rPr>
          <w:color w:val="000000"/>
          <w:sz w:val="28"/>
          <w:szCs w:val="28"/>
        </w:rPr>
        <w:t>утворилися внаслідок використання продукції, а також подальше управління</w:t>
      </w:r>
      <w:r w:rsidRPr="006B03B9">
        <w:rPr>
          <w:color w:val="000000"/>
          <w:sz w:val="28"/>
          <w:szCs w:val="28"/>
          <w:lang w:val="uk-UA"/>
        </w:rPr>
        <w:t xml:space="preserve"> </w:t>
      </w:r>
      <w:r w:rsidRPr="006B03B9">
        <w:rPr>
          <w:color w:val="000000"/>
          <w:sz w:val="28"/>
          <w:szCs w:val="28"/>
        </w:rPr>
        <w:t>цими відходами та фінансову відповідальність за таку діяльність;</w:t>
      </w:r>
    </w:p>
    <w:p w14:paraId="36E86642" w14:textId="77777777" w:rsidR="00871601" w:rsidRPr="006B03B9" w:rsidRDefault="00871601" w:rsidP="00871601">
      <w:pPr>
        <w:ind w:firstLine="700"/>
        <w:jc w:val="both"/>
        <w:rPr>
          <w:color w:val="000000"/>
          <w:sz w:val="28"/>
          <w:szCs w:val="28"/>
        </w:rPr>
      </w:pPr>
      <w:r w:rsidRPr="006B03B9">
        <w:rPr>
          <w:color w:val="000000"/>
          <w:sz w:val="28"/>
          <w:szCs w:val="28"/>
        </w:rPr>
        <w:t>2) інформування утворювачів відходів від продукції, на яку поширюється</w:t>
      </w:r>
      <w:r w:rsidRPr="006B03B9">
        <w:rPr>
          <w:color w:val="000000"/>
          <w:sz w:val="28"/>
          <w:szCs w:val="28"/>
          <w:lang w:val="uk-UA"/>
        </w:rPr>
        <w:t xml:space="preserve"> </w:t>
      </w:r>
      <w:r w:rsidRPr="006B03B9">
        <w:rPr>
          <w:color w:val="000000"/>
          <w:sz w:val="28"/>
          <w:szCs w:val="28"/>
        </w:rPr>
        <w:t>розширена відповідальність виробника, про заходи, яких вони можуть вживати</w:t>
      </w:r>
      <w:r w:rsidRPr="006B03B9">
        <w:rPr>
          <w:color w:val="000000"/>
          <w:sz w:val="28"/>
          <w:szCs w:val="28"/>
          <w:lang w:val="uk-UA"/>
        </w:rPr>
        <w:t xml:space="preserve"> </w:t>
      </w:r>
      <w:r w:rsidRPr="006B03B9">
        <w:rPr>
          <w:color w:val="000000"/>
          <w:sz w:val="28"/>
          <w:szCs w:val="28"/>
        </w:rPr>
        <w:t>для запобігання утворенню відходів, про придатність відходів до повторного</w:t>
      </w:r>
      <w:r w:rsidRPr="006B03B9">
        <w:rPr>
          <w:color w:val="000000"/>
          <w:sz w:val="28"/>
          <w:szCs w:val="28"/>
          <w:lang w:val="uk-UA"/>
        </w:rPr>
        <w:t xml:space="preserve"> </w:t>
      </w:r>
      <w:r w:rsidRPr="006B03B9">
        <w:rPr>
          <w:color w:val="000000"/>
          <w:sz w:val="28"/>
          <w:szCs w:val="28"/>
        </w:rPr>
        <w:lastRenderedPageBreak/>
        <w:t>використання та рециклінгу, про наявні системи для приймання та роздільного</w:t>
      </w:r>
      <w:r w:rsidRPr="006B03B9">
        <w:rPr>
          <w:color w:val="000000"/>
          <w:sz w:val="28"/>
          <w:szCs w:val="28"/>
          <w:lang w:val="uk-UA"/>
        </w:rPr>
        <w:t xml:space="preserve"> </w:t>
      </w:r>
      <w:r w:rsidRPr="006B03B9">
        <w:rPr>
          <w:color w:val="000000"/>
          <w:sz w:val="28"/>
          <w:szCs w:val="28"/>
        </w:rPr>
        <w:t>збирання відходів, що утворилися внаслідок використання продукції;</w:t>
      </w:r>
    </w:p>
    <w:p w14:paraId="0CA7D170" w14:textId="77777777" w:rsidR="00871601" w:rsidRPr="006B03B9" w:rsidRDefault="00871601" w:rsidP="00871601">
      <w:pPr>
        <w:ind w:firstLine="700"/>
        <w:jc w:val="both"/>
      </w:pPr>
      <w:r w:rsidRPr="006B03B9">
        <w:rPr>
          <w:color w:val="000000"/>
          <w:sz w:val="28"/>
          <w:szCs w:val="28"/>
        </w:rPr>
        <w:t>3) здійснення заходів для розроблення продукції та її складових</w:t>
      </w:r>
      <w:r w:rsidRPr="006B03B9">
        <w:rPr>
          <w:color w:val="000000"/>
          <w:sz w:val="28"/>
          <w:szCs w:val="28"/>
          <w:lang w:val="uk-UA"/>
        </w:rPr>
        <w:t xml:space="preserve"> </w:t>
      </w:r>
      <w:r w:rsidRPr="006B03B9">
        <w:rPr>
          <w:color w:val="000000"/>
          <w:sz w:val="28"/>
          <w:szCs w:val="28"/>
        </w:rPr>
        <w:t>(компонентів) з урахуванням мінімізації негативного впливу на здоров’я людей</w:t>
      </w:r>
      <w:r w:rsidRPr="006B03B9">
        <w:rPr>
          <w:color w:val="000000"/>
          <w:sz w:val="28"/>
          <w:szCs w:val="28"/>
          <w:lang w:val="uk-UA"/>
        </w:rPr>
        <w:t xml:space="preserve"> </w:t>
      </w:r>
      <w:r w:rsidRPr="006B03B9">
        <w:rPr>
          <w:color w:val="000000"/>
          <w:sz w:val="28"/>
          <w:szCs w:val="28"/>
        </w:rPr>
        <w:t>та навколишнє природне середовище, запобігання та зменшення обсягів</w:t>
      </w:r>
      <w:r w:rsidRPr="006B03B9">
        <w:rPr>
          <w:color w:val="000000"/>
          <w:sz w:val="28"/>
          <w:szCs w:val="28"/>
          <w:lang w:val="uk-UA"/>
        </w:rPr>
        <w:t xml:space="preserve"> </w:t>
      </w:r>
      <w:r w:rsidRPr="006B03B9">
        <w:rPr>
          <w:color w:val="000000"/>
          <w:sz w:val="28"/>
          <w:szCs w:val="28"/>
        </w:rPr>
        <w:t>утворення відходів у процесі виробництва та використання продукції,</w:t>
      </w:r>
      <w:r w:rsidRPr="006B03B9">
        <w:rPr>
          <w:color w:val="000000"/>
          <w:sz w:val="28"/>
          <w:szCs w:val="28"/>
          <w:lang w:val="uk-UA"/>
        </w:rPr>
        <w:t xml:space="preserve"> </w:t>
      </w:r>
      <w:r w:rsidRPr="006B03B9">
        <w:rPr>
          <w:color w:val="000000"/>
          <w:sz w:val="28"/>
          <w:szCs w:val="28"/>
        </w:rPr>
        <w:t>виробництва довговічної продукції, придатної для ремонту та повторного</w:t>
      </w:r>
      <w:r w:rsidRPr="006B03B9">
        <w:rPr>
          <w:color w:val="000000"/>
          <w:sz w:val="28"/>
          <w:szCs w:val="28"/>
          <w:lang w:val="uk-UA"/>
        </w:rPr>
        <w:t xml:space="preserve"> </w:t>
      </w:r>
      <w:r w:rsidRPr="006B03B9">
        <w:rPr>
          <w:color w:val="000000"/>
          <w:sz w:val="28"/>
          <w:szCs w:val="28"/>
        </w:rPr>
        <w:t>використання, а також максимального залучення у виробництво вторинної</w:t>
      </w:r>
      <w:r w:rsidRPr="006B03B9">
        <w:rPr>
          <w:color w:val="000000"/>
          <w:sz w:val="28"/>
          <w:szCs w:val="28"/>
          <w:lang w:val="uk-UA"/>
        </w:rPr>
        <w:t xml:space="preserve"> </w:t>
      </w:r>
      <w:r w:rsidRPr="006B03B9">
        <w:rPr>
          <w:color w:val="000000"/>
          <w:sz w:val="28"/>
          <w:szCs w:val="28"/>
        </w:rPr>
        <w:t>сировини.</w:t>
      </w:r>
    </w:p>
    <w:p w14:paraId="1D1A78E7" w14:textId="77777777" w:rsidR="00871601" w:rsidRPr="006B03B9" w:rsidRDefault="00871601" w:rsidP="006B03B9">
      <w:pPr>
        <w:keepNext/>
        <w:keepLines/>
        <w:ind w:firstLine="697"/>
        <w:jc w:val="both"/>
      </w:pPr>
      <w:r w:rsidRPr="006B03B9">
        <w:rPr>
          <w:i/>
          <w:iCs/>
          <w:color w:val="000000"/>
          <w:sz w:val="28"/>
          <w:szCs w:val="28"/>
        </w:rPr>
        <w:t>Управління відходами електричного та електронного обладнання</w:t>
      </w:r>
    </w:p>
    <w:p w14:paraId="1B9CE6C6" w14:textId="793BD833" w:rsidR="00871601" w:rsidRPr="006B03B9" w:rsidRDefault="00871601" w:rsidP="00871601">
      <w:pPr>
        <w:ind w:firstLine="700"/>
        <w:jc w:val="both"/>
      </w:pPr>
      <w:r w:rsidRPr="006B03B9">
        <w:rPr>
          <w:color w:val="000000"/>
          <w:sz w:val="28"/>
          <w:szCs w:val="28"/>
        </w:rPr>
        <w:t>Управління відходами електричного та електронного обладнання фінансується</w:t>
      </w:r>
      <w:r w:rsidRPr="006B03B9">
        <w:rPr>
          <w:color w:val="000000"/>
          <w:sz w:val="28"/>
          <w:szCs w:val="28"/>
          <w:lang w:val="uk-UA"/>
        </w:rPr>
        <w:t xml:space="preserve"> </w:t>
      </w:r>
      <w:r w:rsidRPr="006B03B9">
        <w:rPr>
          <w:color w:val="000000"/>
          <w:sz w:val="28"/>
          <w:szCs w:val="28"/>
        </w:rPr>
        <w:t>відповідними власниками відходів за власний рахунок, а також за рахунок</w:t>
      </w:r>
      <w:r w:rsidRPr="006B03B9">
        <w:rPr>
          <w:color w:val="000000"/>
          <w:sz w:val="28"/>
          <w:szCs w:val="28"/>
          <w:lang w:val="uk-UA"/>
        </w:rPr>
        <w:t xml:space="preserve"> </w:t>
      </w:r>
      <w:r w:rsidRPr="006B03B9">
        <w:rPr>
          <w:color w:val="000000"/>
          <w:sz w:val="28"/>
          <w:szCs w:val="28"/>
        </w:rPr>
        <w:t xml:space="preserve">фінансових надходжень від реалізації </w:t>
      </w:r>
      <w:proofErr w:type="spellStart"/>
      <w:r w:rsidRPr="006B03B9">
        <w:rPr>
          <w:color w:val="000000"/>
          <w:sz w:val="28"/>
          <w:szCs w:val="28"/>
        </w:rPr>
        <w:t>продук</w:t>
      </w:r>
      <w:r w:rsidR="006B03B9" w:rsidRPr="006B03B9">
        <w:rPr>
          <w:color w:val="000000"/>
          <w:sz w:val="28"/>
          <w:szCs w:val="28"/>
          <w:lang w:val="uk-UA"/>
        </w:rPr>
        <w:t>тів</w:t>
      </w:r>
      <w:proofErr w:type="spellEnd"/>
      <w:r w:rsidRPr="006B03B9">
        <w:rPr>
          <w:color w:val="000000"/>
          <w:sz w:val="28"/>
          <w:szCs w:val="28"/>
        </w:rPr>
        <w:t xml:space="preserve"> перероблення відходів</w:t>
      </w:r>
      <w:r w:rsidRPr="006B03B9">
        <w:rPr>
          <w:color w:val="000000"/>
          <w:sz w:val="28"/>
          <w:szCs w:val="28"/>
          <w:lang w:val="uk-UA"/>
        </w:rPr>
        <w:t xml:space="preserve"> </w:t>
      </w:r>
      <w:r w:rsidRPr="006B03B9">
        <w:rPr>
          <w:color w:val="000000"/>
          <w:sz w:val="28"/>
          <w:szCs w:val="28"/>
        </w:rPr>
        <w:t>електронного та електричного обладнання. Законом України «Про управління</w:t>
      </w:r>
      <w:r w:rsidRPr="006B03B9">
        <w:rPr>
          <w:color w:val="000000"/>
          <w:sz w:val="28"/>
          <w:szCs w:val="28"/>
          <w:lang w:val="uk-UA"/>
        </w:rPr>
        <w:t xml:space="preserve"> </w:t>
      </w:r>
      <w:r w:rsidRPr="006B03B9">
        <w:rPr>
          <w:color w:val="000000"/>
          <w:sz w:val="28"/>
          <w:szCs w:val="28"/>
        </w:rPr>
        <w:t>відходами» встановлена розширена відповідальність виробників продукції,</w:t>
      </w:r>
      <w:r w:rsidRPr="006B03B9">
        <w:rPr>
          <w:color w:val="000000"/>
          <w:sz w:val="28"/>
          <w:szCs w:val="28"/>
          <w:lang w:val="uk-UA"/>
        </w:rPr>
        <w:t xml:space="preserve"> </w:t>
      </w:r>
      <w:r w:rsidRPr="006B03B9">
        <w:rPr>
          <w:color w:val="000000"/>
          <w:sz w:val="28"/>
          <w:szCs w:val="28"/>
        </w:rPr>
        <w:t>з’явилося додаткове джерело фінансування в сфері управління відходами</w:t>
      </w:r>
      <w:r w:rsidRPr="006B03B9">
        <w:rPr>
          <w:color w:val="000000"/>
          <w:sz w:val="28"/>
          <w:szCs w:val="28"/>
          <w:lang w:val="uk-UA"/>
        </w:rPr>
        <w:t xml:space="preserve"> </w:t>
      </w:r>
      <w:r w:rsidRPr="006B03B9">
        <w:rPr>
          <w:color w:val="000000"/>
          <w:sz w:val="28"/>
          <w:szCs w:val="28"/>
        </w:rPr>
        <w:t>електричного та електронного обладнання.</w:t>
      </w:r>
    </w:p>
    <w:p w14:paraId="6D4DFDE3" w14:textId="2FF05ED6" w:rsidR="00871601" w:rsidRPr="006B03B9" w:rsidRDefault="00871601" w:rsidP="00871601">
      <w:pPr>
        <w:ind w:firstLine="700"/>
        <w:jc w:val="both"/>
      </w:pPr>
      <w:r w:rsidRPr="006B03B9">
        <w:rPr>
          <w:color w:val="000000"/>
          <w:sz w:val="28"/>
          <w:szCs w:val="28"/>
        </w:rPr>
        <w:t> </w:t>
      </w:r>
      <w:r w:rsidRPr="006B03B9">
        <w:rPr>
          <w:i/>
          <w:iCs/>
          <w:color w:val="000000"/>
          <w:sz w:val="28"/>
          <w:szCs w:val="28"/>
        </w:rPr>
        <w:t xml:space="preserve">Управління відпрацьованими </w:t>
      </w:r>
      <w:proofErr w:type="spellStart"/>
      <w:r w:rsidRPr="006B03B9">
        <w:rPr>
          <w:i/>
          <w:iCs/>
          <w:color w:val="000000"/>
          <w:sz w:val="28"/>
          <w:szCs w:val="28"/>
        </w:rPr>
        <w:t>батареями</w:t>
      </w:r>
      <w:proofErr w:type="spellEnd"/>
      <w:r w:rsidRPr="006B03B9">
        <w:rPr>
          <w:i/>
          <w:iCs/>
          <w:color w:val="000000"/>
          <w:sz w:val="28"/>
          <w:szCs w:val="28"/>
        </w:rPr>
        <w:t xml:space="preserve"> та акумуляторами</w:t>
      </w:r>
    </w:p>
    <w:p w14:paraId="6411E400" w14:textId="7BEC0538" w:rsidR="00871601" w:rsidRPr="006B03B9" w:rsidRDefault="00871601" w:rsidP="00871601">
      <w:pPr>
        <w:ind w:firstLine="700"/>
        <w:jc w:val="both"/>
        <w:rPr>
          <w:color w:val="000000"/>
          <w:sz w:val="28"/>
          <w:szCs w:val="28"/>
        </w:rPr>
      </w:pPr>
      <w:r w:rsidRPr="006B03B9">
        <w:rPr>
          <w:color w:val="000000"/>
          <w:sz w:val="28"/>
          <w:szCs w:val="28"/>
        </w:rPr>
        <w:t xml:space="preserve">Управління відпрацьованими </w:t>
      </w:r>
      <w:proofErr w:type="spellStart"/>
      <w:r w:rsidRPr="006B03B9">
        <w:rPr>
          <w:color w:val="000000"/>
          <w:sz w:val="28"/>
          <w:szCs w:val="28"/>
        </w:rPr>
        <w:t>батареями</w:t>
      </w:r>
      <w:proofErr w:type="spellEnd"/>
      <w:r w:rsidRPr="006B03B9">
        <w:rPr>
          <w:color w:val="000000"/>
          <w:sz w:val="28"/>
          <w:szCs w:val="28"/>
        </w:rPr>
        <w:t xml:space="preserve"> та акумуляторами</w:t>
      </w:r>
      <w:r w:rsidRPr="006B03B9">
        <w:rPr>
          <w:color w:val="000000"/>
          <w:sz w:val="28"/>
          <w:szCs w:val="28"/>
          <w:lang w:val="uk-UA"/>
        </w:rPr>
        <w:t xml:space="preserve"> </w:t>
      </w:r>
      <w:r w:rsidRPr="006B03B9">
        <w:rPr>
          <w:color w:val="000000"/>
          <w:sz w:val="28"/>
          <w:szCs w:val="28"/>
        </w:rPr>
        <w:t>фінансується відповідними власниками відходів за власний рахунок, а також за</w:t>
      </w:r>
      <w:r w:rsidRPr="006B03B9">
        <w:rPr>
          <w:color w:val="000000"/>
          <w:sz w:val="28"/>
          <w:szCs w:val="28"/>
          <w:lang w:val="uk-UA"/>
        </w:rPr>
        <w:t xml:space="preserve"> </w:t>
      </w:r>
      <w:r w:rsidRPr="006B03B9">
        <w:rPr>
          <w:color w:val="000000"/>
          <w:sz w:val="28"/>
          <w:szCs w:val="28"/>
        </w:rPr>
        <w:t>рахунок фінансових надходжень від реалізації продуктів перероблення відходів.</w:t>
      </w:r>
    </w:p>
    <w:p w14:paraId="1D64BBA1" w14:textId="77777777" w:rsidR="00871601" w:rsidRPr="006B03B9" w:rsidRDefault="00871601" w:rsidP="00871601">
      <w:pPr>
        <w:ind w:firstLine="700"/>
        <w:jc w:val="both"/>
      </w:pPr>
      <w:r w:rsidRPr="006B03B9">
        <w:rPr>
          <w:color w:val="000000"/>
          <w:sz w:val="28"/>
          <w:szCs w:val="28"/>
        </w:rPr>
        <w:t>Законом України «Про управління відходами» встановлена розширена</w:t>
      </w:r>
      <w:r w:rsidRPr="006B03B9">
        <w:rPr>
          <w:color w:val="000000"/>
          <w:sz w:val="28"/>
          <w:szCs w:val="28"/>
          <w:lang w:val="uk-UA"/>
        </w:rPr>
        <w:t xml:space="preserve"> </w:t>
      </w:r>
      <w:r w:rsidRPr="006B03B9">
        <w:rPr>
          <w:color w:val="000000"/>
          <w:sz w:val="28"/>
          <w:szCs w:val="28"/>
        </w:rPr>
        <w:t>відповідальність виробників продукції, з’явилося додаткове джерело</w:t>
      </w:r>
      <w:r w:rsidRPr="006B03B9">
        <w:rPr>
          <w:color w:val="000000"/>
          <w:sz w:val="28"/>
          <w:szCs w:val="28"/>
          <w:lang w:val="uk-UA"/>
        </w:rPr>
        <w:t xml:space="preserve"> </w:t>
      </w:r>
      <w:r w:rsidRPr="006B03B9">
        <w:rPr>
          <w:color w:val="000000"/>
          <w:sz w:val="28"/>
          <w:szCs w:val="28"/>
        </w:rPr>
        <w:t xml:space="preserve">фінансування в сфері управління відпрацьованими батарейками, </w:t>
      </w:r>
      <w:proofErr w:type="spellStart"/>
      <w:r w:rsidRPr="006B03B9">
        <w:rPr>
          <w:color w:val="000000"/>
          <w:sz w:val="28"/>
          <w:szCs w:val="28"/>
        </w:rPr>
        <w:t>батареями</w:t>
      </w:r>
      <w:proofErr w:type="spellEnd"/>
      <w:r w:rsidRPr="006B03B9">
        <w:rPr>
          <w:color w:val="000000"/>
          <w:sz w:val="28"/>
          <w:szCs w:val="28"/>
        </w:rPr>
        <w:t xml:space="preserve"> та</w:t>
      </w:r>
      <w:r w:rsidRPr="006B03B9">
        <w:rPr>
          <w:color w:val="000000"/>
          <w:sz w:val="28"/>
          <w:szCs w:val="28"/>
          <w:lang w:val="uk-UA"/>
        </w:rPr>
        <w:t xml:space="preserve"> </w:t>
      </w:r>
      <w:r w:rsidRPr="006B03B9">
        <w:rPr>
          <w:color w:val="000000"/>
          <w:sz w:val="28"/>
          <w:szCs w:val="28"/>
        </w:rPr>
        <w:t>акумуляторами.</w:t>
      </w:r>
    </w:p>
    <w:p w14:paraId="3C7ECAFB" w14:textId="77777777" w:rsidR="00871601" w:rsidRPr="006B03B9" w:rsidRDefault="00871601" w:rsidP="00871601">
      <w:pPr>
        <w:ind w:firstLine="700"/>
        <w:jc w:val="both"/>
      </w:pPr>
      <w:r w:rsidRPr="006B03B9">
        <w:rPr>
          <w:color w:val="000000"/>
          <w:sz w:val="28"/>
          <w:szCs w:val="28"/>
        </w:rPr>
        <w:t> </w:t>
      </w:r>
      <w:r w:rsidRPr="006B03B9">
        <w:rPr>
          <w:i/>
          <w:iCs/>
          <w:sz w:val="28"/>
          <w:szCs w:val="28"/>
        </w:rPr>
        <w:t>Управління медичними відходами</w:t>
      </w:r>
    </w:p>
    <w:p w14:paraId="673DE190" w14:textId="77777777" w:rsidR="00871601" w:rsidRPr="006B03B9" w:rsidRDefault="00871601" w:rsidP="00871601">
      <w:pPr>
        <w:ind w:firstLine="700"/>
        <w:jc w:val="both"/>
      </w:pPr>
      <w:r w:rsidRPr="006B03B9">
        <w:rPr>
          <w:sz w:val="28"/>
          <w:szCs w:val="28"/>
        </w:rPr>
        <w:t>Поточні витрати на управління медичними відходами фінансується відповідними власниками відходів за власний рахунок, а також за рахунок фінансових надходжень від реалізації продуктів перероблення окремих відходів (</w:t>
      </w:r>
      <w:proofErr w:type="spellStart"/>
      <w:r w:rsidRPr="006B03B9">
        <w:rPr>
          <w:sz w:val="28"/>
          <w:szCs w:val="28"/>
        </w:rPr>
        <w:t>ресурсоцінних</w:t>
      </w:r>
      <w:proofErr w:type="spellEnd"/>
      <w:r w:rsidRPr="006B03B9">
        <w:rPr>
          <w:sz w:val="28"/>
          <w:szCs w:val="28"/>
        </w:rPr>
        <w:t>).</w:t>
      </w:r>
    </w:p>
    <w:p w14:paraId="4C033E1C" w14:textId="77777777" w:rsidR="00871601" w:rsidRPr="006B03B9" w:rsidRDefault="00871601" w:rsidP="00871601">
      <w:pPr>
        <w:ind w:firstLine="700"/>
        <w:jc w:val="both"/>
      </w:pPr>
      <w:r w:rsidRPr="006B03B9">
        <w:rPr>
          <w:sz w:val="28"/>
          <w:szCs w:val="28"/>
        </w:rPr>
        <w:t>Капітальні витрати на створення об’єктів оброблення медичних відходів можуть фінансуватися місцевими бюджетами (у разі створення локальних об’єктів в окремих медичних закладах). Крім того, фінансування необхідних заходів може відбуватися за рахунок державного, обласного, місцевого бюджетів та інших джерел, що не заборонені чинним законодавством.</w:t>
      </w:r>
    </w:p>
    <w:p w14:paraId="3372881F" w14:textId="77777777" w:rsidR="00871601" w:rsidRPr="006B03B9" w:rsidRDefault="00871601" w:rsidP="00871601">
      <w:pPr>
        <w:ind w:firstLine="700"/>
        <w:jc w:val="both"/>
        <w:rPr>
          <w:sz w:val="28"/>
          <w:szCs w:val="28"/>
        </w:rPr>
      </w:pPr>
      <w:r w:rsidRPr="006B03B9">
        <w:rPr>
          <w:sz w:val="28"/>
          <w:szCs w:val="28"/>
        </w:rPr>
        <w:t xml:space="preserve">Створення об’єктів централізованого оброблення медичних </w:t>
      </w:r>
      <w:proofErr w:type="spellStart"/>
      <w:r w:rsidRPr="006B03B9">
        <w:rPr>
          <w:sz w:val="28"/>
          <w:szCs w:val="28"/>
        </w:rPr>
        <w:t>біовідходів</w:t>
      </w:r>
      <w:proofErr w:type="spellEnd"/>
      <w:r w:rsidRPr="006B03B9">
        <w:rPr>
          <w:sz w:val="28"/>
          <w:szCs w:val="28"/>
        </w:rPr>
        <w:t xml:space="preserve"> може здійснюватися за рахунок бюджетів громад з залученням співфінансування з обласного бюджету. Крім того, фінансування необхідних заходів може відбуватися за рахунок державного, обласного, місцевого бюджетів та інших джерел, що не заборонені чинним законодавством.</w:t>
      </w:r>
    </w:p>
    <w:p w14:paraId="7383CEA9" w14:textId="44B021F4" w:rsidR="00871601" w:rsidRPr="006B03B9" w:rsidRDefault="00871601" w:rsidP="00871601">
      <w:pPr>
        <w:ind w:firstLine="700"/>
        <w:jc w:val="both"/>
        <w:rPr>
          <w:lang w:val="uk-UA"/>
        </w:rPr>
      </w:pPr>
      <w:r w:rsidRPr="006B03B9">
        <w:rPr>
          <w:sz w:val="28"/>
          <w:szCs w:val="28"/>
        </w:rPr>
        <w:t> </w:t>
      </w:r>
      <w:r w:rsidRPr="006B03B9">
        <w:rPr>
          <w:i/>
          <w:iCs/>
          <w:color w:val="000000"/>
          <w:sz w:val="28"/>
          <w:szCs w:val="28"/>
        </w:rPr>
        <w:t xml:space="preserve">Управління </w:t>
      </w:r>
      <w:bookmarkStart w:id="113" w:name="_Hlk208346083"/>
      <w:r w:rsidRPr="006B03B9">
        <w:rPr>
          <w:i/>
          <w:iCs/>
          <w:color w:val="000000"/>
          <w:sz w:val="28"/>
          <w:szCs w:val="28"/>
        </w:rPr>
        <w:t>транспортними засобам</w:t>
      </w:r>
      <w:r w:rsidR="006B03B9">
        <w:rPr>
          <w:i/>
          <w:iCs/>
          <w:color w:val="000000"/>
          <w:sz w:val="28"/>
          <w:szCs w:val="28"/>
          <w:lang w:val="uk-UA"/>
        </w:rPr>
        <w:t>и, строк</w:t>
      </w:r>
      <w:r w:rsidR="006B03B9" w:rsidRPr="006B03B9">
        <w:rPr>
          <w:i/>
          <w:iCs/>
          <w:color w:val="000000"/>
          <w:sz w:val="28"/>
          <w:szCs w:val="28"/>
        </w:rPr>
        <w:t xml:space="preserve"> експлуатації</w:t>
      </w:r>
      <w:r w:rsidR="006B03B9">
        <w:rPr>
          <w:i/>
          <w:iCs/>
          <w:color w:val="000000"/>
          <w:sz w:val="28"/>
          <w:szCs w:val="28"/>
          <w:lang w:val="uk-UA"/>
        </w:rPr>
        <w:t xml:space="preserve"> яких закінчився</w:t>
      </w:r>
    </w:p>
    <w:bookmarkEnd w:id="113"/>
    <w:p w14:paraId="229C12E5" w14:textId="688E6209" w:rsidR="00871601" w:rsidRPr="006B03B9" w:rsidRDefault="00871601" w:rsidP="00871601">
      <w:pPr>
        <w:ind w:firstLine="700"/>
        <w:jc w:val="both"/>
        <w:rPr>
          <w:lang w:val="uk-UA"/>
        </w:rPr>
      </w:pPr>
      <w:r w:rsidRPr="006B03B9">
        <w:rPr>
          <w:color w:val="000000"/>
          <w:sz w:val="28"/>
          <w:szCs w:val="28"/>
        </w:rPr>
        <w:t xml:space="preserve">Фінансування діяльності з управління </w:t>
      </w:r>
      <w:r w:rsidR="006B03B9" w:rsidRPr="006B03B9">
        <w:rPr>
          <w:color w:val="000000"/>
          <w:sz w:val="28"/>
          <w:szCs w:val="28"/>
        </w:rPr>
        <w:t>транспортними засобам</w:t>
      </w:r>
      <w:r w:rsidR="006B03B9" w:rsidRPr="006B03B9">
        <w:rPr>
          <w:color w:val="000000"/>
          <w:sz w:val="28"/>
          <w:szCs w:val="28"/>
          <w:lang w:val="uk-UA"/>
        </w:rPr>
        <w:t>и, строк</w:t>
      </w:r>
      <w:r w:rsidR="006B03B9" w:rsidRPr="006B03B9">
        <w:rPr>
          <w:color w:val="000000"/>
          <w:sz w:val="28"/>
          <w:szCs w:val="28"/>
        </w:rPr>
        <w:t xml:space="preserve"> експлуатації</w:t>
      </w:r>
      <w:r w:rsidR="006B03B9" w:rsidRPr="006B03B9">
        <w:rPr>
          <w:color w:val="000000"/>
          <w:sz w:val="28"/>
          <w:szCs w:val="28"/>
          <w:lang w:val="uk-UA"/>
        </w:rPr>
        <w:t xml:space="preserve"> яких закінчився </w:t>
      </w:r>
      <w:r w:rsidRPr="006B03B9">
        <w:rPr>
          <w:color w:val="000000"/>
          <w:sz w:val="28"/>
          <w:szCs w:val="28"/>
        </w:rPr>
        <w:t>здійснюється підприємствами</w:t>
      </w:r>
      <w:r w:rsidRPr="006B03B9">
        <w:rPr>
          <w:color w:val="000000"/>
          <w:sz w:val="28"/>
          <w:szCs w:val="28"/>
          <w:lang w:val="uk-UA"/>
        </w:rPr>
        <w:t>,</w:t>
      </w:r>
      <w:r w:rsidRPr="006B03B9">
        <w:rPr>
          <w:color w:val="000000"/>
          <w:sz w:val="28"/>
          <w:szCs w:val="28"/>
        </w:rPr>
        <w:t xml:space="preserve"> які здійснюють таку </w:t>
      </w:r>
      <w:r w:rsidRPr="006B03B9">
        <w:rPr>
          <w:color w:val="000000"/>
          <w:sz w:val="28"/>
          <w:szCs w:val="28"/>
        </w:rPr>
        <w:lastRenderedPageBreak/>
        <w:t>діяльність. Крім того, фінансування необхідних заходів може відбуватися за рахунок державного, обласного, місцевого бюджетів та інших джерел, що не заборонені чинним законодавством.</w:t>
      </w:r>
      <w:r w:rsidRPr="006B03B9">
        <w:rPr>
          <w:color w:val="000000"/>
          <w:sz w:val="28"/>
          <w:szCs w:val="28"/>
          <w:lang w:val="uk-UA"/>
        </w:rPr>
        <w:t xml:space="preserve"> Механізм фінансування діяльності з управління знятими з експлуатації транспортними засобами будуть визначені на етапі реалізації РПУВ.</w:t>
      </w:r>
    </w:p>
    <w:p w14:paraId="588DAB70" w14:textId="5447E035" w:rsidR="00871601" w:rsidRPr="00CF2A80" w:rsidRDefault="00871601" w:rsidP="002977D4">
      <w:pPr>
        <w:keepNext/>
        <w:keepLines/>
        <w:ind w:firstLine="697"/>
        <w:jc w:val="both"/>
      </w:pPr>
      <w:r w:rsidRPr="00CF2A80">
        <w:rPr>
          <w:i/>
          <w:iCs/>
          <w:color w:val="000000"/>
          <w:sz w:val="28"/>
          <w:szCs w:val="28"/>
        </w:rPr>
        <w:t>Управління осадами стічних вод очисних споруд</w:t>
      </w:r>
    </w:p>
    <w:p w14:paraId="4DF6D622" w14:textId="3747E9A9" w:rsidR="00871601" w:rsidRPr="00CF2A80" w:rsidRDefault="00871601" w:rsidP="00871601">
      <w:pPr>
        <w:ind w:firstLine="700"/>
        <w:jc w:val="both"/>
        <w:rPr>
          <w:color w:val="000000"/>
          <w:sz w:val="28"/>
          <w:szCs w:val="28"/>
        </w:rPr>
      </w:pPr>
      <w:r w:rsidRPr="00CF2A80">
        <w:rPr>
          <w:color w:val="000000"/>
          <w:sz w:val="28"/>
          <w:szCs w:val="28"/>
        </w:rPr>
        <w:t>Управління осадами стічних вод від очисних споруд фінансується відповідними власниками відходів за власний рахунок. Крім того, фінансування необхідних заходів може відбуватися за рахунок державного, обласного, місцевого бюджетів та інших джерел, що не заборонені чинним законодавством.</w:t>
      </w:r>
    </w:p>
    <w:p w14:paraId="35CFEACE" w14:textId="48226D94" w:rsidR="00871601" w:rsidRPr="00364327" w:rsidRDefault="00871601" w:rsidP="00871601">
      <w:pPr>
        <w:ind w:firstLine="700"/>
        <w:jc w:val="both"/>
        <w:rPr>
          <w:color w:val="000000"/>
          <w:sz w:val="28"/>
          <w:szCs w:val="28"/>
        </w:rPr>
      </w:pPr>
      <w:r w:rsidRPr="00364327">
        <w:rPr>
          <w:color w:val="000000"/>
          <w:sz w:val="28"/>
          <w:szCs w:val="28"/>
        </w:rPr>
        <w:t> Загальна потреба у фінансуванні заходів РПУВ приведена у таблиці 3.</w:t>
      </w:r>
      <w:r w:rsidR="00073FDD" w:rsidRPr="00364327">
        <w:rPr>
          <w:color w:val="000000"/>
          <w:sz w:val="28"/>
          <w:szCs w:val="28"/>
        </w:rPr>
        <w:t>21</w:t>
      </w:r>
      <w:r w:rsidRPr="00364327">
        <w:rPr>
          <w:color w:val="000000"/>
          <w:sz w:val="28"/>
          <w:szCs w:val="28"/>
        </w:rPr>
        <w:t xml:space="preserve">. </w:t>
      </w:r>
    </w:p>
    <w:p w14:paraId="046FA300" w14:textId="77777777" w:rsidR="00871601" w:rsidRPr="00364327" w:rsidRDefault="00871601" w:rsidP="00871601">
      <w:pPr>
        <w:ind w:firstLine="700"/>
        <w:jc w:val="both"/>
        <w:rPr>
          <w:color w:val="000000"/>
          <w:sz w:val="28"/>
          <w:szCs w:val="28"/>
          <w:lang w:val="uk-UA"/>
        </w:rPr>
      </w:pPr>
    </w:p>
    <w:p w14:paraId="49CCF963" w14:textId="7AB63E8F" w:rsidR="00871601" w:rsidRPr="00364327" w:rsidRDefault="00073FDD" w:rsidP="00871601">
      <w:pPr>
        <w:ind w:firstLine="700"/>
        <w:jc w:val="both"/>
        <w:rPr>
          <w:b/>
          <w:color w:val="000000"/>
          <w:sz w:val="28"/>
          <w:szCs w:val="28"/>
          <w:lang w:val="uk-UA"/>
        </w:rPr>
      </w:pPr>
      <w:r w:rsidRPr="00364327">
        <w:rPr>
          <w:b/>
          <w:color w:val="000000"/>
          <w:sz w:val="28"/>
          <w:szCs w:val="28"/>
          <w:lang w:val="uk-UA"/>
        </w:rPr>
        <w:t>Таблиця 3.21</w:t>
      </w:r>
      <w:r w:rsidR="00612A2F" w:rsidRPr="00364327">
        <w:rPr>
          <w:b/>
          <w:color w:val="000000"/>
          <w:sz w:val="28"/>
          <w:szCs w:val="28"/>
          <w:lang w:val="uk-UA"/>
        </w:rPr>
        <w:t xml:space="preserve"> </w:t>
      </w:r>
      <w:r w:rsidR="00204EA3" w:rsidRPr="00364327">
        <w:rPr>
          <w:b/>
          <w:color w:val="000000"/>
          <w:sz w:val="28"/>
          <w:szCs w:val="28"/>
          <w:lang w:val="uk-UA"/>
        </w:rPr>
        <w:t>–</w:t>
      </w:r>
      <w:r w:rsidR="00871601" w:rsidRPr="00364327">
        <w:rPr>
          <w:b/>
          <w:color w:val="000000"/>
          <w:sz w:val="28"/>
          <w:szCs w:val="28"/>
          <w:lang w:val="uk-UA"/>
        </w:rPr>
        <w:t xml:space="preserve"> Загальна потреба у фінансуванні заходів РПУВ</w:t>
      </w:r>
    </w:p>
    <w:tbl>
      <w:tblPr>
        <w:tblStyle w:val="ab"/>
        <w:tblW w:w="0" w:type="auto"/>
        <w:tblLook w:val="04A0" w:firstRow="1" w:lastRow="0" w:firstColumn="1" w:lastColumn="0" w:noHBand="0" w:noVBand="1"/>
      </w:tblPr>
      <w:tblGrid>
        <w:gridCol w:w="534"/>
        <w:gridCol w:w="5386"/>
        <w:gridCol w:w="1559"/>
        <w:gridCol w:w="1843"/>
      </w:tblGrid>
      <w:tr w:rsidR="00871601" w:rsidRPr="00364327" w14:paraId="4CACA255" w14:textId="77777777" w:rsidTr="0016730F">
        <w:trPr>
          <w:tblHeader/>
        </w:trPr>
        <w:tc>
          <w:tcPr>
            <w:tcW w:w="534" w:type="dxa"/>
            <w:vAlign w:val="center"/>
          </w:tcPr>
          <w:p w14:paraId="57882241" w14:textId="77777777" w:rsidR="00871601" w:rsidRPr="00364327" w:rsidRDefault="00871601" w:rsidP="00871601">
            <w:pPr>
              <w:pStyle w:val="ac"/>
              <w:spacing w:before="0" w:beforeAutospacing="0" w:after="0" w:afterAutospacing="0"/>
              <w:jc w:val="center"/>
              <w:rPr>
                <w:lang w:val="uk-UA"/>
              </w:rPr>
            </w:pPr>
            <w:r w:rsidRPr="00364327">
              <w:rPr>
                <w:lang w:val="uk-UA"/>
              </w:rPr>
              <w:t>№</w:t>
            </w:r>
          </w:p>
        </w:tc>
        <w:tc>
          <w:tcPr>
            <w:tcW w:w="5386" w:type="dxa"/>
            <w:vAlign w:val="center"/>
          </w:tcPr>
          <w:p w14:paraId="1C9708E8" w14:textId="77777777" w:rsidR="00871601" w:rsidRPr="00364327" w:rsidRDefault="00871601" w:rsidP="00871601">
            <w:pPr>
              <w:pStyle w:val="ac"/>
              <w:spacing w:before="0" w:beforeAutospacing="0" w:after="0" w:afterAutospacing="0"/>
              <w:jc w:val="center"/>
              <w:rPr>
                <w:lang w:val="uk-UA"/>
              </w:rPr>
            </w:pPr>
            <w:r w:rsidRPr="00364327">
              <w:rPr>
                <w:lang w:val="uk-UA"/>
              </w:rPr>
              <w:t>Найменування витрат</w:t>
            </w:r>
          </w:p>
        </w:tc>
        <w:tc>
          <w:tcPr>
            <w:tcW w:w="1559" w:type="dxa"/>
            <w:vAlign w:val="center"/>
          </w:tcPr>
          <w:p w14:paraId="693D7855" w14:textId="77777777" w:rsidR="00871601" w:rsidRPr="00364327" w:rsidRDefault="00871601" w:rsidP="00871601">
            <w:pPr>
              <w:pStyle w:val="ac"/>
              <w:spacing w:before="0" w:beforeAutospacing="0" w:after="0" w:afterAutospacing="0"/>
              <w:jc w:val="center"/>
              <w:rPr>
                <w:lang w:val="uk-UA"/>
              </w:rPr>
            </w:pPr>
            <w:r w:rsidRPr="00364327">
              <w:rPr>
                <w:lang w:val="uk-UA"/>
              </w:rPr>
              <w:t>Кількість, одиниці виміру</w:t>
            </w:r>
          </w:p>
        </w:tc>
        <w:tc>
          <w:tcPr>
            <w:tcW w:w="1843" w:type="dxa"/>
            <w:vAlign w:val="center"/>
          </w:tcPr>
          <w:p w14:paraId="763E3CBA" w14:textId="77777777" w:rsidR="00871601" w:rsidRPr="00364327" w:rsidRDefault="00871601" w:rsidP="00871601">
            <w:pPr>
              <w:pStyle w:val="ac"/>
              <w:spacing w:before="0" w:beforeAutospacing="0" w:after="0" w:afterAutospacing="0"/>
              <w:jc w:val="center"/>
              <w:rPr>
                <w:lang w:val="uk-UA"/>
              </w:rPr>
            </w:pPr>
            <w:r w:rsidRPr="00364327">
              <w:rPr>
                <w:lang w:val="uk-UA"/>
              </w:rPr>
              <w:t>Потреба у фінансуванні, тис. грн.</w:t>
            </w:r>
          </w:p>
        </w:tc>
      </w:tr>
      <w:tr w:rsidR="00871601" w:rsidRPr="00364327" w14:paraId="123C4C78" w14:textId="77777777" w:rsidTr="00871601">
        <w:tc>
          <w:tcPr>
            <w:tcW w:w="534" w:type="dxa"/>
            <w:vAlign w:val="center"/>
          </w:tcPr>
          <w:p w14:paraId="15DC6CF9" w14:textId="77777777" w:rsidR="00871601" w:rsidRPr="00364327" w:rsidRDefault="00871601" w:rsidP="00871601">
            <w:pPr>
              <w:pStyle w:val="ac"/>
              <w:spacing w:before="0" w:beforeAutospacing="0" w:after="0" w:afterAutospacing="0"/>
              <w:jc w:val="center"/>
              <w:rPr>
                <w:lang w:val="uk-UA"/>
              </w:rPr>
            </w:pPr>
          </w:p>
        </w:tc>
        <w:tc>
          <w:tcPr>
            <w:tcW w:w="5386" w:type="dxa"/>
            <w:vAlign w:val="center"/>
          </w:tcPr>
          <w:p w14:paraId="444D5AFB" w14:textId="77777777" w:rsidR="00871601" w:rsidRPr="00364327" w:rsidRDefault="00871601" w:rsidP="00871601">
            <w:pPr>
              <w:pStyle w:val="ac"/>
              <w:spacing w:before="0" w:beforeAutospacing="0" w:after="0" w:afterAutospacing="0"/>
              <w:rPr>
                <w:b/>
                <w:lang w:val="uk-UA"/>
              </w:rPr>
            </w:pPr>
            <w:r w:rsidRPr="00364327">
              <w:rPr>
                <w:b/>
                <w:lang w:val="uk-UA"/>
              </w:rPr>
              <w:t>Усього за РПУВ</w:t>
            </w:r>
          </w:p>
        </w:tc>
        <w:tc>
          <w:tcPr>
            <w:tcW w:w="1559" w:type="dxa"/>
            <w:vAlign w:val="center"/>
          </w:tcPr>
          <w:p w14:paraId="66A836CF" w14:textId="77777777" w:rsidR="00871601" w:rsidRPr="00364327" w:rsidRDefault="00871601" w:rsidP="00871601">
            <w:pPr>
              <w:pStyle w:val="ac"/>
              <w:spacing w:before="0" w:beforeAutospacing="0" w:after="0" w:afterAutospacing="0"/>
              <w:jc w:val="center"/>
              <w:rPr>
                <w:b/>
                <w:lang w:val="uk-UA"/>
              </w:rPr>
            </w:pPr>
          </w:p>
        </w:tc>
        <w:tc>
          <w:tcPr>
            <w:tcW w:w="1843" w:type="dxa"/>
            <w:vAlign w:val="center"/>
          </w:tcPr>
          <w:p w14:paraId="5E4B850E" w14:textId="65A14F86" w:rsidR="00871601" w:rsidRPr="00364327" w:rsidRDefault="00364327" w:rsidP="00871601">
            <w:pPr>
              <w:pStyle w:val="ac"/>
              <w:spacing w:before="0" w:beforeAutospacing="0" w:after="0" w:afterAutospacing="0"/>
              <w:jc w:val="center"/>
              <w:rPr>
                <w:b/>
                <w:lang w:val="uk-UA"/>
              </w:rPr>
            </w:pPr>
            <w:r>
              <w:rPr>
                <w:b/>
                <w:lang w:val="uk-UA"/>
              </w:rPr>
              <w:t>2</w:t>
            </w:r>
            <w:r w:rsidR="00871601" w:rsidRPr="00364327">
              <w:rPr>
                <w:b/>
                <w:lang w:val="uk-UA"/>
              </w:rPr>
              <w:t> </w:t>
            </w:r>
            <w:r>
              <w:rPr>
                <w:b/>
                <w:lang w:val="uk-UA"/>
              </w:rPr>
              <w:t>237</w:t>
            </w:r>
            <w:r w:rsidR="00871601" w:rsidRPr="00364327">
              <w:rPr>
                <w:b/>
                <w:lang w:val="uk-UA"/>
              </w:rPr>
              <w:t> </w:t>
            </w:r>
            <w:r>
              <w:rPr>
                <w:b/>
                <w:lang w:val="uk-UA"/>
              </w:rPr>
              <w:t>481</w:t>
            </w:r>
            <w:r w:rsidR="00871601" w:rsidRPr="00364327">
              <w:rPr>
                <w:b/>
                <w:lang w:val="uk-UA"/>
              </w:rPr>
              <w:t>,0</w:t>
            </w:r>
            <w:r>
              <w:rPr>
                <w:b/>
                <w:lang w:val="uk-UA"/>
              </w:rPr>
              <w:t>9</w:t>
            </w:r>
          </w:p>
        </w:tc>
      </w:tr>
      <w:tr w:rsidR="00871601" w:rsidRPr="00364327" w14:paraId="16A8AEC0" w14:textId="77777777" w:rsidTr="00871601">
        <w:tc>
          <w:tcPr>
            <w:tcW w:w="534" w:type="dxa"/>
            <w:vAlign w:val="center"/>
          </w:tcPr>
          <w:p w14:paraId="2E4E5E07" w14:textId="77777777" w:rsidR="00871601" w:rsidRPr="00364327" w:rsidRDefault="00871601" w:rsidP="00871601">
            <w:pPr>
              <w:pStyle w:val="ac"/>
              <w:spacing w:before="0" w:beforeAutospacing="0" w:after="0" w:afterAutospacing="0"/>
              <w:jc w:val="center"/>
              <w:rPr>
                <w:lang w:val="uk-UA"/>
              </w:rPr>
            </w:pPr>
            <w:r w:rsidRPr="00364327">
              <w:rPr>
                <w:lang w:val="uk-UA"/>
              </w:rPr>
              <w:t>1</w:t>
            </w:r>
          </w:p>
        </w:tc>
        <w:tc>
          <w:tcPr>
            <w:tcW w:w="5386" w:type="dxa"/>
            <w:vAlign w:val="center"/>
          </w:tcPr>
          <w:p w14:paraId="0F7A027F" w14:textId="77777777" w:rsidR="00871601" w:rsidRPr="00364327" w:rsidRDefault="00871601" w:rsidP="00871601">
            <w:pPr>
              <w:pStyle w:val="ac"/>
              <w:spacing w:before="0" w:beforeAutospacing="0" w:after="0" w:afterAutospacing="0"/>
              <w:rPr>
                <w:lang w:val="uk-UA"/>
              </w:rPr>
            </w:pPr>
            <w:proofErr w:type="spellStart"/>
            <w:r w:rsidRPr="00364327">
              <w:rPr>
                <w:bCs/>
                <w:color w:val="000000"/>
              </w:rPr>
              <w:t>Створення</w:t>
            </w:r>
            <w:proofErr w:type="spellEnd"/>
            <w:r w:rsidRPr="00364327">
              <w:rPr>
                <w:bCs/>
                <w:color w:val="000000"/>
              </w:rPr>
              <w:t xml:space="preserve"> та </w:t>
            </w:r>
            <w:proofErr w:type="spellStart"/>
            <w:r w:rsidRPr="00364327">
              <w:rPr>
                <w:bCs/>
                <w:color w:val="000000"/>
              </w:rPr>
              <w:t>розвиток</w:t>
            </w:r>
            <w:proofErr w:type="spellEnd"/>
            <w:r w:rsidRPr="00364327">
              <w:rPr>
                <w:bCs/>
                <w:color w:val="000000"/>
              </w:rPr>
              <w:t xml:space="preserve"> </w:t>
            </w:r>
            <w:proofErr w:type="spellStart"/>
            <w:r w:rsidRPr="00364327">
              <w:rPr>
                <w:bCs/>
                <w:color w:val="000000"/>
              </w:rPr>
              <w:t>інституційної</w:t>
            </w:r>
            <w:proofErr w:type="spellEnd"/>
            <w:r w:rsidRPr="00364327">
              <w:rPr>
                <w:bCs/>
                <w:color w:val="000000"/>
              </w:rPr>
              <w:t xml:space="preserve"> </w:t>
            </w:r>
            <w:proofErr w:type="spellStart"/>
            <w:r w:rsidRPr="00364327">
              <w:rPr>
                <w:bCs/>
                <w:color w:val="000000"/>
              </w:rPr>
              <w:t>структури</w:t>
            </w:r>
            <w:proofErr w:type="spellEnd"/>
            <w:r w:rsidRPr="00364327">
              <w:rPr>
                <w:bCs/>
                <w:color w:val="000000"/>
              </w:rPr>
              <w:t xml:space="preserve"> </w:t>
            </w:r>
            <w:proofErr w:type="spellStart"/>
            <w:r w:rsidRPr="00364327">
              <w:rPr>
                <w:bCs/>
                <w:color w:val="000000"/>
              </w:rPr>
              <w:t>регіональної</w:t>
            </w:r>
            <w:proofErr w:type="spellEnd"/>
            <w:r w:rsidRPr="00364327">
              <w:rPr>
                <w:bCs/>
                <w:color w:val="000000"/>
              </w:rPr>
              <w:t xml:space="preserve"> </w:t>
            </w:r>
            <w:proofErr w:type="spellStart"/>
            <w:r w:rsidRPr="00364327">
              <w:rPr>
                <w:bCs/>
                <w:color w:val="000000"/>
              </w:rPr>
              <w:t>системи</w:t>
            </w:r>
            <w:proofErr w:type="spellEnd"/>
            <w:r w:rsidRPr="00364327">
              <w:rPr>
                <w:bCs/>
                <w:color w:val="000000"/>
              </w:rPr>
              <w:t xml:space="preserve"> </w:t>
            </w: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відходами</w:t>
            </w:r>
            <w:proofErr w:type="spellEnd"/>
          </w:p>
        </w:tc>
        <w:tc>
          <w:tcPr>
            <w:tcW w:w="1559" w:type="dxa"/>
            <w:vAlign w:val="center"/>
          </w:tcPr>
          <w:p w14:paraId="56BE6E58" w14:textId="77777777" w:rsidR="00871601" w:rsidRPr="00364327" w:rsidRDefault="00871601" w:rsidP="00871601">
            <w:pPr>
              <w:pStyle w:val="ac"/>
              <w:spacing w:before="0" w:beforeAutospacing="0" w:after="0" w:afterAutospacing="0"/>
              <w:jc w:val="center"/>
              <w:rPr>
                <w:lang w:val="uk-UA"/>
              </w:rPr>
            </w:pPr>
          </w:p>
        </w:tc>
        <w:tc>
          <w:tcPr>
            <w:tcW w:w="1843" w:type="dxa"/>
            <w:vAlign w:val="center"/>
          </w:tcPr>
          <w:p w14:paraId="629C0640" w14:textId="77777777" w:rsidR="00871601" w:rsidRPr="00364327" w:rsidRDefault="00871601" w:rsidP="00871601">
            <w:pPr>
              <w:pStyle w:val="ac"/>
              <w:spacing w:before="0" w:beforeAutospacing="0" w:after="0" w:afterAutospacing="0"/>
              <w:jc w:val="center"/>
              <w:rPr>
                <w:lang w:val="uk-UA"/>
              </w:rPr>
            </w:pPr>
          </w:p>
        </w:tc>
      </w:tr>
      <w:tr w:rsidR="00871601" w:rsidRPr="00364327" w14:paraId="406AC0BE" w14:textId="77777777" w:rsidTr="00871601">
        <w:tc>
          <w:tcPr>
            <w:tcW w:w="534" w:type="dxa"/>
            <w:vAlign w:val="center"/>
          </w:tcPr>
          <w:p w14:paraId="6044CBFF" w14:textId="77777777" w:rsidR="00871601" w:rsidRPr="00364327" w:rsidRDefault="00871601" w:rsidP="00871601">
            <w:pPr>
              <w:pStyle w:val="ac"/>
              <w:spacing w:before="0" w:beforeAutospacing="0" w:after="0" w:afterAutospacing="0"/>
              <w:jc w:val="center"/>
              <w:rPr>
                <w:lang w:val="uk-UA"/>
              </w:rPr>
            </w:pPr>
            <w:r w:rsidRPr="00364327">
              <w:rPr>
                <w:lang w:val="uk-UA"/>
              </w:rPr>
              <w:t>1.1</w:t>
            </w:r>
          </w:p>
        </w:tc>
        <w:tc>
          <w:tcPr>
            <w:tcW w:w="5386" w:type="dxa"/>
            <w:vAlign w:val="center"/>
          </w:tcPr>
          <w:p w14:paraId="4A52E415" w14:textId="77777777" w:rsidR="00871601" w:rsidRPr="00364327" w:rsidRDefault="00871601" w:rsidP="00871601">
            <w:pPr>
              <w:pStyle w:val="ac"/>
              <w:spacing w:before="0" w:beforeAutospacing="0" w:after="0" w:afterAutospacing="0"/>
              <w:rPr>
                <w:lang w:val="uk-UA"/>
              </w:rPr>
            </w:pPr>
            <w:proofErr w:type="spellStart"/>
            <w:r w:rsidRPr="00364327">
              <w:rPr>
                <w:bCs/>
                <w:color w:val="000000"/>
              </w:rPr>
              <w:t>Удосконалення</w:t>
            </w:r>
            <w:proofErr w:type="spellEnd"/>
            <w:r w:rsidRPr="00364327">
              <w:rPr>
                <w:bCs/>
                <w:color w:val="000000"/>
              </w:rPr>
              <w:t xml:space="preserve"> </w:t>
            </w:r>
            <w:proofErr w:type="spellStart"/>
            <w:r w:rsidRPr="00364327">
              <w:rPr>
                <w:bCs/>
                <w:color w:val="000000"/>
              </w:rPr>
              <w:t>інституційної</w:t>
            </w:r>
            <w:proofErr w:type="spellEnd"/>
            <w:r w:rsidRPr="00364327">
              <w:rPr>
                <w:bCs/>
                <w:color w:val="000000"/>
              </w:rPr>
              <w:t xml:space="preserve"> </w:t>
            </w:r>
            <w:proofErr w:type="spellStart"/>
            <w:r w:rsidRPr="00364327">
              <w:rPr>
                <w:bCs/>
                <w:color w:val="000000"/>
              </w:rPr>
              <w:t>інфраструктури</w:t>
            </w:r>
            <w:proofErr w:type="spellEnd"/>
          </w:p>
        </w:tc>
        <w:tc>
          <w:tcPr>
            <w:tcW w:w="1559" w:type="dxa"/>
            <w:vAlign w:val="center"/>
          </w:tcPr>
          <w:p w14:paraId="6904C96D" w14:textId="77777777" w:rsidR="00871601" w:rsidRPr="00364327" w:rsidRDefault="00871601" w:rsidP="00871601">
            <w:pPr>
              <w:pStyle w:val="ac"/>
              <w:spacing w:before="0" w:beforeAutospacing="0" w:after="0" w:afterAutospacing="0"/>
              <w:jc w:val="center"/>
              <w:rPr>
                <w:lang w:val="uk-UA"/>
              </w:rPr>
            </w:pPr>
            <w:r w:rsidRPr="00364327">
              <w:rPr>
                <w:lang w:val="uk-UA"/>
              </w:rPr>
              <w:t>57 громад</w:t>
            </w:r>
          </w:p>
        </w:tc>
        <w:tc>
          <w:tcPr>
            <w:tcW w:w="1843" w:type="dxa"/>
            <w:vAlign w:val="center"/>
          </w:tcPr>
          <w:p w14:paraId="77B04598" w14:textId="18BF998B" w:rsidR="00871601" w:rsidRPr="00364327" w:rsidRDefault="00871601" w:rsidP="00871601">
            <w:pPr>
              <w:pStyle w:val="ac"/>
              <w:spacing w:before="0" w:beforeAutospacing="0" w:after="0" w:afterAutospacing="0"/>
              <w:jc w:val="center"/>
              <w:rPr>
                <w:lang w:val="uk-UA"/>
              </w:rPr>
            </w:pPr>
            <w:r w:rsidRPr="00364327">
              <w:rPr>
                <w:lang w:val="uk-UA"/>
              </w:rPr>
              <w:t>2</w:t>
            </w:r>
            <w:r w:rsidR="00364327">
              <w:rPr>
                <w:lang w:val="uk-UA"/>
              </w:rPr>
              <w:t>8</w:t>
            </w:r>
            <w:r w:rsidRPr="00364327">
              <w:rPr>
                <w:lang w:val="uk-UA"/>
              </w:rPr>
              <w:t xml:space="preserve"> 5</w:t>
            </w:r>
            <w:r w:rsidR="00364327">
              <w:rPr>
                <w:lang w:val="uk-UA"/>
              </w:rPr>
              <w:t>0</w:t>
            </w:r>
            <w:r w:rsidRPr="00364327">
              <w:rPr>
                <w:lang w:val="uk-UA"/>
              </w:rPr>
              <w:t>0,00</w:t>
            </w:r>
          </w:p>
        </w:tc>
      </w:tr>
      <w:tr w:rsidR="00871601" w:rsidRPr="00364327" w14:paraId="2503E1ED" w14:textId="77777777" w:rsidTr="00871601">
        <w:tc>
          <w:tcPr>
            <w:tcW w:w="534" w:type="dxa"/>
            <w:vAlign w:val="center"/>
          </w:tcPr>
          <w:p w14:paraId="5A7121D9" w14:textId="77777777" w:rsidR="00871601" w:rsidRPr="00364327" w:rsidRDefault="00871601" w:rsidP="00871601">
            <w:pPr>
              <w:pStyle w:val="ac"/>
              <w:spacing w:before="0" w:beforeAutospacing="0" w:after="0" w:afterAutospacing="0"/>
              <w:jc w:val="center"/>
              <w:rPr>
                <w:lang w:val="uk-UA"/>
              </w:rPr>
            </w:pPr>
            <w:r w:rsidRPr="00364327">
              <w:rPr>
                <w:lang w:val="uk-UA"/>
              </w:rPr>
              <w:t>2</w:t>
            </w:r>
          </w:p>
        </w:tc>
        <w:tc>
          <w:tcPr>
            <w:tcW w:w="5386" w:type="dxa"/>
            <w:vAlign w:val="center"/>
          </w:tcPr>
          <w:p w14:paraId="412C6018" w14:textId="77777777" w:rsidR="00871601" w:rsidRPr="00364327" w:rsidRDefault="00871601" w:rsidP="00871601">
            <w:pPr>
              <w:pStyle w:val="ac"/>
              <w:spacing w:before="0" w:beforeAutospacing="0" w:after="0" w:afterAutospacing="0"/>
              <w:rPr>
                <w:lang w:val="uk-UA"/>
              </w:rPr>
            </w:pPr>
            <w:r w:rsidRPr="00364327">
              <w:rPr>
                <w:lang w:val="uk-UA"/>
              </w:rPr>
              <w:t xml:space="preserve">Управління побутовими відходами </w:t>
            </w:r>
          </w:p>
        </w:tc>
        <w:tc>
          <w:tcPr>
            <w:tcW w:w="1559" w:type="dxa"/>
            <w:vAlign w:val="center"/>
          </w:tcPr>
          <w:p w14:paraId="5E6F3F86" w14:textId="77777777" w:rsidR="00871601" w:rsidRPr="00364327" w:rsidRDefault="00871601" w:rsidP="00871601">
            <w:pPr>
              <w:pStyle w:val="ac"/>
              <w:spacing w:before="0" w:beforeAutospacing="0" w:after="0" w:afterAutospacing="0"/>
              <w:jc w:val="center"/>
              <w:rPr>
                <w:lang w:val="uk-UA"/>
              </w:rPr>
            </w:pPr>
          </w:p>
        </w:tc>
        <w:tc>
          <w:tcPr>
            <w:tcW w:w="1843" w:type="dxa"/>
            <w:vAlign w:val="center"/>
          </w:tcPr>
          <w:p w14:paraId="6CE4EA78" w14:textId="77777777" w:rsidR="00871601" w:rsidRPr="00364327" w:rsidRDefault="00871601" w:rsidP="00871601">
            <w:pPr>
              <w:pStyle w:val="ac"/>
              <w:spacing w:before="0" w:beforeAutospacing="0" w:after="0" w:afterAutospacing="0"/>
              <w:jc w:val="center"/>
              <w:rPr>
                <w:lang w:val="uk-UA"/>
              </w:rPr>
            </w:pPr>
          </w:p>
        </w:tc>
      </w:tr>
      <w:tr w:rsidR="00871601" w:rsidRPr="00364327" w14:paraId="2F2238E9" w14:textId="77777777" w:rsidTr="00871601">
        <w:tc>
          <w:tcPr>
            <w:tcW w:w="534" w:type="dxa"/>
            <w:vAlign w:val="center"/>
          </w:tcPr>
          <w:p w14:paraId="20FEFCF8" w14:textId="77777777" w:rsidR="00871601" w:rsidRPr="00364327" w:rsidRDefault="00871601" w:rsidP="00871601">
            <w:pPr>
              <w:pStyle w:val="ac"/>
              <w:spacing w:before="0" w:beforeAutospacing="0" w:after="0" w:afterAutospacing="0"/>
              <w:jc w:val="center"/>
              <w:rPr>
                <w:lang w:val="uk-UA"/>
              </w:rPr>
            </w:pPr>
            <w:r w:rsidRPr="00364327">
              <w:rPr>
                <w:lang w:val="uk-UA"/>
              </w:rPr>
              <w:t>2.1</w:t>
            </w:r>
          </w:p>
        </w:tc>
        <w:tc>
          <w:tcPr>
            <w:tcW w:w="5386" w:type="dxa"/>
            <w:vAlign w:val="center"/>
          </w:tcPr>
          <w:p w14:paraId="713B6E96" w14:textId="77777777" w:rsidR="00871601" w:rsidRPr="00364327" w:rsidRDefault="00871601" w:rsidP="00871601">
            <w:pPr>
              <w:pStyle w:val="ac"/>
              <w:spacing w:before="0" w:beforeAutospacing="0" w:after="0" w:afterAutospacing="0"/>
              <w:rPr>
                <w:lang w:val="uk-UA"/>
              </w:rPr>
            </w:pPr>
            <w:r w:rsidRPr="00364327">
              <w:rPr>
                <w:lang w:val="uk-UA"/>
              </w:rPr>
              <w:t xml:space="preserve">Удосконалення інфраструктури управління побутовими відходами </w:t>
            </w:r>
          </w:p>
        </w:tc>
        <w:tc>
          <w:tcPr>
            <w:tcW w:w="1559" w:type="dxa"/>
            <w:vAlign w:val="center"/>
          </w:tcPr>
          <w:p w14:paraId="100E6F0D" w14:textId="77777777" w:rsidR="00871601" w:rsidRPr="00364327" w:rsidRDefault="00871601" w:rsidP="00871601">
            <w:pPr>
              <w:pStyle w:val="ac"/>
              <w:spacing w:before="0" w:beforeAutospacing="0" w:after="0" w:afterAutospacing="0"/>
              <w:jc w:val="center"/>
              <w:rPr>
                <w:lang w:val="uk-UA"/>
              </w:rPr>
            </w:pPr>
            <w:r w:rsidRPr="00364327">
              <w:rPr>
                <w:lang w:val="uk-UA"/>
              </w:rPr>
              <w:t xml:space="preserve">138 об’єктів </w:t>
            </w:r>
          </w:p>
        </w:tc>
        <w:tc>
          <w:tcPr>
            <w:tcW w:w="1843" w:type="dxa"/>
            <w:vAlign w:val="center"/>
          </w:tcPr>
          <w:p w14:paraId="14C6F142" w14:textId="2CB4E346" w:rsidR="00871601" w:rsidRPr="00364327" w:rsidRDefault="00364327" w:rsidP="00871601">
            <w:pPr>
              <w:pStyle w:val="ac"/>
              <w:spacing w:before="0" w:beforeAutospacing="0" w:after="0" w:afterAutospacing="0"/>
              <w:jc w:val="center"/>
              <w:rPr>
                <w:lang w:val="uk-UA"/>
              </w:rPr>
            </w:pPr>
            <w:r>
              <w:rPr>
                <w:lang w:val="uk-UA"/>
              </w:rPr>
              <w:t>2</w:t>
            </w:r>
            <w:r w:rsidR="00871601" w:rsidRPr="00364327">
              <w:rPr>
                <w:lang w:val="uk-UA"/>
              </w:rPr>
              <w:t xml:space="preserve"> </w:t>
            </w:r>
            <w:r>
              <w:rPr>
                <w:lang w:val="uk-UA"/>
              </w:rPr>
              <w:t>2</w:t>
            </w:r>
            <w:r w:rsidR="00871601" w:rsidRPr="00364327">
              <w:rPr>
                <w:lang w:val="uk-UA"/>
              </w:rPr>
              <w:t>0</w:t>
            </w:r>
            <w:r>
              <w:rPr>
                <w:lang w:val="uk-UA"/>
              </w:rPr>
              <w:t>8</w:t>
            </w:r>
            <w:r w:rsidR="00871601" w:rsidRPr="00364327">
              <w:rPr>
                <w:lang w:val="uk-UA"/>
              </w:rPr>
              <w:t> </w:t>
            </w:r>
            <w:r>
              <w:rPr>
                <w:lang w:val="uk-UA"/>
              </w:rPr>
              <w:t>981</w:t>
            </w:r>
            <w:r w:rsidR="00871601" w:rsidRPr="00364327">
              <w:rPr>
                <w:lang w:val="uk-UA"/>
              </w:rPr>
              <w:t>,0</w:t>
            </w:r>
            <w:r>
              <w:rPr>
                <w:lang w:val="uk-UA"/>
              </w:rPr>
              <w:t>9</w:t>
            </w:r>
          </w:p>
        </w:tc>
      </w:tr>
      <w:tr w:rsidR="00871601" w:rsidRPr="00364327" w14:paraId="02A23DDC" w14:textId="77777777" w:rsidTr="00871601">
        <w:tc>
          <w:tcPr>
            <w:tcW w:w="534" w:type="dxa"/>
            <w:vAlign w:val="center"/>
          </w:tcPr>
          <w:p w14:paraId="4EEE0482" w14:textId="77777777" w:rsidR="00871601" w:rsidRPr="00364327" w:rsidRDefault="00871601" w:rsidP="00871601">
            <w:pPr>
              <w:pStyle w:val="ac"/>
              <w:spacing w:before="0" w:beforeAutospacing="0" w:after="0" w:afterAutospacing="0"/>
              <w:jc w:val="center"/>
              <w:rPr>
                <w:lang w:val="uk-UA"/>
              </w:rPr>
            </w:pPr>
            <w:r w:rsidRPr="00364327">
              <w:rPr>
                <w:lang w:val="uk-UA"/>
              </w:rPr>
              <w:t>3</w:t>
            </w:r>
          </w:p>
        </w:tc>
        <w:tc>
          <w:tcPr>
            <w:tcW w:w="5386" w:type="dxa"/>
            <w:vAlign w:val="center"/>
          </w:tcPr>
          <w:p w14:paraId="1C2FBC1B" w14:textId="77777777" w:rsidR="00871601" w:rsidRPr="00364327" w:rsidRDefault="00871601" w:rsidP="00871601">
            <w:pPr>
              <w:pStyle w:val="ac"/>
              <w:spacing w:before="0" w:beforeAutospacing="0" w:after="0" w:afterAutospacing="0"/>
              <w:rPr>
                <w:lang w:val="uk-UA"/>
              </w:rPr>
            </w:pPr>
            <w:r w:rsidRPr="00364327">
              <w:rPr>
                <w:lang w:val="uk-UA"/>
              </w:rPr>
              <w:t>Управління відходами промисловості</w:t>
            </w:r>
          </w:p>
        </w:tc>
        <w:tc>
          <w:tcPr>
            <w:tcW w:w="1559" w:type="dxa"/>
            <w:vAlign w:val="center"/>
          </w:tcPr>
          <w:p w14:paraId="6E501938" w14:textId="77777777" w:rsidR="00871601" w:rsidRPr="00364327" w:rsidRDefault="00871601" w:rsidP="00871601">
            <w:pPr>
              <w:pStyle w:val="ac"/>
              <w:spacing w:before="0" w:beforeAutospacing="0" w:after="0" w:afterAutospacing="0"/>
              <w:jc w:val="center"/>
              <w:rPr>
                <w:lang w:val="uk-UA"/>
              </w:rPr>
            </w:pPr>
            <w:r w:rsidRPr="00364327">
              <w:rPr>
                <w:lang w:val="uk-UA"/>
              </w:rPr>
              <w:t>-</w:t>
            </w:r>
          </w:p>
        </w:tc>
        <w:tc>
          <w:tcPr>
            <w:tcW w:w="1843" w:type="dxa"/>
            <w:vAlign w:val="center"/>
          </w:tcPr>
          <w:p w14:paraId="11E46924" w14:textId="77777777" w:rsidR="00871601" w:rsidRPr="00364327" w:rsidRDefault="00871601" w:rsidP="00871601">
            <w:pPr>
              <w:pStyle w:val="ac"/>
              <w:spacing w:before="0" w:beforeAutospacing="0" w:after="0" w:afterAutospacing="0"/>
              <w:jc w:val="center"/>
              <w:rPr>
                <w:lang w:val="uk-UA"/>
              </w:rPr>
            </w:pPr>
          </w:p>
        </w:tc>
      </w:tr>
      <w:tr w:rsidR="00871601" w:rsidRPr="00364327" w14:paraId="37514187" w14:textId="77777777" w:rsidTr="00871601">
        <w:tc>
          <w:tcPr>
            <w:tcW w:w="534" w:type="dxa"/>
            <w:vAlign w:val="center"/>
          </w:tcPr>
          <w:p w14:paraId="252BC1BE" w14:textId="77777777" w:rsidR="00871601" w:rsidRPr="00364327" w:rsidRDefault="00871601" w:rsidP="00871601">
            <w:pPr>
              <w:pStyle w:val="ac"/>
              <w:spacing w:before="0" w:beforeAutospacing="0" w:after="0" w:afterAutospacing="0"/>
              <w:jc w:val="center"/>
              <w:rPr>
                <w:lang w:val="uk-UA"/>
              </w:rPr>
            </w:pPr>
            <w:r w:rsidRPr="00364327">
              <w:rPr>
                <w:lang w:val="uk-UA"/>
              </w:rPr>
              <w:t>3.1</w:t>
            </w:r>
          </w:p>
        </w:tc>
        <w:tc>
          <w:tcPr>
            <w:tcW w:w="5386" w:type="dxa"/>
            <w:vAlign w:val="center"/>
          </w:tcPr>
          <w:p w14:paraId="1AB45EEF" w14:textId="77777777" w:rsidR="00871601" w:rsidRPr="00364327" w:rsidRDefault="00871601" w:rsidP="00871601">
            <w:pPr>
              <w:pStyle w:val="ac"/>
              <w:spacing w:before="0" w:beforeAutospacing="0" w:after="0" w:afterAutospacing="0"/>
              <w:rPr>
                <w:lang w:val="uk-UA"/>
              </w:rPr>
            </w:pPr>
            <w:proofErr w:type="spellStart"/>
            <w:r w:rsidRPr="00364327">
              <w:rPr>
                <w:bCs/>
                <w:color w:val="000000"/>
              </w:rPr>
              <w:t>Удосконалення</w:t>
            </w:r>
            <w:proofErr w:type="spellEnd"/>
            <w:r w:rsidRPr="00364327">
              <w:rPr>
                <w:bCs/>
                <w:color w:val="000000"/>
              </w:rPr>
              <w:t xml:space="preserve"> </w:t>
            </w:r>
            <w:proofErr w:type="spellStart"/>
            <w:r w:rsidRPr="00364327">
              <w:rPr>
                <w:bCs/>
                <w:color w:val="000000"/>
              </w:rPr>
              <w:t>інфраструктури</w:t>
            </w:r>
            <w:proofErr w:type="spellEnd"/>
            <w:r w:rsidRPr="00364327">
              <w:rPr>
                <w:bCs/>
                <w:color w:val="000000"/>
              </w:rPr>
              <w:t xml:space="preserve"> </w:t>
            </w: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промисловими</w:t>
            </w:r>
            <w:proofErr w:type="spellEnd"/>
            <w:r w:rsidRPr="00364327">
              <w:rPr>
                <w:bCs/>
                <w:color w:val="000000"/>
              </w:rPr>
              <w:t xml:space="preserve"> </w:t>
            </w:r>
            <w:proofErr w:type="spellStart"/>
            <w:r w:rsidRPr="00364327">
              <w:rPr>
                <w:bCs/>
                <w:color w:val="000000"/>
              </w:rPr>
              <w:t>відходами</w:t>
            </w:r>
            <w:proofErr w:type="spellEnd"/>
          </w:p>
        </w:tc>
        <w:tc>
          <w:tcPr>
            <w:tcW w:w="1559" w:type="dxa"/>
            <w:vAlign w:val="center"/>
          </w:tcPr>
          <w:p w14:paraId="14AAB731" w14:textId="77777777" w:rsidR="00871601" w:rsidRPr="00364327" w:rsidRDefault="00871601" w:rsidP="00871601">
            <w:pPr>
              <w:pStyle w:val="ac"/>
              <w:spacing w:before="0" w:beforeAutospacing="0" w:after="0" w:afterAutospacing="0"/>
              <w:jc w:val="center"/>
              <w:rPr>
                <w:lang w:val="uk-UA"/>
              </w:rPr>
            </w:pPr>
            <w:r w:rsidRPr="00364327">
              <w:rPr>
                <w:lang w:val="uk-UA"/>
              </w:rPr>
              <w:t>-</w:t>
            </w:r>
          </w:p>
        </w:tc>
        <w:tc>
          <w:tcPr>
            <w:tcW w:w="1843" w:type="dxa"/>
            <w:vAlign w:val="center"/>
          </w:tcPr>
          <w:p w14:paraId="74428766" w14:textId="77777777" w:rsidR="00871601" w:rsidRPr="00364327" w:rsidRDefault="00871601" w:rsidP="00871601">
            <w:pPr>
              <w:pStyle w:val="ac"/>
              <w:spacing w:before="0" w:beforeAutospacing="0" w:after="0" w:afterAutospacing="0"/>
              <w:jc w:val="center"/>
              <w:rPr>
                <w:lang w:val="uk-UA"/>
              </w:rPr>
            </w:pPr>
            <w:r w:rsidRPr="00364327">
              <w:rPr>
                <w:lang w:val="uk-UA"/>
              </w:rPr>
              <w:t>Буде визначено під час розроблення ПКД</w:t>
            </w:r>
          </w:p>
        </w:tc>
      </w:tr>
      <w:tr w:rsidR="00871601" w:rsidRPr="00364327" w14:paraId="2726EEDE" w14:textId="77777777" w:rsidTr="00871601">
        <w:tc>
          <w:tcPr>
            <w:tcW w:w="534" w:type="dxa"/>
            <w:vAlign w:val="center"/>
          </w:tcPr>
          <w:p w14:paraId="434B9A0E" w14:textId="77777777" w:rsidR="00871601" w:rsidRPr="00364327" w:rsidRDefault="00871601" w:rsidP="00871601">
            <w:pPr>
              <w:pStyle w:val="ac"/>
              <w:spacing w:before="0" w:beforeAutospacing="0" w:after="0" w:afterAutospacing="0"/>
              <w:jc w:val="center"/>
              <w:rPr>
                <w:lang w:val="uk-UA"/>
              </w:rPr>
            </w:pPr>
            <w:r w:rsidRPr="00364327">
              <w:rPr>
                <w:lang w:val="uk-UA"/>
              </w:rPr>
              <w:t>4</w:t>
            </w:r>
          </w:p>
        </w:tc>
        <w:tc>
          <w:tcPr>
            <w:tcW w:w="5386" w:type="dxa"/>
            <w:vAlign w:val="center"/>
          </w:tcPr>
          <w:p w14:paraId="4661E5E6"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відходами</w:t>
            </w:r>
            <w:proofErr w:type="spellEnd"/>
            <w:r w:rsidRPr="00364327">
              <w:rPr>
                <w:bCs/>
                <w:color w:val="000000"/>
              </w:rPr>
              <w:t xml:space="preserve"> </w:t>
            </w:r>
            <w:proofErr w:type="spellStart"/>
            <w:r w:rsidRPr="00364327">
              <w:rPr>
                <w:bCs/>
                <w:color w:val="000000"/>
              </w:rPr>
              <w:t>будівництва</w:t>
            </w:r>
            <w:proofErr w:type="spellEnd"/>
            <w:r w:rsidRPr="00364327">
              <w:rPr>
                <w:bCs/>
                <w:color w:val="000000"/>
              </w:rPr>
              <w:t xml:space="preserve"> та </w:t>
            </w:r>
            <w:proofErr w:type="spellStart"/>
            <w:r w:rsidRPr="00364327">
              <w:rPr>
                <w:bCs/>
                <w:color w:val="000000"/>
              </w:rPr>
              <w:t>знесення</w:t>
            </w:r>
            <w:proofErr w:type="spellEnd"/>
          </w:p>
        </w:tc>
        <w:tc>
          <w:tcPr>
            <w:tcW w:w="1559" w:type="dxa"/>
            <w:vAlign w:val="center"/>
          </w:tcPr>
          <w:p w14:paraId="34BD8817" w14:textId="77777777" w:rsidR="00871601" w:rsidRPr="00364327" w:rsidRDefault="00871601" w:rsidP="00871601">
            <w:pPr>
              <w:pStyle w:val="ac"/>
              <w:spacing w:before="0" w:beforeAutospacing="0" w:after="0" w:afterAutospacing="0"/>
              <w:jc w:val="center"/>
              <w:rPr>
                <w:lang w:val="uk-UA"/>
              </w:rPr>
            </w:pPr>
            <w:r w:rsidRPr="00364327">
              <w:rPr>
                <w:lang w:val="uk-UA"/>
              </w:rPr>
              <w:t>-</w:t>
            </w:r>
          </w:p>
        </w:tc>
        <w:tc>
          <w:tcPr>
            <w:tcW w:w="1843" w:type="dxa"/>
            <w:vAlign w:val="center"/>
          </w:tcPr>
          <w:p w14:paraId="661AA488" w14:textId="77777777" w:rsidR="00871601" w:rsidRPr="00364327" w:rsidRDefault="00871601" w:rsidP="00871601">
            <w:pPr>
              <w:pStyle w:val="ac"/>
              <w:spacing w:before="0" w:beforeAutospacing="0" w:after="0" w:afterAutospacing="0"/>
              <w:jc w:val="center"/>
              <w:rPr>
                <w:lang w:val="uk-UA"/>
              </w:rPr>
            </w:pPr>
          </w:p>
        </w:tc>
      </w:tr>
      <w:tr w:rsidR="00871601" w:rsidRPr="00364327" w14:paraId="50E060D9" w14:textId="77777777" w:rsidTr="00871601">
        <w:tc>
          <w:tcPr>
            <w:tcW w:w="534" w:type="dxa"/>
            <w:vAlign w:val="center"/>
          </w:tcPr>
          <w:p w14:paraId="1BA67EFC" w14:textId="77777777" w:rsidR="00871601" w:rsidRPr="00364327" w:rsidRDefault="00871601" w:rsidP="00871601">
            <w:pPr>
              <w:pStyle w:val="ac"/>
              <w:spacing w:before="0" w:beforeAutospacing="0" w:after="0" w:afterAutospacing="0"/>
              <w:jc w:val="center"/>
              <w:rPr>
                <w:lang w:val="uk-UA"/>
              </w:rPr>
            </w:pPr>
            <w:r w:rsidRPr="00364327">
              <w:rPr>
                <w:lang w:val="uk-UA"/>
              </w:rPr>
              <w:t>4.1</w:t>
            </w:r>
          </w:p>
        </w:tc>
        <w:tc>
          <w:tcPr>
            <w:tcW w:w="5386" w:type="dxa"/>
            <w:vAlign w:val="center"/>
          </w:tcPr>
          <w:p w14:paraId="5D625632"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Удосконалення</w:t>
            </w:r>
            <w:proofErr w:type="spellEnd"/>
            <w:r w:rsidRPr="00364327">
              <w:rPr>
                <w:bCs/>
                <w:color w:val="000000"/>
              </w:rPr>
              <w:t xml:space="preserve"> </w:t>
            </w:r>
            <w:proofErr w:type="spellStart"/>
            <w:r w:rsidRPr="00364327">
              <w:rPr>
                <w:bCs/>
                <w:color w:val="000000"/>
              </w:rPr>
              <w:t>інфраструктури</w:t>
            </w:r>
            <w:proofErr w:type="spellEnd"/>
            <w:r w:rsidRPr="00364327">
              <w:rPr>
                <w:bCs/>
                <w:color w:val="000000"/>
              </w:rPr>
              <w:t xml:space="preserve"> </w:t>
            </w: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відходами</w:t>
            </w:r>
            <w:proofErr w:type="spellEnd"/>
            <w:r w:rsidRPr="00364327">
              <w:rPr>
                <w:bCs/>
                <w:color w:val="000000"/>
              </w:rPr>
              <w:t xml:space="preserve"> </w:t>
            </w:r>
            <w:proofErr w:type="spellStart"/>
            <w:r w:rsidRPr="00364327">
              <w:rPr>
                <w:bCs/>
                <w:color w:val="000000"/>
              </w:rPr>
              <w:t>будівництва</w:t>
            </w:r>
            <w:proofErr w:type="spellEnd"/>
            <w:r w:rsidRPr="00364327">
              <w:rPr>
                <w:bCs/>
                <w:color w:val="000000"/>
              </w:rPr>
              <w:t xml:space="preserve"> та </w:t>
            </w:r>
            <w:proofErr w:type="spellStart"/>
            <w:r w:rsidRPr="00364327">
              <w:rPr>
                <w:bCs/>
                <w:color w:val="000000"/>
              </w:rPr>
              <w:t>знесення</w:t>
            </w:r>
            <w:proofErr w:type="spellEnd"/>
          </w:p>
        </w:tc>
        <w:tc>
          <w:tcPr>
            <w:tcW w:w="1559" w:type="dxa"/>
            <w:vAlign w:val="center"/>
          </w:tcPr>
          <w:p w14:paraId="2091B566" w14:textId="77777777" w:rsidR="00871601" w:rsidRPr="00364327" w:rsidRDefault="00871601" w:rsidP="00871601">
            <w:pPr>
              <w:pStyle w:val="ac"/>
              <w:spacing w:before="0" w:beforeAutospacing="0" w:after="0" w:afterAutospacing="0"/>
              <w:jc w:val="center"/>
              <w:rPr>
                <w:lang w:val="uk-UA"/>
              </w:rPr>
            </w:pPr>
            <w:r w:rsidRPr="00364327">
              <w:rPr>
                <w:lang w:val="uk-UA"/>
              </w:rPr>
              <w:t>-</w:t>
            </w:r>
          </w:p>
        </w:tc>
        <w:tc>
          <w:tcPr>
            <w:tcW w:w="1843" w:type="dxa"/>
            <w:vAlign w:val="center"/>
          </w:tcPr>
          <w:p w14:paraId="10E8DFDA" w14:textId="77777777" w:rsidR="00871601" w:rsidRPr="00364327" w:rsidRDefault="00871601" w:rsidP="00871601">
            <w:pPr>
              <w:pStyle w:val="ac"/>
              <w:spacing w:before="0" w:beforeAutospacing="0" w:after="0" w:afterAutospacing="0"/>
              <w:jc w:val="center"/>
              <w:rPr>
                <w:lang w:val="uk-UA"/>
              </w:rPr>
            </w:pPr>
            <w:r w:rsidRPr="00364327">
              <w:rPr>
                <w:lang w:val="uk-UA"/>
              </w:rPr>
              <w:t>Буде визначено під час розроблення ПКД</w:t>
            </w:r>
          </w:p>
        </w:tc>
      </w:tr>
      <w:tr w:rsidR="00871601" w:rsidRPr="00364327" w14:paraId="7756B123" w14:textId="77777777" w:rsidTr="00871601">
        <w:tc>
          <w:tcPr>
            <w:tcW w:w="534" w:type="dxa"/>
            <w:vAlign w:val="center"/>
          </w:tcPr>
          <w:p w14:paraId="4AF03694" w14:textId="77777777" w:rsidR="00871601" w:rsidRPr="00364327" w:rsidRDefault="00871601" w:rsidP="00871601">
            <w:pPr>
              <w:pStyle w:val="ac"/>
              <w:spacing w:before="0" w:beforeAutospacing="0" w:after="0" w:afterAutospacing="0"/>
              <w:jc w:val="center"/>
              <w:rPr>
                <w:lang w:val="uk-UA"/>
              </w:rPr>
            </w:pPr>
            <w:r w:rsidRPr="00364327">
              <w:rPr>
                <w:lang w:val="uk-UA"/>
              </w:rPr>
              <w:t>5</w:t>
            </w:r>
          </w:p>
        </w:tc>
        <w:tc>
          <w:tcPr>
            <w:tcW w:w="5386" w:type="dxa"/>
            <w:vAlign w:val="center"/>
          </w:tcPr>
          <w:p w14:paraId="7C6AAC1F"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медичними</w:t>
            </w:r>
            <w:proofErr w:type="spellEnd"/>
            <w:r w:rsidRPr="00364327">
              <w:rPr>
                <w:bCs/>
                <w:color w:val="000000"/>
              </w:rPr>
              <w:t xml:space="preserve"> </w:t>
            </w:r>
            <w:proofErr w:type="spellStart"/>
            <w:r w:rsidRPr="00364327">
              <w:rPr>
                <w:bCs/>
                <w:color w:val="000000"/>
              </w:rPr>
              <w:t>відходами</w:t>
            </w:r>
            <w:proofErr w:type="spellEnd"/>
          </w:p>
        </w:tc>
        <w:tc>
          <w:tcPr>
            <w:tcW w:w="1559" w:type="dxa"/>
            <w:vAlign w:val="center"/>
          </w:tcPr>
          <w:p w14:paraId="235A11BB" w14:textId="77777777" w:rsidR="00871601" w:rsidRPr="00364327" w:rsidRDefault="00871601" w:rsidP="00871601">
            <w:pPr>
              <w:pStyle w:val="ac"/>
              <w:spacing w:before="0" w:beforeAutospacing="0" w:after="0" w:afterAutospacing="0"/>
              <w:jc w:val="center"/>
              <w:rPr>
                <w:lang w:val="uk-UA"/>
              </w:rPr>
            </w:pPr>
          </w:p>
        </w:tc>
        <w:tc>
          <w:tcPr>
            <w:tcW w:w="1843" w:type="dxa"/>
            <w:vAlign w:val="center"/>
          </w:tcPr>
          <w:p w14:paraId="5166FF23" w14:textId="77777777" w:rsidR="00871601" w:rsidRPr="00364327" w:rsidRDefault="00871601" w:rsidP="00871601">
            <w:pPr>
              <w:pStyle w:val="ac"/>
              <w:spacing w:before="0" w:beforeAutospacing="0" w:after="0" w:afterAutospacing="0"/>
              <w:jc w:val="center"/>
              <w:rPr>
                <w:lang w:val="uk-UA"/>
              </w:rPr>
            </w:pPr>
          </w:p>
        </w:tc>
      </w:tr>
      <w:tr w:rsidR="00871601" w:rsidRPr="00364327" w14:paraId="46ADDBAC" w14:textId="77777777" w:rsidTr="00871601">
        <w:tc>
          <w:tcPr>
            <w:tcW w:w="534" w:type="dxa"/>
            <w:vAlign w:val="center"/>
          </w:tcPr>
          <w:p w14:paraId="53D67A3C" w14:textId="77777777" w:rsidR="00871601" w:rsidRPr="00364327" w:rsidRDefault="00871601" w:rsidP="00871601">
            <w:pPr>
              <w:pStyle w:val="ac"/>
              <w:spacing w:before="0" w:beforeAutospacing="0" w:after="0" w:afterAutospacing="0"/>
              <w:jc w:val="center"/>
              <w:rPr>
                <w:lang w:val="uk-UA"/>
              </w:rPr>
            </w:pPr>
            <w:r w:rsidRPr="00364327">
              <w:rPr>
                <w:lang w:val="uk-UA"/>
              </w:rPr>
              <w:t>5.1</w:t>
            </w:r>
          </w:p>
        </w:tc>
        <w:tc>
          <w:tcPr>
            <w:tcW w:w="5386" w:type="dxa"/>
            <w:vAlign w:val="center"/>
          </w:tcPr>
          <w:p w14:paraId="661C26A3"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Створення</w:t>
            </w:r>
            <w:proofErr w:type="spellEnd"/>
            <w:r w:rsidRPr="00364327">
              <w:rPr>
                <w:bCs/>
                <w:color w:val="000000"/>
              </w:rPr>
              <w:t xml:space="preserve"> </w:t>
            </w:r>
            <w:proofErr w:type="spellStart"/>
            <w:r w:rsidRPr="00364327">
              <w:rPr>
                <w:bCs/>
                <w:color w:val="000000"/>
              </w:rPr>
              <w:t>інфраструктури</w:t>
            </w:r>
            <w:proofErr w:type="spellEnd"/>
            <w:r w:rsidRPr="00364327">
              <w:rPr>
                <w:bCs/>
                <w:color w:val="000000"/>
              </w:rPr>
              <w:t xml:space="preserve"> у </w:t>
            </w:r>
            <w:proofErr w:type="spellStart"/>
            <w:r w:rsidRPr="00364327">
              <w:rPr>
                <w:bCs/>
                <w:color w:val="000000"/>
              </w:rPr>
              <w:t>сфері</w:t>
            </w:r>
            <w:proofErr w:type="spellEnd"/>
            <w:r w:rsidRPr="00364327">
              <w:rPr>
                <w:bCs/>
                <w:color w:val="000000"/>
              </w:rPr>
              <w:t xml:space="preserve"> </w:t>
            </w: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медичними</w:t>
            </w:r>
            <w:proofErr w:type="spellEnd"/>
            <w:r w:rsidRPr="00364327">
              <w:rPr>
                <w:bCs/>
                <w:color w:val="000000"/>
              </w:rPr>
              <w:t xml:space="preserve"> </w:t>
            </w:r>
            <w:proofErr w:type="spellStart"/>
            <w:r w:rsidRPr="00364327">
              <w:rPr>
                <w:bCs/>
                <w:color w:val="000000"/>
              </w:rPr>
              <w:t>відходами</w:t>
            </w:r>
            <w:proofErr w:type="spellEnd"/>
          </w:p>
        </w:tc>
        <w:tc>
          <w:tcPr>
            <w:tcW w:w="1559" w:type="dxa"/>
            <w:vAlign w:val="center"/>
          </w:tcPr>
          <w:p w14:paraId="6103290F" w14:textId="77777777" w:rsidR="00871601" w:rsidRPr="00364327" w:rsidRDefault="00871601" w:rsidP="00871601">
            <w:pPr>
              <w:pStyle w:val="ac"/>
              <w:spacing w:before="0" w:beforeAutospacing="0" w:after="0" w:afterAutospacing="0"/>
              <w:jc w:val="center"/>
              <w:rPr>
                <w:lang w:val="uk-UA"/>
              </w:rPr>
            </w:pPr>
            <w:r w:rsidRPr="00364327">
              <w:rPr>
                <w:lang w:val="uk-UA"/>
              </w:rPr>
              <w:t xml:space="preserve">1 об’єкт </w:t>
            </w:r>
          </w:p>
        </w:tc>
        <w:tc>
          <w:tcPr>
            <w:tcW w:w="1843" w:type="dxa"/>
            <w:vAlign w:val="center"/>
          </w:tcPr>
          <w:p w14:paraId="514B093A" w14:textId="77777777" w:rsidR="00871601" w:rsidRPr="00364327" w:rsidRDefault="00871601" w:rsidP="00871601">
            <w:pPr>
              <w:pStyle w:val="ac"/>
              <w:spacing w:before="0" w:beforeAutospacing="0" w:after="0" w:afterAutospacing="0"/>
              <w:jc w:val="center"/>
              <w:rPr>
                <w:lang w:val="uk-UA"/>
              </w:rPr>
            </w:pPr>
            <w:r w:rsidRPr="00364327">
              <w:rPr>
                <w:lang w:val="uk-UA"/>
              </w:rPr>
              <w:t>Буде визначено під час розроблення ПКД</w:t>
            </w:r>
          </w:p>
        </w:tc>
      </w:tr>
      <w:tr w:rsidR="00871601" w:rsidRPr="00364327" w14:paraId="510C73E5" w14:textId="77777777" w:rsidTr="00871601">
        <w:tc>
          <w:tcPr>
            <w:tcW w:w="534" w:type="dxa"/>
            <w:vAlign w:val="center"/>
          </w:tcPr>
          <w:p w14:paraId="16D13B04" w14:textId="77777777" w:rsidR="00871601" w:rsidRPr="00364327" w:rsidRDefault="00871601" w:rsidP="00871601">
            <w:pPr>
              <w:pStyle w:val="ac"/>
              <w:spacing w:before="0" w:beforeAutospacing="0" w:after="0" w:afterAutospacing="0"/>
              <w:jc w:val="center"/>
              <w:rPr>
                <w:lang w:val="uk-UA"/>
              </w:rPr>
            </w:pPr>
            <w:r w:rsidRPr="00364327">
              <w:rPr>
                <w:lang w:val="uk-UA"/>
              </w:rPr>
              <w:t>6</w:t>
            </w:r>
          </w:p>
        </w:tc>
        <w:tc>
          <w:tcPr>
            <w:tcW w:w="5386" w:type="dxa"/>
            <w:vAlign w:val="center"/>
          </w:tcPr>
          <w:p w14:paraId="73D1C0A6"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небезпечними</w:t>
            </w:r>
            <w:proofErr w:type="spellEnd"/>
            <w:r w:rsidRPr="00364327">
              <w:rPr>
                <w:bCs/>
                <w:color w:val="000000"/>
              </w:rPr>
              <w:t xml:space="preserve"> </w:t>
            </w:r>
            <w:proofErr w:type="spellStart"/>
            <w:r w:rsidRPr="00364327">
              <w:rPr>
                <w:bCs/>
                <w:color w:val="000000"/>
              </w:rPr>
              <w:t>відходами</w:t>
            </w:r>
            <w:proofErr w:type="spellEnd"/>
          </w:p>
        </w:tc>
        <w:tc>
          <w:tcPr>
            <w:tcW w:w="1559" w:type="dxa"/>
            <w:vAlign w:val="center"/>
          </w:tcPr>
          <w:p w14:paraId="50D882FC" w14:textId="77777777" w:rsidR="00871601" w:rsidRPr="00364327" w:rsidRDefault="00871601" w:rsidP="00871601">
            <w:pPr>
              <w:pStyle w:val="ac"/>
              <w:spacing w:before="0" w:beforeAutospacing="0" w:after="0" w:afterAutospacing="0"/>
              <w:jc w:val="center"/>
              <w:rPr>
                <w:lang w:val="uk-UA"/>
              </w:rPr>
            </w:pPr>
          </w:p>
        </w:tc>
        <w:tc>
          <w:tcPr>
            <w:tcW w:w="1843" w:type="dxa"/>
            <w:vAlign w:val="center"/>
          </w:tcPr>
          <w:p w14:paraId="1D25DFEE" w14:textId="77777777" w:rsidR="00871601" w:rsidRPr="00364327" w:rsidRDefault="00871601" w:rsidP="00871601">
            <w:pPr>
              <w:pStyle w:val="ac"/>
              <w:spacing w:before="0" w:beforeAutospacing="0" w:after="0" w:afterAutospacing="0"/>
              <w:jc w:val="center"/>
              <w:rPr>
                <w:lang w:val="uk-UA"/>
              </w:rPr>
            </w:pPr>
          </w:p>
        </w:tc>
      </w:tr>
      <w:tr w:rsidR="00871601" w:rsidRPr="00364327" w14:paraId="5D321285" w14:textId="77777777" w:rsidTr="00871601">
        <w:tc>
          <w:tcPr>
            <w:tcW w:w="534" w:type="dxa"/>
            <w:vAlign w:val="center"/>
          </w:tcPr>
          <w:p w14:paraId="65C6E823" w14:textId="77777777" w:rsidR="00871601" w:rsidRPr="00364327" w:rsidRDefault="00871601" w:rsidP="00871601">
            <w:pPr>
              <w:pStyle w:val="ac"/>
              <w:spacing w:before="0" w:beforeAutospacing="0" w:after="0" w:afterAutospacing="0"/>
              <w:jc w:val="center"/>
              <w:rPr>
                <w:lang w:val="uk-UA"/>
              </w:rPr>
            </w:pPr>
            <w:r w:rsidRPr="00364327">
              <w:rPr>
                <w:lang w:val="uk-UA"/>
              </w:rPr>
              <w:t>6.1</w:t>
            </w:r>
          </w:p>
        </w:tc>
        <w:tc>
          <w:tcPr>
            <w:tcW w:w="5386" w:type="dxa"/>
            <w:vAlign w:val="center"/>
          </w:tcPr>
          <w:p w14:paraId="1AC47FA7"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Створення</w:t>
            </w:r>
            <w:proofErr w:type="spellEnd"/>
            <w:r w:rsidRPr="00364327">
              <w:rPr>
                <w:bCs/>
                <w:color w:val="000000"/>
              </w:rPr>
              <w:t xml:space="preserve"> </w:t>
            </w:r>
            <w:proofErr w:type="spellStart"/>
            <w:r w:rsidRPr="00364327">
              <w:rPr>
                <w:bCs/>
                <w:color w:val="000000"/>
              </w:rPr>
              <w:t>інфраструктури</w:t>
            </w:r>
            <w:proofErr w:type="spellEnd"/>
            <w:r w:rsidRPr="00364327">
              <w:rPr>
                <w:bCs/>
                <w:color w:val="000000"/>
              </w:rPr>
              <w:t xml:space="preserve"> </w:t>
            </w: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небезпечними</w:t>
            </w:r>
            <w:proofErr w:type="spellEnd"/>
            <w:r w:rsidRPr="00364327">
              <w:rPr>
                <w:bCs/>
                <w:color w:val="000000"/>
              </w:rPr>
              <w:t xml:space="preserve"> </w:t>
            </w:r>
            <w:proofErr w:type="spellStart"/>
            <w:r w:rsidRPr="00364327">
              <w:rPr>
                <w:bCs/>
                <w:color w:val="000000"/>
              </w:rPr>
              <w:t>відходами</w:t>
            </w:r>
            <w:proofErr w:type="spellEnd"/>
          </w:p>
        </w:tc>
        <w:tc>
          <w:tcPr>
            <w:tcW w:w="1559" w:type="dxa"/>
            <w:vAlign w:val="center"/>
          </w:tcPr>
          <w:p w14:paraId="7F61E396" w14:textId="77777777" w:rsidR="00871601" w:rsidRPr="00364327" w:rsidRDefault="00871601" w:rsidP="00871601">
            <w:pPr>
              <w:pStyle w:val="ac"/>
              <w:spacing w:before="0" w:beforeAutospacing="0" w:after="0" w:afterAutospacing="0"/>
              <w:jc w:val="center"/>
              <w:rPr>
                <w:lang w:val="uk-UA"/>
              </w:rPr>
            </w:pPr>
            <w:r w:rsidRPr="00364327">
              <w:rPr>
                <w:lang w:val="uk-UA"/>
              </w:rPr>
              <w:t xml:space="preserve">57 об’єктів </w:t>
            </w:r>
          </w:p>
        </w:tc>
        <w:tc>
          <w:tcPr>
            <w:tcW w:w="1843" w:type="dxa"/>
            <w:vAlign w:val="center"/>
          </w:tcPr>
          <w:p w14:paraId="6964DAFD" w14:textId="77777777" w:rsidR="00871601" w:rsidRPr="00364327" w:rsidRDefault="00871601" w:rsidP="00871601">
            <w:pPr>
              <w:pStyle w:val="ac"/>
              <w:spacing w:before="0" w:beforeAutospacing="0" w:after="0" w:afterAutospacing="0"/>
              <w:jc w:val="center"/>
              <w:rPr>
                <w:lang w:val="uk-UA"/>
              </w:rPr>
            </w:pPr>
            <w:r w:rsidRPr="00364327">
              <w:rPr>
                <w:lang w:val="uk-UA"/>
              </w:rPr>
              <w:t>Буде визначено під час розроблення ПКД</w:t>
            </w:r>
          </w:p>
        </w:tc>
      </w:tr>
      <w:tr w:rsidR="00871601" w:rsidRPr="00364327" w14:paraId="36F9D3D4" w14:textId="77777777" w:rsidTr="00871601">
        <w:tc>
          <w:tcPr>
            <w:tcW w:w="534" w:type="dxa"/>
            <w:vAlign w:val="center"/>
          </w:tcPr>
          <w:p w14:paraId="64FD66C2" w14:textId="77777777" w:rsidR="00871601" w:rsidRPr="00364327" w:rsidRDefault="00871601" w:rsidP="00871601">
            <w:pPr>
              <w:pStyle w:val="ac"/>
              <w:spacing w:before="0" w:beforeAutospacing="0" w:after="0" w:afterAutospacing="0"/>
              <w:jc w:val="center"/>
              <w:rPr>
                <w:lang w:val="uk-UA"/>
              </w:rPr>
            </w:pPr>
            <w:r w:rsidRPr="00364327">
              <w:rPr>
                <w:lang w:val="uk-UA"/>
              </w:rPr>
              <w:t>7</w:t>
            </w:r>
          </w:p>
        </w:tc>
        <w:tc>
          <w:tcPr>
            <w:tcW w:w="5386" w:type="dxa"/>
            <w:vAlign w:val="center"/>
          </w:tcPr>
          <w:p w14:paraId="685C16A3"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транспортними</w:t>
            </w:r>
            <w:proofErr w:type="spellEnd"/>
            <w:r w:rsidRPr="00364327">
              <w:rPr>
                <w:bCs/>
                <w:color w:val="000000"/>
              </w:rPr>
              <w:t xml:space="preserve"> </w:t>
            </w:r>
            <w:proofErr w:type="spellStart"/>
            <w:r w:rsidRPr="00364327">
              <w:rPr>
                <w:bCs/>
                <w:color w:val="000000"/>
              </w:rPr>
              <w:t>засобами</w:t>
            </w:r>
            <w:proofErr w:type="spellEnd"/>
            <w:r w:rsidRPr="00364327">
              <w:rPr>
                <w:bCs/>
                <w:color w:val="000000"/>
              </w:rPr>
              <w:t xml:space="preserve">, строк </w:t>
            </w:r>
            <w:proofErr w:type="spellStart"/>
            <w:r w:rsidRPr="00364327">
              <w:rPr>
                <w:bCs/>
                <w:color w:val="000000"/>
              </w:rPr>
              <w:t>експлуатації</w:t>
            </w:r>
            <w:proofErr w:type="spellEnd"/>
            <w:r w:rsidRPr="00364327">
              <w:rPr>
                <w:bCs/>
                <w:color w:val="000000"/>
              </w:rPr>
              <w:t xml:space="preserve"> </w:t>
            </w:r>
            <w:proofErr w:type="spellStart"/>
            <w:r w:rsidRPr="00364327">
              <w:rPr>
                <w:bCs/>
                <w:color w:val="000000"/>
              </w:rPr>
              <w:t>яких</w:t>
            </w:r>
            <w:proofErr w:type="spellEnd"/>
            <w:r w:rsidRPr="00364327">
              <w:rPr>
                <w:bCs/>
                <w:color w:val="000000"/>
              </w:rPr>
              <w:t xml:space="preserve"> </w:t>
            </w:r>
            <w:proofErr w:type="spellStart"/>
            <w:r w:rsidRPr="00364327">
              <w:rPr>
                <w:bCs/>
                <w:color w:val="000000"/>
              </w:rPr>
              <w:t>закінчився</w:t>
            </w:r>
            <w:proofErr w:type="spellEnd"/>
          </w:p>
        </w:tc>
        <w:tc>
          <w:tcPr>
            <w:tcW w:w="1559" w:type="dxa"/>
            <w:vAlign w:val="center"/>
          </w:tcPr>
          <w:p w14:paraId="2FDD5637" w14:textId="77777777" w:rsidR="00871601" w:rsidRPr="00364327" w:rsidRDefault="00871601" w:rsidP="00871601">
            <w:pPr>
              <w:pStyle w:val="ac"/>
              <w:spacing w:before="0" w:beforeAutospacing="0" w:after="0" w:afterAutospacing="0"/>
              <w:jc w:val="center"/>
              <w:rPr>
                <w:lang w:val="uk-UA"/>
              </w:rPr>
            </w:pPr>
          </w:p>
        </w:tc>
        <w:tc>
          <w:tcPr>
            <w:tcW w:w="1843" w:type="dxa"/>
            <w:vAlign w:val="center"/>
          </w:tcPr>
          <w:p w14:paraId="59413E24" w14:textId="77777777" w:rsidR="00871601" w:rsidRPr="00364327" w:rsidRDefault="00871601" w:rsidP="00871601">
            <w:pPr>
              <w:pStyle w:val="ac"/>
              <w:spacing w:before="0" w:beforeAutospacing="0" w:after="0" w:afterAutospacing="0"/>
              <w:jc w:val="center"/>
              <w:rPr>
                <w:lang w:val="uk-UA"/>
              </w:rPr>
            </w:pPr>
          </w:p>
        </w:tc>
      </w:tr>
      <w:tr w:rsidR="00871601" w:rsidRPr="00364327" w14:paraId="796BD917" w14:textId="77777777" w:rsidTr="00871601">
        <w:tc>
          <w:tcPr>
            <w:tcW w:w="534" w:type="dxa"/>
            <w:vAlign w:val="center"/>
          </w:tcPr>
          <w:p w14:paraId="2940434F" w14:textId="77777777" w:rsidR="00871601" w:rsidRPr="00364327" w:rsidRDefault="00871601" w:rsidP="00871601">
            <w:pPr>
              <w:pStyle w:val="ac"/>
              <w:spacing w:before="0" w:beforeAutospacing="0" w:after="0" w:afterAutospacing="0"/>
              <w:jc w:val="center"/>
              <w:rPr>
                <w:lang w:val="uk-UA"/>
              </w:rPr>
            </w:pPr>
            <w:r w:rsidRPr="00364327">
              <w:rPr>
                <w:lang w:val="uk-UA"/>
              </w:rPr>
              <w:lastRenderedPageBreak/>
              <w:t>7.1</w:t>
            </w:r>
          </w:p>
        </w:tc>
        <w:tc>
          <w:tcPr>
            <w:tcW w:w="5386" w:type="dxa"/>
            <w:vAlign w:val="center"/>
          </w:tcPr>
          <w:p w14:paraId="2162F8A1"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Створення</w:t>
            </w:r>
            <w:proofErr w:type="spellEnd"/>
            <w:r w:rsidRPr="00364327">
              <w:rPr>
                <w:bCs/>
                <w:color w:val="000000"/>
              </w:rPr>
              <w:t xml:space="preserve"> </w:t>
            </w:r>
            <w:proofErr w:type="spellStart"/>
            <w:r w:rsidRPr="00364327">
              <w:rPr>
                <w:bCs/>
                <w:color w:val="000000"/>
              </w:rPr>
              <w:t>інфраструктури</w:t>
            </w:r>
            <w:proofErr w:type="spellEnd"/>
            <w:r w:rsidRPr="00364327">
              <w:rPr>
                <w:bCs/>
                <w:color w:val="000000"/>
              </w:rPr>
              <w:t xml:space="preserve"> </w:t>
            </w: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транспортними</w:t>
            </w:r>
            <w:proofErr w:type="spellEnd"/>
            <w:r w:rsidRPr="00364327">
              <w:rPr>
                <w:bCs/>
                <w:color w:val="000000"/>
              </w:rPr>
              <w:t xml:space="preserve"> </w:t>
            </w:r>
            <w:proofErr w:type="spellStart"/>
            <w:r w:rsidRPr="00364327">
              <w:rPr>
                <w:bCs/>
                <w:color w:val="000000"/>
              </w:rPr>
              <w:t>засобами</w:t>
            </w:r>
            <w:proofErr w:type="spellEnd"/>
            <w:r w:rsidRPr="00364327">
              <w:rPr>
                <w:bCs/>
                <w:color w:val="000000"/>
              </w:rPr>
              <w:t xml:space="preserve">, строк </w:t>
            </w:r>
            <w:proofErr w:type="spellStart"/>
            <w:r w:rsidRPr="00364327">
              <w:rPr>
                <w:bCs/>
                <w:color w:val="000000"/>
              </w:rPr>
              <w:t>експлуатації</w:t>
            </w:r>
            <w:proofErr w:type="spellEnd"/>
            <w:r w:rsidRPr="00364327">
              <w:rPr>
                <w:bCs/>
                <w:color w:val="000000"/>
              </w:rPr>
              <w:t xml:space="preserve"> </w:t>
            </w:r>
            <w:proofErr w:type="spellStart"/>
            <w:r w:rsidRPr="00364327">
              <w:rPr>
                <w:bCs/>
                <w:color w:val="000000"/>
              </w:rPr>
              <w:t>яких</w:t>
            </w:r>
            <w:proofErr w:type="spellEnd"/>
            <w:r w:rsidRPr="00364327">
              <w:rPr>
                <w:bCs/>
                <w:color w:val="000000"/>
              </w:rPr>
              <w:t xml:space="preserve"> </w:t>
            </w:r>
            <w:proofErr w:type="spellStart"/>
            <w:r w:rsidRPr="00364327">
              <w:rPr>
                <w:bCs/>
                <w:color w:val="000000"/>
              </w:rPr>
              <w:t>закінчився</w:t>
            </w:r>
            <w:proofErr w:type="spellEnd"/>
          </w:p>
        </w:tc>
        <w:tc>
          <w:tcPr>
            <w:tcW w:w="1559" w:type="dxa"/>
            <w:vAlign w:val="center"/>
          </w:tcPr>
          <w:p w14:paraId="6CE9048A" w14:textId="77777777" w:rsidR="00871601" w:rsidRPr="00364327" w:rsidRDefault="00871601" w:rsidP="00871601">
            <w:pPr>
              <w:pStyle w:val="ac"/>
              <w:spacing w:before="0" w:beforeAutospacing="0" w:after="0" w:afterAutospacing="0"/>
              <w:jc w:val="center"/>
              <w:rPr>
                <w:lang w:val="uk-UA"/>
              </w:rPr>
            </w:pPr>
            <w:r w:rsidRPr="00364327">
              <w:rPr>
                <w:lang w:val="uk-UA"/>
              </w:rPr>
              <w:t>4 об’єкти</w:t>
            </w:r>
          </w:p>
        </w:tc>
        <w:tc>
          <w:tcPr>
            <w:tcW w:w="1843" w:type="dxa"/>
            <w:vAlign w:val="center"/>
          </w:tcPr>
          <w:p w14:paraId="426009FC" w14:textId="77777777" w:rsidR="00871601" w:rsidRPr="00364327" w:rsidRDefault="00871601" w:rsidP="00871601">
            <w:pPr>
              <w:pStyle w:val="ac"/>
              <w:spacing w:before="0" w:beforeAutospacing="0" w:after="0" w:afterAutospacing="0"/>
              <w:jc w:val="center"/>
              <w:rPr>
                <w:lang w:val="uk-UA"/>
              </w:rPr>
            </w:pPr>
            <w:r w:rsidRPr="00364327">
              <w:rPr>
                <w:lang w:val="uk-UA"/>
              </w:rPr>
              <w:t>Буде визначено під час розроблення ПКД</w:t>
            </w:r>
          </w:p>
        </w:tc>
      </w:tr>
      <w:tr w:rsidR="00871601" w:rsidRPr="00364327" w14:paraId="77D776A9" w14:textId="77777777" w:rsidTr="00871601">
        <w:tc>
          <w:tcPr>
            <w:tcW w:w="534" w:type="dxa"/>
            <w:vAlign w:val="center"/>
          </w:tcPr>
          <w:p w14:paraId="397451AD" w14:textId="77777777" w:rsidR="00871601" w:rsidRPr="00364327" w:rsidRDefault="00871601" w:rsidP="00871601">
            <w:pPr>
              <w:pStyle w:val="ac"/>
              <w:spacing w:before="0" w:beforeAutospacing="0" w:after="0" w:afterAutospacing="0"/>
              <w:jc w:val="center"/>
              <w:rPr>
                <w:lang w:val="uk-UA"/>
              </w:rPr>
            </w:pPr>
            <w:r w:rsidRPr="00364327">
              <w:rPr>
                <w:lang w:val="uk-UA"/>
              </w:rPr>
              <w:t>8</w:t>
            </w:r>
          </w:p>
        </w:tc>
        <w:tc>
          <w:tcPr>
            <w:tcW w:w="5386" w:type="dxa"/>
            <w:vAlign w:val="center"/>
          </w:tcPr>
          <w:p w14:paraId="3E6E1950"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Управління</w:t>
            </w:r>
            <w:proofErr w:type="spellEnd"/>
            <w:r w:rsidRPr="00364327">
              <w:rPr>
                <w:bCs/>
                <w:color w:val="000000"/>
              </w:rPr>
              <w:t xml:space="preserve"> </w:t>
            </w:r>
            <w:proofErr w:type="spellStart"/>
            <w:r w:rsidRPr="00364327">
              <w:rPr>
                <w:bCs/>
                <w:color w:val="000000"/>
              </w:rPr>
              <w:t>відходами</w:t>
            </w:r>
            <w:proofErr w:type="spellEnd"/>
            <w:r w:rsidRPr="00364327">
              <w:rPr>
                <w:bCs/>
                <w:color w:val="000000"/>
              </w:rPr>
              <w:t xml:space="preserve">, </w:t>
            </w:r>
            <w:proofErr w:type="spellStart"/>
            <w:r w:rsidRPr="00364327">
              <w:rPr>
                <w:bCs/>
                <w:color w:val="000000"/>
              </w:rPr>
              <w:t>що</w:t>
            </w:r>
            <w:proofErr w:type="spellEnd"/>
            <w:r w:rsidRPr="00364327">
              <w:rPr>
                <w:bCs/>
                <w:color w:val="000000"/>
              </w:rPr>
              <w:t xml:space="preserve"> </w:t>
            </w:r>
            <w:proofErr w:type="spellStart"/>
            <w:r w:rsidRPr="00364327">
              <w:rPr>
                <w:bCs/>
                <w:color w:val="000000"/>
              </w:rPr>
              <w:t>біологічно</w:t>
            </w:r>
            <w:proofErr w:type="spellEnd"/>
            <w:r w:rsidRPr="00364327">
              <w:rPr>
                <w:bCs/>
                <w:color w:val="000000"/>
              </w:rPr>
              <w:t xml:space="preserve"> </w:t>
            </w:r>
            <w:proofErr w:type="spellStart"/>
            <w:r w:rsidRPr="00364327">
              <w:rPr>
                <w:bCs/>
                <w:color w:val="000000"/>
              </w:rPr>
              <w:t>розкладаються</w:t>
            </w:r>
            <w:proofErr w:type="spellEnd"/>
            <w:r w:rsidRPr="00364327">
              <w:rPr>
                <w:bCs/>
                <w:color w:val="000000"/>
              </w:rPr>
              <w:t xml:space="preserve">, з </w:t>
            </w:r>
            <w:proofErr w:type="spellStart"/>
            <w:r w:rsidRPr="00364327">
              <w:rPr>
                <w:bCs/>
                <w:color w:val="000000"/>
              </w:rPr>
              <w:t>інших</w:t>
            </w:r>
            <w:proofErr w:type="spellEnd"/>
            <w:r w:rsidRPr="00364327">
              <w:rPr>
                <w:bCs/>
                <w:color w:val="000000"/>
              </w:rPr>
              <w:t xml:space="preserve"> </w:t>
            </w:r>
            <w:proofErr w:type="spellStart"/>
            <w:r w:rsidRPr="00364327">
              <w:rPr>
                <w:bCs/>
                <w:color w:val="000000"/>
              </w:rPr>
              <w:t>джерел</w:t>
            </w:r>
            <w:proofErr w:type="spellEnd"/>
          </w:p>
        </w:tc>
        <w:tc>
          <w:tcPr>
            <w:tcW w:w="1559" w:type="dxa"/>
            <w:vAlign w:val="center"/>
          </w:tcPr>
          <w:p w14:paraId="20CDE622" w14:textId="77777777" w:rsidR="00871601" w:rsidRPr="00364327" w:rsidRDefault="00871601" w:rsidP="00871601">
            <w:pPr>
              <w:pStyle w:val="ac"/>
              <w:spacing w:before="0" w:beforeAutospacing="0" w:after="0" w:afterAutospacing="0"/>
              <w:jc w:val="center"/>
              <w:rPr>
                <w:lang w:val="uk-UA"/>
              </w:rPr>
            </w:pPr>
          </w:p>
        </w:tc>
        <w:tc>
          <w:tcPr>
            <w:tcW w:w="1843" w:type="dxa"/>
            <w:vAlign w:val="center"/>
          </w:tcPr>
          <w:p w14:paraId="1602788D" w14:textId="77777777" w:rsidR="00871601" w:rsidRPr="00364327" w:rsidRDefault="00871601" w:rsidP="00871601">
            <w:pPr>
              <w:pStyle w:val="ac"/>
              <w:spacing w:before="0" w:beforeAutospacing="0" w:after="0" w:afterAutospacing="0"/>
              <w:jc w:val="center"/>
              <w:rPr>
                <w:lang w:val="uk-UA"/>
              </w:rPr>
            </w:pPr>
          </w:p>
        </w:tc>
      </w:tr>
      <w:tr w:rsidR="00871601" w:rsidRPr="00364327" w14:paraId="78B61D7A" w14:textId="77777777" w:rsidTr="00871601">
        <w:tc>
          <w:tcPr>
            <w:tcW w:w="534" w:type="dxa"/>
            <w:vAlign w:val="center"/>
          </w:tcPr>
          <w:p w14:paraId="1FF02F80" w14:textId="77777777" w:rsidR="00871601" w:rsidRPr="00364327" w:rsidRDefault="00871601" w:rsidP="00871601">
            <w:pPr>
              <w:pStyle w:val="ac"/>
              <w:spacing w:before="0" w:beforeAutospacing="0" w:after="0" w:afterAutospacing="0"/>
              <w:jc w:val="center"/>
              <w:rPr>
                <w:lang w:val="uk-UA"/>
              </w:rPr>
            </w:pPr>
            <w:r w:rsidRPr="00364327">
              <w:rPr>
                <w:lang w:val="uk-UA"/>
              </w:rPr>
              <w:t>8.1</w:t>
            </w:r>
          </w:p>
        </w:tc>
        <w:tc>
          <w:tcPr>
            <w:tcW w:w="5386" w:type="dxa"/>
            <w:vAlign w:val="center"/>
          </w:tcPr>
          <w:p w14:paraId="5C5B0FF3" w14:textId="77777777" w:rsidR="00871601" w:rsidRPr="00364327" w:rsidRDefault="00871601" w:rsidP="00871601">
            <w:pPr>
              <w:pStyle w:val="ac"/>
              <w:spacing w:before="0" w:beforeAutospacing="0" w:after="0" w:afterAutospacing="0"/>
              <w:rPr>
                <w:bCs/>
                <w:color w:val="000000"/>
              </w:rPr>
            </w:pPr>
            <w:proofErr w:type="spellStart"/>
            <w:r w:rsidRPr="00364327">
              <w:rPr>
                <w:bCs/>
                <w:color w:val="000000"/>
              </w:rPr>
              <w:t>Створення</w:t>
            </w:r>
            <w:proofErr w:type="spellEnd"/>
            <w:r w:rsidRPr="00364327">
              <w:rPr>
                <w:bCs/>
                <w:color w:val="000000"/>
              </w:rPr>
              <w:t xml:space="preserve"> </w:t>
            </w:r>
            <w:proofErr w:type="spellStart"/>
            <w:r w:rsidRPr="00364327">
              <w:rPr>
                <w:bCs/>
                <w:color w:val="000000"/>
              </w:rPr>
              <w:t>інфраструктури</w:t>
            </w:r>
            <w:proofErr w:type="spellEnd"/>
            <w:r w:rsidRPr="00364327">
              <w:rPr>
                <w:bCs/>
                <w:color w:val="000000"/>
              </w:rPr>
              <w:t xml:space="preserve"> для </w:t>
            </w:r>
            <w:proofErr w:type="spellStart"/>
            <w:r w:rsidRPr="00364327">
              <w:rPr>
                <w:bCs/>
                <w:color w:val="000000"/>
              </w:rPr>
              <w:t>оброблення</w:t>
            </w:r>
            <w:proofErr w:type="spellEnd"/>
            <w:r w:rsidRPr="00364327">
              <w:rPr>
                <w:bCs/>
                <w:color w:val="000000"/>
              </w:rPr>
              <w:t xml:space="preserve"> </w:t>
            </w:r>
            <w:proofErr w:type="spellStart"/>
            <w:r w:rsidRPr="00364327">
              <w:rPr>
                <w:bCs/>
                <w:color w:val="000000"/>
              </w:rPr>
              <w:t>відходів</w:t>
            </w:r>
            <w:proofErr w:type="spellEnd"/>
            <w:r w:rsidRPr="00364327">
              <w:rPr>
                <w:bCs/>
                <w:color w:val="000000"/>
              </w:rPr>
              <w:t xml:space="preserve">, </w:t>
            </w:r>
            <w:proofErr w:type="spellStart"/>
            <w:r w:rsidRPr="00364327">
              <w:rPr>
                <w:bCs/>
                <w:color w:val="000000"/>
              </w:rPr>
              <w:t>що</w:t>
            </w:r>
            <w:proofErr w:type="spellEnd"/>
            <w:r w:rsidRPr="00364327">
              <w:rPr>
                <w:bCs/>
                <w:color w:val="000000"/>
              </w:rPr>
              <w:t xml:space="preserve"> </w:t>
            </w:r>
            <w:proofErr w:type="spellStart"/>
            <w:r w:rsidRPr="00364327">
              <w:rPr>
                <w:bCs/>
                <w:color w:val="000000"/>
              </w:rPr>
              <w:t>біологічно</w:t>
            </w:r>
            <w:proofErr w:type="spellEnd"/>
            <w:r w:rsidRPr="00364327">
              <w:rPr>
                <w:bCs/>
                <w:color w:val="000000"/>
              </w:rPr>
              <w:t xml:space="preserve"> </w:t>
            </w:r>
            <w:proofErr w:type="spellStart"/>
            <w:r w:rsidRPr="00364327">
              <w:rPr>
                <w:bCs/>
                <w:color w:val="000000"/>
              </w:rPr>
              <w:t>розкладаються</w:t>
            </w:r>
            <w:proofErr w:type="spellEnd"/>
            <w:r w:rsidRPr="00364327">
              <w:rPr>
                <w:bCs/>
                <w:color w:val="000000"/>
              </w:rPr>
              <w:t xml:space="preserve">, для </w:t>
            </w:r>
            <w:proofErr w:type="spellStart"/>
            <w:r w:rsidRPr="00364327">
              <w:rPr>
                <w:bCs/>
                <w:color w:val="000000"/>
              </w:rPr>
              <w:t>зменшення</w:t>
            </w:r>
            <w:proofErr w:type="spellEnd"/>
            <w:r w:rsidRPr="00364327">
              <w:rPr>
                <w:bCs/>
                <w:color w:val="000000"/>
              </w:rPr>
              <w:t xml:space="preserve"> </w:t>
            </w:r>
            <w:proofErr w:type="spellStart"/>
            <w:r w:rsidRPr="00364327">
              <w:rPr>
                <w:bCs/>
                <w:color w:val="000000"/>
              </w:rPr>
              <w:t>навантаження</w:t>
            </w:r>
            <w:proofErr w:type="spellEnd"/>
            <w:r w:rsidRPr="00364327">
              <w:rPr>
                <w:bCs/>
                <w:color w:val="000000"/>
              </w:rPr>
              <w:t xml:space="preserve"> на </w:t>
            </w:r>
            <w:proofErr w:type="spellStart"/>
            <w:r w:rsidRPr="00364327">
              <w:rPr>
                <w:bCs/>
                <w:color w:val="000000"/>
              </w:rPr>
              <w:t>довкілля</w:t>
            </w:r>
            <w:proofErr w:type="spellEnd"/>
          </w:p>
        </w:tc>
        <w:tc>
          <w:tcPr>
            <w:tcW w:w="1559" w:type="dxa"/>
            <w:vAlign w:val="center"/>
          </w:tcPr>
          <w:p w14:paraId="2C7FBDF0" w14:textId="77777777" w:rsidR="00871601" w:rsidRPr="00364327" w:rsidRDefault="00871601" w:rsidP="00871601">
            <w:pPr>
              <w:pStyle w:val="ac"/>
              <w:spacing w:before="0" w:beforeAutospacing="0" w:after="0" w:afterAutospacing="0"/>
              <w:jc w:val="center"/>
              <w:rPr>
                <w:lang w:val="uk-UA"/>
              </w:rPr>
            </w:pPr>
            <w:r w:rsidRPr="00364327">
              <w:rPr>
                <w:lang w:val="uk-UA"/>
              </w:rPr>
              <w:t xml:space="preserve">19 об’єктів </w:t>
            </w:r>
          </w:p>
        </w:tc>
        <w:tc>
          <w:tcPr>
            <w:tcW w:w="1843" w:type="dxa"/>
            <w:vAlign w:val="center"/>
          </w:tcPr>
          <w:p w14:paraId="3BA65FCD" w14:textId="77777777" w:rsidR="00871601" w:rsidRPr="00364327" w:rsidRDefault="00871601" w:rsidP="00871601">
            <w:pPr>
              <w:pStyle w:val="ac"/>
              <w:spacing w:before="0" w:beforeAutospacing="0" w:after="0" w:afterAutospacing="0"/>
              <w:jc w:val="center"/>
              <w:rPr>
                <w:lang w:val="uk-UA"/>
              </w:rPr>
            </w:pPr>
            <w:r w:rsidRPr="00364327">
              <w:rPr>
                <w:lang w:val="uk-UA"/>
              </w:rPr>
              <w:t>Буде визначено під час розроблення ПКД</w:t>
            </w:r>
          </w:p>
        </w:tc>
      </w:tr>
    </w:tbl>
    <w:p w14:paraId="7D95C1A2" w14:textId="77777777" w:rsidR="00871601" w:rsidRPr="00364327" w:rsidRDefault="00871601" w:rsidP="00871601">
      <w:pPr>
        <w:ind w:firstLine="700"/>
        <w:jc w:val="both"/>
        <w:rPr>
          <w:color w:val="000000"/>
          <w:sz w:val="28"/>
          <w:szCs w:val="28"/>
          <w:lang w:val="uk-UA"/>
        </w:rPr>
      </w:pPr>
    </w:p>
    <w:p w14:paraId="75326ED7" w14:textId="09FD9839" w:rsidR="00871601" w:rsidRPr="007A1564" w:rsidRDefault="00871601" w:rsidP="00871601">
      <w:pPr>
        <w:ind w:firstLine="700"/>
        <w:jc w:val="both"/>
        <w:rPr>
          <w:color w:val="000000"/>
          <w:sz w:val="28"/>
          <w:szCs w:val="28"/>
          <w:lang w:val="uk-UA"/>
        </w:rPr>
      </w:pPr>
      <w:r w:rsidRPr="007A1564">
        <w:rPr>
          <w:color w:val="000000"/>
          <w:sz w:val="28"/>
          <w:szCs w:val="28"/>
          <w:lang w:val="uk-UA"/>
        </w:rPr>
        <w:t xml:space="preserve">З урахуванням визначених потреб у фінансуванні заходів РПУВ, фінансових можливостей місцевих бюджетів та специфіки заходів РПУВ рекомендується наступну структуру фінансування заходів за розділами РПУВ (табл. </w:t>
      </w:r>
      <w:r w:rsidR="00204EA3" w:rsidRPr="007A1564">
        <w:rPr>
          <w:color w:val="000000"/>
          <w:sz w:val="28"/>
          <w:szCs w:val="28"/>
          <w:lang w:val="uk-UA"/>
        </w:rPr>
        <w:t>3.22</w:t>
      </w:r>
      <w:r w:rsidRPr="007A1564">
        <w:rPr>
          <w:color w:val="000000"/>
          <w:sz w:val="28"/>
          <w:szCs w:val="28"/>
          <w:lang w:val="uk-UA"/>
        </w:rPr>
        <w:t>).</w:t>
      </w:r>
    </w:p>
    <w:p w14:paraId="2AD32C36" w14:textId="77777777" w:rsidR="00871601" w:rsidRPr="007A1564" w:rsidRDefault="00871601" w:rsidP="00871601">
      <w:pPr>
        <w:ind w:firstLine="700"/>
        <w:jc w:val="both"/>
      </w:pPr>
      <w:r w:rsidRPr="007A1564">
        <w:rPr>
          <w:color w:val="000000"/>
          <w:sz w:val="28"/>
          <w:szCs w:val="28"/>
        </w:rPr>
        <w:t> </w:t>
      </w:r>
    </w:p>
    <w:p w14:paraId="0253E212" w14:textId="5A25EB34" w:rsidR="00871601" w:rsidRPr="007A1564" w:rsidRDefault="00871601" w:rsidP="00160929">
      <w:pPr>
        <w:keepNext/>
        <w:keepLines/>
        <w:shd w:val="clear" w:color="auto" w:fill="FFFFFF"/>
        <w:ind w:firstLine="697"/>
        <w:jc w:val="both"/>
      </w:pPr>
      <w:r w:rsidRPr="007A1564">
        <w:rPr>
          <w:b/>
          <w:bCs/>
          <w:color w:val="000000"/>
          <w:sz w:val="28"/>
          <w:szCs w:val="28"/>
        </w:rPr>
        <w:t xml:space="preserve">Таблиця </w:t>
      </w:r>
      <w:r w:rsidR="00204EA3" w:rsidRPr="007A1564">
        <w:rPr>
          <w:b/>
          <w:bCs/>
          <w:color w:val="000000"/>
          <w:sz w:val="28"/>
          <w:szCs w:val="28"/>
        </w:rPr>
        <w:t>3.22</w:t>
      </w:r>
      <w:r w:rsidRPr="007A1564">
        <w:rPr>
          <w:b/>
          <w:bCs/>
          <w:color w:val="000000"/>
          <w:sz w:val="28"/>
          <w:szCs w:val="28"/>
        </w:rPr>
        <w:t xml:space="preserve"> – Структура фінансування діяльності зі створення об'єктів оброблення та захоронення побутових відходів</w:t>
      </w:r>
    </w:p>
    <w:tbl>
      <w:tblPr>
        <w:tblW w:w="0" w:type="auto"/>
        <w:tblCellMar>
          <w:top w:w="15" w:type="dxa"/>
          <w:left w:w="15" w:type="dxa"/>
          <w:bottom w:w="15" w:type="dxa"/>
          <w:right w:w="15" w:type="dxa"/>
        </w:tblCellMar>
        <w:tblLook w:val="04A0" w:firstRow="1" w:lastRow="0" w:firstColumn="1" w:lastColumn="0" w:noHBand="0" w:noVBand="1"/>
      </w:tblPr>
      <w:tblGrid>
        <w:gridCol w:w="2538"/>
        <w:gridCol w:w="1041"/>
        <w:gridCol w:w="1111"/>
        <w:gridCol w:w="1095"/>
        <w:gridCol w:w="1259"/>
        <w:gridCol w:w="938"/>
        <w:gridCol w:w="1639"/>
      </w:tblGrid>
      <w:tr w:rsidR="00871601" w:rsidRPr="007A1564" w14:paraId="4075D66D" w14:textId="77777777" w:rsidTr="00EB04D5">
        <w:trPr>
          <w:trHeight w:val="375"/>
          <w:tblHeader/>
        </w:trPr>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71486D5" w14:textId="77777777" w:rsidR="00871601" w:rsidRPr="007A1564" w:rsidRDefault="00871601" w:rsidP="00871601">
            <w:pPr>
              <w:jc w:val="center"/>
            </w:pPr>
            <w:r w:rsidRPr="007A1564">
              <w:rPr>
                <w:color w:val="000000"/>
              </w:rPr>
              <w:t>Найменування заходів</w:t>
            </w:r>
          </w:p>
        </w:tc>
        <w:tc>
          <w:tcPr>
            <w:tcW w:w="0" w:type="auto"/>
            <w:gridSpan w:val="5"/>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9857F5C" w14:textId="77777777" w:rsidR="00871601" w:rsidRPr="007A1564" w:rsidRDefault="00871601" w:rsidP="00871601">
            <w:pPr>
              <w:jc w:val="center"/>
            </w:pPr>
            <w:r w:rsidRPr="007A1564">
              <w:rPr>
                <w:color w:val="000000"/>
              </w:rPr>
              <w:t>Розподіл фінансування за джерелами</w:t>
            </w:r>
          </w:p>
        </w:tc>
        <w:tc>
          <w:tcPr>
            <w:tcW w:w="0" w:type="auto"/>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173BF12" w14:textId="77777777" w:rsidR="00871601" w:rsidRPr="007A1564" w:rsidRDefault="00871601" w:rsidP="00871601">
            <w:pPr>
              <w:jc w:val="center"/>
            </w:pPr>
            <w:r w:rsidRPr="007A1564">
              <w:rPr>
                <w:color w:val="000000"/>
              </w:rPr>
              <w:t>Примітка</w:t>
            </w:r>
          </w:p>
        </w:tc>
      </w:tr>
      <w:tr w:rsidR="00871601" w:rsidRPr="007A1564" w14:paraId="41123DC0" w14:textId="77777777" w:rsidTr="00EB04D5">
        <w:trPr>
          <w:trHeight w:val="915"/>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AFF8FB"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0EF5F72" w14:textId="77777777" w:rsidR="00871601" w:rsidRPr="007A1564" w:rsidRDefault="00871601" w:rsidP="00871601">
            <w:pPr>
              <w:jc w:val="center"/>
            </w:pPr>
            <w:r w:rsidRPr="007A1564">
              <w:rPr>
                <w:color w:val="000000"/>
              </w:rPr>
              <w:t>Бюджети громад</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A2D5CF9" w14:textId="77777777" w:rsidR="00871601" w:rsidRPr="007A1564" w:rsidRDefault="00871601" w:rsidP="00871601">
            <w:pPr>
              <w:jc w:val="center"/>
            </w:pPr>
            <w:r w:rsidRPr="007A1564">
              <w:rPr>
                <w:color w:val="000000"/>
              </w:rPr>
              <w:t>Обласний бюджет</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9549E03" w14:textId="77777777" w:rsidR="00871601" w:rsidRPr="007A1564" w:rsidRDefault="00871601" w:rsidP="00871601">
            <w:pPr>
              <w:jc w:val="center"/>
            </w:pPr>
            <w:r w:rsidRPr="007A1564">
              <w:rPr>
                <w:color w:val="000000"/>
              </w:rPr>
              <w:t>Кошти надавачів послуг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E3EC5F6" w14:textId="77777777" w:rsidR="00871601" w:rsidRPr="007A1564" w:rsidRDefault="00871601" w:rsidP="00871601">
            <w:pPr>
              <w:jc w:val="center"/>
            </w:pPr>
            <w:r w:rsidRPr="007A1564">
              <w:rPr>
                <w:color w:val="000000"/>
              </w:rPr>
              <w:t>Державний бюджет</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93D4548" w14:textId="77777777" w:rsidR="00871601" w:rsidRPr="007A1564" w:rsidRDefault="00871601" w:rsidP="00871601">
            <w:pPr>
              <w:jc w:val="center"/>
            </w:pPr>
            <w:r w:rsidRPr="007A1564">
              <w:rPr>
                <w:color w:val="000000"/>
              </w:rPr>
              <w:t>Інші джерела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97CFF9" w14:textId="77777777" w:rsidR="00871601" w:rsidRPr="007A1564" w:rsidRDefault="00871601" w:rsidP="00871601"/>
        </w:tc>
      </w:tr>
      <w:tr w:rsidR="00871601" w:rsidRPr="007A1564" w14:paraId="728E48BD" w14:textId="77777777" w:rsidTr="00871601">
        <w:trPr>
          <w:trHeight w:val="226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3D7D4B9" w14:textId="77777777" w:rsidR="00871601" w:rsidRPr="007A1564" w:rsidRDefault="00871601" w:rsidP="00871601">
            <w:r w:rsidRPr="007A1564">
              <w:rPr>
                <w:color w:val="000000"/>
              </w:rPr>
              <w:t>Створення об'єктів з ручного сортування роздільно зібраних побутових відходів/підготування вторинної сировини</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A08C594" w14:textId="77777777" w:rsidR="00871601" w:rsidRPr="007A1564" w:rsidRDefault="00871601" w:rsidP="00871601">
            <w:pPr>
              <w:jc w:val="center"/>
            </w:pPr>
            <w:r w:rsidRPr="007A1564">
              <w:rPr>
                <w:color w:val="000000"/>
              </w:rPr>
              <w:t>100 %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9088B7"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CD9DF66"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D5C1CE7"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1CDA363"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901BBCC" w14:textId="77777777" w:rsidR="00871601" w:rsidRPr="007A1564" w:rsidRDefault="00871601" w:rsidP="00871601"/>
        </w:tc>
      </w:tr>
      <w:tr w:rsidR="00871601" w:rsidRPr="007A1564" w14:paraId="3B219AF7" w14:textId="77777777" w:rsidTr="00871601">
        <w:trPr>
          <w:trHeight w:val="118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7896D60" w14:textId="77777777" w:rsidR="00871601" w:rsidRPr="007A1564" w:rsidRDefault="00871601" w:rsidP="00871601">
            <w:r w:rsidRPr="007A1564">
              <w:rPr>
                <w:color w:val="000000"/>
              </w:rPr>
              <w:t xml:space="preserve">Розроблення ТЕО створення </w:t>
            </w:r>
            <w:proofErr w:type="spellStart"/>
            <w:r w:rsidRPr="007A1564">
              <w:rPr>
                <w:color w:val="000000"/>
              </w:rPr>
              <w:t>сміттєсортувальних</w:t>
            </w:r>
            <w:proofErr w:type="spellEnd"/>
            <w:r w:rsidRPr="007A1564">
              <w:rPr>
                <w:color w:val="000000"/>
              </w:rPr>
              <w:t xml:space="preserve"> станцій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E35D94F" w14:textId="77777777" w:rsidR="00871601" w:rsidRPr="007A1564" w:rsidRDefault="00871601" w:rsidP="00871601">
            <w:pPr>
              <w:jc w:val="center"/>
            </w:pPr>
            <w:r w:rsidRPr="007A1564">
              <w:rPr>
                <w:color w:val="000000"/>
              </w:rPr>
              <w:t>50 %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2DE98F3" w14:textId="77777777" w:rsidR="00871601" w:rsidRPr="007A1564" w:rsidRDefault="00871601" w:rsidP="00871601">
            <w:pPr>
              <w:jc w:val="center"/>
            </w:pPr>
            <w:r w:rsidRPr="007A1564">
              <w:rPr>
                <w:color w:val="000000"/>
              </w:rPr>
              <w:t>50 %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09E4F4F"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45569E9"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BCCE2D1"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E26373B" w14:textId="77777777" w:rsidR="00871601" w:rsidRPr="007A1564" w:rsidRDefault="00871601" w:rsidP="00871601"/>
        </w:tc>
      </w:tr>
      <w:tr w:rsidR="00871601" w:rsidRPr="007A1564" w14:paraId="6A15D126" w14:textId="77777777" w:rsidTr="00871601">
        <w:trPr>
          <w:trHeight w:val="91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342C8FB" w14:textId="77777777" w:rsidR="00871601" w:rsidRPr="007A1564" w:rsidRDefault="00871601" w:rsidP="00871601">
            <w:r w:rsidRPr="007A1564">
              <w:rPr>
                <w:color w:val="000000"/>
              </w:rPr>
              <w:t xml:space="preserve">Створення </w:t>
            </w:r>
            <w:proofErr w:type="spellStart"/>
            <w:r w:rsidRPr="007A1564">
              <w:rPr>
                <w:color w:val="000000"/>
              </w:rPr>
              <w:t>сміттєсортувальних</w:t>
            </w:r>
            <w:proofErr w:type="spellEnd"/>
            <w:r w:rsidRPr="007A1564">
              <w:rPr>
                <w:color w:val="000000"/>
              </w:rPr>
              <w:t xml:space="preserve"> станцій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424F118" w14:textId="77777777" w:rsidR="00871601" w:rsidRPr="007A1564" w:rsidRDefault="00871601" w:rsidP="00871601">
            <w:pPr>
              <w:jc w:val="center"/>
            </w:pPr>
            <w:r w:rsidRPr="007A1564">
              <w:rPr>
                <w:color w:val="000000"/>
              </w:rPr>
              <w:t>30 %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841EA22" w14:textId="77777777" w:rsidR="00871601" w:rsidRPr="007A1564" w:rsidRDefault="00871601" w:rsidP="00871601">
            <w:pPr>
              <w:jc w:val="center"/>
            </w:pPr>
            <w:r w:rsidRPr="007A1564">
              <w:rPr>
                <w:color w:val="000000"/>
              </w:rPr>
              <w:t>20 %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3BFC79C"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F597A6C" w14:textId="77777777" w:rsidR="00871601" w:rsidRPr="007A1564" w:rsidRDefault="00871601" w:rsidP="00871601">
            <w:pPr>
              <w:jc w:val="center"/>
            </w:pPr>
            <w:r w:rsidRPr="007A1564">
              <w:rPr>
                <w:color w:val="000000"/>
              </w:rPr>
              <w:t>50 %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6BA5768"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5B7DFE9" w14:textId="77777777" w:rsidR="00871601" w:rsidRPr="007A1564" w:rsidRDefault="00871601" w:rsidP="00871601"/>
        </w:tc>
      </w:tr>
      <w:tr w:rsidR="00871601" w:rsidRPr="007A1564" w14:paraId="2AF9A555" w14:textId="77777777" w:rsidTr="00871601">
        <w:trPr>
          <w:trHeight w:val="172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2058109" w14:textId="77777777" w:rsidR="00871601" w:rsidRPr="007A1564" w:rsidRDefault="00871601" w:rsidP="00871601">
            <w:r w:rsidRPr="007A1564">
              <w:rPr>
                <w:color w:val="000000"/>
              </w:rPr>
              <w:lastRenderedPageBreak/>
              <w:t xml:space="preserve">Розроблення планів діяльності з розширення індивідуального компостування </w:t>
            </w:r>
            <w:proofErr w:type="spellStart"/>
            <w:r w:rsidRPr="007A1564">
              <w:rPr>
                <w:color w:val="000000"/>
              </w:rPr>
              <w:t>біовідходів</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8341522" w14:textId="77777777" w:rsidR="00871601" w:rsidRPr="007A1564" w:rsidRDefault="00871601" w:rsidP="00871601">
            <w:pPr>
              <w:jc w:val="center"/>
            </w:pPr>
            <w:r w:rsidRPr="007A1564">
              <w:rPr>
                <w:color w:val="000000"/>
              </w:rPr>
              <w:t>100 %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11B6B2E"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3EB9589"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FD469BC"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E91748"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32EF1A9" w14:textId="77777777" w:rsidR="00871601" w:rsidRPr="007A1564" w:rsidRDefault="00871601" w:rsidP="00871601"/>
        </w:tc>
      </w:tr>
      <w:tr w:rsidR="00871601" w:rsidRPr="007A1564" w14:paraId="0E225C54" w14:textId="77777777" w:rsidTr="00871601">
        <w:trPr>
          <w:trHeight w:val="226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648658D" w14:textId="77777777" w:rsidR="00871601" w:rsidRPr="007A1564" w:rsidRDefault="00871601" w:rsidP="00871601">
            <w:r w:rsidRPr="007A1564">
              <w:rPr>
                <w:color w:val="000000"/>
              </w:rPr>
              <w:t xml:space="preserve">Реалізація планів діяльності з розширення індивідуального компостування </w:t>
            </w:r>
            <w:proofErr w:type="spellStart"/>
            <w:r w:rsidRPr="007A1564">
              <w:rPr>
                <w:color w:val="000000"/>
              </w:rPr>
              <w:t>біовідходів</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26CAA7D"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DD55632"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C58C5BB"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4A683A7"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3158D16" w14:textId="77777777" w:rsidR="00871601" w:rsidRPr="007A1564" w:rsidRDefault="00871601" w:rsidP="00871601">
            <w:pPr>
              <w:jc w:val="center"/>
            </w:pPr>
            <w:r w:rsidRPr="007A1564">
              <w:rPr>
                <w:color w:val="000000"/>
              </w:rPr>
              <w:t>100 %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CD262BA" w14:textId="77777777" w:rsidR="00871601" w:rsidRPr="007A1564" w:rsidRDefault="00871601" w:rsidP="00871601">
            <w:pPr>
              <w:jc w:val="center"/>
            </w:pPr>
            <w:r w:rsidRPr="007A1564">
              <w:rPr>
                <w:color w:val="000000"/>
              </w:rPr>
              <w:t>Кошти населення; Допускається використання бюджетів громад на реалізацію планів</w:t>
            </w:r>
          </w:p>
        </w:tc>
      </w:tr>
      <w:tr w:rsidR="00871601" w:rsidRPr="007A1564" w14:paraId="51B1A366" w14:textId="77777777" w:rsidTr="00871601">
        <w:trPr>
          <w:trHeight w:val="172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73CC56D" w14:textId="77777777" w:rsidR="00871601" w:rsidRPr="007A1564" w:rsidRDefault="00871601" w:rsidP="00871601">
            <w:r w:rsidRPr="007A1564">
              <w:rPr>
                <w:color w:val="000000"/>
              </w:rPr>
              <w:t xml:space="preserve">Розроблення ТЕО створення об'єктів централізованого біологічного оброблення </w:t>
            </w:r>
            <w:proofErr w:type="spellStart"/>
            <w:r w:rsidRPr="007A1564">
              <w:rPr>
                <w:color w:val="000000"/>
              </w:rPr>
              <w:t>біовідходів</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16EC84E"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2072CC8" w14:textId="77777777" w:rsidR="00871601" w:rsidRPr="007A1564" w:rsidRDefault="00871601" w:rsidP="00871601">
            <w:pPr>
              <w:jc w:val="center"/>
            </w:pPr>
            <w:r w:rsidRPr="007A1564">
              <w:rPr>
                <w:color w:val="000000"/>
              </w:rPr>
              <w:t>100 %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84DC356"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A4B6314"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924CFE2"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447CDDF" w14:textId="77777777" w:rsidR="00871601" w:rsidRPr="007A1564" w:rsidRDefault="00871601" w:rsidP="00871601"/>
        </w:tc>
      </w:tr>
      <w:tr w:rsidR="00871601" w:rsidRPr="007A1564" w14:paraId="1C4CDC4D" w14:textId="77777777" w:rsidTr="00871601">
        <w:trPr>
          <w:trHeight w:val="145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6D67385" w14:textId="77777777" w:rsidR="00871601" w:rsidRPr="007A1564" w:rsidRDefault="00871601" w:rsidP="00871601">
            <w:r w:rsidRPr="007A1564">
              <w:rPr>
                <w:color w:val="000000"/>
              </w:rPr>
              <w:t xml:space="preserve">Створення об'єктів централізованого біологічного оброблення </w:t>
            </w:r>
            <w:proofErr w:type="spellStart"/>
            <w:r w:rsidRPr="007A1564">
              <w:rPr>
                <w:color w:val="000000"/>
              </w:rPr>
              <w:t>біовідходів</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C1A8BA3" w14:textId="77777777" w:rsidR="00871601" w:rsidRPr="007A1564" w:rsidRDefault="00871601" w:rsidP="00871601">
            <w:pPr>
              <w:jc w:val="center"/>
            </w:pPr>
            <w:r w:rsidRPr="007A1564">
              <w:rPr>
                <w:color w:val="000000"/>
              </w:rPr>
              <w:t>30 %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716BA947" w14:textId="77777777" w:rsidR="00871601" w:rsidRPr="007A1564" w:rsidRDefault="00871601" w:rsidP="00871601">
            <w:pPr>
              <w:jc w:val="center"/>
            </w:pPr>
            <w:r w:rsidRPr="007A1564">
              <w:rPr>
                <w:color w:val="000000"/>
              </w:rPr>
              <w:t>20 %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A4A0A6B"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57E8E01" w14:textId="77777777" w:rsidR="00871601" w:rsidRPr="007A1564" w:rsidRDefault="00871601" w:rsidP="00871601">
            <w:pPr>
              <w:jc w:val="center"/>
            </w:pPr>
            <w:r w:rsidRPr="007A1564">
              <w:rPr>
                <w:color w:val="000000"/>
              </w:rPr>
              <w:t>50 %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31A7BC1"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A0A6838" w14:textId="77777777" w:rsidR="00871601" w:rsidRPr="007A1564" w:rsidRDefault="00871601" w:rsidP="00871601"/>
        </w:tc>
      </w:tr>
      <w:tr w:rsidR="00871601" w:rsidRPr="007A1564" w14:paraId="5C308712" w14:textId="77777777" w:rsidTr="00871601">
        <w:trPr>
          <w:trHeight w:val="226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BAC330A" w14:textId="77777777" w:rsidR="00871601" w:rsidRPr="007A1564" w:rsidRDefault="00871601" w:rsidP="00871601">
            <w:r w:rsidRPr="007A1564">
              <w:rPr>
                <w:color w:val="000000"/>
              </w:rPr>
              <w:t>Розроблення ТЕО об'єкта поглибленого перероблення побутових відходів (зокрема з використанням технологій МБП)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2EE1E6" w14:textId="77777777" w:rsidR="00871601" w:rsidRPr="007A1564" w:rsidRDefault="00871601" w:rsidP="00871601">
            <w:pPr>
              <w:jc w:val="center"/>
            </w:pPr>
            <w:r w:rsidRPr="007A1564">
              <w:rPr>
                <w:color w:val="000000"/>
              </w:rPr>
              <w:t>100 %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99CF12C"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4DCFCCE"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CDB19D1"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C7A3C7E"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86F9840" w14:textId="77777777" w:rsidR="00871601" w:rsidRPr="007A1564" w:rsidRDefault="00871601" w:rsidP="00871601"/>
        </w:tc>
      </w:tr>
      <w:tr w:rsidR="00871601" w:rsidRPr="007A1564" w14:paraId="548FFBAD" w14:textId="77777777" w:rsidTr="00871601">
        <w:trPr>
          <w:trHeight w:val="145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CBAA3BE" w14:textId="77777777" w:rsidR="00871601" w:rsidRPr="007A1564" w:rsidRDefault="00871601" w:rsidP="00871601">
            <w:r w:rsidRPr="007A1564">
              <w:rPr>
                <w:color w:val="000000"/>
              </w:rPr>
              <w:t>Створення об'єкта поглибленого перероблення побутових відходів (попередньо МБП)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F288093" w14:textId="77777777" w:rsidR="00871601" w:rsidRPr="007A1564" w:rsidRDefault="00871601" w:rsidP="00871601">
            <w:pPr>
              <w:jc w:val="center"/>
            </w:pPr>
            <w:r w:rsidRPr="007A1564">
              <w:rPr>
                <w:color w:val="000000"/>
              </w:rPr>
              <w:t>10 %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FD944FE"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D38A9F4"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1DCBBC6"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1C1C755F" w14:textId="77777777" w:rsidR="00871601" w:rsidRPr="007A1564" w:rsidRDefault="00871601" w:rsidP="00871601">
            <w:pPr>
              <w:jc w:val="center"/>
            </w:pPr>
            <w:r w:rsidRPr="007A1564">
              <w:rPr>
                <w:color w:val="000000"/>
              </w:rPr>
              <w:t>90 %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ACF7A35" w14:textId="77777777" w:rsidR="00871601" w:rsidRPr="007A1564" w:rsidRDefault="00871601" w:rsidP="00871601"/>
        </w:tc>
      </w:tr>
      <w:tr w:rsidR="00871601" w:rsidRPr="007A1564" w14:paraId="4C0546E4" w14:textId="77777777" w:rsidTr="00871601">
        <w:trPr>
          <w:trHeight w:val="1725"/>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2B6ED12" w14:textId="77777777" w:rsidR="00871601" w:rsidRPr="007A1564" w:rsidRDefault="00871601" w:rsidP="00871601">
            <w:r w:rsidRPr="007A1564">
              <w:rPr>
                <w:color w:val="000000"/>
              </w:rPr>
              <w:lastRenderedPageBreak/>
              <w:t>Будівництво та облаштування регіональних полігонів для захоронення побутових відходів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2EB1A17C" w14:textId="77777777" w:rsidR="00871601" w:rsidRPr="007A1564" w:rsidRDefault="00871601" w:rsidP="00871601">
            <w:pPr>
              <w:jc w:val="center"/>
            </w:pPr>
            <w:r w:rsidRPr="007A1564">
              <w:rPr>
                <w:color w:val="000000"/>
              </w:rPr>
              <w:t>20 %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6F8CD2A2" w14:textId="77777777" w:rsidR="00871601" w:rsidRPr="007A1564" w:rsidRDefault="00871601" w:rsidP="00871601">
            <w:pPr>
              <w:jc w:val="center"/>
            </w:pPr>
            <w:r w:rsidRPr="007A1564">
              <w:rPr>
                <w:color w:val="000000"/>
              </w:rPr>
              <w:t>20 %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087980B9"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384BF407" w14:textId="77777777" w:rsidR="00871601" w:rsidRPr="007A1564" w:rsidRDefault="00871601" w:rsidP="00871601">
            <w:pPr>
              <w:jc w:val="center"/>
            </w:pPr>
            <w:r w:rsidRPr="007A1564">
              <w:rPr>
                <w:color w:val="000000"/>
              </w:rPr>
              <w:t>60 %</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54DD7A92" w14:textId="77777777" w:rsidR="00871601" w:rsidRPr="007A1564" w:rsidRDefault="00871601" w:rsidP="00871601"/>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hideMark/>
          </w:tcPr>
          <w:p w14:paraId="4FB41E8F" w14:textId="77777777" w:rsidR="00871601" w:rsidRPr="007A1564" w:rsidRDefault="00871601" w:rsidP="00871601">
            <w:pPr>
              <w:jc w:val="center"/>
            </w:pPr>
            <w:r w:rsidRPr="007A1564">
              <w:rPr>
                <w:color w:val="000000"/>
              </w:rPr>
              <w:t>Розроблення ПКД за рахунок бюджетів громад</w:t>
            </w:r>
          </w:p>
        </w:tc>
      </w:tr>
    </w:tbl>
    <w:p w14:paraId="017D64BC" w14:textId="77777777" w:rsidR="00871601" w:rsidRPr="007A1564" w:rsidRDefault="00871601" w:rsidP="00871601">
      <w:pPr>
        <w:ind w:firstLine="697"/>
        <w:jc w:val="both"/>
        <w:rPr>
          <w:color w:val="000000"/>
          <w:sz w:val="28"/>
          <w:szCs w:val="28"/>
          <w:lang w:val="uk-UA"/>
        </w:rPr>
      </w:pPr>
    </w:p>
    <w:p w14:paraId="428E33D9" w14:textId="0BF82CE5" w:rsidR="00871601" w:rsidRPr="007A1564" w:rsidRDefault="00871601" w:rsidP="00871601">
      <w:pPr>
        <w:ind w:firstLine="697"/>
        <w:jc w:val="both"/>
        <w:rPr>
          <w:color w:val="000000"/>
          <w:sz w:val="28"/>
          <w:szCs w:val="28"/>
        </w:rPr>
      </w:pPr>
      <w:r w:rsidRPr="007A1564">
        <w:rPr>
          <w:color w:val="000000"/>
          <w:sz w:val="28"/>
          <w:szCs w:val="28"/>
        </w:rPr>
        <w:t xml:space="preserve">Дані щодо планового розподілу обсягів фінансування РПУВ за джерелами фінансування </w:t>
      </w:r>
      <w:r w:rsidR="00C32256">
        <w:rPr>
          <w:color w:val="000000"/>
          <w:sz w:val="28"/>
          <w:szCs w:val="28"/>
          <w:lang w:val="uk-UA"/>
        </w:rPr>
        <w:t>наведено</w:t>
      </w:r>
      <w:r w:rsidRPr="007A1564">
        <w:rPr>
          <w:color w:val="000000"/>
          <w:sz w:val="28"/>
          <w:szCs w:val="28"/>
        </w:rPr>
        <w:t xml:space="preserve"> у таблиці </w:t>
      </w:r>
      <w:r w:rsidR="00204EA3" w:rsidRPr="007A1564">
        <w:rPr>
          <w:color w:val="000000"/>
          <w:sz w:val="28"/>
          <w:szCs w:val="28"/>
        </w:rPr>
        <w:t>3.23</w:t>
      </w:r>
    </w:p>
    <w:p w14:paraId="6467E479" w14:textId="77777777" w:rsidR="00871601" w:rsidRPr="007D7D55" w:rsidRDefault="00871601" w:rsidP="00871601">
      <w:pPr>
        <w:ind w:firstLine="697"/>
        <w:jc w:val="both"/>
        <w:rPr>
          <w:b/>
          <w:color w:val="000000"/>
          <w:sz w:val="28"/>
          <w:szCs w:val="28"/>
          <w:highlight w:val="yellow"/>
          <w:lang w:val="uk-UA"/>
        </w:rPr>
      </w:pPr>
    </w:p>
    <w:p w14:paraId="00B4D6B2" w14:textId="768803CF" w:rsidR="00871601" w:rsidRPr="006B03B9" w:rsidRDefault="00204EA3" w:rsidP="00871601">
      <w:pPr>
        <w:ind w:firstLine="697"/>
        <w:jc w:val="both"/>
        <w:rPr>
          <w:b/>
          <w:color w:val="000000"/>
          <w:sz w:val="28"/>
          <w:szCs w:val="28"/>
          <w:lang w:val="uk-UA"/>
        </w:rPr>
      </w:pPr>
      <w:r w:rsidRPr="006B03B9">
        <w:rPr>
          <w:b/>
          <w:color w:val="000000"/>
          <w:sz w:val="28"/>
          <w:szCs w:val="28"/>
          <w:lang w:val="uk-UA"/>
        </w:rPr>
        <w:t>Таблиця 3.23</w:t>
      </w:r>
      <w:r w:rsidR="00871601" w:rsidRPr="006B03B9">
        <w:rPr>
          <w:b/>
          <w:color w:val="000000"/>
          <w:sz w:val="28"/>
          <w:szCs w:val="28"/>
          <w:lang w:val="uk-UA"/>
        </w:rPr>
        <w:t xml:space="preserve"> - Плановий розподіл обсягів фінансування за джерелами фінансування</w:t>
      </w:r>
    </w:p>
    <w:tbl>
      <w:tblPr>
        <w:tblStyle w:val="ab"/>
        <w:tblW w:w="9627" w:type="dxa"/>
        <w:tblLook w:val="04A0" w:firstRow="1" w:lastRow="0" w:firstColumn="1" w:lastColumn="0" w:noHBand="0" w:noVBand="1"/>
      </w:tblPr>
      <w:tblGrid>
        <w:gridCol w:w="1582"/>
        <w:gridCol w:w="1133"/>
        <w:gridCol w:w="1134"/>
        <w:gridCol w:w="1134"/>
        <w:gridCol w:w="1134"/>
        <w:gridCol w:w="1134"/>
        <w:gridCol w:w="1134"/>
        <w:gridCol w:w="1242"/>
      </w:tblGrid>
      <w:tr w:rsidR="007A1564" w:rsidRPr="006B03B9" w14:paraId="02D576A3" w14:textId="77777777" w:rsidTr="00EB04D5">
        <w:trPr>
          <w:tblHeader/>
        </w:trPr>
        <w:tc>
          <w:tcPr>
            <w:tcW w:w="1582" w:type="dxa"/>
            <w:vAlign w:val="center"/>
          </w:tcPr>
          <w:p w14:paraId="349D0AE2" w14:textId="77777777" w:rsidR="00871601" w:rsidRPr="00EB04D5" w:rsidRDefault="00871601" w:rsidP="00871601">
            <w:pPr>
              <w:jc w:val="center"/>
              <w:rPr>
                <w:bCs/>
                <w:sz w:val="20"/>
                <w:szCs w:val="20"/>
                <w:lang w:val="uk-UA"/>
              </w:rPr>
            </w:pPr>
            <w:r w:rsidRPr="00EB04D5">
              <w:rPr>
                <w:bCs/>
                <w:sz w:val="20"/>
                <w:szCs w:val="20"/>
                <w:lang w:val="uk-UA"/>
              </w:rPr>
              <w:t>Роки планування</w:t>
            </w:r>
          </w:p>
        </w:tc>
        <w:tc>
          <w:tcPr>
            <w:tcW w:w="1133" w:type="dxa"/>
            <w:vAlign w:val="center"/>
          </w:tcPr>
          <w:p w14:paraId="07B75DFE" w14:textId="77777777" w:rsidR="00871601" w:rsidRPr="00EB04D5" w:rsidRDefault="00871601" w:rsidP="00871601">
            <w:pPr>
              <w:jc w:val="center"/>
              <w:rPr>
                <w:bCs/>
                <w:sz w:val="20"/>
                <w:szCs w:val="20"/>
                <w:lang w:val="uk-UA"/>
              </w:rPr>
            </w:pPr>
            <w:r w:rsidRPr="00EB04D5">
              <w:rPr>
                <w:bCs/>
                <w:sz w:val="20"/>
                <w:szCs w:val="20"/>
                <w:lang w:val="uk-UA"/>
              </w:rPr>
              <w:t>2026</w:t>
            </w:r>
          </w:p>
        </w:tc>
        <w:tc>
          <w:tcPr>
            <w:tcW w:w="1134" w:type="dxa"/>
            <w:vAlign w:val="center"/>
          </w:tcPr>
          <w:p w14:paraId="209D88BE" w14:textId="77777777" w:rsidR="00871601" w:rsidRPr="00EB04D5" w:rsidRDefault="00871601" w:rsidP="00871601">
            <w:pPr>
              <w:jc w:val="center"/>
              <w:rPr>
                <w:bCs/>
                <w:sz w:val="20"/>
                <w:szCs w:val="20"/>
                <w:lang w:val="uk-UA"/>
              </w:rPr>
            </w:pPr>
            <w:r w:rsidRPr="00EB04D5">
              <w:rPr>
                <w:bCs/>
                <w:sz w:val="20"/>
                <w:szCs w:val="20"/>
                <w:lang w:val="uk-UA"/>
              </w:rPr>
              <w:t>2027</w:t>
            </w:r>
          </w:p>
        </w:tc>
        <w:tc>
          <w:tcPr>
            <w:tcW w:w="1134" w:type="dxa"/>
            <w:vAlign w:val="center"/>
          </w:tcPr>
          <w:p w14:paraId="5693AA57" w14:textId="77777777" w:rsidR="00871601" w:rsidRPr="00EB04D5" w:rsidRDefault="00871601" w:rsidP="00871601">
            <w:pPr>
              <w:jc w:val="center"/>
              <w:rPr>
                <w:bCs/>
                <w:sz w:val="20"/>
                <w:szCs w:val="20"/>
                <w:lang w:val="uk-UA"/>
              </w:rPr>
            </w:pPr>
            <w:r w:rsidRPr="00EB04D5">
              <w:rPr>
                <w:bCs/>
                <w:sz w:val="20"/>
                <w:szCs w:val="20"/>
                <w:lang w:val="uk-UA"/>
              </w:rPr>
              <w:t>2028</w:t>
            </w:r>
          </w:p>
        </w:tc>
        <w:tc>
          <w:tcPr>
            <w:tcW w:w="1134" w:type="dxa"/>
            <w:vAlign w:val="center"/>
          </w:tcPr>
          <w:p w14:paraId="79FAAE78" w14:textId="77777777" w:rsidR="00871601" w:rsidRPr="00EB04D5" w:rsidRDefault="00871601" w:rsidP="00871601">
            <w:pPr>
              <w:jc w:val="center"/>
              <w:rPr>
                <w:bCs/>
                <w:sz w:val="20"/>
                <w:szCs w:val="20"/>
                <w:lang w:val="uk-UA"/>
              </w:rPr>
            </w:pPr>
            <w:r w:rsidRPr="00EB04D5">
              <w:rPr>
                <w:bCs/>
                <w:sz w:val="20"/>
                <w:szCs w:val="20"/>
                <w:lang w:val="uk-UA"/>
              </w:rPr>
              <w:t>2029</w:t>
            </w:r>
          </w:p>
        </w:tc>
        <w:tc>
          <w:tcPr>
            <w:tcW w:w="1134" w:type="dxa"/>
            <w:vAlign w:val="center"/>
          </w:tcPr>
          <w:p w14:paraId="21043878" w14:textId="77777777" w:rsidR="00871601" w:rsidRPr="00EB04D5" w:rsidRDefault="00871601" w:rsidP="00871601">
            <w:pPr>
              <w:jc w:val="center"/>
              <w:rPr>
                <w:bCs/>
                <w:sz w:val="20"/>
                <w:szCs w:val="20"/>
                <w:lang w:val="uk-UA"/>
              </w:rPr>
            </w:pPr>
            <w:r w:rsidRPr="00EB04D5">
              <w:rPr>
                <w:bCs/>
                <w:sz w:val="20"/>
                <w:szCs w:val="20"/>
                <w:lang w:val="uk-UA"/>
              </w:rPr>
              <w:t>2030</w:t>
            </w:r>
          </w:p>
        </w:tc>
        <w:tc>
          <w:tcPr>
            <w:tcW w:w="1134" w:type="dxa"/>
            <w:vAlign w:val="center"/>
          </w:tcPr>
          <w:p w14:paraId="39F70546" w14:textId="77777777" w:rsidR="00871601" w:rsidRPr="00EB04D5" w:rsidRDefault="00871601" w:rsidP="00871601">
            <w:pPr>
              <w:jc w:val="center"/>
              <w:rPr>
                <w:bCs/>
                <w:sz w:val="20"/>
                <w:szCs w:val="20"/>
                <w:lang w:val="uk-UA"/>
              </w:rPr>
            </w:pPr>
            <w:r w:rsidRPr="00EB04D5">
              <w:rPr>
                <w:bCs/>
                <w:sz w:val="20"/>
                <w:szCs w:val="20"/>
                <w:lang w:val="uk-UA"/>
              </w:rPr>
              <w:t>2031-2035</w:t>
            </w:r>
          </w:p>
        </w:tc>
        <w:tc>
          <w:tcPr>
            <w:tcW w:w="1242" w:type="dxa"/>
            <w:vAlign w:val="center"/>
          </w:tcPr>
          <w:p w14:paraId="54921250" w14:textId="77777777" w:rsidR="00871601" w:rsidRPr="00EB04D5" w:rsidRDefault="00871601" w:rsidP="00871601">
            <w:pPr>
              <w:jc w:val="center"/>
              <w:rPr>
                <w:bCs/>
                <w:sz w:val="20"/>
                <w:szCs w:val="20"/>
                <w:lang w:val="uk-UA"/>
              </w:rPr>
            </w:pPr>
            <w:r w:rsidRPr="00EB04D5">
              <w:rPr>
                <w:bCs/>
                <w:sz w:val="20"/>
                <w:szCs w:val="20"/>
                <w:lang w:val="uk-UA"/>
              </w:rPr>
              <w:t>Всього</w:t>
            </w:r>
          </w:p>
        </w:tc>
      </w:tr>
      <w:tr w:rsidR="00142DF5" w:rsidRPr="006B03B9" w14:paraId="1D71B28A" w14:textId="77777777" w:rsidTr="00142DF5">
        <w:tc>
          <w:tcPr>
            <w:tcW w:w="1582" w:type="dxa"/>
          </w:tcPr>
          <w:p w14:paraId="5234EA16" w14:textId="77777777" w:rsidR="00142DF5" w:rsidRPr="006B03B9" w:rsidRDefault="00142DF5" w:rsidP="00142DF5">
            <w:pPr>
              <w:pStyle w:val="Default"/>
              <w:rPr>
                <w:sz w:val="20"/>
                <w:szCs w:val="20"/>
                <w:lang w:val="uk-UA"/>
              </w:rPr>
            </w:pPr>
            <w:r w:rsidRPr="006B03B9">
              <w:rPr>
                <w:sz w:val="20"/>
                <w:szCs w:val="20"/>
              </w:rPr>
              <w:t xml:space="preserve">Потреба у </w:t>
            </w:r>
            <w:proofErr w:type="spellStart"/>
            <w:r w:rsidRPr="006B03B9">
              <w:rPr>
                <w:sz w:val="20"/>
                <w:szCs w:val="20"/>
              </w:rPr>
              <w:t>фінансуванні</w:t>
            </w:r>
            <w:proofErr w:type="spellEnd"/>
            <w:r w:rsidRPr="006B03B9">
              <w:rPr>
                <w:sz w:val="20"/>
                <w:szCs w:val="20"/>
              </w:rPr>
              <w:t xml:space="preserve"> </w:t>
            </w:r>
            <w:proofErr w:type="spellStart"/>
            <w:r w:rsidRPr="006B03B9">
              <w:rPr>
                <w:sz w:val="20"/>
                <w:szCs w:val="20"/>
              </w:rPr>
              <w:t>заходів</w:t>
            </w:r>
            <w:proofErr w:type="spellEnd"/>
            <w:r w:rsidRPr="006B03B9">
              <w:rPr>
                <w:sz w:val="20"/>
                <w:szCs w:val="20"/>
              </w:rPr>
              <w:t xml:space="preserve"> РПУВ, </w:t>
            </w:r>
            <w:r w:rsidRPr="006B03B9">
              <w:rPr>
                <w:sz w:val="20"/>
                <w:szCs w:val="20"/>
                <w:lang w:val="uk-UA"/>
              </w:rPr>
              <w:t>тис. грн.</w:t>
            </w:r>
          </w:p>
        </w:tc>
        <w:tc>
          <w:tcPr>
            <w:tcW w:w="1133" w:type="dxa"/>
            <w:vAlign w:val="center"/>
          </w:tcPr>
          <w:p w14:paraId="5305218A" w14:textId="388222DB" w:rsidR="00142DF5" w:rsidRPr="006B03B9" w:rsidRDefault="00142DF5" w:rsidP="00142DF5">
            <w:pPr>
              <w:jc w:val="center"/>
              <w:rPr>
                <w:color w:val="000000"/>
                <w:sz w:val="20"/>
                <w:szCs w:val="20"/>
              </w:rPr>
            </w:pPr>
            <w:r w:rsidRPr="006B03B9">
              <w:rPr>
                <w:color w:val="000000"/>
                <w:sz w:val="20"/>
                <w:szCs w:val="20"/>
              </w:rPr>
              <w:t>335622,16</w:t>
            </w:r>
          </w:p>
        </w:tc>
        <w:tc>
          <w:tcPr>
            <w:tcW w:w="1134" w:type="dxa"/>
            <w:vAlign w:val="center"/>
          </w:tcPr>
          <w:p w14:paraId="06E489EC" w14:textId="0EDAE892" w:rsidR="00142DF5" w:rsidRPr="006B03B9" w:rsidRDefault="00142DF5" w:rsidP="00142DF5">
            <w:pPr>
              <w:jc w:val="center"/>
              <w:rPr>
                <w:color w:val="000000"/>
                <w:sz w:val="20"/>
                <w:szCs w:val="20"/>
              </w:rPr>
            </w:pPr>
            <w:r w:rsidRPr="006B03B9">
              <w:rPr>
                <w:color w:val="000000"/>
                <w:sz w:val="20"/>
                <w:szCs w:val="20"/>
              </w:rPr>
              <w:t>559370,27</w:t>
            </w:r>
          </w:p>
        </w:tc>
        <w:tc>
          <w:tcPr>
            <w:tcW w:w="1134" w:type="dxa"/>
            <w:vAlign w:val="center"/>
          </w:tcPr>
          <w:p w14:paraId="088BCD99" w14:textId="7780093E" w:rsidR="00142DF5" w:rsidRPr="006B03B9" w:rsidRDefault="00142DF5" w:rsidP="00142DF5">
            <w:pPr>
              <w:jc w:val="center"/>
              <w:rPr>
                <w:color w:val="000000"/>
                <w:sz w:val="20"/>
                <w:szCs w:val="20"/>
                <w:lang w:val="uk-UA"/>
              </w:rPr>
            </w:pPr>
            <w:r w:rsidRPr="006B03B9">
              <w:rPr>
                <w:color w:val="000000"/>
                <w:sz w:val="20"/>
                <w:szCs w:val="20"/>
              </w:rPr>
              <w:t>447496,22</w:t>
            </w:r>
          </w:p>
        </w:tc>
        <w:tc>
          <w:tcPr>
            <w:tcW w:w="1134" w:type="dxa"/>
            <w:vAlign w:val="center"/>
          </w:tcPr>
          <w:p w14:paraId="765B1629" w14:textId="5269A451" w:rsidR="00142DF5" w:rsidRPr="006B03B9" w:rsidRDefault="00142DF5" w:rsidP="00142DF5">
            <w:pPr>
              <w:jc w:val="center"/>
              <w:rPr>
                <w:color w:val="000000"/>
                <w:sz w:val="20"/>
                <w:szCs w:val="20"/>
              </w:rPr>
            </w:pPr>
            <w:r w:rsidRPr="006B03B9">
              <w:rPr>
                <w:color w:val="000000"/>
                <w:sz w:val="20"/>
                <w:szCs w:val="20"/>
              </w:rPr>
              <w:t>335622,16</w:t>
            </w:r>
          </w:p>
        </w:tc>
        <w:tc>
          <w:tcPr>
            <w:tcW w:w="1134" w:type="dxa"/>
            <w:vAlign w:val="center"/>
          </w:tcPr>
          <w:p w14:paraId="1F6E09D9" w14:textId="38B8C420" w:rsidR="00142DF5" w:rsidRPr="006B03B9" w:rsidRDefault="00142DF5" w:rsidP="00142DF5">
            <w:pPr>
              <w:jc w:val="center"/>
              <w:rPr>
                <w:color w:val="000000"/>
                <w:sz w:val="20"/>
                <w:szCs w:val="20"/>
                <w:lang w:val="uk-UA"/>
              </w:rPr>
            </w:pPr>
            <w:r w:rsidRPr="006B03B9">
              <w:rPr>
                <w:color w:val="000000"/>
                <w:sz w:val="20"/>
                <w:szCs w:val="20"/>
              </w:rPr>
              <w:t>223748,11</w:t>
            </w:r>
          </w:p>
        </w:tc>
        <w:tc>
          <w:tcPr>
            <w:tcW w:w="1134" w:type="dxa"/>
            <w:vAlign w:val="center"/>
          </w:tcPr>
          <w:p w14:paraId="5B7C937C" w14:textId="3ABD7392" w:rsidR="00142DF5" w:rsidRPr="006B03B9" w:rsidRDefault="00142DF5" w:rsidP="00142DF5">
            <w:pPr>
              <w:jc w:val="center"/>
              <w:rPr>
                <w:color w:val="000000"/>
                <w:sz w:val="20"/>
                <w:szCs w:val="20"/>
              </w:rPr>
            </w:pPr>
            <w:r w:rsidRPr="006B03B9">
              <w:rPr>
                <w:color w:val="000000"/>
                <w:sz w:val="20"/>
                <w:szCs w:val="20"/>
              </w:rPr>
              <w:t>335622,16</w:t>
            </w:r>
          </w:p>
        </w:tc>
        <w:tc>
          <w:tcPr>
            <w:tcW w:w="1242" w:type="dxa"/>
            <w:vAlign w:val="center"/>
          </w:tcPr>
          <w:p w14:paraId="5532EB17" w14:textId="66061DD1" w:rsidR="00142DF5" w:rsidRPr="006B03B9" w:rsidRDefault="00142DF5" w:rsidP="00142DF5">
            <w:pPr>
              <w:jc w:val="center"/>
              <w:rPr>
                <w:b/>
                <w:bCs/>
                <w:color w:val="000000"/>
                <w:sz w:val="20"/>
                <w:szCs w:val="20"/>
              </w:rPr>
            </w:pPr>
            <w:r w:rsidRPr="006B03B9">
              <w:rPr>
                <w:b/>
                <w:bCs/>
                <w:color w:val="000000"/>
                <w:sz w:val="20"/>
                <w:szCs w:val="20"/>
              </w:rPr>
              <w:t>2237481,09</w:t>
            </w:r>
          </w:p>
        </w:tc>
      </w:tr>
      <w:tr w:rsidR="00142DF5" w:rsidRPr="006B03B9" w14:paraId="2FAFBA0D" w14:textId="77777777" w:rsidTr="00142DF5">
        <w:tc>
          <w:tcPr>
            <w:tcW w:w="1582" w:type="dxa"/>
          </w:tcPr>
          <w:p w14:paraId="2DDB222A" w14:textId="77777777" w:rsidR="00142DF5" w:rsidRPr="006B03B9" w:rsidRDefault="00142DF5" w:rsidP="00142DF5">
            <w:pPr>
              <w:pStyle w:val="Default"/>
              <w:rPr>
                <w:sz w:val="20"/>
                <w:szCs w:val="20"/>
                <w:lang w:val="uk-UA"/>
              </w:rPr>
            </w:pPr>
            <w:proofErr w:type="spellStart"/>
            <w:r w:rsidRPr="006B03B9">
              <w:rPr>
                <w:sz w:val="20"/>
                <w:szCs w:val="20"/>
              </w:rPr>
              <w:t>бюджети</w:t>
            </w:r>
            <w:proofErr w:type="spellEnd"/>
            <w:r w:rsidRPr="006B03B9">
              <w:rPr>
                <w:sz w:val="20"/>
                <w:szCs w:val="20"/>
              </w:rPr>
              <w:t xml:space="preserve"> </w:t>
            </w:r>
            <w:proofErr w:type="spellStart"/>
            <w:r w:rsidRPr="006B03B9">
              <w:rPr>
                <w:sz w:val="20"/>
                <w:szCs w:val="20"/>
              </w:rPr>
              <w:t>територіальних</w:t>
            </w:r>
            <w:proofErr w:type="spellEnd"/>
            <w:r w:rsidRPr="006B03B9">
              <w:rPr>
                <w:sz w:val="20"/>
                <w:szCs w:val="20"/>
              </w:rPr>
              <w:t xml:space="preserve"> громад, </w:t>
            </w:r>
            <w:r w:rsidRPr="006B03B9">
              <w:rPr>
                <w:sz w:val="20"/>
                <w:szCs w:val="20"/>
                <w:lang w:val="uk-UA"/>
              </w:rPr>
              <w:t>тис. грн.</w:t>
            </w:r>
          </w:p>
        </w:tc>
        <w:tc>
          <w:tcPr>
            <w:tcW w:w="1133" w:type="dxa"/>
            <w:vAlign w:val="center"/>
          </w:tcPr>
          <w:p w14:paraId="4ABA6A6B" w14:textId="0A18C31A" w:rsidR="00142DF5" w:rsidRPr="006B03B9" w:rsidRDefault="00142DF5" w:rsidP="00142DF5">
            <w:pPr>
              <w:jc w:val="center"/>
              <w:rPr>
                <w:color w:val="000000"/>
                <w:sz w:val="20"/>
                <w:szCs w:val="20"/>
              </w:rPr>
            </w:pPr>
            <w:r w:rsidRPr="006B03B9">
              <w:rPr>
                <w:color w:val="000000"/>
                <w:sz w:val="20"/>
                <w:szCs w:val="20"/>
              </w:rPr>
              <w:t>50343,32</w:t>
            </w:r>
          </w:p>
        </w:tc>
        <w:tc>
          <w:tcPr>
            <w:tcW w:w="1134" w:type="dxa"/>
            <w:vAlign w:val="center"/>
          </w:tcPr>
          <w:p w14:paraId="6C915772" w14:textId="18972943" w:rsidR="00142DF5" w:rsidRPr="006B03B9" w:rsidRDefault="00142DF5" w:rsidP="00142DF5">
            <w:pPr>
              <w:jc w:val="center"/>
              <w:rPr>
                <w:color w:val="000000"/>
                <w:sz w:val="20"/>
                <w:szCs w:val="20"/>
              </w:rPr>
            </w:pPr>
            <w:r w:rsidRPr="006B03B9">
              <w:rPr>
                <w:color w:val="000000"/>
                <w:sz w:val="20"/>
                <w:szCs w:val="20"/>
              </w:rPr>
              <w:t>83905,54</w:t>
            </w:r>
          </w:p>
        </w:tc>
        <w:tc>
          <w:tcPr>
            <w:tcW w:w="1134" w:type="dxa"/>
            <w:vAlign w:val="center"/>
          </w:tcPr>
          <w:p w14:paraId="1ED4A2AF" w14:textId="555F1055" w:rsidR="00142DF5" w:rsidRPr="006B03B9" w:rsidRDefault="00142DF5" w:rsidP="00142DF5">
            <w:pPr>
              <w:jc w:val="center"/>
              <w:rPr>
                <w:color w:val="000000"/>
                <w:sz w:val="20"/>
                <w:szCs w:val="20"/>
              </w:rPr>
            </w:pPr>
            <w:r w:rsidRPr="006B03B9">
              <w:rPr>
                <w:color w:val="000000"/>
                <w:sz w:val="20"/>
                <w:szCs w:val="20"/>
              </w:rPr>
              <w:t>67124,43</w:t>
            </w:r>
          </w:p>
        </w:tc>
        <w:tc>
          <w:tcPr>
            <w:tcW w:w="1134" w:type="dxa"/>
            <w:vAlign w:val="center"/>
          </w:tcPr>
          <w:p w14:paraId="5E71C733" w14:textId="686A58A6" w:rsidR="00142DF5" w:rsidRPr="006B03B9" w:rsidRDefault="00142DF5" w:rsidP="00142DF5">
            <w:pPr>
              <w:jc w:val="center"/>
              <w:rPr>
                <w:color w:val="000000"/>
                <w:sz w:val="20"/>
                <w:szCs w:val="20"/>
              </w:rPr>
            </w:pPr>
            <w:r w:rsidRPr="006B03B9">
              <w:rPr>
                <w:color w:val="000000"/>
                <w:sz w:val="20"/>
                <w:szCs w:val="20"/>
              </w:rPr>
              <w:t>50343,32</w:t>
            </w:r>
          </w:p>
        </w:tc>
        <w:tc>
          <w:tcPr>
            <w:tcW w:w="1134" w:type="dxa"/>
            <w:vAlign w:val="center"/>
          </w:tcPr>
          <w:p w14:paraId="4DF3CF23" w14:textId="3ABFA5BF" w:rsidR="00142DF5" w:rsidRPr="006B03B9" w:rsidRDefault="00142DF5" w:rsidP="00142DF5">
            <w:pPr>
              <w:jc w:val="center"/>
              <w:rPr>
                <w:color w:val="000000"/>
                <w:sz w:val="20"/>
                <w:szCs w:val="20"/>
                <w:lang w:val="uk-UA"/>
              </w:rPr>
            </w:pPr>
            <w:r w:rsidRPr="006B03B9">
              <w:rPr>
                <w:color w:val="000000"/>
                <w:sz w:val="20"/>
                <w:szCs w:val="20"/>
              </w:rPr>
              <w:t>33562,22</w:t>
            </w:r>
          </w:p>
        </w:tc>
        <w:tc>
          <w:tcPr>
            <w:tcW w:w="1134" w:type="dxa"/>
            <w:vAlign w:val="center"/>
          </w:tcPr>
          <w:p w14:paraId="1D5E42DD" w14:textId="5AF872A3" w:rsidR="00142DF5" w:rsidRPr="006B03B9" w:rsidRDefault="00142DF5" w:rsidP="00142DF5">
            <w:pPr>
              <w:jc w:val="center"/>
              <w:rPr>
                <w:color w:val="000000"/>
                <w:sz w:val="20"/>
                <w:szCs w:val="20"/>
              </w:rPr>
            </w:pPr>
            <w:r w:rsidRPr="006B03B9">
              <w:rPr>
                <w:color w:val="000000"/>
                <w:sz w:val="20"/>
                <w:szCs w:val="20"/>
              </w:rPr>
              <w:t>50343,32</w:t>
            </w:r>
          </w:p>
        </w:tc>
        <w:tc>
          <w:tcPr>
            <w:tcW w:w="1242" w:type="dxa"/>
            <w:vAlign w:val="center"/>
          </w:tcPr>
          <w:p w14:paraId="4437E742" w14:textId="67147B1E" w:rsidR="00142DF5" w:rsidRPr="006B03B9" w:rsidRDefault="00142DF5" w:rsidP="00142DF5">
            <w:pPr>
              <w:jc w:val="center"/>
              <w:rPr>
                <w:color w:val="000000"/>
                <w:sz w:val="20"/>
                <w:szCs w:val="20"/>
              </w:rPr>
            </w:pPr>
            <w:r w:rsidRPr="006B03B9">
              <w:rPr>
                <w:color w:val="000000"/>
                <w:sz w:val="20"/>
                <w:szCs w:val="20"/>
              </w:rPr>
              <w:t>335622,16</w:t>
            </w:r>
          </w:p>
        </w:tc>
      </w:tr>
      <w:tr w:rsidR="00142DF5" w:rsidRPr="006B03B9" w14:paraId="0427E2FA" w14:textId="77777777" w:rsidTr="00142DF5">
        <w:tc>
          <w:tcPr>
            <w:tcW w:w="1582" w:type="dxa"/>
          </w:tcPr>
          <w:p w14:paraId="03814DDB" w14:textId="77777777" w:rsidR="00142DF5" w:rsidRPr="006B03B9" w:rsidRDefault="00142DF5" w:rsidP="00142DF5">
            <w:pPr>
              <w:rPr>
                <w:sz w:val="20"/>
                <w:szCs w:val="20"/>
                <w:lang w:val="uk-UA"/>
              </w:rPr>
            </w:pPr>
            <w:r w:rsidRPr="006B03B9">
              <w:rPr>
                <w:sz w:val="20"/>
                <w:szCs w:val="20"/>
                <w:lang w:val="uk-UA"/>
              </w:rPr>
              <w:t>бюджет Автономної Республіки Крим, області,</w:t>
            </w:r>
          </w:p>
          <w:p w14:paraId="129488D4" w14:textId="77777777" w:rsidR="00142DF5" w:rsidRPr="006B03B9" w:rsidRDefault="00142DF5" w:rsidP="00142DF5">
            <w:pPr>
              <w:rPr>
                <w:sz w:val="20"/>
                <w:szCs w:val="20"/>
                <w:lang w:val="uk-UA"/>
              </w:rPr>
            </w:pPr>
            <w:r w:rsidRPr="006B03B9">
              <w:rPr>
                <w:sz w:val="20"/>
                <w:szCs w:val="20"/>
                <w:lang w:val="uk-UA"/>
              </w:rPr>
              <w:t>міст Київ та Севастопіль, тис. грн.</w:t>
            </w:r>
          </w:p>
        </w:tc>
        <w:tc>
          <w:tcPr>
            <w:tcW w:w="1133" w:type="dxa"/>
            <w:vAlign w:val="center"/>
          </w:tcPr>
          <w:p w14:paraId="6751DE51" w14:textId="5AE77B9A" w:rsidR="00142DF5" w:rsidRPr="006B03B9" w:rsidRDefault="00142DF5" w:rsidP="00142DF5">
            <w:pPr>
              <w:jc w:val="center"/>
              <w:rPr>
                <w:color w:val="000000"/>
                <w:sz w:val="20"/>
                <w:szCs w:val="20"/>
                <w:lang w:val="uk-UA"/>
              </w:rPr>
            </w:pPr>
            <w:r w:rsidRPr="006B03B9">
              <w:rPr>
                <w:color w:val="000000"/>
                <w:sz w:val="20"/>
                <w:szCs w:val="20"/>
              </w:rPr>
              <w:t>16781,11</w:t>
            </w:r>
          </w:p>
        </w:tc>
        <w:tc>
          <w:tcPr>
            <w:tcW w:w="1134" w:type="dxa"/>
            <w:vAlign w:val="center"/>
          </w:tcPr>
          <w:p w14:paraId="4ACAB732" w14:textId="57115B66" w:rsidR="00142DF5" w:rsidRPr="006B03B9" w:rsidRDefault="00142DF5" w:rsidP="00142DF5">
            <w:pPr>
              <w:jc w:val="center"/>
              <w:rPr>
                <w:color w:val="000000"/>
                <w:sz w:val="20"/>
                <w:szCs w:val="20"/>
              </w:rPr>
            </w:pPr>
            <w:r w:rsidRPr="006B03B9">
              <w:rPr>
                <w:color w:val="000000"/>
                <w:sz w:val="20"/>
                <w:szCs w:val="20"/>
              </w:rPr>
              <w:t>27968,51</w:t>
            </w:r>
          </w:p>
        </w:tc>
        <w:tc>
          <w:tcPr>
            <w:tcW w:w="1134" w:type="dxa"/>
            <w:vAlign w:val="center"/>
          </w:tcPr>
          <w:p w14:paraId="5DE2D6F9" w14:textId="32C4758E" w:rsidR="00142DF5" w:rsidRPr="006B03B9" w:rsidRDefault="00142DF5" w:rsidP="00142DF5">
            <w:pPr>
              <w:jc w:val="center"/>
              <w:rPr>
                <w:color w:val="000000"/>
                <w:sz w:val="20"/>
                <w:szCs w:val="20"/>
              </w:rPr>
            </w:pPr>
            <w:r w:rsidRPr="006B03B9">
              <w:rPr>
                <w:color w:val="000000"/>
                <w:sz w:val="20"/>
                <w:szCs w:val="20"/>
              </w:rPr>
              <w:t>22374,81</w:t>
            </w:r>
          </w:p>
        </w:tc>
        <w:tc>
          <w:tcPr>
            <w:tcW w:w="1134" w:type="dxa"/>
            <w:vAlign w:val="center"/>
          </w:tcPr>
          <w:p w14:paraId="625DF82E" w14:textId="37665427" w:rsidR="00142DF5" w:rsidRPr="006B03B9" w:rsidRDefault="00142DF5" w:rsidP="00142DF5">
            <w:pPr>
              <w:jc w:val="center"/>
              <w:rPr>
                <w:color w:val="000000"/>
                <w:sz w:val="20"/>
                <w:szCs w:val="20"/>
                <w:lang w:val="uk-UA"/>
              </w:rPr>
            </w:pPr>
            <w:r w:rsidRPr="006B03B9">
              <w:rPr>
                <w:color w:val="000000"/>
                <w:sz w:val="20"/>
                <w:szCs w:val="20"/>
              </w:rPr>
              <w:t>16781,11</w:t>
            </w:r>
          </w:p>
        </w:tc>
        <w:tc>
          <w:tcPr>
            <w:tcW w:w="1134" w:type="dxa"/>
            <w:vAlign w:val="center"/>
          </w:tcPr>
          <w:p w14:paraId="4A06E1DD" w14:textId="6CBCD21F" w:rsidR="00142DF5" w:rsidRPr="006B03B9" w:rsidRDefault="00142DF5" w:rsidP="00142DF5">
            <w:pPr>
              <w:jc w:val="center"/>
              <w:rPr>
                <w:color w:val="000000"/>
                <w:sz w:val="20"/>
                <w:szCs w:val="20"/>
                <w:lang w:val="uk-UA"/>
              </w:rPr>
            </w:pPr>
            <w:r w:rsidRPr="006B03B9">
              <w:rPr>
                <w:color w:val="000000"/>
                <w:sz w:val="20"/>
                <w:szCs w:val="20"/>
              </w:rPr>
              <w:t>11187,41</w:t>
            </w:r>
          </w:p>
        </w:tc>
        <w:tc>
          <w:tcPr>
            <w:tcW w:w="1134" w:type="dxa"/>
            <w:vAlign w:val="center"/>
          </w:tcPr>
          <w:p w14:paraId="0513BD5F" w14:textId="0489F765" w:rsidR="00142DF5" w:rsidRPr="006B03B9" w:rsidRDefault="00142DF5" w:rsidP="00142DF5">
            <w:pPr>
              <w:jc w:val="center"/>
              <w:rPr>
                <w:color w:val="000000"/>
                <w:sz w:val="20"/>
                <w:szCs w:val="20"/>
                <w:lang w:val="uk-UA"/>
              </w:rPr>
            </w:pPr>
            <w:r w:rsidRPr="006B03B9">
              <w:rPr>
                <w:color w:val="000000"/>
                <w:sz w:val="20"/>
                <w:szCs w:val="20"/>
              </w:rPr>
              <w:t>16781,11</w:t>
            </w:r>
          </w:p>
        </w:tc>
        <w:tc>
          <w:tcPr>
            <w:tcW w:w="1242" w:type="dxa"/>
            <w:vAlign w:val="center"/>
          </w:tcPr>
          <w:p w14:paraId="61549012" w14:textId="4AC18EDF" w:rsidR="00142DF5" w:rsidRPr="006B03B9" w:rsidRDefault="00142DF5" w:rsidP="00142DF5">
            <w:pPr>
              <w:jc w:val="center"/>
              <w:rPr>
                <w:color w:val="000000"/>
                <w:sz w:val="20"/>
                <w:szCs w:val="20"/>
              </w:rPr>
            </w:pPr>
            <w:r w:rsidRPr="006B03B9">
              <w:rPr>
                <w:color w:val="000000"/>
                <w:sz w:val="20"/>
                <w:szCs w:val="20"/>
              </w:rPr>
              <w:t>111874,05</w:t>
            </w:r>
          </w:p>
        </w:tc>
      </w:tr>
      <w:tr w:rsidR="00142DF5" w:rsidRPr="006B03B9" w14:paraId="0DE7D1E1" w14:textId="77777777" w:rsidTr="00142DF5">
        <w:tc>
          <w:tcPr>
            <w:tcW w:w="1582" w:type="dxa"/>
          </w:tcPr>
          <w:p w14:paraId="093B3B88" w14:textId="77777777" w:rsidR="00142DF5" w:rsidRPr="006B03B9" w:rsidRDefault="00142DF5" w:rsidP="00142DF5">
            <w:pPr>
              <w:pStyle w:val="Default"/>
              <w:rPr>
                <w:sz w:val="20"/>
                <w:szCs w:val="20"/>
                <w:lang w:val="uk-UA"/>
              </w:rPr>
            </w:pPr>
            <w:proofErr w:type="spellStart"/>
            <w:r w:rsidRPr="006B03B9">
              <w:rPr>
                <w:sz w:val="20"/>
                <w:szCs w:val="20"/>
              </w:rPr>
              <w:t>державний</w:t>
            </w:r>
            <w:proofErr w:type="spellEnd"/>
            <w:r w:rsidRPr="006B03B9">
              <w:rPr>
                <w:sz w:val="20"/>
                <w:szCs w:val="20"/>
              </w:rPr>
              <w:t xml:space="preserve"> бюджет, </w:t>
            </w:r>
            <w:r w:rsidRPr="006B03B9">
              <w:rPr>
                <w:sz w:val="20"/>
                <w:szCs w:val="20"/>
                <w:lang w:val="uk-UA"/>
              </w:rPr>
              <w:t>тис.</w:t>
            </w:r>
            <w:r w:rsidRPr="006B03B9">
              <w:rPr>
                <w:sz w:val="20"/>
                <w:szCs w:val="20"/>
              </w:rPr>
              <w:t xml:space="preserve"> </w:t>
            </w:r>
            <w:r w:rsidRPr="006B03B9">
              <w:rPr>
                <w:sz w:val="20"/>
                <w:szCs w:val="20"/>
                <w:lang w:val="uk-UA"/>
              </w:rPr>
              <w:t>грн.</w:t>
            </w:r>
          </w:p>
        </w:tc>
        <w:tc>
          <w:tcPr>
            <w:tcW w:w="1133" w:type="dxa"/>
            <w:vAlign w:val="center"/>
          </w:tcPr>
          <w:p w14:paraId="4067986A" w14:textId="567C2B04" w:rsidR="00142DF5" w:rsidRPr="006B03B9" w:rsidRDefault="00142DF5" w:rsidP="00142DF5">
            <w:pPr>
              <w:jc w:val="center"/>
              <w:rPr>
                <w:color w:val="000000"/>
                <w:sz w:val="20"/>
                <w:szCs w:val="20"/>
              </w:rPr>
            </w:pPr>
            <w:r w:rsidRPr="006B03B9">
              <w:rPr>
                <w:color w:val="000000"/>
                <w:sz w:val="20"/>
                <w:szCs w:val="20"/>
              </w:rPr>
              <w:t>33562,22</w:t>
            </w:r>
          </w:p>
        </w:tc>
        <w:tc>
          <w:tcPr>
            <w:tcW w:w="1134" w:type="dxa"/>
            <w:vAlign w:val="center"/>
          </w:tcPr>
          <w:p w14:paraId="614EE356" w14:textId="15D3BE39" w:rsidR="00142DF5" w:rsidRPr="006B03B9" w:rsidRDefault="00142DF5" w:rsidP="00142DF5">
            <w:pPr>
              <w:jc w:val="center"/>
              <w:rPr>
                <w:color w:val="000000"/>
                <w:sz w:val="20"/>
                <w:szCs w:val="20"/>
              </w:rPr>
            </w:pPr>
            <w:r w:rsidRPr="006B03B9">
              <w:rPr>
                <w:color w:val="000000"/>
                <w:sz w:val="20"/>
                <w:szCs w:val="20"/>
              </w:rPr>
              <w:t>55937,03</w:t>
            </w:r>
          </w:p>
        </w:tc>
        <w:tc>
          <w:tcPr>
            <w:tcW w:w="1134" w:type="dxa"/>
            <w:vAlign w:val="center"/>
          </w:tcPr>
          <w:p w14:paraId="2A74495D" w14:textId="53CA369F" w:rsidR="00142DF5" w:rsidRPr="006B03B9" w:rsidRDefault="00142DF5" w:rsidP="00142DF5">
            <w:pPr>
              <w:jc w:val="center"/>
              <w:rPr>
                <w:color w:val="000000"/>
                <w:sz w:val="20"/>
                <w:szCs w:val="20"/>
              </w:rPr>
            </w:pPr>
            <w:r w:rsidRPr="006B03B9">
              <w:rPr>
                <w:color w:val="000000"/>
                <w:sz w:val="20"/>
                <w:szCs w:val="20"/>
              </w:rPr>
              <w:t>44749,62</w:t>
            </w:r>
          </w:p>
        </w:tc>
        <w:tc>
          <w:tcPr>
            <w:tcW w:w="1134" w:type="dxa"/>
            <w:vAlign w:val="center"/>
          </w:tcPr>
          <w:p w14:paraId="4A2F3692" w14:textId="4870917A" w:rsidR="00142DF5" w:rsidRPr="006B03B9" w:rsidRDefault="00142DF5" w:rsidP="00142DF5">
            <w:pPr>
              <w:jc w:val="center"/>
              <w:rPr>
                <w:color w:val="000000"/>
                <w:sz w:val="20"/>
                <w:szCs w:val="20"/>
              </w:rPr>
            </w:pPr>
            <w:r w:rsidRPr="006B03B9">
              <w:rPr>
                <w:color w:val="000000"/>
                <w:sz w:val="20"/>
                <w:szCs w:val="20"/>
              </w:rPr>
              <w:t>33562,22</w:t>
            </w:r>
          </w:p>
        </w:tc>
        <w:tc>
          <w:tcPr>
            <w:tcW w:w="1134" w:type="dxa"/>
            <w:vAlign w:val="center"/>
          </w:tcPr>
          <w:p w14:paraId="104D6B50" w14:textId="3F61639E" w:rsidR="00142DF5" w:rsidRPr="006B03B9" w:rsidRDefault="00142DF5" w:rsidP="00142DF5">
            <w:pPr>
              <w:jc w:val="center"/>
              <w:rPr>
                <w:color w:val="000000"/>
                <w:sz w:val="20"/>
                <w:szCs w:val="20"/>
              </w:rPr>
            </w:pPr>
            <w:r w:rsidRPr="006B03B9">
              <w:rPr>
                <w:color w:val="000000"/>
                <w:sz w:val="20"/>
                <w:szCs w:val="20"/>
              </w:rPr>
              <w:t>22374,81</w:t>
            </w:r>
          </w:p>
        </w:tc>
        <w:tc>
          <w:tcPr>
            <w:tcW w:w="1134" w:type="dxa"/>
            <w:vAlign w:val="center"/>
          </w:tcPr>
          <w:p w14:paraId="051AA19A" w14:textId="6A37B8BA" w:rsidR="00142DF5" w:rsidRPr="006B03B9" w:rsidRDefault="00142DF5" w:rsidP="00142DF5">
            <w:pPr>
              <w:jc w:val="center"/>
              <w:rPr>
                <w:color w:val="000000"/>
                <w:sz w:val="20"/>
                <w:szCs w:val="20"/>
              </w:rPr>
            </w:pPr>
            <w:r w:rsidRPr="006B03B9">
              <w:rPr>
                <w:color w:val="000000"/>
                <w:sz w:val="20"/>
                <w:szCs w:val="20"/>
              </w:rPr>
              <w:t>33562,22</w:t>
            </w:r>
          </w:p>
        </w:tc>
        <w:tc>
          <w:tcPr>
            <w:tcW w:w="1242" w:type="dxa"/>
            <w:vAlign w:val="center"/>
          </w:tcPr>
          <w:p w14:paraId="69B633A3" w14:textId="5750DFA8" w:rsidR="00142DF5" w:rsidRPr="006B03B9" w:rsidRDefault="00142DF5" w:rsidP="00142DF5">
            <w:pPr>
              <w:jc w:val="center"/>
              <w:rPr>
                <w:color w:val="000000"/>
                <w:sz w:val="20"/>
                <w:szCs w:val="20"/>
              </w:rPr>
            </w:pPr>
            <w:r w:rsidRPr="006B03B9">
              <w:rPr>
                <w:color w:val="000000"/>
                <w:sz w:val="20"/>
                <w:szCs w:val="20"/>
              </w:rPr>
              <w:t>223748,11</w:t>
            </w:r>
          </w:p>
        </w:tc>
      </w:tr>
      <w:tr w:rsidR="00142DF5" w:rsidRPr="006B03B9" w14:paraId="44B12CFA" w14:textId="77777777" w:rsidTr="00142DF5">
        <w:tc>
          <w:tcPr>
            <w:tcW w:w="1582" w:type="dxa"/>
          </w:tcPr>
          <w:p w14:paraId="116B5A2A" w14:textId="77777777" w:rsidR="00142DF5" w:rsidRPr="006B03B9" w:rsidRDefault="00142DF5" w:rsidP="00142DF5">
            <w:pPr>
              <w:rPr>
                <w:sz w:val="20"/>
                <w:szCs w:val="20"/>
                <w:lang w:val="uk-UA"/>
              </w:rPr>
            </w:pPr>
            <w:r w:rsidRPr="006B03B9">
              <w:rPr>
                <w:sz w:val="20"/>
                <w:szCs w:val="20"/>
                <w:lang w:val="uk-UA"/>
              </w:rPr>
              <w:t>кошти надавачів послуг, тис. грн.</w:t>
            </w:r>
          </w:p>
        </w:tc>
        <w:tc>
          <w:tcPr>
            <w:tcW w:w="1133" w:type="dxa"/>
            <w:vAlign w:val="center"/>
          </w:tcPr>
          <w:p w14:paraId="5E6EC44A" w14:textId="6B5618A2" w:rsidR="00142DF5" w:rsidRPr="006B03B9" w:rsidRDefault="00142DF5" w:rsidP="00142DF5">
            <w:pPr>
              <w:jc w:val="center"/>
              <w:rPr>
                <w:color w:val="000000"/>
                <w:sz w:val="20"/>
                <w:szCs w:val="20"/>
              </w:rPr>
            </w:pPr>
            <w:r w:rsidRPr="006B03B9">
              <w:rPr>
                <w:color w:val="000000"/>
                <w:sz w:val="20"/>
                <w:szCs w:val="20"/>
              </w:rPr>
              <w:t>50343,32</w:t>
            </w:r>
          </w:p>
        </w:tc>
        <w:tc>
          <w:tcPr>
            <w:tcW w:w="1134" w:type="dxa"/>
            <w:vAlign w:val="center"/>
          </w:tcPr>
          <w:p w14:paraId="5A6D2C37" w14:textId="60FBF47D" w:rsidR="00142DF5" w:rsidRPr="006B03B9" w:rsidRDefault="00142DF5" w:rsidP="00142DF5">
            <w:pPr>
              <w:jc w:val="center"/>
              <w:rPr>
                <w:color w:val="000000"/>
                <w:sz w:val="20"/>
                <w:szCs w:val="20"/>
              </w:rPr>
            </w:pPr>
            <w:r w:rsidRPr="006B03B9">
              <w:rPr>
                <w:color w:val="000000"/>
                <w:sz w:val="20"/>
                <w:szCs w:val="20"/>
              </w:rPr>
              <w:t>83905,54</w:t>
            </w:r>
          </w:p>
        </w:tc>
        <w:tc>
          <w:tcPr>
            <w:tcW w:w="1134" w:type="dxa"/>
            <w:vAlign w:val="center"/>
          </w:tcPr>
          <w:p w14:paraId="294611F3" w14:textId="3CDF4B88" w:rsidR="00142DF5" w:rsidRPr="006B03B9" w:rsidRDefault="00142DF5" w:rsidP="00142DF5">
            <w:pPr>
              <w:jc w:val="center"/>
              <w:rPr>
                <w:color w:val="000000"/>
                <w:sz w:val="20"/>
                <w:szCs w:val="20"/>
              </w:rPr>
            </w:pPr>
            <w:r w:rsidRPr="006B03B9">
              <w:rPr>
                <w:color w:val="000000"/>
                <w:sz w:val="20"/>
                <w:szCs w:val="20"/>
              </w:rPr>
              <w:t>67124,43</w:t>
            </w:r>
          </w:p>
        </w:tc>
        <w:tc>
          <w:tcPr>
            <w:tcW w:w="1134" w:type="dxa"/>
            <w:vAlign w:val="center"/>
          </w:tcPr>
          <w:p w14:paraId="002B5433" w14:textId="5D617E5D" w:rsidR="00142DF5" w:rsidRPr="006B03B9" w:rsidRDefault="00142DF5" w:rsidP="00142DF5">
            <w:pPr>
              <w:jc w:val="center"/>
              <w:rPr>
                <w:color w:val="000000"/>
                <w:sz w:val="20"/>
                <w:szCs w:val="20"/>
              </w:rPr>
            </w:pPr>
            <w:r w:rsidRPr="006B03B9">
              <w:rPr>
                <w:color w:val="000000"/>
                <w:sz w:val="20"/>
                <w:szCs w:val="20"/>
              </w:rPr>
              <w:t>50343,32</w:t>
            </w:r>
          </w:p>
        </w:tc>
        <w:tc>
          <w:tcPr>
            <w:tcW w:w="1134" w:type="dxa"/>
            <w:vAlign w:val="center"/>
          </w:tcPr>
          <w:p w14:paraId="1949CF7E" w14:textId="0039AD73" w:rsidR="00142DF5" w:rsidRPr="006B03B9" w:rsidRDefault="00142DF5" w:rsidP="00142DF5">
            <w:pPr>
              <w:jc w:val="center"/>
              <w:rPr>
                <w:color w:val="000000"/>
                <w:sz w:val="20"/>
                <w:szCs w:val="20"/>
              </w:rPr>
            </w:pPr>
            <w:r w:rsidRPr="006B03B9">
              <w:rPr>
                <w:color w:val="000000"/>
                <w:sz w:val="20"/>
                <w:szCs w:val="20"/>
              </w:rPr>
              <w:t>33562,22</w:t>
            </w:r>
          </w:p>
        </w:tc>
        <w:tc>
          <w:tcPr>
            <w:tcW w:w="1134" w:type="dxa"/>
            <w:vAlign w:val="center"/>
          </w:tcPr>
          <w:p w14:paraId="3FA9D9A2" w14:textId="3FBFCB53" w:rsidR="00142DF5" w:rsidRPr="006B03B9" w:rsidRDefault="00142DF5" w:rsidP="00142DF5">
            <w:pPr>
              <w:jc w:val="center"/>
              <w:rPr>
                <w:color w:val="000000"/>
                <w:sz w:val="20"/>
                <w:szCs w:val="20"/>
              </w:rPr>
            </w:pPr>
            <w:r w:rsidRPr="006B03B9">
              <w:rPr>
                <w:color w:val="000000"/>
                <w:sz w:val="20"/>
                <w:szCs w:val="20"/>
              </w:rPr>
              <w:t>50343,32</w:t>
            </w:r>
          </w:p>
        </w:tc>
        <w:tc>
          <w:tcPr>
            <w:tcW w:w="1242" w:type="dxa"/>
            <w:vAlign w:val="center"/>
          </w:tcPr>
          <w:p w14:paraId="720F0148" w14:textId="3BE811FC" w:rsidR="00142DF5" w:rsidRPr="006B03B9" w:rsidRDefault="00142DF5" w:rsidP="00142DF5">
            <w:pPr>
              <w:jc w:val="center"/>
              <w:rPr>
                <w:color w:val="000000"/>
                <w:sz w:val="20"/>
                <w:szCs w:val="20"/>
              </w:rPr>
            </w:pPr>
            <w:r w:rsidRPr="006B03B9">
              <w:rPr>
                <w:color w:val="000000"/>
                <w:sz w:val="20"/>
                <w:szCs w:val="20"/>
              </w:rPr>
              <w:t>335622,16</w:t>
            </w:r>
          </w:p>
        </w:tc>
      </w:tr>
      <w:tr w:rsidR="00142DF5" w:rsidRPr="006B03B9" w14:paraId="289CB3A2" w14:textId="77777777" w:rsidTr="00142DF5">
        <w:tc>
          <w:tcPr>
            <w:tcW w:w="1582" w:type="dxa"/>
          </w:tcPr>
          <w:p w14:paraId="5C175C8B" w14:textId="77777777" w:rsidR="00142DF5" w:rsidRPr="006B03B9" w:rsidRDefault="00142DF5" w:rsidP="00142DF5">
            <w:pPr>
              <w:pStyle w:val="Default"/>
              <w:rPr>
                <w:sz w:val="20"/>
                <w:szCs w:val="20"/>
                <w:lang w:val="uk-UA"/>
              </w:rPr>
            </w:pPr>
            <w:proofErr w:type="spellStart"/>
            <w:r w:rsidRPr="006B03B9">
              <w:rPr>
                <w:sz w:val="20"/>
                <w:szCs w:val="20"/>
              </w:rPr>
              <w:t>інші</w:t>
            </w:r>
            <w:proofErr w:type="spellEnd"/>
            <w:r w:rsidRPr="006B03B9">
              <w:rPr>
                <w:sz w:val="20"/>
                <w:szCs w:val="20"/>
              </w:rPr>
              <w:t xml:space="preserve"> </w:t>
            </w:r>
            <w:proofErr w:type="spellStart"/>
            <w:r w:rsidRPr="006B03B9">
              <w:rPr>
                <w:sz w:val="20"/>
                <w:szCs w:val="20"/>
              </w:rPr>
              <w:t>джерела</w:t>
            </w:r>
            <w:proofErr w:type="spellEnd"/>
            <w:r w:rsidRPr="006B03B9">
              <w:rPr>
                <w:sz w:val="20"/>
                <w:szCs w:val="20"/>
              </w:rPr>
              <w:t xml:space="preserve">, </w:t>
            </w:r>
            <w:r w:rsidRPr="006B03B9">
              <w:rPr>
                <w:sz w:val="20"/>
                <w:szCs w:val="20"/>
                <w:lang w:val="uk-UA"/>
              </w:rPr>
              <w:t>тис</w:t>
            </w:r>
            <w:r w:rsidRPr="006B03B9">
              <w:rPr>
                <w:sz w:val="20"/>
                <w:szCs w:val="20"/>
              </w:rPr>
              <w:t xml:space="preserve">. </w:t>
            </w:r>
            <w:r w:rsidRPr="006B03B9">
              <w:rPr>
                <w:sz w:val="20"/>
                <w:szCs w:val="20"/>
                <w:lang w:val="uk-UA"/>
              </w:rPr>
              <w:t>грн.</w:t>
            </w:r>
          </w:p>
        </w:tc>
        <w:tc>
          <w:tcPr>
            <w:tcW w:w="1133" w:type="dxa"/>
            <w:vAlign w:val="center"/>
          </w:tcPr>
          <w:p w14:paraId="074625A7" w14:textId="5106C8D0" w:rsidR="00142DF5" w:rsidRPr="006B03B9" w:rsidRDefault="00142DF5" w:rsidP="00142DF5">
            <w:pPr>
              <w:jc w:val="center"/>
              <w:rPr>
                <w:color w:val="000000"/>
                <w:sz w:val="20"/>
                <w:szCs w:val="20"/>
              </w:rPr>
            </w:pPr>
            <w:r w:rsidRPr="006B03B9">
              <w:rPr>
                <w:color w:val="000000"/>
                <w:sz w:val="20"/>
                <w:szCs w:val="20"/>
              </w:rPr>
              <w:t>184592,19</w:t>
            </w:r>
          </w:p>
        </w:tc>
        <w:tc>
          <w:tcPr>
            <w:tcW w:w="1134" w:type="dxa"/>
            <w:vAlign w:val="center"/>
          </w:tcPr>
          <w:p w14:paraId="291F3363" w14:textId="0C52AC5B" w:rsidR="00142DF5" w:rsidRPr="006B03B9" w:rsidRDefault="00142DF5" w:rsidP="00142DF5">
            <w:pPr>
              <w:jc w:val="center"/>
              <w:rPr>
                <w:color w:val="000000"/>
                <w:sz w:val="20"/>
                <w:szCs w:val="20"/>
              </w:rPr>
            </w:pPr>
            <w:r w:rsidRPr="006B03B9">
              <w:rPr>
                <w:color w:val="000000"/>
                <w:sz w:val="20"/>
                <w:szCs w:val="20"/>
              </w:rPr>
              <w:t>307653,65</w:t>
            </w:r>
          </w:p>
        </w:tc>
        <w:tc>
          <w:tcPr>
            <w:tcW w:w="1134" w:type="dxa"/>
            <w:vAlign w:val="center"/>
          </w:tcPr>
          <w:p w14:paraId="2D032DE4" w14:textId="5AAADBE6" w:rsidR="00142DF5" w:rsidRPr="006B03B9" w:rsidRDefault="00142DF5" w:rsidP="00142DF5">
            <w:pPr>
              <w:jc w:val="center"/>
              <w:rPr>
                <w:color w:val="000000"/>
                <w:sz w:val="20"/>
                <w:szCs w:val="20"/>
              </w:rPr>
            </w:pPr>
            <w:r w:rsidRPr="006B03B9">
              <w:rPr>
                <w:color w:val="000000"/>
                <w:sz w:val="20"/>
                <w:szCs w:val="20"/>
              </w:rPr>
              <w:t>246122,92</w:t>
            </w:r>
          </w:p>
        </w:tc>
        <w:tc>
          <w:tcPr>
            <w:tcW w:w="1134" w:type="dxa"/>
            <w:vAlign w:val="center"/>
          </w:tcPr>
          <w:p w14:paraId="6E043DE5" w14:textId="67C2F346" w:rsidR="00142DF5" w:rsidRPr="006B03B9" w:rsidRDefault="00142DF5" w:rsidP="00142DF5">
            <w:pPr>
              <w:jc w:val="center"/>
              <w:rPr>
                <w:color w:val="000000"/>
                <w:sz w:val="20"/>
                <w:szCs w:val="20"/>
              </w:rPr>
            </w:pPr>
            <w:r w:rsidRPr="006B03B9">
              <w:rPr>
                <w:color w:val="000000"/>
                <w:sz w:val="20"/>
                <w:szCs w:val="20"/>
              </w:rPr>
              <w:t>184592,19</w:t>
            </w:r>
          </w:p>
        </w:tc>
        <w:tc>
          <w:tcPr>
            <w:tcW w:w="1134" w:type="dxa"/>
            <w:vAlign w:val="center"/>
          </w:tcPr>
          <w:p w14:paraId="33C771A1" w14:textId="3CFBB3C6" w:rsidR="00142DF5" w:rsidRPr="006B03B9" w:rsidRDefault="00142DF5" w:rsidP="00142DF5">
            <w:pPr>
              <w:jc w:val="center"/>
              <w:rPr>
                <w:color w:val="000000"/>
                <w:sz w:val="20"/>
                <w:szCs w:val="20"/>
              </w:rPr>
            </w:pPr>
            <w:r w:rsidRPr="006B03B9">
              <w:rPr>
                <w:color w:val="000000"/>
                <w:sz w:val="20"/>
                <w:szCs w:val="20"/>
              </w:rPr>
              <w:t>123061,46</w:t>
            </w:r>
          </w:p>
        </w:tc>
        <w:tc>
          <w:tcPr>
            <w:tcW w:w="1134" w:type="dxa"/>
            <w:vAlign w:val="center"/>
          </w:tcPr>
          <w:p w14:paraId="055EF5A6" w14:textId="1F2C89A0" w:rsidR="00142DF5" w:rsidRPr="006B03B9" w:rsidRDefault="00142DF5" w:rsidP="00142DF5">
            <w:pPr>
              <w:jc w:val="center"/>
              <w:rPr>
                <w:color w:val="000000"/>
                <w:sz w:val="20"/>
                <w:szCs w:val="20"/>
              </w:rPr>
            </w:pPr>
            <w:r w:rsidRPr="006B03B9">
              <w:rPr>
                <w:color w:val="000000"/>
                <w:sz w:val="20"/>
                <w:szCs w:val="20"/>
              </w:rPr>
              <w:t>184592,19</w:t>
            </w:r>
          </w:p>
        </w:tc>
        <w:tc>
          <w:tcPr>
            <w:tcW w:w="1242" w:type="dxa"/>
            <w:vAlign w:val="center"/>
          </w:tcPr>
          <w:p w14:paraId="270291B6" w14:textId="0AA878AC" w:rsidR="00142DF5" w:rsidRPr="006B03B9" w:rsidRDefault="00142DF5" w:rsidP="00142DF5">
            <w:pPr>
              <w:jc w:val="center"/>
              <w:rPr>
                <w:color w:val="000000"/>
                <w:sz w:val="20"/>
                <w:szCs w:val="20"/>
              </w:rPr>
            </w:pPr>
            <w:r w:rsidRPr="006B03B9">
              <w:rPr>
                <w:color w:val="000000"/>
                <w:sz w:val="20"/>
                <w:szCs w:val="20"/>
              </w:rPr>
              <w:t>1230614,60</w:t>
            </w:r>
          </w:p>
        </w:tc>
      </w:tr>
    </w:tbl>
    <w:p w14:paraId="1EA41064" w14:textId="3F68DFDA" w:rsidR="00871601" w:rsidRPr="00CF2A80" w:rsidRDefault="00871601" w:rsidP="00871601">
      <w:pPr>
        <w:spacing w:before="240" w:after="240"/>
        <w:ind w:firstLine="700"/>
        <w:jc w:val="both"/>
        <w:rPr>
          <w:lang w:val="uk-UA"/>
        </w:rPr>
      </w:pPr>
      <w:r w:rsidRPr="00CF2A80">
        <w:rPr>
          <w:color w:val="000000"/>
          <w:sz w:val="28"/>
          <w:szCs w:val="28"/>
          <w:lang w:val="uk-UA"/>
        </w:rPr>
        <w:t>На І етапі створення та розширення системи управління побутовими відходами умови будуть суттєво відрізнятися від прийнятих припущень</w:t>
      </w:r>
      <w:r w:rsidR="00CF2A80" w:rsidRPr="00CF2A80">
        <w:rPr>
          <w:color w:val="000000"/>
          <w:sz w:val="28"/>
          <w:szCs w:val="28"/>
          <w:lang w:val="uk-UA"/>
        </w:rPr>
        <w:t>,</w:t>
      </w:r>
      <w:r w:rsidRPr="00CF2A80">
        <w:rPr>
          <w:color w:val="000000"/>
          <w:sz w:val="28"/>
          <w:szCs w:val="28"/>
          <w:lang w:val="uk-UA"/>
        </w:rPr>
        <w:t xml:space="preserve"> тому на органи місцевого самоврядування покладається завдання</w:t>
      </w:r>
      <w:r w:rsidR="00CF2A80" w:rsidRPr="00CF2A80">
        <w:rPr>
          <w:color w:val="000000"/>
          <w:sz w:val="28"/>
          <w:szCs w:val="28"/>
          <w:lang w:val="uk-UA"/>
        </w:rPr>
        <w:t>,</w:t>
      </w:r>
      <w:r w:rsidRPr="00CF2A80">
        <w:rPr>
          <w:color w:val="000000"/>
          <w:sz w:val="28"/>
          <w:szCs w:val="28"/>
          <w:lang w:val="uk-UA"/>
        </w:rPr>
        <w:t xml:space="preserve"> щодо забезпечення умов</w:t>
      </w:r>
      <w:r w:rsidR="00CF2A80" w:rsidRPr="00CF2A80">
        <w:rPr>
          <w:color w:val="000000"/>
          <w:sz w:val="28"/>
          <w:szCs w:val="28"/>
          <w:lang w:val="uk-UA"/>
        </w:rPr>
        <w:t>,</w:t>
      </w:r>
      <w:r w:rsidRPr="00CF2A80">
        <w:rPr>
          <w:color w:val="000000"/>
          <w:sz w:val="28"/>
          <w:szCs w:val="28"/>
          <w:lang w:val="uk-UA"/>
        </w:rPr>
        <w:t xml:space="preserve"> за яких функціонування системи буде економічно сталим</w:t>
      </w:r>
      <w:r w:rsidR="00CF2A80" w:rsidRPr="00CF2A80">
        <w:rPr>
          <w:color w:val="000000"/>
          <w:sz w:val="28"/>
          <w:szCs w:val="28"/>
          <w:lang w:val="uk-UA"/>
        </w:rPr>
        <w:t>,</w:t>
      </w:r>
      <w:r w:rsidRPr="00CF2A80">
        <w:rPr>
          <w:color w:val="000000"/>
          <w:sz w:val="28"/>
          <w:szCs w:val="28"/>
          <w:lang w:val="uk-UA"/>
        </w:rPr>
        <w:t xml:space="preserve"> як на етапі її повноцінного функціонування</w:t>
      </w:r>
      <w:r w:rsidR="00CF2A80" w:rsidRPr="00CF2A80">
        <w:rPr>
          <w:color w:val="000000"/>
          <w:sz w:val="28"/>
          <w:szCs w:val="28"/>
          <w:lang w:val="uk-UA"/>
        </w:rPr>
        <w:t>,</w:t>
      </w:r>
      <w:r w:rsidRPr="00CF2A80">
        <w:rPr>
          <w:color w:val="000000"/>
          <w:sz w:val="28"/>
          <w:szCs w:val="28"/>
          <w:lang w:val="uk-UA"/>
        </w:rPr>
        <w:t xml:space="preserve"> так і під час запровадження кожного з прийнятих рішень.</w:t>
      </w:r>
      <w:r w:rsidRPr="00CF2A80">
        <w:rPr>
          <w:lang w:val="uk-UA"/>
        </w:rPr>
        <w:t xml:space="preserve"> </w:t>
      </w:r>
    </w:p>
    <w:p w14:paraId="3136AECB" w14:textId="77777777" w:rsidR="00321C5E" w:rsidRPr="006B03B9" w:rsidRDefault="00321C5E" w:rsidP="00A71FAE">
      <w:pPr>
        <w:pStyle w:val="2"/>
        <w:keepLines w:val="0"/>
        <w:numPr>
          <w:ilvl w:val="1"/>
          <w:numId w:val="24"/>
        </w:numPr>
        <w:spacing w:before="280"/>
        <w:ind w:left="1134" w:hanging="425"/>
        <w:rPr>
          <w:rFonts w:eastAsia="Calibri"/>
          <w:lang w:val="uk-UA"/>
        </w:rPr>
      </w:pPr>
      <w:r w:rsidRPr="006B03B9">
        <w:rPr>
          <w:lang w:val="uk-UA"/>
        </w:rPr>
        <w:lastRenderedPageBreak/>
        <w:t>Регіональний</w:t>
      </w:r>
      <w:r w:rsidRPr="006B03B9">
        <w:rPr>
          <w:rFonts w:eastAsia="Calibri"/>
          <w:lang w:val="uk-UA"/>
        </w:rPr>
        <w:t xml:space="preserve"> план дій</w:t>
      </w:r>
    </w:p>
    <w:p w14:paraId="0346BABD" w14:textId="2A3586E5" w:rsidR="004649CC" w:rsidRPr="006B03B9" w:rsidRDefault="004649CC" w:rsidP="004649CC">
      <w:pPr>
        <w:autoSpaceDE w:val="0"/>
        <w:autoSpaceDN w:val="0"/>
        <w:adjustRightInd w:val="0"/>
        <w:ind w:firstLine="709"/>
        <w:jc w:val="both"/>
        <w:rPr>
          <w:sz w:val="28"/>
          <w:szCs w:val="28"/>
          <w:lang w:val="uk-UA"/>
        </w:rPr>
      </w:pPr>
      <w:bookmarkStart w:id="114" w:name="_Hlk208497786"/>
      <w:r w:rsidRPr="006B03B9">
        <w:rPr>
          <w:sz w:val="28"/>
          <w:szCs w:val="28"/>
          <w:lang w:val="uk-UA"/>
        </w:rPr>
        <w:t xml:space="preserve">Регіональний план управління відходами у Чернігівській області визначає основні напрями розвитку системи управління відходами </w:t>
      </w:r>
      <w:r w:rsidR="006B4F3A">
        <w:rPr>
          <w:sz w:val="28"/>
          <w:szCs w:val="28"/>
          <w:lang w:val="uk-UA"/>
        </w:rPr>
        <w:t>до 2033 року</w:t>
      </w:r>
      <w:r w:rsidRPr="006B03B9">
        <w:rPr>
          <w:sz w:val="28"/>
          <w:szCs w:val="28"/>
          <w:lang w:val="uk-UA"/>
        </w:rPr>
        <w:t>. План розроблено з урахуванням європейських стандартів, що ґрунтуються на положеннях директив Європейського Союзу.</w:t>
      </w:r>
    </w:p>
    <w:bookmarkEnd w:id="114"/>
    <w:p w14:paraId="216954DD" w14:textId="77777777" w:rsidR="004649CC" w:rsidRPr="006B03B9" w:rsidRDefault="004649CC" w:rsidP="004649CC">
      <w:pPr>
        <w:autoSpaceDE w:val="0"/>
        <w:autoSpaceDN w:val="0"/>
        <w:adjustRightInd w:val="0"/>
        <w:ind w:firstLine="709"/>
        <w:jc w:val="both"/>
        <w:rPr>
          <w:sz w:val="28"/>
          <w:szCs w:val="28"/>
          <w:lang w:val="uk-UA"/>
        </w:rPr>
      </w:pPr>
      <w:r w:rsidRPr="006B03B9">
        <w:rPr>
          <w:sz w:val="28"/>
          <w:szCs w:val="28"/>
          <w:lang w:val="uk-UA"/>
        </w:rPr>
        <w:t>Метою цього документа є поліпшення благоустрою населених пунктів області, забезпечення належного санітарного стану та епідеміологічного добробуту населення, охорона довкілля, а також створення сприятливих умов для залучення коштів з місцевих, обласного та державного бюджетів, інвестиційних і кредитних ресурсів, а також міжнародної технічної допомоги.</w:t>
      </w:r>
    </w:p>
    <w:p w14:paraId="74A85332" w14:textId="77777777" w:rsidR="004649CC" w:rsidRPr="006B03B9" w:rsidRDefault="004649CC" w:rsidP="004649CC">
      <w:pPr>
        <w:autoSpaceDE w:val="0"/>
        <w:autoSpaceDN w:val="0"/>
        <w:adjustRightInd w:val="0"/>
        <w:ind w:firstLine="709"/>
        <w:jc w:val="both"/>
        <w:rPr>
          <w:sz w:val="28"/>
          <w:szCs w:val="28"/>
          <w:lang w:val="uk-UA"/>
        </w:rPr>
      </w:pPr>
      <w:r w:rsidRPr="006B03B9">
        <w:rPr>
          <w:sz w:val="28"/>
          <w:szCs w:val="28"/>
          <w:lang w:val="uk-UA"/>
        </w:rPr>
        <w:t>План спрямований на перехід до сучасної системи управління відходами, яка передбачає їх ефективне використання як ресурсу, зменшення обсягів утворення відходів, зниження негативного впливу на здоров’я людей та навколишнє середовище. Це є важливою умовою для впровадження принципів циркулярної економіки та забезпечення сталого розвитку і конкурентоспроможності області.</w:t>
      </w:r>
    </w:p>
    <w:p w14:paraId="69FA36B5" w14:textId="036AB81C" w:rsidR="000A7EA5" w:rsidRPr="006B03B9" w:rsidRDefault="004649CC" w:rsidP="000A7EA5">
      <w:pPr>
        <w:pStyle w:val="ac"/>
        <w:spacing w:before="0" w:beforeAutospacing="0" w:after="0" w:afterAutospacing="0"/>
        <w:ind w:firstLine="709"/>
        <w:jc w:val="both"/>
        <w:rPr>
          <w:sz w:val="28"/>
          <w:szCs w:val="28"/>
          <w:lang w:val="uk-UA"/>
        </w:rPr>
      </w:pPr>
      <w:bookmarkStart w:id="115" w:name="_Hlk208497834"/>
      <w:r w:rsidRPr="006B03B9">
        <w:rPr>
          <w:sz w:val="28"/>
          <w:szCs w:val="28"/>
          <w:lang w:val="uk-UA"/>
        </w:rPr>
        <w:t xml:space="preserve">Для досягнення цілей Регіонального плану управління відходами у Чернігівській області було розроблено відповідний план заходів. Основні завдання охоплюють широкий спектр — від інституційних, організаційно-технічних і регуляторних до екологічних, освітніх і технологічних. Вони сформовані на основі </w:t>
      </w:r>
      <w:r w:rsidR="006B4F3A" w:rsidRPr="006B03B9">
        <w:rPr>
          <w:sz w:val="28"/>
          <w:szCs w:val="28"/>
          <w:lang w:val="uk-UA"/>
        </w:rPr>
        <w:t xml:space="preserve">Національного плану управління відходами до 2033 року </w:t>
      </w:r>
      <w:r w:rsidR="00746D47" w:rsidRPr="006B03B9">
        <w:rPr>
          <w:sz w:val="28"/>
          <w:szCs w:val="28"/>
          <w:lang w:val="uk-UA"/>
        </w:rPr>
        <w:t>та</w:t>
      </w:r>
      <w:r w:rsidR="006B4F3A" w:rsidRPr="006B4F3A">
        <w:rPr>
          <w:sz w:val="28"/>
          <w:szCs w:val="28"/>
          <w:lang w:val="uk-UA"/>
        </w:rPr>
        <w:t xml:space="preserve"> </w:t>
      </w:r>
      <w:r w:rsidR="006B4F3A" w:rsidRPr="006B03B9">
        <w:rPr>
          <w:sz w:val="28"/>
          <w:szCs w:val="28"/>
          <w:lang w:val="uk-UA"/>
        </w:rPr>
        <w:t>Національної стратегії управління відходами</w:t>
      </w:r>
      <w:r w:rsidRPr="006B03B9">
        <w:rPr>
          <w:sz w:val="28"/>
          <w:szCs w:val="28"/>
          <w:lang w:val="uk-UA"/>
        </w:rPr>
        <w:t>.</w:t>
      </w:r>
      <w:r w:rsidR="000A7EA5" w:rsidRPr="006B03B9">
        <w:rPr>
          <w:sz w:val="28"/>
          <w:szCs w:val="28"/>
          <w:lang w:val="uk-UA"/>
        </w:rPr>
        <w:t xml:space="preserve"> Планові кількісні показники реалізації РПУВ наведені в табл. 3.24.</w:t>
      </w:r>
    </w:p>
    <w:p w14:paraId="19DC75F8" w14:textId="072829B1" w:rsidR="00321C5E" w:rsidRPr="006B03B9" w:rsidRDefault="004649CC" w:rsidP="00BA117B">
      <w:pPr>
        <w:pStyle w:val="ac"/>
        <w:spacing w:before="0" w:beforeAutospacing="0" w:after="0" w:afterAutospacing="0"/>
        <w:ind w:firstLine="709"/>
        <w:jc w:val="both"/>
        <w:rPr>
          <w:sz w:val="28"/>
          <w:szCs w:val="28"/>
          <w:lang w:val="uk-UA"/>
        </w:rPr>
      </w:pPr>
      <w:r w:rsidRPr="006B03B9">
        <w:rPr>
          <w:sz w:val="28"/>
          <w:szCs w:val="28"/>
          <w:lang w:val="uk-UA"/>
        </w:rPr>
        <w:t>Для кожного із завдань передбачено конкретні заходи з визначенням відповідальних виконавців, термінів реалізації, джерел і обсягі</w:t>
      </w:r>
      <w:r w:rsidR="000A7EA5" w:rsidRPr="006B03B9">
        <w:rPr>
          <w:sz w:val="28"/>
          <w:szCs w:val="28"/>
          <w:lang w:val="uk-UA"/>
        </w:rPr>
        <w:t>в.</w:t>
      </w:r>
      <w:r w:rsidR="004B0F2B" w:rsidRPr="006B03B9">
        <w:rPr>
          <w:sz w:val="28"/>
          <w:szCs w:val="28"/>
          <w:lang w:val="uk-UA"/>
        </w:rPr>
        <w:t xml:space="preserve"> </w:t>
      </w:r>
      <w:r w:rsidR="00321C5E" w:rsidRPr="006B03B9">
        <w:rPr>
          <w:sz w:val="28"/>
          <w:szCs w:val="28"/>
          <w:lang w:val="uk-UA"/>
        </w:rPr>
        <w:t xml:space="preserve">РПУВ Чернігівської області включає завдання та заходи щодо створення та розвитку інституційної структури регіональної системи управління відходами, що охоплює </w:t>
      </w:r>
      <w:r w:rsidR="00885929">
        <w:rPr>
          <w:sz w:val="28"/>
          <w:szCs w:val="28"/>
          <w:lang w:val="uk-UA"/>
        </w:rPr>
        <w:t>ПВ</w:t>
      </w:r>
      <w:r w:rsidR="00321C5E" w:rsidRPr="006B03B9">
        <w:rPr>
          <w:sz w:val="28"/>
          <w:szCs w:val="28"/>
          <w:lang w:val="uk-UA"/>
        </w:rPr>
        <w:t xml:space="preserve"> та інші потоки відходів з урахуванням регіональних особливостей.</w:t>
      </w:r>
      <w:bookmarkEnd w:id="115"/>
      <w:r w:rsidR="00321C5E" w:rsidRPr="006B03B9">
        <w:rPr>
          <w:sz w:val="28"/>
          <w:szCs w:val="28"/>
          <w:lang w:val="uk-UA"/>
        </w:rPr>
        <w:t xml:space="preserve"> Перелік завдань та заходів РПУВ наведений у </w:t>
      </w:r>
      <w:r w:rsidR="00BA117B" w:rsidRPr="006B03B9">
        <w:rPr>
          <w:sz w:val="28"/>
          <w:szCs w:val="28"/>
          <w:lang w:val="uk-UA"/>
        </w:rPr>
        <w:t xml:space="preserve">табл. С.1 </w:t>
      </w:r>
      <w:r w:rsidR="000A7EA5" w:rsidRPr="006B03B9">
        <w:rPr>
          <w:sz w:val="28"/>
          <w:szCs w:val="28"/>
          <w:lang w:val="uk-UA"/>
        </w:rPr>
        <w:t>додатку С</w:t>
      </w:r>
      <w:r w:rsidR="00321C5E" w:rsidRPr="006B03B9">
        <w:rPr>
          <w:sz w:val="28"/>
          <w:szCs w:val="28"/>
          <w:lang w:val="uk-UA"/>
        </w:rPr>
        <w:t>.</w:t>
      </w:r>
    </w:p>
    <w:p w14:paraId="39A664DD" w14:textId="77777777" w:rsidR="00321C5E" w:rsidRPr="006B03B9" w:rsidRDefault="00321C5E" w:rsidP="00321C5E">
      <w:pPr>
        <w:pStyle w:val="ac"/>
        <w:spacing w:before="0" w:beforeAutospacing="0" w:after="0" w:afterAutospacing="0"/>
        <w:ind w:firstLine="709"/>
        <w:jc w:val="both"/>
        <w:rPr>
          <w:sz w:val="28"/>
          <w:szCs w:val="28"/>
          <w:lang w:val="uk-UA"/>
        </w:rPr>
      </w:pPr>
    </w:p>
    <w:p w14:paraId="3F784DD9" w14:textId="5EF3A8A8" w:rsidR="00321C5E" w:rsidRPr="006B03B9" w:rsidRDefault="00CC07D8" w:rsidP="00984F5B">
      <w:pPr>
        <w:pStyle w:val="ac"/>
        <w:pageBreakBefore/>
        <w:spacing w:before="0" w:beforeAutospacing="0" w:after="0" w:afterAutospacing="0"/>
        <w:ind w:firstLine="709"/>
        <w:jc w:val="both"/>
        <w:rPr>
          <w:b/>
          <w:bCs/>
          <w:sz w:val="28"/>
          <w:szCs w:val="28"/>
          <w:lang w:val="uk-UA"/>
        </w:rPr>
      </w:pPr>
      <w:r w:rsidRPr="006B03B9">
        <w:rPr>
          <w:b/>
          <w:bCs/>
          <w:sz w:val="28"/>
          <w:szCs w:val="28"/>
          <w:lang w:val="uk-UA"/>
        </w:rPr>
        <w:lastRenderedPageBreak/>
        <w:t>Таблиця 3.24 –</w:t>
      </w:r>
      <w:r w:rsidR="00321C5E" w:rsidRPr="006B03B9">
        <w:rPr>
          <w:b/>
          <w:bCs/>
          <w:sz w:val="28"/>
          <w:szCs w:val="28"/>
          <w:lang w:val="uk-UA"/>
        </w:rPr>
        <w:t xml:space="preserve"> Планові кількісні показники реалізації РПУВ</w:t>
      </w:r>
    </w:p>
    <w:tbl>
      <w:tblPr>
        <w:tblW w:w="5153" w:type="pct"/>
        <w:jc w:val="center"/>
        <w:tblLayout w:type="fixed"/>
        <w:tblCellMar>
          <w:top w:w="48" w:type="dxa"/>
          <w:left w:w="48" w:type="dxa"/>
          <w:bottom w:w="48" w:type="dxa"/>
          <w:right w:w="48" w:type="dxa"/>
        </w:tblCellMar>
        <w:tblLook w:val="04A0" w:firstRow="1" w:lastRow="0" w:firstColumn="1" w:lastColumn="0" w:noHBand="0" w:noVBand="1"/>
      </w:tblPr>
      <w:tblGrid>
        <w:gridCol w:w="595"/>
        <w:gridCol w:w="3049"/>
        <w:gridCol w:w="1310"/>
        <w:gridCol w:w="544"/>
        <w:gridCol w:w="567"/>
        <w:gridCol w:w="567"/>
        <w:gridCol w:w="581"/>
        <w:gridCol w:w="552"/>
        <w:gridCol w:w="1410"/>
        <w:gridCol w:w="740"/>
      </w:tblGrid>
      <w:tr w:rsidR="00321C5E" w:rsidRPr="006B03B9" w14:paraId="5691F17A" w14:textId="77777777" w:rsidTr="00160929">
        <w:trPr>
          <w:trHeight w:val="36"/>
          <w:tblHeader/>
          <w:jc w:val="center"/>
        </w:trPr>
        <w:tc>
          <w:tcPr>
            <w:tcW w:w="595" w:type="dxa"/>
            <w:vMerge w:val="restart"/>
            <w:tcBorders>
              <w:top w:val="single" w:sz="6" w:space="0" w:color="000000"/>
              <w:left w:val="single" w:sz="6" w:space="0" w:color="000000"/>
              <w:bottom w:val="single" w:sz="6" w:space="0" w:color="000000"/>
              <w:right w:val="single" w:sz="6" w:space="0" w:color="000000"/>
            </w:tcBorders>
            <w:hideMark/>
          </w:tcPr>
          <w:p w14:paraId="054F5654" w14:textId="77777777" w:rsidR="00321C5E" w:rsidRPr="006B03B9" w:rsidRDefault="00321C5E" w:rsidP="004649CC">
            <w:pPr>
              <w:spacing w:before="150" w:after="150"/>
              <w:jc w:val="center"/>
              <w:rPr>
                <w:sz w:val="20"/>
                <w:szCs w:val="20"/>
                <w:lang w:val="uk-UA"/>
              </w:rPr>
            </w:pPr>
            <w:r w:rsidRPr="006B03B9">
              <w:rPr>
                <w:sz w:val="20"/>
                <w:szCs w:val="20"/>
                <w:lang w:val="uk-UA"/>
              </w:rPr>
              <w:t>№</w:t>
            </w:r>
          </w:p>
        </w:tc>
        <w:tc>
          <w:tcPr>
            <w:tcW w:w="3049" w:type="dxa"/>
            <w:vMerge w:val="restart"/>
            <w:tcBorders>
              <w:top w:val="single" w:sz="6" w:space="0" w:color="000000"/>
              <w:left w:val="single" w:sz="6" w:space="0" w:color="000000"/>
              <w:bottom w:val="single" w:sz="6" w:space="0" w:color="000000"/>
              <w:right w:val="single" w:sz="6" w:space="0" w:color="000000"/>
            </w:tcBorders>
            <w:hideMark/>
          </w:tcPr>
          <w:p w14:paraId="4FAF757C" w14:textId="77777777" w:rsidR="00321C5E" w:rsidRPr="006B03B9" w:rsidRDefault="00321C5E" w:rsidP="004649CC">
            <w:pPr>
              <w:spacing w:before="150" w:after="150"/>
              <w:jc w:val="center"/>
              <w:rPr>
                <w:sz w:val="20"/>
                <w:szCs w:val="20"/>
                <w:lang w:val="uk-UA"/>
              </w:rPr>
            </w:pPr>
            <w:r w:rsidRPr="006B03B9">
              <w:rPr>
                <w:sz w:val="20"/>
                <w:szCs w:val="20"/>
                <w:lang w:val="uk-UA"/>
              </w:rPr>
              <w:t>Назва заходу</w:t>
            </w:r>
          </w:p>
        </w:tc>
        <w:tc>
          <w:tcPr>
            <w:tcW w:w="1310" w:type="dxa"/>
            <w:vMerge w:val="restart"/>
            <w:tcBorders>
              <w:top w:val="single" w:sz="6" w:space="0" w:color="000000"/>
              <w:left w:val="single" w:sz="6" w:space="0" w:color="000000"/>
              <w:bottom w:val="single" w:sz="6" w:space="0" w:color="000000"/>
              <w:right w:val="single" w:sz="6" w:space="0" w:color="000000"/>
            </w:tcBorders>
            <w:hideMark/>
          </w:tcPr>
          <w:p w14:paraId="193AECE4" w14:textId="77777777" w:rsidR="00321C5E" w:rsidRPr="006B03B9" w:rsidRDefault="00321C5E" w:rsidP="004649CC">
            <w:pPr>
              <w:spacing w:before="150" w:after="150"/>
              <w:jc w:val="center"/>
              <w:rPr>
                <w:sz w:val="20"/>
                <w:szCs w:val="20"/>
                <w:lang w:val="uk-UA"/>
              </w:rPr>
            </w:pPr>
            <w:r w:rsidRPr="006B03B9">
              <w:rPr>
                <w:sz w:val="20"/>
                <w:szCs w:val="20"/>
                <w:lang w:val="uk-UA"/>
              </w:rPr>
              <w:t>Одиниці вимірювання</w:t>
            </w:r>
          </w:p>
        </w:tc>
        <w:tc>
          <w:tcPr>
            <w:tcW w:w="4961" w:type="dxa"/>
            <w:gridSpan w:val="7"/>
            <w:tcBorders>
              <w:top w:val="single" w:sz="6" w:space="0" w:color="000000"/>
              <w:left w:val="single" w:sz="6" w:space="0" w:color="000000"/>
              <w:bottom w:val="single" w:sz="6" w:space="0" w:color="000000"/>
              <w:right w:val="single" w:sz="6" w:space="0" w:color="000000"/>
            </w:tcBorders>
            <w:hideMark/>
          </w:tcPr>
          <w:p w14:paraId="049EAE50" w14:textId="77777777" w:rsidR="00321C5E" w:rsidRPr="006B03B9" w:rsidRDefault="00321C5E" w:rsidP="004649CC">
            <w:pPr>
              <w:spacing w:before="150" w:after="150"/>
              <w:jc w:val="center"/>
              <w:rPr>
                <w:sz w:val="20"/>
                <w:szCs w:val="20"/>
                <w:lang w:val="uk-UA"/>
              </w:rPr>
            </w:pPr>
            <w:r w:rsidRPr="006B03B9">
              <w:rPr>
                <w:sz w:val="20"/>
                <w:szCs w:val="20"/>
                <w:lang w:val="uk-UA"/>
              </w:rPr>
              <w:t>Планові кількісні показники реалізації РПУВ</w:t>
            </w:r>
          </w:p>
        </w:tc>
      </w:tr>
      <w:tr w:rsidR="00321C5E" w:rsidRPr="006B03B9" w14:paraId="7695A39D" w14:textId="77777777" w:rsidTr="00160929">
        <w:trPr>
          <w:cantSplit/>
          <w:trHeight w:val="1134"/>
          <w:tblHeader/>
          <w:jc w:val="center"/>
        </w:trPr>
        <w:tc>
          <w:tcPr>
            <w:tcW w:w="595" w:type="dxa"/>
            <w:vMerge/>
            <w:tcBorders>
              <w:top w:val="single" w:sz="6" w:space="0" w:color="000000"/>
              <w:left w:val="single" w:sz="6" w:space="0" w:color="000000"/>
              <w:bottom w:val="single" w:sz="6" w:space="0" w:color="000000"/>
              <w:right w:val="single" w:sz="6" w:space="0" w:color="000000"/>
            </w:tcBorders>
            <w:hideMark/>
          </w:tcPr>
          <w:p w14:paraId="37E9BAED" w14:textId="77777777" w:rsidR="00321C5E" w:rsidRPr="006B03B9" w:rsidRDefault="00321C5E" w:rsidP="004649CC">
            <w:pPr>
              <w:rPr>
                <w:sz w:val="20"/>
                <w:szCs w:val="20"/>
                <w:lang w:val="uk-UA"/>
              </w:rPr>
            </w:pPr>
          </w:p>
        </w:tc>
        <w:tc>
          <w:tcPr>
            <w:tcW w:w="3049" w:type="dxa"/>
            <w:vMerge/>
            <w:tcBorders>
              <w:top w:val="single" w:sz="6" w:space="0" w:color="000000"/>
              <w:left w:val="single" w:sz="6" w:space="0" w:color="000000"/>
              <w:bottom w:val="single" w:sz="6" w:space="0" w:color="000000"/>
              <w:right w:val="single" w:sz="6" w:space="0" w:color="000000"/>
            </w:tcBorders>
            <w:hideMark/>
          </w:tcPr>
          <w:p w14:paraId="1CB4D544" w14:textId="77777777" w:rsidR="00321C5E" w:rsidRPr="006B03B9" w:rsidRDefault="00321C5E" w:rsidP="004649CC">
            <w:pPr>
              <w:rPr>
                <w:sz w:val="20"/>
                <w:szCs w:val="20"/>
                <w:lang w:val="uk-UA"/>
              </w:rPr>
            </w:pPr>
          </w:p>
        </w:tc>
        <w:tc>
          <w:tcPr>
            <w:tcW w:w="1310" w:type="dxa"/>
            <w:vMerge/>
            <w:tcBorders>
              <w:top w:val="single" w:sz="6" w:space="0" w:color="000000"/>
              <w:left w:val="single" w:sz="6" w:space="0" w:color="000000"/>
              <w:bottom w:val="single" w:sz="6" w:space="0" w:color="000000"/>
              <w:right w:val="single" w:sz="6" w:space="0" w:color="000000"/>
            </w:tcBorders>
            <w:hideMark/>
          </w:tcPr>
          <w:p w14:paraId="606649E6" w14:textId="77777777" w:rsidR="00321C5E" w:rsidRPr="006B03B9" w:rsidRDefault="00321C5E" w:rsidP="004649CC">
            <w:pPr>
              <w:rPr>
                <w:sz w:val="20"/>
                <w:szCs w:val="20"/>
                <w:lang w:val="uk-UA"/>
              </w:rPr>
            </w:pPr>
          </w:p>
        </w:tc>
        <w:tc>
          <w:tcPr>
            <w:tcW w:w="544" w:type="dxa"/>
            <w:tcBorders>
              <w:top w:val="single" w:sz="6" w:space="0" w:color="000000"/>
              <w:left w:val="single" w:sz="6" w:space="0" w:color="000000"/>
              <w:bottom w:val="single" w:sz="6" w:space="0" w:color="000000"/>
              <w:right w:val="single" w:sz="6" w:space="0" w:color="000000"/>
            </w:tcBorders>
            <w:textDirection w:val="btLr"/>
            <w:hideMark/>
          </w:tcPr>
          <w:p w14:paraId="4F2DDF3C" w14:textId="77777777" w:rsidR="00321C5E" w:rsidRPr="006B03B9" w:rsidRDefault="00321C5E" w:rsidP="004649CC">
            <w:pPr>
              <w:spacing w:before="150" w:after="150"/>
              <w:ind w:left="113" w:right="113"/>
              <w:jc w:val="center"/>
              <w:rPr>
                <w:sz w:val="20"/>
                <w:szCs w:val="20"/>
                <w:lang w:val="uk-UA"/>
              </w:rPr>
            </w:pPr>
            <w:r w:rsidRPr="006B03B9">
              <w:rPr>
                <w:sz w:val="20"/>
                <w:szCs w:val="20"/>
                <w:lang w:val="uk-UA"/>
              </w:rPr>
              <w:t>2026 рік</w:t>
            </w:r>
          </w:p>
        </w:tc>
        <w:tc>
          <w:tcPr>
            <w:tcW w:w="567" w:type="dxa"/>
            <w:tcBorders>
              <w:top w:val="single" w:sz="6" w:space="0" w:color="000000"/>
              <w:left w:val="single" w:sz="6" w:space="0" w:color="000000"/>
              <w:bottom w:val="single" w:sz="6" w:space="0" w:color="000000"/>
              <w:right w:val="single" w:sz="6" w:space="0" w:color="000000"/>
            </w:tcBorders>
            <w:textDirection w:val="btLr"/>
            <w:hideMark/>
          </w:tcPr>
          <w:p w14:paraId="2DD9E31B" w14:textId="77777777" w:rsidR="00321C5E" w:rsidRPr="006B03B9" w:rsidRDefault="00321C5E" w:rsidP="004649CC">
            <w:pPr>
              <w:spacing w:before="150" w:after="150"/>
              <w:ind w:left="113" w:right="113"/>
              <w:jc w:val="center"/>
              <w:rPr>
                <w:sz w:val="20"/>
                <w:szCs w:val="20"/>
                <w:lang w:val="uk-UA"/>
              </w:rPr>
            </w:pPr>
            <w:r w:rsidRPr="006B03B9">
              <w:rPr>
                <w:sz w:val="20"/>
                <w:szCs w:val="20"/>
                <w:lang w:val="uk-UA"/>
              </w:rPr>
              <w:t>2027 рік</w:t>
            </w:r>
          </w:p>
        </w:tc>
        <w:tc>
          <w:tcPr>
            <w:tcW w:w="567" w:type="dxa"/>
            <w:tcBorders>
              <w:top w:val="single" w:sz="6" w:space="0" w:color="000000"/>
              <w:left w:val="single" w:sz="6" w:space="0" w:color="000000"/>
              <w:bottom w:val="single" w:sz="6" w:space="0" w:color="000000"/>
              <w:right w:val="single" w:sz="6" w:space="0" w:color="000000"/>
            </w:tcBorders>
            <w:textDirection w:val="btLr"/>
            <w:hideMark/>
          </w:tcPr>
          <w:p w14:paraId="1AEA4247" w14:textId="77777777" w:rsidR="00321C5E" w:rsidRPr="006B03B9" w:rsidRDefault="00321C5E" w:rsidP="004649CC">
            <w:pPr>
              <w:spacing w:before="150" w:after="150"/>
              <w:ind w:left="113" w:right="113"/>
              <w:jc w:val="center"/>
              <w:rPr>
                <w:sz w:val="20"/>
                <w:szCs w:val="20"/>
                <w:lang w:val="uk-UA"/>
              </w:rPr>
            </w:pPr>
            <w:r w:rsidRPr="006B03B9">
              <w:rPr>
                <w:sz w:val="20"/>
                <w:szCs w:val="20"/>
                <w:lang w:val="uk-UA"/>
              </w:rPr>
              <w:t>2028 рік</w:t>
            </w:r>
          </w:p>
        </w:tc>
        <w:tc>
          <w:tcPr>
            <w:tcW w:w="581" w:type="dxa"/>
            <w:tcBorders>
              <w:top w:val="single" w:sz="6" w:space="0" w:color="000000"/>
              <w:left w:val="single" w:sz="6" w:space="0" w:color="000000"/>
              <w:bottom w:val="single" w:sz="6" w:space="0" w:color="000000"/>
              <w:right w:val="single" w:sz="6" w:space="0" w:color="000000"/>
            </w:tcBorders>
            <w:textDirection w:val="btLr"/>
            <w:hideMark/>
          </w:tcPr>
          <w:p w14:paraId="27FD4B80" w14:textId="77777777" w:rsidR="00321C5E" w:rsidRPr="006B03B9" w:rsidRDefault="00321C5E" w:rsidP="004649CC">
            <w:pPr>
              <w:spacing w:before="150" w:after="150"/>
              <w:ind w:left="113" w:right="113"/>
              <w:jc w:val="center"/>
              <w:rPr>
                <w:sz w:val="20"/>
                <w:szCs w:val="20"/>
                <w:lang w:val="uk-UA"/>
              </w:rPr>
            </w:pPr>
            <w:r w:rsidRPr="006B03B9">
              <w:rPr>
                <w:sz w:val="20"/>
                <w:szCs w:val="20"/>
                <w:lang w:val="uk-UA"/>
              </w:rPr>
              <w:t>2029 рік</w:t>
            </w:r>
          </w:p>
        </w:tc>
        <w:tc>
          <w:tcPr>
            <w:tcW w:w="552" w:type="dxa"/>
            <w:tcBorders>
              <w:top w:val="single" w:sz="6" w:space="0" w:color="000000"/>
              <w:left w:val="single" w:sz="6" w:space="0" w:color="000000"/>
              <w:bottom w:val="single" w:sz="6" w:space="0" w:color="000000"/>
              <w:right w:val="single" w:sz="6" w:space="0" w:color="000000"/>
            </w:tcBorders>
            <w:textDirection w:val="btLr"/>
            <w:hideMark/>
          </w:tcPr>
          <w:p w14:paraId="3B463FB2" w14:textId="77777777" w:rsidR="00321C5E" w:rsidRPr="006B03B9" w:rsidRDefault="00321C5E" w:rsidP="004649CC">
            <w:pPr>
              <w:spacing w:before="150" w:after="150"/>
              <w:ind w:left="113" w:right="113"/>
              <w:jc w:val="center"/>
              <w:rPr>
                <w:sz w:val="20"/>
                <w:szCs w:val="20"/>
                <w:lang w:val="uk-UA"/>
              </w:rPr>
            </w:pPr>
            <w:r w:rsidRPr="006B03B9">
              <w:rPr>
                <w:sz w:val="20"/>
                <w:szCs w:val="20"/>
                <w:lang w:val="uk-UA"/>
              </w:rPr>
              <w:t>2030 рік</w:t>
            </w:r>
          </w:p>
        </w:tc>
        <w:tc>
          <w:tcPr>
            <w:tcW w:w="1410" w:type="dxa"/>
            <w:tcBorders>
              <w:top w:val="single" w:sz="6" w:space="0" w:color="000000"/>
              <w:left w:val="single" w:sz="6" w:space="0" w:color="000000"/>
              <w:bottom w:val="single" w:sz="6" w:space="0" w:color="000000"/>
              <w:right w:val="single" w:sz="6" w:space="0" w:color="000000"/>
            </w:tcBorders>
            <w:hideMark/>
          </w:tcPr>
          <w:p w14:paraId="11067379" w14:textId="77777777" w:rsidR="00321C5E" w:rsidRPr="006B03B9" w:rsidRDefault="00321C5E" w:rsidP="004649CC">
            <w:pPr>
              <w:spacing w:before="150" w:after="150"/>
              <w:jc w:val="center"/>
              <w:rPr>
                <w:sz w:val="20"/>
                <w:szCs w:val="20"/>
                <w:lang w:val="uk-UA"/>
              </w:rPr>
            </w:pPr>
            <w:r w:rsidRPr="006B03B9">
              <w:rPr>
                <w:sz w:val="20"/>
                <w:szCs w:val="20"/>
                <w:lang w:val="uk-UA"/>
              </w:rPr>
              <w:t>2031-2033 роки</w:t>
            </w:r>
          </w:p>
        </w:tc>
        <w:tc>
          <w:tcPr>
            <w:tcW w:w="740" w:type="dxa"/>
            <w:tcBorders>
              <w:top w:val="single" w:sz="6" w:space="0" w:color="000000"/>
              <w:left w:val="single" w:sz="6" w:space="0" w:color="000000"/>
              <w:bottom w:val="single" w:sz="6" w:space="0" w:color="000000"/>
              <w:right w:val="single" w:sz="6" w:space="0" w:color="000000"/>
            </w:tcBorders>
            <w:hideMark/>
          </w:tcPr>
          <w:p w14:paraId="3F889A56" w14:textId="77777777" w:rsidR="00321C5E" w:rsidRPr="006B03B9" w:rsidRDefault="00321C5E" w:rsidP="004649CC">
            <w:pPr>
              <w:spacing w:before="150" w:after="150"/>
              <w:jc w:val="center"/>
              <w:rPr>
                <w:sz w:val="20"/>
                <w:szCs w:val="20"/>
                <w:lang w:val="uk-UA"/>
              </w:rPr>
            </w:pPr>
            <w:r w:rsidRPr="006B03B9">
              <w:rPr>
                <w:sz w:val="20"/>
                <w:szCs w:val="20"/>
                <w:lang w:val="uk-UA"/>
              </w:rPr>
              <w:t>Всього</w:t>
            </w:r>
          </w:p>
        </w:tc>
      </w:tr>
      <w:tr w:rsidR="00321C5E" w:rsidRPr="006B03B9" w14:paraId="15333C2B"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hideMark/>
          </w:tcPr>
          <w:p w14:paraId="65B2BE16" w14:textId="77777777" w:rsidR="00321C5E" w:rsidRPr="006B03B9" w:rsidRDefault="00321C5E" w:rsidP="004649CC">
            <w:pPr>
              <w:pStyle w:val="Default"/>
              <w:rPr>
                <w:color w:val="auto"/>
                <w:sz w:val="20"/>
                <w:szCs w:val="20"/>
                <w:lang w:val="uk-UA"/>
              </w:rPr>
            </w:pPr>
            <w:r w:rsidRPr="006B03B9">
              <w:rPr>
                <w:b/>
                <w:bCs/>
                <w:color w:val="auto"/>
                <w:sz w:val="20"/>
                <w:szCs w:val="20"/>
                <w:lang w:val="uk-UA"/>
              </w:rPr>
              <w:t>Розділ 1. Створення та розвиток інституційної структури регіональної системи управління відходами</w:t>
            </w:r>
          </w:p>
        </w:tc>
      </w:tr>
      <w:tr w:rsidR="00321C5E" w:rsidRPr="006B03B9" w14:paraId="073F6448"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6997FFDB" w14:textId="77777777" w:rsidR="00321C5E" w:rsidRPr="006B03B9" w:rsidRDefault="00321C5E" w:rsidP="004649CC">
            <w:pPr>
              <w:pStyle w:val="Default"/>
              <w:rPr>
                <w:color w:val="auto"/>
                <w:sz w:val="20"/>
                <w:szCs w:val="20"/>
                <w:lang w:val="uk-UA"/>
              </w:rPr>
            </w:pPr>
            <w:r w:rsidRPr="006B03B9">
              <w:rPr>
                <w:b/>
                <w:bCs/>
                <w:color w:val="auto"/>
                <w:sz w:val="20"/>
                <w:szCs w:val="20"/>
                <w:lang w:val="uk-UA"/>
              </w:rPr>
              <w:t xml:space="preserve">Завдання 1.1. Вдосконалення системи інформаційного забезпечення управління відходами </w:t>
            </w:r>
          </w:p>
        </w:tc>
      </w:tr>
      <w:tr w:rsidR="00321C5E" w:rsidRPr="006B03B9" w14:paraId="5D321ABC"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25F6CAF7" w14:textId="77777777" w:rsidR="00321C5E" w:rsidRPr="006B03B9" w:rsidRDefault="00321C5E" w:rsidP="004649CC">
            <w:pPr>
              <w:spacing w:before="150" w:after="150"/>
              <w:jc w:val="center"/>
              <w:rPr>
                <w:sz w:val="20"/>
                <w:szCs w:val="20"/>
                <w:lang w:val="uk-UA"/>
              </w:rPr>
            </w:pPr>
            <w:r w:rsidRPr="006B03B9">
              <w:rPr>
                <w:sz w:val="20"/>
                <w:szCs w:val="20"/>
                <w:lang w:val="uk-UA"/>
              </w:rPr>
              <w:t>1.1.1</w:t>
            </w:r>
          </w:p>
        </w:tc>
        <w:tc>
          <w:tcPr>
            <w:tcW w:w="3049" w:type="dxa"/>
            <w:tcBorders>
              <w:top w:val="single" w:sz="6" w:space="0" w:color="000000"/>
              <w:left w:val="single" w:sz="6" w:space="0" w:color="000000"/>
              <w:bottom w:val="single" w:sz="6" w:space="0" w:color="000000"/>
              <w:right w:val="single" w:sz="6" w:space="0" w:color="000000"/>
            </w:tcBorders>
          </w:tcPr>
          <w:p w14:paraId="07D5310A" w14:textId="77777777" w:rsidR="00321C5E" w:rsidRPr="006B03B9" w:rsidRDefault="00321C5E" w:rsidP="004649CC">
            <w:pPr>
              <w:rPr>
                <w:sz w:val="20"/>
                <w:szCs w:val="20"/>
                <w:lang w:val="uk-UA"/>
              </w:rPr>
            </w:pPr>
            <w:r w:rsidRPr="006B03B9">
              <w:rPr>
                <w:sz w:val="20"/>
                <w:szCs w:val="20"/>
                <w:lang w:val="uk-UA"/>
              </w:rPr>
              <w:t>Підвищення рівня обізнаності населення щодо управління відходами</w:t>
            </w:r>
          </w:p>
        </w:tc>
        <w:tc>
          <w:tcPr>
            <w:tcW w:w="1310" w:type="dxa"/>
            <w:tcBorders>
              <w:top w:val="single" w:sz="6" w:space="0" w:color="000000"/>
              <w:left w:val="single" w:sz="6" w:space="0" w:color="000000"/>
              <w:bottom w:val="single" w:sz="6" w:space="0" w:color="000000"/>
              <w:right w:val="single" w:sz="6" w:space="0" w:color="000000"/>
            </w:tcBorders>
          </w:tcPr>
          <w:p w14:paraId="18C6EECE" w14:textId="77777777" w:rsidR="00321C5E" w:rsidRPr="006B03B9" w:rsidRDefault="00321C5E" w:rsidP="004649CC">
            <w:pPr>
              <w:rPr>
                <w:sz w:val="20"/>
                <w:szCs w:val="20"/>
                <w:lang w:val="uk-UA"/>
              </w:rPr>
            </w:pPr>
            <w:r w:rsidRPr="006B03B9">
              <w:rPr>
                <w:sz w:val="20"/>
                <w:szCs w:val="20"/>
                <w:lang w:val="uk-UA"/>
              </w:rPr>
              <w:t>відсотки</w:t>
            </w:r>
          </w:p>
        </w:tc>
        <w:tc>
          <w:tcPr>
            <w:tcW w:w="544" w:type="dxa"/>
            <w:tcBorders>
              <w:top w:val="single" w:sz="6" w:space="0" w:color="000000"/>
              <w:left w:val="single" w:sz="6" w:space="0" w:color="000000"/>
              <w:bottom w:val="single" w:sz="6" w:space="0" w:color="000000"/>
              <w:right w:val="single" w:sz="6" w:space="0" w:color="000000"/>
            </w:tcBorders>
            <w:vAlign w:val="center"/>
          </w:tcPr>
          <w:p w14:paraId="22C401B8" w14:textId="77777777" w:rsidR="00321C5E" w:rsidRPr="006B03B9" w:rsidRDefault="00321C5E" w:rsidP="004649CC">
            <w:pPr>
              <w:jc w:val="center"/>
              <w:rPr>
                <w:sz w:val="20"/>
                <w:szCs w:val="20"/>
                <w:lang w:val="uk-UA"/>
              </w:rPr>
            </w:pPr>
            <w:r w:rsidRPr="006B03B9">
              <w:rPr>
                <w:sz w:val="20"/>
                <w:szCs w:val="20"/>
                <w:lang w:val="uk-UA"/>
              </w:rPr>
              <w:t>20</w:t>
            </w:r>
          </w:p>
        </w:tc>
        <w:tc>
          <w:tcPr>
            <w:tcW w:w="567" w:type="dxa"/>
            <w:tcBorders>
              <w:top w:val="single" w:sz="6" w:space="0" w:color="000000"/>
              <w:left w:val="single" w:sz="6" w:space="0" w:color="000000"/>
              <w:bottom w:val="single" w:sz="6" w:space="0" w:color="000000"/>
              <w:right w:val="single" w:sz="6" w:space="0" w:color="000000"/>
            </w:tcBorders>
            <w:vAlign w:val="center"/>
          </w:tcPr>
          <w:p w14:paraId="5482C21D" w14:textId="77777777" w:rsidR="00321C5E" w:rsidRPr="006B03B9" w:rsidRDefault="00321C5E" w:rsidP="004649CC">
            <w:pPr>
              <w:jc w:val="center"/>
              <w:rPr>
                <w:sz w:val="20"/>
                <w:szCs w:val="20"/>
                <w:lang w:val="uk-UA"/>
              </w:rPr>
            </w:pPr>
            <w:r w:rsidRPr="006B03B9">
              <w:rPr>
                <w:sz w:val="20"/>
                <w:szCs w:val="20"/>
                <w:lang w:val="uk-UA"/>
              </w:rPr>
              <w:t>40</w:t>
            </w:r>
          </w:p>
        </w:tc>
        <w:tc>
          <w:tcPr>
            <w:tcW w:w="567" w:type="dxa"/>
            <w:tcBorders>
              <w:top w:val="single" w:sz="6" w:space="0" w:color="000000"/>
              <w:left w:val="single" w:sz="6" w:space="0" w:color="000000"/>
              <w:bottom w:val="single" w:sz="6" w:space="0" w:color="000000"/>
              <w:right w:val="single" w:sz="6" w:space="0" w:color="000000"/>
            </w:tcBorders>
            <w:vAlign w:val="center"/>
          </w:tcPr>
          <w:p w14:paraId="375DBD4F" w14:textId="77777777" w:rsidR="00321C5E" w:rsidRPr="006B03B9" w:rsidRDefault="00321C5E" w:rsidP="004649CC">
            <w:pPr>
              <w:jc w:val="center"/>
              <w:rPr>
                <w:sz w:val="20"/>
                <w:szCs w:val="20"/>
                <w:lang w:val="uk-UA"/>
              </w:rPr>
            </w:pPr>
            <w:r w:rsidRPr="006B03B9">
              <w:rPr>
                <w:sz w:val="20"/>
                <w:szCs w:val="20"/>
                <w:lang w:val="uk-UA"/>
              </w:rPr>
              <w:t>60</w:t>
            </w:r>
          </w:p>
        </w:tc>
        <w:tc>
          <w:tcPr>
            <w:tcW w:w="581" w:type="dxa"/>
            <w:tcBorders>
              <w:top w:val="single" w:sz="6" w:space="0" w:color="000000"/>
              <w:left w:val="single" w:sz="6" w:space="0" w:color="000000"/>
              <w:bottom w:val="single" w:sz="6" w:space="0" w:color="000000"/>
              <w:right w:val="single" w:sz="6" w:space="0" w:color="000000"/>
            </w:tcBorders>
            <w:vAlign w:val="center"/>
          </w:tcPr>
          <w:p w14:paraId="22345352" w14:textId="77777777" w:rsidR="00321C5E" w:rsidRPr="006B03B9" w:rsidRDefault="00321C5E" w:rsidP="004649CC">
            <w:pPr>
              <w:jc w:val="center"/>
              <w:rPr>
                <w:sz w:val="20"/>
                <w:szCs w:val="20"/>
                <w:lang w:val="uk-UA"/>
              </w:rPr>
            </w:pPr>
            <w:r w:rsidRPr="006B03B9">
              <w:rPr>
                <w:sz w:val="20"/>
                <w:szCs w:val="20"/>
                <w:lang w:val="uk-UA"/>
              </w:rPr>
              <w:t>80</w:t>
            </w:r>
          </w:p>
        </w:tc>
        <w:tc>
          <w:tcPr>
            <w:tcW w:w="552" w:type="dxa"/>
            <w:tcBorders>
              <w:top w:val="single" w:sz="6" w:space="0" w:color="000000"/>
              <w:left w:val="single" w:sz="6" w:space="0" w:color="000000"/>
              <w:bottom w:val="single" w:sz="6" w:space="0" w:color="000000"/>
              <w:right w:val="single" w:sz="6" w:space="0" w:color="000000"/>
            </w:tcBorders>
            <w:vAlign w:val="center"/>
          </w:tcPr>
          <w:p w14:paraId="4C6D3F8A" w14:textId="77777777" w:rsidR="00321C5E" w:rsidRPr="006B03B9" w:rsidRDefault="00321C5E" w:rsidP="004649CC">
            <w:pPr>
              <w:jc w:val="center"/>
              <w:rPr>
                <w:sz w:val="20"/>
                <w:szCs w:val="20"/>
                <w:lang w:val="uk-UA"/>
              </w:rPr>
            </w:pPr>
            <w:r w:rsidRPr="006B03B9">
              <w:rPr>
                <w:sz w:val="20"/>
                <w:szCs w:val="20"/>
                <w:lang w:val="uk-UA"/>
              </w:rPr>
              <w:t>100</w:t>
            </w:r>
          </w:p>
        </w:tc>
        <w:tc>
          <w:tcPr>
            <w:tcW w:w="1410" w:type="dxa"/>
            <w:tcBorders>
              <w:top w:val="single" w:sz="6" w:space="0" w:color="000000"/>
              <w:left w:val="single" w:sz="6" w:space="0" w:color="000000"/>
              <w:bottom w:val="single" w:sz="6" w:space="0" w:color="000000"/>
              <w:right w:val="single" w:sz="6" w:space="0" w:color="000000"/>
            </w:tcBorders>
            <w:vAlign w:val="center"/>
          </w:tcPr>
          <w:p w14:paraId="162B674E" w14:textId="77777777" w:rsidR="00321C5E" w:rsidRPr="006B03B9" w:rsidRDefault="00321C5E" w:rsidP="004649CC">
            <w:pPr>
              <w:jc w:val="center"/>
              <w:rPr>
                <w:sz w:val="20"/>
                <w:szCs w:val="20"/>
                <w:lang w:val="uk-UA"/>
              </w:rPr>
            </w:pPr>
            <w:r w:rsidRPr="006B03B9">
              <w:rPr>
                <w:sz w:val="20"/>
                <w:szCs w:val="20"/>
                <w:lang w:val="uk-UA"/>
              </w:rPr>
              <w:t>100</w:t>
            </w:r>
          </w:p>
        </w:tc>
        <w:tc>
          <w:tcPr>
            <w:tcW w:w="740" w:type="dxa"/>
            <w:tcBorders>
              <w:top w:val="single" w:sz="6" w:space="0" w:color="000000"/>
              <w:left w:val="single" w:sz="6" w:space="0" w:color="000000"/>
              <w:bottom w:val="single" w:sz="6" w:space="0" w:color="000000"/>
              <w:right w:val="single" w:sz="6" w:space="0" w:color="000000"/>
            </w:tcBorders>
            <w:vAlign w:val="center"/>
          </w:tcPr>
          <w:p w14:paraId="1A26CA78" w14:textId="77777777" w:rsidR="00321C5E" w:rsidRPr="006B03B9" w:rsidRDefault="00321C5E" w:rsidP="004649CC">
            <w:pPr>
              <w:jc w:val="center"/>
              <w:rPr>
                <w:sz w:val="20"/>
                <w:szCs w:val="20"/>
                <w:lang w:val="uk-UA"/>
              </w:rPr>
            </w:pPr>
            <w:r w:rsidRPr="006B03B9">
              <w:rPr>
                <w:sz w:val="20"/>
                <w:szCs w:val="20"/>
                <w:lang w:val="uk-UA"/>
              </w:rPr>
              <w:t>100</w:t>
            </w:r>
          </w:p>
        </w:tc>
      </w:tr>
      <w:tr w:rsidR="00321C5E" w:rsidRPr="006B03B9" w14:paraId="20A799E8"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66388087" w14:textId="77777777" w:rsidR="00321C5E" w:rsidRPr="006B03B9" w:rsidRDefault="00321C5E" w:rsidP="004649CC">
            <w:pPr>
              <w:pStyle w:val="Default"/>
              <w:rPr>
                <w:color w:val="auto"/>
                <w:sz w:val="20"/>
                <w:szCs w:val="20"/>
                <w:lang w:val="uk-UA"/>
              </w:rPr>
            </w:pPr>
            <w:r w:rsidRPr="006B03B9">
              <w:rPr>
                <w:b/>
                <w:bCs/>
                <w:color w:val="auto"/>
                <w:sz w:val="20"/>
                <w:szCs w:val="20"/>
                <w:lang w:val="uk-UA"/>
              </w:rPr>
              <w:t>Завдання 1.2. Удосконалення інституційної інфраструктури</w:t>
            </w:r>
          </w:p>
        </w:tc>
      </w:tr>
      <w:tr w:rsidR="00321C5E" w:rsidRPr="006B03B9" w14:paraId="0D930646"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hideMark/>
          </w:tcPr>
          <w:p w14:paraId="58C80B1B" w14:textId="77777777" w:rsidR="00321C5E" w:rsidRPr="006B03B9" w:rsidRDefault="00321C5E" w:rsidP="004649CC">
            <w:pPr>
              <w:spacing w:before="150" w:after="150"/>
              <w:jc w:val="center"/>
              <w:rPr>
                <w:sz w:val="20"/>
                <w:szCs w:val="20"/>
                <w:lang w:val="uk-UA"/>
              </w:rPr>
            </w:pPr>
            <w:r w:rsidRPr="006B03B9">
              <w:rPr>
                <w:sz w:val="20"/>
                <w:szCs w:val="20"/>
                <w:lang w:val="uk-UA"/>
              </w:rPr>
              <w:t>1.2.1</w:t>
            </w:r>
          </w:p>
        </w:tc>
        <w:tc>
          <w:tcPr>
            <w:tcW w:w="3049" w:type="dxa"/>
            <w:tcBorders>
              <w:top w:val="single" w:sz="6" w:space="0" w:color="000000"/>
              <w:left w:val="single" w:sz="6" w:space="0" w:color="000000"/>
              <w:bottom w:val="single" w:sz="6" w:space="0" w:color="000000"/>
              <w:right w:val="single" w:sz="6" w:space="0" w:color="000000"/>
            </w:tcBorders>
            <w:hideMark/>
          </w:tcPr>
          <w:p w14:paraId="0D5F02FF" w14:textId="77777777" w:rsidR="00321C5E" w:rsidRPr="006B03B9" w:rsidRDefault="00321C5E" w:rsidP="004649CC">
            <w:pPr>
              <w:rPr>
                <w:sz w:val="20"/>
                <w:szCs w:val="20"/>
                <w:lang w:val="uk-UA"/>
              </w:rPr>
            </w:pPr>
            <w:r w:rsidRPr="006B03B9">
              <w:rPr>
                <w:sz w:val="20"/>
                <w:szCs w:val="20"/>
                <w:lang w:val="uk-UA"/>
              </w:rPr>
              <w:t>Приведення місць розміщення відходів у відповідність до встановлених вимог</w:t>
            </w:r>
          </w:p>
        </w:tc>
        <w:tc>
          <w:tcPr>
            <w:tcW w:w="1310" w:type="dxa"/>
            <w:tcBorders>
              <w:top w:val="single" w:sz="6" w:space="0" w:color="000000"/>
              <w:left w:val="single" w:sz="6" w:space="0" w:color="000000"/>
              <w:bottom w:val="single" w:sz="6" w:space="0" w:color="000000"/>
              <w:right w:val="single" w:sz="6" w:space="0" w:color="000000"/>
            </w:tcBorders>
            <w:hideMark/>
          </w:tcPr>
          <w:p w14:paraId="1102B19A" w14:textId="77777777" w:rsidR="00321C5E" w:rsidRPr="006B03B9" w:rsidRDefault="00321C5E" w:rsidP="004649CC">
            <w:pPr>
              <w:rPr>
                <w:sz w:val="20"/>
                <w:szCs w:val="20"/>
                <w:lang w:val="uk-UA"/>
              </w:rPr>
            </w:pPr>
            <w:r w:rsidRPr="006B03B9">
              <w:rPr>
                <w:sz w:val="20"/>
                <w:szCs w:val="20"/>
                <w:lang w:val="uk-UA"/>
              </w:rPr>
              <w:t>відсотки</w:t>
            </w:r>
          </w:p>
        </w:tc>
        <w:tc>
          <w:tcPr>
            <w:tcW w:w="544" w:type="dxa"/>
            <w:tcBorders>
              <w:top w:val="single" w:sz="6" w:space="0" w:color="000000"/>
              <w:left w:val="single" w:sz="6" w:space="0" w:color="000000"/>
              <w:bottom w:val="single" w:sz="6" w:space="0" w:color="000000"/>
              <w:right w:val="single" w:sz="6" w:space="0" w:color="000000"/>
            </w:tcBorders>
            <w:vAlign w:val="center"/>
            <w:hideMark/>
          </w:tcPr>
          <w:p w14:paraId="2F6426EE" w14:textId="77777777" w:rsidR="00321C5E" w:rsidRPr="006B03B9" w:rsidRDefault="00321C5E" w:rsidP="004649CC">
            <w:pPr>
              <w:jc w:val="center"/>
              <w:rPr>
                <w:sz w:val="20"/>
                <w:szCs w:val="20"/>
                <w:lang w:val="uk-UA"/>
              </w:rPr>
            </w:pPr>
            <w:r w:rsidRPr="006B03B9">
              <w:rPr>
                <w:sz w:val="20"/>
                <w:szCs w:val="20"/>
                <w:lang w:val="uk-UA"/>
              </w:rPr>
              <w:t>20</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303644F7" w14:textId="77777777" w:rsidR="00321C5E" w:rsidRPr="006B03B9" w:rsidRDefault="00321C5E" w:rsidP="004649CC">
            <w:pPr>
              <w:jc w:val="center"/>
              <w:rPr>
                <w:sz w:val="20"/>
                <w:szCs w:val="20"/>
                <w:lang w:val="uk-UA"/>
              </w:rPr>
            </w:pPr>
            <w:r w:rsidRPr="006B03B9">
              <w:rPr>
                <w:sz w:val="20"/>
                <w:szCs w:val="20"/>
                <w:lang w:val="uk-UA"/>
              </w:rPr>
              <w:t>40</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2D007CAA" w14:textId="77777777" w:rsidR="00321C5E" w:rsidRPr="006B03B9" w:rsidRDefault="00321C5E" w:rsidP="004649CC">
            <w:pPr>
              <w:jc w:val="center"/>
              <w:rPr>
                <w:sz w:val="20"/>
                <w:szCs w:val="20"/>
                <w:lang w:val="uk-UA"/>
              </w:rPr>
            </w:pPr>
            <w:r w:rsidRPr="006B03B9">
              <w:rPr>
                <w:sz w:val="20"/>
                <w:szCs w:val="20"/>
                <w:lang w:val="uk-UA"/>
              </w:rPr>
              <w:t>60</w:t>
            </w:r>
          </w:p>
        </w:tc>
        <w:tc>
          <w:tcPr>
            <w:tcW w:w="581" w:type="dxa"/>
            <w:tcBorders>
              <w:top w:val="single" w:sz="6" w:space="0" w:color="000000"/>
              <w:left w:val="single" w:sz="6" w:space="0" w:color="000000"/>
              <w:bottom w:val="single" w:sz="6" w:space="0" w:color="000000"/>
              <w:right w:val="single" w:sz="6" w:space="0" w:color="000000"/>
            </w:tcBorders>
            <w:vAlign w:val="center"/>
            <w:hideMark/>
          </w:tcPr>
          <w:p w14:paraId="06BB63CC" w14:textId="77777777" w:rsidR="00321C5E" w:rsidRPr="006B03B9" w:rsidRDefault="00321C5E" w:rsidP="004649CC">
            <w:pPr>
              <w:jc w:val="center"/>
              <w:rPr>
                <w:sz w:val="20"/>
                <w:szCs w:val="20"/>
                <w:lang w:val="uk-UA"/>
              </w:rPr>
            </w:pPr>
            <w:r w:rsidRPr="006B03B9">
              <w:rPr>
                <w:sz w:val="20"/>
                <w:szCs w:val="20"/>
                <w:lang w:val="uk-UA"/>
              </w:rPr>
              <w:t>80</w:t>
            </w:r>
          </w:p>
        </w:tc>
        <w:tc>
          <w:tcPr>
            <w:tcW w:w="552" w:type="dxa"/>
            <w:tcBorders>
              <w:top w:val="single" w:sz="6" w:space="0" w:color="000000"/>
              <w:left w:val="single" w:sz="6" w:space="0" w:color="000000"/>
              <w:bottom w:val="single" w:sz="6" w:space="0" w:color="000000"/>
              <w:right w:val="single" w:sz="6" w:space="0" w:color="000000"/>
            </w:tcBorders>
            <w:vAlign w:val="center"/>
            <w:hideMark/>
          </w:tcPr>
          <w:p w14:paraId="5DF03B03" w14:textId="77777777" w:rsidR="00321C5E" w:rsidRPr="006B03B9" w:rsidRDefault="00321C5E" w:rsidP="004649CC">
            <w:pPr>
              <w:jc w:val="center"/>
              <w:rPr>
                <w:sz w:val="20"/>
                <w:szCs w:val="20"/>
                <w:lang w:val="uk-UA"/>
              </w:rPr>
            </w:pPr>
            <w:r w:rsidRPr="006B03B9">
              <w:rPr>
                <w:sz w:val="20"/>
                <w:szCs w:val="20"/>
                <w:lang w:val="uk-UA"/>
              </w:rPr>
              <w:t>100</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6414BAE1" w14:textId="77777777" w:rsidR="00321C5E" w:rsidRPr="006B03B9" w:rsidRDefault="00321C5E" w:rsidP="004649CC">
            <w:pPr>
              <w:jc w:val="center"/>
              <w:rPr>
                <w:sz w:val="20"/>
                <w:szCs w:val="20"/>
                <w:lang w:val="uk-UA"/>
              </w:rPr>
            </w:pPr>
            <w:r w:rsidRPr="006B03B9">
              <w:rPr>
                <w:sz w:val="20"/>
                <w:szCs w:val="20"/>
                <w:lang w:val="uk-UA"/>
              </w:rPr>
              <w:t>100</w:t>
            </w:r>
          </w:p>
        </w:tc>
        <w:tc>
          <w:tcPr>
            <w:tcW w:w="740" w:type="dxa"/>
            <w:tcBorders>
              <w:top w:val="single" w:sz="6" w:space="0" w:color="000000"/>
              <w:left w:val="single" w:sz="6" w:space="0" w:color="000000"/>
              <w:bottom w:val="single" w:sz="6" w:space="0" w:color="000000"/>
              <w:right w:val="single" w:sz="6" w:space="0" w:color="000000"/>
            </w:tcBorders>
            <w:vAlign w:val="center"/>
            <w:hideMark/>
          </w:tcPr>
          <w:p w14:paraId="0A522CF2" w14:textId="77777777" w:rsidR="00321C5E" w:rsidRPr="006B03B9" w:rsidRDefault="00321C5E" w:rsidP="004649CC">
            <w:pPr>
              <w:jc w:val="center"/>
              <w:rPr>
                <w:sz w:val="20"/>
                <w:szCs w:val="20"/>
                <w:lang w:val="uk-UA"/>
              </w:rPr>
            </w:pPr>
            <w:r w:rsidRPr="006B03B9">
              <w:rPr>
                <w:sz w:val="20"/>
                <w:szCs w:val="20"/>
                <w:lang w:val="uk-UA"/>
              </w:rPr>
              <w:t>100</w:t>
            </w:r>
          </w:p>
        </w:tc>
      </w:tr>
      <w:tr w:rsidR="00321C5E" w:rsidRPr="006B03B9" w14:paraId="348BA7A7"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hideMark/>
          </w:tcPr>
          <w:p w14:paraId="5C647469" w14:textId="77777777" w:rsidR="00321C5E" w:rsidRPr="006B03B9" w:rsidRDefault="00321C5E" w:rsidP="004649CC">
            <w:pPr>
              <w:spacing w:before="150" w:after="150"/>
              <w:jc w:val="center"/>
              <w:rPr>
                <w:sz w:val="20"/>
                <w:szCs w:val="20"/>
                <w:lang w:val="uk-UA"/>
              </w:rPr>
            </w:pPr>
            <w:r w:rsidRPr="006B03B9">
              <w:rPr>
                <w:sz w:val="20"/>
                <w:szCs w:val="20"/>
                <w:lang w:val="uk-UA"/>
              </w:rPr>
              <w:t>1.2.2</w:t>
            </w:r>
          </w:p>
        </w:tc>
        <w:tc>
          <w:tcPr>
            <w:tcW w:w="3049" w:type="dxa"/>
            <w:tcBorders>
              <w:top w:val="single" w:sz="6" w:space="0" w:color="000000"/>
              <w:left w:val="single" w:sz="6" w:space="0" w:color="000000"/>
              <w:bottom w:val="single" w:sz="6" w:space="0" w:color="000000"/>
              <w:right w:val="single" w:sz="6" w:space="0" w:color="000000"/>
            </w:tcBorders>
            <w:hideMark/>
          </w:tcPr>
          <w:p w14:paraId="14D2B6D7" w14:textId="77777777" w:rsidR="00321C5E" w:rsidRPr="006B03B9" w:rsidRDefault="00321C5E" w:rsidP="004649CC">
            <w:pPr>
              <w:rPr>
                <w:sz w:val="20"/>
                <w:szCs w:val="20"/>
                <w:lang w:val="uk-UA"/>
              </w:rPr>
            </w:pPr>
            <w:r w:rsidRPr="006B03B9">
              <w:rPr>
                <w:sz w:val="20"/>
                <w:szCs w:val="20"/>
                <w:lang w:val="uk-UA"/>
              </w:rPr>
              <w:t>Припинення експлуатації та проведення рекультивації місць розміщення відходів, які не відповідають встановленим вимогам</w:t>
            </w:r>
          </w:p>
        </w:tc>
        <w:tc>
          <w:tcPr>
            <w:tcW w:w="1310" w:type="dxa"/>
            <w:tcBorders>
              <w:top w:val="single" w:sz="6" w:space="0" w:color="000000"/>
              <w:left w:val="single" w:sz="6" w:space="0" w:color="000000"/>
              <w:bottom w:val="single" w:sz="6" w:space="0" w:color="000000"/>
              <w:right w:val="single" w:sz="6" w:space="0" w:color="000000"/>
            </w:tcBorders>
            <w:hideMark/>
          </w:tcPr>
          <w:p w14:paraId="72BD0FA6" w14:textId="77777777" w:rsidR="00321C5E" w:rsidRPr="006B03B9" w:rsidRDefault="00321C5E" w:rsidP="004649CC">
            <w:pPr>
              <w:rPr>
                <w:sz w:val="20"/>
                <w:szCs w:val="20"/>
                <w:lang w:val="uk-UA"/>
              </w:rPr>
            </w:pPr>
            <w:r w:rsidRPr="006B03B9">
              <w:rPr>
                <w:sz w:val="20"/>
                <w:szCs w:val="20"/>
                <w:lang w:val="uk-UA"/>
              </w:rPr>
              <w:t>відсотки загальної кількості місць розміщення відходів</w:t>
            </w:r>
          </w:p>
        </w:tc>
        <w:tc>
          <w:tcPr>
            <w:tcW w:w="544" w:type="dxa"/>
            <w:tcBorders>
              <w:top w:val="single" w:sz="6" w:space="0" w:color="000000"/>
              <w:left w:val="single" w:sz="6" w:space="0" w:color="000000"/>
              <w:bottom w:val="single" w:sz="6" w:space="0" w:color="000000"/>
              <w:right w:val="single" w:sz="6" w:space="0" w:color="000000"/>
            </w:tcBorders>
            <w:vAlign w:val="center"/>
            <w:hideMark/>
          </w:tcPr>
          <w:p w14:paraId="5A0E4053"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6FC69514"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305213CE"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hideMark/>
          </w:tcPr>
          <w:p w14:paraId="57CEA345"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hideMark/>
          </w:tcPr>
          <w:p w14:paraId="2D5A7B50" w14:textId="77777777" w:rsidR="00321C5E" w:rsidRPr="006B03B9" w:rsidRDefault="00321C5E" w:rsidP="004649CC">
            <w:pPr>
              <w:jc w:val="center"/>
              <w:rPr>
                <w:sz w:val="20"/>
                <w:szCs w:val="20"/>
                <w:lang w:val="uk-UA"/>
              </w:rPr>
            </w:pPr>
            <w:r w:rsidRPr="006B03B9">
              <w:rPr>
                <w:sz w:val="20"/>
                <w:szCs w:val="20"/>
                <w:lang w:val="uk-UA"/>
              </w:rPr>
              <w:t>86,5</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03397F76" w14:textId="77777777" w:rsidR="00321C5E" w:rsidRPr="006B03B9" w:rsidRDefault="00321C5E" w:rsidP="004649CC">
            <w:pPr>
              <w:jc w:val="center"/>
              <w:rPr>
                <w:sz w:val="20"/>
                <w:szCs w:val="20"/>
                <w:lang w:val="uk-UA"/>
              </w:rPr>
            </w:pPr>
            <w:r w:rsidRPr="006B03B9">
              <w:rPr>
                <w:sz w:val="20"/>
                <w:szCs w:val="20"/>
                <w:lang w:val="uk-UA"/>
              </w:rPr>
              <w:t>100</w:t>
            </w:r>
          </w:p>
        </w:tc>
        <w:tc>
          <w:tcPr>
            <w:tcW w:w="740" w:type="dxa"/>
            <w:tcBorders>
              <w:top w:val="single" w:sz="6" w:space="0" w:color="000000"/>
              <w:left w:val="single" w:sz="6" w:space="0" w:color="000000"/>
              <w:bottom w:val="single" w:sz="6" w:space="0" w:color="000000"/>
              <w:right w:val="single" w:sz="6" w:space="0" w:color="000000"/>
            </w:tcBorders>
            <w:vAlign w:val="center"/>
            <w:hideMark/>
          </w:tcPr>
          <w:p w14:paraId="4FDB8BB6" w14:textId="77777777" w:rsidR="00321C5E" w:rsidRPr="006B03B9" w:rsidRDefault="00321C5E" w:rsidP="004649CC">
            <w:pPr>
              <w:jc w:val="center"/>
              <w:rPr>
                <w:sz w:val="20"/>
                <w:szCs w:val="20"/>
                <w:lang w:val="uk-UA"/>
              </w:rPr>
            </w:pPr>
            <w:r w:rsidRPr="006B03B9">
              <w:rPr>
                <w:sz w:val="20"/>
                <w:szCs w:val="20"/>
                <w:lang w:val="uk-UA"/>
              </w:rPr>
              <w:t>100</w:t>
            </w:r>
          </w:p>
        </w:tc>
      </w:tr>
      <w:tr w:rsidR="00321C5E" w:rsidRPr="006B03B9" w14:paraId="08F4AFDB"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hideMark/>
          </w:tcPr>
          <w:p w14:paraId="6CAB76AD" w14:textId="77777777" w:rsidR="00321C5E" w:rsidRPr="006B03B9" w:rsidRDefault="00321C5E" w:rsidP="004649CC">
            <w:pPr>
              <w:pStyle w:val="Default"/>
              <w:rPr>
                <w:color w:val="auto"/>
                <w:sz w:val="20"/>
                <w:szCs w:val="20"/>
                <w:lang w:val="uk-UA"/>
              </w:rPr>
            </w:pPr>
            <w:r w:rsidRPr="006B03B9">
              <w:rPr>
                <w:b/>
                <w:bCs/>
                <w:color w:val="auto"/>
                <w:sz w:val="20"/>
                <w:szCs w:val="20"/>
                <w:lang w:val="uk-UA"/>
              </w:rPr>
              <w:t xml:space="preserve">Розділ 2. Управління побутовими відходами </w:t>
            </w:r>
          </w:p>
        </w:tc>
      </w:tr>
      <w:tr w:rsidR="00321C5E" w:rsidRPr="006B03B9" w14:paraId="79CB6CC4"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hideMark/>
          </w:tcPr>
          <w:p w14:paraId="2E0B1257"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2.1. Удосконалення системи управління побутовими відходами</w:t>
            </w:r>
          </w:p>
        </w:tc>
      </w:tr>
      <w:tr w:rsidR="00321C5E" w:rsidRPr="006B03B9" w14:paraId="617FAB72"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hideMark/>
          </w:tcPr>
          <w:p w14:paraId="0C18A141" w14:textId="77777777" w:rsidR="00321C5E" w:rsidRPr="006B03B9" w:rsidRDefault="00321C5E" w:rsidP="004649CC">
            <w:pPr>
              <w:rPr>
                <w:sz w:val="20"/>
                <w:szCs w:val="20"/>
                <w:lang w:val="uk-UA"/>
              </w:rPr>
            </w:pPr>
            <w:r w:rsidRPr="006B03B9">
              <w:rPr>
                <w:sz w:val="20"/>
                <w:szCs w:val="20"/>
                <w:lang w:val="uk-UA"/>
              </w:rPr>
              <w:t>2.1.1</w:t>
            </w:r>
          </w:p>
        </w:tc>
        <w:tc>
          <w:tcPr>
            <w:tcW w:w="3049" w:type="dxa"/>
            <w:tcBorders>
              <w:top w:val="single" w:sz="6" w:space="0" w:color="000000"/>
              <w:left w:val="single" w:sz="6" w:space="0" w:color="000000"/>
              <w:bottom w:val="single" w:sz="6" w:space="0" w:color="000000"/>
              <w:right w:val="single" w:sz="6" w:space="0" w:color="000000"/>
            </w:tcBorders>
            <w:hideMark/>
          </w:tcPr>
          <w:p w14:paraId="27EEEC71" w14:textId="77777777" w:rsidR="00321C5E" w:rsidRPr="006B03B9" w:rsidRDefault="00321C5E" w:rsidP="004649CC">
            <w:pPr>
              <w:rPr>
                <w:sz w:val="20"/>
                <w:szCs w:val="20"/>
                <w:lang w:val="uk-UA"/>
              </w:rPr>
            </w:pPr>
            <w:r w:rsidRPr="006B03B9">
              <w:rPr>
                <w:sz w:val="20"/>
                <w:szCs w:val="20"/>
                <w:lang w:val="uk-UA"/>
              </w:rPr>
              <w:t>Охоплення населення послугами з управління побутовими відходами</w:t>
            </w:r>
          </w:p>
        </w:tc>
        <w:tc>
          <w:tcPr>
            <w:tcW w:w="1310" w:type="dxa"/>
            <w:tcBorders>
              <w:top w:val="single" w:sz="6" w:space="0" w:color="000000"/>
              <w:left w:val="single" w:sz="6" w:space="0" w:color="000000"/>
              <w:bottom w:val="single" w:sz="6" w:space="0" w:color="000000"/>
              <w:right w:val="single" w:sz="6" w:space="0" w:color="000000"/>
            </w:tcBorders>
            <w:hideMark/>
          </w:tcPr>
          <w:p w14:paraId="13F17CE0" w14:textId="77777777" w:rsidR="00321C5E" w:rsidRPr="006B03B9" w:rsidRDefault="00321C5E" w:rsidP="004649CC">
            <w:pPr>
              <w:rPr>
                <w:sz w:val="20"/>
                <w:szCs w:val="20"/>
                <w:lang w:val="uk-UA"/>
              </w:rPr>
            </w:pPr>
            <w:r w:rsidRPr="006B03B9">
              <w:rPr>
                <w:sz w:val="20"/>
                <w:szCs w:val="20"/>
                <w:lang w:val="uk-UA"/>
              </w:rPr>
              <w:t>відсотки</w:t>
            </w:r>
          </w:p>
        </w:tc>
        <w:tc>
          <w:tcPr>
            <w:tcW w:w="544" w:type="dxa"/>
            <w:tcBorders>
              <w:top w:val="single" w:sz="6" w:space="0" w:color="000000"/>
              <w:left w:val="single" w:sz="6" w:space="0" w:color="000000"/>
              <w:bottom w:val="single" w:sz="6" w:space="0" w:color="000000"/>
              <w:right w:val="single" w:sz="6" w:space="0" w:color="000000"/>
            </w:tcBorders>
            <w:vAlign w:val="center"/>
            <w:hideMark/>
          </w:tcPr>
          <w:p w14:paraId="32505E57" w14:textId="77777777" w:rsidR="00321C5E" w:rsidRPr="006B03B9" w:rsidRDefault="00321C5E" w:rsidP="004649CC">
            <w:pPr>
              <w:jc w:val="center"/>
              <w:rPr>
                <w:sz w:val="20"/>
                <w:szCs w:val="20"/>
                <w:lang w:val="uk-UA"/>
              </w:rPr>
            </w:pPr>
            <w:r w:rsidRPr="006B03B9">
              <w:rPr>
                <w:sz w:val="20"/>
                <w:szCs w:val="20"/>
                <w:lang w:val="uk-UA"/>
              </w:rPr>
              <w:t>75,5</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503FF596" w14:textId="77777777" w:rsidR="00321C5E" w:rsidRPr="006B03B9" w:rsidRDefault="00321C5E" w:rsidP="004649CC">
            <w:pPr>
              <w:jc w:val="center"/>
              <w:rPr>
                <w:sz w:val="20"/>
                <w:szCs w:val="20"/>
                <w:lang w:val="uk-UA"/>
              </w:rPr>
            </w:pPr>
            <w:r w:rsidRPr="006B03B9">
              <w:rPr>
                <w:sz w:val="20"/>
                <w:szCs w:val="20"/>
                <w:lang w:val="uk-UA"/>
              </w:rPr>
              <w:t>76,6</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0BD6E5C" w14:textId="77777777" w:rsidR="00321C5E" w:rsidRPr="006B03B9" w:rsidRDefault="00321C5E" w:rsidP="004649CC">
            <w:pPr>
              <w:jc w:val="center"/>
              <w:rPr>
                <w:sz w:val="20"/>
                <w:szCs w:val="20"/>
                <w:lang w:val="uk-UA"/>
              </w:rPr>
            </w:pPr>
            <w:r w:rsidRPr="006B03B9">
              <w:rPr>
                <w:sz w:val="20"/>
                <w:szCs w:val="20"/>
                <w:lang w:val="uk-UA"/>
              </w:rPr>
              <w:t>77,7</w:t>
            </w:r>
          </w:p>
        </w:tc>
        <w:tc>
          <w:tcPr>
            <w:tcW w:w="581" w:type="dxa"/>
            <w:tcBorders>
              <w:top w:val="single" w:sz="6" w:space="0" w:color="000000"/>
              <w:left w:val="single" w:sz="6" w:space="0" w:color="000000"/>
              <w:bottom w:val="single" w:sz="6" w:space="0" w:color="000000"/>
              <w:right w:val="single" w:sz="6" w:space="0" w:color="000000"/>
            </w:tcBorders>
            <w:vAlign w:val="center"/>
            <w:hideMark/>
          </w:tcPr>
          <w:p w14:paraId="3E3F845B" w14:textId="77777777" w:rsidR="00321C5E" w:rsidRPr="006B03B9" w:rsidRDefault="00321C5E" w:rsidP="004649CC">
            <w:pPr>
              <w:jc w:val="center"/>
              <w:rPr>
                <w:sz w:val="20"/>
                <w:szCs w:val="20"/>
                <w:lang w:val="uk-UA"/>
              </w:rPr>
            </w:pPr>
            <w:r w:rsidRPr="006B03B9">
              <w:rPr>
                <w:sz w:val="20"/>
                <w:szCs w:val="20"/>
                <w:lang w:val="uk-UA"/>
              </w:rPr>
              <w:t>78,8</w:t>
            </w:r>
          </w:p>
        </w:tc>
        <w:tc>
          <w:tcPr>
            <w:tcW w:w="552" w:type="dxa"/>
            <w:tcBorders>
              <w:top w:val="single" w:sz="6" w:space="0" w:color="000000"/>
              <w:left w:val="single" w:sz="6" w:space="0" w:color="000000"/>
              <w:bottom w:val="single" w:sz="6" w:space="0" w:color="000000"/>
              <w:right w:val="single" w:sz="6" w:space="0" w:color="000000"/>
            </w:tcBorders>
            <w:vAlign w:val="center"/>
            <w:hideMark/>
          </w:tcPr>
          <w:p w14:paraId="25C57518" w14:textId="77777777" w:rsidR="00321C5E" w:rsidRPr="006B03B9" w:rsidRDefault="00321C5E" w:rsidP="004649CC">
            <w:pPr>
              <w:jc w:val="center"/>
              <w:rPr>
                <w:sz w:val="20"/>
                <w:szCs w:val="20"/>
                <w:lang w:val="uk-UA"/>
              </w:rPr>
            </w:pPr>
            <w:r w:rsidRPr="006B03B9">
              <w:rPr>
                <w:sz w:val="20"/>
                <w:szCs w:val="20"/>
                <w:lang w:val="uk-UA"/>
              </w:rPr>
              <w:t>80</w:t>
            </w:r>
          </w:p>
        </w:tc>
        <w:tc>
          <w:tcPr>
            <w:tcW w:w="1410" w:type="dxa"/>
            <w:tcBorders>
              <w:top w:val="single" w:sz="6" w:space="0" w:color="000000"/>
              <w:left w:val="single" w:sz="6" w:space="0" w:color="000000"/>
              <w:bottom w:val="single" w:sz="6" w:space="0" w:color="000000"/>
              <w:right w:val="single" w:sz="6" w:space="0" w:color="000000"/>
            </w:tcBorders>
            <w:vAlign w:val="center"/>
            <w:hideMark/>
          </w:tcPr>
          <w:p w14:paraId="2329F1FD" w14:textId="77777777" w:rsidR="00321C5E" w:rsidRPr="006B03B9" w:rsidRDefault="00321C5E" w:rsidP="004649CC">
            <w:pPr>
              <w:jc w:val="center"/>
              <w:rPr>
                <w:sz w:val="20"/>
                <w:szCs w:val="20"/>
                <w:lang w:val="uk-UA"/>
              </w:rPr>
            </w:pPr>
            <w:r w:rsidRPr="006B03B9">
              <w:rPr>
                <w:sz w:val="20"/>
                <w:szCs w:val="20"/>
                <w:lang w:val="uk-UA"/>
              </w:rPr>
              <w:t>85</w:t>
            </w:r>
          </w:p>
        </w:tc>
        <w:tc>
          <w:tcPr>
            <w:tcW w:w="740" w:type="dxa"/>
            <w:tcBorders>
              <w:top w:val="single" w:sz="6" w:space="0" w:color="000000"/>
              <w:left w:val="single" w:sz="6" w:space="0" w:color="000000"/>
              <w:bottom w:val="single" w:sz="6" w:space="0" w:color="000000"/>
              <w:right w:val="single" w:sz="6" w:space="0" w:color="000000"/>
            </w:tcBorders>
            <w:vAlign w:val="center"/>
            <w:hideMark/>
          </w:tcPr>
          <w:p w14:paraId="1B352957" w14:textId="77777777" w:rsidR="00321C5E" w:rsidRPr="006B03B9" w:rsidRDefault="00321C5E" w:rsidP="004649CC">
            <w:pPr>
              <w:jc w:val="center"/>
              <w:rPr>
                <w:sz w:val="20"/>
                <w:szCs w:val="20"/>
                <w:lang w:val="uk-UA"/>
              </w:rPr>
            </w:pPr>
            <w:r w:rsidRPr="006B03B9">
              <w:rPr>
                <w:sz w:val="20"/>
                <w:szCs w:val="20"/>
                <w:lang w:val="uk-UA"/>
              </w:rPr>
              <w:t>85</w:t>
            </w:r>
          </w:p>
        </w:tc>
      </w:tr>
      <w:tr w:rsidR="00321C5E" w:rsidRPr="006B03B9" w14:paraId="4CC104B2"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79E12122"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2.2. Удосконалення інфраструктури управління побутовими відходами</w:t>
            </w:r>
          </w:p>
        </w:tc>
      </w:tr>
      <w:tr w:rsidR="00321C5E" w:rsidRPr="006B03B9" w14:paraId="636FD768"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23DDF782" w14:textId="77777777" w:rsidR="00321C5E" w:rsidRPr="006B03B9" w:rsidRDefault="00321C5E" w:rsidP="004649CC">
            <w:pPr>
              <w:rPr>
                <w:sz w:val="20"/>
                <w:szCs w:val="20"/>
                <w:lang w:val="uk-UA"/>
              </w:rPr>
            </w:pPr>
            <w:r w:rsidRPr="006B03B9">
              <w:rPr>
                <w:sz w:val="20"/>
                <w:szCs w:val="20"/>
                <w:lang w:val="uk-UA"/>
              </w:rPr>
              <w:t>2.2.1</w:t>
            </w:r>
          </w:p>
        </w:tc>
        <w:tc>
          <w:tcPr>
            <w:tcW w:w="3049" w:type="dxa"/>
            <w:tcBorders>
              <w:top w:val="single" w:sz="6" w:space="0" w:color="000000"/>
              <w:left w:val="single" w:sz="6" w:space="0" w:color="000000"/>
              <w:bottom w:val="single" w:sz="6" w:space="0" w:color="000000"/>
              <w:right w:val="single" w:sz="6" w:space="0" w:color="000000"/>
            </w:tcBorders>
          </w:tcPr>
          <w:p w14:paraId="156CFDB6" w14:textId="77777777" w:rsidR="00321C5E" w:rsidRPr="006B03B9" w:rsidRDefault="00321C5E" w:rsidP="004649CC">
            <w:pPr>
              <w:rPr>
                <w:sz w:val="20"/>
                <w:szCs w:val="20"/>
                <w:lang w:val="uk-UA"/>
              </w:rPr>
            </w:pPr>
            <w:r w:rsidRPr="006B03B9">
              <w:rPr>
                <w:sz w:val="20"/>
                <w:szCs w:val="20"/>
                <w:lang w:val="uk-UA"/>
              </w:rPr>
              <w:t>Впровадження у населених пунктах системи роздільного збирання відходів</w:t>
            </w:r>
          </w:p>
        </w:tc>
        <w:tc>
          <w:tcPr>
            <w:tcW w:w="1310" w:type="dxa"/>
            <w:tcBorders>
              <w:top w:val="single" w:sz="6" w:space="0" w:color="000000"/>
              <w:left w:val="single" w:sz="6" w:space="0" w:color="000000"/>
              <w:bottom w:val="single" w:sz="6" w:space="0" w:color="000000"/>
              <w:right w:val="single" w:sz="6" w:space="0" w:color="000000"/>
            </w:tcBorders>
          </w:tcPr>
          <w:p w14:paraId="114DED89" w14:textId="77777777" w:rsidR="00321C5E" w:rsidRPr="006B03B9" w:rsidRDefault="00321C5E" w:rsidP="004649CC">
            <w:pPr>
              <w:rPr>
                <w:sz w:val="20"/>
                <w:szCs w:val="20"/>
                <w:lang w:val="uk-UA"/>
              </w:rPr>
            </w:pPr>
            <w:r w:rsidRPr="006B03B9">
              <w:rPr>
                <w:sz w:val="20"/>
                <w:szCs w:val="20"/>
                <w:lang w:val="uk-UA"/>
              </w:rPr>
              <w:t>відсотки населення</w:t>
            </w:r>
          </w:p>
        </w:tc>
        <w:tc>
          <w:tcPr>
            <w:tcW w:w="544" w:type="dxa"/>
            <w:tcBorders>
              <w:top w:val="single" w:sz="6" w:space="0" w:color="000000"/>
              <w:left w:val="single" w:sz="6" w:space="0" w:color="000000"/>
              <w:bottom w:val="single" w:sz="6" w:space="0" w:color="000000"/>
              <w:right w:val="single" w:sz="6" w:space="0" w:color="000000"/>
            </w:tcBorders>
            <w:vAlign w:val="center"/>
          </w:tcPr>
          <w:p w14:paraId="759E6002"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57D61241"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4A87263F"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3DD32889" w14:textId="77777777" w:rsidR="00321C5E" w:rsidRPr="006B03B9" w:rsidRDefault="00321C5E" w:rsidP="004649CC">
            <w:pPr>
              <w:jc w:val="center"/>
              <w:rPr>
                <w:sz w:val="20"/>
                <w:szCs w:val="20"/>
                <w:lang w:val="uk-UA"/>
              </w:rPr>
            </w:pPr>
            <w:r w:rsidRPr="006B03B9">
              <w:rPr>
                <w:sz w:val="20"/>
                <w:szCs w:val="20"/>
                <w:lang w:val="uk-UA"/>
              </w:rPr>
              <w:t>26</w:t>
            </w:r>
          </w:p>
        </w:tc>
        <w:tc>
          <w:tcPr>
            <w:tcW w:w="552" w:type="dxa"/>
            <w:tcBorders>
              <w:top w:val="single" w:sz="6" w:space="0" w:color="000000"/>
              <w:left w:val="single" w:sz="6" w:space="0" w:color="000000"/>
              <w:bottom w:val="single" w:sz="6" w:space="0" w:color="000000"/>
              <w:right w:val="single" w:sz="6" w:space="0" w:color="000000"/>
            </w:tcBorders>
            <w:vAlign w:val="center"/>
          </w:tcPr>
          <w:p w14:paraId="68C6EDF4" w14:textId="77777777" w:rsidR="00321C5E" w:rsidRPr="006B03B9" w:rsidRDefault="00321C5E" w:rsidP="004649CC">
            <w:pPr>
              <w:jc w:val="center"/>
              <w:rPr>
                <w:sz w:val="20"/>
                <w:szCs w:val="20"/>
                <w:lang w:val="uk-UA"/>
              </w:rPr>
            </w:pPr>
            <w:r w:rsidRPr="006B03B9">
              <w:rPr>
                <w:sz w:val="20"/>
                <w:szCs w:val="20"/>
                <w:lang w:val="uk-UA"/>
              </w:rPr>
              <w:t>36</w:t>
            </w:r>
          </w:p>
        </w:tc>
        <w:tc>
          <w:tcPr>
            <w:tcW w:w="1410" w:type="dxa"/>
            <w:tcBorders>
              <w:top w:val="single" w:sz="6" w:space="0" w:color="000000"/>
              <w:left w:val="single" w:sz="6" w:space="0" w:color="000000"/>
              <w:bottom w:val="single" w:sz="6" w:space="0" w:color="000000"/>
              <w:right w:val="single" w:sz="6" w:space="0" w:color="000000"/>
            </w:tcBorders>
            <w:vAlign w:val="center"/>
          </w:tcPr>
          <w:p w14:paraId="32A38FD8" w14:textId="77777777" w:rsidR="00321C5E" w:rsidRPr="006B03B9" w:rsidRDefault="00321C5E" w:rsidP="004649CC">
            <w:pPr>
              <w:jc w:val="center"/>
              <w:rPr>
                <w:sz w:val="20"/>
                <w:szCs w:val="20"/>
                <w:lang w:val="uk-UA"/>
              </w:rPr>
            </w:pPr>
            <w:r w:rsidRPr="006B03B9">
              <w:rPr>
                <w:sz w:val="20"/>
                <w:szCs w:val="20"/>
                <w:lang w:val="uk-UA"/>
              </w:rPr>
              <w:t>76</w:t>
            </w:r>
          </w:p>
        </w:tc>
        <w:tc>
          <w:tcPr>
            <w:tcW w:w="740" w:type="dxa"/>
            <w:tcBorders>
              <w:top w:val="single" w:sz="6" w:space="0" w:color="000000"/>
              <w:left w:val="single" w:sz="6" w:space="0" w:color="000000"/>
              <w:bottom w:val="single" w:sz="6" w:space="0" w:color="000000"/>
              <w:right w:val="single" w:sz="6" w:space="0" w:color="000000"/>
            </w:tcBorders>
            <w:vAlign w:val="center"/>
          </w:tcPr>
          <w:p w14:paraId="47D22204" w14:textId="77777777" w:rsidR="00321C5E" w:rsidRPr="006B03B9" w:rsidRDefault="00321C5E" w:rsidP="004649CC">
            <w:pPr>
              <w:jc w:val="center"/>
              <w:rPr>
                <w:sz w:val="20"/>
                <w:szCs w:val="20"/>
                <w:lang w:val="uk-UA"/>
              </w:rPr>
            </w:pPr>
            <w:r w:rsidRPr="006B03B9">
              <w:rPr>
                <w:sz w:val="20"/>
                <w:szCs w:val="20"/>
                <w:lang w:val="uk-UA"/>
              </w:rPr>
              <w:t>76</w:t>
            </w:r>
          </w:p>
        </w:tc>
      </w:tr>
      <w:tr w:rsidR="00321C5E" w:rsidRPr="006B03B9" w14:paraId="47090206"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54A79675" w14:textId="77777777" w:rsidR="00321C5E" w:rsidRPr="006B03B9" w:rsidRDefault="00321C5E" w:rsidP="004649CC">
            <w:pPr>
              <w:rPr>
                <w:sz w:val="20"/>
                <w:szCs w:val="20"/>
                <w:lang w:val="uk-UA"/>
              </w:rPr>
            </w:pPr>
            <w:r w:rsidRPr="006B03B9">
              <w:rPr>
                <w:sz w:val="20"/>
                <w:szCs w:val="20"/>
                <w:lang w:val="uk-UA"/>
              </w:rPr>
              <w:t>2.2.2</w:t>
            </w:r>
          </w:p>
        </w:tc>
        <w:tc>
          <w:tcPr>
            <w:tcW w:w="3049" w:type="dxa"/>
            <w:tcBorders>
              <w:top w:val="single" w:sz="6" w:space="0" w:color="000000"/>
              <w:left w:val="single" w:sz="6" w:space="0" w:color="000000"/>
              <w:bottom w:val="single" w:sz="6" w:space="0" w:color="000000"/>
              <w:right w:val="single" w:sz="6" w:space="0" w:color="000000"/>
            </w:tcBorders>
          </w:tcPr>
          <w:p w14:paraId="3C43F300" w14:textId="77777777" w:rsidR="00321C5E" w:rsidRPr="006B03B9" w:rsidRDefault="00321C5E" w:rsidP="004649CC">
            <w:pPr>
              <w:rPr>
                <w:sz w:val="20"/>
                <w:szCs w:val="20"/>
                <w:lang w:val="uk-UA"/>
              </w:rPr>
            </w:pPr>
            <w:r w:rsidRPr="006B03B9">
              <w:rPr>
                <w:sz w:val="20"/>
                <w:szCs w:val="20"/>
                <w:lang w:val="uk-UA"/>
              </w:rPr>
              <w:t>Створення в кожній ТГ пунктів приймання відходів продукції для ремонту та підготовки їх до повторного використання (електричного та електронного обладнання, товарів, що були у вжитку та ін.)</w:t>
            </w:r>
          </w:p>
        </w:tc>
        <w:tc>
          <w:tcPr>
            <w:tcW w:w="1310" w:type="dxa"/>
            <w:tcBorders>
              <w:top w:val="single" w:sz="6" w:space="0" w:color="000000"/>
              <w:left w:val="single" w:sz="6" w:space="0" w:color="000000"/>
              <w:bottom w:val="single" w:sz="6" w:space="0" w:color="000000"/>
              <w:right w:val="single" w:sz="6" w:space="0" w:color="000000"/>
            </w:tcBorders>
          </w:tcPr>
          <w:p w14:paraId="15CE2171"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1FE5A8BF" w14:textId="77777777" w:rsidR="00321C5E" w:rsidRPr="006B03B9" w:rsidRDefault="00321C5E" w:rsidP="004649CC">
            <w:pPr>
              <w:jc w:val="center"/>
              <w:rPr>
                <w:sz w:val="20"/>
                <w:szCs w:val="20"/>
                <w:lang w:val="uk-UA"/>
              </w:rPr>
            </w:pPr>
            <w:r w:rsidRPr="006B03B9">
              <w:rPr>
                <w:sz w:val="20"/>
                <w:szCs w:val="20"/>
                <w:lang w:val="uk-UA"/>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48875FCF" w14:textId="77777777" w:rsidR="00321C5E" w:rsidRPr="006B03B9" w:rsidRDefault="00321C5E" w:rsidP="004649CC">
            <w:pPr>
              <w:jc w:val="center"/>
              <w:rPr>
                <w:sz w:val="20"/>
                <w:szCs w:val="20"/>
                <w:lang w:val="uk-UA"/>
              </w:rPr>
            </w:pPr>
            <w:r w:rsidRPr="006B03B9">
              <w:rPr>
                <w:sz w:val="20"/>
                <w:szCs w:val="20"/>
                <w:lang w:val="uk-UA"/>
              </w:rPr>
              <w:t>4</w:t>
            </w:r>
          </w:p>
        </w:tc>
        <w:tc>
          <w:tcPr>
            <w:tcW w:w="567" w:type="dxa"/>
            <w:tcBorders>
              <w:top w:val="single" w:sz="6" w:space="0" w:color="000000"/>
              <w:left w:val="single" w:sz="6" w:space="0" w:color="000000"/>
              <w:bottom w:val="single" w:sz="6" w:space="0" w:color="000000"/>
              <w:right w:val="single" w:sz="6" w:space="0" w:color="000000"/>
            </w:tcBorders>
            <w:vAlign w:val="center"/>
          </w:tcPr>
          <w:p w14:paraId="0C73596D" w14:textId="77777777" w:rsidR="00321C5E" w:rsidRPr="006B03B9" w:rsidRDefault="00321C5E" w:rsidP="004649CC">
            <w:pPr>
              <w:jc w:val="center"/>
              <w:rPr>
                <w:sz w:val="20"/>
                <w:szCs w:val="20"/>
                <w:lang w:val="uk-UA"/>
              </w:rPr>
            </w:pPr>
            <w:r w:rsidRPr="006B03B9">
              <w:rPr>
                <w:sz w:val="20"/>
                <w:szCs w:val="20"/>
                <w:lang w:val="uk-UA"/>
              </w:rPr>
              <w:t>13</w:t>
            </w:r>
          </w:p>
        </w:tc>
        <w:tc>
          <w:tcPr>
            <w:tcW w:w="581" w:type="dxa"/>
            <w:tcBorders>
              <w:top w:val="single" w:sz="6" w:space="0" w:color="000000"/>
              <w:left w:val="single" w:sz="6" w:space="0" w:color="000000"/>
              <w:bottom w:val="single" w:sz="6" w:space="0" w:color="000000"/>
              <w:right w:val="single" w:sz="6" w:space="0" w:color="000000"/>
            </w:tcBorders>
            <w:vAlign w:val="center"/>
          </w:tcPr>
          <w:p w14:paraId="403A5A2D" w14:textId="77777777" w:rsidR="00321C5E" w:rsidRPr="006B03B9" w:rsidRDefault="00321C5E" w:rsidP="004649CC">
            <w:pPr>
              <w:jc w:val="center"/>
              <w:rPr>
                <w:sz w:val="20"/>
                <w:szCs w:val="20"/>
                <w:lang w:val="uk-UA"/>
              </w:rPr>
            </w:pPr>
            <w:r w:rsidRPr="006B03B9">
              <w:rPr>
                <w:sz w:val="20"/>
                <w:szCs w:val="20"/>
                <w:lang w:val="uk-UA"/>
              </w:rPr>
              <w:t>25</w:t>
            </w:r>
          </w:p>
        </w:tc>
        <w:tc>
          <w:tcPr>
            <w:tcW w:w="552" w:type="dxa"/>
            <w:tcBorders>
              <w:top w:val="single" w:sz="6" w:space="0" w:color="000000"/>
              <w:left w:val="single" w:sz="6" w:space="0" w:color="000000"/>
              <w:bottom w:val="single" w:sz="6" w:space="0" w:color="000000"/>
              <w:right w:val="single" w:sz="6" w:space="0" w:color="000000"/>
            </w:tcBorders>
            <w:vAlign w:val="center"/>
          </w:tcPr>
          <w:p w14:paraId="19A2574D" w14:textId="77777777" w:rsidR="00321C5E" w:rsidRPr="006B03B9" w:rsidRDefault="00321C5E" w:rsidP="004649CC">
            <w:pPr>
              <w:jc w:val="center"/>
              <w:rPr>
                <w:sz w:val="20"/>
                <w:szCs w:val="20"/>
                <w:lang w:val="uk-UA"/>
              </w:rPr>
            </w:pPr>
            <w:r w:rsidRPr="006B03B9">
              <w:rPr>
                <w:sz w:val="20"/>
                <w:szCs w:val="20"/>
                <w:lang w:val="uk-UA"/>
              </w:rPr>
              <w:t>35</w:t>
            </w:r>
          </w:p>
        </w:tc>
        <w:tc>
          <w:tcPr>
            <w:tcW w:w="1410" w:type="dxa"/>
            <w:tcBorders>
              <w:top w:val="single" w:sz="6" w:space="0" w:color="000000"/>
              <w:left w:val="single" w:sz="6" w:space="0" w:color="000000"/>
              <w:bottom w:val="single" w:sz="6" w:space="0" w:color="000000"/>
              <w:right w:val="single" w:sz="6" w:space="0" w:color="000000"/>
            </w:tcBorders>
            <w:vAlign w:val="center"/>
          </w:tcPr>
          <w:p w14:paraId="03FBEE7B" w14:textId="77777777" w:rsidR="00321C5E" w:rsidRPr="006B03B9" w:rsidRDefault="00321C5E" w:rsidP="004649CC">
            <w:pPr>
              <w:jc w:val="center"/>
              <w:rPr>
                <w:sz w:val="20"/>
                <w:szCs w:val="20"/>
                <w:lang w:val="uk-UA"/>
              </w:rPr>
            </w:pPr>
            <w:r w:rsidRPr="006B03B9">
              <w:rPr>
                <w:sz w:val="20"/>
                <w:szCs w:val="20"/>
                <w:lang w:val="uk-UA"/>
              </w:rPr>
              <w:t>57</w:t>
            </w:r>
          </w:p>
        </w:tc>
        <w:tc>
          <w:tcPr>
            <w:tcW w:w="740" w:type="dxa"/>
            <w:tcBorders>
              <w:top w:val="single" w:sz="6" w:space="0" w:color="000000"/>
              <w:left w:val="single" w:sz="6" w:space="0" w:color="000000"/>
              <w:bottom w:val="single" w:sz="6" w:space="0" w:color="000000"/>
              <w:right w:val="single" w:sz="6" w:space="0" w:color="000000"/>
            </w:tcBorders>
            <w:vAlign w:val="center"/>
          </w:tcPr>
          <w:p w14:paraId="72F89F6D" w14:textId="77777777" w:rsidR="00321C5E" w:rsidRPr="006B03B9" w:rsidRDefault="00321C5E" w:rsidP="004649CC">
            <w:pPr>
              <w:jc w:val="center"/>
              <w:rPr>
                <w:sz w:val="20"/>
                <w:szCs w:val="20"/>
                <w:lang w:val="uk-UA"/>
              </w:rPr>
            </w:pPr>
            <w:r w:rsidRPr="006B03B9">
              <w:rPr>
                <w:sz w:val="20"/>
                <w:szCs w:val="20"/>
                <w:lang w:val="uk-UA"/>
              </w:rPr>
              <w:t>57</w:t>
            </w:r>
          </w:p>
        </w:tc>
      </w:tr>
      <w:tr w:rsidR="00321C5E" w:rsidRPr="006B03B9" w14:paraId="2BB6988A"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3F9F6989" w14:textId="77777777" w:rsidR="00321C5E" w:rsidRPr="006B03B9" w:rsidRDefault="00321C5E" w:rsidP="004649CC">
            <w:pPr>
              <w:rPr>
                <w:sz w:val="20"/>
                <w:szCs w:val="20"/>
                <w:lang w:val="uk-UA"/>
              </w:rPr>
            </w:pPr>
            <w:r w:rsidRPr="006B03B9">
              <w:rPr>
                <w:sz w:val="20"/>
                <w:szCs w:val="20"/>
                <w:lang w:val="uk-UA"/>
              </w:rPr>
              <w:t>2.2.3</w:t>
            </w:r>
          </w:p>
        </w:tc>
        <w:tc>
          <w:tcPr>
            <w:tcW w:w="3049" w:type="dxa"/>
            <w:tcBorders>
              <w:top w:val="single" w:sz="6" w:space="0" w:color="000000"/>
              <w:left w:val="single" w:sz="6" w:space="0" w:color="000000"/>
              <w:bottom w:val="single" w:sz="6" w:space="0" w:color="000000"/>
              <w:right w:val="single" w:sz="6" w:space="0" w:color="000000"/>
            </w:tcBorders>
          </w:tcPr>
          <w:p w14:paraId="61A07FF0" w14:textId="77777777" w:rsidR="00321C5E" w:rsidRPr="006B03B9" w:rsidRDefault="00321C5E" w:rsidP="004649CC">
            <w:pPr>
              <w:rPr>
                <w:sz w:val="20"/>
                <w:szCs w:val="20"/>
                <w:lang w:val="uk-UA"/>
              </w:rPr>
            </w:pPr>
            <w:r w:rsidRPr="006B03B9">
              <w:rPr>
                <w:sz w:val="20"/>
                <w:szCs w:val="20"/>
                <w:lang w:val="uk-UA"/>
              </w:rPr>
              <w:t>Створення в кожній ТГ пунктів роздільного збирання відходів</w:t>
            </w:r>
          </w:p>
        </w:tc>
        <w:tc>
          <w:tcPr>
            <w:tcW w:w="1310" w:type="dxa"/>
            <w:tcBorders>
              <w:top w:val="single" w:sz="6" w:space="0" w:color="000000"/>
              <w:left w:val="single" w:sz="6" w:space="0" w:color="000000"/>
              <w:bottom w:val="single" w:sz="6" w:space="0" w:color="000000"/>
              <w:right w:val="single" w:sz="6" w:space="0" w:color="000000"/>
            </w:tcBorders>
          </w:tcPr>
          <w:p w14:paraId="65590BDA"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24289917" w14:textId="77777777" w:rsidR="00321C5E" w:rsidRPr="006B03B9" w:rsidRDefault="00321C5E" w:rsidP="004649CC">
            <w:pPr>
              <w:jc w:val="center"/>
              <w:rPr>
                <w:sz w:val="20"/>
                <w:szCs w:val="20"/>
                <w:lang w:val="uk-UA"/>
              </w:rPr>
            </w:pPr>
            <w:r w:rsidRPr="006B03B9">
              <w:rPr>
                <w:sz w:val="20"/>
                <w:szCs w:val="20"/>
                <w:lang w:val="uk-UA"/>
              </w:rPr>
              <w:t>4</w:t>
            </w:r>
          </w:p>
        </w:tc>
        <w:tc>
          <w:tcPr>
            <w:tcW w:w="567" w:type="dxa"/>
            <w:tcBorders>
              <w:top w:val="single" w:sz="6" w:space="0" w:color="000000"/>
              <w:left w:val="single" w:sz="6" w:space="0" w:color="000000"/>
              <w:bottom w:val="single" w:sz="6" w:space="0" w:color="000000"/>
              <w:right w:val="single" w:sz="6" w:space="0" w:color="000000"/>
            </w:tcBorders>
            <w:vAlign w:val="center"/>
          </w:tcPr>
          <w:p w14:paraId="4485DA9A" w14:textId="77777777" w:rsidR="00321C5E" w:rsidRPr="006B03B9" w:rsidRDefault="00321C5E" w:rsidP="004649CC">
            <w:pPr>
              <w:jc w:val="center"/>
              <w:rPr>
                <w:sz w:val="20"/>
                <w:szCs w:val="20"/>
                <w:lang w:val="uk-UA"/>
              </w:rPr>
            </w:pPr>
            <w:r w:rsidRPr="006B03B9">
              <w:rPr>
                <w:sz w:val="20"/>
                <w:szCs w:val="20"/>
                <w:lang w:val="uk-UA"/>
              </w:rPr>
              <w:t>13</w:t>
            </w:r>
          </w:p>
        </w:tc>
        <w:tc>
          <w:tcPr>
            <w:tcW w:w="567" w:type="dxa"/>
            <w:tcBorders>
              <w:top w:val="single" w:sz="6" w:space="0" w:color="000000"/>
              <w:left w:val="single" w:sz="6" w:space="0" w:color="000000"/>
              <w:bottom w:val="single" w:sz="6" w:space="0" w:color="000000"/>
              <w:right w:val="single" w:sz="6" w:space="0" w:color="000000"/>
            </w:tcBorders>
            <w:vAlign w:val="center"/>
          </w:tcPr>
          <w:p w14:paraId="5E201837" w14:textId="77777777" w:rsidR="00321C5E" w:rsidRPr="006B03B9" w:rsidRDefault="00321C5E" w:rsidP="004649CC">
            <w:pPr>
              <w:jc w:val="center"/>
              <w:rPr>
                <w:sz w:val="20"/>
                <w:szCs w:val="20"/>
                <w:lang w:val="uk-UA"/>
              </w:rPr>
            </w:pPr>
            <w:r w:rsidRPr="006B03B9">
              <w:rPr>
                <w:sz w:val="20"/>
                <w:szCs w:val="20"/>
                <w:lang w:val="uk-UA"/>
              </w:rPr>
              <w:t>25</w:t>
            </w:r>
          </w:p>
        </w:tc>
        <w:tc>
          <w:tcPr>
            <w:tcW w:w="581" w:type="dxa"/>
            <w:tcBorders>
              <w:top w:val="single" w:sz="6" w:space="0" w:color="000000"/>
              <w:left w:val="single" w:sz="6" w:space="0" w:color="000000"/>
              <w:bottom w:val="single" w:sz="6" w:space="0" w:color="000000"/>
              <w:right w:val="single" w:sz="6" w:space="0" w:color="000000"/>
            </w:tcBorders>
            <w:vAlign w:val="center"/>
          </w:tcPr>
          <w:p w14:paraId="104DE0C2" w14:textId="77777777" w:rsidR="00321C5E" w:rsidRPr="006B03B9" w:rsidRDefault="00321C5E" w:rsidP="004649CC">
            <w:pPr>
              <w:jc w:val="center"/>
              <w:rPr>
                <w:sz w:val="20"/>
                <w:szCs w:val="20"/>
                <w:lang w:val="uk-UA"/>
              </w:rPr>
            </w:pPr>
            <w:r w:rsidRPr="006B03B9">
              <w:rPr>
                <w:sz w:val="20"/>
                <w:szCs w:val="20"/>
                <w:lang w:val="uk-UA"/>
              </w:rPr>
              <w:t>35</w:t>
            </w:r>
          </w:p>
        </w:tc>
        <w:tc>
          <w:tcPr>
            <w:tcW w:w="552" w:type="dxa"/>
            <w:tcBorders>
              <w:top w:val="single" w:sz="6" w:space="0" w:color="000000"/>
              <w:left w:val="single" w:sz="6" w:space="0" w:color="000000"/>
              <w:bottom w:val="single" w:sz="6" w:space="0" w:color="000000"/>
              <w:right w:val="single" w:sz="6" w:space="0" w:color="000000"/>
            </w:tcBorders>
            <w:vAlign w:val="center"/>
          </w:tcPr>
          <w:p w14:paraId="16B41FBC" w14:textId="77777777" w:rsidR="00321C5E" w:rsidRPr="006B03B9" w:rsidRDefault="00321C5E" w:rsidP="004649CC">
            <w:pPr>
              <w:jc w:val="center"/>
              <w:rPr>
                <w:sz w:val="20"/>
                <w:szCs w:val="20"/>
                <w:lang w:val="uk-UA"/>
              </w:rPr>
            </w:pPr>
            <w:r w:rsidRPr="006B03B9">
              <w:rPr>
                <w:sz w:val="20"/>
                <w:szCs w:val="20"/>
                <w:lang w:val="uk-UA"/>
              </w:rPr>
              <w:t>45</w:t>
            </w:r>
          </w:p>
        </w:tc>
        <w:tc>
          <w:tcPr>
            <w:tcW w:w="1410" w:type="dxa"/>
            <w:tcBorders>
              <w:top w:val="single" w:sz="6" w:space="0" w:color="000000"/>
              <w:left w:val="single" w:sz="6" w:space="0" w:color="000000"/>
              <w:bottom w:val="single" w:sz="6" w:space="0" w:color="000000"/>
              <w:right w:val="single" w:sz="6" w:space="0" w:color="000000"/>
            </w:tcBorders>
            <w:vAlign w:val="center"/>
          </w:tcPr>
          <w:p w14:paraId="17323E0D" w14:textId="77777777" w:rsidR="00321C5E" w:rsidRPr="006B03B9" w:rsidRDefault="00321C5E" w:rsidP="004649CC">
            <w:pPr>
              <w:jc w:val="center"/>
              <w:rPr>
                <w:sz w:val="20"/>
                <w:szCs w:val="20"/>
                <w:lang w:val="uk-UA"/>
              </w:rPr>
            </w:pPr>
            <w:r w:rsidRPr="006B03B9">
              <w:rPr>
                <w:sz w:val="20"/>
                <w:szCs w:val="20"/>
                <w:lang w:val="uk-UA"/>
              </w:rPr>
              <w:t>57</w:t>
            </w:r>
          </w:p>
        </w:tc>
        <w:tc>
          <w:tcPr>
            <w:tcW w:w="740" w:type="dxa"/>
            <w:tcBorders>
              <w:top w:val="single" w:sz="6" w:space="0" w:color="000000"/>
              <w:left w:val="single" w:sz="6" w:space="0" w:color="000000"/>
              <w:bottom w:val="single" w:sz="6" w:space="0" w:color="000000"/>
              <w:right w:val="single" w:sz="6" w:space="0" w:color="000000"/>
            </w:tcBorders>
            <w:vAlign w:val="center"/>
          </w:tcPr>
          <w:p w14:paraId="7D832886" w14:textId="77777777" w:rsidR="00321C5E" w:rsidRPr="006B03B9" w:rsidRDefault="00321C5E" w:rsidP="004649CC">
            <w:pPr>
              <w:jc w:val="center"/>
              <w:rPr>
                <w:sz w:val="20"/>
                <w:szCs w:val="20"/>
                <w:lang w:val="uk-UA"/>
              </w:rPr>
            </w:pPr>
            <w:r w:rsidRPr="006B03B9">
              <w:rPr>
                <w:sz w:val="20"/>
                <w:szCs w:val="20"/>
                <w:lang w:val="uk-UA"/>
              </w:rPr>
              <w:t>57</w:t>
            </w:r>
          </w:p>
        </w:tc>
      </w:tr>
      <w:tr w:rsidR="00321C5E" w:rsidRPr="006B03B9" w14:paraId="78FEFFD8"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1706A35A" w14:textId="77777777" w:rsidR="00321C5E" w:rsidRPr="006B03B9" w:rsidRDefault="00321C5E" w:rsidP="004649CC">
            <w:pPr>
              <w:rPr>
                <w:sz w:val="20"/>
                <w:szCs w:val="20"/>
                <w:lang w:val="uk-UA"/>
              </w:rPr>
            </w:pPr>
            <w:r w:rsidRPr="006B03B9">
              <w:rPr>
                <w:sz w:val="20"/>
                <w:szCs w:val="20"/>
                <w:lang w:val="uk-UA"/>
              </w:rPr>
              <w:t>2.2.4</w:t>
            </w:r>
          </w:p>
        </w:tc>
        <w:tc>
          <w:tcPr>
            <w:tcW w:w="3049" w:type="dxa"/>
            <w:tcBorders>
              <w:top w:val="single" w:sz="6" w:space="0" w:color="000000"/>
              <w:left w:val="single" w:sz="6" w:space="0" w:color="000000"/>
              <w:bottom w:val="single" w:sz="6" w:space="0" w:color="000000"/>
              <w:right w:val="single" w:sz="6" w:space="0" w:color="000000"/>
            </w:tcBorders>
          </w:tcPr>
          <w:p w14:paraId="74B57687" w14:textId="77777777" w:rsidR="00321C5E" w:rsidRPr="006B03B9" w:rsidRDefault="00321C5E" w:rsidP="004649CC">
            <w:pPr>
              <w:rPr>
                <w:sz w:val="20"/>
                <w:szCs w:val="20"/>
                <w:lang w:val="uk-UA"/>
              </w:rPr>
            </w:pPr>
            <w:r w:rsidRPr="006B03B9">
              <w:rPr>
                <w:sz w:val="20"/>
                <w:szCs w:val="20"/>
                <w:lang w:val="uk-UA"/>
              </w:rPr>
              <w:t>Будівництво перевантажувальних станцій</w:t>
            </w:r>
          </w:p>
        </w:tc>
        <w:tc>
          <w:tcPr>
            <w:tcW w:w="1310" w:type="dxa"/>
            <w:tcBorders>
              <w:top w:val="single" w:sz="6" w:space="0" w:color="000000"/>
              <w:left w:val="single" w:sz="6" w:space="0" w:color="000000"/>
              <w:bottom w:val="single" w:sz="6" w:space="0" w:color="000000"/>
              <w:right w:val="single" w:sz="6" w:space="0" w:color="000000"/>
            </w:tcBorders>
          </w:tcPr>
          <w:p w14:paraId="70911A24"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09A4D616"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13B5B8FA"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3D85FE07"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586F16A7"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38C4E2C7"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743CCB86" w14:textId="77777777" w:rsidR="00321C5E" w:rsidRPr="006B03B9" w:rsidRDefault="00321C5E" w:rsidP="004649CC">
            <w:pPr>
              <w:jc w:val="center"/>
              <w:rPr>
                <w:sz w:val="20"/>
                <w:szCs w:val="20"/>
                <w:lang w:val="uk-UA"/>
              </w:rPr>
            </w:pPr>
            <w:r w:rsidRPr="006B03B9">
              <w:rPr>
                <w:sz w:val="20"/>
                <w:szCs w:val="20"/>
                <w:lang w:val="uk-UA"/>
              </w:rPr>
              <w:t>6</w:t>
            </w:r>
          </w:p>
        </w:tc>
        <w:tc>
          <w:tcPr>
            <w:tcW w:w="740" w:type="dxa"/>
            <w:tcBorders>
              <w:top w:val="single" w:sz="6" w:space="0" w:color="000000"/>
              <w:left w:val="single" w:sz="6" w:space="0" w:color="000000"/>
              <w:bottom w:val="single" w:sz="6" w:space="0" w:color="000000"/>
              <w:right w:val="single" w:sz="6" w:space="0" w:color="000000"/>
            </w:tcBorders>
            <w:vAlign w:val="center"/>
          </w:tcPr>
          <w:p w14:paraId="5B58CEB6" w14:textId="77777777" w:rsidR="00321C5E" w:rsidRPr="006B03B9" w:rsidRDefault="00321C5E" w:rsidP="004649CC">
            <w:pPr>
              <w:jc w:val="center"/>
              <w:rPr>
                <w:sz w:val="20"/>
                <w:szCs w:val="20"/>
                <w:lang w:val="uk-UA"/>
              </w:rPr>
            </w:pPr>
            <w:r w:rsidRPr="006B03B9">
              <w:rPr>
                <w:sz w:val="20"/>
                <w:szCs w:val="20"/>
                <w:lang w:val="uk-UA"/>
              </w:rPr>
              <w:t>6</w:t>
            </w:r>
          </w:p>
        </w:tc>
      </w:tr>
      <w:tr w:rsidR="00321C5E" w:rsidRPr="006B03B9" w14:paraId="33CD2F7C"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69A9F89A" w14:textId="77777777" w:rsidR="00321C5E" w:rsidRPr="006B03B9" w:rsidRDefault="00321C5E" w:rsidP="004649CC">
            <w:pPr>
              <w:rPr>
                <w:sz w:val="20"/>
                <w:szCs w:val="20"/>
                <w:lang w:val="uk-UA"/>
              </w:rPr>
            </w:pPr>
            <w:r w:rsidRPr="006B03B9">
              <w:rPr>
                <w:sz w:val="20"/>
                <w:szCs w:val="20"/>
                <w:lang w:val="uk-UA"/>
              </w:rPr>
              <w:t>2.2.5</w:t>
            </w:r>
          </w:p>
        </w:tc>
        <w:tc>
          <w:tcPr>
            <w:tcW w:w="3049" w:type="dxa"/>
            <w:tcBorders>
              <w:top w:val="single" w:sz="6" w:space="0" w:color="000000"/>
              <w:left w:val="single" w:sz="6" w:space="0" w:color="000000"/>
              <w:bottom w:val="single" w:sz="6" w:space="0" w:color="000000"/>
              <w:right w:val="single" w:sz="6" w:space="0" w:color="000000"/>
            </w:tcBorders>
          </w:tcPr>
          <w:p w14:paraId="38B324F5" w14:textId="77777777" w:rsidR="00321C5E" w:rsidRPr="006B03B9" w:rsidRDefault="00321C5E" w:rsidP="004649CC">
            <w:pPr>
              <w:rPr>
                <w:sz w:val="20"/>
                <w:szCs w:val="20"/>
                <w:lang w:val="uk-UA"/>
              </w:rPr>
            </w:pPr>
            <w:r w:rsidRPr="006B03B9">
              <w:rPr>
                <w:sz w:val="20"/>
                <w:szCs w:val="20"/>
                <w:lang w:val="uk-UA"/>
              </w:rPr>
              <w:t xml:space="preserve">Встановлення сортувальних ліній/станцій (зокрема для відокремлення </w:t>
            </w:r>
            <w:proofErr w:type="spellStart"/>
            <w:r w:rsidRPr="006B03B9">
              <w:rPr>
                <w:sz w:val="20"/>
                <w:szCs w:val="20"/>
                <w:lang w:val="uk-UA"/>
              </w:rPr>
              <w:t>біовідходів</w:t>
            </w:r>
            <w:proofErr w:type="spellEnd"/>
            <w:r w:rsidRPr="006B03B9">
              <w:rPr>
                <w:sz w:val="20"/>
                <w:szCs w:val="20"/>
                <w:lang w:val="uk-UA"/>
              </w:rPr>
              <w:t>)</w:t>
            </w:r>
          </w:p>
        </w:tc>
        <w:tc>
          <w:tcPr>
            <w:tcW w:w="1310" w:type="dxa"/>
            <w:tcBorders>
              <w:top w:val="single" w:sz="6" w:space="0" w:color="000000"/>
              <w:left w:val="single" w:sz="6" w:space="0" w:color="000000"/>
              <w:bottom w:val="single" w:sz="6" w:space="0" w:color="000000"/>
              <w:right w:val="single" w:sz="6" w:space="0" w:color="000000"/>
            </w:tcBorders>
          </w:tcPr>
          <w:p w14:paraId="4B9D8BE4"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760C8F34"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5ADEB4E0"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2CCDE04D"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7122A52A"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59272921"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4E61ADFB" w14:textId="5BE511AD" w:rsidR="00321C5E" w:rsidRPr="006B03B9" w:rsidRDefault="00321C5E" w:rsidP="004649CC">
            <w:pPr>
              <w:jc w:val="center"/>
              <w:rPr>
                <w:sz w:val="20"/>
                <w:szCs w:val="20"/>
                <w:lang w:val="uk-UA"/>
              </w:rPr>
            </w:pPr>
            <w:r w:rsidRPr="006B03B9">
              <w:rPr>
                <w:sz w:val="20"/>
                <w:szCs w:val="20"/>
                <w:lang w:val="uk-UA"/>
              </w:rPr>
              <w:t>1</w:t>
            </w:r>
            <w:r w:rsidR="000B4B0A" w:rsidRPr="006B03B9">
              <w:rPr>
                <w:sz w:val="20"/>
                <w:szCs w:val="20"/>
                <w:lang w:val="uk-UA"/>
              </w:rPr>
              <w:t>4*</w:t>
            </w:r>
          </w:p>
        </w:tc>
        <w:tc>
          <w:tcPr>
            <w:tcW w:w="740" w:type="dxa"/>
            <w:tcBorders>
              <w:top w:val="single" w:sz="6" w:space="0" w:color="000000"/>
              <w:left w:val="single" w:sz="6" w:space="0" w:color="000000"/>
              <w:bottom w:val="single" w:sz="6" w:space="0" w:color="000000"/>
              <w:right w:val="single" w:sz="6" w:space="0" w:color="000000"/>
            </w:tcBorders>
            <w:vAlign w:val="center"/>
          </w:tcPr>
          <w:p w14:paraId="145C4B9B" w14:textId="0B65CFE4" w:rsidR="00321C5E" w:rsidRPr="006B03B9" w:rsidRDefault="00321C5E" w:rsidP="004649CC">
            <w:pPr>
              <w:jc w:val="center"/>
              <w:rPr>
                <w:sz w:val="20"/>
                <w:szCs w:val="20"/>
                <w:vertAlign w:val="superscript"/>
                <w:lang w:val="uk-UA"/>
              </w:rPr>
            </w:pPr>
            <w:r w:rsidRPr="006B03B9">
              <w:rPr>
                <w:sz w:val="20"/>
                <w:szCs w:val="20"/>
                <w:lang w:val="uk-UA"/>
              </w:rPr>
              <w:t>1</w:t>
            </w:r>
            <w:r w:rsidR="000B4B0A" w:rsidRPr="006B03B9">
              <w:rPr>
                <w:sz w:val="20"/>
                <w:szCs w:val="20"/>
                <w:lang w:val="uk-UA"/>
              </w:rPr>
              <w:t>4</w:t>
            </w:r>
            <w:r w:rsidR="000B4B0A" w:rsidRPr="006B03B9">
              <w:rPr>
                <w:sz w:val="20"/>
                <w:szCs w:val="20"/>
                <w:vertAlign w:val="superscript"/>
                <w:lang w:val="uk-UA"/>
              </w:rPr>
              <w:t>*</w:t>
            </w:r>
          </w:p>
        </w:tc>
      </w:tr>
      <w:tr w:rsidR="00321C5E" w:rsidRPr="006B03B9" w14:paraId="27AAB6DA"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61A36809" w14:textId="77777777" w:rsidR="00321C5E" w:rsidRPr="006B03B9" w:rsidRDefault="00321C5E" w:rsidP="004649CC">
            <w:pPr>
              <w:rPr>
                <w:sz w:val="20"/>
                <w:szCs w:val="20"/>
                <w:lang w:val="uk-UA"/>
              </w:rPr>
            </w:pPr>
            <w:r w:rsidRPr="006B03B9">
              <w:rPr>
                <w:sz w:val="20"/>
                <w:szCs w:val="20"/>
                <w:lang w:val="uk-UA"/>
              </w:rPr>
              <w:t>2.2.6</w:t>
            </w:r>
          </w:p>
        </w:tc>
        <w:tc>
          <w:tcPr>
            <w:tcW w:w="3049" w:type="dxa"/>
            <w:tcBorders>
              <w:top w:val="single" w:sz="6" w:space="0" w:color="000000"/>
              <w:left w:val="single" w:sz="6" w:space="0" w:color="000000"/>
              <w:bottom w:val="single" w:sz="6" w:space="0" w:color="000000"/>
              <w:right w:val="single" w:sz="6" w:space="0" w:color="000000"/>
            </w:tcBorders>
          </w:tcPr>
          <w:p w14:paraId="54DAFFC1" w14:textId="77777777" w:rsidR="00321C5E" w:rsidRPr="006B03B9" w:rsidRDefault="00321C5E" w:rsidP="004649CC">
            <w:pPr>
              <w:rPr>
                <w:sz w:val="20"/>
                <w:szCs w:val="20"/>
                <w:lang w:val="uk-UA"/>
              </w:rPr>
            </w:pPr>
            <w:r w:rsidRPr="006B03B9">
              <w:rPr>
                <w:sz w:val="20"/>
                <w:szCs w:val="20"/>
                <w:lang w:val="uk-UA"/>
              </w:rPr>
              <w:t>Створення мережі регіональних полігонів для видалення побутових відходів (відповідно до Директиви 1999/31/ЄС)</w:t>
            </w:r>
          </w:p>
        </w:tc>
        <w:tc>
          <w:tcPr>
            <w:tcW w:w="1310" w:type="dxa"/>
            <w:tcBorders>
              <w:top w:val="single" w:sz="6" w:space="0" w:color="000000"/>
              <w:left w:val="single" w:sz="6" w:space="0" w:color="000000"/>
              <w:bottom w:val="single" w:sz="6" w:space="0" w:color="000000"/>
              <w:right w:val="single" w:sz="6" w:space="0" w:color="000000"/>
            </w:tcBorders>
          </w:tcPr>
          <w:p w14:paraId="70926AD3"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3C190714"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27316FCC"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2E9A9D4F"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7C919C03"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791B27C2"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21D1234E" w14:textId="7DE40E5C" w:rsidR="00321C5E" w:rsidRPr="006B03B9" w:rsidRDefault="00321C5E" w:rsidP="004649CC">
            <w:pPr>
              <w:jc w:val="center"/>
              <w:rPr>
                <w:sz w:val="20"/>
                <w:szCs w:val="20"/>
                <w:lang w:val="uk-UA"/>
              </w:rPr>
            </w:pPr>
            <w:r w:rsidRPr="006B03B9">
              <w:rPr>
                <w:sz w:val="20"/>
                <w:szCs w:val="20"/>
                <w:lang w:val="uk-UA"/>
              </w:rPr>
              <w:t>5</w:t>
            </w:r>
            <w:r w:rsidR="000B4B0A" w:rsidRPr="006B03B9">
              <w:rPr>
                <w:sz w:val="20"/>
                <w:szCs w:val="20"/>
                <w:lang w:val="uk-UA"/>
              </w:rPr>
              <w:t>*</w:t>
            </w:r>
          </w:p>
        </w:tc>
        <w:tc>
          <w:tcPr>
            <w:tcW w:w="740" w:type="dxa"/>
            <w:tcBorders>
              <w:top w:val="single" w:sz="6" w:space="0" w:color="000000"/>
              <w:left w:val="single" w:sz="6" w:space="0" w:color="000000"/>
              <w:bottom w:val="single" w:sz="6" w:space="0" w:color="000000"/>
              <w:right w:val="single" w:sz="6" w:space="0" w:color="000000"/>
            </w:tcBorders>
            <w:vAlign w:val="center"/>
          </w:tcPr>
          <w:p w14:paraId="6F443B7A" w14:textId="3107CA92" w:rsidR="00321C5E" w:rsidRPr="006B03B9" w:rsidRDefault="00321C5E" w:rsidP="004649CC">
            <w:pPr>
              <w:jc w:val="center"/>
              <w:rPr>
                <w:sz w:val="20"/>
                <w:szCs w:val="20"/>
                <w:lang w:val="uk-UA"/>
              </w:rPr>
            </w:pPr>
            <w:r w:rsidRPr="006B03B9">
              <w:rPr>
                <w:sz w:val="20"/>
                <w:szCs w:val="20"/>
                <w:lang w:val="uk-UA"/>
              </w:rPr>
              <w:t>5</w:t>
            </w:r>
            <w:r w:rsidR="000B4B0A" w:rsidRPr="006B03B9">
              <w:rPr>
                <w:sz w:val="20"/>
                <w:szCs w:val="20"/>
                <w:lang w:val="uk-UA"/>
              </w:rPr>
              <w:t>*</w:t>
            </w:r>
          </w:p>
        </w:tc>
      </w:tr>
      <w:tr w:rsidR="00321C5E" w:rsidRPr="006B03B9" w14:paraId="451681E0"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5B3582AA" w14:textId="77777777" w:rsidR="00321C5E" w:rsidRPr="006B03B9" w:rsidRDefault="00321C5E" w:rsidP="004649CC">
            <w:pPr>
              <w:rPr>
                <w:sz w:val="20"/>
                <w:szCs w:val="20"/>
                <w:lang w:val="uk-UA"/>
              </w:rPr>
            </w:pPr>
            <w:r w:rsidRPr="006B03B9">
              <w:rPr>
                <w:sz w:val="20"/>
                <w:szCs w:val="20"/>
                <w:lang w:val="uk-UA"/>
              </w:rPr>
              <w:lastRenderedPageBreak/>
              <w:t>2.2.7</w:t>
            </w:r>
          </w:p>
        </w:tc>
        <w:tc>
          <w:tcPr>
            <w:tcW w:w="3049" w:type="dxa"/>
            <w:tcBorders>
              <w:top w:val="single" w:sz="6" w:space="0" w:color="000000"/>
              <w:left w:val="single" w:sz="6" w:space="0" w:color="000000"/>
              <w:bottom w:val="single" w:sz="6" w:space="0" w:color="000000"/>
              <w:right w:val="single" w:sz="6" w:space="0" w:color="000000"/>
            </w:tcBorders>
          </w:tcPr>
          <w:p w14:paraId="2EE299D0" w14:textId="77777777" w:rsidR="00321C5E" w:rsidRPr="006B03B9" w:rsidRDefault="00321C5E" w:rsidP="004649CC">
            <w:pPr>
              <w:rPr>
                <w:sz w:val="20"/>
                <w:szCs w:val="20"/>
                <w:lang w:val="uk-UA"/>
              </w:rPr>
            </w:pPr>
            <w:r w:rsidRPr="006B03B9">
              <w:rPr>
                <w:sz w:val="20"/>
                <w:szCs w:val="20"/>
                <w:lang w:val="uk-UA"/>
              </w:rPr>
              <w:t>Зменшення обсягів захоронення побутових відходів</w:t>
            </w:r>
          </w:p>
        </w:tc>
        <w:tc>
          <w:tcPr>
            <w:tcW w:w="1310" w:type="dxa"/>
            <w:tcBorders>
              <w:top w:val="single" w:sz="6" w:space="0" w:color="000000"/>
              <w:left w:val="single" w:sz="6" w:space="0" w:color="000000"/>
              <w:bottom w:val="single" w:sz="6" w:space="0" w:color="000000"/>
              <w:right w:val="single" w:sz="6" w:space="0" w:color="000000"/>
            </w:tcBorders>
          </w:tcPr>
          <w:p w14:paraId="4633832C" w14:textId="77777777" w:rsidR="00321C5E" w:rsidRPr="006B03B9" w:rsidRDefault="00321C5E" w:rsidP="004649CC">
            <w:pPr>
              <w:rPr>
                <w:sz w:val="20"/>
                <w:szCs w:val="20"/>
                <w:lang w:val="uk-UA"/>
              </w:rPr>
            </w:pPr>
            <w:r w:rsidRPr="006B03B9">
              <w:rPr>
                <w:sz w:val="20"/>
                <w:szCs w:val="20"/>
                <w:lang w:val="uk-UA"/>
              </w:rPr>
              <w:t>відсотки маси</w:t>
            </w:r>
          </w:p>
        </w:tc>
        <w:tc>
          <w:tcPr>
            <w:tcW w:w="544" w:type="dxa"/>
            <w:tcBorders>
              <w:top w:val="single" w:sz="6" w:space="0" w:color="000000"/>
              <w:left w:val="single" w:sz="6" w:space="0" w:color="000000"/>
              <w:bottom w:val="single" w:sz="6" w:space="0" w:color="000000"/>
              <w:right w:val="single" w:sz="6" w:space="0" w:color="000000"/>
            </w:tcBorders>
            <w:vAlign w:val="center"/>
          </w:tcPr>
          <w:p w14:paraId="413C1B2E" w14:textId="77777777" w:rsidR="00321C5E" w:rsidRPr="006B03B9" w:rsidRDefault="00321C5E" w:rsidP="004649CC">
            <w:pPr>
              <w:jc w:val="center"/>
              <w:rPr>
                <w:sz w:val="20"/>
                <w:szCs w:val="20"/>
                <w:lang w:val="uk-UA"/>
              </w:rPr>
            </w:pPr>
            <w:r w:rsidRPr="006B03B9">
              <w:rPr>
                <w:sz w:val="20"/>
                <w:szCs w:val="20"/>
                <w:lang w:val="uk-UA"/>
              </w:rPr>
              <w:t>97</w:t>
            </w:r>
          </w:p>
        </w:tc>
        <w:tc>
          <w:tcPr>
            <w:tcW w:w="567" w:type="dxa"/>
            <w:tcBorders>
              <w:top w:val="single" w:sz="6" w:space="0" w:color="000000"/>
              <w:left w:val="single" w:sz="6" w:space="0" w:color="000000"/>
              <w:bottom w:val="single" w:sz="6" w:space="0" w:color="000000"/>
              <w:right w:val="single" w:sz="6" w:space="0" w:color="000000"/>
            </w:tcBorders>
            <w:vAlign w:val="center"/>
          </w:tcPr>
          <w:p w14:paraId="39EB98A4" w14:textId="77777777" w:rsidR="00321C5E" w:rsidRPr="006B03B9" w:rsidRDefault="00321C5E" w:rsidP="004649CC">
            <w:pPr>
              <w:jc w:val="center"/>
              <w:rPr>
                <w:sz w:val="20"/>
                <w:szCs w:val="20"/>
                <w:lang w:val="uk-UA"/>
              </w:rPr>
            </w:pPr>
            <w:r w:rsidRPr="006B03B9">
              <w:rPr>
                <w:sz w:val="20"/>
                <w:szCs w:val="20"/>
                <w:lang w:val="uk-UA"/>
              </w:rPr>
              <w:t>95</w:t>
            </w:r>
          </w:p>
        </w:tc>
        <w:tc>
          <w:tcPr>
            <w:tcW w:w="567" w:type="dxa"/>
            <w:tcBorders>
              <w:top w:val="single" w:sz="6" w:space="0" w:color="000000"/>
              <w:left w:val="single" w:sz="6" w:space="0" w:color="000000"/>
              <w:bottom w:val="single" w:sz="6" w:space="0" w:color="000000"/>
              <w:right w:val="single" w:sz="6" w:space="0" w:color="000000"/>
            </w:tcBorders>
            <w:vAlign w:val="center"/>
          </w:tcPr>
          <w:p w14:paraId="1E4B98C2" w14:textId="77777777" w:rsidR="00321C5E" w:rsidRPr="006B03B9" w:rsidRDefault="00321C5E" w:rsidP="004649CC">
            <w:pPr>
              <w:jc w:val="center"/>
              <w:rPr>
                <w:sz w:val="20"/>
                <w:szCs w:val="20"/>
                <w:lang w:val="uk-UA"/>
              </w:rPr>
            </w:pPr>
            <w:r w:rsidRPr="006B03B9">
              <w:rPr>
                <w:sz w:val="20"/>
                <w:szCs w:val="20"/>
                <w:lang w:val="uk-UA"/>
              </w:rPr>
              <w:t>85</w:t>
            </w:r>
          </w:p>
        </w:tc>
        <w:tc>
          <w:tcPr>
            <w:tcW w:w="581" w:type="dxa"/>
            <w:tcBorders>
              <w:top w:val="single" w:sz="6" w:space="0" w:color="000000"/>
              <w:left w:val="single" w:sz="6" w:space="0" w:color="000000"/>
              <w:bottom w:val="single" w:sz="6" w:space="0" w:color="000000"/>
              <w:right w:val="single" w:sz="6" w:space="0" w:color="000000"/>
            </w:tcBorders>
            <w:vAlign w:val="center"/>
          </w:tcPr>
          <w:p w14:paraId="55300166" w14:textId="77777777" w:rsidR="00321C5E" w:rsidRPr="006B03B9" w:rsidRDefault="00321C5E" w:rsidP="004649CC">
            <w:pPr>
              <w:jc w:val="center"/>
              <w:rPr>
                <w:sz w:val="20"/>
                <w:szCs w:val="20"/>
                <w:lang w:val="uk-UA"/>
              </w:rPr>
            </w:pPr>
            <w:r w:rsidRPr="006B03B9">
              <w:rPr>
                <w:sz w:val="20"/>
                <w:szCs w:val="20"/>
                <w:lang w:val="uk-UA"/>
              </w:rPr>
              <w:t>75</w:t>
            </w:r>
          </w:p>
        </w:tc>
        <w:tc>
          <w:tcPr>
            <w:tcW w:w="552" w:type="dxa"/>
            <w:tcBorders>
              <w:top w:val="single" w:sz="6" w:space="0" w:color="000000"/>
              <w:left w:val="single" w:sz="6" w:space="0" w:color="000000"/>
              <w:bottom w:val="single" w:sz="6" w:space="0" w:color="000000"/>
              <w:right w:val="single" w:sz="6" w:space="0" w:color="000000"/>
            </w:tcBorders>
            <w:vAlign w:val="center"/>
          </w:tcPr>
          <w:p w14:paraId="2DB2855D" w14:textId="77777777" w:rsidR="00321C5E" w:rsidRPr="006B03B9" w:rsidRDefault="00321C5E" w:rsidP="004649CC">
            <w:pPr>
              <w:jc w:val="center"/>
              <w:rPr>
                <w:sz w:val="20"/>
                <w:szCs w:val="20"/>
                <w:lang w:val="uk-UA"/>
              </w:rPr>
            </w:pPr>
            <w:r w:rsidRPr="006B03B9">
              <w:rPr>
                <w:sz w:val="20"/>
                <w:szCs w:val="20"/>
                <w:lang w:val="uk-UA"/>
              </w:rPr>
              <w:t>65</w:t>
            </w:r>
          </w:p>
        </w:tc>
        <w:tc>
          <w:tcPr>
            <w:tcW w:w="1410" w:type="dxa"/>
            <w:tcBorders>
              <w:top w:val="single" w:sz="6" w:space="0" w:color="000000"/>
              <w:left w:val="single" w:sz="6" w:space="0" w:color="000000"/>
              <w:bottom w:val="single" w:sz="6" w:space="0" w:color="000000"/>
              <w:right w:val="single" w:sz="6" w:space="0" w:color="000000"/>
            </w:tcBorders>
            <w:vAlign w:val="center"/>
          </w:tcPr>
          <w:p w14:paraId="34B31C6C" w14:textId="77777777" w:rsidR="00321C5E" w:rsidRPr="006B03B9" w:rsidRDefault="00321C5E" w:rsidP="004649CC">
            <w:pPr>
              <w:jc w:val="center"/>
              <w:rPr>
                <w:sz w:val="20"/>
                <w:szCs w:val="20"/>
                <w:lang w:val="uk-UA"/>
              </w:rPr>
            </w:pPr>
            <w:r w:rsidRPr="006B03B9">
              <w:rPr>
                <w:sz w:val="20"/>
                <w:szCs w:val="20"/>
                <w:lang w:val="uk-UA"/>
              </w:rPr>
              <w:t>30</w:t>
            </w:r>
          </w:p>
        </w:tc>
        <w:tc>
          <w:tcPr>
            <w:tcW w:w="740" w:type="dxa"/>
            <w:tcBorders>
              <w:top w:val="single" w:sz="6" w:space="0" w:color="000000"/>
              <w:left w:val="single" w:sz="6" w:space="0" w:color="000000"/>
              <w:bottom w:val="single" w:sz="6" w:space="0" w:color="000000"/>
              <w:right w:val="single" w:sz="6" w:space="0" w:color="000000"/>
            </w:tcBorders>
            <w:vAlign w:val="center"/>
          </w:tcPr>
          <w:p w14:paraId="56563AB1" w14:textId="77777777" w:rsidR="00321C5E" w:rsidRPr="006B03B9" w:rsidRDefault="00321C5E" w:rsidP="004649CC">
            <w:pPr>
              <w:jc w:val="center"/>
              <w:rPr>
                <w:sz w:val="20"/>
                <w:szCs w:val="20"/>
                <w:lang w:val="uk-UA"/>
              </w:rPr>
            </w:pPr>
            <w:r w:rsidRPr="006B03B9">
              <w:rPr>
                <w:sz w:val="20"/>
                <w:szCs w:val="20"/>
                <w:lang w:val="uk-UA"/>
              </w:rPr>
              <w:t>30</w:t>
            </w:r>
          </w:p>
        </w:tc>
      </w:tr>
      <w:tr w:rsidR="00321C5E" w:rsidRPr="006B03B9" w14:paraId="41E57499"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0B814598" w14:textId="77777777" w:rsidR="00321C5E" w:rsidRPr="006B03B9" w:rsidRDefault="00321C5E" w:rsidP="004649CC">
            <w:pPr>
              <w:rPr>
                <w:sz w:val="20"/>
                <w:szCs w:val="20"/>
                <w:lang w:val="uk-UA"/>
              </w:rPr>
            </w:pPr>
            <w:r w:rsidRPr="006B03B9">
              <w:rPr>
                <w:sz w:val="20"/>
                <w:szCs w:val="20"/>
                <w:lang w:val="uk-UA"/>
              </w:rPr>
              <w:t>2.2.8</w:t>
            </w:r>
          </w:p>
        </w:tc>
        <w:tc>
          <w:tcPr>
            <w:tcW w:w="3049" w:type="dxa"/>
            <w:tcBorders>
              <w:top w:val="single" w:sz="6" w:space="0" w:color="000000"/>
              <w:left w:val="single" w:sz="6" w:space="0" w:color="000000"/>
              <w:bottom w:val="single" w:sz="6" w:space="0" w:color="000000"/>
              <w:right w:val="single" w:sz="6" w:space="0" w:color="000000"/>
            </w:tcBorders>
          </w:tcPr>
          <w:p w14:paraId="79579C2D" w14:textId="77777777" w:rsidR="00321C5E" w:rsidRPr="006B03B9" w:rsidRDefault="00321C5E" w:rsidP="004649CC">
            <w:pPr>
              <w:rPr>
                <w:sz w:val="20"/>
                <w:szCs w:val="20"/>
                <w:lang w:val="uk-UA"/>
              </w:rPr>
            </w:pPr>
            <w:r w:rsidRPr="006B03B9">
              <w:rPr>
                <w:sz w:val="20"/>
                <w:szCs w:val="20"/>
                <w:lang w:val="uk-UA"/>
              </w:rPr>
              <w:t>Підвищення рівня підготовки та збільшення обсягів побутових відходів, що спрямовуються на рециклінг та повторне використання</w:t>
            </w:r>
          </w:p>
        </w:tc>
        <w:tc>
          <w:tcPr>
            <w:tcW w:w="1310" w:type="dxa"/>
            <w:tcBorders>
              <w:top w:val="single" w:sz="6" w:space="0" w:color="000000"/>
              <w:left w:val="single" w:sz="6" w:space="0" w:color="000000"/>
              <w:bottom w:val="single" w:sz="6" w:space="0" w:color="000000"/>
              <w:right w:val="single" w:sz="6" w:space="0" w:color="000000"/>
            </w:tcBorders>
          </w:tcPr>
          <w:p w14:paraId="310F60E3" w14:textId="77777777" w:rsidR="00321C5E" w:rsidRPr="006B03B9" w:rsidRDefault="00321C5E" w:rsidP="004649CC">
            <w:pPr>
              <w:rPr>
                <w:sz w:val="20"/>
                <w:szCs w:val="20"/>
                <w:lang w:val="uk-UA"/>
              </w:rPr>
            </w:pPr>
            <w:r w:rsidRPr="006B03B9">
              <w:rPr>
                <w:sz w:val="20"/>
                <w:szCs w:val="20"/>
                <w:lang w:val="uk-UA"/>
              </w:rPr>
              <w:t>відсотки маси</w:t>
            </w:r>
          </w:p>
        </w:tc>
        <w:tc>
          <w:tcPr>
            <w:tcW w:w="544" w:type="dxa"/>
            <w:tcBorders>
              <w:top w:val="single" w:sz="6" w:space="0" w:color="000000"/>
              <w:left w:val="single" w:sz="6" w:space="0" w:color="000000"/>
              <w:bottom w:val="single" w:sz="6" w:space="0" w:color="000000"/>
              <w:right w:val="single" w:sz="6" w:space="0" w:color="000000"/>
            </w:tcBorders>
            <w:vAlign w:val="center"/>
          </w:tcPr>
          <w:p w14:paraId="3604A5BA"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6B56B26D" w14:textId="77777777" w:rsidR="00321C5E" w:rsidRPr="006B03B9" w:rsidRDefault="00321C5E" w:rsidP="004649CC">
            <w:pPr>
              <w:jc w:val="center"/>
              <w:rPr>
                <w:sz w:val="20"/>
                <w:szCs w:val="20"/>
                <w:lang w:val="uk-UA"/>
              </w:rPr>
            </w:pPr>
            <w:r w:rsidRPr="006B03B9">
              <w:rPr>
                <w:sz w:val="20"/>
                <w:szCs w:val="20"/>
                <w:lang w:val="uk-UA"/>
              </w:rPr>
              <w:t>5</w:t>
            </w:r>
          </w:p>
        </w:tc>
        <w:tc>
          <w:tcPr>
            <w:tcW w:w="567" w:type="dxa"/>
            <w:tcBorders>
              <w:top w:val="single" w:sz="6" w:space="0" w:color="000000"/>
              <w:left w:val="single" w:sz="6" w:space="0" w:color="000000"/>
              <w:bottom w:val="single" w:sz="6" w:space="0" w:color="000000"/>
              <w:right w:val="single" w:sz="6" w:space="0" w:color="000000"/>
            </w:tcBorders>
            <w:vAlign w:val="center"/>
          </w:tcPr>
          <w:p w14:paraId="7807E1FA" w14:textId="77777777" w:rsidR="00321C5E" w:rsidRPr="006B03B9" w:rsidRDefault="00321C5E" w:rsidP="004649CC">
            <w:pPr>
              <w:jc w:val="center"/>
              <w:rPr>
                <w:sz w:val="20"/>
                <w:szCs w:val="20"/>
                <w:lang w:val="uk-UA"/>
              </w:rPr>
            </w:pPr>
            <w:r w:rsidRPr="006B03B9">
              <w:rPr>
                <w:sz w:val="20"/>
                <w:szCs w:val="20"/>
                <w:lang w:val="uk-UA"/>
              </w:rPr>
              <w:t>10</w:t>
            </w:r>
          </w:p>
        </w:tc>
        <w:tc>
          <w:tcPr>
            <w:tcW w:w="581" w:type="dxa"/>
            <w:tcBorders>
              <w:top w:val="single" w:sz="6" w:space="0" w:color="000000"/>
              <w:left w:val="single" w:sz="6" w:space="0" w:color="000000"/>
              <w:bottom w:val="single" w:sz="6" w:space="0" w:color="000000"/>
              <w:right w:val="single" w:sz="6" w:space="0" w:color="000000"/>
            </w:tcBorders>
            <w:vAlign w:val="center"/>
          </w:tcPr>
          <w:p w14:paraId="617520B0" w14:textId="77777777" w:rsidR="00321C5E" w:rsidRPr="006B03B9" w:rsidRDefault="00321C5E" w:rsidP="004649CC">
            <w:pPr>
              <w:jc w:val="center"/>
              <w:rPr>
                <w:sz w:val="20"/>
                <w:szCs w:val="20"/>
                <w:lang w:val="uk-UA"/>
              </w:rPr>
            </w:pPr>
            <w:r w:rsidRPr="006B03B9">
              <w:rPr>
                <w:sz w:val="20"/>
                <w:szCs w:val="20"/>
                <w:lang w:val="uk-UA"/>
              </w:rPr>
              <w:t>15</w:t>
            </w:r>
          </w:p>
        </w:tc>
        <w:tc>
          <w:tcPr>
            <w:tcW w:w="552" w:type="dxa"/>
            <w:tcBorders>
              <w:top w:val="single" w:sz="6" w:space="0" w:color="000000"/>
              <w:left w:val="single" w:sz="6" w:space="0" w:color="000000"/>
              <w:bottom w:val="single" w:sz="6" w:space="0" w:color="000000"/>
              <w:right w:val="single" w:sz="6" w:space="0" w:color="000000"/>
            </w:tcBorders>
            <w:vAlign w:val="center"/>
          </w:tcPr>
          <w:p w14:paraId="6573FD4A" w14:textId="77777777" w:rsidR="00321C5E" w:rsidRPr="006B03B9" w:rsidRDefault="00321C5E" w:rsidP="004649CC">
            <w:pPr>
              <w:jc w:val="center"/>
              <w:rPr>
                <w:sz w:val="20"/>
                <w:szCs w:val="20"/>
                <w:lang w:val="uk-UA"/>
              </w:rPr>
            </w:pPr>
            <w:r w:rsidRPr="006B03B9">
              <w:rPr>
                <w:sz w:val="20"/>
                <w:szCs w:val="20"/>
                <w:lang w:val="uk-UA"/>
              </w:rPr>
              <w:t>20</w:t>
            </w:r>
          </w:p>
        </w:tc>
        <w:tc>
          <w:tcPr>
            <w:tcW w:w="1410" w:type="dxa"/>
            <w:tcBorders>
              <w:top w:val="single" w:sz="6" w:space="0" w:color="000000"/>
              <w:left w:val="single" w:sz="6" w:space="0" w:color="000000"/>
              <w:bottom w:val="single" w:sz="6" w:space="0" w:color="000000"/>
              <w:right w:val="single" w:sz="6" w:space="0" w:color="000000"/>
            </w:tcBorders>
            <w:vAlign w:val="center"/>
          </w:tcPr>
          <w:p w14:paraId="2DC8FBAA" w14:textId="77777777" w:rsidR="00321C5E" w:rsidRPr="006B03B9" w:rsidRDefault="00321C5E" w:rsidP="004649CC">
            <w:pPr>
              <w:jc w:val="center"/>
              <w:rPr>
                <w:sz w:val="20"/>
                <w:szCs w:val="20"/>
                <w:lang w:val="uk-UA"/>
              </w:rPr>
            </w:pPr>
            <w:r w:rsidRPr="006B03B9">
              <w:rPr>
                <w:sz w:val="20"/>
                <w:szCs w:val="20"/>
                <w:lang w:val="uk-UA"/>
              </w:rPr>
              <w:t>25</w:t>
            </w:r>
          </w:p>
        </w:tc>
        <w:tc>
          <w:tcPr>
            <w:tcW w:w="740" w:type="dxa"/>
            <w:tcBorders>
              <w:top w:val="single" w:sz="6" w:space="0" w:color="000000"/>
              <w:left w:val="single" w:sz="6" w:space="0" w:color="000000"/>
              <w:bottom w:val="single" w:sz="6" w:space="0" w:color="000000"/>
              <w:right w:val="single" w:sz="6" w:space="0" w:color="000000"/>
            </w:tcBorders>
            <w:vAlign w:val="center"/>
          </w:tcPr>
          <w:p w14:paraId="126B854C" w14:textId="77777777" w:rsidR="00321C5E" w:rsidRPr="006B03B9" w:rsidRDefault="00321C5E" w:rsidP="004649CC">
            <w:pPr>
              <w:jc w:val="center"/>
              <w:rPr>
                <w:sz w:val="20"/>
                <w:szCs w:val="20"/>
                <w:lang w:val="uk-UA"/>
              </w:rPr>
            </w:pPr>
            <w:r w:rsidRPr="006B03B9">
              <w:rPr>
                <w:sz w:val="20"/>
                <w:szCs w:val="20"/>
                <w:lang w:val="uk-UA"/>
              </w:rPr>
              <w:t>25</w:t>
            </w:r>
          </w:p>
        </w:tc>
      </w:tr>
      <w:tr w:rsidR="00321C5E" w:rsidRPr="006B03B9" w14:paraId="772497E3"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1AB6F012"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3. Управління відходами промисловості</w:t>
            </w:r>
          </w:p>
        </w:tc>
      </w:tr>
      <w:tr w:rsidR="00321C5E" w:rsidRPr="006B03B9" w14:paraId="2A2BA15C"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51E3C5E4"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3.1. Удосконалення інфраструктури управління промисловими відходами</w:t>
            </w:r>
          </w:p>
        </w:tc>
      </w:tr>
      <w:tr w:rsidR="00321C5E" w:rsidRPr="006B03B9" w14:paraId="6473038F"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66D9FE9E" w14:textId="77777777" w:rsidR="00321C5E" w:rsidRPr="006B03B9" w:rsidRDefault="00321C5E" w:rsidP="004649CC">
            <w:pPr>
              <w:rPr>
                <w:sz w:val="20"/>
                <w:szCs w:val="20"/>
                <w:lang w:val="uk-UA"/>
              </w:rPr>
            </w:pPr>
            <w:r w:rsidRPr="006B03B9">
              <w:rPr>
                <w:sz w:val="20"/>
                <w:szCs w:val="20"/>
                <w:lang w:val="uk-UA"/>
              </w:rPr>
              <w:t>3.1.1</w:t>
            </w:r>
          </w:p>
        </w:tc>
        <w:tc>
          <w:tcPr>
            <w:tcW w:w="3049" w:type="dxa"/>
            <w:tcBorders>
              <w:top w:val="single" w:sz="6" w:space="0" w:color="000000"/>
              <w:left w:val="single" w:sz="6" w:space="0" w:color="000000"/>
              <w:bottom w:val="single" w:sz="6" w:space="0" w:color="000000"/>
              <w:right w:val="single" w:sz="6" w:space="0" w:color="000000"/>
            </w:tcBorders>
          </w:tcPr>
          <w:p w14:paraId="5409D614" w14:textId="77777777" w:rsidR="00321C5E" w:rsidRPr="006B03B9" w:rsidRDefault="00321C5E" w:rsidP="004649CC">
            <w:pPr>
              <w:rPr>
                <w:sz w:val="20"/>
                <w:szCs w:val="20"/>
                <w:lang w:val="uk-UA"/>
              </w:rPr>
            </w:pPr>
            <w:r w:rsidRPr="006B03B9">
              <w:rPr>
                <w:sz w:val="20"/>
                <w:szCs w:val="20"/>
                <w:lang w:val="uk-UA"/>
              </w:rPr>
              <w:t>Розроблення планів управління відходами на підприємствах регіону</w:t>
            </w:r>
          </w:p>
        </w:tc>
        <w:tc>
          <w:tcPr>
            <w:tcW w:w="1310" w:type="dxa"/>
            <w:tcBorders>
              <w:top w:val="single" w:sz="6" w:space="0" w:color="000000"/>
              <w:left w:val="single" w:sz="6" w:space="0" w:color="000000"/>
              <w:bottom w:val="single" w:sz="6" w:space="0" w:color="000000"/>
              <w:right w:val="single" w:sz="6" w:space="0" w:color="000000"/>
            </w:tcBorders>
          </w:tcPr>
          <w:p w14:paraId="18669F93" w14:textId="77777777" w:rsidR="00321C5E" w:rsidRPr="006B03B9" w:rsidRDefault="00321C5E" w:rsidP="004649CC">
            <w:pPr>
              <w:rPr>
                <w:sz w:val="20"/>
                <w:szCs w:val="20"/>
                <w:lang w:val="uk-UA"/>
              </w:rPr>
            </w:pPr>
            <w:r w:rsidRPr="006B03B9">
              <w:rPr>
                <w:sz w:val="20"/>
                <w:szCs w:val="20"/>
                <w:lang w:val="uk-UA"/>
              </w:rPr>
              <w:t>відсотки підприємств</w:t>
            </w:r>
          </w:p>
        </w:tc>
        <w:tc>
          <w:tcPr>
            <w:tcW w:w="544" w:type="dxa"/>
            <w:tcBorders>
              <w:top w:val="single" w:sz="6" w:space="0" w:color="000000"/>
              <w:left w:val="single" w:sz="6" w:space="0" w:color="000000"/>
              <w:bottom w:val="single" w:sz="6" w:space="0" w:color="000000"/>
              <w:right w:val="single" w:sz="6" w:space="0" w:color="000000"/>
            </w:tcBorders>
            <w:vAlign w:val="center"/>
          </w:tcPr>
          <w:p w14:paraId="340489DE" w14:textId="77777777" w:rsidR="00321C5E" w:rsidRPr="006B03B9" w:rsidRDefault="00321C5E" w:rsidP="004649CC">
            <w:pPr>
              <w:jc w:val="center"/>
              <w:rPr>
                <w:sz w:val="20"/>
                <w:szCs w:val="20"/>
                <w:lang w:val="uk-UA"/>
              </w:rPr>
            </w:pPr>
            <w:r w:rsidRPr="006B03B9">
              <w:rPr>
                <w:sz w:val="20"/>
                <w:szCs w:val="20"/>
                <w:lang w:val="uk-UA"/>
              </w:rPr>
              <w:t>10</w:t>
            </w:r>
          </w:p>
        </w:tc>
        <w:tc>
          <w:tcPr>
            <w:tcW w:w="567" w:type="dxa"/>
            <w:tcBorders>
              <w:top w:val="single" w:sz="6" w:space="0" w:color="000000"/>
              <w:left w:val="single" w:sz="6" w:space="0" w:color="000000"/>
              <w:bottom w:val="single" w:sz="6" w:space="0" w:color="000000"/>
              <w:right w:val="single" w:sz="6" w:space="0" w:color="000000"/>
            </w:tcBorders>
            <w:vAlign w:val="center"/>
          </w:tcPr>
          <w:p w14:paraId="2D29DDB8" w14:textId="77777777" w:rsidR="00321C5E" w:rsidRPr="006B03B9" w:rsidRDefault="00321C5E" w:rsidP="004649CC">
            <w:pPr>
              <w:jc w:val="center"/>
              <w:rPr>
                <w:sz w:val="20"/>
                <w:szCs w:val="20"/>
                <w:lang w:val="uk-UA"/>
              </w:rPr>
            </w:pPr>
            <w:r w:rsidRPr="006B03B9">
              <w:rPr>
                <w:sz w:val="20"/>
                <w:szCs w:val="20"/>
                <w:lang w:val="uk-UA"/>
              </w:rPr>
              <w:t>15</w:t>
            </w:r>
          </w:p>
        </w:tc>
        <w:tc>
          <w:tcPr>
            <w:tcW w:w="567" w:type="dxa"/>
            <w:tcBorders>
              <w:top w:val="single" w:sz="6" w:space="0" w:color="000000"/>
              <w:left w:val="single" w:sz="6" w:space="0" w:color="000000"/>
              <w:bottom w:val="single" w:sz="6" w:space="0" w:color="000000"/>
              <w:right w:val="single" w:sz="6" w:space="0" w:color="000000"/>
            </w:tcBorders>
            <w:vAlign w:val="center"/>
          </w:tcPr>
          <w:p w14:paraId="3A2BAE0A" w14:textId="77777777" w:rsidR="00321C5E" w:rsidRPr="006B03B9" w:rsidRDefault="00321C5E" w:rsidP="004649CC">
            <w:pPr>
              <w:jc w:val="center"/>
              <w:rPr>
                <w:sz w:val="20"/>
                <w:szCs w:val="20"/>
                <w:lang w:val="uk-UA"/>
              </w:rPr>
            </w:pPr>
            <w:r w:rsidRPr="006B03B9">
              <w:rPr>
                <w:sz w:val="20"/>
                <w:szCs w:val="20"/>
                <w:lang w:val="uk-UA"/>
              </w:rPr>
              <w:t>20</w:t>
            </w:r>
          </w:p>
        </w:tc>
        <w:tc>
          <w:tcPr>
            <w:tcW w:w="581" w:type="dxa"/>
            <w:tcBorders>
              <w:top w:val="single" w:sz="6" w:space="0" w:color="000000"/>
              <w:left w:val="single" w:sz="6" w:space="0" w:color="000000"/>
              <w:bottom w:val="single" w:sz="6" w:space="0" w:color="000000"/>
              <w:right w:val="single" w:sz="6" w:space="0" w:color="000000"/>
            </w:tcBorders>
            <w:vAlign w:val="center"/>
          </w:tcPr>
          <w:p w14:paraId="38C09970" w14:textId="77777777" w:rsidR="00321C5E" w:rsidRPr="006B03B9" w:rsidRDefault="00321C5E" w:rsidP="004649CC">
            <w:pPr>
              <w:jc w:val="center"/>
              <w:rPr>
                <w:sz w:val="20"/>
                <w:szCs w:val="20"/>
                <w:lang w:val="uk-UA"/>
              </w:rPr>
            </w:pPr>
            <w:r w:rsidRPr="006B03B9">
              <w:rPr>
                <w:sz w:val="20"/>
                <w:szCs w:val="20"/>
                <w:lang w:val="uk-UA"/>
              </w:rPr>
              <w:t>25</w:t>
            </w:r>
          </w:p>
        </w:tc>
        <w:tc>
          <w:tcPr>
            <w:tcW w:w="552" w:type="dxa"/>
            <w:tcBorders>
              <w:top w:val="single" w:sz="6" w:space="0" w:color="000000"/>
              <w:left w:val="single" w:sz="6" w:space="0" w:color="000000"/>
              <w:bottom w:val="single" w:sz="6" w:space="0" w:color="000000"/>
              <w:right w:val="single" w:sz="6" w:space="0" w:color="000000"/>
            </w:tcBorders>
            <w:vAlign w:val="center"/>
          </w:tcPr>
          <w:p w14:paraId="4FCB356E" w14:textId="77777777" w:rsidR="00321C5E" w:rsidRPr="006B03B9" w:rsidRDefault="00321C5E" w:rsidP="004649CC">
            <w:pPr>
              <w:jc w:val="center"/>
              <w:rPr>
                <w:sz w:val="20"/>
                <w:szCs w:val="20"/>
                <w:lang w:val="uk-UA"/>
              </w:rPr>
            </w:pPr>
            <w:r w:rsidRPr="006B03B9">
              <w:rPr>
                <w:sz w:val="20"/>
                <w:szCs w:val="20"/>
                <w:lang w:val="uk-UA"/>
              </w:rPr>
              <w:t>30</w:t>
            </w:r>
          </w:p>
        </w:tc>
        <w:tc>
          <w:tcPr>
            <w:tcW w:w="1410" w:type="dxa"/>
            <w:tcBorders>
              <w:top w:val="single" w:sz="6" w:space="0" w:color="000000"/>
              <w:left w:val="single" w:sz="6" w:space="0" w:color="000000"/>
              <w:bottom w:val="single" w:sz="6" w:space="0" w:color="000000"/>
              <w:right w:val="single" w:sz="6" w:space="0" w:color="000000"/>
            </w:tcBorders>
            <w:vAlign w:val="center"/>
          </w:tcPr>
          <w:p w14:paraId="41CD8B56" w14:textId="77777777" w:rsidR="00321C5E" w:rsidRPr="006B03B9" w:rsidRDefault="00321C5E" w:rsidP="004649CC">
            <w:pPr>
              <w:jc w:val="center"/>
              <w:rPr>
                <w:sz w:val="20"/>
                <w:szCs w:val="20"/>
                <w:lang w:val="uk-UA"/>
              </w:rPr>
            </w:pPr>
            <w:r w:rsidRPr="006B03B9">
              <w:rPr>
                <w:sz w:val="20"/>
                <w:szCs w:val="20"/>
                <w:lang w:val="uk-UA"/>
              </w:rPr>
              <w:t>100</w:t>
            </w:r>
          </w:p>
        </w:tc>
        <w:tc>
          <w:tcPr>
            <w:tcW w:w="740" w:type="dxa"/>
            <w:tcBorders>
              <w:top w:val="single" w:sz="6" w:space="0" w:color="000000"/>
              <w:left w:val="single" w:sz="6" w:space="0" w:color="000000"/>
              <w:bottom w:val="single" w:sz="6" w:space="0" w:color="000000"/>
              <w:right w:val="single" w:sz="6" w:space="0" w:color="000000"/>
            </w:tcBorders>
            <w:vAlign w:val="center"/>
          </w:tcPr>
          <w:p w14:paraId="05673BEF" w14:textId="77777777" w:rsidR="00321C5E" w:rsidRPr="006B03B9" w:rsidRDefault="00321C5E" w:rsidP="004649CC">
            <w:pPr>
              <w:jc w:val="center"/>
              <w:rPr>
                <w:sz w:val="20"/>
                <w:szCs w:val="20"/>
                <w:lang w:val="uk-UA"/>
              </w:rPr>
            </w:pPr>
            <w:r w:rsidRPr="006B03B9">
              <w:rPr>
                <w:sz w:val="20"/>
                <w:szCs w:val="20"/>
                <w:lang w:val="uk-UA"/>
              </w:rPr>
              <w:t>100</w:t>
            </w:r>
          </w:p>
        </w:tc>
      </w:tr>
      <w:tr w:rsidR="00321C5E" w:rsidRPr="006B03B9" w14:paraId="12D82F9C"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2B5C6695"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Розділ 4. Управління відходами будівництва та знесення</w:t>
            </w:r>
          </w:p>
        </w:tc>
      </w:tr>
      <w:tr w:rsidR="00321C5E" w:rsidRPr="006B03B9" w14:paraId="48877AA2"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0AA7201C"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4.1. Удосконалення інфраструктури управління відходами будівництва та знесення</w:t>
            </w:r>
          </w:p>
        </w:tc>
      </w:tr>
      <w:tr w:rsidR="00321C5E" w:rsidRPr="006B03B9" w14:paraId="7E13DCA5"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107875FE" w14:textId="77777777" w:rsidR="00321C5E" w:rsidRPr="006B03B9" w:rsidRDefault="00321C5E" w:rsidP="004649CC">
            <w:pPr>
              <w:rPr>
                <w:sz w:val="20"/>
                <w:szCs w:val="20"/>
                <w:lang w:val="uk-UA"/>
              </w:rPr>
            </w:pPr>
            <w:r w:rsidRPr="006B03B9">
              <w:rPr>
                <w:sz w:val="20"/>
                <w:szCs w:val="20"/>
                <w:lang w:val="uk-UA"/>
              </w:rPr>
              <w:t>4.1.1</w:t>
            </w:r>
          </w:p>
        </w:tc>
        <w:tc>
          <w:tcPr>
            <w:tcW w:w="3049" w:type="dxa"/>
            <w:tcBorders>
              <w:top w:val="single" w:sz="6" w:space="0" w:color="000000"/>
              <w:left w:val="single" w:sz="6" w:space="0" w:color="000000"/>
              <w:bottom w:val="single" w:sz="6" w:space="0" w:color="000000"/>
              <w:right w:val="single" w:sz="6" w:space="0" w:color="000000"/>
            </w:tcBorders>
          </w:tcPr>
          <w:p w14:paraId="78533C47" w14:textId="77777777" w:rsidR="00321C5E" w:rsidRPr="006B03B9" w:rsidRDefault="00321C5E" w:rsidP="004649CC">
            <w:pPr>
              <w:rPr>
                <w:sz w:val="20"/>
                <w:szCs w:val="20"/>
                <w:lang w:val="uk-UA"/>
              </w:rPr>
            </w:pPr>
            <w:r w:rsidRPr="006B03B9">
              <w:rPr>
                <w:sz w:val="20"/>
                <w:szCs w:val="20"/>
                <w:lang w:val="uk-UA"/>
              </w:rPr>
              <w:t>Впровадження сортування демонтованих елементів за компонентами для підготовки до повторного використання, рециклінгу та іншого відновлення матеріалів</w:t>
            </w:r>
          </w:p>
        </w:tc>
        <w:tc>
          <w:tcPr>
            <w:tcW w:w="1310" w:type="dxa"/>
            <w:tcBorders>
              <w:top w:val="single" w:sz="6" w:space="0" w:color="000000"/>
              <w:left w:val="single" w:sz="6" w:space="0" w:color="000000"/>
              <w:bottom w:val="single" w:sz="6" w:space="0" w:color="000000"/>
              <w:right w:val="single" w:sz="6" w:space="0" w:color="000000"/>
            </w:tcBorders>
          </w:tcPr>
          <w:p w14:paraId="2C3C7A0A" w14:textId="77777777" w:rsidR="00321C5E" w:rsidRPr="006B03B9" w:rsidRDefault="00321C5E" w:rsidP="004649CC">
            <w:pPr>
              <w:rPr>
                <w:sz w:val="20"/>
                <w:szCs w:val="20"/>
                <w:lang w:val="uk-UA"/>
              </w:rPr>
            </w:pPr>
            <w:r w:rsidRPr="006B03B9">
              <w:rPr>
                <w:sz w:val="20"/>
                <w:szCs w:val="20"/>
                <w:lang w:val="uk-UA"/>
              </w:rPr>
              <w:t>відсотки маси</w:t>
            </w:r>
          </w:p>
        </w:tc>
        <w:tc>
          <w:tcPr>
            <w:tcW w:w="544" w:type="dxa"/>
            <w:tcBorders>
              <w:top w:val="single" w:sz="6" w:space="0" w:color="000000"/>
              <w:left w:val="single" w:sz="6" w:space="0" w:color="000000"/>
              <w:bottom w:val="single" w:sz="6" w:space="0" w:color="000000"/>
              <w:right w:val="single" w:sz="6" w:space="0" w:color="000000"/>
            </w:tcBorders>
            <w:vAlign w:val="center"/>
          </w:tcPr>
          <w:p w14:paraId="27228A0E" w14:textId="77777777" w:rsidR="00321C5E" w:rsidRPr="006B03B9" w:rsidRDefault="00321C5E" w:rsidP="004649CC">
            <w:pPr>
              <w:jc w:val="center"/>
              <w:rPr>
                <w:sz w:val="20"/>
                <w:szCs w:val="20"/>
                <w:lang w:val="uk-UA"/>
              </w:rPr>
            </w:pPr>
            <w:r w:rsidRPr="006B03B9">
              <w:rPr>
                <w:sz w:val="20"/>
                <w:szCs w:val="20"/>
                <w:lang w:val="uk-UA"/>
              </w:rPr>
              <w:t>5</w:t>
            </w:r>
          </w:p>
        </w:tc>
        <w:tc>
          <w:tcPr>
            <w:tcW w:w="567" w:type="dxa"/>
            <w:tcBorders>
              <w:top w:val="single" w:sz="6" w:space="0" w:color="000000"/>
              <w:left w:val="single" w:sz="6" w:space="0" w:color="000000"/>
              <w:bottom w:val="single" w:sz="6" w:space="0" w:color="000000"/>
              <w:right w:val="single" w:sz="6" w:space="0" w:color="000000"/>
            </w:tcBorders>
            <w:vAlign w:val="center"/>
          </w:tcPr>
          <w:p w14:paraId="73170C4E" w14:textId="77777777" w:rsidR="00321C5E" w:rsidRPr="006B03B9" w:rsidRDefault="00321C5E" w:rsidP="004649CC">
            <w:pPr>
              <w:jc w:val="center"/>
              <w:rPr>
                <w:sz w:val="20"/>
                <w:szCs w:val="20"/>
                <w:lang w:val="uk-UA"/>
              </w:rPr>
            </w:pPr>
            <w:r w:rsidRPr="006B03B9">
              <w:rPr>
                <w:sz w:val="20"/>
                <w:szCs w:val="20"/>
                <w:lang w:val="uk-UA"/>
              </w:rPr>
              <w:t>10</w:t>
            </w:r>
          </w:p>
        </w:tc>
        <w:tc>
          <w:tcPr>
            <w:tcW w:w="567" w:type="dxa"/>
            <w:tcBorders>
              <w:top w:val="single" w:sz="6" w:space="0" w:color="000000"/>
              <w:left w:val="single" w:sz="6" w:space="0" w:color="000000"/>
              <w:bottom w:val="single" w:sz="6" w:space="0" w:color="000000"/>
              <w:right w:val="single" w:sz="6" w:space="0" w:color="000000"/>
            </w:tcBorders>
            <w:vAlign w:val="center"/>
          </w:tcPr>
          <w:p w14:paraId="564008A4" w14:textId="77777777" w:rsidR="00321C5E" w:rsidRPr="006B03B9" w:rsidRDefault="00321C5E" w:rsidP="004649CC">
            <w:pPr>
              <w:jc w:val="center"/>
              <w:rPr>
                <w:sz w:val="20"/>
                <w:szCs w:val="20"/>
                <w:lang w:val="uk-UA"/>
              </w:rPr>
            </w:pPr>
            <w:r w:rsidRPr="006B03B9">
              <w:rPr>
                <w:sz w:val="20"/>
                <w:szCs w:val="20"/>
                <w:lang w:val="uk-UA"/>
              </w:rPr>
              <w:t>15</w:t>
            </w:r>
          </w:p>
        </w:tc>
        <w:tc>
          <w:tcPr>
            <w:tcW w:w="581" w:type="dxa"/>
            <w:tcBorders>
              <w:top w:val="single" w:sz="6" w:space="0" w:color="000000"/>
              <w:left w:val="single" w:sz="6" w:space="0" w:color="000000"/>
              <w:bottom w:val="single" w:sz="6" w:space="0" w:color="000000"/>
              <w:right w:val="single" w:sz="6" w:space="0" w:color="000000"/>
            </w:tcBorders>
            <w:vAlign w:val="center"/>
          </w:tcPr>
          <w:p w14:paraId="7198629A" w14:textId="77777777" w:rsidR="00321C5E" w:rsidRPr="006B03B9" w:rsidRDefault="00321C5E" w:rsidP="004649CC">
            <w:pPr>
              <w:jc w:val="center"/>
              <w:rPr>
                <w:sz w:val="20"/>
                <w:szCs w:val="20"/>
                <w:lang w:val="uk-UA"/>
              </w:rPr>
            </w:pPr>
            <w:r w:rsidRPr="006B03B9">
              <w:rPr>
                <w:sz w:val="20"/>
                <w:szCs w:val="20"/>
                <w:lang w:val="uk-UA"/>
              </w:rPr>
              <w:t>25</w:t>
            </w:r>
          </w:p>
        </w:tc>
        <w:tc>
          <w:tcPr>
            <w:tcW w:w="552" w:type="dxa"/>
            <w:tcBorders>
              <w:top w:val="single" w:sz="6" w:space="0" w:color="000000"/>
              <w:left w:val="single" w:sz="6" w:space="0" w:color="000000"/>
              <w:bottom w:val="single" w:sz="6" w:space="0" w:color="000000"/>
              <w:right w:val="single" w:sz="6" w:space="0" w:color="000000"/>
            </w:tcBorders>
            <w:vAlign w:val="center"/>
          </w:tcPr>
          <w:p w14:paraId="7E0BA4C7" w14:textId="77777777" w:rsidR="00321C5E" w:rsidRPr="006B03B9" w:rsidRDefault="00321C5E" w:rsidP="004649CC">
            <w:pPr>
              <w:jc w:val="center"/>
              <w:rPr>
                <w:sz w:val="20"/>
                <w:szCs w:val="20"/>
                <w:lang w:val="uk-UA"/>
              </w:rPr>
            </w:pPr>
            <w:r w:rsidRPr="006B03B9">
              <w:rPr>
                <w:sz w:val="20"/>
                <w:szCs w:val="20"/>
                <w:lang w:val="uk-UA"/>
              </w:rPr>
              <w:t>35</w:t>
            </w:r>
          </w:p>
        </w:tc>
        <w:tc>
          <w:tcPr>
            <w:tcW w:w="1410" w:type="dxa"/>
            <w:tcBorders>
              <w:top w:val="single" w:sz="6" w:space="0" w:color="000000"/>
              <w:left w:val="single" w:sz="6" w:space="0" w:color="000000"/>
              <w:bottom w:val="single" w:sz="6" w:space="0" w:color="000000"/>
              <w:right w:val="single" w:sz="6" w:space="0" w:color="000000"/>
            </w:tcBorders>
            <w:vAlign w:val="center"/>
          </w:tcPr>
          <w:p w14:paraId="1FBD69CB" w14:textId="77777777" w:rsidR="00321C5E" w:rsidRPr="006B03B9" w:rsidRDefault="00321C5E" w:rsidP="004649CC">
            <w:pPr>
              <w:jc w:val="center"/>
              <w:rPr>
                <w:sz w:val="20"/>
                <w:szCs w:val="20"/>
                <w:lang w:val="uk-UA"/>
              </w:rPr>
            </w:pPr>
            <w:r w:rsidRPr="006B03B9">
              <w:rPr>
                <w:sz w:val="20"/>
                <w:szCs w:val="20"/>
                <w:lang w:val="uk-UA"/>
              </w:rPr>
              <w:t>70</w:t>
            </w:r>
          </w:p>
        </w:tc>
        <w:tc>
          <w:tcPr>
            <w:tcW w:w="740" w:type="dxa"/>
            <w:tcBorders>
              <w:top w:val="single" w:sz="6" w:space="0" w:color="000000"/>
              <w:left w:val="single" w:sz="6" w:space="0" w:color="000000"/>
              <w:bottom w:val="single" w:sz="6" w:space="0" w:color="000000"/>
              <w:right w:val="single" w:sz="6" w:space="0" w:color="000000"/>
            </w:tcBorders>
            <w:vAlign w:val="center"/>
          </w:tcPr>
          <w:p w14:paraId="40906232" w14:textId="77777777" w:rsidR="00321C5E" w:rsidRPr="006B03B9" w:rsidRDefault="00321C5E" w:rsidP="004649CC">
            <w:pPr>
              <w:jc w:val="center"/>
              <w:rPr>
                <w:sz w:val="20"/>
                <w:szCs w:val="20"/>
                <w:lang w:val="uk-UA"/>
              </w:rPr>
            </w:pPr>
            <w:r w:rsidRPr="006B03B9">
              <w:rPr>
                <w:sz w:val="20"/>
                <w:szCs w:val="20"/>
                <w:lang w:val="uk-UA"/>
              </w:rPr>
              <w:t>70</w:t>
            </w:r>
          </w:p>
        </w:tc>
      </w:tr>
      <w:tr w:rsidR="00321C5E" w:rsidRPr="006B03B9" w14:paraId="5C8369E5"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5B04A6E4"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Розділ 5. Управління медичними відходами</w:t>
            </w:r>
          </w:p>
        </w:tc>
      </w:tr>
      <w:tr w:rsidR="00321C5E" w:rsidRPr="006B03B9" w14:paraId="7AD1EE3D"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388253B4"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5.1. Створення інфраструктури у сфері управління медичними відходами</w:t>
            </w:r>
          </w:p>
        </w:tc>
      </w:tr>
      <w:tr w:rsidR="00321C5E" w:rsidRPr="006B03B9" w14:paraId="604BDEF4"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62AD8FCC" w14:textId="77777777" w:rsidR="00321C5E" w:rsidRPr="006B03B9" w:rsidRDefault="00321C5E" w:rsidP="004649CC">
            <w:pPr>
              <w:rPr>
                <w:sz w:val="20"/>
                <w:szCs w:val="20"/>
                <w:lang w:val="uk-UA"/>
              </w:rPr>
            </w:pPr>
            <w:r w:rsidRPr="006B03B9">
              <w:rPr>
                <w:sz w:val="20"/>
                <w:szCs w:val="20"/>
                <w:lang w:val="uk-UA"/>
              </w:rPr>
              <w:t>5.1.1</w:t>
            </w:r>
          </w:p>
        </w:tc>
        <w:tc>
          <w:tcPr>
            <w:tcW w:w="3049" w:type="dxa"/>
            <w:tcBorders>
              <w:top w:val="single" w:sz="6" w:space="0" w:color="000000"/>
              <w:left w:val="single" w:sz="6" w:space="0" w:color="000000"/>
              <w:bottom w:val="single" w:sz="6" w:space="0" w:color="000000"/>
              <w:right w:val="single" w:sz="6" w:space="0" w:color="000000"/>
            </w:tcBorders>
          </w:tcPr>
          <w:p w14:paraId="377265D8" w14:textId="77777777" w:rsidR="00321C5E" w:rsidRPr="006B03B9" w:rsidRDefault="00321C5E" w:rsidP="004649CC">
            <w:pPr>
              <w:rPr>
                <w:sz w:val="20"/>
                <w:szCs w:val="20"/>
                <w:lang w:val="uk-UA"/>
              </w:rPr>
            </w:pPr>
            <w:r w:rsidRPr="006B03B9">
              <w:rPr>
                <w:sz w:val="20"/>
                <w:szCs w:val="20"/>
                <w:lang w:val="uk-UA"/>
              </w:rPr>
              <w:t>Створення об`єкту знешкодження медичних відходів (категорія В) в м. Чернігів</w:t>
            </w:r>
          </w:p>
        </w:tc>
        <w:tc>
          <w:tcPr>
            <w:tcW w:w="1310" w:type="dxa"/>
            <w:tcBorders>
              <w:top w:val="single" w:sz="6" w:space="0" w:color="000000"/>
              <w:left w:val="single" w:sz="6" w:space="0" w:color="000000"/>
              <w:bottom w:val="single" w:sz="6" w:space="0" w:color="000000"/>
              <w:right w:val="single" w:sz="6" w:space="0" w:color="000000"/>
            </w:tcBorders>
          </w:tcPr>
          <w:p w14:paraId="3AB9D60D"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06558E9D"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1B4CC101"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6A94FE08"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70E25B5C"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36D7CC30"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0FC11958" w14:textId="12F3134A" w:rsidR="00321C5E" w:rsidRPr="006B03B9" w:rsidRDefault="00321C5E" w:rsidP="004649CC">
            <w:pPr>
              <w:jc w:val="center"/>
              <w:rPr>
                <w:sz w:val="20"/>
                <w:szCs w:val="20"/>
                <w:lang w:val="uk-UA"/>
              </w:rPr>
            </w:pPr>
            <w:r w:rsidRPr="006B03B9">
              <w:rPr>
                <w:sz w:val="20"/>
                <w:szCs w:val="20"/>
                <w:lang w:val="uk-UA"/>
              </w:rPr>
              <w:t>1*</w:t>
            </w:r>
            <w:r w:rsidR="000B4B0A" w:rsidRPr="006B03B9">
              <w:rPr>
                <w:sz w:val="20"/>
                <w:szCs w:val="20"/>
                <w:lang w:val="uk-UA"/>
              </w:rPr>
              <w:t>*</w:t>
            </w:r>
          </w:p>
        </w:tc>
        <w:tc>
          <w:tcPr>
            <w:tcW w:w="740" w:type="dxa"/>
            <w:tcBorders>
              <w:top w:val="single" w:sz="6" w:space="0" w:color="000000"/>
              <w:left w:val="single" w:sz="6" w:space="0" w:color="000000"/>
              <w:bottom w:val="single" w:sz="6" w:space="0" w:color="000000"/>
              <w:right w:val="single" w:sz="6" w:space="0" w:color="000000"/>
            </w:tcBorders>
            <w:vAlign w:val="center"/>
          </w:tcPr>
          <w:p w14:paraId="7DF5F884" w14:textId="1237C5F8" w:rsidR="00321C5E" w:rsidRPr="006B03B9" w:rsidRDefault="00321C5E" w:rsidP="004649CC">
            <w:pPr>
              <w:jc w:val="center"/>
              <w:rPr>
                <w:sz w:val="20"/>
                <w:szCs w:val="20"/>
                <w:lang w:val="uk-UA"/>
              </w:rPr>
            </w:pPr>
            <w:r w:rsidRPr="006B03B9">
              <w:rPr>
                <w:sz w:val="20"/>
                <w:szCs w:val="20"/>
                <w:lang w:val="uk-UA"/>
              </w:rPr>
              <w:t>1*</w:t>
            </w:r>
            <w:r w:rsidR="000B4B0A" w:rsidRPr="006B03B9">
              <w:rPr>
                <w:sz w:val="20"/>
                <w:szCs w:val="20"/>
                <w:lang w:val="uk-UA"/>
              </w:rPr>
              <w:t>*</w:t>
            </w:r>
          </w:p>
        </w:tc>
      </w:tr>
      <w:tr w:rsidR="00321C5E" w:rsidRPr="006B03B9" w14:paraId="175955E7"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59B53259"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Розділ 6. Управління небезпечними відходами</w:t>
            </w:r>
          </w:p>
        </w:tc>
      </w:tr>
      <w:tr w:rsidR="00321C5E" w:rsidRPr="006B03B9" w14:paraId="37B541A7"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59414307"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6.1. Створення інфраструктури управління небезпечними відходами</w:t>
            </w:r>
          </w:p>
        </w:tc>
      </w:tr>
      <w:tr w:rsidR="00321C5E" w:rsidRPr="006B03B9" w14:paraId="13DE33C0"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3FA482E7" w14:textId="77777777" w:rsidR="00321C5E" w:rsidRPr="006B03B9" w:rsidRDefault="00321C5E" w:rsidP="004649CC">
            <w:pPr>
              <w:rPr>
                <w:sz w:val="20"/>
                <w:szCs w:val="20"/>
                <w:lang w:val="uk-UA"/>
              </w:rPr>
            </w:pPr>
            <w:r w:rsidRPr="006B03B9">
              <w:rPr>
                <w:sz w:val="20"/>
                <w:szCs w:val="20"/>
                <w:lang w:val="uk-UA"/>
              </w:rPr>
              <w:t>6.1.1</w:t>
            </w:r>
          </w:p>
        </w:tc>
        <w:tc>
          <w:tcPr>
            <w:tcW w:w="3049" w:type="dxa"/>
            <w:tcBorders>
              <w:top w:val="single" w:sz="6" w:space="0" w:color="000000"/>
              <w:left w:val="single" w:sz="6" w:space="0" w:color="000000"/>
              <w:bottom w:val="single" w:sz="6" w:space="0" w:color="000000"/>
              <w:right w:val="single" w:sz="6" w:space="0" w:color="000000"/>
            </w:tcBorders>
          </w:tcPr>
          <w:p w14:paraId="253EAC97" w14:textId="77777777" w:rsidR="00321C5E" w:rsidRPr="006B03B9" w:rsidRDefault="00321C5E" w:rsidP="004649CC">
            <w:pPr>
              <w:rPr>
                <w:sz w:val="20"/>
                <w:szCs w:val="20"/>
                <w:lang w:val="uk-UA"/>
              </w:rPr>
            </w:pPr>
            <w:r w:rsidRPr="006B03B9">
              <w:rPr>
                <w:sz w:val="20"/>
                <w:szCs w:val="20"/>
                <w:lang w:val="uk-UA"/>
              </w:rPr>
              <w:t>Створення в кожній ТГ пунктів збирання небезпечних відходів</w:t>
            </w:r>
          </w:p>
        </w:tc>
        <w:tc>
          <w:tcPr>
            <w:tcW w:w="1310" w:type="dxa"/>
            <w:tcBorders>
              <w:top w:val="single" w:sz="6" w:space="0" w:color="000000"/>
              <w:left w:val="single" w:sz="6" w:space="0" w:color="000000"/>
              <w:bottom w:val="single" w:sz="6" w:space="0" w:color="000000"/>
              <w:right w:val="single" w:sz="6" w:space="0" w:color="000000"/>
            </w:tcBorders>
          </w:tcPr>
          <w:p w14:paraId="706FDA12"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0E0DCDBE" w14:textId="77777777" w:rsidR="00321C5E" w:rsidRPr="006B03B9" w:rsidRDefault="00321C5E" w:rsidP="004649CC">
            <w:pPr>
              <w:jc w:val="center"/>
              <w:rPr>
                <w:sz w:val="20"/>
                <w:szCs w:val="20"/>
                <w:lang w:val="uk-UA"/>
              </w:rPr>
            </w:pPr>
            <w:r w:rsidRPr="006B03B9">
              <w:rPr>
                <w:sz w:val="20"/>
                <w:szCs w:val="20"/>
                <w:lang w:val="uk-UA"/>
              </w:rPr>
              <w:t>4</w:t>
            </w:r>
          </w:p>
        </w:tc>
        <w:tc>
          <w:tcPr>
            <w:tcW w:w="567" w:type="dxa"/>
            <w:tcBorders>
              <w:top w:val="single" w:sz="6" w:space="0" w:color="000000"/>
              <w:left w:val="single" w:sz="6" w:space="0" w:color="000000"/>
              <w:bottom w:val="single" w:sz="6" w:space="0" w:color="000000"/>
              <w:right w:val="single" w:sz="6" w:space="0" w:color="000000"/>
            </w:tcBorders>
            <w:vAlign w:val="center"/>
          </w:tcPr>
          <w:p w14:paraId="429AA666" w14:textId="77777777" w:rsidR="00321C5E" w:rsidRPr="006B03B9" w:rsidRDefault="00321C5E" w:rsidP="004649CC">
            <w:pPr>
              <w:jc w:val="center"/>
              <w:rPr>
                <w:sz w:val="20"/>
                <w:szCs w:val="20"/>
                <w:lang w:val="uk-UA"/>
              </w:rPr>
            </w:pPr>
            <w:r w:rsidRPr="006B03B9">
              <w:rPr>
                <w:sz w:val="20"/>
                <w:szCs w:val="20"/>
                <w:lang w:val="uk-UA"/>
              </w:rPr>
              <w:t>13</w:t>
            </w:r>
          </w:p>
        </w:tc>
        <w:tc>
          <w:tcPr>
            <w:tcW w:w="567" w:type="dxa"/>
            <w:tcBorders>
              <w:top w:val="single" w:sz="6" w:space="0" w:color="000000"/>
              <w:left w:val="single" w:sz="6" w:space="0" w:color="000000"/>
              <w:bottom w:val="single" w:sz="6" w:space="0" w:color="000000"/>
              <w:right w:val="single" w:sz="6" w:space="0" w:color="000000"/>
            </w:tcBorders>
            <w:vAlign w:val="center"/>
          </w:tcPr>
          <w:p w14:paraId="41EE6F9F" w14:textId="77777777" w:rsidR="00321C5E" w:rsidRPr="006B03B9" w:rsidRDefault="00321C5E" w:rsidP="004649CC">
            <w:pPr>
              <w:jc w:val="center"/>
              <w:rPr>
                <w:sz w:val="20"/>
                <w:szCs w:val="20"/>
                <w:lang w:val="uk-UA"/>
              </w:rPr>
            </w:pPr>
            <w:r w:rsidRPr="006B03B9">
              <w:rPr>
                <w:sz w:val="20"/>
                <w:szCs w:val="20"/>
                <w:lang w:val="uk-UA"/>
              </w:rPr>
              <w:t>25</w:t>
            </w:r>
          </w:p>
        </w:tc>
        <w:tc>
          <w:tcPr>
            <w:tcW w:w="581" w:type="dxa"/>
            <w:tcBorders>
              <w:top w:val="single" w:sz="6" w:space="0" w:color="000000"/>
              <w:left w:val="single" w:sz="6" w:space="0" w:color="000000"/>
              <w:bottom w:val="single" w:sz="6" w:space="0" w:color="000000"/>
              <w:right w:val="single" w:sz="6" w:space="0" w:color="000000"/>
            </w:tcBorders>
            <w:vAlign w:val="center"/>
          </w:tcPr>
          <w:p w14:paraId="733CF50F" w14:textId="77777777" w:rsidR="00321C5E" w:rsidRPr="006B03B9" w:rsidRDefault="00321C5E" w:rsidP="004649CC">
            <w:pPr>
              <w:jc w:val="center"/>
              <w:rPr>
                <w:sz w:val="20"/>
                <w:szCs w:val="20"/>
                <w:lang w:val="uk-UA"/>
              </w:rPr>
            </w:pPr>
            <w:r w:rsidRPr="006B03B9">
              <w:rPr>
                <w:sz w:val="20"/>
                <w:szCs w:val="20"/>
                <w:lang w:val="uk-UA"/>
              </w:rPr>
              <w:t>35</w:t>
            </w:r>
          </w:p>
        </w:tc>
        <w:tc>
          <w:tcPr>
            <w:tcW w:w="552" w:type="dxa"/>
            <w:tcBorders>
              <w:top w:val="single" w:sz="6" w:space="0" w:color="000000"/>
              <w:left w:val="single" w:sz="6" w:space="0" w:color="000000"/>
              <w:bottom w:val="single" w:sz="6" w:space="0" w:color="000000"/>
              <w:right w:val="single" w:sz="6" w:space="0" w:color="000000"/>
            </w:tcBorders>
            <w:vAlign w:val="center"/>
          </w:tcPr>
          <w:p w14:paraId="0492398A" w14:textId="77777777" w:rsidR="00321C5E" w:rsidRPr="006B03B9" w:rsidRDefault="00321C5E" w:rsidP="004649CC">
            <w:pPr>
              <w:jc w:val="center"/>
              <w:rPr>
                <w:sz w:val="20"/>
                <w:szCs w:val="20"/>
                <w:lang w:val="uk-UA"/>
              </w:rPr>
            </w:pPr>
            <w:r w:rsidRPr="006B03B9">
              <w:rPr>
                <w:sz w:val="20"/>
                <w:szCs w:val="20"/>
                <w:lang w:val="uk-UA"/>
              </w:rPr>
              <w:t>45</w:t>
            </w:r>
          </w:p>
        </w:tc>
        <w:tc>
          <w:tcPr>
            <w:tcW w:w="1410" w:type="dxa"/>
            <w:tcBorders>
              <w:top w:val="single" w:sz="6" w:space="0" w:color="000000"/>
              <w:left w:val="single" w:sz="6" w:space="0" w:color="000000"/>
              <w:bottom w:val="single" w:sz="6" w:space="0" w:color="000000"/>
              <w:right w:val="single" w:sz="6" w:space="0" w:color="000000"/>
            </w:tcBorders>
            <w:vAlign w:val="center"/>
          </w:tcPr>
          <w:p w14:paraId="78B6049F" w14:textId="77777777" w:rsidR="00321C5E" w:rsidRPr="006B03B9" w:rsidRDefault="00321C5E" w:rsidP="004649CC">
            <w:pPr>
              <w:jc w:val="center"/>
              <w:rPr>
                <w:sz w:val="20"/>
                <w:szCs w:val="20"/>
                <w:lang w:val="uk-UA"/>
              </w:rPr>
            </w:pPr>
            <w:r w:rsidRPr="006B03B9">
              <w:rPr>
                <w:sz w:val="20"/>
                <w:szCs w:val="20"/>
                <w:lang w:val="uk-UA"/>
              </w:rPr>
              <w:t>57</w:t>
            </w:r>
          </w:p>
        </w:tc>
        <w:tc>
          <w:tcPr>
            <w:tcW w:w="740" w:type="dxa"/>
            <w:tcBorders>
              <w:top w:val="single" w:sz="6" w:space="0" w:color="000000"/>
              <w:left w:val="single" w:sz="6" w:space="0" w:color="000000"/>
              <w:bottom w:val="single" w:sz="6" w:space="0" w:color="000000"/>
              <w:right w:val="single" w:sz="6" w:space="0" w:color="000000"/>
            </w:tcBorders>
            <w:vAlign w:val="center"/>
          </w:tcPr>
          <w:p w14:paraId="79DC4F61" w14:textId="77777777" w:rsidR="00321C5E" w:rsidRPr="006B03B9" w:rsidRDefault="00321C5E" w:rsidP="004649CC">
            <w:pPr>
              <w:jc w:val="center"/>
              <w:rPr>
                <w:sz w:val="20"/>
                <w:szCs w:val="20"/>
                <w:lang w:val="uk-UA"/>
              </w:rPr>
            </w:pPr>
            <w:r w:rsidRPr="006B03B9">
              <w:rPr>
                <w:sz w:val="20"/>
                <w:szCs w:val="20"/>
                <w:lang w:val="uk-UA"/>
              </w:rPr>
              <w:t>57</w:t>
            </w:r>
          </w:p>
        </w:tc>
      </w:tr>
      <w:tr w:rsidR="00321C5E" w:rsidRPr="006B03B9" w14:paraId="25F011A0"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4E741BCC" w14:textId="77777777" w:rsidR="00321C5E" w:rsidRPr="006B03B9" w:rsidRDefault="00321C5E" w:rsidP="004649CC">
            <w:pPr>
              <w:rPr>
                <w:sz w:val="20"/>
                <w:szCs w:val="20"/>
                <w:lang w:val="uk-UA"/>
              </w:rPr>
            </w:pPr>
            <w:r w:rsidRPr="006B03B9">
              <w:rPr>
                <w:sz w:val="20"/>
                <w:szCs w:val="20"/>
                <w:lang w:val="uk-UA"/>
              </w:rPr>
              <w:t>6.1.2</w:t>
            </w:r>
          </w:p>
        </w:tc>
        <w:tc>
          <w:tcPr>
            <w:tcW w:w="3049" w:type="dxa"/>
            <w:tcBorders>
              <w:top w:val="single" w:sz="6" w:space="0" w:color="000000"/>
              <w:left w:val="single" w:sz="6" w:space="0" w:color="000000"/>
              <w:bottom w:val="single" w:sz="6" w:space="0" w:color="000000"/>
              <w:right w:val="single" w:sz="6" w:space="0" w:color="000000"/>
            </w:tcBorders>
          </w:tcPr>
          <w:p w14:paraId="575B5326" w14:textId="77777777" w:rsidR="00321C5E" w:rsidRPr="006B03B9" w:rsidRDefault="00321C5E" w:rsidP="004649CC">
            <w:pPr>
              <w:rPr>
                <w:sz w:val="20"/>
                <w:szCs w:val="20"/>
                <w:lang w:val="uk-UA"/>
              </w:rPr>
            </w:pPr>
            <w:r w:rsidRPr="006B03B9">
              <w:rPr>
                <w:sz w:val="20"/>
                <w:szCs w:val="20"/>
                <w:lang w:val="uk-UA"/>
              </w:rPr>
              <w:t>Розроблення планів управління відходами на підприємствах регіону, які є утворювачами небезпечних відходів</w:t>
            </w:r>
          </w:p>
        </w:tc>
        <w:tc>
          <w:tcPr>
            <w:tcW w:w="1310" w:type="dxa"/>
            <w:tcBorders>
              <w:top w:val="single" w:sz="6" w:space="0" w:color="000000"/>
              <w:left w:val="single" w:sz="6" w:space="0" w:color="000000"/>
              <w:bottom w:val="single" w:sz="6" w:space="0" w:color="000000"/>
              <w:right w:val="single" w:sz="6" w:space="0" w:color="000000"/>
            </w:tcBorders>
          </w:tcPr>
          <w:p w14:paraId="6591C42D" w14:textId="77777777" w:rsidR="00321C5E" w:rsidRPr="006B03B9" w:rsidRDefault="00321C5E" w:rsidP="004649CC">
            <w:pPr>
              <w:rPr>
                <w:sz w:val="20"/>
                <w:szCs w:val="20"/>
                <w:lang w:val="uk-UA"/>
              </w:rPr>
            </w:pPr>
            <w:r w:rsidRPr="006B03B9">
              <w:rPr>
                <w:sz w:val="20"/>
                <w:szCs w:val="20"/>
                <w:lang w:val="uk-UA"/>
              </w:rPr>
              <w:t>відсотки підприємств</w:t>
            </w:r>
          </w:p>
        </w:tc>
        <w:tc>
          <w:tcPr>
            <w:tcW w:w="544" w:type="dxa"/>
            <w:tcBorders>
              <w:top w:val="single" w:sz="6" w:space="0" w:color="000000"/>
              <w:left w:val="single" w:sz="6" w:space="0" w:color="000000"/>
              <w:bottom w:val="single" w:sz="6" w:space="0" w:color="000000"/>
              <w:right w:val="single" w:sz="6" w:space="0" w:color="000000"/>
            </w:tcBorders>
            <w:vAlign w:val="center"/>
          </w:tcPr>
          <w:p w14:paraId="241FD75A" w14:textId="77777777" w:rsidR="00321C5E" w:rsidRPr="006B03B9" w:rsidRDefault="00321C5E" w:rsidP="004649CC">
            <w:pPr>
              <w:jc w:val="center"/>
              <w:rPr>
                <w:sz w:val="20"/>
                <w:szCs w:val="20"/>
                <w:lang w:val="uk-UA"/>
              </w:rPr>
            </w:pPr>
            <w:r w:rsidRPr="006B03B9">
              <w:rPr>
                <w:sz w:val="20"/>
                <w:szCs w:val="20"/>
                <w:lang w:val="uk-UA"/>
              </w:rPr>
              <w:t>10</w:t>
            </w:r>
          </w:p>
        </w:tc>
        <w:tc>
          <w:tcPr>
            <w:tcW w:w="567" w:type="dxa"/>
            <w:tcBorders>
              <w:top w:val="single" w:sz="6" w:space="0" w:color="000000"/>
              <w:left w:val="single" w:sz="6" w:space="0" w:color="000000"/>
              <w:bottom w:val="single" w:sz="6" w:space="0" w:color="000000"/>
              <w:right w:val="single" w:sz="6" w:space="0" w:color="000000"/>
            </w:tcBorders>
            <w:vAlign w:val="center"/>
          </w:tcPr>
          <w:p w14:paraId="74956BD6" w14:textId="77777777" w:rsidR="00321C5E" w:rsidRPr="006B03B9" w:rsidRDefault="00321C5E" w:rsidP="004649CC">
            <w:pPr>
              <w:jc w:val="center"/>
              <w:rPr>
                <w:sz w:val="20"/>
                <w:szCs w:val="20"/>
                <w:lang w:val="uk-UA"/>
              </w:rPr>
            </w:pPr>
            <w:r w:rsidRPr="006B03B9">
              <w:rPr>
                <w:sz w:val="20"/>
                <w:szCs w:val="20"/>
                <w:lang w:val="uk-UA"/>
              </w:rPr>
              <w:t>15</w:t>
            </w:r>
          </w:p>
        </w:tc>
        <w:tc>
          <w:tcPr>
            <w:tcW w:w="567" w:type="dxa"/>
            <w:tcBorders>
              <w:top w:val="single" w:sz="6" w:space="0" w:color="000000"/>
              <w:left w:val="single" w:sz="6" w:space="0" w:color="000000"/>
              <w:bottom w:val="single" w:sz="6" w:space="0" w:color="000000"/>
              <w:right w:val="single" w:sz="6" w:space="0" w:color="000000"/>
            </w:tcBorders>
            <w:vAlign w:val="center"/>
          </w:tcPr>
          <w:p w14:paraId="2356F046" w14:textId="77777777" w:rsidR="00321C5E" w:rsidRPr="006B03B9" w:rsidRDefault="00321C5E" w:rsidP="004649CC">
            <w:pPr>
              <w:jc w:val="center"/>
              <w:rPr>
                <w:sz w:val="20"/>
                <w:szCs w:val="20"/>
                <w:lang w:val="uk-UA"/>
              </w:rPr>
            </w:pPr>
            <w:r w:rsidRPr="006B03B9">
              <w:rPr>
                <w:sz w:val="20"/>
                <w:szCs w:val="20"/>
                <w:lang w:val="uk-UA"/>
              </w:rPr>
              <w:t>20</w:t>
            </w:r>
          </w:p>
        </w:tc>
        <w:tc>
          <w:tcPr>
            <w:tcW w:w="581" w:type="dxa"/>
            <w:tcBorders>
              <w:top w:val="single" w:sz="6" w:space="0" w:color="000000"/>
              <w:left w:val="single" w:sz="6" w:space="0" w:color="000000"/>
              <w:bottom w:val="single" w:sz="6" w:space="0" w:color="000000"/>
              <w:right w:val="single" w:sz="6" w:space="0" w:color="000000"/>
            </w:tcBorders>
            <w:vAlign w:val="center"/>
          </w:tcPr>
          <w:p w14:paraId="594C66E6" w14:textId="77777777" w:rsidR="00321C5E" w:rsidRPr="006B03B9" w:rsidRDefault="00321C5E" w:rsidP="004649CC">
            <w:pPr>
              <w:jc w:val="center"/>
              <w:rPr>
                <w:sz w:val="20"/>
                <w:szCs w:val="20"/>
                <w:lang w:val="uk-UA"/>
              </w:rPr>
            </w:pPr>
            <w:r w:rsidRPr="006B03B9">
              <w:rPr>
                <w:sz w:val="20"/>
                <w:szCs w:val="20"/>
                <w:lang w:val="uk-UA"/>
              </w:rPr>
              <w:t>25</w:t>
            </w:r>
          </w:p>
        </w:tc>
        <w:tc>
          <w:tcPr>
            <w:tcW w:w="552" w:type="dxa"/>
            <w:tcBorders>
              <w:top w:val="single" w:sz="6" w:space="0" w:color="000000"/>
              <w:left w:val="single" w:sz="6" w:space="0" w:color="000000"/>
              <w:bottom w:val="single" w:sz="6" w:space="0" w:color="000000"/>
              <w:right w:val="single" w:sz="6" w:space="0" w:color="000000"/>
            </w:tcBorders>
            <w:vAlign w:val="center"/>
          </w:tcPr>
          <w:p w14:paraId="63146B9B" w14:textId="77777777" w:rsidR="00321C5E" w:rsidRPr="006B03B9" w:rsidRDefault="00321C5E" w:rsidP="004649CC">
            <w:pPr>
              <w:jc w:val="center"/>
              <w:rPr>
                <w:sz w:val="20"/>
                <w:szCs w:val="20"/>
                <w:lang w:val="uk-UA"/>
              </w:rPr>
            </w:pPr>
            <w:r w:rsidRPr="006B03B9">
              <w:rPr>
                <w:sz w:val="20"/>
                <w:szCs w:val="20"/>
                <w:lang w:val="uk-UA"/>
              </w:rPr>
              <w:t>30</w:t>
            </w:r>
          </w:p>
        </w:tc>
        <w:tc>
          <w:tcPr>
            <w:tcW w:w="1410" w:type="dxa"/>
            <w:tcBorders>
              <w:top w:val="single" w:sz="6" w:space="0" w:color="000000"/>
              <w:left w:val="single" w:sz="6" w:space="0" w:color="000000"/>
              <w:bottom w:val="single" w:sz="6" w:space="0" w:color="000000"/>
              <w:right w:val="single" w:sz="6" w:space="0" w:color="000000"/>
            </w:tcBorders>
            <w:vAlign w:val="center"/>
          </w:tcPr>
          <w:p w14:paraId="21710249" w14:textId="77777777" w:rsidR="00321C5E" w:rsidRPr="006B03B9" w:rsidRDefault="00321C5E" w:rsidP="004649CC">
            <w:pPr>
              <w:jc w:val="center"/>
              <w:rPr>
                <w:sz w:val="20"/>
                <w:szCs w:val="20"/>
                <w:lang w:val="uk-UA"/>
              </w:rPr>
            </w:pPr>
            <w:r w:rsidRPr="006B03B9">
              <w:rPr>
                <w:sz w:val="20"/>
                <w:szCs w:val="20"/>
                <w:lang w:val="uk-UA"/>
              </w:rPr>
              <w:t>100</w:t>
            </w:r>
          </w:p>
        </w:tc>
        <w:tc>
          <w:tcPr>
            <w:tcW w:w="740" w:type="dxa"/>
            <w:tcBorders>
              <w:top w:val="single" w:sz="6" w:space="0" w:color="000000"/>
              <w:left w:val="single" w:sz="6" w:space="0" w:color="000000"/>
              <w:bottom w:val="single" w:sz="6" w:space="0" w:color="000000"/>
              <w:right w:val="single" w:sz="6" w:space="0" w:color="000000"/>
            </w:tcBorders>
            <w:vAlign w:val="center"/>
          </w:tcPr>
          <w:p w14:paraId="0771705B" w14:textId="77777777" w:rsidR="00321C5E" w:rsidRPr="006B03B9" w:rsidRDefault="00321C5E" w:rsidP="004649CC">
            <w:pPr>
              <w:jc w:val="center"/>
              <w:rPr>
                <w:sz w:val="20"/>
                <w:szCs w:val="20"/>
                <w:lang w:val="uk-UA"/>
              </w:rPr>
            </w:pPr>
            <w:r w:rsidRPr="006B03B9">
              <w:rPr>
                <w:sz w:val="20"/>
                <w:szCs w:val="20"/>
                <w:lang w:val="uk-UA"/>
              </w:rPr>
              <w:t>100</w:t>
            </w:r>
          </w:p>
        </w:tc>
      </w:tr>
      <w:tr w:rsidR="00321C5E" w:rsidRPr="006B03B9" w14:paraId="2D65E8EC"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05E0F44E" w14:textId="77777777" w:rsidR="00321C5E" w:rsidRPr="006B03B9" w:rsidRDefault="00321C5E" w:rsidP="004649CC">
            <w:pPr>
              <w:rPr>
                <w:sz w:val="20"/>
                <w:szCs w:val="20"/>
                <w:lang w:val="uk-UA"/>
              </w:rPr>
            </w:pPr>
            <w:r w:rsidRPr="006B03B9">
              <w:rPr>
                <w:sz w:val="20"/>
                <w:szCs w:val="20"/>
                <w:lang w:val="uk-UA"/>
              </w:rPr>
              <w:t>6.1.3</w:t>
            </w:r>
          </w:p>
        </w:tc>
        <w:tc>
          <w:tcPr>
            <w:tcW w:w="3049" w:type="dxa"/>
            <w:tcBorders>
              <w:top w:val="single" w:sz="6" w:space="0" w:color="000000"/>
              <w:left w:val="single" w:sz="6" w:space="0" w:color="000000"/>
              <w:bottom w:val="single" w:sz="6" w:space="0" w:color="000000"/>
              <w:right w:val="single" w:sz="6" w:space="0" w:color="000000"/>
            </w:tcBorders>
          </w:tcPr>
          <w:p w14:paraId="22090B43" w14:textId="77777777" w:rsidR="00321C5E" w:rsidRPr="006B03B9" w:rsidRDefault="00321C5E" w:rsidP="004649CC">
            <w:pPr>
              <w:rPr>
                <w:sz w:val="20"/>
                <w:szCs w:val="20"/>
                <w:lang w:val="uk-UA"/>
              </w:rPr>
            </w:pPr>
            <w:r w:rsidRPr="006B03B9">
              <w:rPr>
                <w:sz w:val="20"/>
                <w:szCs w:val="20"/>
                <w:lang w:val="uk-UA"/>
              </w:rPr>
              <w:t>Передача непридатних до застосування ХЗЗР спеціалізованим підприємствам для знешкодження</w:t>
            </w:r>
          </w:p>
        </w:tc>
        <w:tc>
          <w:tcPr>
            <w:tcW w:w="1310" w:type="dxa"/>
            <w:tcBorders>
              <w:top w:val="single" w:sz="6" w:space="0" w:color="000000"/>
              <w:left w:val="single" w:sz="6" w:space="0" w:color="000000"/>
              <w:bottom w:val="single" w:sz="6" w:space="0" w:color="000000"/>
              <w:right w:val="single" w:sz="6" w:space="0" w:color="000000"/>
            </w:tcBorders>
          </w:tcPr>
          <w:p w14:paraId="5001C249" w14:textId="77777777" w:rsidR="00321C5E" w:rsidRPr="006B03B9" w:rsidRDefault="00321C5E" w:rsidP="004649CC">
            <w:pPr>
              <w:rPr>
                <w:sz w:val="20"/>
                <w:szCs w:val="20"/>
                <w:lang w:val="uk-UA"/>
              </w:rPr>
            </w:pPr>
            <w:r w:rsidRPr="006B03B9">
              <w:rPr>
                <w:sz w:val="20"/>
                <w:szCs w:val="20"/>
                <w:lang w:val="uk-UA"/>
              </w:rPr>
              <w:t>відсотки маси</w:t>
            </w:r>
          </w:p>
        </w:tc>
        <w:tc>
          <w:tcPr>
            <w:tcW w:w="544" w:type="dxa"/>
            <w:tcBorders>
              <w:top w:val="single" w:sz="6" w:space="0" w:color="000000"/>
              <w:left w:val="single" w:sz="6" w:space="0" w:color="000000"/>
              <w:bottom w:val="single" w:sz="6" w:space="0" w:color="000000"/>
              <w:right w:val="single" w:sz="6" w:space="0" w:color="000000"/>
            </w:tcBorders>
            <w:vAlign w:val="center"/>
          </w:tcPr>
          <w:p w14:paraId="6E874628" w14:textId="77777777" w:rsidR="00321C5E" w:rsidRPr="006B03B9" w:rsidRDefault="00321C5E" w:rsidP="004649CC">
            <w:pPr>
              <w:jc w:val="center"/>
              <w:rPr>
                <w:sz w:val="20"/>
                <w:szCs w:val="20"/>
                <w:lang w:val="uk-UA"/>
              </w:rPr>
            </w:pPr>
            <w:r w:rsidRPr="006B03B9">
              <w:rPr>
                <w:sz w:val="20"/>
                <w:szCs w:val="20"/>
                <w:lang w:val="uk-UA"/>
              </w:rPr>
              <w:t>50</w:t>
            </w:r>
          </w:p>
        </w:tc>
        <w:tc>
          <w:tcPr>
            <w:tcW w:w="567" w:type="dxa"/>
            <w:tcBorders>
              <w:top w:val="single" w:sz="6" w:space="0" w:color="000000"/>
              <w:left w:val="single" w:sz="6" w:space="0" w:color="000000"/>
              <w:bottom w:val="single" w:sz="6" w:space="0" w:color="000000"/>
              <w:right w:val="single" w:sz="6" w:space="0" w:color="000000"/>
            </w:tcBorders>
            <w:vAlign w:val="center"/>
          </w:tcPr>
          <w:p w14:paraId="569B4BFD" w14:textId="77777777" w:rsidR="00321C5E" w:rsidRPr="006B03B9" w:rsidRDefault="00321C5E" w:rsidP="004649CC">
            <w:pPr>
              <w:jc w:val="center"/>
              <w:rPr>
                <w:sz w:val="20"/>
                <w:szCs w:val="20"/>
                <w:lang w:val="uk-UA"/>
              </w:rPr>
            </w:pPr>
            <w:r w:rsidRPr="006B03B9">
              <w:rPr>
                <w:sz w:val="20"/>
                <w:szCs w:val="20"/>
                <w:lang w:val="uk-UA"/>
              </w:rPr>
              <w:t>70</w:t>
            </w:r>
          </w:p>
        </w:tc>
        <w:tc>
          <w:tcPr>
            <w:tcW w:w="567" w:type="dxa"/>
            <w:tcBorders>
              <w:top w:val="single" w:sz="6" w:space="0" w:color="000000"/>
              <w:left w:val="single" w:sz="6" w:space="0" w:color="000000"/>
              <w:bottom w:val="single" w:sz="6" w:space="0" w:color="000000"/>
              <w:right w:val="single" w:sz="6" w:space="0" w:color="000000"/>
            </w:tcBorders>
            <w:vAlign w:val="center"/>
          </w:tcPr>
          <w:p w14:paraId="1EBF12A3" w14:textId="77777777" w:rsidR="00321C5E" w:rsidRPr="006B03B9" w:rsidRDefault="00321C5E" w:rsidP="004649CC">
            <w:pPr>
              <w:jc w:val="center"/>
              <w:rPr>
                <w:sz w:val="20"/>
                <w:szCs w:val="20"/>
                <w:lang w:val="uk-UA"/>
              </w:rPr>
            </w:pPr>
            <w:r w:rsidRPr="006B03B9">
              <w:rPr>
                <w:sz w:val="20"/>
                <w:szCs w:val="20"/>
                <w:lang w:val="uk-UA"/>
              </w:rPr>
              <w:t>80</w:t>
            </w:r>
          </w:p>
        </w:tc>
        <w:tc>
          <w:tcPr>
            <w:tcW w:w="581" w:type="dxa"/>
            <w:tcBorders>
              <w:top w:val="single" w:sz="6" w:space="0" w:color="000000"/>
              <w:left w:val="single" w:sz="6" w:space="0" w:color="000000"/>
              <w:bottom w:val="single" w:sz="6" w:space="0" w:color="000000"/>
              <w:right w:val="single" w:sz="6" w:space="0" w:color="000000"/>
            </w:tcBorders>
            <w:vAlign w:val="center"/>
          </w:tcPr>
          <w:p w14:paraId="233AB602" w14:textId="77777777" w:rsidR="00321C5E" w:rsidRPr="006B03B9" w:rsidRDefault="00321C5E" w:rsidP="004649CC">
            <w:pPr>
              <w:jc w:val="center"/>
              <w:rPr>
                <w:sz w:val="20"/>
                <w:szCs w:val="20"/>
                <w:lang w:val="uk-UA"/>
              </w:rPr>
            </w:pPr>
            <w:r w:rsidRPr="006B03B9">
              <w:rPr>
                <w:sz w:val="20"/>
                <w:szCs w:val="20"/>
                <w:lang w:val="uk-UA"/>
              </w:rPr>
              <w:t>90</w:t>
            </w:r>
          </w:p>
        </w:tc>
        <w:tc>
          <w:tcPr>
            <w:tcW w:w="552" w:type="dxa"/>
            <w:tcBorders>
              <w:top w:val="single" w:sz="6" w:space="0" w:color="000000"/>
              <w:left w:val="single" w:sz="6" w:space="0" w:color="000000"/>
              <w:bottom w:val="single" w:sz="6" w:space="0" w:color="000000"/>
              <w:right w:val="single" w:sz="6" w:space="0" w:color="000000"/>
            </w:tcBorders>
            <w:vAlign w:val="center"/>
          </w:tcPr>
          <w:p w14:paraId="1E652672" w14:textId="77777777" w:rsidR="00321C5E" w:rsidRPr="006B03B9" w:rsidRDefault="00321C5E" w:rsidP="004649CC">
            <w:pPr>
              <w:jc w:val="center"/>
              <w:rPr>
                <w:sz w:val="20"/>
                <w:szCs w:val="20"/>
                <w:lang w:val="uk-UA"/>
              </w:rPr>
            </w:pPr>
            <w:r w:rsidRPr="006B03B9">
              <w:rPr>
                <w:sz w:val="20"/>
                <w:szCs w:val="20"/>
                <w:lang w:val="uk-UA"/>
              </w:rPr>
              <w:t>100</w:t>
            </w:r>
          </w:p>
        </w:tc>
        <w:tc>
          <w:tcPr>
            <w:tcW w:w="1410" w:type="dxa"/>
            <w:tcBorders>
              <w:top w:val="single" w:sz="6" w:space="0" w:color="000000"/>
              <w:left w:val="single" w:sz="6" w:space="0" w:color="000000"/>
              <w:bottom w:val="single" w:sz="6" w:space="0" w:color="000000"/>
              <w:right w:val="single" w:sz="6" w:space="0" w:color="000000"/>
            </w:tcBorders>
            <w:vAlign w:val="center"/>
          </w:tcPr>
          <w:p w14:paraId="2980B457" w14:textId="77777777" w:rsidR="00321C5E" w:rsidRPr="006B03B9" w:rsidRDefault="00321C5E" w:rsidP="004649CC">
            <w:pPr>
              <w:jc w:val="center"/>
              <w:rPr>
                <w:sz w:val="20"/>
                <w:szCs w:val="20"/>
                <w:lang w:val="uk-UA"/>
              </w:rPr>
            </w:pPr>
            <w:r w:rsidRPr="006B03B9">
              <w:rPr>
                <w:sz w:val="20"/>
                <w:szCs w:val="20"/>
                <w:lang w:val="uk-UA"/>
              </w:rPr>
              <w:t>100</w:t>
            </w:r>
          </w:p>
        </w:tc>
        <w:tc>
          <w:tcPr>
            <w:tcW w:w="740" w:type="dxa"/>
            <w:tcBorders>
              <w:top w:val="single" w:sz="6" w:space="0" w:color="000000"/>
              <w:left w:val="single" w:sz="6" w:space="0" w:color="000000"/>
              <w:bottom w:val="single" w:sz="6" w:space="0" w:color="000000"/>
              <w:right w:val="single" w:sz="6" w:space="0" w:color="000000"/>
            </w:tcBorders>
            <w:vAlign w:val="center"/>
          </w:tcPr>
          <w:p w14:paraId="499327AD" w14:textId="77777777" w:rsidR="00321C5E" w:rsidRPr="006B03B9" w:rsidRDefault="00321C5E" w:rsidP="004649CC">
            <w:pPr>
              <w:jc w:val="center"/>
              <w:rPr>
                <w:sz w:val="20"/>
                <w:szCs w:val="20"/>
                <w:lang w:val="uk-UA"/>
              </w:rPr>
            </w:pPr>
            <w:r w:rsidRPr="006B03B9">
              <w:rPr>
                <w:sz w:val="20"/>
                <w:szCs w:val="20"/>
                <w:lang w:val="uk-UA"/>
              </w:rPr>
              <w:t>100</w:t>
            </w:r>
          </w:p>
        </w:tc>
      </w:tr>
      <w:tr w:rsidR="00321C5E" w:rsidRPr="006B03B9" w14:paraId="1A6FDADB"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39A56DBE"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Розділ 7. Управління транспортними засобами, строк експлуатації яких закінчився</w:t>
            </w:r>
          </w:p>
        </w:tc>
      </w:tr>
      <w:tr w:rsidR="00321C5E" w:rsidRPr="006B03B9" w14:paraId="3B4A0137"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502BCC50"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7.1. Створення інфраструктури управління транспортними засобами, строк експлуатації яких закінчився</w:t>
            </w:r>
          </w:p>
        </w:tc>
      </w:tr>
      <w:tr w:rsidR="00321C5E" w:rsidRPr="006B03B9" w14:paraId="60472626"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211D60E4" w14:textId="77777777" w:rsidR="00321C5E" w:rsidRPr="006B03B9" w:rsidRDefault="00321C5E" w:rsidP="004649CC">
            <w:pPr>
              <w:rPr>
                <w:sz w:val="20"/>
                <w:szCs w:val="20"/>
                <w:lang w:val="uk-UA"/>
              </w:rPr>
            </w:pPr>
            <w:r w:rsidRPr="006B03B9">
              <w:rPr>
                <w:sz w:val="20"/>
                <w:szCs w:val="20"/>
                <w:lang w:val="uk-UA"/>
              </w:rPr>
              <w:t>7.1.1</w:t>
            </w:r>
          </w:p>
        </w:tc>
        <w:tc>
          <w:tcPr>
            <w:tcW w:w="3049" w:type="dxa"/>
            <w:tcBorders>
              <w:top w:val="single" w:sz="6" w:space="0" w:color="000000"/>
              <w:left w:val="single" w:sz="6" w:space="0" w:color="000000"/>
              <w:bottom w:val="single" w:sz="6" w:space="0" w:color="000000"/>
              <w:right w:val="single" w:sz="6" w:space="0" w:color="000000"/>
            </w:tcBorders>
          </w:tcPr>
          <w:p w14:paraId="7F1AD05C" w14:textId="77777777" w:rsidR="00321C5E" w:rsidRPr="006B03B9" w:rsidRDefault="00321C5E" w:rsidP="004649CC">
            <w:pPr>
              <w:rPr>
                <w:sz w:val="20"/>
                <w:szCs w:val="20"/>
                <w:lang w:val="uk-UA"/>
              </w:rPr>
            </w:pPr>
            <w:r w:rsidRPr="006B03B9">
              <w:rPr>
                <w:sz w:val="20"/>
                <w:szCs w:val="20"/>
                <w:lang w:val="uk-UA"/>
              </w:rPr>
              <w:t xml:space="preserve">Створення пунктів прийому та розбирання транспортних засобів, знятих з обліку, організованих з </w:t>
            </w:r>
            <w:r w:rsidRPr="006B03B9">
              <w:rPr>
                <w:sz w:val="20"/>
                <w:szCs w:val="20"/>
                <w:lang w:val="uk-UA"/>
              </w:rPr>
              <w:lastRenderedPageBreak/>
              <w:t>метою оброблення транспортних засобів, знятих з обліку, суб’єктом господарювання</w:t>
            </w:r>
          </w:p>
        </w:tc>
        <w:tc>
          <w:tcPr>
            <w:tcW w:w="1310" w:type="dxa"/>
            <w:tcBorders>
              <w:top w:val="single" w:sz="6" w:space="0" w:color="000000"/>
              <w:left w:val="single" w:sz="6" w:space="0" w:color="000000"/>
              <w:bottom w:val="single" w:sz="6" w:space="0" w:color="000000"/>
              <w:right w:val="single" w:sz="6" w:space="0" w:color="000000"/>
            </w:tcBorders>
          </w:tcPr>
          <w:p w14:paraId="42B848D7" w14:textId="77777777" w:rsidR="00321C5E" w:rsidRPr="006B03B9" w:rsidRDefault="00321C5E" w:rsidP="004649CC">
            <w:pPr>
              <w:rPr>
                <w:sz w:val="20"/>
                <w:szCs w:val="20"/>
                <w:lang w:val="uk-UA"/>
              </w:rPr>
            </w:pPr>
            <w:r w:rsidRPr="006B03B9">
              <w:rPr>
                <w:sz w:val="20"/>
                <w:szCs w:val="20"/>
                <w:lang w:val="uk-UA"/>
              </w:rPr>
              <w:lastRenderedPageBreak/>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32CF3DD8"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538443DC"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142C3833"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7F74B7DE"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3BBEBA75"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1F03E942" w14:textId="77777777" w:rsidR="00321C5E" w:rsidRPr="006B03B9" w:rsidRDefault="00321C5E" w:rsidP="004649CC">
            <w:pPr>
              <w:jc w:val="center"/>
              <w:rPr>
                <w:sz w:val="20"/>
                <w:szCs w:val="20"/>
                <w:lang w:val="uk-UA"/>
              </w:rPr>
            </w:pPr>
            <w:r w:rsidRPr="006B03B9">
              <w:rPr>
                <w:sz w:val="20"/>
                <w:szCs w:val="20"/>
                <w:lang w:val="uk-UA"/>
              </w:rPr>
              <w:t>4</w:t>
            </w:r>
          </w:p>
        </w:tc>
        <w:tc>
          <w:tcPr>
            <w:tcW w:w="740" w:type="dxa"/>
            <w:tcBorders>
              <w:top w:val="single" w:sz="6" w:space="0" w:color="000000"/>
              <w:left w:val="single" w:sz="6" w:space="0" w:color="000000"/>
              <w:bottom w:val="single" w:sz="6" w:space="0" w:color="000000"/>
              <w:right w:val="single" w:sz="6" w:space="0" w:color="000000"/>
            </w:tcBorders>
            <w:vAlign w:val="center"/>
          </w:tcPr>
          <w:p w14:paraId="741838C7" w14:textId="77777777" w:rsidR="00321C5E" w:rsidRPr="006B03B9" w:rsidRDefault="00321C5E" w:rsidP="004649CC">
            <w:pPr>
              <w:jc w:val="center"/>
              <w:rPr>
                <w:sz w:val="20"/>
                <w:szCs w:val="20"/>
                <w:lang w:val="uk-UA"/>
              </w:rPr>
            </w:pPr>
            <w:r w:rsidRPr="006B03B9">
              <w:rPr>
                <w:sz w:val="20"/>
                <w:szCs w:val="20"/>
                <w:lang w:val="uk-UA"/>
              </w:rPr>
              <w:t>4</w:t>
            </w:r>
          </w:p>
        </w:tc>
      </w:tr>
      <w:tr w:rsidR="00321C5E" w:rsidRPr="006B03B9" w14:paraId="6D454FAF"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248F6363" w14:textId="77777777" w:rsidR="00321C5E" w:rsidRPr="006B03B9" w:rsidRDefault="00321C5E" w:rsidP="004649CC">
            <w:pPr>
              <w:rPr>
                <w:sz w:val="20"/>
                <w:szCs w:val="20"/>
                <w:lang w:val="uk-UA"/>
              </w:rPr>
            </w:pPr>
            <w:r w:rsidRPr="006B03B9">
              <w:rPr>
                <w:sz w:val="20"/>
                <w:szCs w:val="20"/>
                <w:lang w:val="uk-UA"/>
              </w:rPr>
              <w:t>7.1.2</w:t>
            </w:r>
          </w:p>
        </w:tc>
        <w:tc>
          <w:tcPr>
            <w:tcW w:w="3049" w:type="dxa"/>
            <w:tcBorders>
              <w:top w:val="single" w:sz="6" w:space="0" w:color="000000"/>
              <w:left w:val="single" w:sz="6" w:space="0" w:color="000000"/>
              <w:bottom w:val="single" w:sz="6" w:space="0" w:color="000000"/>
              <w:right w:val="single" w:sz="6" w:space="0" w:color="000000"/>
            </w:tcBorders>
          </w:tcPr>
          <w:p w14:paraId="2BE48FCD" w14:textId="77777777" w:rsidR="00321C5E" w:rsidRPr="006B03B9" w:rsidRDefault="00321C5E" w:rsidP="004649CC">
            <w:pPr>
              <w:rPr>
                <w:sz w:val="20"/>
                <w:szCs w:val="20"/>
                <w:lang w:val="uk-UA"/>
              </w:rPr>
            </w:pPr>
            <w:r w:rsidRPr="006B03B9">
              <w:rPr>
                <w:sz w:val="20"/>
                <w:szCs w:val="20"/>
                <w:lang w:val="uk-UA"/>
              </w:rPr>
              <w:t>Збільшення обсягів відходів транспортних засобів, строк експлуатації яких закінчився, що спрямовується на повторне використання, рециклінг та відновлення</w:t>
            </w:r>
          </w:p>
        </w:tc>
        <w:tc>
          <w:tcPr>
            <w:tcW w:w="1310" w:type="dxa"/>
            <w:tcBorders>
              <w:top w:val="single" w:sz="6" w:space="0" w:color="000000"/>
              <w:left w:val="single" w:sz="6" w:space="0" w:color="000000"/>
              <w:bottom w:val="single" w:sz="6" w:space="0" w:color="000000"/>
              <w:right w:val="single" w:sz="6" w:space="0" w:color="000000"/>
            </w:tcBorders>
          </w:tcPr>
          <w:p w14:paraId="7A6D8635" w14:textId="77777777" w:rsidR="00321C5E" w:rsidRPr="006B03B9" w:rsidRDefault="00321C5E" w:rsidP="004649CC">
            <w:pPr>
              <w:rPr>
                <w:sz w:val="20"/>
                <w:szCs w:val="20"/>
                <w:lang w:val="uk-UA"/>
              </w:rPr>
            </w:pPr>
            <w:r w:rsidRPr="006B03B9">
              <w:rPr>
                <w:sz w:val="20"/>
                <w:szCs w:val="20"/>
                <w:lang w:val="uk-UA"/>
              </w:rPr>
              <w:t>відсотки маси</w:t>
            </w:r>
          </w:p>
        </w:tc>
        <w:tc>
          <w:tcPr>
            <w:tcW w:w="544" w:type="dxa"/>
            <w:tcBorders>
              <w:top w:val="single" w:sz="6" w:space="0" w:color="000000"/>
              <w:left w:val="single" w:sz="6" w:space="0" w:color="000000"/>
              <w:bottom w:val="single" w:sz="6" w:space="0" w:color="000000"/>
              <w:right w:val="single" w:sz="6" w:space="0" w:color="000000"/>
            </w:tcBorders>
            <w:vAlign w:val="center"/>
          </w:tcPr>
          <w:p w14:paraId="56C29E2E"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033B3F87"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1300D857"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22784139"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7A6AFA5A"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751335F2" w14:textId="77777777" w:rsidR="00321C5E" w:rsidRPr="006B03B9" w:rsidRDefault="00321C5E" w:rsidP="004649CC">
            <w:pPr>
              <w:jc w:val="center"/>
              <w:rPr>
                <w:sz w:val="20"/>
                <w:szCs w:val="20"/>
                <w:lang w:val="uk-UA"/>
              </w:rPr>
            </w:pPr>
            <w:r w:rsidRPr="006B03B9">
              <w:rPr>
                <w:sz w:val="20"/>
                <w:szCs w:val="20"/>
                <w:lang w:val="uk-UA"/>
              </w:rPr>
              <w:t>-</w:t>
            </w:r>
          </w:p>
        </w:tc>
        <w:tc>
          <w:tcPr>
            <w:tcW w:w="740" w:type="dxa"/>
            <w:tcBorders>
              <w:top w:val="single" w:sz="6" w:space="0" w:color="000000"/>
              <w:left w:val="single" w:sz="6" w:space="0" w:color="000000"/>
              <w:bottom w:val="single" w:sz="6" w:space="0" w:color="000000"/>
              <w:right w:val="single" w:sz="6" w:space="0" w:color="000000"/>
            </w:tcBorders>
            <w:vAlign w:val="center"/>
          </w:tcPr>
          <w:p w14:paraId="7D096A70" w14:textId="00B26489" w:rsidR="00321C5E" w:rsidRPr="006B03B9" w:rsidRDefault="00321C5E" w:rsidP="004649CC">
            <w:pPr>
              <w:jc w:val="center"/>
              <w:rPr>
                <w:sz w:val="20"/>
                <w:szCs w:val="20"/>
                <w:lang w:val="uk-UA"/>
              </w:rPr>
            </w:pPr>
            <w:r w:rsidRPr="006B03B9">
              <w:rPr>
                <w:sz w:val="20"/>
                <w:szCs w:val="20"/>
                <w:lang w:val="uk-UA"/>
              </w:rPr>
              <w:t>-**</w:t>
            </w:r>
            <w:r w:rsidR="000B4B0A" w:rsidRPr="006B03B9">
              <w:rPr>
                <w:sz w:val="20"/>
                <w:szCs w:val="20"/>
                <w:lang w:val="uk-UA"/>
              </w:rPr>
              <w:t>*</w:t>
            </w:r>
          </w:p>
        </w:tc>
      </w:tr>
      <w:tr w:rsidR="00321C5E" w:rsidRPr="006B03B9" w14:paraId="2F4006D7"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170ED64D"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Розділ 8. Управління відходами, що біологічно розкладаються, з інших джерел</w:t>
            </w:r>
          </w:p>
        </w:tc>
      </w:tr>
      <w:tr w:rsidR="00321C5E" w:rsidRPr="006B03B9" w14:paraId="7F50C08B" w14:textId="77777777" w:rsidTr="004649CC">
        <w:trPr>
          <w:trHeight w:val="36"/>
          <w:jc w:val="center"/>
        </w:trPr>
        <w:tc>
          <w:tcPr>
            <w:tcW w:w="9915" w:type="dxa"/>
            <w:gridSpan w:val="10"/>
            <w:tcBorders>
              <w:top w:val="single" w:sz="6" w:space="0" w:color="000000"/>
              <w:left w:val="single" w:sz="6" w:space="0" w:color="000000"/>
              <w:bottom w:val="single" w:sz="6" w:space="0" w:color="000000"/>
              <w:right w:val="single" w:sz="6" w:space="0" w:color="000000"/>
            </w:tcBorders>
          </w:tcPr>
          <w:p w14:paraId="465328CB" w14:textId="77777777" w:rsidR="00321C5E" w:rsidRPr="006B03B9" w:rsidRDefault="00321C5E" w:rsidP="004649CC">
            <w:pPr>
              <w:pStyle w:val="Default"/>
              <w:rPr>
                <w:b/>
                <w:bCs/>
                <w:color w:val="auto"/>
                <w:sz w:val="20"/>
                <w:szCs w:val="20"/>
                <w:lang w:val="uk-UA"/>
              </w:rPr>
            </w:pPr>
            <w:r w:rsidRPr="006B03B9">
              <w:rPr>
                <w:b/>
                <w:bCs/>
                <w:color w:val="auto"/>
                <w:sz w:val="20"/>
                <w:szCs w:val="20"/>
                <w:lang w:val="uk-UA"/>
              </w:rPr>
              <w:t>Завдання 8.1. Створення інфраструктури для оброблення відходів, що біологічно розкладаються, для зменшення навантаження на довкілля</w:t>
            </w:r>
          </w:p>
        </w:tc>
      </w:tr>
      <w:tr w:rsidR="00321C5E" w:rsidRPr="006B03B9" w14:paraId="76DD273A"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57F79BAA" w14:textId="77777777" w:rsidR="00321C5E" w:rsidRPr="006B03B9" w:rsidRDefault="00321C5E" w:rsidP="004649CC">
            <w:pPr>
              <w:rPr>
                <w:sz w:val="20"/>
                <w:szCs w:val="20"/>
                <w:lang w:val="uk-UA"/>
              </w:rPr>
            </w:pPr>
            <w:r w:rsidRPr="006B03B9">
              <w:rPr>
                <w:sz w:val="20"/>
                <w:szCs w:val="20"/>
                <w:lang w:val="uk-UA"/>
              </w:rPr>
              <w:t>8.1.1</w:t>
            </w:r>
          </w:p>
        </w:tc>
        <w:tc>
          <w:tcPr>
            <w:tcW w:w="3049" w:type="dxa"/>
            <w:tcBorders>
              <w:top w:val="single" w:sz="6" w:space="0" w:color="000000"/>
              <w:left w:val="single" w:sz="6" w:space="0" w:color="000000"/>
              <w:bottom w:val="single" w:sz="6" w:space="0" w:color="000000"/>
              <w:right w:val="single" w:sz="6" w:space="0" w:color="000000"/>
            </w:tcBorders>
          </w:tcPr>
          <w:p w14:paraId="511BBCAC" w14:textId="77777777" w:rsidR="00321C5E" w:rsidRPr="006B03B9" w:rsidRDefault="00321C5E" w:rsidP="004649CC">
            <w:pPr>
              <w:rPr>
                <w:sz w:val="20"/>
                <w:szCs w:val="20"/>
                <w:lang w:val="uk-UA"/>
              </w:rPr>
            </w:pPr>
            <w:r w:rsidRPr="006B03B9">
              <w:rPr>
                <w:sz w:val="20"/>
                <w:szCs w:val="20"/>
                <w:lang w:val="uk-UA"/>
              </w:rPr>
              <w:t>Створення об’єктів для компостування зелених відходів з громадських парків та садів для всіх населених пунктів з населенням понад 100 тис. мешканців</w:t>
            </w:r>
          </w:p>
        </w:tc>
        <w:tc>
          <w:tcPr>
            <w:tcW w:w="1310" w:type="dxa"/>
            <w:tcBorders>
              <w:top w:val="single" w:sz="6" w:space="0" w:color="000000"/>
              <w:left w:val="single" w:sz="6" w:space="0" w:color="000000"/>
              <w:bottom w:val="single" w:sz="6" w:space="0" w:color="000000"/>
              <w:right w:val="single" w:sz="6" w:space="0" w:color="000000"/>
            </w:tcBorders>
          </w:tcPr>
          <w:p w14:paraId="3021EC40"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20711DF5"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2E96F727" w14:textId="77777777" w:rsidR="00321C5E" w:rsidRPr="006B03B9" w:rsidRDefault="00321C5E" w:rsidP="004649CC">
            <w:pPr>
              <w:jc w:val="center"/>
              <w:rPr>
                <w:sz w:val="20"/>
                <w:szCs w:val="20"/>
                <w:lang w:val="uk-UA"/>
              </w:rPr>
            </w:pPr>
            <w:r w:rsidRPr="006B03B9">
              <w:rPr>
                <w:sz w:val="20"/>
                <w:szCs w:val="20"/>
                <w:lang w:val="uk-UA"/>
              </w:rPr>
              <w:t>-</w:t>
            </w:r>
          </w:p>
        </w:tc>
        <w:tc>
          <w:tcPr>
            <w:tcW w:w="567" w:type="dxa"/>
            <w:tcBorders>
              <w:top w:val="single" w:sz="6" w:space="0" w:color="000000"/>
              <w:left w:val="single" w:sz="6" w:space="0" w:color="000000"/>
              <w:bottom w:val="single" w:sz="6" w:space="0" w:color="000000"/>
              <w:right w:val="single" w:sz="6" w:space="0" w:color="000000"/>
            </w:tcBorders>
            <w:vAlign w:val="center"/>
          </w:tcPr>
          <w:p w14:paraId="70946104" w14:textId="77777777" w:rsidR="00321C5E" w:rsidRPr="006B03B9" w:rsidRDefault="00321C5E" w:rsidP="004649CC">
            <w:pPr>
              <w:jc w:val="center"/>
              <w:rPr>
                <w:sz w:val="20"/>
                <w:szCs w:val="20"/>
                <w:lang w:val="uk-UA"/>
              </w:rPr>
            </w:pPr>
            <w:r w:rsidRPr="006B03B9">
              <w:rPr>
                <w:sz w:val="20"/>
                <w:szCs w:val="20"/>
                <w:lang w:val="uk-UA"/>
              </w:rPr>
              <w:t>-</w:t>
            </w:r>
          </w:p>
        </w:tc>
        <w:tc>
          <w:tcPr>
            <w:tcW w:w="581" w:type="dxa"/>
            <w:tcBorders>
              <w:top w:val="single" w:sz="6" w:space="0" w:color="000000"/>
              <w:left w:val="single" w:sz="6" w:space="0" w:color="000000"/>
              <w:bottom w:val="single" w:sz="6" w:space="0" w:color="000000"/>
              <w:right w:val="single" w:sz="6" w:space="0" w:color="000000"/>
            </w:tcBorders>
            <w:vAlign w:val="center"/>
          </w:tcPr>
          <w:p w14:paraId="075ACC18" w14:textId="77777777" w:rsidR="00321C5E" w:rsidRPr="006B03B9" w:rsidRDefault="00321C5E" w:rsidP="004649CC">
            <w:pPr>
              <w:jc w:val="center"/>
              <w:rPr>
                <w:sz w:val="20"/>
                <w:szCs w:val="20"/>
                <w:lang w:val="uk-UA"/>
              </w:rPr>
            </w:pPr>
            <w:r w:rsidRPr="006B03B9">
              <w:rPr>
                <w:sz w:val="20"/>
                <w:szCs w:val="20"/>
                <w:lang w:val="uk-UA"/>
              </w:rPr>
              <w:t>-</w:t>
            </w:r>
          </w:p>
        </w:tc>
        <w:tc>
          <w:tcPr>
            <w:tcW w:w="552" w:type="dxa"/>
            <w:tcBorders>
              <w:top w:val="single" w:sz="6" w:space="0" w:color="000000"/>
              <w:left w:val="single" w:sz="6" w:space="0" w:color="000000"/>
              <w:bottom w:val="single" w:sz="6" w:space="0" w:color="000000"/>
              <w:right w:val="single" w:sz="6" w:space="0" w:color="000000"/>
            </w:tcBorders>
            <w:vAlign w:val="center"/>
          </w:tcPr>
          <w:p w14:paraId="41546F17" w14:textId="77777777" w:rsidR="00321C5E" w:rsidRPr="006B03B9" w:rsidRDefault="00321C5E" w:rsidP="004649CC">
            <w:pPr>
              <w:jc w:val="center"/>
              <w:rPr>
                <w:sz w:val="20"/>
                <w:szCs w:val="20"/>
                <w:lang w:val="uk-UA"/>
              </w:rPr>
            </w:pPr>
            <w:r w:rsidRPr="006B03B9">
              <w:rPr>
                <w:sz w:val="20"/>
                <w:szCs w:val="20"/>
                <w:lang w:val="uk-UA"/>
              </w:rPr>
              <w:t>-</w:t>
            </w:r>
          </w:p>
        </w:tc>
        <w:tc>
          <w:tcPr>
            <w:tcW w:w="1410" w:type="dxa"/>
            <w:tcBorders>
              <w:top w:val="single" w:sz="6" w:space="0" w:color="000000"/>
              <w:left w:val="single" w:sz="6" w:space="0" w:color="000000"/>
              <w:bottom w:val="single" w:sz="6" w:space="0" w:color="000000"/>
              <w:right w:val="single" w:sz="6" w:space="0" w:color="000000"/>
            </w:tcBorders>
            <w:vAlign w:val="center"/>
          </w:tcPr>
          <w:p w14:paraId="5F368BF0" w14:textId="77777777" w:rsidR="00321C5E" w:rsidRPr="006B03B9" w:rsidRDefault="00321C5E" w:rsidP="004649CC">
            <w:pPr>
              <w:jc w:val="center"/>
              <w:rPr>
                <w:sz w:val="20"/>
                <w:szCs w:val="20"/>
                <w:lang w:val="uk-UA"/>
              </w:rPr>
            </w:pPr>
            <w:r w:rsidRPr="006B03B9">
              <w:rPr>
                <w:sz w:val="20"/>
                <w:szCs w:val="20"/>
                <w:lang w:val="uk-UA"/>
              </w:rPr>
              <w:t>1</w:t>
            </w:r>
          </w:p>
        </w:tc>
        <w:tc>
          <w:tcPr>
            <w:tcW w:w="740" w:type="dxa"/>
            <w:tcBorders>
              <w:top w:val="single" w:sz="6" w:space="0" w:color="000000"/>
              <w:left w:val="single" w:sz="6" w:space="0" w:color="000000"/>
              <w:bottom w:val="single" w:sz="6" w:space="0" w:color="000000"/>
              <w:right w:val="single" w:sz="6" w:space="0" w:color="000000"/>
            </w:tcBorders>
            <w:vAlign w:val="center"/>
          </w:tcPr>
          <w:p w14:paraId="4AA35413" w14:textId="77777777" w:rsidR="00321C5E" w:rsidRPr="006B03B9" w:rsidRDefault="00321C5E" w:rsidP="004649CC">
            <w:pPr>
              <w:jc w:val="center"/>
              <w:rPr>
                <w:sz w:val="20"/>
                <w:szCs w:val="20"/>
                <w:lang w:val="uk-UA"/>
              </w:rPr>
            </w:pPr>
            <w:r w:rsidRPr="006B03B9">
              <w:rPr>
                <w:sz w:val="20"/>
                <w:szCs w:val="20"/>
                <w:lang w:val="uk-UA"/>
              </w:rPr>
              <w:t>1</w:t>
            </w:r>
          </w:p>
        </w:tc>
      </w:tr>
      <w:tr w:rsidR="00321C5E" w:rsidRPr="006B03B9" w14:paraId="15E7429E" w14:textId="77777777" w:rsidTr="004649CC">
        <w:trPr>
          <w:trHeight w:val="36"/>
          <w:jc w:val="center"/>
        </w:trPr>
        <w:tc>
          <w:tcPr>
            <w:tcW w:w="595" w:type="dxa"/>
            <w:tcBorders>
              <w:top w:val="single" w:sz="6" w:space="0" w:color="000000"/>
              <w:left w:val="single" w:sz="6" w:space="0" w:color="000000"/>
              <w:bottom w:val="single" w:sz="6" w:space="0" w:color="000000"/>
              <w:right w:val="single" w:sz="6" w:space="0" w:color="000000"/>
            </w:tcBorders>
          </w:tcPr>
          <w:p w14:paraId="1D36E378" w14:textId="77777777" w:rsidR="00321C5E" w:rsidRPr="006B03B9" w:rsidRDefault="00321C5E" w:rsidP="004649CC">
            <w:pPr>
              <w:rPr>
                <w:sz w:val="20"/>
                <w:szCs w:val="20"/>
                <w:lang w:val="uk-UA"/>
              </w:rPr>
            </w:pPr>
            <w:r w:rsidRPr="006B03B9">
              <w:rPr>
                <w:sz w:val="20"/>
                <w:szCs w:val="20"/>
                <w:lang w:val="uk-UA"/>
              </w:rPr>
              <w:t>8.1.2</w:t>
            </w:r>
          </w:p>
        </w:tc>
        <w:tc>
          <w:tcPr>
            <w:tcW w:w="3049" w:type="dxa"/>
            <w:tcBorders>
              <w:top w:val="single" w:sz="6" w:space="0" w:color="000000"/>
              <w:left w:val="single" w:sz="6" w:space="0" w:color="000000"/>
              <w:bottom w:val="single" w:sz="6" w:space="0" w:color="000000"/>
              <w:right w:val="single" w:sz="6" w:space="0" w:color="000000"/>
            </w:tcBorders>
          </w:tcPr>
          <w:p w14:paraId="5DC12EC2" w14:textId="77777777" w:rsidR="00321C5E" w:rsidRPr="006B03B9" w:rsidRDefault="00321C5E" w:rsidP="004649CC">
            <w:pPr>
              <w:rPr>
                <w:sz w:val="20"/>
                <w:szCs w:val="20"/>
                <w:lang w:val="uk-UA"/>
              </w:rPr>
            </w:pPr>
            <w:r w:rsidRPr="006B03B9">
              <w:rPr>
                <w:sz w:val="20"/>
                <w:szCs w:val="20"/>
                <w:lang w:val="uk-UA"/>
              </w:rPr>
              <w:t>Спеціалізовані майданчики компостування</w:t>
            </w:r>
          </w:p>
        </w:tc>
        <w:tc>
          <w:tcPr>
            <w:tcW w:w="1310" w:type="dxa"/>
            <w:tcBorders>
              <w:top w:val="single" w:sz="6" w:space="0" w:color="000000"/>
              <w:left w:val="single" w:sz="6" w:space="0" w:color="000000"/>
              <w:bottom w:val="single" w:sz="6" w:space="0" w:color="000000"/>
              <w:right w:val="single" w:sz="6" w:space="0" w:color="000000"/>
            </w:tcBorders>
          </w:tcPr>
          <w:p w14:paraId="572BC335" w14:textId="77777777" w:rsidR="00321C5E" w:rsidRPr="006B03B9" w:rsidRDefault="00321C5E" w:rsidP="004649CC">
            <w:pPr>
              <w:rPr>
                <w:sz w:val="20"/>
                <w:szCs w:val="20"/>
                <w:lang w:val="uk-UA"/>
              </w:rPr>
            </w:pPr>
            <w:r w:rsidRPr="006B03B9">
              <w:rPr>
                <w:sz w:val="20"/>
                <w:szCs w:val="20"/>
                <w:lang w:val="uk-UA"/>
              </w:rPr>
              <w:t>кількість</w:t>
            </w:r>
          </w:p>
        </w:tc>
        <w:tc>
          <w:tcPr>
            <w:tcW w:w="544" w:type="dxa"/>
            <w:tcBorders>
              <w:top w:val="single" w:sz="6" w:space="0" w:color="000000"/>
              <w:left w:val="single" w:sz="6" w:space="0" w:color="000000"/>
              <w:bottom w:val="single" w:sz="6" w:space="0" w:color="000000"/>
              <w:right w:val="single" w:sz="6" w:space="0" w:color="000000"/>
            </w:tcBorders>
            <w:vAlign w:val="center"/>
          </w:tcPr>
          <w:p w14:paraId="44ECB653" w14:textId="77777777" w:rsidR="00321C5E" w:rsidRPr="006B03B9" w:rsidRDefault="00321C5E" w:rsidP="004649CC">
            <w:pPr>
              <w:jc w:val="center"/>
              <w:rPr>
                <w:sz w:val="20"/>
                <w:szCs w:val="20"/>
                <w:lang w:val="uk-UA"/>
              </w:rPr>
            </w:pPr>
            <w:r w:rsidRPr="006B03B9">
              <w:rPr>
                <w:sz w:val="20"/>
                <w:szCs w:val="20"/>
                <w:lang w:val="uk-UA"/>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481B6179" w14:textId="77777777" w:rsidR="00321C5E" w:rsidRPr="006B03B9" w:rsidRDefault="00321C5E" w:rsidP="004649CC">
            <w:pPr>
              <w:jc w:val="center"/>
              <w:rPr>
                <w:sz w:val="20"/>
                <w:szCs w:val="20"/>
                <w:lang w:val="uk-UA"/>
              </w:rPr>
            </w:pPr>
            <w:r w:rsidRPr="006B03B9">
              <w:rPr>
                <w:sz w:val="20"/>
                <w:szCs w:val="20"/>
                <w:lang w:val="uk-UA"/>
              </w:rPr>
              <w:t>4</w:t>
            </w:r>
          </w:p>
        </w:tc>
        <w:tc>
          <w:tcPr>
            <w:tcW w:w="567" w:type="dxa"/>
            <w:tcBorders>
              <w:top w:val="single" w:sz="6" w:space="0" w:color="000000"/>
              <w:left w:val="single" w:sz="6" w:space="0" w:color="000000"/>
              <w:bottom w:val="single" w:sz="6" w:space="0" w:color="000000"/>
              <w:right w:val="single" w:sz="6" w:space="0" w:color="000000"/>
            </w:tcBorders>
            <w:vAlign w:val="center"/>
          </w:tcPr>
          <w:p w14:paraId="5D773832" w14:textId="77777777" w:rsidR="00321C5E" w:rsidRPr="006B03B9" w:rsidRDefault="00321C5E" w:rsidP="004649CC">
            <w:pPr>
              <w:jc w:val="center"/>
              <w:rPr>
                <w:sz w:val="20"/>
                <w:szCs w:val="20"/>
                <w:lang w:val="uk-UA"/>
              </w:rPr>
            </w:pPr>
            <w:r w:rsidRPr="006B03B9">
              <w:rPr>
                <w:sz w:val="20"/>
                <w:szCs w:val="20"/>
                <w:lang w:val="uk-UA"/>
              </w:rPr>
              <w:t>9</w:t>
            </w:r>
          </w:p>
        </w:tc>
        <w:tc>
          <w:tcPr>
            <w:tcW w:w="581" w:type="dxa"/>
            <w:tcBorders>
              <w:top w:val="single" w:sz="6" w:space="0" w:color="000000"/>
              <w:left w:val="single" w:sz="6" w:space="0" w:color="000000"/>
              <w:bottom w:val="single" w:sz="6" w:space="0" w:color="000000"/>
              <w:right w:val="single" w:sz="6" w:space="0" w:color="000000"/>
            </w:tcBorders>
            <w:vAlign w:val="center"/>
          </w:tcPr>
          <w:p w14:paraId="41B3BCD1" w14:textId="77777777" w:rsidR="00321C5E" w:rsidRPr="006B03B9" w:rsidRDefault="00321C5E" w:rsidP="004649CC">
            <w:pPr>
              <w:jc w:val="center"/>
              <w:rPr>
                <w:sz w:val="20"/>
                <w:szCs w:val="20"/>
                <w:lang w:val="uk-UA"/>
              </w:rPr>
            </w:pPr>
            <w:r w:rsidRPr="006B03B9">
              <w:rPr>
                <w:sz w:val="20"/>
                <w:szCs w:val="20"/>
                <w:lang w:val="uk-UA"/>
              </w:rPr>
              <w:t>12</w:t>
            </w:r>
          </w:p>
        </w:tc>
        <w:tc>
          <w:tcPr>
            <w:tcW w:w="552" w:type="dxa"/>
            <w:tcBorders>
              <w:top w:val="single" w:sz="6" w:space="0" w:color="000000"/>
              <w:left w:val="single" w:sz="6" w:space="0" w:color="000000"/>
              <w:bottom w:val="single" w:sz="6" w:space="0" w:color="000000"/>
              <w:right w:val="single" w:sz="6" w:space="0" w:color="000000"/>
            </w:tcBorders>
            <w:vAlign w:val="center"/>
          </w:tcPr>
          <w:p w14:paraId="275F71EC" w14:textId="77777777" w:rsidR="00321C5E" w:rsidRPr="006B03B9" w:rsidRDefault="00321C5E" w:rsidP="004649CC">
            <w:pPr>
              <w:jc w:val="center"/>
              <w:rPr>
                <w:sz w:val="20"/>
                <w:szCs w:val="20"/>
                <w:lang w:val="uk-UA"/>
              </w:rPr>
            </w:pPr>
            <w:r w:rsidRPr="006B03B9">
              <w:rPr>
                <w:sz w:val="20"/>
                <w:szCs w:val="20"/>
                <w:lang w:val="uk-UA"/>
              </w:rPr>
              <w:t>15</w:t>
            </w:r>
          </w:p>
        </w:tc>
        <w:tc>
          <w:tcPr>
            <w:tcW w:w="1410" w:type="dxa"/>
            <w:tcBorders>
              <w:top w:val="single" w:sz="6" w:space="0" w:color="000000"/>
              <w:left w:val="single" w:sz="6" w:space="0" w:color="000000"/>
              <w:bottom w:val="single" w:sz="6" w:space="0" w:color="000000"/>
              <w:right w:val="single" w:sz="6" w:space="0" w:color="000000"/>
            </w:tcBorders>
            <w:vAlign w:val="center"/>
          </w:tcPr>
          <w:p w14:paraId="13A235F7" w14:textId="77777777" w:rsidR="00321C5E" w:rsidRPr="006B03B9" w:rsidRDefault="00321C5E" w:rsidP="004649CC">
            <w:pPr>
              <w:jc w:val="center"/>
              <w:rPr>
                <w:sz w:val="20"/>
                <w:szCs w:val="20"/>
                <w:lang w:val="uk-UA"/>
              </w:rPr>
            </w:pPr>
            <w:r w:rsidRPr="006B03B9">
              <w:rPr>
                <w:sz w:val="20"/>
                <w:szCs w:val="20"/>
                <w:lang w:val="uk-UA"/>
              </w:rPr>
              <w:t>18</w:t>
            </w:r>
          </w:p>
        </w:tc>
        <w:tc>
          <w:tcPr>
            <w:tcW w:w="740" w:type="dxa"/>
            <w:tcBorders>
              <w:top w:val="single" w:sz="6" w:space="0" w:color="000000"/>
              <w:left w:val="single" w:sz="6" w:space="0" w:color="000000"/>
              <w:bottom w:val="single" w:sz="6" w:space="0" w:color="000000"/>
              <w:right w:val="single" w:sz="6" w:space="0" w:color="000000"/>
            </w:tcBorders>
            <w:vAlign w:val="center"/>
          </w:tcPr>
          <w:p w14:paraId="50FD064B" w14:textId="77777777" w:rsidR="00321C5E" w:rsidRPr="006B03B9" w:rsidRDefault="00321C5E" w:rsidP="004649CC">
            <w:pPr>
              <w:jc w:val="center"/>
              <w:rPr>
                <w:sz w:val="20"/>
                <w:szCs w:val="20"/>
                <w:lang w:val="uk-UA"/>
              </w:rPr>
            </w:pPr>
            <w:r w:rsidRPr="006B03B9">
              <w:rPr>
                <w:sz w:val="20"/>
                <w:szCs w:val="20"/>
                <w:lang w:val="uk-UA"/>
              </w:rPr>
              <w:t>18</w:t>
            </w:r>
          </w:p>
        </w:tc>
      </w:tr>
    </w:tbl>
    <w:p w14:paraId="514462A9" w14:textId="4789CDFA" w:rsidR="000B4B0A" w:rsidRPr="006B03B9" w:rsidRDefault="000B4B0A" w:rsidP="00321C5E">
      <w:pPr>
        <w:widowControl w:val="0"/>
        <w:jc w:val="both"/>
        <w:rPr>
          <w:lang w:val="uk-UA"/>
        </w:rPr>
      </w:pPr>
      <w:r w:rsidRPr="006B03B9">
        <w:rPr>
          <w:lang w:val="uk-UA"/>
        </w:rPr>
        <w:t>*</w:t>
      </w:r>
    </w:p>
    <w:p w14:paraId="63F352EE" w14:textId="006F84C0" w:rsidR="00321C5E" w:rsidRPr="006B03B9" w:rsidRDefault="00321C5E" w:rsidP="00321C5E">
      <w:pPr>
        <w:widowControl w:val="0"/>
        <w:jc w:val="both"/>
        <w:rPr>
          <w:lang w:val="uk-UA"/>
        </w:rPr>
      </w:pPr>
      <w:r w:rsidRPr="006B03B9">
        <w:rPr>
          <w:lang w:val="uk-UA"/>
        </w:rPr>
        <w:t>*</w:t>
      </w:r>
      <w:r w:rsidR="000B4B0A" w:rsidRPr="006B03B9">
        <w:rPr>
          <w:lang w:val="uk-UA"/>
        </w:rPr>
        <w:t>*</w:t>
      </w:r>
      <w:r w:rsidRPr="006B03B9">
        <w:rPr>
          <w:lang w:val="uk-UA"/>
        </w:rPr>
        <w:t>За умови економічної доцільності</w:t>
      </w:r>
    </w:p>
    <w:p w14:paraId="08C162C2" w14:textId="3DA1BA29" w:rsidR="00321C5E" w:rsidRPr="00CF6203" w:rsidRDefault="00321C5E" w:rsidP="00321C5E">
      <w:pPr>
        <w:widowControl w:val="0"/>
        <w:jc w:val="both"/>
        <w:rPr>
          <w:lang w:val="uk-UA"/>
        </w:rPr>
      </w:pPr>
      <w:r w:rsidRPr="006B03B9">
        <w:rPr>
          <w:lang w:val="uk-UA"/>
        </w:rPr>
        <w:t>**</w:t>
      </w:r>
      <w:r w:rsidR="000B4B0A" w:rsidRPr="006B03B9">
        <w:rPr>
          <w:lang w:val="uk-UA"/>
        </w:rPr>
        <w:t>*</w:t>
      </w:r>
      <w:r w:rsidRPr="006B03B9">
        <w:rPr>
          <w:lang w:val="uk-UA"/>
        </w:rPr>
        <w:t>Цільові показники щодо повторного використання, рециклінгу та відновлення відходів транспортних засобів, строк експлуатації яких закінчився, будуть впроваджені після прийняття закону про управління транспортними засобами, знятими з обліку, який встановлюватиме розширену відповідальність виробника для відходів транспортних засобів, строк експлуатації яких закінчився</w:t>
      </w:r>
    </w:p>
    <w:p w14:paraId="1C6B4DE9" w14:textId="77777777" w:rsidR="004649CC" w:rsidRPr="004649CC" w:rsidRDefault="004649CC" w:rsidP="004649CC">
      <w:pPr>
        <w:keepNext/>
        <w:pageBreakBefore/>
        <w:spacing w:after="480"/>
        <w:jc w:val="center"/>
        <w:rPr>
          <w:b/>
          <w:bCs/>
          <w:noProof/>
          <w:color w:val="000000"/>
          <w:sz w:val="28"/>
          <w:szCs w:val="28"/>
        </w:rPr>
      </w:pPr>
      <w:r w:rsidRPr="004649CC">
        <w:rPr>
          <w:b/>
          <w:bCs/>
          <w:noProof/>
          <w:color w:val="000000"/>
          <w:sz w:val="28"/>
          <w:szCs w:val="28"/>
        </w:rPr>
        <w:lastRenderedPageBreak/>
        <w:t xml:space="preserve">РОЗДІЛ </w:t>
      </w:r>
      <w:r w:rsidRPr="004649CC">
        <w:rPr>
          <w:b/>
          <w:bCs/>
          <w:noProof/>
          <w:color w:val="000000"/>
          <w:sz w:val="28"/>
          <w:szCs w:val="28"/>
          <w:lang w:val="en-US"/>
        </w:rPr>
        <w:t>IV</w:t>
      </w:r>
      <w:r w:rsidRPr="00871601">
        <w:rPr>
          <w:b/>
          <w:bCs/>
          <w:noProof/>
          <w:color w:val="000000"/>
          <w:sz w:val="28"/>
          <w:szCs w:val="28"/>
          <w:lang w:val="uk-UA"/>
        </w:rPr>
        <w:t>.</w:t>
      </w:r>
      <w:r w:rsidRPr="004649CC">
        <w:rPr>
          <w:b/>
          <w:bCs/>
          <w:noProof/>
          <w:color w:val="000000"/>
          <w:sz w:val="28"/>
          <w:szCs w:val="28"/>
        </w:rPr>
        <w:t xml:space="preserve"> МОНІТОРИНГ </w:t>
      </w:r>
      <w:r w:rsidRPr="004649CC">
        <w:rPr>
          <w:b/>
          <w:sz w:val="28"/>
          <w:szCs w:val="28"/>
          <w:lang w:val="uk-UA"/>
        </w:rPr>
        <w:t>ТА</w:t>
      </w:r>
      <w:r w:rsidRPr="004649CC">
        <w:rPr>
          <w:b/>
          <w:bCs/>
          <w:noProof/>
          <w:color w:val="000000"/>
          <w:sz w:val="28"/>
          <w:szCs w:val="28"/>
        </w:rPr>
        <w:t xml:space="preserve"> ОЦІНКА ЕФЕКТИВНОСТІ ВИКОНАННЯ РПУВ</w:t>
      </w:r>
    </w:p>
    <w:p w14:paraId="3A5D59EA"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 xml:space="preserve">Система моніторингу та оцінки – це сукупність організаційних структур, процесів управління, стандартів, стратегій, планів, показників, інформаційних систем, звітності та </w:t>
      </w:r>
      <w:proofErr w:type="spellStart"/>
      <w:r w:rsidRPr="00771954">
        <w:rPr>
          <w:color w:val="000000"/>
          <w:sz w:val="28"/>
          <w:szCs w:val="28"/>
          <w:lang w:val="uk-UA"/>
        </w:rPr>
        <w:t>зв’язків</w:t>
      </w:r>
      <w:proofErr w:type="spellEnd"/>
      <w:r w:rsidRPr="00771954">
        <w:rPr>
          <w:color w:val="000000"/>
          <w:sz w:val="28"/>
          <w:szCs w:val="28"/>
          <w:lang w:val="uk-UA"/>
        </w:rPr>
        <w:t>, що дозволяє національним та регіональним органам влади, муніципалітетам та іншим установам ефективно виконувати свої функції з моніторингу та оцінки. </w:t>
      </w:r>
    </w:p>
    <w:p w14:paraId="2A4F47F1"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Оцінка та моніторинг – це періодичне відстеження відповідних індикаторів, яке здійснюється з метою забезпечення своєчасної та належної реалізації Плану управління відходами. Моніторинг передбачає регулярний збір ключових кількісних даних для оцінки результативності запланованих цільових показників та уникнення ризиків і попередження небажаних результатів.</w:t>
      </w:r>
    </w:p>
    <w:p w14:paraId="3E87AB89"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 Основна мета системи моніторингу та оцінки регіонального плану управління відходами – запропонувати стратегічний інструмент для підвищення ефективності реалізації Плану шляхом підвищення актуальності, ефективності, доцільності, сталості та його впливу .</w:t>
      </w:r>
    </w:p>
    <w:p w14:paraId="75CC8F71"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Система моніторингу РПУВ створюється під час реалізації першого етапу РПУВ.</w:t>
      </w:r>
    </w:p>
    <w:p w14:paraId="43A7D8BD"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 xml:space="preserve">Реалізація заходів моніторингу та виконання Регіонального плану управління відходами </w:t>
      </w:r>
      <w:proofErr w:type="spellStart"/>
      <w:r w:rsidRPr="00771954">
        <w:rPr>
          <w:color w:val="000000"/>
          <w:sz w:val="28"/>
          <w:szCs w:val="28"/>
          <w:lang w:val="uk-UA"/>
        </w:rPr>
        <w:t>грунтується</w:t>
      </w:r>
      <w:proofErr w:type="spellEnd"/>
      <w:r w:rsidRPr="00771954">
        <w:rPr>
          <w:color w:val="000000"/>
          <w:sz w:val="28"/>
          <w:szCs w:val="28"/>
          <w:lang w:val="uk-UA"/>
        </w:rPr>
        <w:t xml:space="preserve"> на врахуванні вимог, які унормовані:</w:t>
      </w:r>
    </w:p>
    <w:p w14:paraId="193299B6"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статтями 20,26 п.7 Закону України «Про управління відходами»;</w:t>
      </w:r>
    </w:p>
    <w:p w14:paraId="453FA6CB"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Законом України «Про охорону навколишнього природного середовища»;</w:t>
      </w:r>
    </w:p>
    <w:p w14:paraId="35EEA51F"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Законом України «Про місцеве самоврядування в Україні»;</w:t>
      </w:r>
    </w:p>
    <w:p w14:paraId="1F4154E7"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Законом України «Про місцеві державні адміністрації»;</w:t>
      </w:r>
    </w:p>
    <w:p w14:paraId="2862F610"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Законом України «Про благоустрій населених пунктів»;</w:t>
      </w:r>
    </w:p>
    <w:p w14:paraId="77869CF9"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Законом України «Про охорону земель».</w:t>
      </w:r>
    </w:p>
    <w:p w14:paraId="02410282"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Система оцінки реалізації регіонального плану управління відходами включає ряд кількісних індикаторів, які показують хід та результативність впровадження передбачених заходів, досягнення очікуваних результатів ‒ встановлених цільових показників тощо. </w:t>
      </w:r>
    </w:p>
    <w:p w14:paraId="1309E70F"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Використання в процесі моніторингу визначеного комплексу індикаторів надасть можливість:</w:t>
      </w:r>
    </w:p>
    <w:p w14:paraId="7DF1D5E8"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оцінити ефективність запропонованих стратегічних заходів;</w:t>
      </w:r>
    </w:p>
    <w:p w14:paraId="41A8239C"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забезпечити за потреби своєчасне коригування Регіонального плану управління відходами;</w:t>
      </w:r>
    </w:p>
    <w:p w14:paraId="6A6AFB19"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оцінити результативність етапів Плану та загальну результативність після його реалізації;</w:t>
      </w:r>
    </w:p>
    <w:p w14:paraId="252FEFB6" w14:textId="77777777" w:rsidR="00771954" w:rsidRPr="00771954" w:rsidRDefault="00771954" w:rsidP="00160929">
      <w:pPr>
        <w:pStyle w:val="ac"/>
        <w:spacing w:before="0" w:beforeAutospacing="0" w:after="0" w:afterAutospacing="0"/>
        <w:ind w:left="709"/>
        <w:jc w:val="both"/>
        <w:textAlignment w:val="baseline"/>
        <w:rPr>
          <w:color w:val="000000"/>
          <w:sz w:val="28"/>
          <w:szCs w:val="28"/>
          <w:lang w:val="uk-UA"/>
        </w:rPr>
      </w:pPr>
      <w:r w:rsidRPr="00771954">
        <w:rPr>
          <w:color w:val="000000"/>
          <w:sz w:val="28"/>
          <w:szCs w:val="28"/>
          <w:lang w:val="uk-UA"/>
        </w:rPr>
        <w:t>оцінити ступінь досягнення запланованих цільових показників.</w:t>
      </w:r>
    </w:p>
    <w:p w14:paraId="5013651D"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 xml:space="preserve">Індикатори визначались, виходячи з цільових показників, наведених у розділі 3, п. 3.1, заходів регіонального плану дій та на основі Національної стратегії управління відходами до 2030 року, Національного плану управління </w:t>
      </w:r>
      <w:r w:rsidRPr="00771954">
        <w:rPr>
          <w:color w:val="000000"/>
          <w:sz w:val="28"/>
          <w:szCs w:val="28"/>
          <w:lang w:val="uk-UA"/>
        </w:rPr>
        <w:lastRenderedPageBreak/>
        <w:t xml:space="preserve">відходами до 2033 року, з урахуванням місцевої специфіки системи управління відходами в Чернігівській області. Індикатори, які відбирались для здійснення оцінки регіонального плану управління відходами, відповідають наступним критеріям: </w:t>
      </w:r>
      <w:proofErr w:type="spellStart"/>
      <w:r w:rsidRPr="00771954">
        <w:rPr>
          <w:color w:val="000000"/>
          <w:sz w:val="28"/>
          <w:szCs w:val="28"/>
          <w:lang w:val="uk-UA"/>
        </w:rPr>
        <w:t>вимірюваність</w:t>
      </w:r>
      <w:proofErr w:type="spellEnd"/>
      <w:r w:rsidRPr="00771954">
        <w:rPr>
          <w:color w:val="000000"/>
          <w:sz w:val="28"/>
          <w:szCs w:val="28"/>
          <w:lang w:val="uk-UA"/>
        </w:rPr>
        <w:t>, досяжність, чутливість, доступність, надійність, простота, практичність, об’єктивність, ощадливість, обмеженість в часі. З метою оцінки рівня досягнення встановлених цільових показників реалізації РПУВ Чернігівської області та проведення визначених ним заходів запропоновано в якості ключових використовувати наступні індикатори (табл. 4.1).</w:t>
      </w:r>
    </w:p>
    <w:p w14:paraId="131ADEE2" w14:textId="77777777" w:rsidR="00771954" w:rsidRPr="00771954" w:rsidRDefault="00771954" w:rsidP="00771954">
      <w:pPr>
        <w:rPr>
          <w:lang w:val="uk-UA"/>
        </w:rPr>
      </w:pPr>
    </w:p>
    <w:p w14:paraId="08E5334F" w14:textId="77777777" w:rsidR="00771954" w:rsidRPr="00771954" w:rsidRDefault="00771954" w:rsidP="00771954">
      <w:pPr>
        <w:pStyle w:val="ac"/>
        <w:spacing w:before="0" w:beforeAutospacing="0" w:after="0" w:afterAutospacing="0"/>
        <w:ind w:firstLine="709"/>
        <w:jc w:val="both"/>
        <w:rPr>
          <w:lang w:val="uk-UA"/>
        </w:rPr>
      </w:pPr>
      <w:r w:rsidRPr="00771954">
        <w:rPr>
          <w:b/>
          <w:bCs/>
          <w:color w:val="000000"/>
          <w:sz w:val="28"/>
          <w:szCs w:val="28"/>
          <w:lang w:val="uk-UA"/>
        </w:rPr>
        <w:t>Таблиця 4.1 – Індикатори досягнення цільових показників та виконання заходів Регіонального плану управління відходами в Чернігівській області до 2033 року</w:t>
      </w:r>
    </w:p>
    <w:tbl>
      <w:tblPr>
        <w:tblW w:w="0" w:type="auto"/>
        <w:tblCellMar>
          <w:top w:w="15" w:type="dxa"/>
          <w:left w:w="15" w:type="dxa"/>
          <w:bottom w:w="15" w:type="dxa"/>
          <w:right w:w="15" w:type="dxa"/>
        </w:tblCellMar>
        <w:tblLook w:val="04A0" w:firstRow="1" w:lastRow="0" w:firstColumn="1" w:lastColumn="0" w:noHBand="0" w:noVBand="1"/>
      </w:tblPr>
      <w:tblGrid>
        <w:gridCol w:w="5289"/>
        <w:gridCol w:w="2402"/>
        <w:gridCol w:w="1936"/>
      </w:tblGrid>
      <w:tr w:rsidR="00771954" w:rsidRPr="00771954" w14:paraId="3F83467E" w14:textId="77777777" w:rsidTr="00771954">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E21CF" w14:textId="77777777" w:rsidR="00771954" w:rsidRPr="00771954" w:rsidRDefault="00771954">
            <w:pPr>
              <w:pStyle w:val="ac"/>
              <w:spacing w:before="0" w:beforeAutospacing="0" w:after="0" w:afterAutospacing="0"/>
              <w:jc w:val="center"/>
              <w:rPr>
                <w:b/>
                <w:bCs/>
                <w:lang w:val="uk-UA"/>
              </w:rPr>
            </w:pPr>
            <w:r w:rsidRPr="00771954">
              <w:rPr>
                <w:color w:val="000000"/>
                <w:sz w:val="28"/>
                <w:szCs w:val="28"/>
                <w:lang w:val="uk-UA"/>
              </w:rPr>
              <w:t>Найменування показника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3E04F" w14:textId="77777777" w:rsidR="00771954" w:rsidRPr="00771954" w:rsidRDefault="00771954">
            <w:pPr>
              <w:pStyle w:val="ac"/>
              <w:spacing w:before="0" w:beforeAutospacing="0" w:after="0" w:afterAutospacing="0"/>
              <w:jc w:val="center"/>
              <w:rPr>
                <w:b/>
                <w:bCs/>
                <w:lang w:val="uk-UA"/>
              </w:rPr>
            </w:pPr>
            <w:r w:rsidRPr="00771954">
              <w:rPr>
                <w:color w:val="000000"/>
                <w:sz w:val="28"/>
                <w:szCs w:val="28"/>
                <w:lang w:val="uk-UA"/>
              </w:rPr>
              <w:t>Одиниці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115F0" w14:textId="77777777" w:rsidR="00771954" w:rsidRPr="00771954" w:rsidRDefault="00771954">
            <w:pPr>
              <w:pStyle w:val="ac"/>
              <w:spacing w:before="0" w:beforeAutospacing="0" w:after="0" w:afterAutospacing="0"/>
              <w:jc w:val="center"/>
              <w:rPr>
                <w:b/>
                <w:bCs/>
                <w:lang w:val="uk-UA"/>
              </w:rPr>
            </w:pPr>
            <w:r w:rsidRPr="00771954">
              <w:rPr>
                <w:color w:val="000000"/>
                <w:sz w:val="28"/>
                <w:szCs w:val="28"/>
                <w:lang w:val="uk-UA"/>
              </w:rPr>
              <w:t>Періодичність</w:t>
            </w:r>
          </w:p>
        </w:tc>
      </w:tr>
      <w:tr w:rsidR="00771954" w:rsidRPr="00771954" w14:paraId="2FA2ECE5" w14:textId="77777777" w:rsidTr="00771954">
        <w:trPr>
          <w:trHeight w:val="30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4335B"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Інституційна структура регіональної системи управління відходами</w:t>
            </w:r>
          </w:p>
        </w:tc>
      </w:tr>
      <w:tr w:rsidR="00771954" w:rsidRPr="00771954" w14:paraId="27D9C131"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6E7EF"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проведених тренінгів, семінарів, навчаннях працівників профільних департаментів ОДА, що відповідають за управління відходами, виконкомів міських, селищних та сільських рад, суб’єктів господарювання, щодо функціонування системи управління відходами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C6E07"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5D0D8"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C68B436"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53CA8"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 xml:space="preserve">Проведення заходів з екологічного інформування населення, у </w:t>
            </w:r>
            <w:proofErr w:type="spellStart"/>
            <w:r w:rsidRPr="00771954">
              <w:rPr>
                <w:color w:val="000000"/>
                <w:sz w:val="28"/>
                <w:szCs w:val="28"/>
                <w:lang w:val="uk-UA"/>
              </w:rPr>
              <w:t>т.ч</w:t>
            </w:r>
            <w:proofErr w:type="spellEnd"/>
            <w:r w:rsidRPr="00771954">
              <w:rPr>
                <w:color w:val="000000"/>
                <w:sz w:val="28"/>
                <w:szCs w:val="28"/>
                <w:lang w:val="uk-UA"/>
              </w:rPr>
              <w:t>. розміщення реклами екологічного спрямування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4DA49"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кількість сюжетів та публікацій в медіа, кількість розміщеної соціальної реклами та інше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719E1"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FA2F6AE"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675E7"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заходів з підвищення обізнаності з управління відходами у шкільних та дошкільних навчальних закладах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5E32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92165"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0FE7C6B6"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E6CFE"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місць розміщення відходів, що приведено у відповідність до встановлених вимог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828CF"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2738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409256A3"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EE977"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місць розміщення відходів, експлуатацію яких припинено та проведено їх рекультивацію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F60A8"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BF27C"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8788562"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29204"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побутовими відходами</w:t>
            </w:r>
          </w:p>
        </w:tc>
      </w:tr>
      <w:tr w:rsidR="00771954" w:rsidRPr="00771954" w14:paraId="07D981A7"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A1E9F3"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населення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8F7F4"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осіб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D1C0A"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7F330DA9"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FAB3A"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Обсяг побутових відходів, що утворюються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89575"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A649F"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084B6FE0"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00DCB"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lastRenderedPageBreak/>
              <w:t>Відсоток охоплення населення послугами з управління побутовими відходами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E1942"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BE420"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05C5AA9F"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FAC75"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Відсоток охоплення населення послугами з роздільного збирання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D44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878F9"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13EEFC0"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2F5827"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створених пунктів приймання відходів продукції для ремонту та підготовки їх до повторного використання (електричного та електронного обладнання, товарів, що були у вжитку та ін.)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558C98"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F752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5488F3D4"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07FA0" w14:textId="77777777" w:rsidR="00771954" w:rsidRPr="00771954" w:rsidRDefault="00771954">
            <w:pPr>
              <w:pStyle w:val="ac"/>
              <w:spacing w:before="0" w:beforeAutospacing="0" w:after="0" w:afterAutospacing="0"/>
              <w:jc w:val="both"/>
              <w:rPr>
                <w:lang w:val="uk-UA"/>
              </w:rPr>
            </w:pPr>
            <w:r w:rsidRPr="00771954">
              <w:rPr>
                <w:color w:val="000000"/>
                <w:sz w:val="28"/>
                <w:szCs w:val="28"/>
                <w:lang w:val="uk-UA"/>
              </w:rPr>
              <w:t>Кількість створених пунктів роздільного збирання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D0606"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F968"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4B9655D1"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EFF55" w14:textId="77777777" w:rsidR="00771954" w:rsidRPr="00771954" w:rsidRDefault="00771954">
            <w:pPr>
              <w:pStyle w:val="ac"/>
              <w:spacing w:before="0" w:beforeAutospacing="0" w:after="0" w:afterAutospacing="0"/>
              <w:rPr>
                <w:lang w:val="uk-UA"/>
              </w:rPr>
            </w:pPr>
            <w:r w:rsidRPr="00771954">
              <w:rPr>
                <w:color w:val="000000"/>
                <w:sz w:val="28"/>
                <w:szCs w:val="28"/>
                <w:lang w:val="uk-UA"/>
              </w:rPr>
              <w:t>Кількість побудованих перевантажувальних станцій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62842"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357A6"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3D19473A"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71CF3" w14:textId="77777777" w:rsidR="00771954" w:rsidRPr="00771954" w:rsidRDefault="00771954">
            <w:pPr>
              <w:pStyle w:val="ac"/>
              <w:spacing w:before="0" w:beforeAutospacing="0" w:after="0" w:afterAutospacing="0"/>
              <w:rPr>
                <w:lang w:val="uk-UA"/>
              </w:rPr>
            </w:pPr>
            <w:r w:rsidRPr="00771954">
              <w:rPr>
                <w:color w:val="000000"/>
                <w:sz w:val="28"/>
                <w:szCs w:val="28"/>
                <w:lang w:val="uk-UA"/>
              </w:rPr>
              <w:t xml:space="preserve">Кількість встановлених сортувальних ліній/станцій (зокрема для відокремлення </w:t>
            </w:r>
            <w:proofErr w:type="spellStart"/>
            <w:r w:rsidRPr="00771954">
              <w:rPr>
                <w:color w:val="000000"/>
                <w:sz w:val="28"/>
                <w:szCs w:val="28"/>
                <w:lang w:val="uk-UA"/>
              </w:rPr>
              <w:t>біовідходів</w:t>
            </w:r>
            <w:proofErr w:type="spellEnd"/>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E70F1"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F9F26"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3F8E9CE0"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E4E6B" w14:textId="77777777" w:rsidR="00771954" w:rsidRPr="00771954" w:rsidRDefault="00771954">
            <w:pPr>
              <w:pStyle w:val="ac"/>
              <w:spacing w:before="0" w:beforeAutospacing="0" w:after="0" w:afterAutospacing="0"/>
              <w:rPr>
                <w:lang w:val="uk-UA"/>
              </w:rPr>
            </w:pPr>
            <w:r w:rsidRPr="00771954">
              <w:rPr>
                <w:color w:val="000000"/>
                <w:sz w:val="28"/>
                <w:szCs w:val="28"/>
                <w:lang w:val="uk-UA"/>
              </w:rPr>
              <w:t>Кількість створених регіональних полігонів для видалення побутових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32A40"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8A8C0"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1BC09449"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51005"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Обсяги захоронення побутових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47711"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8AC8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3B650CAB"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5800C"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зменшення обсягів захоронення побутових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E29CB"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63DFE"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38A13AA4"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3DC55"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Обсяги побутових відходів, що спрямовуються на рециклінг та повторне використання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48650B"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5951BA"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0CE85F41"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378FA"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маси побутових відходів, що спрямовуються на рециклінг та повторне використання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4C8AA"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3044A"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5B9B051C"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B0852"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відходами промисловості</w:t>
            </w:r>
          </w:p>
        </w:tc>
      </w:tr>
      <w:tr w:rsidR="00771954" w:rsidRPr="00771954" w14:paraId="678D6309"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FDC69"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підприємств регіону, що розробили плани управління відходами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8EC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DFC1B"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1A01AD88"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D3832"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відходами будівництва та знесення</w:t>
            </w:r>
          </w:p>
        </w:tc>
      </w:tr>
      <w:tr w:rsidR="00771954" w:rsidRPr="00771954" w14:paraId="4769A356"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B0C4D"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 утворених відходів будівництва та знесення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3D445"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31CE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0FAADCC"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C0205"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маси демонтованих елементів за компонентами для підготовки до повторного використання, рециклінгу та іншого відновлення матеріалів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6433E"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EA206"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39A83ECE"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A616D"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медичними відходами</w:t>
            </w:r>
          </w:p>
        </w:tc>
      </w:tr>
      <w:tr w:rsidR="00771954" w:rsidRPr="00771954" w14:paraId="77D58E6A"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E451F"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 утворених медичних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E7966"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40E4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08AD35E1"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56EAB" w14:textId="77777777" w:rsidR="00771954" w:rsidRPr="00771954" w:rsidRDefault="00771954">
            <w:pPr>
              <w:pStyle w:val="ac"/>
              <w:spacing w:before="0" w:beforeAutospacing="0" w:after="0" w:afterAutospacing="0"/>
              <w:rPr>
                <w:lang w:val="uk-UA"/>
              </w:rPr>
            </w:pPr>
            <w:r w:rsidRPr="00771954">
              <w:rPr>
                <w:color w:val="000000"/>
                <w:sz w:val="28"/>
                <w:szCs w:val="28"/>
                <w:lang w:val="uk-UA"/>
              </w:rPr>
              <w:lastRenderedPageBreak/>
              <w:t>Створений об`єкт знешкодження медичних відходів (категорія В) в м. Чернігів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38131"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0244C"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19A02F68"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8AA0A"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небезпечними відходами</w:t>
            </w:r>
          </w:p>
        </w:tc>
      </w:tr>
      <w:tr w:rsidR="00771954" w:rsidRPr="00771954" w14:paraId="612483D6"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47604E"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 утворених небезпечних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65AAB"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10CCB"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729196AA"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29C81" w14:textId="77777777" w:rsidR="00771954" w:rsidRPr="00771954" w:rsidRDefault="00771954">
            <w:pPr>
              <w:pStyle w:val="ac"/>
              <w:spacing w:before="0" w:beforeAutospacing="0" w:after="0" w:afterAutospacing="0"/>
              <w:rPr>
                <w:lang w:val="uk-UA"/>
              </w:rPr>
            </w:pPr>
            <w:r w:rsidRPr="00771954">
              <w:rPr>
                <w:color w:val="000000"/>
                <w:sz w:val="28"/>
                <w:szCs w:val="28"/>
                <w:lang w:val="uk-UA"/>
              </w:rPr>
              <w:t>Кількість створених пунктів збирання небезпечних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AF30E"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B3307"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725FA051"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DF32A" w14:textId="77777777" w:rsidR="00771954" w:rsidRPr="00771954" w:rsidRDefault="00771954">
            <w:pPr>
              <w:pStyle w:val="ac"/>
              <w:spacing w:before="0" w:beforeAutospacing="0" w:after="0" w:afterAutospacing="0"/>
              <w:rPr>
                <w:lang w:val="uk-UA"/>
              </w:rPr>
            </w:pPr>
            <w:r w:rsidRPr="00771954">
              <w:rPr>
                <w:color w:val="000000"/>
                <w:sz w:val="28"/>
                <w:szCs w:val="28"/>
                <w:lang w:val="uk-UA"/>
              </w:rPr>
              <w:t>Кількість підприємств регіону, які є утворювачами небезпечних відходів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67265"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0F41E3"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1603F3D0"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6311F"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підприємств регіону, що розробили плани управління небезпечними відходами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E7491A"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C584A"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4CC43F58"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D3FBD"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 непридатних до застосування ХЗЗР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312F3"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AAD39"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707E01F2"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EFDE5"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маси непридатних до застосування ХЗЗР, що передані спеціалізованим підприємствам для знешкодження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EF562"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89D79"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4113533"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D9CB2"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транспортними засобами, строк експлуатації яких закінчився</w:t>
            </w:r>
          </w:p>
        </w:tc>
      </w:tr>
      <w:tr w:rsidR="00771954" w:rsidRPr="00771954" w14:paraId="54EED14D"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2CBE2" w14:textId="77777777" w:rsidR="00771954" w:rsidRPr="00771954" w:rsidRDefault="00771954">
            <w:pPr>
              <w:pStyle w:val="ac"/>
              <w:spacing w:before="0" w:beforeAutospacing="0" w:after="0" w:afterAutospacing="0"/>
              <w:rPr>
                <w:lang w:val="uk-UA"/>
              </w:rPr>
            </w:pPr>
            <w:r w:rsidRPr="00771954">
              <w:rPr>
                <w:color w:val="000000"/>
                <w:sz w:val="28"/>
                <w:szCs w:val="28"/>
                <w:lang w:val="uk-UA"/>
              </w:rPr>
              <w:t>Кількість пунктів прийому та розбирання транспортних засобів, знятих з обліку, організованих з метою їх оброблення суб’єктом господарювання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45539"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6476C"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6D43F68E"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0535B" w14:textId="77777777" w:rsidR="00771954" w:rsidRPr="00771954" w:rsidRDefault="00771954">
            <w:pPr>
              <w:pStyle w:val="ac"/>
              <w:spacing w:before="0" w:beforeAutospacing="0" w:after="0" w:afterAutospacing="0"/>
              <w:rPr>
                <w:lang w:val="uk-UA"/>
              </w:rPr>
            </w:pPr>
            <w:r w:rsidRPr="00771954">
              <w:rPr>
                <w:color w:val="000000"/>
                <w:sz w:val="28"/>
                <w:szCs w:val="28"/>
                <w:lang w:val="uk-UA"/>
              </w:rPr>
              <w:t>Обсяги відходів транспортних засобів, строк експлуатації яких закінчився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AC8D7" w14:textId="77777777" w:rsidR="00771954" w:rsidRPr="00771954" w:rsidRDefault="00771954">
            <w:pPr>
              <w:pStyle w:val="ac"/>
              <w:spacing w:before="0" w:beforeAutospacing="0" w:after="0" w:afterAutospacing="0"/>
              <w:jc w:val="center"/>
              <w:rPr>
                <w:lang w:val="uk-UA"/>
              </w:rPr>
            </w:pPr>
            <w:proofErr w:type="spellStart"/>
            <w:r w:rsidRPr="00771954">
              <w:rPr>
                <w:color w:val="000000"/>
                <w:sz w:val="28"/>
                <w:szCs w:val="28"/>
                <w:lang w:val="uk-UA"/>
              </w:rPr>
              <w:t>тис.т</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7A078"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3284B8A9"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69E85" w14:textId="77777777" w:rsidR="00771954" w:rsidRPr="00771954" w:rsidRDefault="00771954">
            <w:pPr>
              <w:pStyle w:val="ac"/>
              <w:spacing w:before="0" w:beforeAutospacing="0" w:after="0" w:afterAutospacing="0"/>
              <w:rPr>
                <w:lang w:val="uk-UA"/>
              </w:rPr>
            </w:pPr>
            <w:r w:rsidRPr="00771954">
              <w:rPr>
                <w:color w:val="000000"/>
                <w:sz w:val="28"/>
                <w:szCs w:val="28"/>
                <w:lang w:val="uk-UA"/>
              </w:rPr>
              <w:t>Відсоток маси відходів транспортних засобів, строк експлуатації яких закінчився, що спрямовується на повторне використання, рециклінг та відновлення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C34C1"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07AD3"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0E221DD4" w14:textId="77777777" w:rsidTr="0077195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CF43A" w14:textId="77777777" w:rsidR="00771954" w:rsidRPr="00771954" w:rsidRDefault="00771954">
            <w:pPr>
              <w:pStyle w:val="ac"/>
              <w:spacing w:before="0" w:beforeAutospacing="0" w:after="0" w:afterAutospacing="0"/>
              <w:jc w:val="center"/>
              <w:rPr>
                <w:lang w:val="uk-UA"/>
              </w:rPr>
            </w:pPr>
            <w:r w:rsidRPr="00771954">
              <w:rPr>
                <w:b/>
                <w:bCs/>
                <w:i/>
                <w:iCs/>
                <w:color w:val="000000"/>
                <w:sz w:val="28"/>
                <w:szCs w:val="28"/>
                <w:lang w:val="uk-UA"/>
              </w:rPr>
              <w:t>Управління відходами, що біологічно розкладаються, з інших джерел</w:t>
            </w:r>
          </w:p>
        </w:tc>
      </w:tr>
      <w:tr w:rsidR="00771954" w:rsidRPr="00771954" w14:paraId="2D7C89CB"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F0FCD" w14:textId="77777777" w:rsidR="00771954" w:rsidRPr="00771954" w:rsidRDefault="00771954">
            <w:pPr>
              <w:pStyle w:val="ac"/>
              <w:spacing w:before="0" w:beforeAutospacing="0" w:after="0" w:afterAutospacing="0"/>
              <w:rPr>
                <w:lang w:val="uk-UA"/>
              </w:rPr>
            </w:pPr>
            <w:r w:rsidRPr="00771954">
              <w:rPr>
                <w:color w:val="000000"/>
                <w:sz w:val="28"/>
                <w:szCs w:val="28"/>
                <w:lang w:val="uk-UA"/>
              </w:rPr>
              <w:t>Створений об’єкт для компостування зелених відходів з громадських парків та садів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E17C0"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1BFEB"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r w:rsidR="00771954" w:rsidRPr="00771954" w14:paraId="7B97C27B" w14:textId="77777777" w:rsidTr="0077195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EF3A9" w14:textId="77777777" w:rsidR="00771954" w:rsidRPr="00771954" w:rsidRDefault="00771954">
            <w:pPr>
              <w:pStyle w:val="ac"/>
              <w:spacing w:before="0" w:beforeAutospacing="0" w:after="0" w:afterAutospacing="0"/>
              <w:rPr>
                <w:lang w:val="uk-UA"/>
              </w:rPr>
            </w:pPr>
            <w:r w:rsidRPr="00771954">
              <w:rPr>
                <w:color w:val="000000"/>
                <w:sz w:val="28"/>
                <w:szCs w:val="28"/>
                <w:lang w:val="uk-UA"/>
              </w:rPr>
              <w:t>Кількість спеціалізованих майданчиків компостування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655BD"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одиниць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4081B" w14:textId="77777777" w:rsidR="00771954" w:rsidRPr="00771954" w:rsidRDefault="00771954">
            <w:pPr>
              <w:pStyle w:val="ac"/>
              <w:spacing w:before="0" w:beforeAutospacing="0" w:after="0" w:afterAutospacing="0"/>
              <w:jc w:val="center"/>
              <w:rPr>
                <w:lang w:val="uk-UA"/>
              </w:rPr>
            </w:pPr>
            <w:r w:rsidRPr="00771954">
              <w:rPr>
                <w:color w:val="000000"/>
                <w:sz w:val="28"/>
                <w:szCs w:val="28"/>
                <w:lang w:val="uk-UA"/>
              </w:rPr>
              <w:t>щорічно</w:t>
            </w:r>
          </w:p>
        </w:tc>
      </w:tr>
    </w:tbl>
    <w:p w14:paraId="080CDE40" w14:textId="77777777" w:rsidR="00771954" w:rsidRPr="00771954" w:rsidRDefault="00771954" w:rsidP="00771954">
      <w:pPr>
        <w:rPr>
          <w:lang w:val="uk-UA"/>
        </w:rPr>
      </w:pPr>
    </w:p>
    <w:p w14:paraId="70B6F093" w14:textId="2827DF49"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 xml:space="preserve">Відповідальність за організацію та проведення моніторингу реалізації РПУВ закріплюється за виконавцем РПУВ. Інформаційними джерелами для формування звіту з моніторингу мають слугувати дані структурних підрозділів ОДА, ОМС, дані Головного управління статистики у Чернігівській області, звіти </w:t>
      </w:r>
      <w:r w:rsidRPr="00771954">
        <w:rPr>
          <w:color w:val="000000"/>
          <w:sz w:val="28"/>
          <w:szCs w:val="28"/>
          <w:lang w:val="uk-UA"/>
        </w:rPr>
        <w:lastRenderedPageBreak/>
        <w:t xml:space="preserve">суб’єктів господарювання сфери </w:t>
      </w:r>
      <w:r w:rsidR="00227A21">
        <w:rPr>
          <w:color w:val="000000"/>
          <w:sz w:val="28"/>
          <w:szCs w:val="28"/>
          <w:lang w:val="uk-UA"/>
        </w:rPr>
        <w:t>управління</w:t>
      </w:r>
      <w:r w:rsidRPr="00771954">
        <w:rPr>
          <w:color w:val="000000"/>
          <w:sz w:val="28"/>
          <w:szCs w:val="28"/>
          <w:lang w:val="uk-UA"/>
        </w:rPr>
        <w:t xml:space="preserve"> відходами тощо. Дані моніторингу узагальнюються та зводяться в єдиний звіт з моніторингу, що охоплює усі напрями РПУВ, зберігаються та використовуються при плануванні поточної діяльності, коригуванні РПУВ та розробленні нових РПУВ. На основі узагальнених даних моніторингу щорічно готується Звіт з моніторингу, результати якого використовуються для коригування чи оновлення РПУВ, планування діяльності, прийняття рішень тощо.</w:t>
      </w:r>
    </w:p>
    <w:p w14:paraId="35382180" w14:textId="77777777" w:rsidR="00771954" w:rsidRPr="00771954" w:rsidRDefault="00771954" w:rsidP="00771954">
      <w:pPr>
        <w:pStyle w:val="ac"/>
        <w:spacing w:before="0" w:beforeAutospacing="0" w:after="0" w:afterAutospacing="0"/>
        <w:ind w:firstLine="709"/>
        <w:jc w:val="both"/>
        <w:rPr>
          <w:lang w:val="uk-UA"/>
        </w:rPr>
      </w:pPr>
      <w:r w:rsidRPr="00771954">
        <w:rPr>
          <w:color w:val="000000"/>
          <w:sz w:val="28"/>
          <w:szCs w:val="28"/>
          <w:lang w:val="uk-UA"/>
        </w:rPr>
        <w:t>За потреби виконавець РПУВ може проводити проміжний/частковий моніторинг в межах встановлених етапів.</w:t>
      </w:r>
    </w:p>
    <w:p w14:paraId="29080484" w14:textId="2503ADE7" w:rsidR="00A44C1F" w:rsidRPr="008A5401" w:rsidRDefault="00A44C1F" w:rsidP="00A44C1F">
      <w:pPr>
        <w:pStyle w:val="ac"/>
        <w:pageBreakBefore/>
        <w:spacing w:before="0" w:beforeAutospacing="0" w:after="480" w:afterAutospacing="0"/>
        <w:jc w:val="center"/>
        <w:rPr>
          <w:sz w:val="28"/>
          <w:szCs w:val="28"/>
          <w:lang w:val="uk-UA"/>
        </w:rPr>
      </w:pPr>
      <w:r w:rsidRPr="008A5401">
        <w:rPr>
          <w:rStyle w:val="ae"/>
          <w:sz w:val="28"/>
          <w:szCs w:val="28"/>
          <w:lang w:val="uk-UA"/>
        </w:rPr>
        <w:lastRenderedPageBreak/>
        <w:t>РОЗДІЛ V</w:t>
      </w:r>
      <w:r w:rsidRPr="004E178E">
        <w:rPr>
          <w:rStyle w:val="ae"/>
          <w:b w:val="0"/>
          <w:bCs w:val="0"/>
          <w:sz w:val="28"/>
          <w:szCs w:val="28"/>
          <w:lang w:val="uk-UA"/>
        </w:rPr>
        <w:t xml:space="preserve">. </w:t>
      </w:r>
      <w:r w:rsidR="004E178E" w:rsidRPr="004E178E">
        <w:rPr>
          <w:rFonts w:eastAsia="Times New Roman,Bold"/>
          <w:b/>
          <w:bCs/>
          <w:sz w:val="28"/>
          <w:szCs w:val="28"/>
          <w:lang w:val="uk-UA"/>
        </w:rPr>
        <w:t>ІНФОРМАЦІЯ ПРО СТРАТЕГІЧНУ ЕКОЛОГІЧНУ ОЦІНКУ</w:t>
      </w:r>
    </w:p>
    <w:p w14:paraId="68736939" w14:textId="77777777" w:rsidR="00A44C1F" w:rsidRPr="008A5401" w:rsidRDefault="00A44C1F" w:rsidP="00A44C1F">
      <w:pPr>
        <w:pStyle w:val="ac"/>
        <w:spacing w:before="0" w:beforeAutospacing="0" w:after="0" w:afterAutospacing="0"/>
        <w:ind w:firstLine="709"/>
        <w:jc w:val="both"/>
        <w:rPr>
          <w:sz w:val="28"/>
          <w:szCs w:val="28"/>
          <w:lang w:val="uk-UA"/>
        </w:rPr>
      </w:pPr>
      <w:r w:rsidRPr="008A5401">
        <w:rPr>
          <w:sz w:val="28"/>
          <w:szCs w:val="28"/>
          <w:lang w:val="uk-UA"/>
        </w:rPr>
        <w:t>Регіональний план управління відходами в Чернігівській області є документом державного планування, що підлягає проведенню стратегічної екологічної оцінки (СЕО) відповідно до вимог Закону України «Про стратегічну екологічну оцінку».</w:t>
      </w:r>
    </w:p>
    <w:p w14:paraId="2E989E74" w14:textId="77777777" w:rsidR="00A44C1F" w:rsidRPr="008A5401" w:rsidRDefault="00A44C1F" w:rsidP="00A44C1F">
      <w:pPr>
        <w:pStyle w:val="ac"/>
        <w:spacing w:before="0" w:beforeAutospacing="0" w:after="0" w:afterAutospacing="0"/>
        <w:ind w:firstLine="709"/>
        <w:jc w:val="both"/>
        <w:rPr>
          <w:sz w:val="28"/>
          <w:szCs w:val="28"/>
          <w:lang w:val="uk-UA"/>
        </w:rPr>
      </w:pPr>
      <w:r w:rsidRPr="008A5401">
        <w:rPr>
          <w:sz w:val="28"/>
          <w:szCs w:val="28"/>
          <w:lang w:val="uk-UA"/>
        </w:rPr>
        <w:t>Відповідно до пункту 1 статті 9 зазначеного Закону, процедура СЕО включає такі етапи:</w:t>
      </w:r>
    </w:p>
    <w:p w14:paraId="30038D73" w14:textId="77777777" w:rsidR="00A44C1F" w:rsidRPr="008A5401" w:rsidRDefault="00A44C1F" w:rsidP="00A44C1F">
      <w:pPr>
        <w:autoSpaceDE w:val="0"/>
        <w:autoSpaceDN w:val="0"/>
        <w:adjustRightInd w:val="0"/>
        <w:ind w:firstLine="709"/>
        <w:jc w:val="both"/>
        <w:rPr>
          <w:rFonts w:eastAsia="Times New Roman,Bold"/>
          <w:sz w:val="28"/>
          <w:szCs w:val="28"/>
          <w:lang w:val="uk-UA"/>
        </w:rPr>
      </w:pPr>
      <w:r w:rsidRPr="008A5401">
        <w:rPr>
          <w:rFonts w:eastAsia="Times New Roman,Bold"/>
          <w:sz w:val="28"/>
          <w:szCs w:val="28"/>
          <w:lang w:val="uk-UA"/>
        </w:rPr>
        <w:t>1) визначення обсягу стратегічної екологічної оцінки;</w:t>
      </w:r>
    </w:p>
    <w:p w14:paraId="13564F4B" w14:textId="77777777" w:rsidR="00A44C1F" w:rsidRPr="008A5401" w:rsidRDefault="00A44C1F" w:rsidP="00A44C1F">
      <w:pPr>
        <w:autoSpaceDE w:val="0"/>
        <w:autoSpaceDN w:val="0"/>
        <w:adjustRightInd w:val="0"/>
        <w:ind w:firstLine="709"/>
        <w:jc w:val="both"/>
        <w:rPr>
          <w:rFonts w:eastAsia="Times New Roman,Bold"/>
          <w:sz w:val="28"/>
          <w:szCs w:val="28"/>
          <w:lang w:val="uk-UA"/>
        </w:rPr>
      </w:pPr>
      <w:r w:rsidRPr="008A5401">
        <w:rPr>
          <w:rFonts w:eastAsia="Times New Roman,Bold"/>
          <w:sz w:val="28"/>
          <w:szCs w:val="28"/>
          <w:lang w:val="uk-UA"/>
        </w:rPr>
        <w:t>2) складання звіту про стратегічну екологічну оцінку;</w:t>
      </w:r>
    </w:p>
    <w:p w14:paraId="712CB3E7" w14:textId="77777777" w:rsidR="00A44C1F" w:rsidRPr="008A5401" w:rsidRDefault="00A44C1F" w:rsidP="00A44C1F">
      <w:pPr>
        <w:autoSpaceDE w:val="0"/>
        <w:autoSpaceDN w:val="0"/>
        <w:adjustRightInd w:val="0"/>
        <w:ind w:firstLine="709"/>
        <w:jc w:val="both"/>
        <w:rPr>
          <w:rFonts w:eastAsia="Times New Roman,Bold"/>
          <w:sz w:val="28"/>
          <w:szCs w:val="28"/>
          <w:lang w:val="uk-UA"/>
        </w:rPr>
      </w:pPr>
      <w:r w:rsidRPr="008A5401">
        <w:rPr>
          <w:rFonts w:eastAsia="Times New Roman,Bold"/>
          <w:sz w:val="28"/>
          <w:szCs w:val="28"/>
          <w:lang w:val="uk-UA"/>
        </w:rPr>
        <w:t>3) проведення громадського обговорення та консультацій у порядку, передбаченому статтями 12 та 13 цього Закону, транскордонних консультацій у порядку, передбаченому статтею 14 цього Закону;</w:t>
      </w:r>
    </w:p>
    <w:p w14:paraId="5AFEA5F1" w14:textId="77777777" w:rsidR="00A44C1F" w:rsidRPr="008A5401" w:rsidRDefault="00A44C1F" w:rsidP="00A44C1F">
      <w:pPr>
        <w:autoSpaceDE w:val="0"/>
        <w:autoSpaceDN w:val="0"/>
        <w:adjustRightInd w:val="0"/>
        <w:ind w:firstLine="709"/>
        <w:jc w:val="both"/>
        <w:rPr>
          <w:rFonts w:eastAsia="Times New Roman,Bold"/>
          <w:sz w:val="28"/>
          <w:szCs w:val="28"/>
          <w:lang w:val="uk-UA"/>
        </w:rPr>
      </w:pPr>
      <w:r w:rsidRPr="008A5401">
        <w:rPr>
          <w:rFonts w:eastAsia="Times New Roman,Bold"/>
          <w:sz w:val="28"/>
          <w:szCs w:val="28"/>
          <w:lang w:val="uk-UA"/>
        </w:rPr>
        <w:t>4) врахування звіту про стратегічну екологічну оцінку, результатів громадського обговорення та консультацій;</w:t>
      </w:r>
    </w:p>
    <w:p w14:paraId="763106A8" w14:textId="77777777" w:rsidR="00A44C1F" w:rsidRPr="008A5401" w:rsidRDefault="00A44C1F" w:rsidP="00A44C1F">
      <w:pPr>
        <w:autoSpaceDE w:val="0"/>
        <w:autoSpaceDN w:val="0"/>
        <w:adjustRightInd w:val="0"/>
        <w:ind w:firstLine="709"/>
        <w:jc w:val="both"/>
        <w:rPr>
          <w:rFonts w:eastAsia="Times New Roman,Bold"/>
          <w:sz w:val="28"/>
          <w:szCs w:val="28"/>
          <w:lang w:val="uk-UA"/>
        </w:rPr>
      </w:pPr>
      <w:r w:rsidRPr="008A5401">
        <w:rPr>
          <w:rFonts w:eastAsia="Times New Roman,Bold"/>
          <w:sz w:val="28"/>
          <w:szCs w:val="28"/>
          <w:lang w:val="uk-UA"/>
        </w:rPr>
        <w:t>5) інформування про затвердження документа державного планування;</w:t>
      </w:r>
    </w:p>
    <w:p w14:paraId="51D961C0" w14:textId="77777777" w:rsidR="00A44C1F" w:rsidRPr="008A5401" w:rsidRDefault="00A44C1F" w:rsidP="00A44C1F">
      <w:pPr>
        <w:autoSpaceDE w:val="0"/>
        <w:autoSpaceDN w:val="0"/>
        <w:adjustRightInd w:val="0"/>
        <w:ind w:firstLine="709"/>
        <w:jc w:val="both"/>
        <w:rPr>
          <w:rFonts w:eastAsia="Times New Roman,Bold"/>
          <w:sz w:val="28"/>
          <w:szCs w:val="28"/>
          <w:lang w:val="uk-UA"/>
        </w:rPr>
      </w:pPr>
      <w:r w:rsidRPr="008A5401">
        <w:rPr>
          <w:rFonts w:eastAsia="Times New Roman,Bold"/>
          <w:sz w:val="28"/>
          <w:szCs w:val="28"/>
          <w:lang w:val="uk-UA"/>
        </w:rPr>
        <w:t>6) моніторинг наслідків виконання документа державного планування для довкілля, у тому числі для здоров’я населення.</w:t>
      </w:r>
    </w:p>
    <w:p w14:paraId="1B87F35F" w14:textId="79E2FB48" w:rsidR="00A44C1F" w:rsidRPr="00160929" w:rsidRDefault="00A44C1F" w:rsidP="00A44C1F">
      <w:pPr>
        <w:pStyle w:val="ac"/>
        <w:spacing w:before="0" w:beforeAutospacing="0" w:after="0" w:afterAutospacing="0"/>
        <w:ind w:firstLine="709"/>
        <w:jc w:val="both"/>
        <w:rPr>
          <w:sz w:val="28"/>
          <w:szCs w:val="28"/>
          <w:lang w:val="uk-UA"/>
        </w:rPr>
      </w:pPr>
      <w:r w:rsidRPr="008A5401">
        <w:rPr>
          <w:sz w:val="28"/>
          <w:szCs w:val="28"/>
          <w:lang w:val="uk-UA"/>
        </w:rPr>
        <w:t xml:space="preserve">З метою реалізації </w:t>
      </w:r>
      <w:r w:rsidRPr="00160929">
        <w:rPr>
          <w:sz w:val="28"/>
          <w:szCs w:val="28"/>
          <w:lang w:val="uk-UA"/>
        </w:rPr>
        <w:t xml:space="preserve">зазначеної процедури було </w:t>
      </w:r>
      <w:r w:rsidRPr="00F8439B">
        <w:rPr>
          <w:sz w:val="28"/>
          <w:szCs w:val="28"/>
          <w:lang w:val="uk-UA"/>
        </w:rPr>
        <w:t xml:space="preserve">відкрито реєстраційну справу в Єдиному реєстрі стратегічної екологічної оцінки за </w:t>
      </w:r>
      <w:r w:rsidRPr="009454FF">
        <w:rPr>
          <w:sz w:val="28"/>
          <w:szCs w:val="28"/>
          <w:lang w:val="uk-UA"/>
        </w:rPr>
        <w:t xml:space="preserve">№ </w:t>
      </w:r>
      <w:r w:rsidR="009454FF">
        <w:rPr>
          <w:sz w:val="28"/>
          <w:szCs w:val="28"/>
          <w:lang w:val="uk-UA"/>
        </w:rPr>
        <w:t>15-09-16281-25</w:t>
      </w:r>
      <w:r w:rsidRPr="00F8439B">
        <w:rPr>
          <w:sz w:val="28"/>
          <w:szCs w:val="28"/>
          <w:lang w:val="uk-UA"/>
        </w:rPr>
        <w:t xml:space="preserve"> та подано Заяву про визначення обсягу СЕО, у якій зазначено рівень деталізації інформації, що має бути включена до Звіту. Заяву разом із відповідним повідомленням було оприлюднено на офіційному веб-сайті. Період розгляду заяви тривав з </w:t>
      </w:r>
      <w:r w:rsidR="009454FF" w:rsidRPr="009454FF">
        <w:rPr>
          <w:sz w:val="28"/>
          <w:szCs w:val="28"/>
          <w:lang w:val="uk-UA"/>
        </w:rPr>
        <w:t>15.09.2025</w:t>
      </w:r>
      <w:r w:rsidRPr="009454FF">
        <w:rPr>
          <w:sz w:val="28"/>
          <w:szCs w:val="28"/>
          <w:lang w:val="uk-UA"/>
        </w:rPr>
        <w:t xml:space="preserve"> по </w:t>
      </w:r>
      <w:r w:rsidR="009454FF">
        <w:rPr>
          <w:sz w:val="28"/>
          <w:szCs w:val="28"/>
          <w:lang w:val="uk-UA"/>
        </w:rPr>
        <w:t>25.09.2025</w:t>
      </w:r>
      <w:r w:rsidRPr="00F8439B">
        <w:rPr>
          <w:sz w:val="28"/>
          <w:szCs w:val="28"/>
          <w:lang w:val="uk-UA"/>
        </w:rPr>
        <w:t>. Протягом цього часу пропозиції чи зауваження не надходили.</w:t>
      </w:r>
    </w:p>
    <w:p w14:paraId="49903736" w14:textId="77777777" w:rsidR="00A44C1F" w:rsidRPr="008A5401" w:rsidRDefault="00A44C1F" w:rsidP="00A44C1F">
      <w:pPr>
        <w:pStyle w:val="ac"/>
        <w:spacing w:before="0" w:beforeAutospacing="0" w:after="0" w:afterAutospacing="0"/>
        <w:ind w:firstLine="709"/>
        <w:jc w:val="both"/>
        <w:rPr>
          <w:sz w:val="28"/>
          <w:szCs w:val="28"/>
          <w:lang w:val="uk-UA"/>
        </w:rPr>
      </w:pPr>
      <w:r w:rsidRPr="00160929">
        <w:rPr>
          <w:sz w:val="28"/>
          <w:szCs w:val="28"/>
          <w:lang w:val="uk-UA"/>
        </w:rPr>
        <w:t>Наразі проєкт Регіонального плану управління відходами перебуває на етапі громадського обговорення та</w:t>
      </w:r>
      <w:r w:rsidRPr="008A5401">
        <w:rPr>
          <w:sz w:val="28"/>
          <w:szCs w:val="28"/>
          <w:lang w:val="uk-UA"/>
        </w:rPr>
        <w:t xml:space="preserve"> узгодження з уповноваженими органами виконавчої влади, які реалізують державну політику у сфері охорони навколишнього природного середовища та охорони здоров’я в контексті стратегічної екологічної оцінки.</w:t>
      </w:r>
    </w:p>
    <w:p w14:paraId="3CA2F932" w14:textId="77777777" w:rsidR="00A44C1F" w:rsidRPr="008A5401" w:rsidRDefault="00A44C1F" w:rsidP="00A44C1F">
      <w:pPr>
        <w:pStyle w:val="ac"/>
        <w:spacing w:before="0" w:beforeAutospacing="0" w:after="0" w:afterAutospacing="0"/>
        <w:ind w:firstLine="709"/>
        <w:jc w:val="both"/>
        <w:rPr>
          <w:sz w:val="28"/>
          <w:szCs w:val="28"/>
          <w:lang w:val="uk-UA"/>
        </w:rPr>
      </w:pPr>
      <w:r w:rsidRPr="008A5401">
        <w:rPr>
          <w:sz w:val="28"/>
          <w:szCs w:val="28"/>
          <w:lang w:val="uk-UA"/>
        </w:rPr>
        <w:t>З цією метою текст проєкту РПУВ разом із Звітом про СЕО оприлюднено на офіційному веб-сайті Департаменту екології та природних ресурсів Чернігівської обласної державної адміністрації та внесено до Єдиного реєстру СЕО.</w:t>
      </w:r>
    </w:p>
    <w:p w14:paraId="533EC031" w14:textId="77777777" w:rsidR="00A44C1F" w:rsidRPr="008A5401" w:rsidRDefault="00A44C1F" w:rsidP="00A44C1F">
      <w:pPr>
        <w:pStyle w:val="ac"/>
        <w:spacing w:before="0" w:beforeAutospacing="0" w:after="0" w:afterAutospacing="0"/>
        <w:ind w:firstLine="709"/>
        <w:jc w:val="both"/>
        <w:rPr>
          <w:sz w:val="28"/>
          <w:szCs w:val="28"/>
          <w:lang w:val="uk-UA"/>
        </w:rPr>
      </w:pPr>
      <w:r w:rsidRPr="008A5401">
        <w:rPr>
          <w:sz w:val="28"/>
          <w:szCs w:val="28"/>
          <w:lang w:val="uk-UA"/>
        </w:rPr>
        <w:t>Після завершення громадських обговорень і консультацій будуть підготовлені консультативні довідки, що міститимуть публічну інформацію та будуть оприлюднені відповідно до вимог чинного законодавства.</w:t>
      </w:r>
    </w:p>
    <w:p w14:paraId="295FE727" w14:textId="77777777" w:rsidR="00A44C1F" w:rsidRPr="008A5401" w:rsidRDefault="00A44C1F" w:rsidP="00A44C1F">
      <w:pPr>
        <w:pStyle w:val="ac"/>
        <w:spacing w:before="0" w:beforeAutospacing="0" w:after="0" w:afterAutospacing="0"/>
        <w:ind w:firstLine="709"/>
        <w:jc w:val="both"/>
        <w:rPr>
          <w:sz w:val="28"/>
          <w:szCs w:val="28"/>
          <w:lang w:val="uk-UA"/>
        </w:rPr>
      </w:pPr>
      <w:r w:rsidRPr="008A5401">
        <w:rPr>
          <w:sz w:val="28"/>
          <w:szCs w:val="28"/>
          <w:lang w:val="uk-UA"/>
        </w:rPr>
        <w:t xml:space="preserve">У довідках буде зазначено, яким чином у </w:t>
      </w:r>
      <w:proofErr w:type="spellStart"/>
      <w:r w:rsidRPr="008A5401">
        <w:rPr>
          <w:sz w:val="28"/>
          <w:szCs w:val="28"/>
          <w:lang w:val="uk-UA"/>
        </w:rPr>
        <w:t>проєкті</w:t>
      </w:r>
      <w:proofErr w:type="spellEnd"/>
      <w:r w:rsidRPr="008A5401">
        <w:rPr>
          <w:sz w:val="28"/>
          <w:szCs w:val="28"/>
          <w:lang w:val="uk-UA"/>
        </w:rPr>
        <w:t xml:space="preserve"> документа державного планування та Звіті про СЕО враховані отримані зауваження і пропозиції, або наведено обґрунтування щодо їх відхилення. Також буде надано пояснення щодо доцільності затвердження документа в запропонованій редакції.</w:t>
      </w:r>
    </w:p>
    <w:p w14:paraId="5F33845B" w14:textId="77777777" w:rsidR="00A44C1F" w:rsidRPr="008A5401" w:rsidRDefault="00A44C1F" w:rsidP="00A44C1F">
      <w:pPr>
        <w:ind w:firstLine="709"/>
        <w:rPr>
          <w:sz w:val="28"/>
          <w:szCs w:val="28"/>
          <w:lang w:val="uk-UA"/>
        </w:rPr>
      </w:pPr>
    </w:p>
    <w:p w14:paraId="352578A7" w14:textId="77777777" w:rsidR="00CC07D8" w:rsidRPr="003C0EA1" w:rsidRDefault="00CC07D8" w:rsidP="00CC07D8">
      <w:pPr>
        <w:pageBreakBefore/>
        <w:spacing w:after="480"/>
        <w:jc w:val="center"/>
        <w:rPr>
          <w:b/>
          <w:color w:val="000000"/>
          <w:sz w:val="28"/>
          <w:szCs w:val="28"/>
        </w:rPr>
      </w:pPr>
      <w:r w:rsidRPr="003C0EA1">
        <w:rPr>
          <w:b/>
          <w:color w:val="000000"/>
          <w:sz w:val="28"/>
          <w:szCs w:val="28"/>
        </w:rPr>
        <w:lastRenderedPageBreak/>
        <w:t>ІНФОРМАЦІЙНІ ДЖЕРЕЛА</w:t>
      </w:r>
    </w:p>
    <w:p w14:paraId="79925C68" w14:textId="77777777" w:rsidR="00CC07D8" w:rsidRPr="0003210B" w:rsidRDefault="00CC07D8" w:rsidP="00CC07D8">
      <w:pPr>
        <w:numPr>
          <w:ilvl w:val="0"/>
          <w:numId w:val="38"/>
        </w:numPr>
        <w:pBdr>
          <w:top w:val="nil"/>
          <w:left w:val="nil"/>
          <w:bottom w:val="nil"/>
          <w:right w:val="nil"/>
          <w:between w:val="nil"/>
        </w:pBdr>
        <w:ind w:left="0" w:firstLine="720"/>
        <w:jc w:val="both"/>
        <w:rPr>
          <w:sz w:val="28"/>
          <w:szCs w:val="28"/>
        </w:rPr>
      </w:pPr>
      <w:r w:rsidRPr="0003210B">
        <w:rPr>
          <w:sz w:val="28"/>
          <w:szCs w:val="28"/>
        </w:rPr>
        <w:t xml:space="preserve">Офіційний сайт Чернігівської обласної військової адміністрації. – Режим доступу: </w:t>
      </w:r>
      <w:hyperlink r:id="rId123">
        <w:r w:rsidRPr="0003210B">
          <w:rPr>
            <w:sz w:val="28"/>
            <w:szCs w:val="28"/>
          </w:rPr>
          <w:t>https://cg.gov.ua/index.php?tp=main</w:t>
        </w:r>
      </w:hyperlink>
      <w:r w:rsidRPr="0003210B">
        <w:rPr>
          <w:sz w:val="28"/>
          <w:szCs w:val="28"/>
        </w:rPr>
        <w:t xml:space="preserve"> </w:t>
      </w:r>
    </w:p>
    <w:p w14:paraId="7EEFF564" w14:textId="77777777" w:rsidR="00CC07D8" w:rsidRPr="0003210B" w:rsidRDefault="00CC07D8" w:rsidP="00CC07D8">
      <w:pPr>
        <w:numPr>
          <w:ilvl w:val="0"/>
          <w:numId w:val="38"/>
        </w:numPr>
        <w:pBdr>
          <w:top w:val="nil"/>
          <w:left w:val="nil"/>
          <w:bottom w:val="nil"/>
          <w:right w:val="nil"/>
          <w:between w:val="nil"/>
        </w:pBdr>
        <w:ind w:left="0" w:firstLine="720"/>
        <w:jc w:val="both"/>
        <w:rPr>
          <w:sz w:val="28"/>
          <w:szCs w:val="28"/>
        </w:rPr>
      </w:pPr>
      <w:r w:rsidRPr="0003210B">
        <w:rPr>
          <w:sz w:val="28"/>
          <w:szCs w:val="28"/>
        </w:rPr>
        <w:t xml:space="preserve">Офіційний сайт Чернігівської </w:t>
      </w:r>
      <w:r w:rsidRPr="0003210B">
        <w:rPr>
          <w:sz w:val="28"/>
          <w:szCs w:val="28"/>
          <w:highlight w:val="white"/>
        </w:rPr>
        <w:t>обласної ради</w:t>
      </w:r>
      <w:r w:rsidRPr="0003210B">
        <w:rPr>
          <w:sz w:val="28"/>
          <w:szCs w:val="28"/>
        </w:rPr>
        <w:t>.</w:t>
      </w:r>
      <w:r w:rsidRPr="0003210B">
        <w:rPr>
          <w:sz w:val="28"/>
          <w:szCs w:val="28"/>
          <w:highlight w:val="white"/>
        </w:rPr>
        <w:t xml:space="preserve"> – Режим доступу: </w:t>
      </w:r>
      <w:hyperlink r:id="rId124">
        <w:r w:rsidRPr="0003210B">
          <w:rPr>
            <w:sz w:val="28"/>
            <w:szCs w:val="28"/>
          </w:rPr>
          <w:t>https://chor.gov.ua/ob-ednani-teritorialni-gromadi-oblasti</w:t>
        </w:r>
      </w:hyperlink>
    </w:p>
    <w:p w14:paraId="56A60805" w14:textId="77777777" w:rsidR="00CC07D8" w:rsidRPr="0003210B" w:rsidRDefault="00CC07D8" w:rsidP="00CC07D8">
      <w:pPr>
        <w:numPr>
          <w:ilvl w:val="0"/>
          <w:numId w:val="38"/>
        </w:numPr>
        <w:pBdr>
          <w:top w:val="nil"/>
          <w:left w:val="nil"/>
          <w:bottom w:val="nil"/>
          <w:right w:val="nil"/>
          <w:between w:val="nil"/>
        </w:pBdr>
        <w:ind w:left="0" w:firstLine="720"/>
        <w:jc w:val="both"/>
        <w:rPr>
          <w:sz w:val="28"/>
          <w:szCs w:val="28"/>
        </w:rPr>
      </w:pPr>
      <w:r w:rsidRPr="0003210B">
        <w:rPr>
          <w:sz w:val="28"/>
          <w:szCs w:val="28"/>
        </w:rPr>
        <w:t xml:space="preserve">Головне управління статистики у Чернігівській області [Офіційний сайт]. – Режим доступу: </w:t>
      </w:r>
      <w:hyperlink r:id="rId125">
        <w:r w:rsidRPr="0003210B">
          <w:rPr>
            <w:sz w:val="28"/>
            <w:szCs w:val="28"/>
          </w:rPr>
          <w:t>https://www.chernigivstat.gov.ua/statdani/Navk/index.php</w:t>
        </w:r>
      </w:hyperlink>
      <w:r w:rsidRPr="0003210B">
        <w:rPr>
          <w:sz w:val="28"/>
          <w:szCs w:val="28"/>
        </w:rPr>
        <w:t xml:space="preserve"> </w:t>
      </w:r>
    </w:p>
    <w:p w14:paraId="3A8E8A0C" w14:textId="77777777" w:rsidR="00CC07D8" w:rsidRPr="0003210B" w:rsidRDefault="00CC07D8" w:rsidP="00CC07D8">
      <w:pPr>
        <w:numPr>
          <w:ilvl w:val="0"/>
          <w:numId w:val="38"/>
        </w:numPr>
        <w:pBdr>
          <w:top w:val="nil"/>
          <w:left w:val="nil"/>
          <w:bottom w:val="nil"/>
          <w:right w:val="nil"/>
          <w:between w:val="nil"/>
        </w:pBdr>
        <w:ind w:left="0" w:firstLine="720"/>
        <w:jc w:val="both"/>
        <w:rPr>
          <w:sz w:val="28"/>
          <w:szCs w:val="28"/>
        </w:rPr>
      </w:pPr>
      <w:r w:rsidRPr="0003210B">
        <w:rPr>
          <w:sz w:val="28"/>
          <w:szCs w:val="28"/>
        </w:rPr>
        <w:t xml:space="preserve">Офіційний сайт Державної служби статистики України. – Режим доступу: </w:t>
      </w:r>
      <w:hyperlink r:id="rId126">
        <w:r w:rsidRPr="0003210B">
          <w:rPr>
            <w:sz w:val="28"/>
            <w:szCs w:val="28"/>
          </w:rPr>
          <w:t>http://www.ukrstat.gov.ua</w:t>
        </w:r>
      </w:hyperlink>
    </w:p>
    <w:p w14:paraId="0952CD39" w14:textId="77777777" w:rsidR="00CC07D8" w:rsidRPr="0003210B" w:rsidRDefault="00CC07D8" w:rsidP="00CC07D8">
      <w:pPr>
        <w:numPr>
          <w:ilvl w:val="0"/>
          <w:numId w:val="38"/>
        </w:numPr>
        <w:pBdr>
          <w:top w:val="nil"/>
          <w:left w:val="nil"/>
          <w:bottom w:val="nil"/>
          <w:right w:val="nil"/>
          <w:between w:val="nil"/>
        </w:pBdr>
        <w:ind w:left="0" w:firstLine="720"/>
        <w:jc w:val="both"/>
        <w:rPr>
          <w:sz w:val="28"/>
          <w:szCs w:val="28"/>
        </w:rPr>
      </w:pPr>
      <w:r w:rsidRPr="0003210B">
        <w:rPr>
          <w:sz w:val="28"/>
          <w:szCs w:val="28"/>
        </w:rPr>
        <w:t xml:space="preserve">Закон України </w:t>
      </w:r>
      <w:r w:rsidRPr="0003210B">
        <w:rPr>
          <w:sz w:val="28"/>
          <w:szCs w:val="28"/>
          <w:lang w:val="uk-UA"/>
        </w:rPr>
        <w:t>«</w:t>
      </w:r>
      <w:r w:rsidRPr="0003210B">
        <w:rPr>
          <w:sz w:val="28"/>
          <w:szCs w:val="28"/>
        </w:rPr>
        <w:t xml:space="preserve">Про управління відходами» [Електронний ресурс]. – Режим доступу: </w:t>
      </w:r>
      <w:hyperlink r:id="rId127">
        <w:r w:rsidRPr="0003210B">
          <w:rPr>
            <w:sz w:val="28"/>
            <w:szCs w:val="28"/>
          </w:rPr>
          <w:t>https://zakon.rada.gov.ua/laws/show/187/98-%D0%B2%D1%80</w:t>
        </w:r>
      </w:hyperlink>
    </w:p>
    <w:p w14:paraId="4897B589" w14:textId="0F1C9AA1" w:rsidR="00CC07D8" w:rsidRPr="0003210B" w:rsidRDefault="00CC07D8" w:rsidP="00CC07D8">
      <w:pPr>
        <w:numPr>
          <w:ilvl w:val="0"/>
          <w:numId w:val="38"/>
        </w:numPr>
        <w:pBdr>
          <w:top w:val="nil"/>
          <w:left w:val="nil"/>
          <w:bottom w:val="nil"/>
          <w:right w:val="nil"/>
          <w:between w:val="nil"/>
        </w:pBdr>
        <w:ind w:left="0" w:firstLine="709"/>
        <w:jc w:val="both"/>
        <w:rPr>
          <w:sz w:val="28"/>
          <w:szCs w:val="28"/>
        </w:rPr>
      </w:pPr>
      <w:r w:rsidRPr="0003210B">
        <w:rPr>
          <w:sz w:val="28"/>
          <w:szCs w:val="28"/>
        </w:rPr>
        <w:t>Екологічний паспорт Чернігівської області 202</w:t>
      </w:r>
      <w:r w:rsidR="007F3B3D" w:rsidRPr="0003210B">
        <w:rPr>
          <w:sz w:val="28"/>
          <w:szCs w:val="28"/>
          <w:lang w:val="uk-UA"/>
        </w:rPr>
        <w:t>4</w:t>
      </w:r>
      <w:r w:rsidRPr="0003210B">
        <w:rPr>
          <w:sz w:val="28"/>
          <w:szCs w:val="28"/>
        </w:rPr>
        <w:t xml:space="preserve"> року [Електронний ресурс]. – Режим доступу: </w:t>
      </w:r>
      <w:hyperlink r:id="rId128">
        <w:r w:rsidRPr="0003210B">
          <w:rPr>
            <w:sz w:val="28"/>
            <w:szCs w:val="28"/>
          </w:rPr>
          <w:t>https://eco.cg.gov.ua/index.php?id=15800&amp;tp=1&amp;pg</w:t>
        </w:r>
      </w:hyperlink>
      <w:r w:rsidRPr="0003210B">
        <w:rPr>
          <w:sz w:val="28"/>
          <w:szCs w:val="28"/>
        </w:rPr>
        <w:t xml:space="preserve">= </w:t>
      </w:r>
    </w:p>
    <w:p w14:paraId="7F1C1A96"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Доповідь про стан навколишнього природного середовища в Чернігівській області за 2023 рік [Електронний ресурс]. – Режим доступу: </w:t>
      </w:r>
      <w:hyperlink r:id="rId129">
        <w:r w:rsidRPr="0003210B">
          <w:rPr>
            <w:sz w:val="28"/>
            <w:szCs w:val="28"/>
          </w:rPr>
          <w:t>https://eco.cg.gov.ua/index.php?id=15801&amp;tp=1&amp;pg=</w:t>
        </w:r>
      </w:hyperlink>
      <w:r w:rsidRPr="0003210B">
        <w:rPr>
          <w:sz w:val="28"/>
          <w:szCs w:val="28"/>
        </w:rPr>
        <w:t xml:space="preserve"> </w:t>
      </w:r>
    </w:p>
    <w:p w14:paraId="7434FA2E"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Закон України «Про охорону навколишнього природного середовища» [Електронний ресурс]. – Режим доступу: </w:t>
      </w:r>
      <w:hyperlink r:id="rId130" w:anchor="Text" w:history="1">
        <w:r w:rsidRPr="0003210B">
          <w:rPr>
            <w:rStyle w:val="aa"/>
            <w:color w:val="auto"/>
            <w:sz w:val="28"/>
            <w:szCs w:val="28"/>
            <w:u w:val="none"/>
          </w:rPr>
          <w:t>https://zakon.rada.gov.ua/laws/show/1264-12#Text</w:t>
        </w:r>
      </w:hyperlink>
      <w:r w:rsidRPr="0003210B">
        <w:rPr>
          <w:sz w:val="28"/>
          <w:szCs w:val="28"/>
          <w:lang w:val="ru-RU"/>
        </w:rPr>
        <w:t xml:space="preserve"> </w:t>
      </w:r>
    </w:p>
    <w:p w14:paraId="2F6EA322"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Закон України «Про місцеве самоврядуванні в Україні» [Електронний ресурс]. – Режим доступу: </w:t>
      </w:r>
      <w:hyperlink r:id="rId131" w:anchor="Text" w:history="1">
        <w:r w:rsidRPr="0003210B">
          <w:rPr>
            <w:rStyle w:val="aa"/>
            <w:color w:val="auto"/>
            <w:sz w:val="28"/>
            <w:szCs w:val="28"/>
            <w:u w:val="none"/>
          </w:rPr>
          <w:t>https://zakon.rada.gov.ua/laws/show/280/97-%D0%B2%D1%80#Text</w:t>
        </w:r>
      </w:hyperlink>
    </w:p>
    <w:p w14:paraId="427522E6" w14:textId="77777777" w:rsidR="00CC07D8" w:rsidRPr="0003210B" w:rsidRDefault="00CC07D8" w:rsidP="00CC07D8">
      <w:pPr>
        <w:numPr>
          <w:ilvl w:val="0"/>
          <w:numId w:val="38"/>
        </w:numPr>
        <w:ind w:left="0" w:firstLine="708"/>
        <w:jc w:val="both"/>
        <w:rPr>
          <w:sz w:val="28"/>
          <w:szCs w:val="28"/>
        </w:rPr>
      </w:pPr>
      <w:r w:rsidRPr="0003210B">
        <w:rPr>
          <w:sz w:val="28"/>
          <w:szCs w:val="28"/>
        </w:rPr>
        <w:t>Закон України «Про місцеві державні адміністрації» [Електронний ресурс]. – Режим доступу:</w:t>
      </w:r>
      <w:r w:rsidRPr="0003210B">
        <w:rPr>
          <w:sz w:val="28"/>
          <w:szCs w:val="28"/>
          <w:lang w:val="uk-UA"/>
        </w:rPr>
        <w:t xml:space="preserve"> </w:t>
      </w:r>
      <w:hyperlink r:id="rId132" w:anchor="Text" w:history="1">
        <w:r w:rsidRPr="0003210B">
          <w:rPr>
            <w:rStyle w:val="aa"/>
            <w:color w:val="auto"/>
            <w:sz w:val="28"/>
            <w:szCs w:val="28"/>
            <w:u w:val="none"/>
            <w:lang w:val="uk-UA"/>
          </w:rPr>
          <w:t>https://zakon.rada.gov.ua/laws/show/586-14#Text</w:t>
        </w:r>
      </w:hyperlink>
      <w:r w:rsidRPr="0003210B">
        <w:rPr>
          <w:sz w:val="28"/>
          <w:szCs w:val="28"/>
          <w:lang w:val="uk-UA"/>
        </w:rPr>
        <w:t xml:space="preserve"> </w:t>
      </w:r>
    </w:p>
    <w:p w14:paraId="22C89957" w14:textId="77777777" w:rsidR="00CC07D8" w:rsidRPr="0003210B" w:rsidRDefault="00CC07D8" w:rsidP="00CC07D8">
      <w:pPr>
        <w:numPr>
          <w:ilvl w:val="0"/>
          <w:numId w:val="38"/>
        </w:numPr>
        <w:ind w:left="0" w:firstLine="708"/>
        <w:jc w:val="both"/>
        <w:rPr>
          <w:sz w:val="28"/>
          <w:szCs w:val="28"/>
        </w:rPr>
      </w:pPr>
      <w:r w:rsidRPr="0003210B">
        <w:rPr>
          <w:sz w:val="28"/>
          <w:szCs w:val="28"/>
        </w:rPr>
        <w:t>Указ Президента України «Про Цілі сталого розвитку України на період до 2030 року»</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33" w:anchor="Text" w:history="1">
        <w:r w:rsidRPr="0003210B">
          <w:rPr>
            <w:rStyle w:val="aa"/>
            <w:color w:val="auto"/>
            <w:sz w:val="28"/>
            <w:szCs w:val="28"/>
            <w:u w:val="none"/>
            <w:lang w:val="uk-UA"/>
          </w:rPr>
          <w:t>https://zakon.rada.gov.ua/laws/show/722/2019#Text</w:t>
        </w:r>
      </w:hyperlink>
      <w:r w:rsidRPr="0003210B">
        <w:rPr>
          <w:sz w:val="28"/>
          <w:szCs w:val="28"/>
          <w:lang w:val="uk-UA"/>
        </w:rPr>
        <w:t xml:space="preserve"> </w:t>
      </w:r>
    </w:p>
    <w:p w14:paraId="04AF5289" w14:textId="77777777" w:rsidR="00CC07D8" w:rsidRPr="0003210B" w:rsidRDefault="00CC07D8" w:rsidP="00CC07D8">
      <w:pPr>
        <w:numPr>
          <w:ilvl w:val="0"/>
          <w:numId w:val="38"/>
        </w:numPr>
        <w:ind w:left="0" w:firstLine="708"/>
        <w:jc w:val="both"/>
        <w:rPr>
          <w:sz w:val="28"/>
          <w:szCs w:val="28"/>
        </w:rPr>
      </w:pPr>
      <w:r w:rsidRPr="0003210B">
        <w:rPr>
          <w:sz w:val="28"/>
          <w:szCs w:val="28"/>
        </w:rPr>
        <w:t>Положення «Про Департамент екології та природних ресурсів Чернігівської обласної державної адміністрації» [Електронний ресурс]. – Режим доступу:</w:t>
      </w:r>
      <w:r w:rsidRPr="0003210B">
        <w:rPr>
          <w:sz w:val="28"/>
          <w:szCs w:val="28"/>
          <w:lang w:val="uk-UA"/>
        </w:rPr>
        <w:t xml:space="preserve"> </w:t>
      </w:r>
      <w:hyperlink r:id="rId134" w:history="1">
        <w:r w:rsidRPr="0003210B">
          <w:rPr>
            <w:rStyle w:val="aa"/>
            <w:color w:val="auto"/>
            <w:sz w:val="28"/>
            <w:szCs w:val="28"/>
            <w:u w:val="none"/>
            <w:lang w:val="uk-UA"/>
          </w:rPr>
          <w:t>https://eco.cg.gov.ua/index.php?id=16801&amp;tp=1&amp;pg</w:t>
        </w:r>
      </w:hyperlink>
      <w:r w:rsidRPr="0003210B">
        <w:rPr>
          <w:sz w:val="28"/>
          <w:szCs w:val="28"/>
          <w:lang w:val="uk-UA"/>
        </w:rPr>
        <w:t xml:space="preserve">= </w:t>
      </w:r>
    </w:p>
    <w:p w14:paraId="54FE0086" w14:textId="77777777" w:rsidR="00CC07D8" w:rsidRPr="0003210B" w:rsidRDefault="00CC07D8" w:rsidP="00CC07D8">
      <w:pPr>
        <w:numPr>
          <w:ilvl w:val="0"/>
          <w:numId w:val="38"/>
        </w:numPr>
        <w:ind w:left="0" w:firstLine="708"/>
        <w:jc w:val="both"/>
        <w:rPr>
          <w:sz w:val="28"/>
          <w:szCs w:val="28"/>
        </w:rPr>
      </w:pPr>
      <w:r w:rsidRPr="0003210B">
        <w:rPr>
          <w:sz w:val="28"/>
          <w:szCs w:val="28"/>
        </w:rPr>
        <w:t>Постанова Кабінету Міністрів України «Положення про Державну екологічну інспекцію України» від 19 квітня 2017 р. № 275</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35" w:anchor="Text" w:history="1">
        <w:r w:rsidRPr="0003210B">
          <w:rPr>
            <w:rStyle w:val="aa"/>
            <w:color w:val="auto"/>
            <w:sz w:val="28"/>
            <w:szCs w:val="28"/>
            <w:u w:val="none"/>
            <w:lang w:val="uk-UA"/>
          </w:rPr>
          <w:t>https://zakon.rada.gov.ua/laws/show/275-2017-%D0%BF#Text</w:t>
        </w:r>
      </w:hyperlink>
      <w:r w:rsidRPr="0003210B">
        <w:rPr>
          <w:sz w:val="28"/>
          <w:szCs w:val="28"/>
          <w:lang w:val="uk-UA"/>
        </w:rPr>
        <w:t xml:space="preserve"> </w:t>
      </w:r>
    </w:p>
    <w:p w14:paraId="2F66FBB5" w14:textId="77777777" w:rsidR="00CC07D8" w:rsidRPr="0003210B" w:rsidRDefault="00CC07D8" w:rsidP="00CC07D8">
      <w:pPr>
        <w:numPr>
          <w:ilvl w:val="0"/>
          <w:numId w:val="38"/>
        </w:numPr>
        <w:ind w:left="0" w:firstLine="708"/>
        <w:jc w:val="both"/>
        <w:rPr>
          <w:sz w:val="28"/>
          <w:szCs w:val="28"/>
        </w:rPr>
      </w:pPr>
      <w:r w:rsidRPr="0003210B">
        <w:rPr>
          <w:sz w:val="28"/>
          <w:szCs w:val="28"/>
        </w:rPr>
        <w:t>Положення «Про Головне управління статистики у Чернігівській області»</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36" w:history="1">
        <w:r w:rsidRPr="0003210B">
          <w:rPr>
            <w:rStyle w:val="aa"/>
            <w:color w:val="auto"/>
            <w:sz w:val="28"/>
            <w:szCs w:val="28"/>
            <w:u w:val="none"/>
            <w:lang w:val="uk-UA"/>
          </w:rPr>
          <w:t>https://www.chernigivstat.gov.ua/about_us/pologen.php</w:t>
        </w:r>
      </w:hyperlink>
      <w:r w:rsidRPr="0003210B">
        <w:rPr>
          <w:sz w:val="28"/>
          <w:szCs w:val="28"/>
          <w:lang w:val="uk-UA"/>
        </w:rPr>
        <w:t xml:space="preserve"> </w:t>
      </w:r>
    </w:p>
    <w:p w14:paraId="1CD31F3B" w14:textId="77777777" w:rsidR="00CC07D8" w:rsidRPr="0003210B" w:rsidRDefault="00CC07D8" w:rsidP="00CC07D8">
      <w:pPr>
        <w:numPr>
          <w:ilvl w:val="0"/>
          <w:numId w:val="38"/>
        </w:numPr>
        <w:ind w:left="0" w:firstLine="708"/>
        <w:jc w:val="both"/>
        <w:rPr>
          <w:sz w:val="28"/>
          <w:szCs w:val="28"/>
        </w:rPr>
      </w:pPr>
      <w:r w:rsidRPr="0003210B">
        <w:rPr>
          <w:sz w:val="28"/>
          <w:szCs w:val="28"/>
        </w:rPr>
        <w:t>Положення «Про Управління охорони здоров’я Чернігівської ОДА</w:t>
      </w:r>
      <w:r w:rsidRPr="0003210B">
        <w:rPr>
          <w:sz w:val="28"/>
          <w:szCs w:val="28"/>
          <w:lang w:val="uk-UA"/>
        </w:rPr>
        <w:t>»</w:t>
      </w:r>
      <w:r w:rsidRPr="0003210B">
        <w:rPr>
          <w:sz w:val="28"/>
          <w:szCs w:val="28"/>
        </w:rPr>
        <w:t>, затвердженого розпорядженням голови ОДА від 19.11.2019 р. №665</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37" w:history="1">
        <w:r w:rsidRPr="0003210B">
          <w:rPr>
            <w:rStyle w:val="aa"/>
            <w:color w:val="auto"/>
            <w:sz w:val="28"/>
            <w:szCs w:val="28"/>
            <w:u w:val="none"/>
            <w:lang w:val="uk-UA"/>
          </w:rPr>
          <w:t>https://data.gov.ua/dataset/120afc05-5434-4ab3-b0dc-7acb809393b9/resource/d9a0a157-d0c7-4b2c-89c8-b852b8bdcb8f</w:t>
        </w:r>
      </w:hyperlink>
      <w:r w:rsidRPr="0003210B">
        <w:rPr>
          <w:sz w:val="28"/>
          <w:szCs w:val="28"/>
          <w:lang w:val="uk-UA"/>
        </w:rPr>
        <w:t xml:space="preserve"> </w:t>
      </w:r>
    </w:p>
    <w:p w14:paraId="6A61D10E" w14:textId="77777777" w:rsidR="00CC07D8" w:rsidRPr="0003210B" w:rsidRDefault="00CC07D8" w:rsidP="00CC07D8">
      <w:pPr>
        <w:numPr>
          <w:ilvl w:val="0"/>
          <w:numId w:val="38"/>
        </w:numPr>
        <w:ind w:left="0" w:firstLine="708"/>
        <w:jc w:val="both"/>
        <w:rPr>
          <w:sz w:val="28"/>
          <w:szCs w:val="28"/>
        </w:rPr>
      </w:pPr>
      <w:r w:rsidRPr="0003210B">
        <w:rPr>
          <w:sz w:val="28"/>
          <w:szCs w:val="28"/>
        </w:rPr>
        <w:lastRenderedPageBreak/>
        <w:t>Положення «Про Управління освіти і науки Чернігівської ОДА», затвердженого розпорядження голови ОДА 14.09.2018 р. №521</w:t>
      </w:r>
    </w:p>
    <w:p w14:paraId="459DEFE2" w14:textId="77777777" w:rsidR="00CC07D8" w:rsidRPr="0003210B" w:rsidRDefault="00CC07D8" w:rsidP="00CC07D8">
      <w:pPr>
        <w:numPr>
          <w:ilvl w:val="0"/>
          <w:numId w:val="38"/>
        </w:numPr>
        <w:ind w:left="0" w:firstLine="708"/>
        <w:jc w:val="both"/>
        <w:rPr>
          <w:sz w:val="28"/>
          <w:szCs w:val="28"/>
        </w:rPr>
      </w:pPr>
      <w:r w:rsidRPr="0003210B">
        <w:rPr>
          <w:sz w:val="28"/>
          <w:szCs w:val="28"/>
        </w:rPr>
        <w:t>Державна стратегія регіонального розвитку на 2021-2027 роки, затверджена Постановою Кабінету Міністрів України від 05.08.2020 № 695</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38" w:anchor="Text" w:history="1">
        <w:r w:rsidRPr="0003210B">
          <w:rPr>
            <w:rStyle w:val="aa"/>
            <w:color w:val="auto"/>
            <w:sz w:val="28"/>
            <w:szCs w:val="28"/>
            <w:u w:val="none"/>
            <w:lang w:val="uk-UA"/>
          </w:rPr>
          <w:t>https://zakon.rada.gov.ua/laws/show/695-2020-%D0%BF#Text</w:t>
        </w:r>
      </w:hyperlink>
      <w:r w:rsidRPr="0003210B">
        <w:rPr>
          <w:sz w:val="28"/>
          <w:szCs w:val="28"/>
          <w:lang w:val="uk-UA"/>
        </w:rPr>
        <w:t xml:space="preserve"> </w:t>
      </w:r>
    </w:p>
    <w:p w14:paraId="57089D39" w14:textId="77777777" w:rsidR="00CC07D8" w:rsidRPr="0003210B" w:rsidRDefault="00CC07D8" w:rsidP="00CC07D8">
      <w:pPr>
        <w:numPr>
          <w:ilvl w:val="0"/>
          <w:numId w:val="38"/>
        </w:numPr>
        <w:ind w:left="0" w:firstLine="708"/>
        <w:jc w:val="both"/>
        <w:rPr>
          <w:sz w:val="28"/>
          <w:szCs w:val="28"/>
        </w:rPr>
      </w:pPr>
      <w:r w:rsidRPr="0003210B">
        <w:rPr>
          <w:sz w:val="28"/>
          <w:szCs w:val="28"/>
        </w:rPr>
        <w:t>Національна стратегія управління відходами в Україні до 2030 року, затверджена розпорядженням Кабінету Міністрів України від 8 листопада 2017 р. № 820-р</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39" w:anchor="Text" w:history="1">
        <w:r w:rsidRPr="0003210B">
          <w:rPr>
            <w:rStyle w:val="aa"/>
            <w:color w:val="auto"/>
            <w:sz w:val="28"/>
            <w:szCs w:val="28"/>
            <w:u w:val="none"/>
          </w:rPr>
          <w:t>https://zakon.rada.gov.ua/laws/show/820-2017-%D1%80#Text</w:t>
        </w:r>
      </w:hyperlink>
      <w:r w:rsidRPr="0003210B">
        <w:rPr>
          <w:sz w:val="28"/>
          <w:szCs w:val="28"/>
          <w:lang w:val="uk-UA"/>
        </w:rPr>
        <w:t xml:space="preserve"> </w:t>
      </w:r>
    </w:p>
    <w:p w14:paraId="008471AC" w14:textId="77777777" w:rsidR="00CC07D8" w:rsidRPr="0003210B" w:rsidRDefault="00CC07D8" w:rsidP="00CC07D8">
      <w:pPr>
        <w:numPr>
          <w:ilvl w:val="0"/>
          <w:numId w:val="38"/>
        </w:numPr>
        <w:ind w:left="0" w:firstLine="708"/>
        <w:jc w:val="both"/>
        <w:rPr>
          <w:sz w:val="28"/>
          <w:szCs w:val="28"/>
        </w:rPr>
      </w:pPr>
      <w:r w:rsidRPr="0003210B">
        <w:rPr>
          <w:sz w:val="28"/>
          <w:szCs w:val="28"/>
        </w:rPr>
        <w:t>Національний план управління відходами до 2033 року, затверджений розпорядженням Кабінету Міністрів України від 27.12.2024 №1353-р</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40" w:anchor="Text" w:history="1">
        <w:r w:rsidRPr="0003210B">
          <w:rPr>
            <w:rStyle w:val="aa"/>
            <w:color w:val="auto"/>
            <w:sz w:val="28"/>
            <w:szCs w:val="28"/>
            <w:u w:val="none"/>
          </w:rPr>
          <w:t>https://zakon.rada.gov.ua/laws/show/1353-2024-%D1%80#Text</w:t>
        </w:r>
      </w:hyperlink>
      <w:r w:rsidRPr="0003210B">
        <w:rPr>
          <w:sz w:val="28"/>
          <w:szCs w:val="28"/>
          <w:lang w:val="uk-UA"/>
        </w:rPr>
        <w:t xml:space="preserve"> </w:t>
      </w:r>
    </w:p>
    <w:p w14:paraId="74097E6A"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Стратегія сталого розвитку Чернігівської області на період до 2027 року, затверджена Рішенням двадцять другої сесії обласної ради восьмого скликання 14 березня 2025 року № 3-22/VIІI) [Електронний ресурс]. – Режим доступу: </w:t>
      </w:r>
      <w:hyperlink r:id="rId141" w:history="1">
        <w:r w:rsidRPr="0003210B">
          <w:rPr>
            <w:rStyle w:val="aa"/>
            <w:color w:val="auto"/>
            <w:sz w:val="28"/>
            <w:szCs w:val="28"/>
            <w:u w:val="none"/>
          </w:rPr>
          <w:t>https://chor.gov.ua/images/Razdely/Norm_docum/Rishennia/8_sklykannia/22/Dodatok_3.pdf</w:t>
        </w:r>
      </w:hyperlink>
      <w:r w:rsidRPr="0003210B">
        <w:rPr>
          <w:sz w:val="28"/>
          <w:szCs w:val="28"/>
        </w:rPr>
        <w:t xml:space="preserve"> </w:t>
      </w:r>
    </w:p>
    <w:p w14:paraId="2B43ABC9"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Програмою економічного і соціального розвитку Чернігівської області на 2025 рік, що затверджена Розпорядженням начальника Чернігівської обласної військової адміністрації 25 грудня 2024 року № 1015 [Електронний ресурс]. – Режим доступу: </w:t>
      </w:r>
      <w:hyperlink r:id="rId142">
        <w:r w:rsidRPr="0003210B">
          <w:rPr>
            <w:sz w:val="28"/>
            <w:szCs w:val="28"/>
          </w:rPr>
          <w:t>https://cg.gov.ua/web_docs/1/2024/12/docs/%D0%9F%D0%A0%D0%9E%D0%93%D0%A0%D0%90%D0%9C%D0%90_%D0%A1%D0%9E%D0%A6-%D0%95%D0%9A%D0%9E%D0%9D%D0%9E%D0%9C_2025.pdf</w:t>
        </w:r>
      </w:hyperlink>
      <w:r w:rsidRPr="0003210B">
        <w:rPr>
          <w:sz w:val="28"/>
          <w:szCs w:val="28"/>
        </w:rPr>
        <w:t xml:space="preserve"> </w:t>
      </w:r>
    </w:p>
    <w:p w14:paraId="5E220606" w14:textId="77777777" w:rsidR="00CC07D8" w:rsidRPr="0003210B" w:rsidRDefault="00CC07D8" w:rsidP="00CC07D8">
      <w:pPr>
        <w:numPr>
          <w:ilvl w:val="0"/>
          <w:numId w:val="38"/>
        </w:numPr>
        <w:ind w:left="0" w:firstLine="708"/>
        <w:jc w:val="both"/>
        <w:rPr>
          <w:sz w:val="28"/>
          <w:szCs w:val="28"/>
        </w:rPr>
      </w:pPr>
      <w:r w:rsidRPr="0003210B">
        <w:rPr>
          <w:sz w:val="28"/>
          <w:szCs w:val="28"/>
        </w:rPr>
        <w:t>Програма охорони навколишнього природного середовища Чернігівської області на 2021-2027 роки, затверджена Рішенням третьої сесії обласної ради восьмого скликання 26 лютого 2021 року № 45-3/VIII (в редакції розпорядження начальника Чернігівської обласної військової адміністрації від 27.06.2025 № 823) [Електронний ресурс]. – Режим доступу:</w:t>
      </w:r>
      <w:r w:rsidRPr="0003210B">
        <w:rPr>
          <w:sz w:val="28"/>
          <w:szCs w:val="28"/>
          <w:lang w:val="uk-UA"/>
        </w:rPr>
        <w:t xml:space="preserve"> </w:t>
      </w:r>
      <w:hyperlink r:id="rId143" w:history="1">
        <w:r w:rsidRPr="0003210B">
          <w:rPr>
            <w:rStyle w:val="aa"/>
            <w:color w:val="auto"/>
            <w:sz w:val="28"/>
            <w:szCs w:val="28"/>
            <w:u w:val="none"/>
          </w:rPr>
          <w:t>https://eco.cg.gov.ua/web_docs/2145/2021/03/docs/%D0%9F%D1%80%D0%BE%D0%B3%D1%80%D0%B0%D0%BC%D0%B0%20%D0%9E%D0%9D%D0%9F%D0%A1%20%D0%BD%D0%B0%202021-2027%20%D1%80%D0%BE%D0%BA%D0%B8.pdf</w:t>
        </w:r>
      </w:hyperlink>
      <w:r w:rsidRPr="0003210B">
        <w:rPr>
          <w:sz w:val="28"/>
          <w:szCs w:val="28"/>
          <w:lang w:val="uk-UA"/>
        </w:rPr>
        <w:t xml:space="preserve"> </w:t>
      </w:r>
    </w:p>
    <w:p w14:paraId="5A4E035F" w14:textId="77777777" w:rsidR="00CC07D8" w:rsidRPr="0003210B" w:rsidRDefault="00CC07D8" w:rsidP="00CC07D8">
      <w:pPr>
        <w:numPr>
          <w:ilvl w:val="0"/>
          <w:numId w:val="38"/>
        </w:numPr>
        <w:ind w:left="0" w:firstLine="708"/>
        <w:jc w:val="both"/>
        <w:rPr>
          <w:sz w:val="28"/>
          <w:szCs w:val="28"/>
        </w:rPr>
      </w:pPr>
      <w:r w:rsidRPr="0003210B">
        <w:rPr>
          <w:sz w:val="28"/>
          <w:szCs w:val="28"/>
        </w:rPr>
        <w:t>Звіти про виконання регіональної програми за 2022-2024 рр.</w:t>
      </w:r>
      <w:r w:rsidRPr="0003210B">
        <w:rPr>
          <w:sz w:val="28"/>
          <w:szCs w:val="28"/>
          <w:lang w:val="uk-UA"/>
        </w:rPr>
        <w:t xml:space="preserve"> </w:t>
      </w:r>
    </w:p>
    <w:p w14:paraId="7DE442A0" w14:textId="77777777" w:rsidR="00CC07D8" w:rsidRPr="0003210B" w:rsidRDefault="00CC07D8" w:rsidP="00CC07D8">
      <w:pPr>
        <w:numPr>
          <w:ilvl w:val="0"/>
          <w:numId w:val="38"/>
        </w:numPr>
        <w:ind w:left="0" w:firstLine="708"/>
        <w:jc w:val="both"/>
        <w:rPr>
          <w:sz w:val="28"/>
          <w:szCs w:val="28"/>
        </w:rPr>
      </w:pPr>
      <w:r w:rsidRPr="0003210B">
        <w:rPr>
          <w:sz w:val="28"/>
          <w:szCs w:val="28"/>
        </w:rPr>
        <w:t>Чернігівщина від відновлення до розвитку</w:t>
      </w:r>
      <w:r w:rsidRPr="0003210B">
        <w:rPr>
          <w:b/>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44" w:history="1">
        <w:r w:rsidRPr="0003210B">
          <w:rPr>
            <w:rStyle w:val="aa"/>
            <w:color w:val="auto"/>
            <w:sz w:val="28"/>
            <w:szCs w:val="28"/>
            <w:u w:val="none"/>
          </w:rPr>
          <w:t>https://www.cg.gov.ua/index.php?id=39531&amp;tp=1</w:t>
        </w:r>
      </w:hyperlink>
      <w:r w:rsidRPr="0003210B">
        <w:rPr>
          <w:sz w:val="28"/>
          <w:szCs w:val="28"/>
          <w:lang w:val="uk-UA"/>
        </w:rPr>
        <w:t xml:space="preserve"> </w:t>
      </w:r>
    </w:p>
    <w:p w14:paraId="38DD02A4" w14:textId="77777777" w:rsidR="00CC07D8" w:rsidRPr="0003210B" w:rsidRDefault="00CC07D8" w:rsidP="00CC07D8">
      <w:pPr>
        <w:numPr>
          <w:ilvl w:val="0"/>
          <w:numId w:val="38"/>
        </w:numPr>
        <w:ind w:left="0" w:firstLine="708"/>
        <w:jc w:val="both"/>
        <w:rPr>
          <w:sz w:val="28"/>
          <w:szCs w:val="28"/>
        </w:rPr>
      </w:pPr>
      <w:r w:rsidRPr="0003210B">
        <w:rPr>
          <w:sz w:val="28"/>
          <w:szCs w:val="28"/>
        </w:rPr>
        <w:t>Програма комплексного відновлення Чернігівської області, затверджена Рішення двадцять третьої сесії обласної ради восьмого скликання 25 квітня 2025 року № 2-23/VIII[Електронний ресурс]. – Режим доступу:</w:t>
      </w:r>
      <w:r w:rsidRPr="0003210B">
        <w:rPr>
          <w:sz w:val="28"/>
          <w:szCs w:val="28"/>
          <w:lang w:val="uk-UA"/>
        </w:rPr>
        <w:t xml:space="preserve"> </w:t>
      </w:r>
      <w:hyperlink r:id="rId145" w:history="1">
        <w:r w:rsidRPr="0003210B">
          <w:rPr>
            <w:rStyle w:val="aa"/>
            <w:color w:val="auto"/>
            <w:sz w:val="28"/>
            <w:szCs w:val="28"/>
            <w:u w:val="none"/>
          </w:rPr>
          <w:t>https://cg.gov.ua/web_docs/1/2015/10/docs/10.4%20%D0%9F%D1%80%D0%BE%</w:t>
        </w:r>
        <w:r w:rsidRPr="0003210B">
          <w:rPr>
            <w:rStyle w:val="aa"/>
            <w:color w:val="auto"/>
            <w:sz w:val="28"/>
            <w:szCs w:val="28"/>
            <w:u w:val="none"/>
          </w:rPr>
          <w:lastRenderedPageBreak/>
          <w:t>D0%B3%D1%80%D0%B0%D0%BC%D0%B0%20%D0%BA%D0%BE%D0%BC%D0%BF%D0%BB%D0%B5%D0%BA%D1%81%D0%BD%D0%BE%D0%B3%D0%BE%20%D0%B2%D1%96%D0%B4%D0%BD%D0%BE%D0%B2%D0%BB%D0%B5%D0%BD%D0%BD%D1%8F%20%D0%A7%D0%B5%D1%80%D0%BD%D1%96%D0%B3%D1%96%D0%B2%D1%81%D1%8C%D0%BA%D0%BE%D1%97%20%D0%BE%D0%B1%D0%BB%D0%B0%D1%81%D1%82%D1%96.pdf</w:t>
        </w:r>
      </w:hyperlink>
      <w:r w:rsidRPr="0003210B">
        <w:rPr>
          <w:sz w:val="28"/>
          <w:szCs w:val="28"/>
          <w:lang w:val="uk-UA"/>
        </w:rPr>
        <w:t xml:space="preserve"> </w:t>
      </w:r>
    </w:p>
    <w:p w14:paraId="11BB13A4" w14:textId="77777777" w:rsidR="00CC07D8" w:rsidRPr="0003210B" w:rsidRDefault="00CC07D8" w:rsidP="00CC07D8">
      <w:pPr>
        <w:numPr>
          <w:ilvl w:val="0"/>
          <w:numId w:val="38"/>
        </w:numPr>
        <w:ind w:left="0" w:firstLine="708"/>
        <w:jc w:val="both"/>
        <w:rPr>
          <w:sz w:val="28"/>
          <w:szCs w:val="28"/>
        </w:rPr>
      </w:pPr>
      <w:r w:rsidRPr="0003210B">
        <w:rPr>
          <w:sz w:val="28"/>
          <w:szCs w:val="28"/>
        </w:rPr>
        <w:t>Бюджетний кодекс України від 8 липня 2010 року № 2456-VI в редакції від 04.07.2025</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46" w:anchor="Text" w:history="1">
        <w:r w:rsidRPr="0003210B">
          <w:rPr>
            <w:rStyle w:val="aa"/>
            <w:color w:val="auto"/>
            <w:sz w:val="28"/>
            <w:szCs w:val="28"/>
            <w:u w:val="none"/>
          </w:rPr>
          <w:t>https://zakon.rada.gov.ua/laws/show/2456-17#Text</w:t>
        </w:r>
      </w:hyperlink>
      <w:r w:rsidRPr="0003210B">
        <w:rPr>
          <w:sz w:val="28"/>
          <w:szCs w:val="28"/>
          <w:lang w:val="uk-UA"/>
        </w:rPr>
        <w:t xml:space="preserve"> </w:t>
      </w:r>
    </w:p>
    <w:p w14:paraId="50ED27AF" w14:textId="77777777" w:rsidR="00CC07D8" w:rsidRPr="0003210B" w:rsidRDefault="00CC07D8" w:rsidP="00CC07D8">
      <w:pPr>
        <w:numPr>
          <w:ilvl w:val="0"/>
          <w:numId w:val="38"/>
        </w:numPr>
        <w:ind w:left="0" w:firstLine="708"/>
        <w:jc w:val="both"/>
        <w:rPr>
          <w:sz w:val="28"/>
          <w:szCs w:val="28"/>
        </w:rPr>
      </w:pPr>
      <w:r w:rsidRPr="0003210B">
        <w:rPr>
          <w:sz w:val="28"/>
          <w:szCs w:val="28"/>
        </w:rPr>
        <w:t>Закон України «Про житлово-комунальні послуги»</w:t>
      </w:r>
      <w:r w:rsidRPr="0003210B">
        <w:rPr>
          <w:sz w:val="28"/>
          <w:szCs w:val="28"/>
          <w:lang w:val="uk-UA"/>
        </w:rPr>
        <w:t xml:space="preserve"> </w:t>
      </w:r>
      <w:r w:rsidRPr="0003210B">
        <w:rPr>
          <w:sz w:val="28"/>
          <w:szCs w:val="28"/>
        </w:rPr>
        <w:t xml:space="preserve">[Електронний ресурс]. – Режим доступу:  </w:t>
      </w:r>
      <w:hyperlink r:id="rId147" w:anchor="Text" w:history="1">
        <w:r w:rsidRPr="0003210B">
          <w:rPr>
            <w:rStyle w:val="aa"/>
            <w:color w:val="auto"/>
            <w:sz w:val="28"/>
            <w:szCs w:val="28"/>
            <w:u w:val="none"/>
          </w:rPr>
          <w:t>https://zakon.rada.gov.ua/laws/show/2189-19#Text</w:t>
        </w:r>
      </w:hyperlink>
      <w:r w:rsidRPr="0003210B">
        <w:rPr>
          <w:sz w:val="28"/>
          <w:szCs w:val="28"/>
          <w:lang w:val="uk-UA"/>
        </w:rPr>
        <w:t xml:space="preserve"> </w:t>
      </w:r>
    </w:p>
    <w:p w14:paraId="35184BC0" w14:textId="77777777" w:rsidR="00CC07D8" w:rsidRPr="0003210B" w:rsidRDefault="00CC07D8" w:rsidP="00CC07D8">
      <w:pPr>
        <w:numPr>
          <w:ilvl w:val="0"/>
          <w:numId w:val="38"/>
        </w:numPr>
        <w:ind w:left="0" w:firstLine="708"/>
        <w:jc w:val="both"/>
        <w:rPr>
          <w:sz w:val="28"/>
          <w:szCs w:val="28"/>
        </w:rPr>
      </w:pPr>
      <w:r w:rsidRPr="0003210B">
        <w:rPr>
          <w:sz w:val="28"/>
          <w:szCs w:val="28"/>
        </w:rPr>
        <w:t>Постанова Кабінету Міністрів України «Про затвердження Порядку формування середньозваженого тарифу на послугу з управління побутовими відходами, а також тарифів на збирання, перевезення, відновлення та видалення побутових відходів» від 26.09.2023 р. №1031[Електронний ресурс]. – Режим доступу:</w:t>
      </w:r>
      <w:r w:rsidRPr="0003210B">
        <w:rPr>
          <w:sz w:val="28"/>
          <w:szCs w:val="28"/>
          <w:lang w:val="uk-UA"/>
        </w:rPr>
        <w:t xml:space="preserve"> </w:t>
      </w:r>
      <w:hyperlink r:id="rId148" w:anchor="Text" w:history="1">
        <w:r w:rsidRPr="0003210B">
          <w:rPr>
            <w:rStyle w:val="aa"/>
            <w:color w:val="auto"/>
            <w:sz w:val="28"/>
            <w:szCs w:val="28"/>
            <w:u w:val="none"/>
          </w:rPr>
          <w:t>https://zakon.rada.gov.ua/laws/show/1031-2023-%D0%BF#Text</w:t>
        </w:r>
      </w:hyperlink>
      <w:r w:rsidRPr="0003210B">
        <w:rPr>
          <w:sz w:val="28"/>
          <w:szCs w:val="28"/>
          <w:lang w:val="uk-UA"/>
        </w:rPr>
        <w:t xml:space="preserve"> </w:t>
      </w:r>
    </w:p>
    <w:p w14:paraId="001EE32A" w14:textId="77777777" w:rsidR="00CC07D8" w:rsidRPr="0003210B" w:rsidRDefault="00CC07D8" w:rsidP="00CC07D8">
      <w:pPr>
        <w:numPr>
          <w:ilvl w:val="0"/>
          <w:numId w:val="38"/>
        </w:numPr>
        <w:ind w:left="0" w:firstLine="708"/>
        <w:jc w:val="both"/>
        <w:rPr>
          <w:sz w:val="28"/>
          <w:szCs w:val="28"/>
        </w:rPr>
      </w:pPr>
      <w:r w:rsidRPr="0003210B">
        <w:rPr>
          <w:sz w:val="28"/>
          <w:szCs w:val="28"/>
        </w:rPr>
        <w:t>Наказ Міністерства регіонального розвитку, будівництва та житлово-комунального господарства України від 05.06.2018  № 130 «Про затвердження Порядку інформування споживачів про намір зміни цін/тарифів на комунальні послуги з обґрунтуванням такої необхідності» [Електронний ресурс]. – Режим доступу:</w:t>
      </w:r>
      <w:r w:rsidRPr="0003210B">
        <w:rPr>
          <w:sz w:val="28"/>
          <w:szCs w:val="28"/>
          <w:lang w:val="uk-UA"/>
        </w:rPr>
        <w:t xml:space="preserve"> </w:t>
      </w:r>
      <w:hyperlink r:id="rId149" w:anchor="Text" w:history="1">
        <w:r w:rsidRPr="0003210B">
          <w:rPr>
            <w:rStyle w:val="aa"/>
            <w:color w:val="auto"/>
            <w:sz w:val="28"/>
            <w:szCs w:val="28"/>
            <w:u w:val="none"/>
          </w:rPr>
          <w:t>https://zakon.rada.gov.ua/laws/show/z0753-18#Text</w:t>
        </w:r>
      </w:hyperlink>
      <w:r w:rsidRPr="0003210B">
        <w:rPr>
          <w:sz w:val="28"/>
          <w:szCs w:val="28"/>
          <w:lang w:val="uk-UA"/>
        </w:rPr>
        <w:t xml:space="preserve"> </w:t>
      </w:r>
    </w:p>
    <w:p w14:paraId="3BFD70A4" w14:textId="77777777" w:rsidR="00CC07D8" w:rsidRPr="0003210B" w:rsidRDefault="00CC07D8" w:rsidP="00CC07D8">
      <w:pPr>
        <w:numPr>
          <w:ilvl w:val="0"/>
          <w:numId w:val="38"/>
        </w:numPr>
        <w:ind w:left="0" w:firstLine="708"/>
        <w:jc w:val="both"/>
        <w:rPr>
          <w:sz w:val="28"/>
          <w:szCs w:val="28"/>
        </w:rPr>
      </w:pPr>
      <w:r w:rsidRPr="0003210B">
        <w:rPr>
          <w:sz w:val="28"/>
          <w:szCs w:val="28"/>
        </w:rPr>
        <w:t>Постанова</w:t>
      </w:r>
      <w:r w:rsidRPr="0003210B">
        <w:rPr>
          <w:sz w:val="28"/>
          <w:szCs w:val="28"/>
          <w:lang w:val="uk-UA"/>
        </w:rPr>
        <w:t xml:space="preserve"> Кабінету Міністрів України від 5 грудня 2023 р. №</w:t>
      </w:r>
      <w:r w:rsidRPr="0003210B">
        <w:rPr>
          <w:sz w:val="28"/>
          <w:szCs w:val="28"/>
        </w:rPr>
        <w:t>1279 «Про затвердження Порядку створення та адміністрування інформаційної системи управління відходами»</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50" w:anchor="Text" w:history="1">
        <w:r w:rsidRPr="0003210B">
          <w:rPr>
            <w:rStyle w:val="aa"/>
            <w:color w:val="auto"/>
            <w:sz w:val="28"/>
            <w:szCs w:val="28"/>
            <w:u w:val="none"/>
          </w:rPr>
          <w:t>https://zakon.rada.gov.ua/laws/show/1279-2023-%D0%BF#Text</w:t>
        </w:r>
      </w:hyperlink>
      <w:r w:rsidRPr="0003210B">
        <w:rPr>
          <w:sz w:val="28"/>
          <w:szCs w:val="28"/>
          <w:lang w:val="uk-UA"/>
        </w:rPr>
        <w:t xml:space="preserve"> </w:t>
      </w:r>
    </w:p>
    <w:p w14:paraId="04D707C5"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Наказ Міністерства захисту довкілля та природних ресурсів України </w:t>
      </w:r>
      <w:r w:rsidRPr="0003210B">
        <w:rPr>
          <w:sz w:val="28"/>
          <w:szCs w:val="28"/>
          <w:lang w:val="uk-UA"/>
        </w:rPr>
        <w:t>від 16.04.2024</w:t>
      </w:r>
      <w:r w:rsidRPr="0003210B">
        <w:rPr>
          <w:sz w:val="28"/>
          <w:szCs w:val="28"/>
        </w:rPr>
        <w:t xml:space="preserve"> №403 «Про затвердження Методичних рекомендацій з розроблення регіональних планів управління відходами» [Електронний ресурс]. – Режим доступу:</w:t>
      </w:r>
      <w:r w:rsidRPr="0003210B">
        <w:rPr>
          <w:sz w:val="28"/>
          <w:szCs w:val="28"/>
          <w:lang w:val="uk-UA"/>
        </w:rPr>
        <w:t xml:space="preserve"> </w:t>
      </w:r>
      <w:hyperlink r:id="rId151" w:anchor="Text" w:history="1">
        <w:r w:rsidRPr="0003210B">
          <w:rPr>
            <w:rStyle w:val="aa"/>
            <w:color w:val="auto"/>
            <w:sz w:val="28"/>
            <w:szCs w:val="28"/>
            <w:u w:val="none"/>
            <w:lang w:val="uk-UA"/>
          </w:rPr>
          <w:t>https://zakon.rada.gov.ua/rada/show/v0403926-24#Text</w:t>
        </w:r>
      </w:hyperlink>
      <w:r w:rsidRPr="0003210B">
        <w:rPr>
          <w:sz w:val="28"/>
          <w:szCs w:val="28"/>
          <w:lang w:val="uk-UA"/>
        </w:rPr>
        <w:t xml:space="preserve"> </w:t>
      </w:r>
    </w:p>
    <w:p w14:paraId="4851B74E" w14:textId="77777777" w:rsidR="00CC07D8" w:rsidRPr="0003210B" w:rsidRDefault="00CC07D8" w:rsidP="00CC07D8">
      <w:pPr>
        <w:numPr>
          <w:ilvl w:val="0"/>
          <w:numId w:val="38"/>
        </w:numPr>
        <w:ind w:left="0" w:firstLine="708"/>
        <w:jc w:val="both"/>
        <w:rPr>
          <w:sz w:val="28"/>
          <w:szCs w:val="28"/>
        </w:rPr>
      </w:pPr>
      <w:r w:rsidRPr="0003210B">
        <w:rPr>
          <w:sz w:val="28"/>
          <w:szCs w:val="28"/>
          <w:lang w:val="uk-UA"/>
        </w:rPr>
        <w:t xml:space="preserve">Схема санітарного очищення м. Чернігів </w:t>
      </w:r>
      <w:r w:rsidRPr="0003210B">
        <w:rPr>
          <w:sz w:val="28"/>
          <w:szCs w:val="28"/>
        </w:rPr>
        <w:t>[Електронний ресурс]. – Режим доступу:</w:t>
      </w:r>
      <w:r w:rsidRPr="0003210B">
        <w:rPr>
          <w:sz w:val="28"/>
          <w:szCs w:val="28"/>
          <w:lang w:val="uk-UA"/>
        </w:rPr>
        <w:t xml:space="preserve"> </w:t>
      </w:r>
      <w:hyperlink r:id="rId152" w:history="1">
        <w:r w:rsidRPr="0003210B">
          <w:rPr>
            <w:rStyle w:val="aa"/>
            <w:color w:val="auto"/>
            <w:sz w:val="28"/>
            <w:szCs w:val="28"/>
            <w:u w:val="none"/>
          </w:rPr>
          <w:t>https://chernigiv-rada.gov.ua/poekty-rishen-vikonkomu/sid-32/id-2434/</w:t>
        </w:r>
      </w:hyperlink>
      <w:r w:rsidRPr="0003210B">
        <w:rPr>
          <w:sz w:val="28"/>
          <w:szCs w:val="28"/>
          <w:lang w:val="uk-UA"/>
        </w:rPr>
        <w:t xml:space="preserve"> </w:t>
      </w:r>
    </w:p>
    <w:p w14:paraId="01F201A8"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ДБН Б.2.2-12:2019 «Планування та забудова територій»</w:t>
      </w:r>
      <w:r w:rsidRPr="0003210B">
        <w:rPr>
          <w:sz w:val="28"/>
          <w:szCs w:val="28"/>
        </w:rPr>
        <w:t xml:space="preserve"> [Електронний ресурс]. – Режим доступу:</w:t>
      </w:r>
      <w:r w:rsidRPr="0003210B">
        <w:rPr>
          <w:sz w:val="28"/>
          <w:szCs w:val="28"/>
          <w:lang w:val="uk-UA"/>
        </w:rPr>
        <w:t xml:space="preserve"> </w:t>
      </w:r>
      <w:hyperlink r:id="rId153" w:history="1">
        <w:r w:rsidRPr="0003210B">
          <w:rPr>
            <w:rStyle w:val="aa"/>
            <w:color w:val="auto"/>
            <w:sz w:val="28"/>
            <w:szCs w:val="28"/>
            <w:u w:val="none"/>
            <w:lang w:val="uk-UA"/>
          </w:rPr>
          <w:t>https://e-construction.gov.ua/laws_detail/3260441209981634046</w:t>
        </w:r>
      </w:hyperlink>
      <w:r w:rsidRPr="0003210B">
        <w:rPr>
          <w:sz w:val="28"/>
          <w:szCs w:val="28"/>
          <w:lang w:val="uk-UA"/>
        </w:rPr>
        <w:t xml:space="preserve"> </w:t>
      </w:r>
    </w:p>
    <w:p w14:paraId="3C364719"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Постанова Кабінету Міністрів України від 8 серпня 2023 р. №835 «Про затвердження Правил надання послуги з управління побутовими відходами та типових договорів про надання послуги з управління побутовими відходами»</w:t>
      </w:r>
      <w:r w:rsidRPr="0003210B">
        <w:rPr>
          <w:sz w:val="28"/>
          <w:szCs w:val="28"/>
        </w:rPr>
        <w:t xml:space="preserve"> [Електронний ресурс]. – Режим доступу:</w:t>
      </w:r>
      <w:r w:rsidRPr="0003210B">
        <w:rPr>
          <w:sz w:val="28"/>
          <w:szCs w:val="28"/>
          <w:lang w:val="uk-UA"/>
        </w:rPr>
        <w:t xml:space="preserve"> </w:t>
      </w:r>
      <w:hyperlink r:id="rId154" w:anchor="Text" w:history="1">
        <w:r w:rsidRPr="0003210B">
          <w:rPr>
            <w:rStyle w:val="aa"/>
            <w:color w:val="auto"/>
            <w:sz w:val="28"/>
            <w:szCs w:val="28"/>
            <w:u w:val="none"/>
            <w:lang w:val="uk-UA"/>
          </w:rPr>
          <w:t>https://zakon.rada.gov.ua/laws/show/835-2023-%D0%BF#Text</w:t>
        </w:r>
      </w:hyperlink>
      <w:r w:rsidRPr="0003210B">
        <w:rPr>
          <w:sz w:val="28"/>
          <w:szCs w:val="28"/>
          <w:lang w:val="uk-UA"/>
        </w:rPr>
        <w:t xml:space="preserve"> </w:t>
      </w:r>
    </w:p>
    <w:p w14:paraId="0952655A"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«Визначення параметрів утворення побутових відходів у населених пунктах України для цілей регіонального планування», 2019 р.</w:t>
      </w:r>
      <w:r w:rsidRPr="0003210B">
        <w:rPr>
          <w:sz w:val="28"/>
          <w:szCs w:val="28"/>
        </w:rPr>
        <w:t xml:space="preserve"> [Електронний </w:t>
      </w:r>
      <w:r w:rsidRPr="0003210B">
        <w:rPr>
          <w:sz w:val="28"/>
          <w:szCs w:val="28"/>
        </w:rPr>
        <w:lastRenderedPageBreak/>
        <w:t>ресурс]. – Режим доступу:</w:t>
      </w:r>
      <w:r w:rsidRPr="0003210B">
        <w:rPr>
          <w:sz w:val="28"/>
          <w:szCs w:val="28"/>
          <w:lang w:val="uk-UA"/>
        </w:rPr>
        <w:t xml:space="preserve"> </w:t>
      </w:r>
      <w:hyperlink r:id="rId155" w:history="1">
        <w:r w:rsidRPr="0003210B">
          <w:rPr>
            <w:rStyle w:val="aa"/>
            <w:color w:val="auto"/>
            <w:sz w:val="28"/>
            <w:szCs w:val="28"/>
            <w:u w:val="none"/>
            <w:lang w:val="uk-UA"/>
          </w:rPr>
          <w:t>https://hromady.org/wp-content/uploads/2020/11/%D0%9F%D0%B0%D1%80%D0%B0%D0%BC%D0%B5%D1%82%D1%80%D0%B8-%D1%83%D1%82%D0%B2%D0%BE%D1%80%D0%B5%D0%BD%D0%BD%D1%8F-%D0%BF%D0%BE%D0%B1%D1%83%D1%82%D0%BE%D0%B2%D0%B8%D1%85-%D0%B2%D1%96%D0%B4%D1%85%D0%BE%D0%B4%D1%96%D0%B2.pdf</w:t>
        </w:r>
      </w:hyperlink>
    </w:p>
    <w:p w14:paraId="3906DAF4" w14:textId="77777777" w:rsidR="00CC07D8" w:rsidRPr="0003210B" w:rsidRDefault="00CC07D8" w:rsidP="00CC07D8">
      <w:pPr>
        <w:numPr>
          <w:ilvl w:val="0"/>
          <w:numId w:val="38"/>
        </w:numPr>
        <w:ind w:left="0" w:firstLine="708"/>
        <w:jc w:val="both"/>
        <w:rPr>
          <w:sz w:val="28"/>
          <w:szCs w:val="28"/>
        </w:rPr>
      </w:pPr>
      <w:r w:rsidRPr="0003210B">
        <w:rPr>
          <w:sz w:val="28"/>
          <w:szCs w:val="28"/>
        </w:rPr>
        <w:t>Рішення виконкому</w:t>
      </w:r>
      <w:r w:rsidRPr="0003210B">
        <w:rPr>
          <w:sz w:val="28"/>
          <w:szCs w:val="28"/>
          <w:lang w:val="uk-UA"/>
        </w:rPr>
        <w:t xml:space="preserve"> Чернігівської міської ради від 28 січня 2019 року  «</w:t>
      </w:r>
      <w:r w:rsidRPr="0003210B">
        <w:rPr>
          <w:sz w:val="28"/>
          <w:szCs w:val="28"/>
        </w:rPr>
        <w:t>Про затвердження норм надання послуг з вивезення твердих побутових відходів у м. Чернігові»</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56" w:history="1">
        <w:r w:rsidRPr="0003210B">
          <w:rPr>
            <w:rStyle w:val="aa"/>
            <w:color w:val="auto"/>
            <w:sz w:val="28"/>
            <w:szCs w:val="28"/>
            <w:u w:val="none"/>
          </w:rPr>
          <w:t>https://chernigiv-rada.gov.ua/rishennya-vikonkomu/sid-19/id-15856/</w:t>
        </w:r>
      </w:hyperlink>
      <w:r w:rsidRPr="0003210B">
        <w:rPr>
          <w:sz w:val="28"/>
          <w:szCs w:val="28"/>
          <w:lang w:val="uk-UA"/>
        </w:rPr>
        <w:t xml:space="preserve"> </w:t>
      </w:r>
    </w:p>
    <w:p w14:paraId="570A9164" w14:textId="77777777" w:rsidR="00CC07D8" w:rsidRPr="0003210B" w:rsidRDefault="00CC07D8" w:rsidP="00CC07D8">
      <w:pPr>
        <w:numPr>
          <w:ilvl w:val="0"/>
          <w:numId w:val="38"/>
        </w:numPr>
        <w:ind w:left="0" w:firstLine="708"/>
        <w:jc w:val="both"/>
        <w:rPr>
          <w:sz w:val="28"/>
          <w:szCs w:val="28"/>
          <w:lang w:val="uk-UA"/>
        </w:rPr>
      </w:pPr>
      <w:r w:rsidRPr="0003210B">
        <w:rPr>
          <w:sz w:val="28"/>
          <w:szCs w:val="28"/>
        </w:rPr>
        <w:t>ДИРЕКТИВА ЄВРОПЕЙСЬКОГО ПАРЛАМЕНТУ І РАДИ 94/62/ЄС</w:t>
      </w:r>
      <w:r w:rsidRPr="0003210B">
        <w:rPr>
          <w:sz w:val="28"/>
          <w:szCs w:val="28"/>
          <w:lang w:val="uk-UA"/>
        </w:rPr>
        <w:t xml:space="preserve"> </w:t>
      </w:r>
      <w:r w:rsidRPr="0003210B">
        <w:rPr>
          <w:sz w:val="28"/>
          <w:szCs w:val="28"/>
        </w:rPr>
        <w:t>від 20 грудня 1994 року</w:t>
      </w:r>
      <w:r w:rsidRPr="0003210B">
        <w:rPr>
          <w:sz w:val="28"/>
          <w:szCs w:val="28"/>
          <w:lang w:val="uk-UA"/>
        </w:rPr>
        <w:t xml:space="preserve"> </w:t>
      </w:r>
      <w:r w:rsidRPr="0003210B">
        <w:rPr>
          <w:sz w:val="28"/>
          <w:szCs w:val="28"/>
        </w:rPr>
        <w:t xml:space="preserve">про </w:t>
      </w:r>
      <w:proofErr w:type="spellStart"/>
      <w:r w:rsidRPr="0003210B">
        <w:rPr>
          <w:sz w:val="28"/>
          <w:szCs w:val="28"/>
        </w:rPr>
        <w:t>паковання</w:t>
      </w:r>
      <w:proofErr w:type="spellEnd"/>
      <w:r w:rsidRPr="0003210B">
        <w:rPr>
          <w:sz w:val="28"/>
          <w:szCs w:val="28"/>
        </w:rPr>
        <w:t xml:space="preserve"> та відходи </w:t>
      </w:r>
      <w:proofErr w:type="spellStart"/>
      <w:r w:rsidRPr="0003210B">
        <w:rPr>
          <w:sz w:val="28"/>
          <w:szCs w:val="28"/>
        </w:rPr>
        <w:t>паковання</w:t>
      </w:r>
      <w:proofErr w:type="spellEnd"/>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57" w:anchor="Text" w:history="1">
        <w:r w:rsidRPr="0003210B">
          <w:rPr>
            <w:rStyle w:val="aa"/>
            <w:color w:val="auto"/>
            <w:sz w:val="28"/>
            <w:szCs w:val="28"/>
            <w:u w:val="none"/>
            <w:lang w:val="uk-UA"/>
          </w:rPr>
          <w:t>https://zakon.rada.gov.ua/laws/show/994_b05#Text</w:t>
        </w:r>
      </w:hyperlink>
      <w:r w:rsidRPr="0003210B">
        <w:rPr>
          <w:sz w:val="28"/>
          <w:szCs w:val="28"/>
          <w:lang w:val="uk-UA"/>
        </w:rPr>
        <w:t xml:space="preserve"> </w:t>
      </w:r>
    </w:p>
    <w:p w14:paraId="4B787F7F" w14:textId="77777777" w:rsidR="00CC07D8" w:rsidRPr="0003210B" w:rsidRDefault="00CC07D8" w:rsidP="00CC07D8">
      <w:pPr>
        <w:numPr>
          <w:ilvl w:val="0"/>
          <w:numId w:val="38"/>
        </w:numPr>
        <w:ind w:left="0" w:firstLine="708"/>
        <w:jc w:val="both"/>
        <w:rPr>
          <w:sz w:val="28"/>
          <w:szCs w:val="28"/>
          <w:lang w:val="uk-UA"/>
        </w:rPr>
      </w:pPr>
      <w:r w:rsidRPr="0003210B">
        <w:rPr>
          <w:sz w:val="28"/>
          <w:szCs w:val="28"/>
        </w:rPr>
        <w:t xml:space="preserve">ДЕРЖАВНИЙ КЛАСИФІКАТОР УКРАЇНИ </w:t>
      </w:r>
      <w:bookmarkStart w:id="116" w:name="o4"/>
      <w:bookmarkEnd w:id="116"/>
      <w:r w:rsidRPr="0003210B">
        <w:rPr>
          <w:sz w:val="28"/>
          <w:szCs w:val="28"/>
        </w:rPr>
        <w:t>Класифікатор відходів ДК 005-96 [Електронний ресурс]. – Режим доступу:</w:t>
      </w:r>
      <w:r w:rsidRPr="0003210B">
        <w:rPr>
          <w:sz w:val="28"/>
          <w:szCs w:val="28"/>
          <w:lang w:val="uk-UA"/>
        </w:rPr>
        <w:t xml:space="preserve"> </w:t>
      </w:r>
      <w:hyperlink r:id="rId158" w:anchor="Text" w:history="1">
        <w:r w:rsidRPr="0003210B">
          <w:rPr>
            <w:rStyle w:val="aa"/>
            <w:color w:val="auto"/>
            <w:sz w:val="28"/>
            <w:szCs w:val="28"/>
            <w:u w:val="none"/>
            <w:lang w:val="uk-UA"/>
          </w:rPr>
          <w:t>https://zakon.rada.gov.ua/rada/show/v0089217-96#Text</w:t>
        </w:r>
      </w:hyperlink>
      <w:r w:rsidRPr="0003210B">
        <w:rPr>
          <w:sz w:val="28"/>
          <w:szCs w:val="28"/>
          <w:lang w:val="uk-UA"/>
        </w:rPr>
        <w:t xml:space="preserve"> </w:t>
      </w:r>
    </w:p>
    <w:p w14:paraId="68C000A1" w14:textId="77777777" w:rsidR="00CC07D8" w:rsidRPr="0003210B" w:rsidRDefault="00CC07D8" w:rsidP="00CC07D8">
      <w:pPr>
        <w:numPr>
          <w:ilvl w:val="0"/>
          <w:numId w:val="38"/>
        </w:numPr>
        <w:ind w:left="0" w:firstLine="708"/>
        <w:jc w:val="both"/>
        <w:rPr>
          <w:sz w:val="28"/>
          <w:szCs w:val="28"/>
          <w:lang w:val="uk-UA"/>
        </w:rPr>
      </w:pPr>
      <w:r w:rsidRPr="0003210B">
        <w:rPr>
          <w:sz w:val="28"/>
          <w:szCs w:val="28"/>
        </w:rPr>
        <w:t>Національний перелік відходів [Електронний ресурс]. – Режим доступу:</w:t>
      </w:r>
      <w:r w:rsidRPr="0003210B">
        <w:rPr>
          <w:rStyle w:val="aa"/>
          <w:color w:val="auto"/>
          <w:sz w:val="28"/>
          <w:szCs w:val="28"/>
          <w:u w:val="none"/>
        </w:rPr>
        <w:t xml:space="preserve"> </w:t>
      </w:r>
      <w:hyperlink r:id="rId159">
        <w:r w:rsidRPr="0003210B">
          <w:rPr>
            <w:rStyle w:val="aa"/>
            <w:color w:val="auto"/>
            <w:sz w:val="28"/>
            <w:szCs w:val="28"/>
            <w:u w:val="none"/>
            <w:lang w:val="uk-UA"/>
          </w:rPr>
          <w:t>https://eco.gov.ua/registers/natsionalnyi-perelik-vidkhodiv</w:t>
        </w:r>
      </w:hyperlink>
    </w:p>
    <w:p w14:paraId="28E503FF" w14:textId="77777777" w:rsidR="00CC07D8" w:rsidRPr="0003210B" w:rsidRDefault="00CC07D8" w:rsidP="00CC07D8">
      <w:pPr>
        <w:numPr>
          <w:ilvl w:val="0"/>
          <w:numId w:val="38"/>
        </w:numPr>
        <w:ind w:left="0" w:firstLine="708"/>
        <w:jc w:val="both"/>
        <w:rPr>
          <w:sz w:val="28"/>
          <w:szCs w:val="28"/>
          <w:lang w:val="uk-UA"/>
        </w:rPr>
      </w:pPr>
      <w:r w:rsidRPr="0003210B">
        <w:rPr>
          <w:sz w:val="28"/>
          <w:szCs w:val="28"/>
        </w:rPr>
        <w:t xml:space="preserve">Закон України «Про хімічні джерела струму» [Електронний ресурс]. – Режим доступу: </w:t>
      </w:r>
      <w:hyperlink r:id="rId160" w:anchor="Text" w:history="1">
        <w:r w:rsidRPr="0003210B">
          <w:rPr>
            <w:rStyle w:val="aa"/>
            <w:color w:val="auto"/>
            <w:sz w:val="28"/>
            <w:szCs w:val="28"/>
            <w:u w:val="none"/>
          </w:rPr>
          <w:t>https://zakon.rada.gov.ua/laws/show/3503-15#Text</w:t>
        </w:r>
      </w:hyperlink>
      <w:r w:rsidRPr="0003210B">
        <w:rPr>
          <w:sz w:val="28"/>
          <w:szCs w:val="28"/>
        </w:rPr>
        <w:t xml:space="preserve"> </w:t>
      </w:r>
    </w:p>
    <w:p w14:paraId="74D70980" w14:textId="77777777" w:rsidR="00CC07D8" w:rsidRPr="0003210B" w:rsidRDefault="00CC07D8" w:rsidP="00CC07D8">
      <w:pPr>
        <w:numPr>
          <w:ilvl w:val="0"/>
          <w:numId w:val="38"/>
        </w:numPr>
        <w:ind w:left="0" w:firstLine="708"/>
        <w:jc w:val="both"/>
        <w:rPr>
          <w:sz w:val="28"/>
          <w:szCs w:val="28"/>
        </w:rPr>
      </w:pPr>
      <w:r w:rsidRPr="0003210B">
        <w:rPr>
          <w:sz w:val="28"/>
          <w:szCs w:val="28"/>
        </w:rPr>
        <w:t>ДИРЕКТИВА ЄВРОПЕЙСЬКОГО ПАРЛАМЕНТУ І РАДИ 2012/19/ЄС</w:t>
      </w:r>
      <w:r w:rsidRPr="0003210B">
        <w:rPr>
          <w:sz w:val="28"/>
          <w:szCs w:val="28"/>
          <w:lang w:val="uk-UA"/>
        </w:rPr>
        <w:t xml:space="preserve"> </w:t>
      </w:r>
      <w:r w:rsidRPr="0003210B">
        <w:rPr>
          <w:sz w:val="28"/>
          <w:szCs w:val="28"/>
        </w:rPr>
        <w:t>від 4 липня 2012 року</w:t>
      </w:r>
      <w:r w:rsidRPr="0003210B">
        <w:rPr>
          <w:sz w:val="28"/>
          <w:szCs w:val="28"/>
          <w:lang w:val="uk-UA"/>
        </w:rPr>
        <w:t xml:space="preserve"> </w:t>
      </w:r>
      <w:r w:rsidRPr="0003210B">
        <w:rPr>
          <w:sz w:val="28"/>
          <w:szCs w:val="28"/>
        </w:rPr>
        <w:t>про відходи електричного та електронного обладнання (ВЕЕО)</w:t>
      </w:r>
      <w:r w:rsidRPr="0003210B">
        <w:rPr>
          <w:sz w:val="28"/>
          <w:szCs w:val="28"/>
          <w:lang w:val="uk-UA"/>
        </w:rPr>
        <w:t xml:space="preserve"> </w:t>
      </w:r>
      <w:r w:rsidRPr="0003210B">
        <w:rPr>
          <w:sz w:val="28"/>
          <w:szCs w:val="28"/>
        </w:rPr>
        <w:t>(нова редакція)</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61" w:anchor="Text" w:history="1">
        <w:r w:rsidRPr="0003210B">
          <w:rPr>
            <w:rStyle w:val="aa"/>
            <w:color w:val="auto"/>
            <w:sz w:val="28"/>
            <w:szCs w:val="28"/>
            <w:u w:val="none"/>
          </w:rPr>
          <w:t>https://zakon.rada.gov.ua/laws/show/984_030-12#Text</w:t>
        </w:r>
      </w:hyperlink>
      <w:r w:rsidRPr="0003210B">
        <w:rPr>
          <w:sz w:val="28"/>
          <w:szCs w:val="28"/>
          <w:lang w:val="uk-UA"/>
        </w:rPr>
        <w:t xml:space="preserve"> </w:t>
      </w:r>
    </w:p>
    <w:p w14:paraId="789478B8"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Офіційний сайт Чернігівської </w:t>
      </w:r>
      <w:r w:rsidRPr="0003210B">
        <w:rPr>
          <w:sz w:val="28"/>
          <w:szCs w:val="28"/>
          <w:lang w:val="uk-UA"/>
        </w:rPr>
        <w:t>міської ради</w:t>
      </w:r>
      <w:r w:rsidRPr="0003210B">
        <w:rPr>
          <w:sz w:val="28"/>
          <w:szCs w:val="28"/>
        </w:rPr>
        <w:t>. – Режим доступу:</w:t>
      </w:r>
      <w:r w:rsidRPr="0003210B">
        <w:rPr>
          <w:sz w:val="28"/>
          <w:szCs w:val="28"/>
          <w:lang w:val="uk-UA"/>
        </w:rPr>
        <w:t xml:space="preserve"> </w:t>
      </w:r>
      <w:hyperlink r:id="rId162" w:history="1">
        <w:r w:rsidRPr="0003210B">
          <w:rPr>
            <w:rStyle w:val="aa"/>
            <w:color w:val="auto"/>
            <w:sz w:val="28"/>
            <w:szCs w:val="28"/>
            <w:u w:val="none"/>
          </w:rPr>
          <w:t>https://chernigiv-rada.gov.ua/news/id-162324/</w:t>
        </w:r>
      </w:hyperlink>
      <w:r w:rsidRPr="0003210B">
        <w:rPr>
          <w:sz w:val="28"/>
          <w:szCs w:val="28"/>
          <w:lang w:val="uk-UA"/>
        </w:rPr>
        <w:t xml:space="preserve"> </w:t>
      </w:r>
    </w:p>
    <w:p w14:paraId="72E8298B"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ДИРЕКТИВА ЄВРОПЕЙСЬКОГО ПАРЛАМЕНТУ І РАДИ 2006/66/ЄC від 06 вересня 2006 р. </w:t>
      </w:r>
      <w:r w:rsidRPr="0003210B">
        <w:rPr>
          <w:sz w:val="28"/>
          <w:szCs w:val="28"/>
          <w:lang w:val="uk-UA"/>
        </w:rPr>
        <w:t>п</w:t>
      </w:r>
      <w:r w:rsidRPr="0003210B">
        <w:rPr>
          <w:sz w:val="28"/>
          <w:szCs w:val="28"/>
        </w:rPr>
        <w:t xml:space="preserve">ро батареї і акумулятори та </w:t>
      </w:r>
      <w:r w:rsidRPr="0003210B">
        <w:rPr>
          <w:sz w:val="28"/>
          <w:szCs w:val="28"/>
          <w:lang w:val="uk-UA"/>
        </w:rPr>
        <w:t>про відходи</w:t>
      </w:r>
      <w:r w:rsidRPr="0003210B">
        <w:rPr>
          <w:sz w:val="28"/>
          <w:szCs w:val="28"/>
        </w:rPr>
        <w:t xml:space="preserve"> </w:t>
      </w:r>
      <w:proofErr w:type="spellStart"/>
      <w:r w:rsidRPr="0003210B">
        <w:rPr>
          <w:sz w:val="28"/>
          <w:szCs w:val="28"/>
        </w:rPr>
        <w:t>батарей</w:t>
      </w:r>
      <w:proofErr w:type="spellEnd"/>
      <w:r w:rsidRPr="0003210B">
        <w:rPr>
          <w:sz w:val="28"/>
          <w:szCs w:val="28"/>
        </w:rPr>
        <w:t xml:space="preserve"> і акумуляторів</w:t>
      </w:r>
      <w:r w:rsidRPr="0003210B">
        <w:rPr>
          <w:sz w:val="28"/>
          <w:szCs w:val="28"/>
          <w:lang w:val="uk-UA"/>
        </w:rPr>
        <w:t xml:space="preserve">, а також про скасування Директиви 91/157/ЄЕС </w:t>
      </w:r>
      <w:r w:rsidRPr="0003210B">
        <w:rPr>
          <w:sz w:val="28"/>
          <w:szCs w:val="28"/>
        </w:rPr>
        <w:t>[Електронний ресурс]. – Режим доступу:</w:t>
      </w:r>
      <w:r w:rsidRPr="0003210B">
        <w:rPr>
          <w:sz w:val="28"/>
          <w:szCs w:val="28"/>
          <w:lang w:val="uk-UA"/>
        </w:rPr>
        <w:t xml:space="preserve"> </w:t>
      </w:r>
      <w:hyperlink r:id="rId163" w:history="1">
        <w:r w:rsidRPr="0003210B">
          <w:rPr>
            <w:rStyle w:val="aa"/>
            <w:color w:val="auto"/>
            <w:sz w:val="28"/>
            <w:szCs w:val="28"/>
            <w:u w:val="none"/>
          </w:rPr>
          <w:t>https://www.kmu.gov.ua/storage/app/sites/1/55-GOEEI/direktiva-2006-66-ec.pdf</w:t>
        </w:r>
      </w:hyperlink>
      <w:r w:rsidRPr="0003210B">
        <w:rPr>
          <w:sz w:val="28"/>
          <w:szCs w:val="28"/>
          <w:lang w:val="uk-UA"/>
        </w:rPr>
        <w:t xml:space="preserve"> </w:t>
      </w:r>
    </w:p>
    <w:p w14:paraId="4F8EBFB1"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Офіційний сайт </w:t>
      </w:r>
      <w:r w:rsidRPr="0003210B">
        <w:rPr>
          <w:sz w:val="28"/>
          <w:szCs w:val="28"/>
          <w:lang w:val="uk-UA"/>
        </w:rPr>
        <w:t>Департаменту екології та природних ресурсів Чернігівської обласної державної адміністрації</w:t>
      </w:r>
      <w:r w:rsidRPr="0003210B">
        <w:rPr>
          <w:sz w:val="28"/>
          <w:szCs w:val="28"/>
        </w:rPr>
        <w:t>. – Режим доступу:</w:t>
      </w:r>
      <w:r w:rsidRPr="0003210B">
        <w:rPr>
          <w:sz w:val="28"/>
          <w:szCs w:val="28"/>
          <w:lang w:val="uk-UA"/>
        </w:rPr>
        <w:t xml:space="preserve">  </w:t>
      </w:r>
      <w:hyperlink r:id="rId164" w:history="1">
        <w:r w:rsidRPr="0003210B">
          <w:rPr>
            <w:rStyle w:val="aa"/>
            <w:color w:val="auto"/>
            <w:sz w:val="28"/>
            <w:szCs w:val="28"/>
            <w:u w:val="none"/>
          </w:rPr>
          <w:t>https://eco.cg.gov.ua/index.php?id=39545&amp;tp=1&amp;pg</w:t>
        </w:r>
      </w:hyperlink>
      <w:r w:rsidRPr="0003210B">
        <w:rPr>
          <w:sz w:val="28"/>
          <w:szCs w:val="28"/>
        </w:rPr>
        <w:t>=</w:t>
      </w:r>
      <w:r w:rsidRPr="0003210B">
        <w:rPr>
          <w:sz w:val="28"/>
          <w:szCs w:val="28"/>
          <w:lang w:val="uk-UA"/>
        </w:rPr>
        <w:t xml:space="preserve"> </w:t>
      </w:r>
    </w:p>
    <w:p w14:paraId="325CCF6E" w14:textId="77777777" w:rsidR="00CC07D8" w:rsidRPr="0003210B" w:rsidRDefault="00CC07D8" w:rsidP="00CC07D8">
      <w:pPr>
        <w:numPr>
          <w:ilvl w:val="0"/>
          <w:numId w:val="38"/>
        </w:numPr>
        <w:ind w:left="0" w:firstLine="708"/>
        <w:jc w:val="both"/>
        <w:rPr>
          <w:sz w:val="28"/>
          <w:szCs w:val="28"/>
          <w:lang w:val="uk-UA"/>
        </w:rPr>
      </w:pPr>
      <w:r w:rsidRPr="0003210B">
        <w:rPr>
          <w:sz w:val="28"/>
          <w:szCs w:val="28"/>
        </w:rPr>
        <w:t>Наказ</w:t>
      </w:r>
      <w:r w:rsidRPr="0003210B">
        <w:rPr>
          <w:sz w:val="28"/>
          <w:szCs w:val="28"/>
          <w:lang w:val="uk-UA"/>
        </w:rPr>
        <w:t xml:space="preserve"> </w:t>
      </w:r>
      <w:r w:rsidRPr="0003210B">
        <w:rPr>
          <w:sz w:val="28"/>
          <w:szCs w:val="28"/>
        </w:rPr>
        <w:t>Міністерства захисту довкілля та природних ресурсів України</w:t>
      </w:r>
      <w:r w:rsidRPr="0003210B">
        <w:rPr>
          <w:sz w:val="28"/>
          <w:szCs w:val="28"/>
          <w:lang w:val="uk-UA"/>
        </w:rPr>
        <w:t xml:space="preserve"> від 29.04.2024 № 455 «Про затвердження Вимог до плану приведення місця розміщення відходів у відповідність з вимогами законодавства» </w:t>
      </w:r>
      <w:r w:rsidRPr="0003210B">
        <w:rPr>
          <w:sz w:val="28"/>
          <w:szCs w:val="28"/>
        </w:rPr>
        <w:t>[Електронний ресурс]. – Режим доступу:</w:t>
      </w:r>
      <w:r w:rsidRPr="0003210B">
        <w:rPr>
          <w:sz w:val="28"/>
          <w:szCs w:val="28"/>
          <w:lang w:val="uk-UA"/>
        </w:rPr>
        <w:t xml:space="preserve"> </w:t>
      </w:r>
      <w:hyperlink r:id="rId165" w:anchor="Text" w:history="1">
        <w:r w:rsidRPr="0003210B">
          <w:rPr>
            <w:rStyle w:val="aa"/>
            <w:color w:val="auto"/>
            <w:sz w:val="28"/>
            <w:szCs w:val="28"/>
            <w:u w:val="none"/>
            <w:lang w:val="uk-UA"/>
          </w:rPr>
          <w:t>https://zakon.rada.gov.ua/laws/show/z0911-24#Text</w:t>
        </w:r>
      </w:hyperlink>
      <w:r w:rsidRPr="0003210B">
        <w:rPr>
          <w:sz w:val="28"/>
          <w:szCs w:val="28"/>
          <w:lang w:val="uk-UA"/>
        </w:rPr>
        <w:t xml:space="preserve"> </w:t>
      </w:r>
    </w:p>
    <w:p w14:paraId="2D8E788B"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Постанові Кабінету Міністрів України від 27 вересня 2022 року № 1073 «Про затвердження Порядку управління відходами, що утворились у </w:t>
      </w:r>
      <w:r w:rsidRPr="0003210B">
        <w:rPr>
          <w:sz w:val="28"/>
          <w:szCs w:val="28"/>
          <w:lang w:val="uk-UA"/>
        </w:rPr>
        <w:lastRenderedPageBreak/>
        <w:t xml:space="preserve">зв’язку з пошкодженням (руйнуванням) будівель та споруд внаслідок бойових дій, терористичних актів, диверсій або проведенням робіт з ліквідації їх наслідків та внесення змін до деяких постанов Кабінету Міністрів України» [Електронний ресурс]. – Режим доступу: </w:t>
      </w:r>
      <w:hyperlink r:id="rId166" w:anchor="Text" w:history="1">
        <w:r w:rsidRPr="0003210B">
          <w:rPr>
            <w:rStyle w:val="aa"/>
            <w:color w:val="auto"/>
            <w:sz w:val="28"/>
            <w:szCs w:val="28"/>
            <w:u w:val="none"/>
            <w:lang w:val="uk-UA"/>
          </w:rPr>
          <w:t>https://zakon.rada.gov.ua/laws/show/1073-2022-%D0%BF#Text</w:t>
        </w:r>
      </w:hyperlink>
      <w:r w:rsidRPr="0003210B">
        <w:rPr>
          <w:sz w:val="28"/>
          <w:szCs w:val="28"/>
          <w:lang w:val="uk-UA"/>
        </w:rPr>
        <w:t xml:space="preserve"> </w:t>
      </w:r>
    </w:p>
    <w:p w14:paraId="4DB32E35"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Постанова Кабінету Міністрів України від 25 березня 2015 року № 267 «Про затвердження Положення про Міністерство охорони здоров’я України» (в редакції постанови Кабінету Міністрів України від 24 січня 2020 року № 90)</w:t>
      </w:r>
      <w:r w:rsidRPr="0003210B">
        <w:rPr>
          <w:sz w:val="28"/>
          <w:szCs w:val="28"/>
        </w:rPr>
        <w:t xml:space="preserve"> [Електронний ресурс]. – Режим доступу:</w:t>
      </w:r>
      <w:r w:rsidRPr="0003210B">
        <w:rPr>
          <w:sz w:val="28"/>
          <w:szCs w:val="28"/>
          <w:lang w:val="uk-UA"/>
        </w:rPr>
        <w:t xml:space="preserve"> </w:t>
      </w:r>
      <w:hyperlink r:id="rId167" w:anchor="Text" w:history="1">
        <w:r w:rsidRPr="0003210B">
          <w:rPr>
            <w:rStyle w:val="aa"/>
            <w:color w:val="auto"/>
            <w:sz w:val="28"/>
            <w:szCs w:val="28"/>
            <w:u w:val="none"/>
            <w:lang w:val="en-US"/>
          </w:rPr>
          <w:t>https</w:t>
        </w:r>
        <w:r w:rsidRPr="0003210B">
          <w:rPr>
            <w:rStyle w:val="aa"/>
            <w:color w:val="auto"/>
            <w:sz w:val="28"/>
            <w:szCs w:val="28"/>
            <w:u w:val="none"/>
          </w:rPr>
          <w:t>://</w:t>
        </w:r>
        <w:proofErr w:type="spellStart"/>
        <w:r w:rsidRPr="0003210B">
          <w:rPr>
            <w:rStyle w:val="aa"/>
            <w:color w:val="auto"/>
            <w:sz w:val="28"/>
            <w:szCs w:val="28"/>
            <w:u w:val="none"/>
            <w:lang w:val="en-US"/>
          </w:rPr>
          <w:t>zakon</w:t>
        </w:r>
        <w:proofErr w:type="spellEnd"/>
        <w:r w:rsidRPr="0003210B">
          <w:rPr>
            <w:rStyle w:val="aa"/>
            <w:color w:val="auto"/>
            <w:sz w:val="28"/>
            <w:szCs w:val="28"/>
            <w:u w:val="none"/>
          </w:rPr>
          <w:t>.</w:t>
        </w:r>
        <w:r w:rsidRPr="0003210B">
          <w:rPr>
            <w:rStyle w:val="aa"/>
            <w:color w:val="auto"/>
            <w:sz w:val="28"/>
            <w:szCs w:val="28"/>
            <w:u w:val="none"/>
            <w:lang w:val="en-US"/>
          </w:rPr>
          <w:t>rada</w:t>
        </w:r>
        <w:r w:rsidRPr="0003210B">
          <w:rPr>
            <w:rStyle w:val="aa"/>
            <w:color w:val="auto"/>
            <w:sz w:val="28"/>
            <w:szCs w:val="28"/>
            <w:u w:val="none"/>
          </w:rPr>
          <w:t>.</w:t>
        </w:r>
        <w:r w:rsidRPr="0003210B">
          <w:rPr>
            <w:rStyle w:val="aa"/>
            <w:color w:val="auto"/>
            <w:sz w:val="28"/>
            <w:szCs w:val="28"/>
            <w:u w:val="none"/>
            <w:lang w:val="en-US"/>
          </w:rPr>
          <w:t>gov</w:t>
        </w:r>
        <w:r w:rsidRPr="0003210B">
          <w:rPr>
            <w:rStyle w:val="aa"/>
            <w:color w:val="auto"/>
            <w:sz w:val="28"/>
            <w:szCs w:val="28"/>
            <w:u w:val="none"/>
          </w:rPr>
          <w:t>.</w:t>
        </w:r>
        <w:proofErr w:type="spellStart"/>
        <w:r w:rsidRPr="0003210B">
          <w:rPr>
            <w:rStyle w:val="aa"/>
            <w:color w:val="auto"/>
            <w:sz w:val="28"/>
            <w:szCs w:val="28"/>
            <w:u w:val="none"/>
            <w:lang w:val="en-US"/>
          </w:rPr>
          <w:t>ua</w:t>
        </w:r>
        <w:proofErr w:type="spellEnd"/>
        <w:r w:rsidRPr="0003210B">
          <w:rPr>
            <w:rStyle w:val="aa"/>
            <w:color w:val="auto"/>
            <w:sz w:val="28"/>
            <w:szCs w:val="28"/>
            <w:u w:val="none"/>
          </w:rPr>
          <w:t>/</w:t>
        </w:r>
        <w:r w:rsidRPr="0003210B">
          <w:rPr>
            <w:rStyle w:val="aa"/>
            <w:color w:val="auto"/>
            <w:sz w:val="28"/>
            <w:szCs w:val="28"/>
            <w:u w:val="none"/>
            <w:lang w:val="en-US"/>
          </w:rPr>
          <w:t>laws</w:t>
        </w:r>
        <w:r w:rsidRPr="0003210B">
          <w:rPr>
            <w:rStyle w:val="aa"/>
            <w:color w:val="auto"/>
            <w:sz w:val="28"/>
            <w:szCs w:val="28"/>
            <w:u w:val="none"/>
          </w:rPr>
          <w:t>/</w:t>
        </w:r>
        <w:r w:rsidRPr="0003210B">
          <w:rPr>
            <w:rStyle w:val="aa"/>
            <w:color w:val="auto"/>
            <w:sz w:val="28"/>
            <w:szCs w:val="28"/>
            <w:u w:val="none"/>
            <w:lang w:val="en-US"/>
          </w:rPr>
          <w:t>show</w:t>
        </w:r>
        <w:r w:rsidRPr="0003210B">
          <w:rPr>
            <w:rStyle w:val="aa"/>
            <w:color w:val="auto"/>
            <w:sz w:val="28"/>
            <w:szCs w:val="28"/>
            <w:u w:val="none"/>
          </w:rPr>
          <w:t>/267-2015-%</w:t>
        </w:r>
        <w:r w:rsidRPr="0003210B">
          <w:rPr>
            <w:rStyle w:val="aa"/>
            <w:color w:val="auto"/>
            <w:sz w:val="28"/>
            <w:szCs w:val="28"/>
            <w:u w:val="none"/>
            <w:lang w:val="en-US"/>
          </w:rPr>
          <w:t>D</w:t>
        </w:r>
        <w:r w:rsidRPr="0003210B">
          <w:rPr>
            <w:rStyle w:val="aa"/>
            <w:color w:val="auto"/>
            <w:sz w:val="28"/>
            <w:szCs w:val="28"/>
            <w:u w:val="none"/>
          </w:rPr>
          <w:t>0%</w:t>
        </w:r>
        <w:r w:rsidRPr="0003210B">
          <w:rPr>
            <w:rStyle w:val="aa"/>
            <w:color w:val="auto"/>
            <w:sz w:val="28"/>
            <w:szCs w:val="28"/>
            <w:u w:val="none"/>
            <w:lang w:val="en-US"/>
          </w:rPr>
          <w:t>BF</w:t>
        </w:r>
        <w:r w:rsidRPr="0003210B">
          <w:rPr>
            <w:rStyle w:val="aa"/>
            <w:color w:val="auto"/>
            <w:sz w:val="28"/>
            <w:szCs w:val="28"/>
            <w:u w:val="none"/>
          </w:rPr>
          <w:t>#</w:t>
        </w:r>
        <w:r w:rsidRPr="0003210B">
          <w:rPr>
            <w:rStyle w:val="aa"/>
            <w:color w:val="auto"/>
            <w:sz w:val="28"/>
            <w:szCs w:val="28"/>
            <w:u w:val="none"/>
            <w:lang w:val="en-US"/>
          </w:rPr>
          <w:t>Text</w:t>
        </w:r>
      </w:hyperlink>
    </w:p>
    <w:p w14:paraId="6E008C8E"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Наказ Міністерства охорони здоров’я України від 31.10.2024  № 1827  «Про затвердження </w:t>
      </w:r>
      <w:hyperlink r:id="rId168" w:anchor="n18">
        <w:r w:rsidRPr="0003210B">
          <w:rPr>
            <w:sz w:val="28"/>
            <w:szCs w:val="28"/>
            <w:lang w:val="uk-UA"/>
          </w:rPr>
          <w:t>Державних санітарних норм та правил «Порядок управління медичними відходами, у тому числі вимоги щодо безпечності для здоров’я людини під час утворення, збирання, зберігання, перевезення, оброблення таких відходів»</w:t>
        </w:r>
      </w:hyperlink>
      <w:r w:rsidRPr="0003210B">
        <w:rPr>
          <w:sz w:val="28"/>
          <w:szCs w:val="28"/>
        </w:rPr>
        <w:t xml:space="preserve"> [Електронний ресурс]. – Режим доступу:</w:t>
      </w:r>
      <w:r w:rsidRPr="0003210B">
        <w:rPr>
          <w:sz w:val="28"/>
          <w:szCs w:val="28"/>
          <w:lang w:val="uk-UA"/>
        </w:rPr>
        <w:t xml:space="preserve">  </w:t>
      </w:r>
      <w:hyperlink r:id="rId169" w:anchor="Text" w:history="1">
        <w:r w:rsidRPr="0003210B">
          <w:rPr>
            <w:rStyle w:val="aa"/>
            <w:color w:val="auto"/>
            <w:sz w:val="28"/>
            <w:szCs w:val="28"/>
            <w:highlight w:val="white"/>
            <w:u w:val="none"/>
          </w:rPr>
          <w:t>https://zakon.rada.gov.ua/laws/show/z1938-24#Text</w:t>
        </w:r>
      </w:hyperlink>
      <w:r w:rsidRPr="0003210B">
        <w:rPr>
          <w:sz w:val="28"/>
          <w:szCs w:val="28"/>
          <w:highlight w:val="white"/>
        </w:rPr>
        <w:t xml:space="preserve"> </w:t>
      </w:r>
    </w:p>
    <w:p w14:paraId="261D139B" w14:textId="52C5F2EE"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Наказ Міністерства охорони здоров’я України від 06.09.2022  № 1602 «Про затвердження </w:t>
      </w:r>
      <w:hyperlink r:id="rId170" w:anchor="n18">
        <w:r w:rsidRPr="0003210B">
          <w:rPr>
            <w:sz w:val="28"/>
            <w:szCs w:val="28"/>
            <w:lang w:val="uk-UA"/>
          </w:rPr>
          <w:t xml:space="preserve"> Змін до Державних санітарно-протиепідемічних правил і норм щодо </w:t>
        </w:r>
        <w:r w:rsidR="00227A21" w:rsidRPr="0003210B">
          <w:rPr>
            <w:sz w:val="28"/>
            <w:szCs w:val="28"/>
            <w:lang w:val="uk-UA"/>
          </w:rPr>
          <w:t>управління</w:t>
        </w:r>
        <w:r w:rsidRPr="0003210B">
          <w:rPr>
            <w:sz w:val="28"/>
            <w:szCs w:val="28"/>
            <w:lang w:val="uk-UA"/>
          </w:rPr>
          <w:t xml:space="preserve"> медичними відходами»</w:t>
        </w:r>
      </w:hyperlink>
      <w:r w:rsidRPr="0003210B">
        <w:rPr>
          <w:sz w:val="28"/>
          <w:szCs w:val="28"/>
        </w:rPr>
        <w:t xml:space="preserve"> [Електронний ресурс]. – Режим доступу:</w:t>
      </w:r>
      <w:r w:rsidRPr="0003210B">
        <w:rPr>
          <w:sz w:val="28"/>
          <w:szCs w:val="28"/>
          <w:lang w:val="uk-UA"/>
        </w:rPr>
        <w:t xml:space="preserve">  </w:t>
      </w:r>
      <w:hyperlink r:id="rId171" w:anchor="Text" w:history="1">
        <w:r w:rsidRPr="0003210B">
          <w:rPr>
            <w:rStyle w:val="aa"/>
            <w:color w:val="auto"/>
            <w:sz w:val="28"/>
            <w:szCs w:val="28"/>
            <w:u w:val="none"/>
            <w:lang w:val="uk-UA"/>
          </w:rPr>
          <w:t>https://zakon.rada.gov.ua/laws/show/z1387-22#Text</w:t>
        </w:r>
      </w:hyperlink>
      <w:r w:rsidRPr="0003210B">
        <w:rPr>
          <w:sz w:val="28"/>
          <w:szCs w:val="28"/>
          <w:lang w:val="uk-UA"/>
        </w:rPr>
        <w:t xml:space="preserve"> </w:t>
      </w:r>
    </w:p>
    <w:p w14:paraId="4485EA10" w14:textId="35A80CE1" w:rsidR="00CC07D8" w:rsidRPr="0003210B" w:rsidRDefault="00CC07D8" w:rsidP="00CC07D8">
      <w:pPr>
        <w:numPr>
          <w:ilvl w:val="0"/>
          <w:numId w:val="38"/>
        </w:numPr>
        <w:ind w:left="0" w:firstLine="708"/>
        <w:jc w:val="both"/>
        <w:rPr>
          <w:rStyle w:val="aa"/>
          <w:color w:val="auto"/>
          <w:sz w:val="28"/>
          <w:szCs w:val="28"/>
          <w:u w:val="none"/>
          <w:lang w:val="uk-UA"/>
        </w:rPr>
      </w:pPr>
      <w:r w:rsidRPr="0003210B">
        <w:rPr>
          <w:sz w:val="28"/>
          <w:szCs w:val="28"/>
          <w:lang w:val="uk-UA"/>
        </w:rPr>
        <w:t xml:space="preserve">Наказ Міністерства палива та енергетики України, Міністерства економіки України, Міністерства транспорту та зв'язку України, Державного комітету України з питань технічного регулювання та споживчої політики від 20.05.2008  N 281/171/578/155 «Про затвердження Інструкції про порядок приймання, транспортування, зберігання, відпуску та обліку нафти і нафтопродуктів на підприємствах і організаціях України» </w:t>
      </w:r>
      <w:r w:rsidRPr="0003210B">
        <w:rPr>
          <w:sz w:val="28"/>
          <w:szCs w:val="28"/>
        </w:rPr>
        <w:t>[Електронний ресурс]. – Режим доступу:</w:t>
      </w:r>
      <w:r w:rsidRPr="0003210B">
        <w:rPr>
          <w:sz w:val="28"/>
          <w:szCs w:val="28"/>
          <w:lang w:val="uk-UA"/>
        </w:rPr>
        <w:t xml:space="preserve">  </w:t>
      </w:r>
      <w:hyperlink r:id="rId172" w:anchor="Text" w:history="1">
        <w:r w:rsidRPr="0003210B">
          <w:rPr>
            <w:rStyle w:val="aa"/>
            <w:color w:val="auto"/>
            <w:sz w:val="28"/>
            <w:szCs w:val="28"/>
            <w:u w:val="none"/>
            <w:lang w:val="uk-UA"/>
          </w:rPr>
          <w:t>https://zakon.rada.gov.ua/laws/show/z0805-08#Text</w:t>
        </w:r>
      </w:hyperlink>
    </w:p>
    <w:p w14:paraId="60714FF6"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Постанова Кабінету Міністрів України від 17 грудня 2012 р. № 1221 «Деякі питання збирання, перевезення, зберігання, оброблення (перероблення), утилізації та/або знешкодження відпрацьованих мастил (олив)»</w:t>
      </w:r>
      <w:r w:rsidRPr="0003210B">
        <w:rPr>
          <w:sz w:val="28"/>
          <w:szCs w:val="28"/>
        </w:rPr>
        <w:t xml:space="preserve"> [Електронний ресурс]. – Режим доступу:</w:t>
      </w:r>
      <w:r w:rsidRPr="0003210B">
        <w:rPr>
          <w:sz w:val="28"/>
          <w:szCs w:val="28"/>
          <w:lang w:val="uk-UA"/>
        </w:rPr>
        <w:t xml:space="preserve"> </w:t>
      </w:r>
      <w:hyperlink r:id="rId173" w:anchor="Text" w:history="1">
        <w:r w:rsidRPr="0003210B">
          <w:rPr>
            <w:rStyle w:val="aa"/>
            <w:color w:val="auto"/>
            <w:sz w:val="28"/>
            <w:szCs w:val="28"/>
            <w:u w:val="none"/>
            <w:lang w:val="uk-UA"/>
          </w:rPr>
          <w:t>https://zakon.rada.gov.ua/laws/show/1221-2012-%D0%BF#Text</w:t>
        </w:r>
      </w:hyperlink>
      <w:r w:rsidRPr="0003210B">
        <w:rPr>
          <w:sz w:val="28"/>
          <w:szCs w:val="28"/>
          <w:lang w:val="uk-UA"/>
        </w:rPr>
        <w:t xml:space="preserve"> </w:t>
      </w:r>
    </w:p>
    <w:p w14:paraId="76157CA3" w14:textId="39112F5D"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Закон України «Про ратифікацію Стокгольмської конвенції про стійкі органічні забруднювачі» [Електронний ресурс]. – Режим доступу: </w:t>
      </w:r>
      <w:hyperlink r:id="rId174" w:anchor="Text" w:history="1">
        <w:r w:rsidRPr="0003210B">
          <w:rPr>
            <w:rStyle w:val="aa"/>
            <w:color w:val="auto"/>
            <w:sz w:val="28"/>
            <w:szCs w:val="28"/>
            <w:u w:val="none"/>
          </w:rPr>
          <w:t>https://zakon.rada.gov.ua/laws/show/949-16#Text</w:t>
        </w:r>
      </w:hyperlink>
      <w:r w:rsidR="00C64937" w:rsidRPr="0003210B">
        <w:rPr>
          <w:sz w:val="28"/>
          <w:szCs w:val="28"/>
          <w:lang w:val="ru-RU"/>
        </w:rPr>
        <w:t xml:space="preserve"> </w:t>
      </w:r>
    </w:p>
    <w:p w14:paraId="315B651D"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Закон України «Про оброблення транспортних засобів, знятих з обліку» [Електронний ресурс]. – Режим доступу: </w:t>
      </w:r>
      <w:hyperlink r:id="rId175" w:anchor="Text" w:history="1">
        <w:r w:rsidRPr="0003210B">
          <w:rPr>
            <w:rStyle w:val="aa"/>
            <w:color w:val="auto"/>
            <w:sz w:val="28"/>
            <w:szCs w:val="28"/>
            <w:u w:val="none"/>
            <w:lang w:val="uk-UA"/>
          </w:rPr>
          <w:t>https://zakon.rada.gov.ua/laws/show/421-18#Text</w:t>
        </w:r>
      </w:hyperlink>
      <w:r w:rsidRPr="0003210B">
        <w:rPr>
          <w:sz w:val="28"/>
          <w:szCs w:val="28"/>
          <w:lang w:val="uk-UA"/>
        </w:rPr>
        <w:t xml:space="preserve"> </w:t>
      </w:r>
    </w:p>
    <w:p w14:paraId="1A42D298"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Державний реєстр суб’єктів господарювання, які здійснюють приймання та/або розбирання транспортних засобів, що утилізуються [Електронний ресурс]. – Режим доступу: </w:t>
      </w:r>
      <w:hyperlink r:id="rId176" w:history="1">
        <w:r w:rsidRPr="0003210B">
          <w:rPr>
            <w:rStyle w:val="aa"/>
            <w:color w:val="auto"/>
            <w:sz w:val="28"/>
            <w:szCs w:val="28"/>
            <w:u w:val="none"/>
            <w:lang w:val="uk-UA"/>
          </w:rPr>
          <w:t>https://eco.gov.ua/registers/derzhavnij-</w:t>
        </w:r>
        <w:r w:rsidRPr="0003210B">
          <w:rPr>
            <w:rStyle w:val="aa"/>
            <w:color w:val="auto"/>
            <w:sz w:val="28"/>
            <w:szCs w:val="28"/>
            <w:u w:val="none"/>
            <w:lang w:val="uk-UA"/>
          </w:rPr>
          <w:lastRenderedPageBreak/>
          <w:t>reyestr-subyektiv-gospodaryuvannya-yaki-zdijsnyuyut-prijmannya-taabo-rozbirannya-transportnih-zasobiv-shcho-utilizuyutsya</w:t>
        </w:r>
      </w:hyperlink>
      <w:r w:rsidRPr="0003210B">
        <w:rPr>
          <w:sz w:val="28"/>
          <w:szCs w:val="28"/>
          <w:lang w:val="uk-UA"/>
        </w:rPr>
        <w:t xml:space="preserve"> </w:t>
      </w:r>
    </w:p>
    <w:p w14:paraId="1095C885" w14:textId="77777777" w:rsidR="00CC07D8" w:rsidRPr="0003210B" w:rsidRDefault="00CC07D8" w:rsidP="00CC07D8">
      <w:pPr>
        <w:numPr>
          <w:ilvl w:val="0"/>
          <w:numId w:val="38"/>
        </w:numPr>
        <w:ind w:left="0" w:firstLine="708"/>
        <w:jc w:val="both"/>
        <w:rPr>
          <w:sz w:val="28"/>
          <w:szCs w:val="28"/>
        </w:rPr>
      </w:pPr>
      <w:r w:rsidRPr="0003210B">
        <w:rPr>
          <w:sz w:val="28"/>
          <w:szCs w:val="28"/>
        </w:rPr>
        <w:t xml:space="preserve">Офіційний </w:t>
      </w:r>
      <w:r w:rsidRPr="0003210B">
        <w:rPr>
          <w:sz w:val="28"/>
          <w:szCs w:val="28"/>
          <w:lang w:val="uk-UA"/>
        </w:rPr>
        <w:t>сайт</w:t>
      </w:r>
      <w:r w:rsidRPr="0003210B">
        <w:rPr>
          <w:sz w:val="28"/>
          <w:szCs w:val="28"/>
        </w:rPr>
        <w:t xml:space="preserve"> </w:t>
      </w:r>
      <w:r w:rsidRPr="0003210B">
        <w:rPr>
          <w:sz w:val="28"/>
          <w:szCs w:val="28"/>
          <w:lang w:val="uk-UA"/>
        </w:rPr>
        <w:t>Державної екологічної інспекції в Чернігівській області</w:t>
      </w:r>
      <w:r w:rsidRPr="0003210B">
        <w:rPr>
          <w:sz w:val="28"/>
          <w:szCs w:val="28"/>
        </w:rPr>
        <w:t>. – Режим доступу:</w:t>
      </w:r>
      <w:r w:rsidRPr="0003210B">
        <w:rPr>
          <w:sz w:val="28"/>
          <w:szCs w:val="28"/>
          <w:lang w:val="uk-UA"/>
        </w:rPr>
        <w:t xml:space="preserve">  </w:t>
      </w:r>
      <w:hyperlink r:id="rId177" w:history="1">
        <w:r w:rsidRPr="0003210B">
          <w:rPr>
            <w:rStyle w:val="aa"/>
            <w:color w:val="auto"/>
            <w:sz w:val="28"/>
            <w:szCs w:val="28"/>
            <w:u w:val="none"/>
          </w:rPr>
          <w:t>https://chernigiv.dei.gov.ua/post/zdiysneno-obstezhennya-nediyuchikh-xudobomogilnikiv-ta-biotermichnikh-yam</w:t>
        </w:r>
      </w:hyperlink>
      <w:r w:rsidRPr="0003210B">
        <w:rPr>
          <w:sz w:val="28"/>
          <w:szCs w:val="28"/>
          <w:lang w:val="uk-UA"/>
        </w:rPr>
        <w:t xml:space="preserve"> </w:t>
      </w:r>
    </w:p>
    <w:p w14:paraId="5D3A4BBD"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 Наказ Державного комітету ветеринарної медицини України від 27.10.2008 року № 232 «Про затвердження облаштування і утримання діючих (існуючих) </w:t>
      </w:r>
      <w:proofErr w:type="spellStart"/>
      <w:r w:rsidRPr="0003210B">
        <w:rPr>
          <w:sz w:val="28"/>
          <w:szCs w:val="28"/>
          <w:lang w:val="uk-UA"/>
        </w:rPr>
        <w:t>худобомогильників</w:t>
      </w:r>
      <w:proofErr w:type="spellEnd"/>
      <w:r w:rsidRPr="0003210B">
        <w:rPr>
          <w:sz w:val="28"/>
          <w:szCs w:val="28"/>
          <w:lang w:val="uk-UA"/>
        </w:rPr>
        <w:t xml:space="preserve"> та </w:t>
      </w:r>
      <w:proofErr w:type="spellStart"/>
      <w:r w:rsidRPr="0003210B">
        <w:rPr>
          <w:sz w:val="28"/>
          <w:szCs w:val="28"/>
          <w:lang w:val="uk-UA"/>
        </w:rPr>
        <w:t>біотермічних</w:t>
      </w:r>
      <w:proofErr w:type="spellEnd"/>
      <w:r w:rsidRPr="0003210B">
        <w:rPr>
          <w:sz w:val="28"/>
          <w:szCs w:val="28"/>
          <w:lang w:val="uk-UA"/>
        </w:rPr>
        <w:t xml:space="preserve"> ям для захоронення трупів тварин у населених пунктах України»</w:t>
      </w:r>
      <w:r w:rsidRPr="0003210B">
        <w:rPr>
          <w:sz w:val="28"/>
          <w:szCs w:val="28"/>
        </w:rPr>
        <w:t xml:space="preserve"> </w:t>
      </w:r>
      <w:r w:rsidRPr="0003210B">
        <w:rPr>
          <w:sz w:val="28"/>
          <w:szCs w:val="28"/>
          <w:lang w:val="uk-UA"/>
        </w:rPr>
        <w:t xml:space="preserve">[Електронний ресурс]. – Режим доступу: </w:t>
      </w:r>
      <w:hyperlink r:id="rId178" w:anchor="Text" w:history="1">
        <w:r w:rsidRPr="0003210B">
          <w:rPr>
            <w:rStyle w:val="aa"/>
            <w:color w:val="auto"/>
            <w:sz w:val="28"/>
            <w:szCs w:val="28"/>
            <w:u w:val="none"/>
          </w:rPr>
          <w:t>https://zakon.rada.gov.ua/laws/show/z0085-09#Text</w:t>
        </w:r>
      </w:hyperlink>
      <w:r w:rsidRPr="0003210B">
        <w:rPr>
          <w:sz w:val="28"/>
          <w:szCs w:val="28"/>
        </w:rPr>
        <w:t xml:space="preserve"> </w:t>
      </w:r>
    </w:p>
    <w:p w14:paraId="20787F0F" w14:textId="77777777" w:rsidR="00CC07D8" w:rsidRPr="0003210B" w:rsidRDefault="00CC07D8" w:rsidP="00CC07D8">
      <w:pPr>
        <w:numPr>
          <w:ilvl w:val="0"/>
          <w:numId w:val="38"/>
        </w:numPr>
        <w:ind w:left="0" w:firstLine="708"/>
        <w:jc w:val="both"/>
        <w:rPr>
          <w:sz w:val="28"/>
          <w:szCs w:val="28"/>
        </w:rPr>
      </w:pPr>
      <w:r w:rsidRPr="0003210B">
        <w:rPr>
          <w:sz w:val="28"/>
          <w:szCs w:val="28"/>
          <w:lang w:val="uk-UA"/>
        </w:rPr>
        <w:t>Офіційний</w:t>
      </w:r>
      <w:r w:rsidRPr="0003210B">
        <w:rPr>
          <w:sz w:val="28"/>
          <w:szCs w:val="28"/>
        </w:rPr>
        <w:t xml:space="preserve"> сайт Національної комісії, що здійснює державне регулювання у сферах енергетики та комунальних послуг. – Режим доступу:</w:t>
      </w:r>
      <w:r w:rsidRPr="0003210B">
        <w:rPr>
          <w:sz w:val="28"/>
          <w:szCs w:val="28"/>
          <w:lang w:val="uk-UA"/>
        </w:rPr>
        <w:t xml:space="preserve">  </w:t>
      </w:r>
      <w:hyperlink r:id="rId179" w:history="1">
        <w:r w:rsidRPr="0003210B">
          <w:rPr>
            <w:rStyle w:val="aa"/>
            <w:color w:val="auto"/>
            <w:sz w:val="28"/>
            <w:szCs w:val="28"/>
            <w:u w:val="none"/>
            <w:lang w:val="uk-UA"/>
          </w:rPr>
          <w:t>https://www.nerc.gov.ua/storage/app/uploads/public/634/6cf/eb6/6346cfeb62c61611262757.pdf</w:t>
        </w:r>
      </w:hyperlink>
      <w:r w:rsidRPr="0003210B">
        <w:rPr>
          <w:sz w:val="28"/>
          <w:szCs w:val="28"/>
          <w:lang w:val="uk-UA"/>
        </w:rPr>
        <w:t xml:space="preserve"> </w:t>
      </w:r>
    </w:p>
    <w:p w14:paraId="49AF1D6B"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Офіційний </w:t>
      </w:r>
      <w:proofErr w:type="spellStart"/>
      <w:r w:rsidRPr="0003210B">
        <w:rPr>
          <w:sz w:val="28"/>
          <w:szCs w:val="28"/>
          <w:lang w:val="uk-UA"/>
        </w:rPr>
        <w:t>вебпортал</w:t>
      </w:r>
      <w:proofErr w:type="spellEnd"/>
      <w:r w:rsidRPr="0003210B">
        <w:rPr>
          <w:sz w:val="28"/>
          <w:szCs w:val="28"/>
          <w:lang w:val="uk-UA"/>
        </w:rPr>
        <w:t xml:space="preserve"> парламенту України</w:t>
      </w:r>
      <w:r w:rsidRPr="0003210B">
        <w:rPr>
          <w:sz w:val="28"/>
          <w:szCs w:val="28"/>
        </w:rPr>
        <w:t>. – Режим доступу:</w:t>
      </w:r>
      <w:r w:rsidRPr="0003210B">
        <w:rPr>
          <w:sz w:val="28"/>
          <w:szCs w:val="28"/>
          <w:lang w:val="uk-UA"/>
        </w:rPr>
        <w:t xml:space="preserve">  </w:t>
      </w:r>
      <w:hyperlink r:id="rId180" w:history="1">
        <w:r w:rsidRPr="0003210B">
          <w:rPr>
            <w:rStyle w:val="aa"/>
            <w:color w:val="auto"/>
            <w:sz w:val="28"/>
            <w:szCs w:val="28"/>
            <w:u w:val="none"/>
            <w:lang w:val="uk-UA"/>
          </w:rPr>
          <w:t>https://www.rada.gov.ua/news/news_kom/235404.html</w:t>
        </w:r>
      </w:hyperlink>
      <w:r w:rsidRPr="0003210B">
        <w:rPr>
          <w:sz w:val="28"/>
          <w:szCs w:val="28"/>
          <w:lang w:val="uk-UA"/>
        </w:rPr>
        <w:t xml:space="preserve"> </w:t>
      </w:r>
    </w:p>
    <w:p w14:paraId="5E0869D6"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 </w:t>
      </w:r>
      <w:r w:rsidRPr="0003210B">
        <w:rPr>
          <w:sz w:val="28"/>
          <w:szCs w:val="28"/>
        </w:rPr>
        <w:t xml:space="preserve">ДИРЕКТИВА </w:t>
      </w:r>
      <w:r w:rsidRPr="0003210B">
        <w:rPr>
          <w:sz w:val="28"/>
          <w:szCs w:val="28"/>
          <w:lang w:val="uk-UA"/>
        </w:rPr>
        <w:t>ЄВРОПЕЙСЬКОГО</w:t>
      </w:r>
      <w:r w:rsidRPr="0003210B">
        <w:rPr>
          <w:sz w:val="28"/>
          <w:szCs w:val="28"/>
        </w:rPr>
        <w:t xml:space="preserve"> ПАРЛАМЕНТУ І РАДИ 2008/98/ЄС</w:t>
      </w:r>
      <w:r w:rsidRPr="0003210B">
        <w:rPr>
          <w:sz w:val="28"/>
          <w:szCs w:val="28"/>
          <w:lang w:val="uk-UA"/>
        </w:rPr>
        <w:t xml:space="preserve"> </w:t>
      </w:r>
      <w:r w:rsidRPr="0003210B">
        <w:rPr>
          <w:sz w:val="28"/>
          <w:szCs w:val="28"/>
        </w:rPr>
        <w:t>від 19 листопада 2008 року</w:t>
      </w:r>
      <w:r w:rsidRPr="0003210B">
        <w:rPr>
          <w:sz w:val="28"/>
          <w:szCs w:val="28"/>
          <w:lang w:val="uk-UA"/>
        </w:rPr>
        <w:t xml:space="preserve"> </w:t>
      </w:r>
      <w:r w:rsidRPr="0003210B">
        <w:rPr>
          <w:sz w:val="28"/>
          <w:szCs w:val="28"/>
        </w:rPr>
        <w:t>про відходи та про скасування деяких директив</w:t>
      </w:r>
      <w:r w:rsidRPr="0003210B">
        <w:rPr>
          <w:sz w:val="28"/>
          <w:szCs w:val="28"/>
          <w:lang w:val="uk-UA"/>
        </w:rPr>
        <w:t xml:space="preserve"> </w:t>
      </w:r>
      <w:r w:rsidRPr="0003210B">
        <w:rPr>
          <w:sz w:val="28"/>
          <w:szCs w:val="28"/>
        </w:rPr>
        <w:t>[Електронний ресурс]. – Режим доступу:</w:t>
      </w:r>
      <w:r w:rsidRPr="0003210B">
        <w:rPr>
          <w:sz w:val="28"/>
          <w:szCs w:val="28"/>
          <w:lang w:val="uk-UA"/>
        </w:rPr>
        <w:t xml:space="preserve"> </w:t>
      </w:r>
      <w:hyperlink r:id="rId181" w:anchor="Text" w:history="1">
        <w:r w:rsidRPr="0003210B">
          <w:rPr>
            <w:rStyle w:val="aa"/>
            <w:color w:val="auto"/>
            <w:sz w:val="28"/>
            <w:szCs w:val="28"/>
            <w:u w:val="none"/>
            <w:lang w:val="uk-UA"/>
          </w:rPr>
          <w:t>https://zakon.rada.gov.ua/laws/show/984_029-08#Text</w:t>
        </w:r>
      </w:hyperlink>
      <w:r w:rsidRPr="0003210B">
        <w:rPr>
          <w:sz w:val="28"/>
          <w:szCs w:val="28"/>
          <w:lang w:val="uk-UA"/>
        </w:rPr>
        <w:t xml:space="preserve"> </w:t>
      </w:r>
    </w:p>
    <w:p w14:paraId="03D11A07"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Регіональний план управління відходами Чернігівської  області на період до 2030 року </w:t>
      </w:r>
      <w:r w:rsidRPr="0003210B">
        <w:rPr>
          <w:sz w:val="28"/>
          <w:szCs w:val="28"/>
        </w:rPr>
        <w:t>[Електронний ресурс]. – Режим доступу:</w:t>
      </w:r>
      <w:r w:rsidRPr="0003210B">
        <w:rPr>
          <w:sz w:val="28"/>
          <w:szCs w:val="28"/>
          <w:lang w:val="uk-UA"/>
        </w:rPr>
        <w:t xml:space="preserve"> </w:t>
      </w:r>
      <w:hyperlink r:id="rId182" w:history="1">
        <w:r w:rsidRPr="0003210B">
          <w:rPr>
            <w:rStyle w:val="aa"/>
            <w:color w:val="auto"/>
            <w:sz w:val="28"/>
            <w:szCs w:val="28"/>
            <w:u w:val="none"/>
            <w:lang w:val="uk-UA"/>
          </w:rPr>
          <w:t>https://eco.cg.gov.ua/index.php?id=30583&amp;tp=1&amp;pg=</w:t>
        </w:r>
      </w:hyperlink>
      <w:r w:rsidRPr="0003210B">
        <w:rPr>
          <w:rStyle w:val="aa"/>
          <w:color w:val="auto"/>
          <w:sz w:val="28"/>
          <w:szCs w:val="28"/>
          <w:u w:val="none"/>
        </w:rPr>
        <w:t xml:space="preserve"> </w:t>
      </w:r>
    </w:p>
    <w:p w14:paraId="07E02582"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Методика впровадження двоетапного перевезення твердих побутових відходів [Електронний ресурс]. – Режим доступу: </w:t>
      </w:r>
      <w:hyperlink r:id="rId183" w:anchor="Text" w:history="1">
        <w:r w:rsidRPr="0003210B">
          <w:rPr>
            <w:rStyle w:val="aa"/>
            <w:color w:val="auto"/>
            <w:sz w:val="28"/>
            <w:szCs w:val="28"/>
            <w:u w:val="none"/>
            <w:lang w:val="uk-UA"/>
          </w:rPr>
          <w:t>https://zakon.rada.gov.ua/rada/show/v0396667-06#Text</w:t>
        </w:r>
      </w:hyperlink>
      <w:r w:rsidRPr="0003210B">
        <w:rPr>
          <w:sz w:val="28"/>
          <w:szCs w:val="28"/>
          <w:lang w:val="uk-UA"/>
        </w:rPr>
        <w:t xml:space="preserve"> </w:t>
      </w:r>
    </w:p>
    <w:p w14:paraId="3D0BB116" w14:textId="77777777" w:rsidR="00CC07D8" w:rsidRPr="0003210B" w:rsidRDefault="00CC07D8" w:rsidP="00CC07D8">
      <w:pPr>
        <w:numPr>
          <w:ilvl w:val="0"/>
          <w:numId w:val="38"/>
        </w:numPr>
        <w:ind w:left="0" w:firstLine="708"/>
        <w:jc w:val="both"/>
        <w:rPr>
          <w:rStyle w:val="aa"/>
          <w:color w:val="auto"/>
          <w:sz w:val="28"/>
          <w:szCs w:val="28"/>
          <w:u w:val="none"/>
          <w:lang w:val="uk-UA"/>
        </w:rPr>
      </w:pPr>
      <w:r w:rsidRPr="0003210B">
        <w:rPr>
          <w:sz w:val="28"/>
          <w:szCs w:val="28"/>
          <w:lang w:val="uk-UA"/>
        </w:rPr>
        <w:t xml:space="preserve">Наказ Міністерства розвитку громад, територій та інфраструктури України від 13.12.2023 року  №1130 «Про затвердження Методики роздільного збирання побутових відходів» [Електронний ресурс]. – Режим доступу: </w:t>
      </w:r>
      <w:hyperlink r:id="rId184" w:anchor="Text" w:history="1">
        <w:r w:rsidRPr="0003210B">
          <w:rPr>
            <w:rStyle w:val="aa"/>
            <w:color w:val="auto"/>
            <w:sz w:val="28"/>
            <w:szCs w:val="28"/>
            <w:u w:val="none"/>
            <w:lang w:val="uk-UA"/>
          </w:rPr>
          <w:t>https://zakon.rada.gov.ua/laws/show/z0168-24#Text</w:t>
        </w:r>
      </w:hyperlink>
    </w:p>
    <w:p w14:paraId="04957010" w14:textId="77777777" w:rsidR="00CC07D8" w:rsidRPr="0003210B" w:rsidRDefault="00CC07D8" w:rsidP="00CC07D8">
      <w:pPr>
        <w:numPr>
          <w:ilvl w:val="0"/>
          <w:numId w:val="38"/>
        </w:numPr>
        <w:ind w:left="0" w:firstLine="708"/>
        <w:jc w:val="both"/>
        <w:rPr>
          <w:rStyle w:val="aa"/>
          <w:color w:val="auto"/>
          <w:sz w:val="28"/>
          <w:szCs w:val="28"/>
          <w:u w:val="none"/>
          <w:lang w:val="uk-UA"/>
        </w:rPr>
      </w:pPr>
      <w:r w:rsidRPr="0003210B">
        <w:rPr>
          <w:sz w:val="28"/>
          <w:szCs w:val="28"/>
          <w:lang w:val="uk-UA"/>
        </w:rPr>
        <w:t>Наказ Міністерства охорони здоров'я України від 17.03.2011 року N 145 «Про затвердження Державних санітарних норм та правил утримання територій населених місць» [Електронний ресурс]. – Режим доступу:</w:t>
      </w:r>
      <w:r w:rsidRPr="0003210B">
        <w:t xml:space="preserve"> </w:t>
      </w:r>
      <w:r w:rsidRPr="0003210B">
        <w:rPr>
          <w:rStyle w:val="aa"/>
          <w:color w:val="auto"/>
          <w:sz w:val="28"/>
          <w:szCs w:val="28"/>
          <w:u w:val="none"/>
          <w:lang w:val="uk-UA"/>
        </w:rPr>
        <w:t xml:space="preserve">https://zakon.rada.gov.ua/laws/show/z0457-11#Text </w:t>
      </w:r>
    </w:p>
    <w:p w14:paraId="73F8CBD5"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ГБН В.2.2-35077234-001:2011 Будинки і споруди. Підприємства сортування та перероблення твердих побутових відходів. Вимоги до технологічного проектування. – К.: </w:t>
      </w:r>
      <w:proofErr w:type="spellStart"/>
      <w:r w:rsidRPr="0003210B">
        <w:rPr>
          <w:sz w:val="28"/>
          <w:szCs w:val="28"/>
          <w:lang w:val="uk-UA"/>
        </w:rPr>
        <w:t>Мінжитлокомунгосп</w:t>
      </w:r>
      <w:proofErr w:type="spellEnd"/>
      <w:r w:rsidRPr="0003210B">
        <w:rPr>
          <w:sz w:val="28"/>
          <w:szCs w:val="28"/>
          <w:lang w:val="uk-UA"/>
        </w:rPr>
        <w:t xml:space="preserve"> України, 2011. – 34 с.</w:t>
      </w:r>
    </w:p>
    <w:p w14:paraId="2AB0A929" w14:textId="7B3A3E76" w:rsidR="00CC07D8" w:rsidRPr="0003210B" w:rsidRDefault="00CC07D8" w:rsidP="00CC07D8">
      <w:pPr>
        <w:numPr>
          <w:ilvl w:val="0"/>
          <w:numId w:val="38"/>
        </w:numPr>
        <w:ind w:left="0" w:firstLine="708"/>
        <w:jc w:val="both"/>
        <w:rPr>
          <w:sz w:val="28"/>
          <w:szCs w:val="28"/>
          <w:lang w:val="uk-UA"/>
        </w:rPr>
      </w:pPr>
      <w:r w:rsidRPr="0003210B">
        <w:rPr>
          <w:sz w:val="28"/>
          <w:szCs w:val="28"/>
          <w:lang w:val="uk-UA"/>
        </w:rPr>
        <w:t>Перспективи енергетичної утилізації твердих побутових відходів в Україні</w:t>
      </w:r>
      <w:r w:rsidR="0011555C" w:rsidRPr="0003210B">
        <w:rPr>
          <w:sz w:val="28"/>
          <w:szCs w:val="28"/>
          <w:lang w:val="uk-UA"/>
        </w:rPr>
        <w:t xml:space="preserve"> </w:t>
      </w:r>
      <w:r w:rsidRPr="0003210B">
        <w:rPr>
          <w:sz w:val="28"/>
          <w:szCs w:val="28"/>
          <w:lang w:val="uk-UA"/>
        </w:rPr>
        <w:t>/Ю.Б. Матвєєв, Г.Г. </w:t>
      </w:r>
      <w:proofErr w:type="spellStart"/>
      <w:r w:rsidRPr="0003210B">
        <w:rPr>
          <w:sz w:val="28"/>
          <w:szCs w:val="28"/>
          <w:lang w:val="uk-UA"/>
        </w:rPr>
        <w:t>Гелетуха</w:t>
      </w:r>
      <w:proofErr w:type="spellEnd"/>
      <w:r w:rsidRPr="0003210B">
        <w:rPr>
          <w:sz w:val="28"/>
          <w:szCs w:val="28"/>
          <w:lang w:val="uk-UA"/>
        </w:rPr>
        <w:t> //Аналітична записка БАУ:  Біоенергетична асоціація України. – 2019. – №22.  – 48 с.</w:t>
      </w:r>
    </w:p>
    <w:p w14:paraId="56564A42" w14:textId="7777777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СОУ ЖКГ 03.09-014:2010 Побутові відходи. Технологія перероблення органічної речовини, що є у складі побутових відходів </w:t>
      </w:r>
      <w:r w:rsidRPr="0003210B">
        <w:rPr>
          <w:sz w:val="28"/>
          <w:szCs w:val="28"/>
          <w:lang w:val="uk-UA"/>
        </w:rPr>
        <w:lastRenderedPageBreak/>
        <w:t>[Електронний ресурс]. – Режим доступу:</w:t>
      </w:r>
      <w:r w:rsidRPr="0003210B">
        <w:t xml:space="preserve"> </w:t>
      </w:r>
      <w:hyperlink r:id="rId185" w:anchor="Text" w:history="1">
        <w:r w:rsidRPr="0003210B">
          <w:rPr>
            <w:rStyle w:val="aa"/>
            <w:color w:val="auto"/>
            <w:sz w:val="28"/>
            <w:szCs w:val="28"/>
            <w:u w:val="none"/>
            <w:lang w:val="uk-UA"/>
          </w:rPr>
          <w:t>https://zakon.rada.gov.ua/rada/show/v0078662-10#Text</w:t>
        </w:r>
      </w:hyperlink>
      <w:r w:rsidRPr="0003210B">
        <w:rPr>
          <w:sz w:val="28"/>
          <w:szCs w:val="28"/>
          <w:lang w:val="uk-UA"/>
        </w:rPr>
        <w:t xml:space="preserve"> </w:t>
      </w:r>
    </w:p>
    <w:p w14:paraId="476BA0F0" w14:textId="77777777" w:rsidR="00CC07D8" w:rsidRPr="0003210B" w:rsidRDefault="00CC07D8" w:rsidP="00CC07D8">
      <w:pPr>
        <w:numPr>
          <w:ilvl w:val="0"/>
          <w:numId w:val="38"/>
        </w:numPr>
        <w:ind w:left="0" w:firstLine="708"/>
        <w:jc w:val="both"/>
        <w:rPr>
          <w:rStyle w:val="aa"/>
          <w:color w:val="auto"/>
          <w:sz w:val="28"/>
          <w:szCs w:val="28"/>
          <w:u w:val="none"/>
        </w:rPr>
      </w:pPr>
      <w:r w:rsidRPr="0003210B">
        <w:rPr>
          <w:sz w:val="28"/>
          <w:szCs w:val="28"/>
          <w:lang w:val="uk-UA"/>
        </w:rPr>
        <w:t>ДБН В.2.4-2-2005 "Полігони твердих побутових відходів. Основи проектування" [Електронний ресурс]. – Режим доступу</w:t>
      </w:r>
      <w:r w:rsidRPr="0003210B">
        <w:rPr>
          <w:rStyle w:val="aa"/>
          <w:color w:val="auto"/>
          <w:u w:val="none"/>
        </w:rPr>
        <w:t xml:space="preserve">: </w:t>
      </w:r>
      <w:hyperlink r:id="rId186" w:history="1">
        <w:r w:rsidRPr="0003210B">
          <w:rPr>
            <w:rStyle w:val="aa"/>
            <w:color w:val="auto"/>
            <w:sz w:val="28"/>
            <w:szCs w:val="28"/>
            <w:u w:val="none"/>
            <w:lang w:val="uk-UA"/>
          </w:rPr>
          <w:t>https://e-construction.gov.ua/laws_detail/3200370846212294438?doc_type=2</w:t>
        </w:r>
      </w:hyperlink>
      <w:r w:rsidRPr="0003210B">
        <w:rPr>
          <w:rStyle w:val="aa"/>
          <w:color w:val="auto"/>
          <w:u w:val="none"/>
        </w:rPr>
        <w:t xml:space="preserve"> </w:t>
      </w:r>
    </w:p>
    <w:p w14:paraId="070A04A9" w14:textId="0702F607" w:rsidR="00CC07D8" w:rsidRPr="0003210B" w:rsidRDefault="00CC07D8" w:rsidP="00CC07D8">
      <w:pPr>
        <w:numPr>
          <w:ilvl w:val="0"/>
          <w:numId w:val="38"/>
        </w:numPr>
        <w:ind w:left="0" w:firstLine="708"/>
        <w:jc w:val="both"/>
        <w:rPr>
          <w:sz w:val="28"/>
          <w:szCs w:val="28"/>
          <w:lang w:val="uk-UA"/>
        </w:rPr>
      </w:pPr>
      <w:r w:rsidRPr="0003210B">
        <w:rPr>
          <w:sz w:val="28"/>
          <w:szCs w:val="28"/>
          <w:lang w:val="uk-UA"/>
        </w:rPr>
        <w:t xml:space="preserve">Писаренко П.В., </w:t>
      </w:r>
      <w:proofErr w:type="spellStart"/>
      <w:r w:rsidRPr="0003210B">
        <w:rPr>
          <w:sz w:val="28"/>
          <w:szCs w:val="28"/>
          <w:lang w:val="uk-UA"/>
        </w:rPr>
        <w:t>Самойлік</w:t>
      </w:r>
      <w:proofErr w:type="spellEnd"/>
      <w:r w:rsidRPr="0003210B">
        <w:rPr>
          <w:sz w:val="28"/>
          <w:szCs w:val="28"/>
          <w:lang w:val="uk-UA"/>
        </w:rPr>
        <w:t xml:space="preserve"> М.С., </w:t>
      </w:r>
      <w:proofErr w:type="spellStart"/>
      <w:r w:rsidRPr="0003210B">
        <w:rPr>
          <w:sz w:val="28"/>
          <w:szCs w:val="28"/>
          <w:lang w:val="uk-UA"/>
        </w:rPr>
        <w:t>Цьова</w:t>
      </w:r>
      <w:proofErr w:type="spellEnd"/>
      <w:r w:rsidRPr="0003210B">
        <w:rPr>
          <w:sz w:val="28"/>
          <w:szCs w:val="28"/>
          <w:lang w:val="uk-UA"/>
        </w:rPr>
        <w:t xml:space="preserve"> Ю.А., Середа М.С. Теоретико-методологічні засади управління сферою управління твердими відходами на регіональному рівні, ПДАУ, 2023. </w:t>
      </w:r>
      <w:r w:rsidR="0011555C" w:rsidRPr="0003210B">
        <w:rPr>
          <w:sz w:val="28"/>
          <w:szCs w:val="28"/>
          <w:lang w:val="uk-UA"/>
        </w:rPr>
        <w:t>–</w:t>
      </w:r>
      <w:r w:rsidRPr="0003210B">
        <w:rPr>
          <w:sz w:val="28"/>
          <w:szCs w:val="28"/>
          <w:lang w:val="uk-UA"/>
        </w:rPr>
        <w:t> 524 с.</w:t>
      </w:r>
    </w:p>
    <w:p w14:paraId="14385AE2" w14:textId="00081814" w:rsidR="005B5175" w:rsidRPr="0003210B" w:rsidRDefault="005B5175" w:rsidP="005B5175">
      <w:pPr>
        <w:numPr>
          <w:ilvl w:val="0"/>
          <w:numId w:val="38"/>
        </w:numPr>
        <w:ind w:left="0" w:firstLine="708"/>
        <w:jc w:val="both"/>
        <w:rPr>
          <w:sz w:val="28"/>
          <w:szCs w:val="28"/>
          <w:lang w:val="uk-UA"/>
        </w:rPr>
      </w:pPr>
      <w:r w:rsidRPr="0003210B">
        <w:rPr>
          <w:sz w:val="28"/>
          <w:szCs w:val="28"/>
        </w:rPr>
        <w:t xml:space="preserve">Закону України «Про співробітництво територіальних громад» [Електронний ресурс]. – Режим доступу: </w:t>
      </w:r>
      <w:hyperlink r:id="rId187" w:anchor="Text" w:history="1">
        <w:r w:rsidRPr="0003210B">
          <w:rPr>
            <w:rStyle w:val="aa"/>
            <w:color w:val="auto"/>
            <w:sz w:val="28"/>
            <w:szCs w:val="28"/>
            <w:u w:val="none"/>
          </w:rPr>
          <w:t>https://zakon.rada.gov.ua/laws/show/1508-18#Text</w:t>
        </w:r>
      </w:hyperlink>
    </w:p>
    <w:bookmarkEnd w:id="66"/>
    <w:p w14:paraId="35E534C0" w14:textId="77777777" w:rsidR="00CC07D8" w:rsidRPr="0003210B" w:rsidRDefault="00CC07D8" w:rsidP="00771954">
      <w:pPr>
        <w:pStyle w:val="ac"/>
        <w:spacing w:before="0" w:beforeAutospacing="0" w:after="0" w:afterAutospacing="0"/>
        <w:ind w:firstLine="709"/>
        <w:jc w:val="both"/>
        <w:rPr>
          <w:lang w:val="uk-UA"/>
        </w:rPr>
      </w:pPr>
    </w:p>
    <w:sectPr w:rsidR="00CC07D8" w:rsidRPr="0003210B" w:rsidSect="00A514A0">
      <w:headerReference w:type="default" r:id="rId188"/>
      <w:pgSz w:w="11906" w:h="16838"/>
      <w:pgMar w:top="851" w:right="851"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B1E99" w14:textId="77777777" w:rsidR="00484AE2" w:rsidRDefault="00484AE2">
      <w:r>
        <w:separator/>
      </w:r>
    </w:p>
  </w:endnote>
  <w:endnote w:type="continuationSeparator" w:id="0">
    <w:p w14:paraId="2536890A" w14:textId="77777777" w:rsidR="00484AE2" w:rsidRDefault="00484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oto Sans Symbol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ntiqua">
    <w:charset w:val="00"/>
    <w:family w:val="swiss"/>
    <w:pitch w:val="default"/>
    <w:sig w:usb0="00000000"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New Roman,Bold">
    <w:altName w:val="MS Gothic"/>
    <w:panose1 w:val="00000000000000000000"/>
    <w:charset w:val="80"/>
    <w:family w:val="auto"/>
    <w:notTrueType/>
    <w:pitch w:val="default"/>
    <w:sig w:usb0="00000201" w:usb1="08070000" w:usb2="00000010" w:usb3="00000000" w:csb0="0002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00"/>
    <w:family w:val="roman"/>
    <w:notTrueType/>
    <w:pitch w:val="default"/>
    <w:sig w:usb0="00000203" w:usb1="00000000" w:usb2="00000000" w:usb3="00000000" w:csb0="00000005"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68773"/>
      <w:docPartObj>
        <w:docPartGallery w:val="Page Numbers (Bottom of Page)"/>
        <w:docPartUnique/>
      </w:docPartObj>
    </w:sdtPr>
    <w:sdtEndPr/>
    <w:sdtContent>
      <w:tbl>
        <w:tblPr>
          <w:tblStyle w:val="ab"/>
          <w:tblW w:w="15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7"/>
        </w:tblGrid>
        <w:tr w:rsidR="00F8439B" w14:paraId="077A4330" w14:textId="77777777" w:rsidTr="0044306B">
          <w:trPr>
            <w:cantSplit/>
            <w:trHeight w:val="650"/>
          </w:trPr>
          <w:tc>
            <w:tcPr>
              <w:tcW w:w="15187" w:type="dxa"/>
              <w:textDirection w:val="tbRl"/>
            </w:tcPr>
            <w:p w14:paraId="6BC88A9B" w14:textId="3913CE22" w:rsidR="00F8439B" w:rsidRDefault="00F8439B" w:rsidP="00EA20B7">
              <w:pPr>
                <w:pStyle w:val="a8"/>
                <w:ind w:left="113" w:right="113"/>
                <w:jc w:val="right"/>
              </w:pPr>
              <w:r>
                <w:fldChar w:fldCharType="begin"/>
              </w:r>
              <w:r>
                <w:instrText>PAGE   \* MERGEFORMAT</w:instrText>
              </w:r>
              <w:r>
                <w:fldChar w:fldCharType="separate"/>
              </w:r>
              <w:r w:rsidR="00984F5B">
                <w:rPr>
                  <w:noProof/>
                </w:rPr>
                <w:t>5</w:t>
              </w:r>
              <w:r w:rsidR="00984F5B">
                <w:rPr>
                  <w:noProof/>
                </w:rPr>
                <w:t>7</w:t>
              </w:r>
              <w:r>
                <w:fldChar w:fldCharType="end"/>
              </w:r>
            </w:p>
          </w:tc>
        </w:tr>
      </w:tbl>
      <w:p w14:paraId="0C0EB43A" w14:textId="14D389FF" w:rsidR="00F8439B" w:rsidRDefault="0003210B">
        <w:pPr>
          <w:pStyle w:val="a8"/>
          <w:jc w:val="right"/>
        </w:pPr>
      </w:p>
    </w:sdtContent>
  </w:sdt>
  <w:p w14:paraId="071417CD" w14:textId="3F787AE0" w:rsidR="00F8439B" w:rsidRPr="00C406C0" w:rsidRDefault="00F8439B">
    <w:pPr>
      <w:pStyle w:val="a8"/>
      <w:rPr>
        <w:lang w:val="uk-U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14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3"/>
    </w:tblGrid>
    <w:tr w:rsidR="00F8439B" w14:paraId="2E77DF21" w14:textId="77777777" w:rsidTr="003C31C1">
      <w:trPr>
        <w:cantSplit/>
        <w:trHeight w:val="835"/>
      </w:trPr>
      <w:tc>
        <w:tcPr>
          <w:tcW w:w="14873" w:type="dxa"/>
          <w:textDirection w:val="tbRl"/>
        </w:tcPr>
        <w:sdt>
          <w:sdtPr>
            <w:id w:val="-109283085"/>
            <w:docPartObj>
              <w:docPartGallery w:val="Page Numbers (Bottom of Page)"/>
              <w:docPartUnique/>
            </w:docPartObj>
          </w:sdtPr>
          <w:sdtEndPr/>
          <w:sdtContent>
            <w:p w14:paraId="09521EE5" w14:textId="53E258A3" w:rsidR="00F8439B" w:rsidRDefault="00F8439B" w:rsidP="00BF2159">
              <w:pPr>
                <w:pStyle w:val="a8"/>
                <w:ind w:left="113" w:right="113"/>
                <w:jc w:val="right"/>
              </w:pPr>
              <w:r>
                <w:fldChar w:fldCharType="begin"/>
              </w:r>
              <w:r>
                <w:instrText>PAGE   \* MERGEFORMAT</w:instrText>
              </w:r>
              <w:r>
                <w:fldChar w:fldCharType="separate"/>
              </w:r>
              <w:r w:rsidR="00984F5B">
                <w:rPr>
                  <w:noProof/>
                </w:rPr>
                <w:t>17</w:t>
              </w:r>
              <w:r w:rsidR="00984F5B">
                <w:rPr>
                  <w:noProof/>
                </w:rPr>
                <w:t>2</w:t>
              </w:r>
              <w:r>
                <w:fldChar w:fldCharType="end"/>
              </w:r>
            </w:p>
          </w:sdtContent>
        </w:sdt>
      </w:tc>
    </w:tr>
  </w:tbl>
  <w:p w14:paraId="47FE7BA3" w14:textId="77777777" w:rsidR="00F8439B" w:rsidRDefault="00F8439B" w:rsidP="00042317">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62614"/>
      <w:docPartObj>
        <w:docPartGallery w:val="Page Numbers (Bottom of Page)"/>
        <w:docPartUnique/>
      </w:docPartObj>
    </w:sdtPr>
    <w:sdtEndPr/>
    <w:sdtContent>
      <w:tbl>
        <w:tblPr>
          <w:tblStyle w:val="ab"/>
          <w:tblW w:w="15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2"/>
        </w:tblGrid>
        <w:tr w:rsidR="00F8439B" w14:paraId="1E345AFC" w14:textId="77777777" w:rsidTr="00E76DF8">
          <w:trPr>
            <w:cantSplit/>
            <w:trHeight w:val="666"/>
          </w:trPr>
          <w:tc>
            <w:tcPr>
              <w:tcW w:w="15162" w:type="dxa"/>
              <w:textDirection w:val="tbRl"/>
            </w:tcPr>
            <w:p w14:paraId="56C6A853" w14:textId="573F8F91" w:rsidR="00F8439B" w:rsidRDefault="00F8439B" w:rsidP="00160929">
              <w:pPr>
                <w:pStyle w:val="a8"/>
                <w:ind w:left="113" w:right="113"/>
                <w:jc w:val="right"/>
              </w:pPr>
              <w:r>
                <w:fldChar w:fldCharType="begin"/>
              </w:r>
              <w:r>
                <w:instrText>PAGE   \* MERGEFORMAT</w:instrText>
              </w:r>
              <w:r>
                <w:fldChar w:fldCharType="separate"/>
              </w:r>
              <w:r w:rsidR="00984F5B">
                <w:rPr>
                  <w:noProof/>
                </w:rPr>
                <w:t>21</w:t>
              </w:r>
              <w:r w:rsidR="00984F5B">
                <w:rPr>
                  <w:noProof/>
                </w:rPr>
                <w:t>8</w:t>
              </w:r>
              <w:r>
                <w:fldChar w:fldCharType="end"/>
              </w:r>
            </w:p>
          </w:tc>
        </w:tr>
      </w:tbl>
      <w:p w14:paraId="61715BFB" w14:textId="6C05F303" w:rsidR="00F8439B" w:rsidRDefault="0003210B">
        <w:pPr>
          <w:pStyle w:val="a8"/>
          <w:jc w:val="right"/>
        </w:pPr>
      </w:p>
    </w:sdtContent>
  </w:sdt>
  <w:p w14:paraId="1D734C9D" w14:textId="77777777" w:rsidR="00F8439B" w:rsidRDefault="00F843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D282" w14:textId="395905A4" w:rsidR="00F8439B" w:rsidRPr="00C406C0" w:rsidRDefault="00F8439B">
    <w:pPr>
      <w:pStyle w:val="a8"/>
      <w:rPr>
        <w:lang w:val="uk-UA"/>
      </w:rPr>
    </w:pPr>
    <w:r>
      <w:rPr>
        <w:noProof/>
        <w:lang w:val="ru-RU"/>
      </w:rPr>
      <mc:AlternateContent>
        <mc:Choice Requires="wps">
          <w:drawing>
            <wp:anchor distT="0" distB="0" distL="114300" distR="114300" simplePos="0" relativeHeight="251661312" behindDoc="0" locked="0" layoutInCell="1" allowOverlap="1" wp14:anchorId="013888AB" wp14:editId="70DFBE84">
              <wp:simplePos x="0" y="0"/>
              <wp:positionH relativeFrom="column">
                <wp:posOffset>9095393</wp:posOffset>
              </wp:positionH>
              <wp:positionV relativeFrom="paragraph">
                <wp:posOffset>-11521</wp:posOffset>
              </wp:positionV>
              <wp:extent cx="437990" cy="291994"/>
              <wp:effectExtent l="0" t="0" r="635" b="0"/>
              <wp:wrapNone/>
              <wp:docPr id="5" name="Надпись 5"/>
              <wp:cNvGraphicFramePr/>
              <a:graphic xmlns:a="http://schemas.openxmlformats.org/drawingml/2006/main">
                <a:graphicData uri="http://schemas.microsoft.com/office/word/2010/wordprocessingShape">
                  <wps:wsp>
                    <wps:cNvSpPr txBox="1"/>
                    <wps:spPr>
                      <a:xfrm>
                        <a:off x="0" y="0"/>
                        <a:ext cx="437990" cy="291994"/>
                      </a:xfrm>
                      <a:prstGeom prst="rect">
                        <a:avLst/>
                      </a:prstGeom>
                      <a:solidFill>
                        <a:schemeClr val="lt1"/>
                      </a:solidFill>
                      <a:ln w="6350">
                        <a:noFill/>
                      </a:ln>
                    </wps:spPr>
                    <wps:txbx>
                      <w:txbxContent>
                        <w:p w14:paraId="15B2AF11" w14:textId="77777777" w:rsidR="00F8439B" w:rsidRPr="00C406C0" w:rsidRDefault="00F8439B">
                          <w:pPr>
                            <w:rPr>
                              <w:lang w:val="uk-UA"/>
                            </w:rPr>
                          </w:pPr>
                          <w:r>
                            <w:rPr>
                              <w:lang w:val="uk-UA"/>
                            </w:rPr>
                            <w:t>55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888AB" id="_x0000_t202" coordsize="21600,21600" o:spt="202" path="m,l,21600r21600,l21600,xe">
              <v:stroke joinstyle="miter"/>
              <v:path gradientshapeok="t" o:connecttype="rect"/>
            </v:shapetype>
            <v:shape id="Надпись 5" o:spid="_x0000_s1029" type="#_x0000_t202" style="position:absolute;margin-left:716.15pt;margin-top:-.9pt;width:34.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" fillcolor="white [3201]" stroked="f" strokeweight=".5pt">
              <v:textbox style="layout-flow:vertical">
                <w:txbxContent>
                  <w:p w14:paraId="15B2AF11" w14:textId="77777777" w:rsidR="00F8439B" w:rsidRPr="00C406C0" w:rsidRDefault="00F8439B">
                    <w:pPr>
                      <w:rPr>
                        <w:lang w:val="uk-UA"/>
                      </w:rPr>
                    </w:pPr>
                    <w:r>
                      <w:rPr>
                        <w:lang w:val="uk-UA"/>
                      </w:rPr>
                      <w:t>55</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179449"/>
      <w:docPartObj>
        <w:docPartGallery w:val="Page Numbers (Bottom of Page)"/>
        <w:docPartUnique/>
      </w:docPartObj>
    </w:sdtPr>
    <w:sdtEndPr/>
    <w:sdtContent>
      <w:tbl>
        <w:tblPr>
          <w:tblStyle w:val="ab"/>
          <w:tblW w:w="15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8"/>
        </w:tblGrid>
        <w:tr w:rsidR="00F8439B" w14:paraId="4469BFA5" w14:textId="77777777" w:rsidTr="00E76DF8">
          <w:trPr>
            <w:cantSplit/>
            <w:trHeight w:val="646"/>
          </w:trPr>
          <w:tc>
            <w:tcPr>
              <w:tcW w:w="15198" w:type="dxa"/>
              <w:textDirection w:val="tbRl"/>
            </w:tcPr>
            <w:p w14:paraId="2F3CA3EE" w14:textId="3026107C" w:rsidR="00F8439B" w:rsidRDefault="00F8439B" w:rsidP="002B4080">
              <w:pPr>
                <w:pStyle w:val="a8"/>
                <w:ind w:left="113" w:right="113"/>
                <w:jc w:val="right"/>
              </w:pPr>
              <w:r>
                <w:fldChar w:fldCharType="begin"/>
              </w:r>
              <w:r>
                <w:instrText>PAGE   \* MERGEFORMAT</w:instrText>
              </w:r>
              <w:r>
                <w:fldChar w:fldCharType="separate"/>
              </w:r>
              <w:r w:rsidR="00984F5B">
                <w:rPr>
                  <w:noProof/>
                </w:rPr>
                <w:t>10</w:t>
              </w:r>
              <w:r w:rsidR="00984F5B">
                <w:rPr>
                  <w:noProof/>
                </w:rPr>
                <w:t>7</w:t>
              </w:r>
              <w:r>
                <w:fldChar w:fldCharType="end"/>
              </w:r>
            </w:p>
          </w:tc>
        </w:tr>
      </w:tbl>
      <w:p w14:paraId="349AF2BE" w14:textId="2BCD67DB" w:rsidR="00F8439B" w:rsidRDefault="0003210B">
        <w:pPr>
          <w:pStyle w:val="a8"/>
          <w:jc w:val="right"/>
        </w:pPr>
      </w:p>
    </w:sdtContent>
  </w:sdt>
  <w:p w14:paraId="2E1B96F8" w14:textId="5574DA0F" w:rsidR="00F8439B" w:rsidRPr="00042317" w:rsidRDefault="00F8439B" w:rsidP="0004231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3786686"/>
      <w:docPartObj>
        <w:docPartGallery w:val="Page Numbers (Bottom of Page)"/>
        <w:docPartUnique/>
      </w:docPartObj>
    </w:sdtPr>
    <w:sdtEndPr/>
    <w:sdtContent>
      <w:tbl>
        <w:tblPr>
          <w:tblStyle w:val="ab"/>
          <w:tblW w:w="14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3"/>
        </w:tblGrid>
        <w:tr w:rsidR="00F8439B" w14:paraId="1DDB8761" w14:textId="77777777" w:rsidTr="00D20102">
          <w:trPr>
            <w:cantSplit/>
            <w:trHeight w:val="659"/>
          </w:trPr>
          <w:tc>
            <w:tcPr>
              <w:tcW w:w="14643" w:type="dxa"/>
              <w:textDirection w:val="tbRl"/>
            </w:tcPr>
            <w:p w14:paraId="57ACDE5D" w14:textId="6C390C41" w:rsidR="00F8439B" w:rsidRDefault="00F8439B" w:rsidP="00042317">
              <w:pPr>
                <w:pStyle w:val="a8"/>
                <w:ind w:left="113" w:right="113"/>
                <w:jc w:val="right"/>
              </w:pPr>
              <w:r>
                <w:fldChar w:fldCharType="begin"/>
              </w:r>
              <w:r>
                <w:instrText>PAGE   \* MERGEFORMAT</w:instrText>
              </w:r>
              <w:r>
                <w:fldChar w:fldCharType="separate"/>
              </w:r>
              <w:r w:rsidR="00984F5B">
                <w:rPr>
                  <w:noProof/>
                </w:rPr>
                <w:t>10</w:t>
              </w:r>
              <w:r w:rsidR="00984F5B">
                <w:rPr>
                  <w:noProof/>
                </w:rPr>
                <w:t>9</w:t>
              </w:r>
              <w:r>
                <w:fldChar w:fldCharType="end"/>
              </w:r>
            </w:p>
          </w:tc>
        </w:tr>
      </w:tbl>
      <w:p w14:paraId="687709F8" w14:textId="50FA1E52" w:rsidR="00F8439B" w:rsidRDefault="0003210B">
        <w:pPr>
          <w:pStyle w:val="a8"/>
          <w:jc w:val="right"/>
        </w:pPr>
      </w:p>
    </w:sdtContent>
  </w:sdt>
  <w:p w14:paraId="5702BD54" w14:textId="342A6CCA" w:rsidR="00F8439B" w:rsidRPr="00C406C0" w:rsidRDefault="00F8439B">
    <w:pPr>
      <w:pStyle w:val="a8"/>
      <w:rPr>
        <w:lang w:val="uk-U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481365"/>
      <w:docPartObj>
        <w:docPartGallery w:val="Page Numbers (Bottom of Page)"/>
        <w:docPartUnique/>
      </w:docPartObj>
    </w:sdtPr>
    <w:sdtEndPr/>
    <w:sdtContent>
      <w:p w14:paraId="0BEBE37F" w14:textId="09945FAF" w:rsidR="00F8439B" w:rsidRDefault="0003210B">
        <w:pPr>
          <w:pStyle w:val="a8"/>
          <w:jc w:val="right"/>
        </w:pPr>
      </w:p>
    </w:sdtContent>
  </w:sdt>
  <w:p w14:paraId="73832E57" w14:textId="77777777" w:rsidR="00F8439B" w:rsidRPr="00C406C0" w:rsidRDefault="00F8439B">
    <w:pPr>
      <w:pStyle w:val="a8"/>
      <w:rPr>
        <w:lang w:val="uk-U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b"/>
      <w:tblW w:w="1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2"/>
    </w:tblGrid>
    <w:tr w:rsidR="00F8439B" w14:paraId="2C91B401" w14:textId="77777777" w:rsidTr="00D20102">
      <w:trPr>
        <w:cantSplit/>
        <w:trHeight w:val="695"/>
      </w:trPr>
      <w:tc>
        <w:tcPr>
          <w:tcW w:w="14762" w:type="dxa"/>
          <w:textDirection w:val="tbRl"/>
        </w:tcPr>
        <w:sdt>
          <w:sdtPr>
            <w:id w:val="-581918648"/>
            <w:docPartObj>
              <w:docPartGallery w:val="Page Numbers (Bottom of Page)"/>
              <w:docPartUnique/>
            </w:docPartObj>
          </w:sdtPr>
          <w:sdtEndPr/>
          <w:sdtContent>
            <w:p w14:paraId="43490252" w14:textId="46496A3E" w:rsidR="00F8439B" w:rsidRDefault="00F8439B" w:rsidP="00E474BF">
              <w:pPr>
                <w:pStyle w:val="a8"/>
                <w:ind w:left="113" w:right="113"/>
                <w:jc w:val="right"/>
              </w:pPr>
              <w:r>
                <w:fldChar w:fldCharType="begin"/>
              </w:r>
              <w:r>
                <w:instrText>PAGE   \* MERGEFORMAT</w:instrText>
              </w:r>
              <w:r>
                <w:fldChar w:fldCharType="separate"/>
              </w:r>
              <w:r w:rsidR="00984F5B">
                <w:rPr>
                  <w:noProof/>
                </w:rPr>
                <w:t>11</w:t>
              </w:r>
              <w:r w:rsidR="00984F5B">
                <w:rPr>
                  <w:noProof/>
                </w:rPr>
                <w:t>4</w:t>
              </w:r>
              <w:r>
                <w:fldChar w:fldCharType="end"/>
              </w:r>
            </w:p>
          </w:sdtContent>
        </w:sdt>
        <w:p w14:paraId="50501DBD" w14:textId="77777777" w:rsidR="00F8439B" w:rsidRDefault="00F8439B" w:rsidP="00E474BF">
          <w:pPr>
            <w:pStyle w:val="a8"/>
            <w:ind w:left="113" w:right="113"/>
          </w:pPr>
        </w:p>
      </w:tc>
    </w:tr>
  </w:tbl>
  <w:p w14:paraId="52D9282C" w14:textId="3AE11D15" w:rsidR="00F8439B" w:rsidRDefault="00F8439B" w:rsidP="00042317">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8529"/>
      <w:docPartObj>
        <w:docPartGallery w:val="Page Numbers (Bottom of Page)"/>
        <w:docPartUnique/>
      </w:docPartObj>
    </w:sdtPr>
    <w:sdtEndPr/>
    <w:sdtContent>
      <w:p w14:paraId="443BAE7F" w14:textId="04019FA0" w:rsidR="00F8439B" w:rsidRDefault="0003210B" w:rsidP="00E474BF">
        <w:pPr>
          <w:pStyle w:val="a8"/>
          <w:jc w:val="right"/>
        </w:pPr>
      </w:p>
    </w:sdtContent>
  </w:sdt>
  <w:p w14:paraId="422997BA" w14:textId="77777777" w:rsidR="00F8439B" w:rsidRDefault="00F8439B" w:rsidP="00042317">
    <w:pPr>
      <w:pStyle w:val="a8"/>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8664700"/>
      <w:docPartObj>
        <w:docPartGallery w:val="Page Numbers (Bottom of Page)"/>
        <w:docPartUnique/>
      </w:docPartObj>
    </w:sdtPr>
    <w:sdtEndPr/>
    <w:sdtContent>
      <w:p w14:paraId="1A7D815A" w14:textId="77777777" w:rsidR="00F8439B" w:rsidRDefault="00F8439B">
        <w:pPr>
          <w:pStyle w:val="a8"/>
          <w:jc w:val="right"/>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8439B" w14:paraId="768E86DD" w14:textId="77777777" w:rsidTr="00E474BF">
          <w:trPr>
            <w:cantSplit/>
            <w:trHeight w:val="697"/>
          </w:trPr>
          <w:tc>
            <w:tcPr>
              <w:tcW w:w="14559" w:type="dxa"/>
              <w:textDirection w:val="tbRl"/>
            </w:tcPr>
            <w:p w14:paraId="50CA28DD" w14:textId="147E2FB1" w:rsidR="00F8439B" w:rsidRDefault="00F8439B" w:rsidP="00E474BF">
              <w:pPr>
                <w:pStyle w:val="a8"/>
                <w:ind w:left="113" w:right="113"/>
                <w:jc w:val="right"/>
              </w:pPr>
              <w:r>
                <w:fldChar w:fldCharType="begin"/>
              </w:r>
              <w:r>
                <w:instrText>PAGE   \* MERGEFORMAT</w:instrText>
              </w:r>
              <w:r>
                <w:fldChar w:fldCharType="separate"/>
              </w:r>
              <w:r w:rsidR="00984F5B">
                <w:rPr>
                  <w:noProof/>
                </w:rPr>
                <w:t>12</w:t>
              </w:r>
              <w:r w:rsidR="00984F5B">
                <w:rPr>
                  <w:noProof/>
                </w:rPr>
                <w:t>4</w:t>
              </w:r>
              <w:r>
                <w:fldChar w:fldCharType="end"/>
              </w:r>
            </w:p>
          </w:tc>
        </w:tr>
      </w:tbl>
      <w:p w14:paraId="0CE826DB" w14:textId="2452289E" w:rsidR="00F8439B" w:rsidRDefault="0003210B" w:rsidP="00E474BF">
        <w:pPr>
          <w:pStyle w:val="a8"/>
        </w:pP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554079"/>
      <w:docPartObj>
        <w:docPartGallery w:val="Page Numbers (Bottom of Page)"/>
        <w:docPartUnique/>
      </w:docPartObj>
    </w:sdtPr>
    <w:sdtEndPr/>
    <w:sdtContent>
      <w:p w14:paraId="768FF04E" w14:textId="0511667A" w:rsidR="00F8439B" w:rsidRDefault="0003210B">
        <w:pPr>
          <w:pStyle w:val="a8"/>
          <w:jc w:val="right"/>
        </w:pPr>
      </w:p>
    </w:sdtContent>
  </w:sdt>
  <w:p w14:paraId="0B02CA23" w14:textId="77777777" w:rsidR="00F8439B" w:rsidRDefault="00F8439B" w:rsidP="0004231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3CF1A" w14:textId="77777777" w:rsidR="00484AE2" w:rsidRDefault="00484AE2">
      <w:r>
        <w:separator/>
      </w:r>
    </w:p>
  </w:footnote>
  <w:footnote w:type="continuationSeparator" w:id="0">
    <w:p w14:paraId="765E8A1F" w14:textId="77777777" w:rsidR="00484AE2" w:rsidRDefault="00484AE2">
      <w:r>
        <w:continuationSeparator/>
      </w:r>
    </w:p>
  </w:footnote>
  <w:footnote w:id="1">
    <w:p w14:paraId="436E5619" w14:textId="2CF1B846" w:rsidR="00F8439B" w:rsidRPr="00524A2B" w:rsidRDefault="00F8439B" w:rsidP="00F43F79">
      <w:pPr>
        <w:widowControl w:val="0"/>
        <w:autoSpaceDE w:val="0"/>
        <w:autoSpaceDN w:val="0"/>
        <w:adjustRightInd w:val="0"/>
        <w:jc w:val="both"/>
        <w:rPr>
          <w:sz w:val="20"/>
          <w:szCs w:val="20"/>
          <w:lang w:val="uk-UA"/>
        </w:rPr>
      </w:pPr>
      <w:r>
        <w:rPr>
          <w:rStyle w:val="aff4"/>
        </w:rPr>
        <w:footnoteRef/>
      </w:r>
      <w:r w:rsidRPr="00031CB1">
        <w:rPr>
          <w:lang w:val="uk-UA"/>
        </w:rPr>
        <w:t xml:space="preserve"> </w:t>
      </w:r>
      <w:r w:rsidRPr="00524A2B">
        <w:rPr>
          <w:sz w:val="20"/>
          <w:szCs w:val="20"/>
          <w:lang w:val="uk-UA"/>
        </w:rPr>
        <w:t>Потенціал виробництва енергії в процесі термічно</w:t>
      </w:r>
      <w:r>
        <w:rPr>
          <w:sz w:val="20"/>
          <w:szCs w:val="20"/>
          <w:lang w:val="uk-UA"/>
        </w:rPr>
        <w:t>го видалення ПВ</w:t>
      </w:r>
      <w:r w:rsidRPr="00524A2B">
        <w:rPr>
          <w:sz w:val="20"/>
          <w:szCs w:val="20"/>
          <w:lang w:val="uk-UA"/>
        </w:rPr>
        <w:t xml:space="preserve"> в Україні складає (у разі використання 25% </w:t>
      </w:r>
      <w:r>
        <w:rPr>
          <w:sz w:val="20"/>
          <w:szCs w:val="20"/>
          <w:lang w:val="uk-UA"/>
        </w:rPr>
        <w:t>ПВ</w:t>
      </w:r>
      <w:r w:rsidRPr="00524A2B">
        <w:rPr>
          <w:sz w:val="20"/>
          <w:szCs w:val="20"/>
          <w:lang w:val="uk-UA"/>
        </w:rPr>
        <w:t xml:space="preserve">): </w:t>
      </w:r>
    </w:p>
    <w:p w14:paraId="7AE9E468" w14:textId="77777777" w:rsidR="00F8439B" w:rsidRPr="00524A2B" w:rsidRDefault="00F8439B" w:rsidP="00F43F79">
      <w:pPr>
        <w:widowControl w:val="0"/>
        <w:autoSpaceDE w:val="0"/>
        <w:autoSpaceDN w:val="0"/>
        <w:adjustRightInd w:val="0"/>
        <w:jc w:val="both"/>
        <w:rPr>
          <w:sz w:val="20"/>
          <w:szCs w:val="20"/>
          <w:lang w:val="uk-UA"/>
        </w:rPr>
      </w:pPr>
      <w:r w:rsidRPr="00524A2B">
        <w:rPr>
          <w:sz w:val="20"/>
          <w:szCs w:val="20"/>
          <w:lang w:val="uk-UA"/>
        </w:rPr>
        <w:t>Виробництво е/е: 10 млн т/рік</w:t>
      </w:r>
      <w:r w:rsidRPr="00524A2B">
        <w:rPr>
          <w:sz w:val="20"/>
          <w:szCs w:val="20"/>
          <w:lang w:val="en-US"/>
        </w:rPr>
        <w:t> </w:t>
      </w:r>
      <w:r w:rsidRPr="00524A2B">
        <w:rPr>
          <w:sz w:val="20"/>
          <w:szCs w:val="20"/>
          <w:lang w:val="uk-UA"/>
        </w:rPr>
        <w:t>·</w:t>
      </w:r>
      <w:r w:rsidRPr="00524A2B">
        <w:rPr>
          <w:sz w:val="20"/>
          <w:szCs w:val="20"/>
          <w:lang w:val="en-US"/>
        </w:rPr>
        <w:t> </w:t>
      </w:r>
      <w:r w:rsidRPr="00524A2B">
        <w:rPr>
          <w:sz w:val="20"/>
          <w:szCs w:val="20"/>
          <w:lang w:val="uk-UA"/>
        </w:rPr>
        <w:t>8 ГДж/т</w:t>
      </w:r>
      <w:r w:rsidRPr="00524A2B">
        <w:rPr>
          <w:sz w:val="20"/>
          <w:szCs w:val="20"/>
          <w:lang w:val="en-US"/>
        </w:rPr>
        <w:t> </w:t>
      </w:r>
      <w:r w:rsidRPr="00524A2B">
        <w:rPr>
          <w:sz w:val="20"/>
          <w:szCs w:val="20"/>
          <w:lang w:val="uk-UA"/>
        </w:rPr>
        <w:t>·</w:t>
      </w:r>
      <w:r w:rsidRPr="00524A2B">
        <w:rPr>
          <w:sz w:val="20"/>
          <w:szCs w:val="20"/>
          <w:lang w:val="en-US"/>
        </w:rPr>
        <w:t> </w:t>
      </w:r>
      <w:r w:rsidRPr="00524A2B">
        <w:rPr>
          <w:sz w:val="20"/>
          <w:szCs w:val="20"/>
          <w:lang w:val="uk-UA"/>
        </w:rPr>
        <w:t>0,22</w:t>
      </w:r>
      <w:r w:rsidRPr="00524A2B">
        <w:rPr>
          <w:sz w:val="20"/>
          <w:szCs w:val="20"/>
          <w:lang w:val="en-US"/>
        </w:rPr>
        <w:t> </w:t>
      </w:r>
      <w:r w:rsidRPr="00524A2B">
        <w:rPr>
          <w:sz w:val="20"/>
          <w:szCs w:val="20"/>
          <w:lang w:val="uk-UA"/>
        </w:rPr>
        <w:t>·</w:t>
      </w:r>
      <w:r w:rsidRPr="00524A2B">
        <w:rPr>
          <w:sz w:val="20"/>
          <w:szCs w:val="20"/>
          <w:lang w:val="en-US"/>
        </w:rPr>
        <w:t> </w:t>
      </w:r>
      <w:r w:rsidRPr="00524A2B">
        <w:rPr>
          <w:sz w:val="20"/>
          <w:szCs w:val="20"/>
          <w:lang w:val="uk-UA"/>
        </w:rPr>
        <w:t xml:space="preserve">0,25 = 4,4 млн ГДж = 1200 ГВт∙год </w:t>
      </w:r>
    </w:p>
    <w:p w14:paraId="79EC5620" w14:textId="77777777" w:rsidR="00F8439B" w:rsidRPr="00524A2B" w:rsidRDefault="00F8439B" w:rsidP="00F43F79">
      <w:pPr>
        <w:widowControl w:val="0"/>
        <w:autoSpaceDE w:val="0"/>
        <w:autoSpaceDN w:val="0"/>
        <w:adjustRightInd w:val="0"/>
        <w:jc w:val="both"/>
        <w:rPr>
          <w:sz w:val="20"/>
          <w:szCs w:val="20"/>
          <w:lang w:val="uk-UA"/>
        </w:rPr>
      </w:pPr>
      <w:r w:rsidRPr="00524A2B">
        <w:rPr>
          <w:sz w:val="20"/>
          <w:szCs w:val="20"/>
          <w:lang w:val="uk-UA"/>
        </w:rPr>
        <w:t>Виробництво тепла: 10 млн т/рік</w:t>
      </w:r>
      <w:r w:rsidRPr="00524A2B">
        <w:rPr>
          <w:sz w:val="20"/>
          <w:szCs w:val="20"/>
          <w:lang w:val="en-US"/>
        </w:rPr>
        <w:t> </w:t>
      </w:r>
      <w:r w:rsidRPr="00524A2B">
        <w:rPr>
          <w:sz w:val="20"/>
          <w:szCs w:val="20"/>
          <w:lang w:val="uk-UA"/>
        </w:rPr>
        <w:t>·</w:t>
      </w:r>
      <w:r w:rsidRPr="00524A2B">
        <w:rPr>
          <w:sz w:val="20"/>
          <w:szCs w:val="20"/>
          <w:lang w:val="en-US"/>
        </w:rPr>
        <w:t> </w:t>
      </w:r>
      <w:r w:rsidRPr="00524A2B">
        <w:rPr>
          <w:sz w:val="20"/>
          <w:szCs w:val="20"/>
          <w:lang w:val="uk-UA"/>
        </w:rPr>
        <w:t>8 ГДж/т</w:t>
      </w:r>
      <w:r w:rsidRPr="00524A2B">
        <w:rPr>
          <w:sz w:val="20"/>
          <w:szCs w:val="20"/>
          <w:lang w:val="en-US"/>
        </w:rPr>
        <w:t> </w:t>
      </w:r>
      <w:r w:rsidRPr="00524A2B">
        <w:rPr>
          <w:sz w:val="20"/>
          <w:szCs w:val="20"/>
          <w:lang w:val="uk-UA"/>
        </w:rPr>
        <w:t>·</w:t>
      </w:r>
      <w:r w:rsidRPr="00524A2B">
        <w:rPr>
          <w:sz w:val="20"/>
          <w:szCs w:val="20"/>
          <w:lang w:val="en-US"/>
        </w:rPr>
        <w:t> </w:t>
      </w:r>
      <w:r w:rsidRPr="00524A2B">
        <w:rPr>
          <w:sz w:val="20"/>
          <w:szCs w:val="20"/>
          <w:lang w:val="uk-UA"/>
        </w:rPr>
        <w:t>0,55</w:t>
      </w:r>
      <w:r w:rsidRPr="00524A2B">
        <w:rPr>
          <w:sz w:val="20"/>
          <w:szCs w:val="20"/>
          <w:lang w:val="en-US"/>
        </w:rPr>
        <w:t> </w:t>
      </w:r>
      <w:r w:rsidRPr="00524A2B">
        <w:rPr>
          <w:sz w:val="20"/>
          <w:szCs w:val="20"/>
          <w:lang w:val="uk-UA"/>
        </w:rPr>
        <w:t>·</w:t>
      </w:r>
      <w:r w:rsidRPr="00524A2B">
        <w:rPr>
          <w:sz w:val="20"/>
          <w:szCs w:val="20"/>
          <w:lang w:val="en-US"/>
        </w:rPr>
        <w:t> </w:t>
      </w:r>
      <w:r w:rsidRPr="00524A2B">
        <w:rPr>
          <w:sz w:val="20"/>
          <w:szCs w:val="20"/>
          <w:lang w:val="uk-UA"/>
        </w:rPr>
        <w:t xml:space="preserve">0,25 = 11,0 млн ГДж = 3000 ГВт∙год </w:t>
      </w:r>
    </w:p>
    <w:p w14:paraId="7AB0FCA3" w14:textId="2CE4BBA9" w:rsidR="00F8439B" w:rsidRPr="00524A2B" w:rsidRDefault="00F8439B" w:rsidP="00F43F79">
      <w:pPr>
        <w:widowControl w:val="0"/>
        <w:autoSpaceDE w:val="0"/>
        <w:autoSpaceDN w:val="0"/>
        <w:adjustRightInd w:val="0"/>
        <w:jc w:val="both"/>
        <w:rPr>
          <w:lang w:val="uk-UA"/>
        </w:rPr>
      </w:pPr>
      <w:r w:rsidRPr="00524A2B">
        <w:rPr>
          <w:sz w:val="20"/>
          <w:szCs w:val="20"/>
          <w:lang w:val="uk-UA"/>
        </w:rPr>
        <w:t>Потенціал заміщення природного газу в процесі термічно</w:t>
      </w:r>
      <w:r>
        <w:rPr>
          <w:sz w:val="20"/>
          <w:szCs w:val="20"/>
          <w:lang w:val="uk-UA"/>
        </w:rPr>
        <w:t>го</w:t>
      </w:r>
      <w:r w:rsidRPr="00524A2B">
        <w:rPr>
          <w:sz w:val="20"/>
          <w:szCs w:val="20"/>
          <w:lang w:val="uk-UA"/>
        </w:rPr>
        <w:t xml:space="preserve"> </w:t>
      </w:r>
      <w:r>
        <w:rPr>
          <w:sz w:val="20"/>
          <w:szCs w:val="20"/>
          <w:lang w:val="uk-UA"/>
        </w:rPr>
        <w:t>видалення</w:t>
      </w:r>
      <w:r w:rsidRPr="00524A2B">
        <w:rPr>
          <w:sz w:val="20"/>
          <w:szCs w:val="20"/>
          <w:lang w:val="uk-UA"/>
        </w:rPr>
        <w:t xml:space="preserve"> </w:t>
      </w:r>
      <w:r>
        <w:rPr>
          <w:sz w:val="20"/>
          <w:szCs w:val="20"/>
          <w:lang w:val="uk-UA"/>
        </w:rPr>
        <w:t>ПВ</w:t>
      </w:r>
      <w:r w:rsidRPr="00524A2B">
        <w:rPr>
          <w:sz w:val="20"/>
          <w:szCs w:val="20"/>
          <w:lang w:val="uk-UA"/>
        </w:rPr>
        <w:t xml:space="preserve"> в Україні складає (в разі використання 25% </w:t>
      </w:r>
      <w:r>
        <w:rPr>
          <w:sz w:val="20"/>
          <w:szCs w:val="20"/>
          <w:lang w:val="uk-UA"/>
        </w:rPr>
        <w:t>ПВ</w:t>
      </w:r>
      <w:r w:rsidRPr="00524A2B">
        <w:rPr>
          <w:sz w:val="20"/>
          <w:szCs w:val="20"/>
          <w:lang w:val="uk-UA"/>
        </w:rPr>
        <w:t>) понад 0,5 млрд м</w:t>
      </w:r>
      <w:r w:rsidRPr="00524A2B">
        <w:rPr>
          <w:sz w:val="20"/>
          <w:szCs w:val="20"/>
          <w:vertAlign w:val="superscript"/>
          <w:lang w:val="uk-UA"/>
        </w:rPr>
        <w:t>3</w:t>
      </w:r>
      <w:r w:rsidRPr="00524A2B">
        <w:rPr>
          <w:sz w:val="20"/>
          <w:szCs w:val="20"/>
        </w:rPr>
        <w:t xml:space="preserve"> </w:t>
      </w:r>
      <w:r w:rsidRPr="00D26F75">
        <w:rPr>
          <w:sz w:val="20"/>
          <w:szCs w:val="20"/>
        </w:rPr>
        <w:t>[</w:t>
      </w:r>
      <w:r>
        <w:rPr>
          <w:sz w:val="20"/>
          <w:szCs w:val="20"/>
          <w:lang w:val="uk-UA"/>
        </w:rPr>
        <w:t>16</w:t>
      </w:r>
      <w:r w:rsidRPr="00D26F75">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27749"/>
      <w:docPartObj>
        <w:docPartGallery w:val="Page Numbers (Top of Page)"/>
        <w:docPartUnique/>
      </w:docPartObj>
    </w:sdtPr>
    <w:sdtEndPr/>
    <w:sdtContent>
      <w:p w14:paraId="0B8E366F" w14:textId="4AC75A66" w:rsidR="00F8439B" w:rsidRDefault="00F8439B">
        <w:pPr>
          <w:pStyle w:val="a6"/>
          <w:jc w:val="right"/>
        </w:pPr>
        <w:r>
          <w:fldChar w:fldCharType="begin"/>
        </w:r>
        <w:r>
          <w:instrText>PAGE   \* MERGEFORMAT</w:instrText>
        </w:r>
        <w:r>
          <w:fldChar w:fldCharType="separate"/>
        </w:r>
        <w:r w:rsidR="00984F5B" w:rsidRPr="00984F5B">
          <w:rPr>
            <w:noProof/>
            <w:lang w:val="ru-RU"/>
          </w:rPr>
          <w:t>56</w:t>
        </w:r>
        <w:r>
          <w:fldChar w:fldCharType="end"/>
        </w:r>
      </w:p>
    </w:sdtContent>
  </w:sdt>
  <w:p w14:paraId="65F92EE7" w14:textId="77777777" w:rsidR="00F8439B" w:rsidRDefault="00F8439B">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2BB5" w14:textId="3ADF09D6" w:rsidR="00F8439B" w:rsidRPr="002C46EC" w:rsidRDefault="00F8439B" w:rsidP="002C46EC">
    <w:pPr>
      <w:pStyle w:val="a6"/>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071945"/>
      <w:docPartObj>
        <w:docPartGallery w:val="Page Numbers (Top of Page)"/>
        <w:docPartUnique/>
      </w:docPartObj>
    </w:sdtPr>
    <w:sdtEndPr/>
    <w:sdtContent>
      <w:p w14:paraId="6DBCDE4A" w14:textId="7C4C3044" w:rsidR="00F8439B" w:rsidRDefault="00F8439B">
        <w:pPr>
          <w:pStyle w:val="a6"/>
          <w:jc w:val="right"/>
        </w:pPr>
        <w:r>
          <w:fldChar w:fldCharType="begin"/>
        </w:r>
        <w:r>
          <w:instrText>PAGE   \* MERGEFORMAT</w:instrText>
        </w:r>
        <w:r>
          <w:fldChar w:fldCharType="separate"/>
        </w:r>
        <w:r w:rsidR="00984F5B" w:rsidRPr="00984F5B">
          <w:rPr>
            <w:noProof/>
            <w:lang w:val="ru-RU"/>
          </w:rPr>
          <w:t>220</w:t>
        </w:r>
        <w:r>
          <w:fldChar w:fldCharType="end"/>
        </w:r>
      </w:p>
    </w:sdtContent>
  </w:sdt>
  <w:p w14:paraId="72D8F285" w14:textId="14070E50" w:rsidR="00F8439B" w:rsidRPr="00520C8F" w:rsidRDefault="00F8439B" w:rsidP="00520C8F">
    <w:pPr>
      <w:pStyle w:val="a6"/>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FC20" w14:textId="56826B29" w:rsidR="00F8439B" w:rsidRDefault="00F8439B">
    <w:pPr>
      <w:pStyle w:val="a6"/>
      <w:jc w:val="right"/>
    </w:pPr>
  </w:p>
  <w:p w14:paraId="5A5045C1" w14:textId="16B2FD9F" w:rsidR="00F8439B" w:rsidRPr="00520C8F" w:rsidRDefault="00F8439B" w:rsidP="00520C8F">
    <w:pPr>
      <w:pStyle w:val="a6"/>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302302"/>
      <w:docPartObj>
        <w:docPartGallery w:val="Page Numbers (Top of Page)"/>
        <w:docPartUnique/>
      </w:docPartObj>
    </w:sdtPr>
    <w:sdtEndPr/>
    <w:sdtContent>
      <w:p w14:paraId="773C24E3" w14:textId="105F0FDD" w:rsidR="00F8439B" w:rsidRPr="00520C8F" w:rsidRDefault="00F8439B" w:rsidP="00520C8F">
        <w:pPr>
          <w:pStyle w:val="a6"/>
          <w:jc w:val="right"/>
        </w:pPr>
        <w:r>
          <w:fldChar w:fldCharType="begin"/>
        </w:r>
        <w:r>
          <w:instrText>PAGE   \* MERGEFORMAT</w:instrText>
        </w:r>
        <w:r>
          <w:fldChar w:fldCharType="separate"/>
        </w:r>
        <w:r w:rsidR="00984F5B" w:rsidRPr="00984F5B">
          <w:rPr>
            <w:noProof/>
            <w:lang w:val="ru-RU"/>
          </w:rPr>
          <w:t>238</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89E5" w14:textId="1780BC64" w:rsidR="00F8439B" w:rsidRDefault="00F8439B">
    <w:pPr>
      <w:pStyle w:val="a6"/>
      <w:jc w:val="right"/>
    </w:pPr>
  </w:p>
  <w:p w14:paraId="5541B20E" w14:textId="77777777" w:rsidR="00F8439B" w:rsidRDefault="00F8439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541124"/>
      <w:docPartObj>
        <w:docPartGallery w:val="Page Numbers (Top of Page)"/>
        <w:docPartUnique/>
      </w:docPartObj>
    </w:sdtPr>
    <w:sdtEndPr/>
    <w:sdtContent>
      <w:p w14:paraId="630BDDF9" w14:textId="69D752BB" w:rsidR="00F8439B" w:rsidRDefault="00F8439B">
        <w:pPr>
          <w:pStyle w:val="a6"/>
          <w:jc w:val="right"/>
        </w:pPr>
        <w:r>
          <w:fldChar w:fldCharType="begin"/>
        </w:r>
        <w:r>
          <w:instrText>PAGE   \* MERGEFORMAT</w:instrText>
        </w:r>
        <w:r>
          <w:fldChar w:fldCharType="separate"/>
        </w:r>
        <w:r w:rsidR="00984F5B" w:rsidRPr="00984F5B">
          <w:rPr>
            <w:noProof/>
            <w:lang w:val="ru-RU"/>
          </w:rPr>
          <w:t>94</w:t>
        </w:r>
        <w:r>
          <w:fldChar w:fldCharType="end"/>
        </w:r>
      </w:p>
    </w:sdtContent>
  </w:sdt>
  <w:p w14:paraId="0A0A41AA" w14:textId="77777777" w:rsidR="00F8439B" w:rsidRDefault="00F8439B">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4877" w14:textId="5DCDE760" w:rsidR="00F8439B" w:rsidRDefault="00F8439B">
    <w:pPr>
      <w:pStyle w:val="a6"/>
      <w:jc w:val="right"/>
    </w:pPr>
  </w:p>
  <w:p w14:paraId="37FFBC9F" w14:textId="77777777" w:rsidR="00F8439B" w:rsidRDefault="00F8439B">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787556"/>
      <w:docPartObj>
        <w:docPartGallery w:val="Page Numbers (Top of Page)"/>
        <w:docPartUnique/>
      </w:docPartObj>
    </w:sdtPr>
    <w:sdtEndPr/>
    <w:sdtContent>
      <w:p w14:paraId="14BF6052" w14:textId="54EB58BD" w:rsidR="00F8439B" w:rsidRDefault="00F8439B">
        <w:pPr>
          <w:pStyle w:val="a6"/>
          <w:jc w:val="right"/>
        </w:pPr>
        <w:r>
          <w:fldChar w:fldCharType="begin"/>
        </w:r>
        <w:r>
          <w:instrText>PAGE   \* MERGEFORMAT</w:instrText>
        </w:r>
        <w:r>
          <w:fldChar w:fldCharType="separate"/>
        </w:r>
        <w:r w:rsidR="00984F5B" w:rsidRPr="00984F5B">
          <w:rPr>
            <w:noProof/>
            <w:lang w:val="ru-RU"/>
          </w:rPr>
          <w:t>107</w:t>
        </w:r>
        <w:r>
          <w:fldChar w:fldCharType="end"/>
        </w:r>
      </w:p>
    </w:sdtContent>
  </w:sdt>
  <w:p w14:paraId="109C1FE2" w14:textId="77777777" w:rsidR="00F8439B" w:rsidRDefault="00F8439B">
    <w:pPr>
      <w:pBdr>
        <w:top w:val="nil"/>
        <w:left w:val="nil"/>
        <w:bottom w:val="nil"/>
        <w:right w:val="nil"/>
        <w:between w:val="nil"/>
      </w:pBdr>
      <w:tabs>
        <w:tab w:val="center" w:pos="4677"/>
        <w:tab w:val="right" w:pos="9355"/>
      </w:tabs>
      <w:jc w:val="cente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0043" w14:textId="0B0BF1F0" w:rsidR="00F8439B" w:rsidRDefault="00F8439B">
    <w:pPr>
      <w:pStyle w:val="a6"/>
      <w:jc w:val="right"/>
    </w:pPr>
  </w:p>
  <w:p w14:paraId="6D5DBB6A" w14:textId="77777777" w:rsidR="00F8439B" w:rsidRDefault="00F8439B">
    <w:pPr>
      <w:pBdr>
        <w:top w:val="nil"/>
        <w:left w:val="nil"/>
        <w:bottom w:val="nil"/>
        <w:right w:val="nil"/>
        <w:between w:val="nil"/>
      </w:pBdr>
      <w:tabs>
        <w:tab w:val="center" w:pos="4677"/>
        <w:tab w:val="right" w:pos="9355"/>
      </w:tabs>
      <w:jc w:val="center"/>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909248"/>
      <w:docPartObj>
        <w:docPartGallery w:val="Page Numbers (Top of Page)"/>
        <w:docPartUnique/>
      </w:docPartObj>
    </w:sdtPr>
    <w:sdtEndPr/>
    <w:sdtContent>
      <w:p w14:paraId="118359CE" w14:textId="5561FB30" w:rsidR="00F8439B" w:rsidRDefault="00F8439B">
        <w:pPr>
          <w:pStyle w:val="a6"/>
          <w:jc w:val="right"/>
        </w:pPr>
        <w:r>
          <w:fldChar w:fldCharType="begin"/>
        </w:r>
        <w:r>
          <w:instrText>PAGE   \* MERGEFORMAT</w:instrText>
        </w:r>
        <w:r>
          <w:fldChar w:fldCharType="separate"/>
        </w:r>
        <w:r w:rsidR="00984F5B" w:rsidRPr="00984F5B">
          <w:rPr>
            <w:noProof/>
            <w:lang w:val="ru-RU"/>
          </w:rPr>
          <w:t>113</w:t>
        </w:r>
        <w:r>
          <w:fldChar w:fldCharType="end"/>
        </w:r>
      </w:p>
    </w:sdtContent>
  </w:sdt>
  <w:p w14:paraId="75392F3B" w14:textId="77777777" w:rsidR="00F8439B" w:rsidRDefault="00F8439B">
    <w:pPr>
      <w:pBdr>
        <w:top w:val="nil"/>
        <w:left w:val="nil"/>
        <w:bottom w:val="nil"/>
        <w:right w:val="nil"/>
        <w:between w:val="nil"/>
      </w:pBdr>
      <w:tabs>
        <w:tab w:val="center" w:pos="4677"/>
        <w:tab w:val="right" w:pos="9355"/>
      </w:tabs>
      <w:jc w:val="center"/>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58809"/>
      <w:docPartObj>
        <w:docPartGallery w:val="Page Numbers (Top of Page)"/>
        <w:docPartUnique/>
      </w:docPartObj>
    </w:sdtPr>
    <w:sdtEndPr/>
    <w:sdtContent>
      <w:p w14:paraId="48C1ACBD" w14:textId="48D6EE1B" w:rsidR="00F8439B" w:rsidRPr="002C46EC" w:rsidRDefault="00F8439B" w:rsidP="002C46EC">
        <w:pPr>
          <w:pStyle w:val="a6"/>
          <w:jc w:val="right"/>
        </w:pPr>
        <w:r>
          <w:fldChar w:fldCharType="begin"/>
        </w:r>
        <w:r>
          <w:instrText>PAGE   \* MERGEFORMAT</w:instrText>
        </w:r>
        <w:r>
          <w:fldChar w:fldCharType="separate"/>
        </w:r>
        <w:r w:rsidR="00984F5B" w:rsidRPr="00984F5B">
          <w:rPr>
            <w:noProof/>
            <w:lang w:val="ru-RU"/>
          </w:rPr>
          <w:t>133</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3443314"/>
      <w:docPartObj>
        <w:docPartGallery w:val="Page Numbers (Top of Page)"/>
        <w:docPartUnique/>
      </w:docPartObj>
    </w:sdtPr>
    <w:sdtEndPr/>
    <w:sdtContent>
      <w:p w14:paraId="65AE582B" w14:textId="5CAAF0F3" w:rsidR="00F8439B" w:rsidRPr="002C46EC" w:rsidRDefault="00F8439B" w:rsidP="002C46EC">
        <w:pPr>
          <w:pStyle w:val="a6"/>
          <w:jc w:val="right"/>
        </w:pPr>
        <w:r>
          <w:fldChar w:fldCharType="begin"/>
        </w:r>
        <w:r>
          <w:instrText>PAGE   \* MERGEFORMAT</w:instrText>
        </w:r>
        <w:r>
          <w:fldChar w:fldCharType="separate"/>
        </w:r>
        <w:r w:rsidR="00984F5B" w:rsidRPr="00984F5B">
          <w:rPr>
            <w:noProof/>
            <w:lang w:val="ru-RU"/>
          </w:rPr>
          <w:t>172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384D"/>
    <w:multiLevelType w:val="hybridMultilevel"/>
    <w:tmpl w:val="466887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0851FF2"/>
    <w:multiLevelType w:val="multilevel"/>
    <w:tmpl w:val="66F8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40D4F"/>
    <w:multiLevelType w:val="multilevel"/>
    <w:tmpl w:val="C8D8B6D6"/>
    <w:lvl w:ilvl="0">
      <w:start w:val="1"/>
      <w:numFmt w:val="decimal"/>
      <w:lvlText w:val="%1."/>
      <w:lvlJc w:val="left"/>
      <w:pPr>
        <w:ind w:left="432" w:hanging="432"/>
      </w:pPr>
      <w:rPr>
        <w:rFonts w:hint="default"/>
        <w:b/>
        <w:color w:val="000000"/>
        <w:sz w:val="28"/>
      </w:rPr>
    </w:lvl>
    <w:lvl w:ilvl="1">
      <w:start w:val="1"/>
      <w:numFmt w:val="decimal"/>
      <w:lvlText w:val="%2"/>
      <w:lvlJc w:val="left"/>
      <w:pPr>
        <w:ind w:left="432" w:hanging="432"/>
      </w:pPr>
      <w:rPr>
        <w:rFonts w:hint="default"/>
        <w:b w:val="0"/>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3" w15:restartNumberingAfterBreak="0">
    <w:nsid w:val="058B4D2F"/>
    <w:multiLevelType w:val="hybridMultilevel"/>
    <w:tmpl w:val="D8DE465E"/>
    <w:lvl w:ilvl="0" w:tplc="DFE88154">
      <w:start w:val="1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5FD7728"/>
    <w:multiLevelType w:val="multilevel"/>
    <w:tmpl w:val="17EADABE"/>
    <w:lvl w:ilvl="0">
      <w:numFmt w:val="bullet"/>
      <w:lvlText w:val="-"/>
      <w:lvlJc w:val="left"/>
      <w:pPr>
        <w:ind w:left="1440" w:hanging="360"/>
      </w:pPr>
      <w:rPr>
        <w:rFonts w:ascii="Times New Roman" w:eastAsia="Times New Roman" w:hAnsi="Times New Roman" w:cs="Times New Roman"/>
        <w:color w:val="333333"/>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A21381B"/>
    <w:multiLevelType w:val="hybridMultilevel"/>
    <w:tmpl w:val="416E666C"/>
    <w:lvl w:ilvl="0" w:tplc="ADB4813A">
      <w:start w:val="1"/>
      <w:numFmt w:val="decimal"/>
      <w:lvlText w:val="%1."/>
      <w:lvlJc w:val="left"/>
      <w:pPr>
        <w:tabs>
          <w:tab w:val="num" w:pos="720"/>
        </w:tabs>
        <w:ind w:left="720" w:hanging="360"/>
      </w:pPr>
    </w:lvl>
    <w:lvl w:ilvl="1" w:tplc="F306EB9E" w:tentative="1">
      <w:start w:val="1"/>
      <w:numFmt w:val="decimal"/>
      <w:lvlText w:val="%2."/>
      <w:lvlJc w:val="left"/>
      <w:pPr>
        <w:tabs>
          <w:tab w:val="num" w:pos="1440"/>
        </w:tabs>
        <w:ind w:left="1440" w:hanging="360"/>
      </w:pPr>
    </w:lvl>
    <w:lvl w:ilvl="2" w:tplc="98F43DF6" w:tentative="1">
      <w:start w:val="1"/>
      <w:numFmt w:val="decimal"/>
      <w:lvlText w:val="%3."/>
      <w:lvlJc w:val="left"/>
      <w:pPr>
        <w:tabs>
          <w:tab w:val="num" w:pos="2160"/>
        </w:tabs>
        <w:ind w:left="2160" w:hanging="360"/>
      </w:pPr>
    </w:lvl>
    <w:lvl w:ilvl="3" w:tplc="558A0234" w:tentative="1">
      <w:start w:val="1"/>
      <w:numFmt w:val="decimal"/>
      <w:lvlText w:val="%4."/>
      <w:lvlJc w:val="left"/>
      <w:pPr>
        <w:tabs>
          <w:tab w:val="num" w:pos="2880"/>
        </w:tabs>
        <w:ind w:left="2880" w:hanging="360"/>
      </w:pPr>
    </w:lvl>
    <w:lvl w:ilvl="4" w:tplc="ECA62522" w:tentative="1">
      <w:start w:val="1"/>
      <w:numFmt w:val="decimal"/>
      <w:lvlText w:val="%5."/>
      <w:lvlJc w:val="left"/>
      <w:pPr>
        <w:tabs>
          <w:tab w:val="num" w:pos="3600"/>
        </w:tabs>
        <w:ind w:left="3600" w:hanging="360"/>
      </w:pPr>
    </w:lvl>
    <w:lvl w:ilvl="5" w:tplc="CED6A3EA" w:tentative="1">
      <w:start w:val="1"/>
      <w:numFmt w:val="decimal"/>
      <w:lvlText w:val="%6."/>
      <w:lvlJc w:val="left"/>
      <w:pPr>
        <w:tabs>
          <w:tab w:val="num" w:pos="4320"/>
        </w:tabs>
        <w:ind w:left="4320" w:hanging="360"/>
      </w:pPr>
    </w:lvl>
    <w:lvl w:ilvl="6" w:tplc="E698F17A" w:tentative="1">
      <w:start w:val="1"/>
      <w:numFmt w:val="decimal"/>
      <w:lvlText w:val="%7."/>
      <w:lvlJc w:val="left"/>
      <w:pPr>
        <w:tabs>
          <w:tab w:val="num" w:pos="5040"/>
        </w:tabs>
        <w:ind w:left="5040" w:hanging="360"/>
      </w:pPr>
    </w:lvl>
    <w:lvl w:ilvl="7" w:tplc="999A2606" w:tentative="1">
      <w:start w:val="1"/>
      <w:numFmt w:val="decimal"/>
      <w:lvlText w:val="%8."/>
      <w:lvlJc w:val="left"/>
      <w:pPr>
        <w:tabs>
          <w:tab w:val="num" w:pos="5760"/>
        </w:tabs>
        <w:ind w:left="5760" w:hanging="360"/>
      </w:pPr>
    </w:lvl>
    <w:lvl w:ilvl="8" w:tplc="40CA0826" w:tentative="1">
      <w:start w:val="1"/>
      <w:numFmt w:val="decimal"/>
      <w:lvlText w:val="%9."/>
      <w:lvlJc w:val="left"/>
      <w:pPr>
        <w:tabs>
          <w:tab w:val="num" w:pos="6480"/>
        </w:tabs>
        <w:ind w:left="6480" w:hanging="360"/>
      </w:pPr>
    </w:lvl>
  </w:abstractNum>
  <w:abstractNum w:abstractNumId="6" w15:restartNumberingAfterBreak="0">
    <w:nsid w:val="0A58753F"/>
    <w:multiLevelType w:val="multilevel"/>
    <w:tmpl w:val="C8D8B6D6"/>
    <w:lvl w:ilvl="0">
      <w:start w:val="1"/>
      <w:numFmt w:val="decimal"/>
      <w:lvlText w:val="%1."/>
      <w:lvlJc w:val="left"/>
      <w:pPr>
        <w:ind w:left="432" w:hanging="432"/>
      </w:pPr>
      <w:rPr>
        <w:rFonts w:hint="default"/>
        <w:b/>
        <w:color w:val="000000"/>
        <w:sz w:val="28"/>
      </w:rPr>
    </w:lvl>
    <w:lvl w:ilvl="1">
      <w:start w:val="1"/>
      <w:numFmt w:val="decimal"/>
      <w:lvlText w:val="%2"/>
      <w:lvlJc w:val="left"/>
      <w:pPr>
        <w:ind w:left="432" w:hanging="432"/>
      </w:pPr>
      <w:rPr>
        <w:rFonts w:hint="default"/>
        <w:b w:val="0"/>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7" w15:restartNumberingAfterBreak="0">
    <w:nsid w:val="0B4E52AB"/>
    <w:multiLevelType w:val="hybridMultilevel"/>
    <w:tmpl w:val="50A421D8"/>
    <w:lvl w:ilvl="0" w:tplc="C9622E3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16620F3"/>
    <w:multiLevelType w:val="hybridMultilevel"/>
    <w:tmpl w:val="CC1CFB56"/>
    <w:lvl w:ilvl="0" w:tplc="76ECC3D2">
      <w:numFmt w:val="bullet"/>
      <w:lvlText w:val="–"/>
      <w:lvlJc w:val="left"/>
      <w:pPr>
        <w:ind w:left="928" w:hanging="360"/>
      </w:pPr>
      <w:rPr>
        <w:rFonts w:ascii="Times New Roman" w:eastAsia="Times New Roman"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9" w15:restartNumberingAfterBreak="0">
    <w:nsid w:val="136363B3"/>
    <w:multiLevelType w:val="hybridMultilevel"/>
    <w:tmpl w:val="4F96C61C"/>
    <w:lvl w:ilvl="0" w:tplc="194CD3E8">
      <w:numFmt w:val="bullet"/>
      <w:lvlText w:val="–"/>
      <w:lvlJc w:val="left"/>
      <w:pPr>
        <w:ind w:left="1996"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4971F92"/>
    <w:multiLevelType w:val="hybridMultilevel"/>
    <w:tmpl w:val="ACBA06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6660E04"/>
    <w:multiLevelType w:val="multilevel"/>
    <w:tmpl w:val="A0649136"/>
    <w:lvl w:ilvl="0">
      <w:start w:val="1"/>
      <w:numFmt w:val="decimal"/>
      <w:lvlText w:val="%1."/>
      <w:lvlJc w:val="left"/>
      <w:pPr>
        <w:ind w:left="720" w:hanging="360"/>
      </w:pPr>
    </w:lvl>
    <w:lvl w:ilvl="1">
      <w:start w:val="1"/>
      <w:numFmt w:val="decimal"/>
      <w:lvlText w:val="%1.%2"/>
      <w:lvlJc w:val="left"/>
      <w:pPr>
        <w:ind w:left="1005" w:hanging="645"/>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15:restartNumberingAfterBreak="0">
    <w:nsid w:val="167B1C83"/>
    <w:multiLevelType w:val="hybridMultilevel"/>
    <w:tmpl w:val="1DEEA86C"/>
    <w:lvl w:ilvl="0" w:tplc="8DC89B96">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15:restartNumberingAfterBreak="0">
    <w:nsid w:val="1F181BB9"/>
    <w:multiLevelType w:val="multilevel"/>
    <w:tmpl w:val="8ED4D652"/>
    <w:lvl w:ilvl="0">
      <w:start w:val="1"/>
      <w:numFmt w:val="decimal"/>
      <w:lvlText w:val="%1."/>
      <w:lvlJc w:val="left"/>
      <w:pPr>
        <w:ind w:left="786" w:hanging="360"/>
      </w:pPr>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01C10E6"/>
    <w:multiLevelType w:val="multilevel"/>
    <w:tmpl w:val="436ABB1C"/>
    <w:lvl w:ilvl="0">
      <w:start w:val="1"/>
      <w:numFmt w:val="decimal"/>
      <w:lvlText w:val="%1."/>
      <w:lvlJc w:val="left"/>
      <w:pPr>
        <w:ind w:left="432" w:hanging="432"/>
      </w:pPr>
      <w:rPr>
        <w:rFonts w:ascii="Times New Roman" w:hAnsi="Times New Roman" w:cs="Times New Roman" w:hint="default"/>
        <w:b w:val="0"/>
      </w:rPr>
    </w:lvl>
    <w:lvl w:ilvl="1">
      <w:start w:val="1"/>
      <w:numFmt w:val="decimal"/>
      <w:lvlText w:val="%1.%2."/>
      <w:lvlJc w:val="left"/>
      <w:pPr>
        <w:ind w:left="720" w:hanging="720"/>
      </w:pPr>
      <w:rPr>
        <w:rFonts w:ascii="Times New Roman" w:hAnsi="Times New Roman" w:cs="Times New Roman" w:hint="default"/>
        <w:b w:val="0"/>
      </w:rPr>
    </w:lvl>
    <w:lvl w:ilvl="2">
      <w:start w:val="1"/>
      <w:numFmt w:val="decimal"/>
      <w:lvlText w:val="%1.%2.%3."/>
      <w:lvlJc w:val="left"/>
      <w:pPr>
        <w:ind w:left="1080" w:hanging="1080"/>
      </w:pPr>
      <w:rPr>
        <w:rFonts w:ascii="Times New Roman" w:hAnsi="Times New Roman" w:cs="Times New Roman" w:hint="default"/>
        <w:b w:val="0"/>
      </w:rPr>
    </w:lvl>
    <w:lvl w:ilvl="3">
      <w:start w:val="1"/>
      <w:numFmt w:val="decimal"/>
      <w:lvlText w:val="%1.%2.%3.%4."/>
      <w:lvlJc w:val="left"/>
      <w:pPr>
        <w:ind w:left="1440" w:hanging="1440"/>
      </w:pPr>
      <w:rPr>
        <w:rFonts w:ascii="Times New Roman" w:hAnsi="Times New Roman" w:cs="Times New Roman" w:hint="default"/>
        <w:b w:val="0"/>
      </w:rPr>
    </w:lvl>
    <w:lvl w:ilvl="4">
      <w:start w:val="1"/>
      <w:numFmt w:val="decimal"/>
      <w:lvlText w:val="%1.%2.%3.%4.%5."/>
      <w:lvlJc w:val="left"/>
      <w:pPr>
        <w:ind w:left="1440" w:hanging="1440"/>
      </w:pPr>
      <w:rPr>
        <w:rFonts w:ascii="Times New Roman" w:hAnsi="Times New Roman" w:cs="Times New Roman" w:hint="default"/>
        <w:b w:val="0"/>
      </w:rPr>
    </w:lvl>
    <w:lvl w:ilvl="5">
      <w:start w:val="1"/>
      <w:numFmt w:val="decimal"/>
      <w:lvlText w:val="%1.%2.%3.%4.%5.%6."/>
      <w:lvlJc w:val="left"/>
      <w:pPr>
        <w:ind w:left="1800" w:hanging="1800"/>
      </w:pPr>
      <w:rPr>
        <w:rFonts w:ascii="Times New Roman" w:hAnsi="Times New Roman" w:cs="Times New Roman" w:hint="default"/>
        <w:b w:val="0"/>
      </w:rPr>
    </w:lvl>
    <w:lvl w:ilvl="6">
      <w:start w:val="1"/>
      <w:numFmt w:val="decimal"/>
      <w:lvlText w:val="%1.%2.%3.%4.%5.%6.%7."/>
      <w:lvlJc w:val="left"/>
      <w:pPr>
        <w:ind w:left="2160" w:hanging="2160"/>
      </w:pPr>
      <w:rPr>
        <w:rFonts w:ascii="Times New Roman" w:hAnsi="Times New Roman" w:cs="Times New Roman" w:hint="default"/>
        <w:b w:val="0"/>
      </w:rPr>
    </w:lvl>
    <w:lvl w:ilvl="7">
      <w:start w:val="1"/>
      <w:numFmt w:val="decimal"/>
      <w:lvlText w:val="%1.%2.%3.%4.%5.%6.%7.%8."/>
      <w:lvlJc w:val="left"/>
      <w:pPr>
        <w:ind w:left="2520" w:hanging="2520"/>
      </w:pPr>
      <w:rPr>
        <w:rFonts w:ascii="Times New Roman" w:hAnsi="Times New Roman" w:cs="Times New Roman" w:hint="default"/>
        <w:b w:val="0"/>
      </w:rPr>
    </w:lvl>
    <w:lvl w:ilvl="8">
      <w:start w:val="1"/>
      <w:numFmt w:val="decimal"/>
      <w:lvlText w:val="%1.%2.%3.%4.%5.%6.%7.%8.%9."/>
      <w:lvlJc w:val="left"/>
      <w:pPr>
        <w:ind w:left="2880" w:hanging="2880"/>
      </w:pPr>
      <w:rPr>
        <w:rFonts w:ascii="Times New Roman" w:hAnsi="Times New Roman" w:cs="Times New Roman" w:hint="default"/>
        <w:b w:val="0"/>
      </w:rPr>
    </w:lvl>
  </w:abstractNum>
  <w:abstractNum w:abstractNumId="15" w15:restartNumberingAfterBreak="0">
    <w:nsid w:val="2AC615EF"/>
    <w:multiLevelType w:val="multilevel"/>
    <w:tmpl w:val="C8D8B6D6"/>
    <w:lvl w:ilvl="0">
      <w:start w:val="1"/>
      <w:numFmt w:val="decimal"/>
      <w:lvlText w:val="%1."/>
      <w:lvlJc w:val="left"/>
      <w:pPr>
        <w:ind w:left="432" w:hanging="432"/>
      </w:pPr>
      <w:rPr>
        <w:rFonts w:hint="default"/>
        <w:b/>
        <w:color w:val="000000"/>
        <w:sz w:val="28"/>
      </w:rPr>
    </w:lvl>
    <w:lvl w:ilvl="1">
      <w:start w:val="1"/>
      <w:numFmt w:val="decimal"/>
      <w:lvlText w:val="%2"/>
      <w:lvlJc w:val="left"/>
      <w:pPr>
        <w:ind w:left="432" w:hanging="432"/>
      </w:pPr>
      <w:rPr>
        <w:rFonts w:hint="default"/>
        <w:b w:val="0"/>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16" w15:restartNumberingAfterBreak="0">
    <w:nsid w:val="2B0E01B6"/>
    <w:multiLevelType w:val="multilevel"/>
    <w:tmpl w:val="B476B6E8"/>
    <w:lvl w:ilvl="0">
      <w:start w:val="3"/>
      <w:numFmt w:val="decimal"/>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648"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26458FA"/>
    <w:multiLevelType w:val="multilevel"/>
    <w:tmpl w:val="599ABF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6E40958"/>
    <w:multiLevelType w:val="multilevel"/>
    <w:tmpl w:val="4BBAA02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41C435B2"/>
    <w:multiLevelType w:val="hybridMultilevel"/>
    <w:tmpl w:val="6284F6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671F99"/>
    <w:multiLevelType w:val="multilevel"/>
    <w:tmpl w:val="F41EDE38"/>
    <w:lvl w:ilvl="0">
      <w:start w:val="2"/>
      <w:numFmt w:val="decimal"/>
      <w:lvlText w:val="%1."/>
      <w:lvlJc w:val="left"/>
      <w:pPr>
        <w:ind w:left="432" w:hanging="432"/>
      </w:pPr>
      <w:rPr>
        <w:rFonts w:hint="default"/>
      </w:rPr>
    </w:lvl>
    <w:lvl w:ilvl="1">
      <w:start w:val="1"/>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21" w15:restartNumberingAfterBreak="0">
    <w:nsid w:val="43350BA0"/>
    <w:multiLevelType w:val="multilevel"/>
    <w:tmpl w:val="7592E6EE"/>
    <w:lvl w:ilvl="0">
      <w:start w:val="1"/>
      <w:numFmt w:val="bullet"/>
      <w:lvlText w:val="-"/>
      <w:lvlJc w:val="left"/>
      <w:pPr>
        <w:ind w:left="1287" w:hanging="360"/>
      </w:pPr>
      <w:rPr>
        <w:rFonts w:ascii="Times New Roman" w:eastAsia="Times New Roman" w:hAnsi="Times New Roman" w:cs="Times New Roman"/>
        <w:u w:val="none"/>
      </w:rPr>
    </w:lvl>
    <w:lvl w:ilvl="1">
      <w:start w:val="1"/>
      <w:numFmt w:val="bullet"/>
      <w:lvlText w:val="o"/>
      <w:lvlJc w:val="left"/>
      <w:pPr>
        <w:ind w:left="2007" w:hanging="360"/>
      </w:pPr>
      <w:rPr>
        <w:u w:val="none"/>
      </w:rPr>
    </w:lvl>
    <w:lvl w:ilvl="2">
      <w:start w:val="1"/>
      <w:numFmt w:val="bullet"/>
      <w:lvlText w:val="▪"/>
      <w:lvlJc w:val="left"/>
      <w:pPr>
        <w:ind w:left="2727" w:hanging="360"/>
      </w:pPr>
      <w:rPr>
        <w:u w:val="none"/>
      </w:rPr>
    </w:lvl>
    <w:lvl w:ilvl="3">
      <w:start w:val="1"/>
      <w:numFmt w:val="bullet"/>
      <w:lvlText w:val="●"/>
      <w:lvlJc w:val="left"/>
      <w:pPr>
        <w:ind w:left="3447" w:hanging="360"/>
      </w:pPr>
      <w:rPr>
        <w:u w:val="none"/>
      </w:rPr>
    </w:lvl>
    <w:lvl w:ilvl="4">
      <w:start w:val="1"/>
      <w:numFmt w:val="bullet"/>
      <w:lvlText w:val="o"/>
      <w:lvlJc w:val="left"/>
      <w:pPr>
        <w:ind w:left="4167" w:hanging="360"/>
      </w:pPr>
      <w:rPr>
        <w:u w:val="none"/>
      </w:rPr>
    </w:lvl>
    <w:lvl w:ilvl="5">
      <w:start w:val="1"/>
      <w:numFmt w:val="bullet"/>
      <w:lvlText w:val="▪"/>
      <w:lvlJc w:val="left"/>
      <w:pPr>
        <w:ind w:left="4887" w:hanging="360"/>
      </w:pPr>
      <w:rPr>
        <w:u w:val="none"/>
      </w:rPr>
    </w:lvl>
    <w:lvl w:ilvl="6">
      <w:start w:val="1"/>
      <w:numFmt w:val="bullet"/>
      <w:lvlText w:val="●"/>
      <w:lvlJc w:val="left"/>
      <w:pPr>
        <w:ind w:left="5607" w:hanging="360"/>
      </w:pPr>
      <w:rPr>
        <w:u w:val="none"/>
      </w:rPr>
    </w:lvl>
    <w:lvl w:ilvl="7">
      <w:start w:val="1"/>
      <w:numFmt w:val="bullet"/>
      <w:lvlText w:val="o"/>
      <w:lvlJc w:val="left"/>
      <w:pPr>
        <w:ind w:left="6327" w:hanging="360"/>
      </w:pPr>
      <w:rPr>
        <w:u w:val="none"/>
      </w:rPr>
    </w:lvl>
    <w:lvl w:ilvl="8">
      <w:start w:val="1"/>
      <w:numFmt w:val="bullet"/>
      <w:lvlText w:val="▪"/>
      <w:lvlJc w:val="left"/>
      <w:pPr>
        <w:ind w:left="7047" w:hanging="360"/>
      </w:pPr>
      <w:rPr>
        <w:u w:val="none"/>
      </w:rPr>
    </w:lvl>
  </w:abstractNum>
  <w:abstractNum w:abstractNumId="22" w15:restartNumberingAfterBreak="0">
    <w:nsid w:val="465A1C52"/>
    <w:multiLevelType w:val="hybridMultilevel"/>
    <w:tmpl w:val="59322CB6"/>
    <w:lvl w:ilvl="0" w:tplc="DFE88154">
      <w:start w:val="10"/>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B4C7589"/>
    <w:multiLevelType w:val="multilevel"/>
    <w:tmpl w:val="A008C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8C59FB"/>
    <w:multiLevelType w:val="multilevel"/>
    <w:tmpl w:val="BD505E3E"/>
    <w:lvl w:ilvl="0">
      <w:start w:val="1"/>
      <w:numFmt w:val="decimal"/>
      <w:lvlText w:val="%1."/>
      <w:lvlJc w:val="left"/>
      <w:pPr>
        <w:ind w:left="432" w:hanging="432"/>
      </w:pPr>
      <w:rPr>
        <w:rFonts w:hint="default"/>
        <w:b/>
        <w:color w:val="000000"/>
        <w:sz w:val="28"/>
      </w:rPr>
    </w:lvl>
    <w:lvl w:ilvl="1">
      <w:start w:val="1"/>
      <w:numFmt w:val="decimal"/>
      <w:lvlText w:val="1. %2"/>
      <w:lvlJc w:val="left"/>
      <w:pPr>
        <w:ind w:left="432" w:hanging="432"/>
      </w:pPr>
      <w:rPr>
        <w:rFonts w:hint="default"/>
        <w:b/>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25" w15:restartNumberingAfterBreak="0">
    <w:nsid w:val="4EBD752E"/>
    <w:multiLevelType w:val="multilevel"/>
    <w:tmpl w:val="6AEE87EA"/>
    <w:lvl w:ilvl="0">
      <w:start w:val="2"/>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2924"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15:restartNumberingAfterBreak="0">
    <w:nsid w:val="4FC50B42"/>
    <w:multiLevelType w:val="multilevel"/>
    <w:tmpl w:val="3D960E40"/>
    <w:lvl w:ilvl="0">
      <w:numFmt w:val="bullet"/>
      <w:lvlText w:val="-"/>
      <w:lvlJc w:val="left"/>
      <w:pPr>
        <w:ind w:left="720" w:hanging="360"/>
      </w:pPr>
      <w:rPr>
        <w:rFonts w:ascii="Times New Roman" w:eastAsia="Times New Roman" w:hAnsi="Times New Roman" w:cs="Times New Roman"/>
        <w:color w:val="333333"/>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2A04A5"/>
    <w:multiLevelType w:val="multilevel"/>
    <w:tmpl w:val="D50832CC"/>
    <w:lvl w:ilvl="0">
      <w:numFmt w:val="bullet"/>
      <w:lvlText w:val="-"/>
      <w:lvlJc w:val="left"/>
      <w:pPr>
        <w:ind w:left="1429" w:hanging="360"/>
      </w:pPr>
      <w:rPr>
        <w:rFonts w:ascii="Times New Roman" w:eastAsia="Times New Roman" w:hAnsi="Times New Roman" w:cs="Times New Roman"/>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15:restartNumberingAfterBreak="0">
    <w:nsid w:val="55BC581B"/>
    <w:multiLevelType w:val="hybridMultilevel"/>
    <w:tmpl w:val="AE0451C4"/>
    <w:lvl w:ilvl="0" w:tplc="9ACE50D0">
      <w:start w:val="1"/>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61931F98"/>
    <w:multiLevelType w:val="multilevel"/>
    <w:tmpl w:val="A0EC066C"/>
    <w:lvl w:ilvl="0">
      <w:numFmt w:val="bullet"/>
      <w:lvlText w:val="-"/>
      <w:lvlJc w:val="left"/>
      <w:pPr>
        <w:ind w:left="1429" w:hanging="360"/>
      </w:pPr>
      <w:rPr>
        <w:rFonts w:ascii="Times New Roman" w:eastAsia="Times New Roman" w:hAnsi="Times New Roman" w:cs="Times New Roman"/>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15:restartNumberingAfterBreak="0">
    <w:nsid w:val="634F0F6D"/>
    <w:multiLevelType w:val="multilevel"/>
    <w:tmpl w:val="FF44585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9D746E"/>
    <w:multiLevelType w:val="hybridMultilevel"/>
    <w:tmpl w:val="2F7C1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546896"/>
    <w:multiLevelType w:val="multilevel"/>
    <w:tmpl w:val="2C6E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F23D4"/>
    <w:multiLevelType w:val="multilevel"/>
    <w:tmpl w:val="7ADA8624"/>
    <w:lvl w:ilvl="0">
      <w:start w:val="3"/>
      <w:numFmt w:val="decimal"/>
      <w:lvlText w:val="%1."/>
      <w:lvlJc w:val="left"/>
      <w:pPr>
        <w:ind w:left="432" w:hanging="432"/>
      </w:pPr>
      <w:rPr>
        <w:rFonts w:hint="default"/>
      </w:rPr>
    </w:lvl>
    <w:lvl w:ilvl="1">
      <w:start w:val="1"/>
      <w:numFmt w:val="decimal"/>
      <w:lvlText w:val="%1.%2."/>
      <w:lvlJc w:val="left"/>
      <w:pPr>
        <w:ind w:left="1872" w:hanging="72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536" w:hanging="108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712" w:hanging="1800"/>
      </w:pPr>
      <w:rPr>
        <w:rFonts w:hint="default"/>
      </w:rPr>
    </w:lvl>
    <w:lvl w:ilvl="7">
      <w:start w:val="1"/>
      <w:numFmt w:val="decimal"/>
      <w:lvlText w:val="%1.%2.%3.%4.%5.%6.%7.%8."/>
      <w:lvlJc w:val="left"/>
      <w:pPr>
        <w:ind w:left="9864" w:hanging="1800"/>
      </w:pPr>
      <w:rPr>
        <w:rFonts w:hint="default"/>
      </w:rPr>
    </w:lvl>
    <w:lvl w:ilvl="8">
      <w:start w:val="1"/>
      <w:numFmt w:val="decimal"/>
      <w:lvlText w:val="%1.%2.%3.%4.%5.%6.%7.%8.%9."/>
      <w:lvlJc w:val="left"/>
      <w:pPr>
        <w:ind w:left="11376" w:hanging="2160"/>
      </w:pPr>
      <w:rPr>
        <w:rFonts w:hint="default"/>
      </w:rPr>
    </w:lvl>
  </w:abstractNum>
  <w:abstractNum w:abstractNumId="34" w15:restartNumberingAfterBreak="0">
    <w:nsid w:val="6D2C0F3B"/>
    <w:multiLevelType w:val="hybridMultilevel"/>
    <w:tmpl w:val="675A5C56"/>
    <w:lvl w:ilvl="0" w:tplc="5AEC73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995A9B"/>
    <w:multiLevelType w:val="hybridMultilevel"/>
    <w:tmpl w:val="7A9C0E80"/>
    <w:lvl w:ilvl="0" w:tplc="63FE693C">
      <w:start w:val="57"/>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E737D9C"/>
    <w:multiLevelType w:val="hybridMultilevel"/>
    <w:tmpl w:val="A9DE174C"/>
    <w:lvl w:ilvl="0" w:tplc="821619A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F834D37"/>
    <w:multiLevelType w:val="hybridMultilevel"/>
    <w:tmpl w:val="0E985206"/>
    <w:lvl w:ilvl="0" w:tplc="194CD3E8">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74C3303E"/>
    <w:multiLevelType w:val="hybridMultilevel"/>
    <w:tmpl w:val="F5067C9E"/>
    <w:lvl w:ilvl="0" w:tplc="821619A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89C54D2"/>
    <w:multiLevelType w:val="multilevel"/>
    <w:tmpl w:val="C8D8B6D6"/>
    <w:lvl w:ilvl="0">
      <w:start w:val="1"/>
      <w:numFmt w:val="decimal"/>
      <w:lvlText w:val="%1."/>
      <w:lvlJc w:val="left"/>
      <w:pPr>
        <w:ind w:left="432" w:hanging="432"/>
      </w:pPr>
      <w:rPr>
        <w:rFonts w:hint="default"/>
        <w:b/>
        <w:color w:val="000000"/>
        <w:sz w:val="28"/>
      </w:rPr>
    </w:lvl>
    <w:lvl w:ilvl="1">
      <w:start w:val="1"/>
      <w:numFmt w:val="decimal"/>
      <w:lvlText w:val="%2"/>
      <w:lvlJc w:val="left"/>
      <w:pPr>
        <w:ind w:left="432" w:hanging="432"/>
      </w:pPr>
      <w:rPr>
        <w:rFonts w:hint="default"/>
        <w:b w:val="0"/>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40" w15:restartNumberingAfterBreak="0">
    <w:nsid w:val="7B901FF8"/>
    <w:multiLevelType w:val="hybridMultilevel"/>
    <w:tmpl w:val="25A0BE7A"/>
    <w:lvl w:ilvl="0" w:tplc="F670AEA2">
      <w:start w:val="1"/>
      <w:numFmt w:val="decimal"/>
      <w:lvlText w:val="%1."/>
      <w:lvlJc w:val="left"/>
      <w:pPr>
        <w:ind w:left="0" w:hanging="360"/>
      </w:pPr>
      <w:rPr>
        <w:rFonts w:hint="default"/>
        <w:color w:val="000000"/>
      </w:rPr>
    </w:lvl>
    <w:lvl w:ilvl="1" w:tplc="04220019" w:tentative="1">
      <w:start w:val="1"/>
      <w:numFmt w:val="lowerLetter"/>
      <w:lvlText w:val="%2."/>
      <w:lvlJc w:val="left"/>
      <w:pPr>
        <w:ind w:left="720" w:hanging="360"/>
      </w:pPr>
    </w:lvl>
    <w:lvl w:ilvl="2" w:tplc="0422001B" w:tentative="1">
      <w:start w:val="1"/>
      <w:numFmt w:val="lowerRoman"/>
      <w:lvlText w:val="%3."/>
      <w:lvlJc w:val="right"/>
      <w:pPr>
        <w:ind w:left="1440" w:hanging="180"/>
      </w:pPr>
    </w:lvl>
    <w:lvl w:ilvl="3" w:tplc="0422000F" w:tentative="1">
      <w:start w:val="1"/>
      <w:numFmt w:val="decimal"/>
      <w:lvlText w:val="%4."/>
      <w:lvlJc w:val="left"/>
      <w:pPr>
        <w:ind w:left="2160" w:hanging="360"/>
      </w:pPr>
    </w:lvl>
    <w:lvl w:ilvl="4" w:tplc="04220019" w:tentative="1">
      <w:start w:val="1"/>
      <w:numFmt w:val="lowerLetter"/>
      <w:lvlText w:val="%5."/>
      <w:lvlJc w:val="left"/>
      <w:pPr>
        <w:ind w:left="2880" w:hanging="360"/>
      </w:pPr>
    </w:lvl>
    <w:lvl w:ilvl="5" w:tplc="0422001B" w:tentative="1">
      <w:start w:val="1"/>
      <w:numFmt w:val="lowerRoman"/>
      <w:lvlText w:val="%6."/>
      <w:lvlJc w:val="right"/>
      <w:pPr>
        <w:ind w:left="3600" w:hanging="180"/>
      </w:pPr>
    </w:lvl>
    <w:lvl w:ilvl="6" w:tplc="0422000F" w:tentative="1">
      <w:start w:val="1"/>
      <w:numFmt w:val="decimal"/>
      <w:lvlText w:val="%7."/>
      <w:lvlJc w:val="left"/>
      <w:pPr>
        <w:ind w:left="4320" w:hanging="360"/>
      </w:pPr>
    </w:lvl>
    <w:lvl w:ilvl="7" w:tplc="04220019" w:tentative="1">
      <w:start w:val="1"/>
      <w:numFmt w:val="lowerLetter"/>
      <w:lvlText w:val="%8."/>
      <w:lvlJc w:val="left"/>
      <w:pPr>
        <w:ind w:left="5040" w:hanging="360"/>
      </w:pPr>
    </w:lvl>
    <w:lvl w:ilvl="8" w:tplc="0422001B" w:tentative="1">
      <w:start w:val="1"/>
      <w:numFmt w:val="lowerRoman"/>
      <w:lvlText w:val="%9."/>
      <w:lvlJc w:val="right"/>
      <w:pPr>
        <w:ind w:left="5760" w:hanging="180"/>
      </w:pPr>
    </w:lvl>
  </w:abstractNum>
  <w:abstractNum w:abstractNumId="41" w15:restartNumberingAfterBreak="0">
    <w:nsid w:val="7FB346DA"/>
    <w:multiLevelType w:val="multilevel"/>
    <w:tmpl w:val="C8D8B6D6"/>
    <w:lvl w:ilvl="0">
      <w:start w:val="1"/>
      <w:numFmt w:val="decimal"/>
      <w:lvlText w:val="%1."/>
      <w:lvlJc w:val="left"/>
      <w:pPr>
        <w:ind w:left="432" w:hanging="432"/>
      </w:pPr>
      <w:rPr>
        <w:rFonts w:hint="default"/>
        <w:b/>
        <w:color w:val="000000"/>
        <w:sz w:val="28"/>
      </w:rPr>
    </w:lvl>
    <w:lvl w:ilvl="1">
      <w:start w:val="1"/>
      <w:numFmt w:val="decimal"/>
      <w:lvlText w:val="%2"/>
      <w:lvlJc w:val="left"/>
      <w:pPr>
        <w:ind w:left="432" w:hanging="432"/>
      </w:pPr>
      <w:rPr>
        <w:rFonts w:hint="default"/>
        <w:b w:val="0"/>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num w:numId="1" w16cid:durableId="1978298865">
    <w:abstractNumId w:val="23"/>
  </w:num>
  <w:num w:numId="2" w16cid:durableId="829565372">
    <w:abstractNumId w:val="25"/>
  </w:num>
  <w:num w:numId="3" w16cid:durableId="1594245736">
    <w:abstractNumId w:val="30"/>
  </w:num>
  <w:num w:numId="4" w16cid:durableId="279799274">
    <w:abstractNumId w:val="26"/>
  </w:num>
  <w:num w:numId="5" w16cid:durableId="955135928">
    <w:abstractNumId w:val="4"/>
  </w:num>
  <w:num w:numId="6" w16cid:durableId="1952471938">
    <w:abstractNumId w:val="18"/>
  </w:num>
  <w:num w:numId="7" w16cid:durableId="1399286393">
    <w:abstractNumId w:val="21"/>
  </w:num>
  <w:num w:numId="8" w16cid:durableId="2058384689">
    <w:abstractNumId w:val="29"/>
  </w:num>
  <w:num w:numId="9" w16cid:durableId="2124884391">
    <w:abstractNumId w:val="27"/>
  </w:num>
  <w:num w:numId="10" w16cid:durableId="1453984916">
    <w:abstractNumId w:val="11"/>
  </w:num>
  <w:num w:numId="11" w16cid:durableId="879709684">
    <w:abstractNumId w:val="17"/>
  </w:num>
  <w:num w:numId="12" w16cid:durableId="419108358">
    <w:abstractNumId w:val="35"/>
  </w:num>
  <w:num w:numId="13" w16cid:durableId="1852068126">
    <w:abstractNumId w:val="40"/>
  </w:num>
  <w:num w:numId="14" w16cid:durableId="2029915126">
    <w:abstractNumId w:val="24"/>
  </w:num>
  <w:num w:numId="15" w16cid:durableId="1207066256">
    <w:abstractNumId w:val="6"/>
  </w:num>
  <w:num w:numId="16" w16cid:durableId="308093361">
    <w:abstractNumId w:val="15"/>
  </w:num>
  <w:num w:numId="17" w16cid:durableId="597521947">
    <w:abstractNumId w:val="41"/>
  </w:num>
  <w:num w:numId="18" w16cid:durableId="1058865182">
    <w:abstractNumId w:val="2"/>
  </w:num>
  <w:num w:numId="19" w16cid:durableId="1982030820">
    <w:abstractNumId w:val="39"/>
  </w:num>
  <w:num w:numId="20" w16cid:durableId="1934973813">
    <w:abstractNumId w:val="28"/>
  </w:num>
  <w:num w:numId="21" w16cid:durableId="304508511">
    <w:abstractNumId w:val="34"/>
  </w:num>
  <w:num w:numId="22" w16cid:durableId="1212767700">
    <w:abstractNumId w:val="0"/>
  </w:num>
  <w:num w:numId="23" w16cid:durableId="70007328">
    <w:abstractNumId w:val="7"/>
  </w:num>
  <w:num w:numId="24" w16cid:durableId="1304196694">
    <w:abstractNumId w:val="16"/>
  </w:num>
  <w:num w:numId="25" w16cid:durableId="1185366584">
    <w:abstractNumId w:val="5"/>
  </w:num>
  <w:num w:numId="26" w16cid:durableId="991953928">
    <w:abstractNumId w:val="36"/>
  </w:num>
  <w:num w:numId="27" w16cid:durableId="465005263">
    <w:abstractNumId w:val="8"/>
  </w:num>
  <w:num w:numId="28" w16cid:durableId="410852566">
    <w:abstractNumId w:val="3"/>
  </w:num>
  <w:num w:numId="29" w16cid:durableId="1667586441">
    <w:abstractNumId w:val="22"/>
  </w:num>
  <w:num w:numId="30" w16cid:durableId="1161579038">
    <w:abstractNumId w:val="31"/>
  </w:num>
  <w:num w:numId="31" w16cid:durableId="71582769">
    <w:abstractNumId w:val="1"/>
  </w:num>
  <w:num w:numId="32" w16cid:durableId="1755779650">
    <w:abstractNumId w:val="32"/>
  </w:num>
  <w:num w:numId="33" w16cid:durableId="266084650">
    <w:abstractNumId w:val="12"/>
  </w:num>
  <w:num w:numId="34" w16cid:durableId="226109246">
    <w:abstractNumId w:val="14"/>
  </w:num>
  <w:num w:numId="35" w16cid:durableId="432366167">
    <w:abstractNumId w:val="20"/>
  </w:num>
  <w:num w:numId="36" w16cid:durableId="1868178989">
    <w:abstractNumId w:val="33"/>
  </w:num>
  <w:num w:numId="37" w16cid:durableId="1638223037">
    <w:abstractNumId w:val="38"/>
  </w:num>
  <w:num w:numId="38" w16cid:durableId="1440367055">
    <w:abstractNumId w:val="13"/>
  </w:num>
  <w:num w:numId="39" w16cid:durableId="1030573632">
    <w:abstractNumId w:val="10"/>
  </w:num>
  <w:num w:numId="40" w16cid:durableId="2121144157">
    <w:abstractNumId w:val="37"/>
  </w:num>
  <w:num w:numId="41" w16cid:durableId="697466542">
    <w:abstractNumId w:val="9"/>
  </w:num>
  <w:num w:numId="42" w16cid:durableId="133387269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E3D"/>
    <w:rsid w:val="0000049C"/>
    <w:rsid w:val="00000977"/>
    <w:rsid w:val="00000E1F"/>
    <w:rsid w:val="00002395"/>
    <w:rsid w:val="000025CB"/>
    <w:rsid w:val="00006E92"/>
    <w:rsid w:val="00010B0B"/>
    <w:rsid w:val="00010CC3"/>
    <w:rsid w:val="00012B9C"/>
    <w:rsid w:val="00016615"/>
    <w:rsid w:val="00021BCF"/>
    <w:rsid w:val="00024EB2"/>
    <w:rsid w:val="00030AD3"/>
    <w:rsid w:val="000311AC"/>
    <w:rsid w:val="0003164B"/>
    <w:rsid w:val="0003210B"/>
    <w:rsid w:val="000345AC"/>
    <w:rsid w:val="000412EE"/>
    <w:rsid w:val="00042317"/>
    <w:rsid w:val="00042424"/>
    <w:rsid w:val="000474DD"/>
    <w:rsid w:val="000511D8"/>
    <w:rsid w:val="0005425E"/>
    <w:rsid w:val="00056507"/>
    <w:rsid w:val="00065D73"/>
    <w:rsid w:val="000661B6"/>
    <w:rsid w:val="00070578"/>
    <w:rsid w:val="00073FDD"/>
    <w:rsid w:val="000749F7"/>
    <w:rsid w:val="00077870"/>
    <w:rsid w:val="00077B19"/>
    <w:rsid w:val="0008053E"/>
    <w:rsid w:val="00082444"/>
    <w:rsid w:val="00082FBE"/>
    <w:rsid w:val="00083C34"/>
    <w:rsid w:val="000844F4"/>
    <w:rsid w:val="00087EE0"/>
    <w:rsid w:val="0009127A"/>
    <w:rsid w:val="000964C4"/>
    <w:rsid w:val="00097299"/>
    <w:rsid w:val="000A19A3"/>
    <w:rsid w:val="000A1A4C"/>
    <w:rsid w:val="000A3BD5"/>
    <w:rsid w:val="000A4848"/>
    <w:rsid w:val="000A6E30"/>
    <w:rsid w:val="000A778B"/>
    <w:rsid w:val="000A7EA5"/>
    <w:rsid w:val="000B0F8F"/>
    <w:rsid w:val="000B1A09"/>
    <w:rsid w:val="000B4B0A"/>
    <w:rsid w:val="000B5829"/>
    <w:rsid w:val="000C0D10"/>
    <w:rsid w:val="000C1470"/>
    <w:rsid w:val="000C1AD2"/>
    <w:rsid w:val="000C43D2"/>
    <w:rsid w:val="000C5036"/>
    <w:rsid w:val="000C548C"/>
    <w:rsid w:val="000D19A2"/>
    <w:rsid w:val="000D4834"/>
    <w:rsid w:val="000E1974"/>
    <w:rsid w:val="000E3909"/>
    <w:rsid w:val="000E4126"/>
    <w:rsid w:val="000E62E0"/>
    <w:rsid w:val="000E64F6"/>
    <w:rsid w:val="000E6DFC"/>
    <w:rsid w:val="000F4A08"/>
    <w:rsid w:val="000F61B1"/>
    <w:rsid w:val="00100293"/>
    <w:rsid w:val="0010251A"/>
    <w:rsid w:val="00103715"/>
    <w:rsid w:val="00103957"/>
    <w:rsid w:val="00112BA2"/>
    <w:rsid w:val="0011555C"/>
    <w:rsid w:val="00121B64"/>
    <w:rsid w:val="001221F7"/>
    <w:rsid w:val="00124B13"/>
    <w:rsid w:val="001277A0"/>
    <w:rsid w:val="00127B85"/>
    <w:rsid w:val="001310FE"/>
    <w:rsid w:val="00131C86"/>
    <w:rsid w:val="0013240E"/>
    <w:rsid w:val="001337C4"/>
    <w:rsid w:val="00134EB2"/>
    <w:rsid w:val="00142DF5"/>
    <w:rsid w:val="00142EF5"/>
    <w:rsid w:val="001431AD"/>
    <w:rsid w:val="0014504F"/>
    <w:rsid w:val="0014543E"/>
    <w:rsid w:val="001462AF"/>
    <w:rsid w:val="0015080D"/>
    <w:rsid w:val="00151013"/>
    <w:rsid w:val="0015218F"/>
    <w:rsid w:val="00153A8D"/>
    <w:rsid w:val="001564C3"/>
    <w:rsid w:val="00157268"/>
    <w:rsid w:val="00160315"/>
    <w:rsid w:val="00160929"/>
    <w:rsid w:val="001626B1"/>
    <w:rsid w:val="00165791"/>
    <w:rsid w:val="001661D1"/>
    <w:rsid w:val="0016730F"/>
    <w:rsid w:val="00171EDB"/>
    <w:rsid w:val="00173886"/>
    <w:rsid w:val="001773D2"/>
    <w:rsid w:val="001817B5"/>
    <w:rsid w:val="001842CD"/>
    <w:rsid w:val="00190202"/>
    <w:rsid w:val="001A098B"/>
    <w:rsid w:val="001A21C1"/>
    <w:rsid w:val="001A4074"/>
    <w:rsid w:val="001B0D2F"/>
    <w:rsid w:val="001B1153"/>
    <w:rsid w:val="001B16A9"/>
    <w:rsid w:val="001B334E"/>
    <w:rsid w:val="001B7D50"/>
    <w:rsid w:val="001C1BF8"/>
    <w:rsid w:val="001C2C61"/>
    <w:rsid w:val="001C3E2A"/>
    <w:rsid w:val="001C5A7A"/>
    <w:rsid w:val="001C5B01"/>
    <w:rsid w:val="001D2D65"/>
    <w:rsid w:val="001D6367"/>
    <w:rsid w:val="001E07F1"/>
    <w:rsid w:val="001E2984"/>
    <w:rsid w:val="001E4A18"/>
    <w:rsid w:val="001F5DC6"/>
    <w:rsid w:val="001F7EDF"/>
    <w:rsid w:val="00201E26"/>
    <w:rsid w:val="00204EA3"/>
    <w:rsid w:val="002054BB"/>
    <w:rsid w:val="00207506"/>
    <w:rsid w:val="0021058A"/>
    <w:rsid w:val="002145B0"/>
    <w:rsid w:val="00214D84"/>
    <w:rsid w:val="00217D28"/>
    <w:rsid w:val="0022577B"/>
    <w:rsid w:val="00225AD9"/>
    <w:rsid w:val="0022682F"/>
    <w:rsid w:val="00227A21"/>
    <w:rsid w:val="00231BA5"/>
    <w:rsid w:val="00234999"/>
    <w:rsid w:val="002360F5"/>
    <w:rsid w:val="00241049"/>
    <w:rsid w:val="00241132"/>
    <w:rsid w:val="00242B42"/>
    <w:rsid w:val="00243E58"/>
    <w:rsid w:val="00252039"/>
    <w:rsid w:val="00252DD3"/>
    <w:rsid w:val="00261F2E"/>
    <w:rsid w:val="00262584"/>
    <w:rsid w:val="0026348E"/>
    <w:rsid w:val="002679B4"/>
    <w:rsid w:val="00270C07"/>
    <w:rsid w:val="00275DBE"/>
    <w:rsid w:val="00277568"/>
    <w:rsid w:val="0027770F"/>
    <w:rsid w:val="00280075"/>
    <w:rsid w:val="00281804"/>
    <w:rsid w:val="0028350F"/>
    <w:rsid w:val="002905B8"/>
    <w:rsid w:val="00292B1D"/>
    <w:rsid w:val="002977D4"/>
    <w:rsid w:val="002A4240"/>
    <w:rsid w:val="002A4DFA"/>
    <w:rsid w:val="002B4080"/>
    <w:rsid w:val="002B47FD"/>
    <w:rsid w:val="002C0705"/>
    <w:rsid w:val="002C1E96"/>
    <w:rsid w:val="002C46EC"/>
    <w:rsid w:val="002C6295"/>
    <w:rsid w:val="002D07DB"/>
    <w:rsid w:val="002D3FC1"/>
    <w:rsid w:val="002E3FF7"/>
    <w:rsid w:val="002E5284"/>
    <w:rsid w:val="002F50C3"/>
    <w:rsid w:val="002F6B01"/>
    <w:rsid w:val="00301C1A"/>
    <w:rsid w:val="00304CAB"/>
    <w:rsid w:val="003079F4"/>
    <w:rsid w:val="003110A8"/>
    <w:rsid w:val="003122E1"/>
    <w:rsid w:val="00312532"/>
    <w:rsid w:val="003132F9"/>
    <w:rsid w:val="00314D74"/>
    <w:rsid w:val="00317D69"/>
    <w:rsid w:val="003218C6"/>
    <w:rsid w:val="00321C5E"/>
    <w:rsid w:val="003228F9"/>
    <w:rsid w:val="00324216"/>
    <w:rsid w:val="00324820"/>
    <w:rsid w:val="0032663E"/>
    <w:rsid w:val="00336F82"/>
    <w:rsid w:val="0034121B"/>
    <w:rsid w:val="003421C3"/>
    <w:rsid w:val="003435EC"/>
    <w:rsid w:val="00343E40"/>
    <w:rsid w:val="0034500A"/>
    <w:rsid w:val="00352763"/>
    <w:rsid w:val="003530DA"/>
    <w:rsid w:val="00362108"/>
    <w:rsid w:val="00362711"/>
    <w:rsid w:val="0036378F"/>
    <w:rsid w:val="00364327"/>
    <w:rsid w:val="00365B38"/>
    <w:rsid w:val="003704FC"/>
    <w:rsid w:val="00370BCB"/>
    <w:rsid w:val="00374512"/>
    <w:rsid w:val="00377136"/>
    <w:rsid w:val="00377941"/>
    <w:rsid w:val="00380BC8"/>
    <w:rsid w:val="00380D8C"/>
    <w:rsid w:val="00381547"/>
    <w:rsid w:val="00381F16"/>
    <w:rsid w:val="003870DF"/>
    <w:rsid w:val="00390000"/>
    <w:rsid w:val="00390015"/>
    <w:rsid w:val="00395754"/>
    <w:rsid w:val="003A29A8"/>
    <w:rsid w:val="003A2AAD"/>
    <w:rsid w:val="003B08C9"/>
    <w:rsid w:val="003B6D31"/>
    <w:rsid w:val="003B6DCB"/>
    <w:rsid w:val="003B7F33"/>
    <w:rsid w:val="003C0864"/>
    <w:rsid w:val="003C11BB"/>
    <w:rsid w:val="003C301F"/>
    <w:rsid w:val="003C31C1"/>
    <w:rsid w:val="003C5B74"/>
    <w:rsid w:val="003C6FE5"/>
    <w:rsid w:val="003D036E"/>
    <w:rsid w:val="003D1365"/>
    <w:rsid w:val="003D5C3B"/>
    <w:rsid w:val="003D67AE"/>
    <w:rsid w:val="003E13A6"/>
    <w:rsid w:val="003E2DDA"/>
    <w:rsid w:val="003E2E94"/>
    <w:rsid w:val="003E4539"/>
    <w:rsid w:val="003E71C3"/>
    <w:rsid w:val="003E792A"/>
    <w:rsid w:val="003F29C0"/>
    <w:rsid w:val="003F369E"/>
    <w:rsid w:val="003F77C0"/>
    <w:rsid w:val="0040315F"/>
    <w:rsid w:val="004044B9"/>
    <w:rsid w:val="00406890"/>
    <w:rsid w:val="00410DBB"/>
    <w:rsid w:val="0041101B"/>
    <w:rsid w:val="00411CD6"/>
    <w:rsid w:val="00411FC7"/>
    <w:rsid w:val="00422501"/>
    <w:rsid w:val="00422D03"/>
    <w:rsid w:val="00423074"/>
    <w:rsid w:val="004350FB"/>
    <w:rsid w:val="0044306B"/>
    <w:rsid w:val="00443BAD"/>
    <w:rsid w:val="00447A3C"/>
    <w:rsid w:val="00451549"/>
    <w:rsid w:val="004515C2"/>
    <w:rsid w:val="00451BB8"/>
    <w:rsid w:val="004524E3"/>
    <w:rsid w:val="0045781B"/>
    <w:rsid w:val="00461E9C"/>
    <w:rsid w:val="004622D8"/>
    <w:rsid w:val="00463173"/>
    <w:rsid w:val="004649CC"/>
    <w:rsid w:val="00466030"/>
    <w:rsid w:val="00472121"/>
    <w:rsid w:val="00476032"/>
    <w:rsid w:val="00476433"/>
    <w:rsid w:val="00484AE2"/>
    <w:rsid w:val="00492F5F"/>
    <w:rsid w:val="00493CF1"/>
    <w:rsid w:val="00493D40"/>
    <w:rsid w:val="00495C6A"/>
    <w:rsid w:val="004A26DE"/>
    <w:rsid w:val="004A3CBA"/>
    <w:rsid w:val="004A4D08"/>
    <w:rsid w:val="004A6109"/>
    <w:rsid w:val="004B0B05"/>
    <w:rsid w:val="004B0F2B"/>
    <w:rsid w:val="004B2C5A"/>
    <w:rsid w:val="004B34EA"/>
    <w:rsid w:val="004B3EF6"/>
    <w:rsid w:val="004B4575"/>
    <w:rsid w:val="004B45A4"/>
    <w:rsid w:val="004B4C52"/>
    <w:rsid w:val="004B5D38"/>
    <w:rsid w:val="004B7CB1"/>
    <w:rsid w:val="004C04C0"/>
    <w:rsid w:val="004C11A8"/>
    <w:rsid w:val="004C23F2"/>
    <w:rsid w:val="004C3097"/>
    <w:rsid w:val="004C389B"/>
    <w:rsid w:val="004D45B0"/>
    <w:rsid w:val="004D4BCE"/>
    <w:rsid w:val="004D687D"/>
    <w:rsid w:val="004E178E"/>
    <w:rsid w:val="004F0410"/>
    <w:rsid w:val="004F7991"/>
    <w:rsid w:val="004F7FBD"/>
    <w:rsid w:val="005013F9"/>
    <w:rsid w:val="00506A6A"/>
    <w:rsid w:val="00506E0E"/>
    <w:rsid w:val="00507407"/>
    <w:rsid w:val="00507FAF"/>
    <w:rsid w:val="00514F8C"/>
    <w:rsid w:val="00520C8F"/>
    <w:rsid w:val="00521809"/>
    <w:rsid w:val="00522F25"/>
    <w:rsid w:val="005240A4"/>
    <w:rsid w:val="0052440A"/>
    <w:rsid w:val="00524CB1"/>
    <w:rsid w:val="00526937"/>
    <w:rsid w:val="00526BF9"/>
    <w:rsid w:val="00526E1B"/>
    <w:rsid w:val="00526FF2"/>
    <w:rsid w:val="005324F8"/>
    <w:rsid w:val="00541FDE"/>
    <w:rsid w:val="005465B5"/>
    <w:rsid w:val="00547ADB"/>
    <w:rsid w:val="005501C2"/>
    <w:rsid w:val="00555012"/>
    <w:rsid w:val="00555D06"/>
    <w:rsid w:val="005600C3"/>
    <w:rsid w:val="005645B6"/>
    <w:rsid w:val="0056682B"/>
    <w:rsid w:val="005670F0"/>
    <w:rsid w:val="00572204"/>
    <w:rsid w:val="00572947"/>
    <w:rsid w:val="00572EE8"/>
    <w:rsid w:val="00573397"/>
    <w:rsid w:val="00576469"/>
    <w:rsid w:val="00576D50"/>
    <w:rsid w:val="005841AC"/>
    <w:rsid w:val="005904BF"/>
    <w:rsid w:val="00591C69"/>
    <w:rsid w:val="005947AC"/>
    <w:rsid w:val="0059606C"/>
    <w:rsid w:val="005969E8"/>
    <w:rsid w:val="00597B04"/>
    <w:rsid w:val="005A1D17"/>
    <w:rsid w:val="005A5AA8"/>
    <w:rsid w:val="005B5175"/>
    <w:rsid w:val="005B6D4A"/>
    <w:rsid w:val="005C3DFA"/>
    <w:rsid w:val="005C4A66"/>
    <w:rsid w:val="005C6E3C"/>
    <w:rsid w:val="005D116C"/>
    <w:rsid w:val="005D1858"/>
    <w:rsid w:val="005D1A0A"/>
    <w:rsid w:val="005D43E0"/>
    <w:rsid w:val="005E0759"/>
    <w:rsid w:val="005E1BFC"/>
    <w:rsid w:val="005F0288"/>
    <w:rsid w:val="005F24C5"/>
    <w:rsid w:val="005F309A"/>
    <w:rsid w:val="005F330B"/>
    <w:rsid w:val="005F4322"/>
    <w:rsid w:val="00604DAD"/>
    <w:rsid w:val="00605884"/>
    <w:rsid w:val="00612A2F"/>
    <w:rsid w:val="006136C8"/>
    <w:rsid w:val="00613C82"/>
    <w:rsid w:val="0061709B"/>
    <w:rsid w:val="00622389"/>
    <w:rsid w:val="0062433B"/>
    <w:rsid w:val="00624BC7"/>
    <w:rsid w:val="00627DD7"/>
    <w:rsid w:val="00634DAC"/>
    <w:rsid w:val="0063552A"/>
    <w:rsid w:val="0063661A"/>
    <w:rsid w:val="006366C3"/>
    <w:rsid w:val="00640E74"/>
    <w:rsid w:val="0064107D"/>
    <w:rsid w:val="00641797"/>
    <w:rsid w:val="006468D7"/>
    <w:rsid w:val="00646D4F"/>
    <w:rsid w:val="00650388"/>
    <w:rsid w:val="006525EF"/>
    <w:rsid w:val="00656452"/>
    <w:rsid w:val="006567E5"/>
    <w:rsid w:val="00657C7A"/>
    <w:rsid w:val="00661906"/>
    <w:rsid w:val="00663F4E"/>
    <w:rsid w:val="00670C3A"/>
    <w:rsid w:val="0067121C"/>
    <w:rsid w:val="00675CD7"/>
    <w:rsid w:val="00693557"/>
    <w:rsid w:val="0069520A"/>
    <w:rsid w:val="0069604F"/>
    <w:rsid w:val="006A67AF"/>
    <w:rsid w:val="006A6DE7"/>
    <w:rsid w:val="006B03B9"/>
    <w:rsid w:val="006B3209"/>
    <w:rsid w:val="006B4F3A"/>
    <w:rsid w:val="006B6C8F"/>
    <w:rsid w:val="006C4DC8"/>
    <w:rsid w:val="006C5A67"/>
    <w:rsid w:val="006E0B1A"/>
    <w:rsid w:val="006E1C62"/>
    <w:rsid w:val="006E1ECE"/>
    <w:rsid w:val="006E2420"/>
    <w:rsid w:val="006F5E91"/>
    <w:rsid w:val="006F710E"/>
    <w:rsid w:val="00701422"/>
    <w:rsid w:val="00705A4A"/>
    <w:rsid w:val="00706770"/>
    <w:rsid w:val="00707940"/>
    <w:rsid w:val="007105DA"/>
    <w:rsid w:val="00712841"/>
    <w:rsid w:val="0071319E"/>
    <w:rsid w:val="007136E1"/>
    <w:rsid w:val="007169BA"/>
    <w:rsid w:val="00724F8C"/>
    <w:rsid w:val="00736F1E"/>
    <w:rsid w:val="00746D47"/>
    <w:rsid w:val="00747198"/>
    <w:rsid w:val="00747576"/>
    <w:rsid w:val="007508AF"/>
    <w:rsid w:val="007520C4"/>
    <w:rsid w:val="007529BD"/>
    <w:rsid w:val="007552F1"/>
    <w:rsid w:val="00757AFC"/>
    <w:rsid w:val="0076143F"/>
    <w:rsid w:val="007624B4"/>
    <w:rsid w:val="00763C01"/>
    <w:rsid w:val="00765BF0"/>
    <w:rsid w:val="00766AF1"/>
    <w:rsid w:val="00767EFE"/>
    <w:rsid w:val="00770CF1"/>
    <w:rsid w:val="00771954"/>
    <w:rsid w:val="00772600"/>
    <w:rsid w:val="00780773"/>
    <w:rsid w:val="007807C1"/>
    <w:rsid w:val="00781966"/>
    <w:rsid w:val="00782FCA"/>
    <w:rsid w:val="0078720C"/>
    <w:rsid w:val="00791377"/>
    <w:rsid w:val="00791DEE"/>
    <w:rsid w:val="007A0A9A"/>
    <w:rsid w:val="007A1564"/>
    <w:rsid w:val="007A2151"/>
    <w:rsid w:val="007A2700"/>
    <w:rsid w:val="007A5FAB"/>
    <w:rsid w:val="007B0546"/>
    <w:rsid w:val="007B684D"/>
    <w:rsid w:val="007C2718"/>
    <w:rsid w:val="007C3526"/>
    <w:rsid w:val="007C4806"/>
    <w:rsid w:val="007D2E31"/>
    <w:rsid w:val="007D3870"/>
    <w:rsid w:val="007D7D55"/>
    <w:rsid w:val="007E3BE7"/>
    <w:rsid w:val="007E6079"/>
    <w:rsid w:val="007F0721"/>
    <w:rsid w:val="007F0BB6"/>
    <w:rsid w:val="007F3B3D"/>
    <w:rsid w:val="007F3F9C"/>
    <w:rsid w:val="007F533C"/>
    <w:rsid w:val="007F7CFE"/>
    <w:rsid w:val="008009AA"/>
    <w:rsid w:val="00801733"/>
    <w:rsid w:val="00801DB6"/>
    <w:rsid w:val="00807079"/>
    <w:rsid w:val="00807858"/>
    <w:rsid w:val="00810505"/>
    <w:rsid w:val="008143FD"/>
    <w:rsid w:val="00814B6B"/>
    <w:rsid w:val="00815CBA"/>
    <w:rsid w:val="00816E25"/>
    <w:rsid w:val="008179F9"/>
    <w:rsid w:val="00827C0E"/>
    <w:rsid w:val="00830AAD"/>
    <w:rsid w:val="00834E16"/>
    <w:rsid w:val="008368F5"/>
    <w:rsid w:val="008412CB"/>
    <w:rsid w:val="00842D66"/>
    <w:rsid w:val="0084419F"/>
    <w:rsid w:val="00845108"/>
    <w:rsid w:val="00850CF2"/>
    <w:rsid w:val="00850E8A"/>
    <w:rsid w:val="008516EA"/>
    <w:rsid w:val="00855893"/>
    <w:rsid w:val="00856776"/>
    <w:rsid w:val="008665F8"/>
    <w:rsid w:val="00871294"/>
    <w:rsid w:val="00871601"/>
    <w:rsid w:val="00874D5B"/>
    <w:rsid w:val="00885929"/>
    <w:rsid w:val="008874E7"/>
    <w:rsid w:val="00892BDD"/>
    <w:rsid w:val="00893160"/>
    <w:rsid w:val="00894B3B"/>
    <w:rsid w:val="00894F75"/>
    <w:rsid w:val="00897CD7"/>
    <w:rsid w:val="008A3079"/>
    <w:rsid w:val="008A3138"/>
    <w:rsid w:val="008B0113"/>
    <w:rsid w:val="008B05BF"/>
    <w:rsid w:val="008B31C2"/>
    <w:rsid w:val="008C3076"/>
    <w:rsid w:val="008D1EE2"/>
    <w:rsid w:val="008D4396"/>
    <w:rsid w:val="008D7BFD"/>
    <w:rsid w:val="008E396E"/>
    <w:rsid w:val="008F4065"/>
    <w:rsid w:val="008F5705"/>
    <w:rsid w:val="00901653"/>
    <w:rsid w:val="009025BD"/>
    <w:rsid w:val="00906958"/>
    <w:rsid w:val="0090697E"/>
    <w:rsid w:val="0091046F"/>
    <w:rsid w:val="0091098B"/>
    <w:rsid w:val="00911E9A"/>
    <w:rsid w:val="00915C27"/>
    <w:rsid w:val="00924813"/>
    <w:rsid w:val="00927A76"/>
    <w:rsid w:val="009329DF"/>
    <w:rsid w:val="00932B0A"/>
    <w:rsid w:val="0093417C"/>
    <w:rsid w:val="00941DB2"/>
    <w:rsid w:val="00942423"/>
    <w:rsid w:val="00942D5F"/>
    <w:rsid w:val="00942FA3"/>
    <w:rsid w:val="00943D38"/>
    <w:rsid w:val="009454FF"/>
    <w:rsid w:val="00945DB9"/>
    <w:rsid w:val="009471A3"/>
    <w:rsid w:val="00947799"/>
    <w:rsid w:val="00953E75"/>
    <w:rsid w:val="00955779"/>
    <w:rsid w:val="00955794"/>
    <w:rsid w:val="0096116A"/>
    <w:rsid w:val="0096164D"/>
    <w:rsid w:val="009650B8"/>
    <w:rsid w:val="009673B0"/>
    <w:rsid w:val="00967582"/>
    <w:rsid w:val="0097195C"/>
    <w:rsid w:val="009814DF"/>
    <w:rsid w:val="00984861"/>
    <w:rsid w:val="00984F5B"/>
    <w:rsid w:val="00987A2B"/>
    <w:rsid w:val="0099324B"/>
    <w:rsid w:val="009A1BE0"/>
    <w:rsid w:val="009A33F7"/>
    <w:rsid w:val="009A3632"/>
    <w:rsid w:val="009A3EE8"/>
    <w:rsid w:val="009A6B37"/>
    <w:rsid w:val="009A6C52"/>
    <w:rsid w:val="009B1F7A"/>
    <w:rsid w:val="009B23A2"/>
    <w:rsid w:val="009B3979"/>
    <w:rsid w:val="009B5A2E"/>
    <w:rsid w:val="009B71BC"/>
    <w:rsid w:val="009B7656"/>
    <w:rsid w:val="009C4018"/>
    <w:rsid w:val="009D2C45"/>
    <w:rsid w:val="009D5D34"/>
    <w:rsid w:val="009E01D0"/>
    <w:rsid w:val="009E1262"/>
    <w:rsid w:val="009E1E06"/>
    <w:rsid w:val="009E4A1C"/>
    <w:rsid w:val="009E5DB2"/>
    <w:rsid w:val="009E7BD8"/>
    <w:rsid w:val="009F2266"/>
    <w:rsid w:val="00A019A9"/>
    <w:rsid w:val="00A054C2"/>
    <w:rsid w:val="00A1187A"/>
    <w:rsid w:val="00A13E55"/>
    <w:rsid w:val="00A14647"/>
    <w:rsid w:val="00A17685"/>
    <w:rsid w:val="00A207DD"/>
    <w:rsid w:val="00A24E13"/>
    <w:rsid w:val="00A25EA7"/>
    <w:rsid w:val="00A3199E"/>
    <w:rsid w:val="00A31A55"/>
    <w:rsid w:val="00A349A1"/>
    <w:rsid w:val="00A37989"/>
    <w:rsid w:val="00A42F8D"/>
    <w:rsid w:val="00A44C1F"/>
    <w:rsid w:val="00A50A05"/>
    <w:rsid w:val="00A50AB3"/>
    <w:rsid w:val="00A514A0"/>
    <w:rsid w:val="00A51F51"/>
    <w:rsid w:val="00A53C9E"/>
    <w:rsid w:val="00A54281"/>
    <w:rsid w:val="00A54ACE"/>
    <w:rsid w:val="00A57B20"/>
    <w:rsid w:val="00A60F20"/>
    <w:rsid w:val="00A62D03"/>
    <w:rsid w:val="00A67251"/>
    <w:rsid w:val="00A701E5"/>
    <w:rsid w:val="00A71FAE"/>
    <w:rsid w:val="00A74249"/>
    <w:rsid w:val="00A75979"/>
    <w:rsid w:val="00A82456"/>
    <w:rsid w:val="00A82BE7"/>
    <w:rsid w:val="00A84809"/>
    <w:rsid w:val="00A904A7"/>
    <w:rsid w:val="00A905E6"/>
    <w:rsid w:val="00A95381"/>
    <w:rsid w:val="00A9556F"/>
    <w:rsid w:val="00AA1078"/>
    <w:rsid w:val="00AA70A7"/>
    <w:rsid w:val="00AA75EE"/>
    <w:rsid w:val="00AB0D70"/>
    <w:rsid w:val="00AB3846"/>
    <w:rsid w:val="00AB4094"/>
    <w:rsid w:val="00AB66AF"/>
    <w:rsid w:val="00AB6E51"/>
    <w:rsid w:val="00AD0858"/>
    <w:rsid w:val="00AD0A7D"/>
    <w:rsid w:val="00AD34C9"/>
    <w:rsid w:val="00AD4CA1"/>
    <w:rsid w:val="00AE1444"/>
    <w:rsid w:val="00AE62BE"/>
    <w:rsid w:val="00AE65D0"/>
    <w:rsid w:val="00AF3535"/>
    <w:rsid w:val="00AF55DD"/>
    <w:rsid w:val="00AF574D"/>
    <w:rsid w:val="00AF689F"/>
    <w:rsid w:val="00B02043"/>
    <w:rsid w:val="00B0782E"/>
    <w:rsid w:val="00B12655"/>
    <w:rsid w:val="00B12BE8"/>
    <w:rsid w:val="00B15E1E"/>
    <w:rsid w:val="00B21343"/>
    <w:rsid w:val="00B23F81"/>
    <w:rsid w:val="00B26BEB"/>
    <w:rsid w:val="00B34D03"/>
    <w:rsid w:val="00B36658"/>
    <w:rsid w:val="00B3724C"/>
    <w:rsid w:val="00B40028"/>
    <w:rsid w:val="00B50471"/>
    <w:rsid w:val="00B516D2"/>
    <w:rsid w:val="00B562EF"/>
    <w:rsid w:val="00B64BF7"/>
    <w:rsid w:val="00B721CF"/>
    <w:rsid w:val="00B7537A"/>
    <w:rsid w:val="00B756FF"/>
    <w:rsid w:val="00B7709F"/>
    <w:rsid w:val="00B77AAE"/>
    <w:rsid w:val="00B9177B"/>
    <w:rsid w:val="00B923A5"/>
    <w:rsid w:val="00B95E73"/>
    <w:rsid w:val="00BA07AE"/>
    <w:rsid w:val="00BA0B45"/>
    <w:rsid w:val="00BA117B"/>
    <w:rsid w:val="00BA22F9"/>
    <w:rsid w:val="00BA7DB9"/>
    <w:rsid w:val="00BB2AFC"/>
    <w:rsid w:val="00BB53B2"/>
    <w:rsid w:val="00BB5790"/>
    <w:rsid w:val="00BB73BA"/>
    <w:rsid w:val="00BC1980"/>
    <w:rsid w:val="00BC3228"/>
    <w:rsid w:val="00BC5415"/>
    <w:rsid w:val="00BD00CD"/>
    <w:rsid w:val="00BD2700"/>
    <w:rsid w:val="00BD4578"/>
    <w:rsid w:val="00BD74C0"/>
    <w:rsid w:val="00BE14C0"/>
    <w:rsid w:val="00BE4980"/>
    <w:rsid w:val="00BE7C96"/>
    <w:rsid w:val="00BF2159"/>
    <w:rsid w:val="00BF4A53"/>
    <w:rsid w:val="00BF57C9"/>
    <w:rsid w:val="00BF64AC"/>
    <w:rsid w:val="00C007CD"/>
    <w:rsid w:val="00C00F3B"/>
    <w:rsid w:val="00C05833"/>
    <w:rsid w:val="00C12A1F"/>
    <w:rsid w:val="00C13375"/>
    <w:rsid w:val="00C14636"/>
    <w:rsid w:val="00C203C8"/>
    <w:rsid w:val="00C23D1D"/>
    <w:rsid w:val="00C3055F"/>
    <w:rsid w:val="00C32256"/>
    <w:rsid w:val="00C37D85"/>
    <w:rsid w:val="00C37E46"/>
    <w:rsid w:val="00C406C0"/>
    <w:rsid w:val="00C43B15"/>
    <w:rsid w:val="00C45101"/>
    <w:rsid w:val="00C50913"/>
    <w:rsid w:val="00C50E0A"/>
    <w:rsid w:val="00C52114"/>
    <w:rsid w:val="00C538D4"/>
    <w:rsid w:val="00C53C1C"/>
    <w:rsid w:val="00C545E1"/>
    <w:rsid w:val="00C64937"/>
    <w:rsid w:val="00C670F6"/>
    <w:rsid w:val="00C673FA"/>
    <w:rsid w:val="00C709C4"/>
    <w:rsid w:val="00C71AB6"/>
    <w:rsid w:val="00C71AE4"/>
    <w:rsid w:val="00C73D88"/>
    <w:rsid w:val="00C75F4C"/>
    <w:rsid w:val="00C82E54"/>
    <w:rsid w:val="00C861F9"/>
    <w:rsid w:val="00C86C3A"/>
    <w:rsid w:val="00C876DF"/>
    <w:rsid w:val="00C90C15"/>
    <w:rsid w:val="00CA61A5"/>
    <w:rsid w:val="00CA7C53"/>
    <w:rsid w:val="00CB066C"/>
    <w:rsid w:val="00CB42B4"/>
    <w:rsid w:val="00CC07D8"/>
    <w:rsid w:val="00CC19BB"/>
    <w:rsid w:val="00CC2337"/>
    <w:rsid w:val="00CC2754"/>
    <w:rsid w:val="00CC529D"/>
    <w:rsid w:val="00CC635D"/>
    <w:rsid w:val="00CD0D20"/>
    <w:rsid w:val="00CD27D5"/>
    <w:rsid w:val="00CD305C"/>
    <w:rsid w:val="00CD33A0"/>
    <w:rsid w:val="00CD5240"/>
    <w:rsid w:val="00CD64FE"/>
    <w:rsid w:val="00CE0966"/>
    <w:rsid w:val="00CE4ED4"/>
    <w:rsid w:val="00CF2A80"/>
    <w:rsid w:val="00CF3B20"/>
    <w:rsid w:val="00CF3C3C"/>
    <w:rsid w:val="00CF4DC6"/>
    <w:rsid w:val="00CF67C2"/>
    <w:rsid w:val="00D03089"/>
    <w:rsid w:val="00D103C1"/>
    <w:rsid w:val="00D13624"/>
    <w:rsid w:val="00D14979"/>
    <w:rsid w:val="00D16361"/>
    <w:rsid w:val="00D20102"/>
    <w:rsid w:val="00D229F2"/>
    <w:rsid w:val="00D23B8F"/>
    <w:rsid w:val="00D25E96"/>
    <w:rsid w:val="00D331A1"/>
    <w:rsid w:val="00D339EE"/>
    <w:rsid w:val="00D35783"/>
    <w:rsid w:val="00D40162"/>
    <w:rsid w:val="00D42A71"/>
    <w:rsid w:val="00D43208"/>
    <w:rsid w:val="00D43C4A"/>
    <w:rsid w:val="00D516EA"/>
    <w:rsid w:val="00D573FE"/>
    <w:rsid w:val="00D60521"/>
    <w:rsid w:val="00D6055D"/>
    <w:rsid w:val="00D63B1C"/>
    <w:rsid w:val="00D64ECE"/>
    <w:rsid w:val="00D662A0"/>
    <w:rsid w:val="00D7478A"/>
    <w:rsid w:val="00D76A6B"/>
    <w:rsid w:val="00D779D4"/>
    <w:rsid w:val="00D815CE"/>
    <w:rsid w:val="00D83AB4"/>
    <w:rsid w:val="00D842F6"/>
    <w:rsid w:val="00D875E2"/>
    <w:rsid w:val="00DA0307"/>
    <w:rsid w:val="00DA0E3D"/>
    <w:rsid w:val="00DA73E4"/>
    <w:rsid w:val="00DA77CA"/>
    <w:rsid w:val="00DB2350"/>
    <w:rsid w:val="00DC7842"/>
    <w:rsid w:val="00DD4F4F"/>
    <w:rsid w:val="00DD5218"/>
    <w:rsid w:val="00DD591D"/>
    <w:rsid w:val="00DE0388"/>
    <w:rsid w:val="00DE3EE1"/>
    <w:rsid w:val="00DE416A"/>
    <w:rsid w:val="00DF546C"/>
    <w:rsid w:val="00DF56C1"/>
    <w:rsid w:val="00DF736D"/>
    <w:rsid w:val="00E11309"/>
    <w:rsid w:val="00E2028F"/>
    <w:rsid w:val="00E26BC0"/>
    <w:rsid w:val="00E34212"/>
    <w:rsid w:val="00E40391"/>
    <w:rsid w:val="00E4243B"/>
    <w:rsid w:val="00E424C3"/>
    <w:rsid w:val="00E44136"/>
    <w:rsid w:val="00E44E4E"/>
    <w:rsid w:val="00E474BF"/>
    <w:rsid w:val="00E51098"/>
    <w:rsid w:val="00E5140C"/>
    <w:rsid w:val="00E53EE3"/>
    <w:rsid w:val="00E54F7D"/>
    <w:rsid w:val="00E60AF8"/>
    <w:rsid w:val="00E62F06"/>
    <w:rsid w:val="00E72842"/>
    <w:rsid w:val="00E76DF8"/>
    <w:rsid w:val="00E80AFF"/>
    <w:rsid w:val="00E836A7"/>
    <w:rsid w:val="00E84A86"/>
    <w:rsid w:val="00E87B82"/>
    <w:rsid w:val="00E961AF"/>
    <w:rsid w:val="00E9677F"/>
    <w:rsid w:val="00EA20B7"/>
    <w:rsid w:val="00EA3E40"/>
    <w:rsid w:val="00EA51B5"/>
    <w:rsid w:val="00EA62EC"/>
    <w:rsid w:val="00EB0404"/>
    <w:rsid w:val="00EB04D5"/>
    <w:rsid w:val="00ED5776"/>
    <w:rsid w:val="00ED6B87"/>
    <w:rsid w:val="00EF5571"/>
    <w:rsid w:val="00F006E8"/>
    <w:rsid w:val="00F01DEE"/>
    <w:rsid w:val="00F11A89"/>
    <w:rsid w:val="00F17B3A"/>
    <w:rsid w:val="00F20E70"/>
    <w:rsid w:val="00F25E36"/>
    <w:rsid w:val="00F263A5"/>
    <w:rsid w:val="00F33927"/>
    <w:rsid w:val="00F3462E"/>
    <w:rsid w:val="00F414AA"/>
    <w:rsid w:val="00F420BE"/>
    <w:rsid w:val="00F43F79"/>
    <w:rsid w:val="00F46736"/>
    <w:rsid w:val="00F472C5"/>
    <w:rsid w:val="00F50354"/>
    <w:rsid w:val="00F522CD"/>
    <w:rsid w:val="00F52B82"/>
    <w:rsid w:val="00F60635"/>
    <w:rsid w:val="00F615DD"/>
    <w:rsid w:val="00F66064"/>
    <w:rsid w:val="00F67A99"/>
    <w:rsid w:val="00F740C5"/>
    <w:rsid w:val="00F825EA"/>
    <w:rsid w:val="00F8439B"/>
    <w:rsid w:val="00F86532"/>
    <w:rsid w:val="00F90D15"/>
    <w:rsid w:val="00F91A74"/>
    <w:rsid w:val="00F96B37"/>
    <w:rsid w:val="00FA21E2"/>
    <w:rsid w:val="00FA230F"/>
    <w:rsid w:val="00FA42DF"/>
    <w:rsid w:val="00FA50CB"/>
    <w:rsid w:val="00FB22E8"/>
    <w:rsid w:val="00FB4FE9"/>
    <w:rsid w:val="00FB5129"/>
    <w:rsid w:val="00FC016C"/>
    <w:rsid w:val="00FC1095"/>
    <w:rsid w:val="00FC1E5C"/>
    <w:rsid w:val="00FC24AC"/>
    <w:rsid w:val="00FD508D"/>
    <w:rsid w:val="00FD5FA3"/>
    <w:rsid w:val="00FE1C49"/>
    <w:rsid w:val="00FE4F99"/>
    <w:rsid w:val="00FF08E7"/>
    <w:rsid w:val="00FF5455"/>
    <w:rsid w:val="00FF6078"/>
    <w:rsid w:val="00FF64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39259F0"/>
  <w15:docId w15:val="{26F216DF-194B-4F8E-AD19-BA6F42348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E65D0"/>
  </w:style>
  <w:style w:type="paragraph" w:styleId="1">
    <w:name w:val="heading 1"/>
    <w:basedOn w:val="a"/>
    <w:next w:val="a"/>
    <w:qFormat/>
    <w:rsid w:val="00766AF1"/>
    <w:pPr>
      <w:keepNext/>
      <w:keepLines/>
      <w:spacing w:before="240"/>
      <w:jc w:val="center"/>
      <w:outlineLvl w:val="0"/>
    </w:pPr>
    <w:rPr>
      <w:rFonts w:eastAsia="Calibri" w:cs="Calibri"/>
      <w:b/>
      <w:caps/>
      <w:sz w:val="28"/>
      <w:szCs w:val="32"/>
    </w:rPr>
  </w:style>
  <w:style w:type="paragraph" w:styleId="2">
    <w:name w:val="heading 2"/>
    <w:basedOn w:val="a"/>
    <w:next w:val="a"/>
    <w:qFormat/>
    <w:rsid w:val="00A44C1F"/>
    <w:pPr>
      <w:keepNext/>
      <w:keepLines/>
      <w:spacing w:after="280"/>
      <w:outlineLvl w:val="1"/>
    </w:pPr>
    <w:rPr>
      <w:b/>
      <w:sz w:val="28"/>
      <w:szCs w:val="28"/>
    </w:rPr>
  </w:style>
  <w:style w:type="paragraph" w:styleId="3">
    <w:name w:val="heading 3"/>
    <w:basedOn w:val="a"/>
    <w:next w:val="a"/>
    <w:qFormat/>
    <w:pPr>
      <w:keepNext/>
      <w:spacing w:before="240" w:after="240"/>
      <w:ind w:firstLine="709"/>
      <w:jc w:val="both"/>
      <w:outlineLvl w:val="2"/>
    </w:pPr>
    <w:rPr>
      <w:b/>
      <w:sz w:val="28"/>
      <w:szCs w:val="28"/>
    </w:rPr>
  </w:style>
  <w:style w:type="paragraph" w:styleId="4">
    <w:name w:val="heading 4"/>
    <w:basedOn w:val="a"/>
    <w:next w:val="a"/>
    <w:pPr>
      <w:keepNext/>
      <w:spacing w:before="240" w:after="120"/>
      <w:ind w:firstLine="709"/>
      <w:outlineLvl w:val="3"/>
    </w:pPr>
    <w:rPr>
      <w:b/>
      <w:sz w:val="28"/>
      <w:szCs w:val="28"/>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jc w:val="center"/>
    </w:pPr>
    <w:rPr>
      <w:b/>
      <w:sz w:val="28"/>
      <w:szCs w:val="28"/>
    </w:rPr>
  </w:style>
  <w:style w:type="paragraph" w:styleId="a4">
    <w:name w:val="Balloon Text"/>
    <w:link w:val="a5"/>
    <w:unhideWhenUsed/>
    <w:rsid w:val="006270D5"/>
    <w:rPr>
      <w:rFonts w:ascii="Tahoma" w:hAnsi="Tahoma" w:cs="Tahoma"/>
      <w:sz w:val="16"/>
      <w:szCs w:val="16"/>
    </w:rPr>
  </w:style>
  <w:style w:type="character" w:customStyle="1" w:styleId="a5">
    <w:name w:val="Текст у виносці Знак"/>
    <w:basedOn w:val="a0"/>
    <w:link w:val="a4"/>
    <w:rsid w:val="006270D5"/>
    <w:rPr>
      <w:rFonts w:ascii="Tahoma" w:eastAsia="Times New Roman" w:hAnsi="Tahoma" w:cs="Tahoma"/>
      <w:sz w:val="16"/>
      <w:szCs w:val="16"/>
      <w:lang w:val="uk" w:eastAsia="uk-UA"/>
    </w:rPr>
  </w:style>
  <w:style w:type="paragraph" w:styleId="a6">
    <w:name w:val="header"/>
    <w:link w:val="a7"/>
    <w:uiPriority w:val="99"/>
    <w:unhideWhenUsed/>
    <w:rsid w:val="002C3E94"/>
    <w:pPr>
      <w:tabs>
        <w:tab w:val="center" w:pos="4677"/>
        <w:tab w:val="right" w:pos="9355"/>
      </w:tabs>
    </w:pPr>
  </w:style>
  <w:style w:type="character" w:customStyle="1" w:styleId="a7">
    <w:name w:val="Верхній колонтитул Знак"/>
    <w:basedOn w:val="a0"/>
    <w:link w:val="a6"/>
    <w:uiPriority w:val="99"/>
    <w:rsid w:val="002C3E94"/>
    <w:rPr>
      <w:rFonts w:ascii="Times New Roman" w:eastAsia="Times New Roman" w:hAnsi="Times New Roman" w:cs="Times New Roman"/>
      <w:sz w:val="24"/>
      <w:szCs w:val="24"/>
      <w:lang w:val="uk" w:eastAsia="uk-UA"/>
    </w:rPr>
  </w:style>
  <w:style w:type="paragraph" w:styleId="a8">
    <w:name w:val="footer"/>
    <w:link w:val="a9"/>
    <w:uiPriority w:val="99"/>
    <w:unhideWhenUsed/>
    <w:rsid w:val="002C3E94"/>
    <w:pPr>
      <w:tabs>
        <w:tab w:val="center" w:pos="4677"/>
        <w:tab w:val="right" w:pos="9355"/>
      </w:tabs>
    </w:pPr>
  </w:style>
  <w:style w:type="character" w:customStyle="1" w:styleId="a9">
    <w:name w:val="Нижній колонтитул Знак"/>
    <w:basedOn w:val="a0"/>
    <w:link w:val="a8"/>
    <w:uiPriority w:val="99"/>
    <w:rsid w:val="002C3E94"/>
    <w:rPr>
      <w:rFonts w:ascii="Times New Roman" w:eastAsia="Times New Roman" w:hAnsi="Times New Roman" w:cs="Times New Roman"/>
      <w:sz w:val="24"/>
      <w:szCs w:val="24"/>
      <w:lang w:val="uk" w:eastAsia="uk-UA"/>
    </w:rPr>
  </w:style>
  <w:style w:type="character" w:customStyle="1" w:styleId="30">
    <w:name w:val="Заголовок 3 Знак"/>
    <w:basedOn w:val="a0"/>
    <w:rsid w:val="001455E4"/>
    <w:rPr>
      <w:rFonts w:ascii="Times New Roman" w:eastAsia="Times New Roman" w:hAnsi="Times New Roman" w:cs="Times New Roman"/>
      <w:b/>
      <w:bCs/>
      <w:sz w:val="28"/>
      <w:szCs w:val="26"/>
      <w:lang w:val="x-none" w:eastAsia="x-none"/>
    </w:rPr>
  </w:style>
  <w:style w:type="character" w:styleId="aa">
    <w:name w:val="Hyperlink"/>
    <w:basedOn w:val="a0"/>
    <w:uiPriority w:val="99"/>
    <w:unhideWhenUsed/>
    <w:rsid w:val="00236FBF"/>
    <w:rPr>
      <w:color w:val="0563C1" w:themeColor="hyperlink"/>
      <w:u w:val="single"/>
    </w:rPr>
  </w:style>
  <w:style w:type="table" w:styleId="ab">
    <w:name w:val="Table Grid"/>
    <w:basedOn w:val="a1"/>
    <w:uiPriority w:val="39"/>
    <w:rsid w:val="00CE6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веб) Знак1,Обычный (веб) Знак1 Знак2,Обычный (веб) Знак Знак Знак1 Знак1,Обычный (веб) Знак Знак1 Знак1,Обычный (веб) Знак Знак Знак Знак Знак1,Обычный (веб) Знак Знак Знак Знак2 Знак1,Обычный (веб) Знак Знак Знак1,Знак1 Знак"/>
    <w:link w:val="ad"/>
    <w:uiPriority w:val="99"/>
    <w:unhideWhenUsed/>
    <w:rsid w:val="00B772FE"/>
    <w:pPr>
      <w:spacing w:before="100" w:beforeAutospacing="1" w:after="100" w:afterAutospacing="1"/>
    </w:pPr>
    <w:rPr>
      <w:lang w:val="ru-RU"/>
    </w:rPr>
  </w:style>
  <w:style w:type="character" w:styleId="ae">
    <w:name w:val="Strong"/>
    <w:basedOn w:val="a0"/>
    <w:uiPriority w:val="22"/>
    <w:qFormat/>
    <w:rsid w:val="00B772FE"/>
    <w:rPr>
      <w:b/>
      <w:bCs/>
    </w:rPr>
  </w:style>
  <w:style w:type="paragraph" w:styleId="af">
    <w:name w:val="List Paragraph"/>
    <w:uiPriority w:val="34"/>
    <w:qFormat/>
    <w:rsid w:val="002400C2"/>
    <w:pPr>
      <w:ind w:left="720"/>
      <w:contextualSpacing/>
    </w:pPr>
  </w:style>
  <w:style w:type="character" w:customStyle="1" w:styleId="af0">
    <w:name w:val="Заголовок Знак"/>
    <w:basedOn w:val="a0"/>
    <w:rsid w:val="00671F00"/>
    <w:rPr>
      <w:rFonts w:ascii="Times New Roman" w:eastAsia="Times New Roman" w:hAnsi="Times New Roman" w:cs="Times New Roman"/>
      <w:b/>
      <w:sz w:val="28"/>
      <w:szCs w:val="20"/>
      <w:lang w:val="en-US" w:eastAsia="ru-RU"/>
    </w:rPr>
  </w:style>
  <w:style w:type="paragraph" w:styleId="af1">
    <w:name w:val="Body Text"/>
    <w:link w:val="af2"/>
    <w:rsid w:val="00671F00"/>
    <w:pPr>
      <w:spacing w:after="120"/>
    </w:pPr>
    <w:rPr>
      <w:lang w:val="uk-UA"/>
    </w:rPr>
  </w:style>
  <w:style w:type="character" w:customStyle="1" w:styleId="af2">
    <w:name w:val="Основний текст Знак"/>
    <w:basedOn w:val="a0"/>
    <w:link w:val="af1"/>
    <w:rsid w:val="00671F00"/>
    <w:rPr>
      <w:rFonts w:ascii="Times New Roman" w:eastAsia="Times New Roman" w:hAnsi="Times New Roman" w:cs="Times New Roman"/>
      <w:sz w:val="24"/>
      <w:szCs w:val="24"/>
      <w:lang w:eastAsia="ru-RU"/>
    </w:rPr>
  </w:style>
  <w:style w:type="character" w:customStyle="1" w:styleId="10">
    <w:name w:val="Основной текст + 10"/>
    <w:aliases w:val="5 pt,Основний текст + Times New Roman,12,Основной текст + 9,Интервал 0 pt"/>
    <w:rsid w:val="00671F00"/>
    <w:rPr>
      <w:rFonts w:ascii="Times New Roman" w:hAnsi="Times New Roman" w:cs="Times New Roman"/>
      <w:spacing w:val="2"/>
      <w:sz w:val="21"/>
      <w:szCs w:val="21"/>
      <w:u w:val="none"/>
    </w:rPr>
  </w:style>
  <w:style w:type="paragraph" w:styleId="af3">
    <w:name w:val="No Spacing"/>
    <w:uiPriority w:val="1"/>
    <w:qFormat/>
    <w:rsid w:val="00671F00"/>
    <w:rPr>
      <w:rFonts w:ascii="Calibri" w:hAnsi="Calibri"/>
    </w:rPr>
  </w:style>
  <w:style w:type="character" w:customStyle="1" w:styleId="af4">
    <w:name w:val="Подпись к таблице_"/>
    <w:link w:val="11"/>
    <w:rsid w:val="00671F00"/>
    <w:rPr>
      <w:b/>
      <w:bCs/>
      <w:sz w:val="21"/>
      <w:szCs w:val="21"/>
      <w:shd w:val="clear" w:color="auto" w:fill="FFFFFF"/>
    </w:rPr>
  </w:style>
  <w:style w:type="paragraph" w:customStyle="1" w:styleId="11">
    <w:name w:val="Подпись к таблице1"/>
    <w:link w:val="af4"/>
    <w:rsid w:val="00671F00"/>
    <w:pPr>
      <w:widowControl w:val="0"/>
      <w:shd w:val="clear" w:color="auto" w:fill="FFFFFF"/>
      <w:spacing w:line="240" w:lineRule="atLeast"/>
    </w:pPr>
    <w:rPr>
      <w:rFonts w:asciiTheme="minorHAnsi" w:eastAsiaTheme="minorHAnsi" w:hAnsiTheme="minorHAnsi" w:cstheme="minorBidi"/>
      <w:b/>
      <w:bCs/>
      <w:sz w:val="21"/>
      <w:szCs w:val="21"/>
      <w:lang w:val="uk-UA" w:eastAsia="en-US"/>
    </w:rPr>
  </w:style>
  <w:style w:type="character" w:customStyle="1" w:styleId="af5">
    <w:name w:val="Основной текст + Полужирный"/>
    <w:aliases w:val="Интервал 0 pt1"/>
    <w:rsid w:val="00671F00"/>
    <w:rPr>
      <w:b/>
      <w:bCs/>
      <w:spacing w:val="2"/>
      <w:lang w:bidi="ar-SA"/>
    </w:rPr>
  </w:style>
  <w:style w:type="character" w:customStyle="1" w:styleId="spanrvts0">
    <w:name w:val="span_rvts0"/>
    <w:basedOn w:val="a0"/>
    <w:rsid w:val="00EF3B68"/>
    <w:rPr>
      <w:rFonts w:ascii="Times New Roman" w:eastAsia="Times New Roman" w:hAnsi="Times New Roman" w:cs="Times New Roman"/>
      <w:b w:val="0"/>
      <w:bCs w:val="0"/>
      <w:i w:val="0"/>
      <w:iCs w:val="0"/>
      <w:sz w:val="24"/>
      <w:szCs w:val="24"/>
    </w:rPr>
  </w:style>
  <w:style w:type="paragraph" w:styleId="31">
    <w:name w:val="Body Text 3"/>
    <w:link w:val="32"/>
    <w:rsid w:val="00A1383A"/>
    <w:pPr>
      <w:spacing w:after="120"/>
    </w:pPr>
    <w:rPr>
      <w:sz w:val="16"/>
      <w:szCs w:val="16"/>
      <w:lang w:val="uk-UA"/>
    </w:rPr>
  </w:style>
  <w:style w:type="character" w:customStyle="1" w:styleId="32">
    <w:name w:val="Основний текст 3 Знак"/>
    <w:basedOn w:val="a0"/>
    <w:link w:val="31"/>
    <w:rsid w:val="00A1383A"/>
    <w:rPr>
      <w:rFonts w:ascii="Times New Roman" w:eastAsia="Times New Roman" w:hAnsi="Times New Roman" w:cs="Times New Roman"/>
      <w:sz w:val="16"/>
      <w:szCs w:val="16"/>
      <w:lang w:eastAsia="ru-RU"/>
    </w:rPr>
  </w:style>
  <w:style w:type="paragraph" w:styleId="20">
    <w:name w:val="Body Text Indent 2"/>
    <w:link w:val="21"/>
    <w:uiPriority w:val="99"/>
    <w:semiHidden/>
    <w:unhideWhenUsed/>
    <w:rsid w:val="00C2582B"/>
    <w:pPr>
      <w:spacing w:after="120" w:line="480" w:lineRule="auto"/>
      <w:ind w:left="283"/>
    </w:pPr>
  </w:style>
  <w:style w:type="character" w:customStyle="1" w:styleId="21">
    <w:name w:val="Основний текст з відступом 2 Знак"/>
    <w:basedOn w:val="a0"/>
    <w:link w:val="20"/>
    <w:uiPriority w:val="99"/>
    <w:semiHidden/>
    <w:rsid w:val="00C2582B"/>
    <w:rPr>
      <w:rFonts w:ascii="Times New Roman" w:eastAsia="Times New Roman" w:hAnsi="Times New Roman" w:cs="Times New Roman"/>
      <w:sz w:val="24"/>
      <w:szCs w:val="24"/>
      <w:lang w:val="uk" w:eastAsia="uk-UA"/>
    </w:rPr>
  </w:style>
  <w:style w:type="character" w:customStyle="1" w:styleId="12">
    <w:name w:val="Заголовок 1 Знак"/>
    <w:basedOn w:val="a0"/>
    <w:rsid w:val="00FB4997"/>
    <w:rPr>
      <w:rFonts w:asciiTheme="majorHAnsi" w:eastAsiaTheme="majorEastAsia" w:hAnsiTheme="majorHAnsi" w:cstheme="majorBidi"/>
      <w:color w:val="2F5496" w:themeColor="accent1" w:themeShade="BF"/>
      <w:sz w:val="32"/>
      <w:szCs w:val="32"/>
      <w:lang w:val="uk" w:eastAsia="uk-UA"/>
    </w:rPr>
  </w:style>
  <w:style w:type="paragraph" w:customStyle="1" w:styleId="normalhead">
    <w:name w:val="normalhead"/>
    <w:rsid w:val="00A863BB"/>
    <w:pPr>
      <w:spacing w:before="100" w:beforeAutospacing="1" w:after="100" w:afterAutospacing="1"/>
    </w:pPr>
    <w:rPr>
      <w:lang w:val="uk-UA"/>
    </w:rPr>
  </w:style>
  <w:style w:type="paragraph" w:customStyle="1" w:styleId="100">
    <w:name w:val="10"/>
    <w:rsid w:val="00A863BB"/>
    <w:pPr>
      <w:spacing w:before="100" w:beforeAutospacing="1" w:after="100" w:afterAutospacing="1"/>
    </w:pPr>
    <w:rPr>
      <w:lang w:val="uk-UA"/>
    </w:rPr>
  </w:style>
  <w:style w:type="character" w:customStyle="1" w:styleId="spelle">
    <w:name w:val="spelle"/>
    <w:basedOn w:val="a0"/>
    <w:rsid w:val="0079423B"/>
  </w:style>
  <w:style w:type="paragraph" w:styleId="HTML">
    <w:name w:val="HTML Preformatted"/>
    <w:link w:val="HTML0"/>
    <w:uiPriority w:val="99"/>
    <w:rsid w:val="00B04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8"/>
      <w:szCs w:val="28"/>
      <w:lang w:val="uk-UA"/>
    </w:rPr>
  </w:style>
  <w:style w:type="character" w:customStyle="1" w:styleId="HTML1">
    <w:name w:val="Стандартный HTML Знак"/>
    <w:basedOn w:val="a0"/>
    <w:uiPriority w:val="99"/>
    <w:rsid w:val="00B047F1"/>
    <w:rPr>
      <w:rFonts w:ascii="Consolas" w:eastAsia="Times New Roman" w:hAnsi="Consolas" w:cs="Times New Roman"/>
      <w:sz w:val="20"/>
      <w:szCs w:val="20"/>
      <w:lang w:val="uk" w:eastAsia="uk-UA"/>
    </w:rPr>
  </w:style>
  <w:style w:type="character" w:customStyle="1" w:styleId="HTML0">
    <w:name w:val="Стандартний HTML Знак"/>
    <w:link w:val="HTML"/>
    <w:uiPriority w:val="99"/>
    <w:rsid w:val="00B047F1"/>
    <w:rPr>
      <w:rFonts w:ascii="Courier New" w:eastAsia="Courier New" w:hAnsi="Courier New" w:cs="Courier New"/>
      <w:color w:val="000000"/>
      <w:sz w:val="28"/>
      <w:szCs w:val="28"/>
      <w:lang w:eastAsia="ru-RU"/>
    </w:rPr>
  </w:style>
  <w:style w:type="character" w:customStyle="1" w:styleId="22">
    <w:name w:val="Заголовок 2 Знак"/>
    <w:basedOn w:val="a0"/>
    <w:uiPriority w:val="9"/>
    <w:rsid w:val="001455E4"/>
    <w:rPr>
      <w:rFonts w:ascii="Times New Roman" w:eastAsiaTheme="majorEastAsia" w:hAnsi="Times New Roman" w:cstheme="majorBidi"/>
      <w:b/>
      <w:sz w:val="28"/>
      <w:szCs w:val="26"/>
      <w:lang w:val="uk" w:eastAsia="uk-UA"/>
    </w:rPr>
  </w:style>
  <w:style w:type="character" w:customStyle="1" w:styleId="40">
    <w:name w:val="Заголовок 4 Знак"/>
    <w:basedOn w:val="a0"/>
    <w:uiPriority w:val="9"/>
    <w:rsid w:val="001455E4"/>
    <w:rPr>
      <w:rFonts w:ascii="Times New Roman" w:eastAsia="Times New Roman" w:hAnsi="Times New Roman" w:cs="Times New Roman"/>
      <w:b/>
      <w:sz w:val="28"/>
      <w:szCs w:val="20"/>
      <w:lang w:val="x-none" w:eastAsia="x-none"/>
    </w:rPr>
  </w:style>
  <w:style w:type="paragraph" w:customStyle="1" w:styleId="Default">
    <w:name w:val="Default"/>
    <w:rsid w:val="001455E4"/>
    <w:pPr>
      <w:autoSpaceDE w:val="0"/>
      <w:autoSpaceDN w:val="0"/>
      <w:adjustRightInd w:val="0"/>
    </w:pPr>
    <w:rPr>
      <w:color w:val="000000"/>
      <w:lang w:val="ru-RU"/>
    </w:rPr>
  </w:style>
  <w:style w:type="paragraph" w:customStyle="1" w:styleId="msonormal0">
    <w:name w:val="msonormal"/>
    <w:rsid w:val="001455E4"/>
    <w:pPr>
      <w:spacing w:before="100" w:beforeAutospacing="1" w:after="100" w:afterAutospacing="1"/>
    </w:pPr>
    <w:rPr>
      <w:lang w:val="uk-UA"/>
    </w:rPr>
  </w:style>
  <w:style w:type="character" w:customStyle="1" w:styleId="ad">
    <w:name w:val="Звичайний (веб) Знак"/>
    <w:aliases w:val="Обычный (веб) Знак1 Знак,Обычный (веб) Знак1 Знак2 Знак,Обычный (веб) Знак Знак Знак1 Знак1 Знак,Обычный (веб) Знак Знак1 Знак1 Знак,Обычный (веб) Знак Знак Знак Знак Знак1 Знак,Обычный (веб) Знак Знак Знак Знак2 Знак1 Знак"/>
    <w:link w:val="ac"/>
    <w:locked/>
    <w:rsid w:val="001455E4"/>
    <w:rPr>
      <w:rFonts w:ascii="Times New Roman" w:eastAsia="Times New Roman" w:hAnsi="Times New Roman" w:cs="Times New Roman"/>
      <w:sz w:val="24"/>
      <w:szCs w:val="24"/>
      <w:lang w:val="ru-RU" w:eastAsia="ru-RU"/>
    </w:rPr>
  </w:style>
  <w:style w:type="character" w:styleId="af6">
    <w:name w:val="FollowedHyperlink"/>
    <w:uiPriority w:val="99"/>
    <w:unhideWhenUsed/>
    <w:rsid w:val="001455E4"/>
    <w:rPr>
      <w:color w:val="800080"/>
      <w:u w:val="single"/>
    </w:rPr>
  </w:style>
  <w:style w:type="paragraph" w:customStyle="1" w:styleId="13">
    <w:name w:val="Без интервала1"/>
    <w:rsid w:val="001455E4"/>
    <w:rPr>
      <w:rFonts w:ascii="Calibri" w:hAnsi="Calibri"/>
      <w:lang w:val="ru-RU"/>
    </w:rPr>
  </w:style>
  <w:style w:type="paragraph" w:customStyle="1" w:styleId="af7">
    <w:name w:val="Нормальний текст"/>
    <w:rsid w:val="001455E4"/>
    <w:pPr>
      <w:spacing w:before="120"/>
      <w:ind w:firstLine="567"/>
    </w:pPr>
    <w:rPr>
      <w:rFonts w:ascii="Antiqua" w:hAnsi="Antiqua" w:cs="Antiqua"/>
      <w:sz w:val="26"/>
      <w:szCs w:val="26"/>
      <w:lang w:val="uk-UA"/>
    </w:rPr>
  </w:style>
  <w:style w:type="paragraph" w:customStyle="1" w:styleId="14">
    <w:name w:val="Обычный1"/>
    <w:uiPriority w:val="99"/>
    <w:rsid w:val="001455E4"/>
    <w:pPr>
      <w:widowControl w:val="0"/>
      <w:spacing w:after="200" w:line="276" w:lineRule="auto"/>
    </w:pPr>
    <w:rPr>
      <w:rFonts w:ascii="Calibri" w:eastAsia="Calibri" w:hAnsi="Calibri" w:cs="Calibri"/>
      <w:color w:val="000000"/>
      <w:lang w:val="ru-RU"/>
    </w:rPr>
  </w:style>
  <w:style w:type="character" w:customStyle="1" w:styleId="af8">
    <w:name w:val="Текст виноски Знак"/>
    <w:link w:val="af9"/>
    <w:uiPriority w:val="99"/>
    <w:rsid w:val="001455E4"/>
  </w:style>
  <w:style w:type="paragraph" w:styleId="af9">
    <w:name w:val="footnote text"/>
    <w:link w:val="af8"/>
    <w:autoRedefine/>
    <w:uiPriority w:val="99"/>
    <w:rsid w:val="001455E4"/>
    <w:rPr>
      <w:rFonts w:asciiTheme="minorHAnsi" w:eastAsiaTheme="minorHAnsi" w:hAnsiTheme="minorHAnsi" w:cstheme="minorBidi"/>
      <w:sz w:val="22"/>
      <w:szCs w:val="22"/>
      <w:lang w:val="uk-UA" w:eastAsia="en-US"/>
    </w:rPr>
  </w:style>
  <w:style w:type="character" w:customStyle="1" w:styleId="15">
    <w:name w:val="Текст сноски Знак1"/>
    <w:basedOn w:val="a0"/>
    <w:uiPriority w:val="99"/>
    <w:semiHidden/>
    <w:rsid w:val="001455E4"/>
    <w:rPr>
      <w:rFonts w:ascii="Times New Roman" w:eastAsia="Times New Roman" w:hAnsi="Times New Roman" w:cs="Times New Roman"/>
      <w:sz w:val="20"/>
      <w:szCs w:val="20"/>
      <w:lang w:val="uk" w:eastAsia="uk-UA"/>
    </w:rPr>
  </w:style>
  <w:style w:type="character" w:customStyle="1" w:styleId="afa">
    <w:name w:val="Основний текст з відступом Знак"/>
    <w:link w:val="afb"/>
    <w:rsid w:val="001455E4"/>
  </w:style>
  <w:style w:type="paragraph" w:styleId="afb">
    <w:name w:val="Body Text Indent"/>
    <w:link w:val="afa"/>
    <w:rsid w:val="001455E4"/>
    <w:pPr>
      <w:spacing w:after="120"/>
      <w:ind w:left="283"/>
    </w:pPr>
    <w:rPr>
      <w:rFonts w:asciiTheme="minorHAnsi" w:eastAsiaTheme="minorHAnsi" w:hAnsiTheme="minorHAnsi" w:cstheme="minorBidi"/>
      <w:sz w:val="22"/>
      <w:szCs w:val="22"/>
      <w:lang w:val="uk-UA" w:eastAsia="en-US"/>
    </w:rPr>
  </w:style>
  <w:style w:type="character" w:customStyle="1" w:styleId="16">
    <w:name w:val="Основной текст с отступом Знак1"/>
    <w:basedOn w:val="a0"/>
    <w:uiPriority w:val="99"/>
    <w:semiHidden/>
    <w:rsid w:val="001455E4"/>
    <w:rPr>
      <w:rFonts w:ascii="Times New Roman" w:eastAsia="Times New Roman" w:hAnsi="Times New Roman" w:cs="Times New Roman"/>
      <w:sz w:val="24"/>
      <w:szCs w:val="24"/>
      <w:lang w:val="uk" w:eastAsia="uk-UA"/>
    </w:rPr>
  </w:style>
  <w:style w:type="paragraph" w:customStyle="1" w:styleId="CharCharCharChar">
    <w:name w:val="Char Знак Знак Char Знак Знак Char Знак Знак Char Знак Знак Знак Знак"/>
    <w:rsid w:val="001455E4"/>
    <w:rPr>
      <w:rFonts w:ascii="Verdana" w:hAnsi="Verdana" w:cs="Verdana"/>
      <w:sz w:val="20"/>
      <w:szCs w:val="20"/>
      <w:lang w:val="en-US" w:eastAsia="en-US"/>
    </w:rPr>
  </w:style>
  <w:style w:type="character" w:customStyle="1" w:styleId="HeaderChar">
    <w:name w:val="Header Char"/>
    <w:locked/>
    <w:rsid w:val="001455E4"/>
    <w:rPr>
      <w:rFonts w:cs="Times New Roman"/>
    </w:rPr>
  </w:style>
  <w:style w:type="character" w:customStyle="1" w:styleId="FooterChar">
    <w:name w:val="Footer Char"/>
    <w:locked/>
    <w:rsid w:val="001455E4"/>
    <w:rPr>
      <w:rFonts w:cs="Times New Roman"/>
    </w:rPr>
  </w:style>
  <w:style w:type="paragraph" w:styleId="33">
    <w:name w:val="Body Text Indent 3"/>
    <w:link w:val="34"/>
    <w:rsid w:val="001455E4"/>
    <w:pPr>
      <w:spacing w:after="120"/>
      <w:ind w:left="283"/>
    </w:pPr>
    <w:rPr>
      <w:rFonts w:eastAsia="Calibri"/>
      <w:sz w:val="16"/>
      <w:szCs w:val="16"/>
      <w:lang w:val="uk-UA"/>
    </w:rPr>
  </w:style>
  <w:style w:type="character" w:customStyle="1" w:styleId="34">
    <w:name w:val="Основний текст з відступом 3 Знак"/>
    <w:basedOn w:val="a0"/>
    <w:link w:val="33"/>
    <w:rsid w:val="001455E4"/>
    <w:rPr>
      <w:rFonts w:ascii="Times New Roman" w:eastAsia="Calibri" w:hAnsi="Times New Roman" w:cs="Times New Roman"/>
      <w:sz w:val="16"/>
      <w:szCs w:val="16"/>
      <w:lang w:eastAsia="uk-UA"/>
    </w:rPr>
  </w:style>
  <w:style w:type="paragraph" w:styleId="afc">
    <w:name w:val="Block Text"/>
    <w:rsid w:val="001455E4"/>
    <w:pPr>
      <w:ind w:left="567" w:right="567" w:firstLine="567"/>
      <w:jc w:val="center"/>
    </w:pPr>
    <w:rPr>
      <w:rFonts w:eastAsia="Calibri"/>
      <w:b/>
      <w:szCs w:val="20"/>
      <w:lang w:val="uk-UA"/>
    </w:rPr>
  </w:style>
  <w:style w:type="character" w:customStyle="1" w:styleId="Heading1Char">
    <w:name w:val="Heading 1 Char"/>
    <w:locked/>
    <w:rsid w:val="001455E4"/>
    <w:rPr>
      <w:b/>
      <w:bCs/>
      <w:kern w:val="36"/>
      <w:sz w:val="48"/>
      <w:szCs w:val="48"/>
      <w:lang w:val="ru-RU" w:eastAsia="ru-RU" w:bidi="ar-SA"/>
    </w:rPr>
  </w:style>
  <w:style w:type="paragraph" w:customStyle="1" w:styleId="17">
    <w:name w:val="Абзац списка1"/>
    <w:rsid w:val="001455E4"/>
    <w:pPr>
      <w:ind w:left="720"/>
      <w:contextualSpacing/>
    </w:pPr>
    <w:rPr>
      <w:rFonts w:ascii="Cambria" w:hAnsi="Cambria"/>
      <w:lang w:val="uk-UA"/>
    </w:rPr>
  </w:style>
  <w:style w:type="paragraph" w:customStyle="1" w:styleId="18">
    <w:name w:val="1"/>
    <w:rsid w:val="001455E4"/>
    <w:pPr>
      <w:spacing w:before="100" w:beforeAutospacing="1" w:after="100" w:afterAutospacing="1"/>
    </w:pPr>
    <w:rPr>
      <w:lang w:val="uk-UA"/>
    </w:rPr>
  </w:style>
  <w:style w:type="character" w:styleId="afd">
    <w:name w:val="Emphasis"/>
    <w:uiPriority w:val="20"/>
    <w:qFormat/>
    <w:rsid w:val="001455E4"/>
    <w:rPr>
      <w:rFonts w:cs="Times New Roman"/>
      <w:i/>
      <w:iCs/>
    </w:rPr>
  </w:style>
  <w:style w:type="character" w:customStyle="1" w:styleId="BodyTextChar">
    <w:name w:val="Body Text Char"/>
    <w:locked/>
    <w:rsid w:val="001455E4"/>
    <w:rPr>
      <w:b/>
      <w:bCs/>
      <w:sz w:val="28"/>
      <w:szCs w:val="28"/>
      <w:lang w:val="ru-RU" w:eastAsia="ru-RU" w:bidi="ar-SA"/>
    </w:rPr>
  </w:style>
  <w:style w:type="character" w:customStyle="1" w:styleId="28">
    <w:name w:val="Знак Знак28"/>
    <w:rsid w:val="001455E4"/>
    <w:rPr>
      <w:b/>
      <w:sz w:val="28"/>
    </w:rPr>
  </w:style>
  <w:style w:type="paragraph" w:customStyle="1" w:styleId="Stilus0">
    <w:name w:val="Stilus 0"/>
    <w:rsid w:val="001455E4"/>
    <w:pPr>
      <w:autoSpaceDE w:val="0"/>
      <w:autoSpaceDN w:val="0"/>
      <w:jc w:val="center"/>
    </w:pPr>
    <w:rPr>
      <w:sz w:val="22"/>
      <w:szCs w:val="22"/>
      <w:lang w:val="uk-UA"/>
    </w:rPr>
  </w:style>
  <w:style w:type="paragraph" w:customStyle="1" w:styleId="210">
    <w:name w:val="Основной текст с отступом 21"/>
    <w:rsid w:val="001455E4"/>
    <w:pPr>
      <w:ind w:firstLine="851"/>
      <w:jc w:val="both"/>
    </w:pPr>
    <w:rPr>
      <w:rFonts w:ascii="Times New Roman CYR" w:hAnsi="Times New Roman CYR"/>
      <w:sz w:val="28"/>
      <w:szCs w:val="20"/>
      <w:lang w:val="uk-UA"/>
    </w:rPr>
  </w:style>
  <w:style w:type="character" w:customStyle="1" w:styleId="artautor">
    <w:name w:val="art_autor"/>
    <w:rsid w:val="001455E4"/>
  </w:style>
  <w:style w:type="paragraph" w:styleId="afe">
    <w:name w:val="annotation text"/>
    <w:link w:val="aff"/>
    <w:rsid w:val="001455E4"/>
    <w:rPr>
      <w:rFonts w:ascii="Cambria" w:hAnsi="Cambria"/>
      <w:sz w:val="20"/>
      <w:szCs w:val="20"/>
      <w:lang w:val="uk-UA"/>
    </w:rPr>
  </w:style>
  <w:style w:type="character" w:customStyle="1" w:styleId="aff">
    <w:name w:val="Текст примітки Знак"/>
    <w:basedOn w:val="a0"/>
    <w:link w:val="afe"/>
    <w:rsid w:val="001455E4"/>
    <w:rPr>
      <w:rFonts w:ascii="Cambria" w:eastAsia="Times New Roman" w:hAnsi="Cambria" w:cs="Times New Roman"/>
      <w:sz w:val="20"/>
      <w:szCs w:val="20"/>
      <w:lang w:eastAsia="uk-UA"/>
    </w:rPr>
  </w:style>
  <w:style w:type="paragraph" w:styleId="aff0">
    <w:name w:val="annotation subject"/>
    <w:basedOn w:val="afe"/>
    <w:next w:val="afe"/>
    <w:link w:val="aff1"/>
    <w:semiHidden/>
    <w:rsid w:val="001455E4"/>
    <w:rPr>
      <w:b/>
      <w:bCs/>
    </w:rPr>
  </w:style>
  <w:style w:type="character" w:customStyle="1" w:styleId="aff1">
    <w:name w:val="Тема примітки Знак"/>
    <w:basedOn w:val="aff"/>
    <w:link w:val="aff0"/>
    <w:semiHidden/>
    <w:rsid w:val="001455E4"/>
    <w:rPr>
      <w:rFonts w:ascii="Cambria" w:eastAsia="Times New Roman" w:hAnsi="Cambria" w:cs="Times New Roman"/>
      <w:b/>
      <w:bCs/>
      <w:sz w:val="20"/>
      <w:szCs w:val="20"/>
      <w:lang w:eastAsia="uk-UA"/>
    </w:rPr>
  </w:style>
  <w:style w:type="character" w:customStyle="1" w:styleId="TitleChar">
    <w:name w:val="Title Char"/>
    <w:locked/>
    <w:rsid w:val="001455E4"/>
    <w:rPr>
      <w:b/>
      <w:sz w:val="28"/>
      <w:lang w:val="uk-UA" w:eastAsia="ru-RU" w:bidi="ar-SA"/>
    </w:rPr>
  </w:style>
  <w:style w:type="paragraph" w:customStyle="1" w:styleId="rvps2">
    <w:name w:val="rvps2"/>
    <w:rsid w:val="001455E4"/>
    <w:pPr>
      <w:spacing w:before="100" w:beforeAutospacing="1" w:after="100" w:afterAutospacing="1"/>
    </w:pPr>
    <w:rPr>
      <w:lang w:val="uk-UA"/>
    </w:rPr>
  </w:style>
  <w:style w:type="character" w:customStyle="1" w:styleId="rvts9">
    <w:name w:val="rvts9"/>
    <w:rsid w:val="001455E4"/>
    <w:rPr>
      <w:rFonts w:cs="Times New Roman"/>
    </w:rPr>
  </w:style>
  <w:style w:type="character" w:customStyle="1" w:styleId="rvts46">
    <w:name w:val="rvts46"/>
    <w:rsid w:val="001455E4"/>
    <w:rPr>
      <w:rFonts w:cs="Times New Roman"/>
    </w:rPr>
  </w:style>
  <w:style w:type="paragraph" w:customStyle="1" w:styleId="rtejustify">
    <w:name w:val="rtejustify"/>
    <w:rsid w:val="001455E4"/>
    <w:pPr>
      <w:spacing w:before="100" w:beforeAutospacing="1" w:after="100" w:afterAutospacing="1"/>
    </w:pPr>
    <w:rPr>
      <w:lang w:val="uk-UA"/>
    </w:rPr>
  </w:style>
  <w:style w:type="paragraph" w:customStyle="1" w:styleId="110">
    <w:name w:val="Абзац списка11"/>
    <w:aliases w:val="Heading 2_sj,Numbered Para 1,Dot pt,No Spacing1,List Paragraph Char Char Char,Indicator Text,Bullet 1,List Paragraph1,Bullet Points,MAIN CONTENT,List Paragraph12,F5 List Paragraph,Source,1st level - Bullet List Paragraph,List_Paragraph"/>
    <w:link w:val="ListParagraphChar"/>
    <w:rsid w:val="001455E4"/>
    <w:pPr>
      <w:spacing w:after="200" w:line="276" w:lineRule="auto"/>
      <w:ind w:left="720"/>
    </w:pPr>
    <w:rPr>
      <w:rFonts w:ascii="Calibri" w:hAnsi="Calibri"/>
      <w:sz w:val="20"/>
      <w:szCs w:val="20"/>
      <w:lang w:val="en-US" w:eastAsia="en-US"/>
    </w:rPr>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Source Char"/>
    <w:link w:val="110"/>
    <w:locked/>
    <w:rsid w:val="001455E4"/>
    <w:rPr>
      <w:rFonts w:ascii="Calibri" w:eastAsia="Times New Roman" w:hAnsi="Calibri" w:cs="Times New Roman"/>
      <w:sz w:val="20"/>
      <w:szCs w:val="20"/>
      <w:lang w:val="en-US"/>
    </w:rPr>
  </w:style>
  <w:style w:type="character" w:customStyle="1" w:styleId="3niveau">
    <w:name w:val="3. niveau"/>
    <w:rsid w:val="001455E4"/>
    <w:rPr>
      <w:rFonts w:ascii="CG Times" w:hAnsi="CG Times" w:cs="Times New Roman"/>
      <w:b/>
      <w:i/>
      <w:sz w:val="24"/>
      <w:lang w:val="en-US"/>
    </w:rPr>
  </w:style>
  <w:style w:type="paragraph" w:customStyle="1" w:styleId="tj">
    <w:name w:val="tj"/>
    <w:rsid w:val="001455E4"/>
    <w:pPr>
      <w:spacing w:before="100" w:beforeAutospacing="1" w:after="100" w:afterAutospacing="1"/>
    </w:pPr>
    <w:rPr>
      <w:rFonts w:eastAsia="Calibri"/>
      <w:lang w:val="uk-UA"/>
    </w:rPr>
  </w:style>
  <w:style w:type="paragraph" w:customStyle="1" w:styleId="tc">
    <w:name w:val="tc"/>
    <w:rsid w:val="001455E4"/>
    <w:pPr>
      <w:spacing w:before="100" w:beforeAutospacing="1" w:after="100" w:afterAutospacing="1"/>
    </w:pPr>
    <w:rPr>
      <w:rFonts w:eastAsia="Calibri"/>
      <w:lang w:val="uk-UA"/>
    </w:rPr>
  </w:style>
  <w:style w:type="character" w:customStyle="1" w:styleId="aff2">
    <w:name w:val="Абзац списка Знак"/>
    <w:aliases w:val="Heading 2_sj Знак,Numbered Para 1 Знак,Dot pt Знак,No Spacing1 Знак,List Paragraph Char Char Char Знак,Indicator Text Знак,Bullet 1 Знак,List Paragraph1 Знак,Bullet Points Знак,MAIN CONTENT Знак,List Paragraph12 Знак,Source Знак"/>
    <w:uiPriority w:val="34"/>
    <w:qFormat/>
    <w:locked/>
    <w:rsid w:val="001455E4"/>
    <w:rPr>
      <w:rFonts w:ascii="Tahoma" w:eastAsia="Times New Roman" w:hAnsi="Tahoma" w:cs="Tahoma"/>
      <w:szCs w:val="24"/>
      <w:lang w:eastAsia="x-none"/>
    </w:rPr>
  </w:style>
  <w:style w:type="paragraph" w:styleId="19">
    <w:name w:val="toc 1"/>
    <w:autoRedefine/>
    <w:uiPriority w:val="39"/>
    <w:rsid w:val="001455E4"/>
    <w:rPr>
      <w:sz w:val="28"/>
      <w:lang w:val="uk-UA"/>
    </w:rPr>
  </w:style>
  <w:style w:type="paragraph" w:styleId="23">
    <w:name w:val="toc 2"/>
    <w:autoRedefine/>
    <w:uiPriority w:val="39"/>
    <w:rsid w:val="001455E4"/>
    <w:pPr>
      <w:ind w:left="240"/>
    </w:pPr>
    <w:rPr>
      <w:sz w:val="28"/>
      <w:lang w:val="uk-UA"/>
    </w:rPr>
  </w:style>
  <w:style w:type="character" w:styleId="aff3">
    <w:name w:val="page number"/>
    <w:basedOn w:val="a0"/>
    <w:rsid w:val="001455E4"/>
  </w:style>
  <w:style w:type="character" w:styleId="aff4">
    <w:name w:val="footnote reference"/>
    <w:uiPriority w:val="99"/>
    <w:rsid w:val="001455E4"/>
    <w:rPr>
      <w:vertAlign w:val="superscript"/>
    </w:rPr>
  </w:style>
  <w:style w:type="character" w:styleId="aff5">
    <w:name w:val="annotation reference"/>
    <w:rsid w:val="001455E4"/>
    <w:rPr>
      <w:sz w:val="16"/>
      <w:szCs w:val="16"/>
    </w:rPr>
  </w:style>
  <w:style w:type="paragraph" w:customStyle="1" w:styleId="aff6">
    <w:name w:val="Знак Знак Знак Знак Знак Знак Знак"/>
    <w:rsid w:val="001455E4"/>
    <w:rPr>
      <w:rFonts w:ascii="Verdana" w:hAnsi="Verdana" w:cs="Verdana"/>
      <w:sz w:val="20"/>
      <w:szCs w:val="20"/>
      <w:lang w:val="en-US" w:eastAsia="en-US"/>
    </w:rPr>
  </w:style>
  <w:style w:type="character" w:customStyle="1" w:styleId="hps">
    <w:name w:val="hps"/>
    <w:rsid w:val="001455E4"/>
  </w:style>
  <w:style w:type="paragraph" w:styleId="aff7">
    <w:name w:val="Plain Text"/>
    <w:link w:val="aff8"/>
    <w:rsid w:val="001455E4"/>
    <w:rPr>
      <w:rFonts w:ascii="Courier New" w:hAnsi="Courier New"/>
      <w:sz w:val="20"/>
      <w:szCs w:val="20"/>
      <w:lang w:val="x-none" w:eastAsia="x-none"/>
    </w:rPr>
  </w:style>
  <w:style w:type="character" w:customStyle="1" w:styleId="aff8">
    <w:name w:val="Текст Знак"/>
    <w:basedOn w:val="a0"/>
    <w:link w:val="aff7"/>
    <w:rsid w:val="001455E4"/>
    <w:rPr>
      <w:rFonts w:ascii="Courier New" w:eastAsia="Times New Roman" w:hAnsi="Courier New" w:cs="Times New Roman"/>
      <w:sz w:val="20"/>
      <w:szCs w:val="20"/>
      <w:lang w:val="x-none" w:eastAsia="x-none"/>
    </w:rPr>
  </w:style>
  <w:style w:type="character" w:customStyle="1" w:styleId="1a">
    <w:name w:val="Неразрешенное упоминание1"/>
    <w:uiPriority w:val="99"/>
    <w:semiHidden/>
    <w:unhideWhenUsed/>
    <w:rsid w:val="001455E4"/>
    <w:rPr>
      <w:color w:val="605E5C"/>
      <w:shd w:val="clear" w:color="auto" w:fill="E1DFDD"/>
    </w:rPr>
  </w:style>
  <w:style w:type="table" w:customStyle="1" w:styleId="1b">
    <w:name w:val="Сетка таблицы1"/>
    <w:basedOn w:val="a1"/>
    <w:next w:val="ab"/>
    <w:uiPriority w:val="39"/>
    <w:rsid w:val="001455E4"/>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нак Знак Знак Знак Знак Знак Знак Знак Знак Знак Знак Знак Знак Знак Знак Знак Знак"/>
    <w:rsid w:val="001455E4"/>
    <w:rPr>
      <w:rFonts w:ascii="Verdana" w:hAnsi="Verdana" w:cs="Verdana"/>
      <w:sz w:val="20"/>
      <w:szCs w:val="20"/>
      <w:lang w:val="en-US" w:eastAsia="en-US"/>
    </w:rPr>
  </w:style>
  <w:style w:type="paragraph" w:customStyle="1" w:styleId="310">
    <w:name w:val="Знак Знак3 Знак Знак Знак Знак1"/>
    <w:rsid w:val="001455E4"/>
    <w:rPr>
      <w:rFonts w:ascii="Verdana" w:hAnsi="Verdana" w:cs="Verdana"/>
      <w:sz w:val="20"/>
      <w:szCs w:val="20"/>
      <w:lang w:val="en-US" w:eastAsia="en-US"/>
    </w:rPr>
  </w:style>
  <w:style w:type="paragraph" w:styleId="affa">
    <w:name w:val="endnote text"/>
    <w:link w:val="affb"/>
    <w:rsid w:val="001455E4"/>
    <w:rPr>
      <w:sz w:val="20"/>
      <w:szCs w:val="20"/>
      <w:lang w:val="uk-UA"/>
    </w:rPr>
  </w:style>
  <w:style w:type="character" w:customStyle="1" w:styleId="affb">
    <w:name w:val="Текст кінцевої виноски Знак"/>
    <w:basedOn w:val="a0"/>
    <w:link w:val="affa"/>
    <w:rsid w:val="001455E4"/>
    <w:rPr>
      <w:rFonts w:ascii="Times New Roman" w:eastAsia="Times New Roman" w:hAnsi="Times New Roman" w:cs="Times New Roman"/>
      <w:sz w:val="20"/>
      <w:szCs w:val="20"/>
      <w:lang w:eastAsia="uk-UA"/>
    </w:rPr>
  </w:style>
  <w:style w:type="character" w:styleId="affc">
    <w:name w:val="endnote reference"/>
    <w:rsid w:val="001455E4"/>
    <w:rPr>
      <w:vertAlign w:val="superscript"/>
    </w:rPr>
  </w:style>
  <w:style w:type="character" w:customStyle="1" w:styleId="docdata">
    <w:name w:val="docdata"/>
    <w:aliases w:val="docy,v5,2003,baiaagaaboqcaaadqamaaaw2awaaaaaaaaaaaaaaaaaaaaaaaaaaaaaaaaaaaaaaaaaaaaaaaaaaaaaaaaaaaaaaaaaaaaaaaaaaaaaaaaaaaaaaaaaaaaaaaaaaaaaaaaaaaaaaaaaaaaaaaaaaaaaaaaaaaaaaaaaaaaaaaaaaaaaaaaaaaaaaaaaaaaaaaaaaaaaaaaaaaaaaaaaaaaaaaaaaaaaaaaaaaaaa"/>
    <w:rsid w:val="001455E4"/>
  </w:style>
  <w:style w:type="character" w:customStyle="1" w:styleId="affd">
    <w:name w:val="Основной текст_"/>
    <w:link w:val="7"/>
    <w:rsid w:val="001455E4"/>
    <w:rPr>
      <w:spacing w:val="3"/>
      <w:sz w:val="21"/>
      <w:szCs w:val="21"/>
      <w:shd w:val="clear" w:color="auto" w:fill="FFFFFF"/>
    </w:rPr>
  </w:style>
  <w:style w:type="paragraph" w:customStyle="1" w:styleId="7">
    <w:name w:val="Основной текст7"/>
    <w:link w:val="affd"/>
    <w:rsid w:val="001455E4"/>
    <w:pPr>
      <w:widowControl w:val="0"/>
      <w:shd w:val="clear" w:color="auto" w:fill="FFFFFF"/>
      <w:spacing w:line="250" w:lineRule="exact"/>
      <w:ind w:hanging="700"/>
      <w:jc w:val="both"/>
    </w:pPr>
    <w:rPr>
      <w:rFonts w:asciiTheme="minorHAnsi" w:eastAsiaTheme="minorHAnsi" w:hAnsiTheme="minorHAnsi" w:cstheme="minorBidi"/>
      <w:spacing w:val="3"/>
      <w:sz w:val="21"/>
      <w:szCs w:val="21"/>
      <w:lang w:val="uk-UA" w:eastAsia="en-US"/>
    </w:rPr>
  </w:style>
  <w:style w:type="character" w:customStyle="1" w:styleId="24">
    <w:name w:val="Основной текст2"/>
    <w:rsid w:val="001455E4"/>
    <w:rPr>
      <w:rFonts w:ascii="Times New Roman" w:eastAsia="Times New Roman" w:hAnsi="Times New Roman" w:cs="Times New Roman"/>
      <w:b w:val="0"/>
      <w:bCs w:val="0"/>
      <w:i w:val="0"/>
      <w:iCs w:val="0"/>
      <w:smallCaps w:val="0"/>
      <w:strike w:val="0"/>
      <w:color w:val="000000"/>
      <w:spacing w:val="3"/>
      <w:w w:val="100"/>
      <w:position w:val="0"/>
      <w:sz w:val="21"/>
      <w:szCs w:val="21"/>
      <w:u w:val="single"/>
      <w:shd w:val="clear" w:color="auto" w:fill="FFFFFF"/>
      <w:lang w:val="uk-UA"/>
    </w:rPr>
  </w:style>
  <w:style w:type="character" w:customStyle="1" w:styleId="value-title">
    <w:name w:val="value-title"/>
    <w:rsid w:val="001455E4"/>
  </w:style>
  <w:style w:type="character" w:customStyle="1" w:styleId="buclassifier">
    <w:name w:val="buclassifier"/>
    <w:rsid w:val="001455E4"/>
  </w:style>
  <w:style w:type="character" w:customStyle="1" w:styleId="phone">
    <w:name w:val="phone"/>
    <w:rsid w:val="001455E4"/>
  </w:style>
  <w:style w:type="character" w:customStyle="1" w:styleId="dottedunderline">
    <w:name w:val="dottedunderline"/>
    <w:rsid w:val="001455E4"/>
  </w:style>
  <w:style w:type="character" w:customStyle="1" w:styleId="name">
    <w:name w:val="name"/>
    <w:rsid w:val="001455E4"/>
  </w:style>
  <w:style w:type="character" w:customStyle="1" w:styleId="main-activity">
    <w:name w:val="main-activity"/>
    <w:rsid w:val="001455E4"/>
  </w:style>
  <w:style w:type="character" w:customStyle="1" w:styleId="jlqj4b">
    <w:name w:val="jlqj4b"/>
    <w:rsid w:val="001455E4"/>
  </w:style>
  <w:style w:type="character" w:customStyle="1" w:styleId="Heading2Char">
    <w:name w:val="Heading 2 Char"/>
    <w:semiHidden/>
    <w:locked/>
    <w:rsid w:val="001455E4"/>
    <w:rPr>
      <w:rFonts w:ascii="Calibri Light" w:hAnsi="Calibri Light" w:cs="Times New Roman"/>
      <w:color w:val="2F5496"/>
      <w:sz w:val="26"/>
      <w:szCs w:val="26"/>
      <w:lang w:val="ru-RU" w:eastAsia="x-none"/>
    </w:rPr>
  </w:style>
  <w:style w:type="paragraph" w:customStyle="1" w:styleId="rvps17">
    <w:name w:val="rvps17"/>
    <w:rsid w:val="001455E4"/>
    <w:pPr>
      <w:spacing w:before="100" w:beforeAutospacing="1" w:after="100" w:afterAutospacing="1"/>
    </w:pPr>
    <w:rPr>
      <w:lang w:val="uk-UA"/>
    </w:rPr>
  </w:style>
  <w:style w:type="character" w:customStyle="1" w:styleId="rvts78">
    <w:name w:val="rvts78"/>
    <w:basedOn w:val="a0"/>
    <w:rsid w:val="001455E4"/>
  </w:style>
  <w:style w:type="paragraph" w:customStyle="1" w:styleId="rvps6">
    <w:name w:val="rvps6"/>
    <w:rsid w:val="001455E4"/>
    <w:pPr>
      <w:spacing w:before="100" w:beforeAutospacing="1" w:after="100" w:afterAutospacing="1"/>
    </w:pPr>
    <w:rPr>
      <w:lang w:val="uk-UA"/>
    </w:rPr>
  </w:style>
  <w:style w:type="character" w:customStyle="1" w:styleId="rvts23">
    <w:name w:val="rvts23"/>
    <w:basedOn w:val="a0"/>
    <w:rsid w:val="001455E4"/>
  </w:style>
  <w:style w:type="paragraph" w:customStyle="1" w:styleId="rvps7">
    <w:name w:val="rvps7"/>
    <w:rsid w:val="001455E4"/>
    <w:pPr>
      <w:spacing w:before="100" w:beforeAutospacing="1" w:after="100" w:afterAutospacing="1"/>
    </w:pPr>
    <w:rPr>
      <w:lang w:val="uk-UA"/>
    </w:rPr>
  </w:style>
  <w:style w:type="character" w:customStyle="1" w:styleId="rvts44">
    <w:name w:val="rvts44"/>
    <w:basedOn w:val="a0"/>
    <w:rsid w:val="001455E4"/>
  </w:style>
  <w:style w:type="paragraph" w:styleId="35">
    <w:name w:val="toc 3"/>
    <w:autoRedefine/>
    <w:uiPriority w:val="39"/>
    <w:rsid w:val="001455E4"/>
    <w:pPr>
      <w:ind w:left="480"/>
    </w:pPr>
    <w:rPr>
      <w:sz w:val="28"/>
      <w:lang w:val="uk-UA"/>
    </w:rPr>
  </w:style>
  <w:style w:type="paragraph" w:styleId="41">
    <w:name w:val="toc 4"/>
    <w:autoRedefine/>
    <w:uiPriority w:val="39"/>
    <w:rsid w:val="001455E4"/>
    <w:pPr>
      <w:ind w:left="720"/>
    </w:pPr>
    <w:rPr>
      <w:sz w:val="28"/>
      <w:lang w:val="uk-UA"/>
    </w:rPr>
  </w:style>
  <w:style w:type="paragraph" w:customStyle="1" w:styleId="rvps12">
    <w:name w:val="rvps12"/>
    <w:rsid w:val="001455E4"/>
    <w:pPr>
      <w:spacing w:before="100" w:beforeAutospacing="1" w:after="100" w:afterAutospacing="1"/>
    </w:pPr>
    <w:rPr>
      <w:lang w:val="uk-UA"/>
    </w:rPr>
  </w:style>
  <w:style w:type="paragraph" w:customStyle="1" w:styleId="TableParagraph">
    <w:name w:val="Table Paragraph"/>
    <w:uiPriority w:val="1"/>
    <w:qFormat/>
    <w:rsid w:val="001455E4"/>
    <w:pPr>
      <w:autoSpaceDE w:val="0"/>
      <w:autoSpaceDN w:val="0"/>
      <w:adjustRightInd w:val="0"/>
      <w:spacing w:before="22"/>
      <w:ind w:left="35"/>
      <w:jc w:val="center"/>
    </w:pPr>
    <w:rPr>
      <w:rFonts w:eastAsiaTheme="minorHAnsi"/>
      <w:lang w:val="uk-UA" w:eastAsia="en-US"/>
    </w:rPr>
  </w:style>
  <w:style w:type="paragraph" w:customStyle="1" w:styleId="xl63">
    <w:name w:val="xl63"/>
    <w:rsid w:val="001455E4"/>
    <w:pPr>
      <w:shd w:val="clear" w:color="FFFFFF" w:fill="FFFFFF"/>
      <w:spacing w:before="100" w:beforeAutospacing="1" w:after="100" w:afterAutospacing="1"/>
    </w:pPr>
    <w:rPr>
      <w:color w:val="333333"/>
      <w:sz w:val="18"/>
      <w:szCs w:val="18"/>
      <w:lang w:val="uk-UA"/>
    </w:rPr>
  </w:style>
  <w:style w:type="paragraph" w:customStyle="1" w:styleId="xl64">
    <w:name w:val="xl64"/>
    <w:rsid w:val="001455E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lang w:val="uk-UA"/>
    </w:rPr>
  </w:style>
  <w:style w:type="paragraph" w:customStyle="1" w:styleId="xl65">
    <w:name w:val="xl65"/>
    <w:rsid w:val="001455E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lang w:val="uk-UA"/>
    </w:rPr>
  </w:style>
  <w:style w:type="paragraph" w:customStyle="1" w:styleId="xl66">
    <w:name w:val="xl66"/>
    <w:rsid w:val="001455E4"/>
    <w:pPr>
      <w:pBdr>
        <w:top w:val="single" w:sz="4" w:space="0" w:color="EBEBEB"/>
        <w:left w:val="single" w:sz="4" w:space="0" w:color="EBEBEB"/>
        <w:bottom w:val="single" w:sz="4" w:space="0" w:color="EBEBEB"/>
        <w:right w:val="single" w:sz="4" w:space="0" w:color="EBEBEB"/>
      </w:pBdr>
      <w:shd w:val="clear" w:color="FFFFFF" w:fill="FFFFFF"/>
      <w:spacing w:before="100" w:beforeAutospacing="1" w:after="100" w:afterAutospacing="1"/>
    </w:pPr>
    <w:rPr>
      <w:b/>
      <w:bCs/>
      <w:color w:val="333333"/>
      <w:lang w:val="uk-UA"/>
    </w:rPr>
  </w:style>
  <w:style w:type="paragraph" w:customStyle="1" w:styleId="xl67">
    <w:name w:val="xl67"/>
    <w:rsid w:val="001455E4"/>
    <w:pPr>
      <w:pBdr>
        <w:top w:val="single" w:sz="4" w:space="0" w:color="EBEBEB"/>
        <w:left w:val="single" w:sz="4" w:space="0" w:color="EBEBEB"/>
        <w:bottom w:val="single" w:sz="4" w:space="0" w:color="EBEBEB"/>
        <w:right w:val="single" w:sz="4" w:space="0" w:color="EBEBEB"/>
      </w:pBdr>
      <w:shd w:val="clear" w:color="FFFFFF" w:fill="FFFFFF"/>
      <w:spacing w:before="100" w:beforeAutospacing="1" w:after="100" w:afterAutospacing="1"/>
      <w:jc w:val="right"/>
    </w:pPr>
    <w:rPr>
      <w:b/>
      <w:bCs/>
      <w:color w:val="333333"/>
      <w:lang w:val="uk-UA"/>
    </w:rPr>
  </w:style>
  <w:style w:type="paragraph" w:customStyle="1" w:styleId="xl68">
    <w:name w:val="xl68"/>
    <w:rsid w:val="001455E4"/>
    <w:pPr>
      <w:pBdr>
        <w:top w:val="single" w:sz="4" w:space="0" w:color="EBEBEB"/>
        <w:left w:val="single" w:sz="4" w:space="0" w:color="EBEBEB"/>
        <w:bottom w:val="single" w:sz="4" w:space="0" w:color="EBEBEB"/>
        <w:right w:val="single" w:sz="4" w:space="0" w:color="EBEBEB"/>
      </w:pBdr>
      <w:shd w:val="clear" w:color="FFFFFF" w:fill="FFFFFF"/>
      <w:spacing w:before="100" w:beforeAutospacing="1" w:after="100" w:afterAutospacing="1"/>
      <w:jc w:val="right"/>
    </w:pPr>
    <w:rPr>
      <w:b/>
      <w:bCs/>
      <w:color w:val="333333"/>
      <w:lang w:val="uk-UA"/>
    </w:rPr>
  </w:style>
  <w:style w:type="paragraph" w:customStyle="1" w:styleId="xl69">
    <w:name w:val="xl69"/>
    <w:rsid w:val="001455E4"/>
    <w:pPr>
      <w:pBdr>
        <w:top w:val="single" w:sz="4" w:space="0" w:color="EBEBEB"/>
        <w:left w:val="single" w:sz="4" w:space="0" w:color="EBEBEB"/>
        <w:bottom w:val="single" w:sz="4" w:space="0" w:color="EBEBEB"/>
        <w:right w:val="single" w:sz="4" w:space="0" w:color="EBEBEB"/>
      </w:pBdr>
      <w:shd w:val="clear" w:color="FFFFFF" w:fill="F8FBFC"/>
      <w:spacing w:before="100" w:beforeAutospacing="1" w:after="100" w:afterAutospacing="1"/>
    </w:pPr>
    <w:rPr>
      <w:color w:val="333333"/>
      <w:lang w:val="uk-UA"/>
    </w:rPr>
  </w:style>
  <w:style w:type="paragraph" w:customStyle="1" w:styleId="xl70">
    <w:name w:val="xl70"/>
    <w:rsid w:val="001455E4"/>
    <w:pPr>
      <w:pBdr>
        <w:top w:val="single" w:sz="4" w:space="0" w:color="EBEBEB"/>
        <w:left w:val="single" w:sz="4" w:space="0" w:color="EBEBEB"/>
        <w:bottom w:val="single" w:sz="4" w:space="0" w:color="EBEBEB"/>
        <w:right w:val="single" w:sz="4" w:space="0" w:color="EBEBEB"/>
      </w:pBdr>
      <w:shd w:val="clear" w:color="FFFFFF" w:fill="FFFFFF"/>
      <w:spacing w:before="100" w:beforeAutospacing="1" w:after="100" w:afterAutospacing="1"/>
      <w:jc w:val="right"/>
    </w:pPr>
    <w:rPr>
      <w:color w:val="333333"/>
      <w:lang w:val="uk-UA"/>
    </w:rPr>
  </w:style>
  <w:style w:type="paragraph" w:customStyle="1" w:styleId="xl71">
    <w:name w:val="xl71"/>
    <w:rsid w:val="001455E4"/>
    <w:pPr>
      <w:pBdr>
        <w:top w:val="single" w:sz="4" w:space="0" w:color="EBEBEB"/>
        <w:left w:val="single" w:sz="4" w:space="0" w:color="EBEBEB"/>
        <w:bottom w:val="single" w:sz="4" w:space="0" w:color="EBEBEB"/>
        <w:right w:val="single" w:sz="4" w:space="0" w:color="EBEBEB"/>
      </w:pBdr>
      <w:shd w:val="clear" w:color="FFFFFF" w:fill="F8FBFC"/>
      <w:spacing w:before="100" w:beforeAutospacing="1" w:after="100" w:afterAutospacing="1"/>
      <w:jc w:val="right"/>
    </w:pPr>
    <w:rPr>
      <w:color w:val="333333"/>
      <w:lang w:val="uk-UA"/>
    </w:rPr>
  </w:style>
  <w:style w:type="paragraph" w:customStyle="1" w:styleId="xl72">
    <w:name w:val="xl72"/>
    <w:rsid w:val="001455E4"/>
    <w:pPr>
      <w:pBdr>
        <w:top w:val="single" w:sz="4" w:space="0" w:color="EBEBEB"/>
        <w:left w:val="single" w:sz="4" w:space="0" w:color="EBEBEB"/>
        <w:bottom w:val="single" w:sz="4" w:space="0" w:color="EBEBEB"/>
        <w:right w:val="single" w:sz="4" w:space="0" w:color="EBEBEB"/>
      </w:pBdr>
      <w:shd w:val="clear" w:color="FFFFFF" w:fill="F8FBFC"/>
      <w:spacing w:before="100" w:beforeAutospacing="1" w:after="100" w:afterAutospacing="1"/>
      <w:jc w:val="right"/>
    </w:pPr>
    <w:rPr>
      <w:color w:val="333333"/>
      <w:lang w:val="uk-UA"/>
    </w:rPr>
  </w:style>
  <w:style w:type="paragraph" w:customStyle="1" w:styleId="xl73">
    <w:name w:val="xl73"/>
    <w:rsid w:val="001455E4"/>
    <w:pPr>
      <w:pBdr>
        <w:top w:val="single" w:sz="4" w:space="0" w:color="EBEBEB"/>
        <w:left w:val="single" w:sz="4" w:space="0" w:color="EBEBEB"/>
        <w:bottom w:val="single" w:sz="4" w:space="0" w:color="EBEBEB"/>
        <w:right w:val="single" w:sz="4" w:space="0" w:color="EBEBEB"/>
      </w:pBdr>
      <w:shd w:val="clear" w:color="FFFFFF" w:fill="FFFFFF"/>
      <w:spacing w:before="100" w:beforeAutospacing="1" w:after="100" w:afterAutospacing="1"/>
      <w:jc w:val="right"/>
    </w:pPr>
    <w:rPr>
      <w:color w:val="333333"/>
      <w:lang w:val="uk-UA"/>
    </w:rPr>
  </w:style>
  <w:style w:type="paragraph" w:customStyle="1" w:styleId="xl74">
    <w:name w:val="xl74"/>
    <w:rsid w:val="001455E4"/>
    <w:pPr>
      <w:pBdr>
        <w:top w:val="single" w:sz="4" w:space="0" w:color="EBEBEB"/>
        <w:left w:val="single" w:sz="4" w:space="0" w:color="EBEBEB"/>
        <w:bottom w:val="single" w:sz="4" w:space="0" w:color="EBEBEB"/>
        <w:right w:val="single" w:sz="4" w:space="0" w:color="EBEBEB"/>
      </w:pBdr>
      <w:shd w:val="clear" w:color="FFFFFF" w:fill="FFFFFF"/>
      <w:spacing w:before="100" w:beforeAutospacing="1" w:after="100" w:afterAutospacing="1"/>
    </w:pPr>
    <w:rPr>
      <w:color w:val="333333"/>
      <w:lang w:val="uk-UA"/>
    </w:rPr>
  </w:style>
  <w:style w:type="paragraph" w:customStyle="1" w:styleId="xl75">
    <w:name w:val="xl75"/>
    <w:rsid w:val="001455E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sz w:val="18"/>
      <w:szCs w:val="18"/>
      <w:lang w:val="uk-UA"/>
    </w:rPr>
  </w:style>
  <w:style w:type="paragraph" w:customStyle="1" w:styleId="xl76">
    <w:name w:val="xl76"/>
    <w:rsid w:val="001455E4"/>
    <w:pPr>
      <w:shd w:val="clear" w:color="FFFFFF" w:fill="FFFFFF"/>
      <w:spacing w:before="100" w:beforeAutospacing="1" w:after="100" w:afterAutospacing="1"/>
      <w:jc w:val="center"/>
      <w:textAlignment w:val="center"/>
    </w:pPr>
    <w:rPr>
      <w:b/>
      <w:bCs/>
      <w:color w:val="333333"/>
      <w:sz w:val="28"/>
      <w:szCs w:val="28"/>
      <w:lang w:val="uk-UA"/>
    </w:rPr>
  </w:style>
  <w:style w:type="paragraph" w:customStyle="1" w:styleId="xl77">
    <w:name w:val="xl77"/>
    <w:rsid w:val="001455E4"/>
    <w:pPr>
      <w:shd w:val="clear" w:color="FFFFFF" w:fill="FFFFFF"/>
      <w:spacing w:before="100" w:beforeAutospacing="1" w:after="100" w:afterAutospacing="1"/>
      <w:textAlignment w:val="center"/>
    </w:pPr>
    <w:rPr>
      <w:b/>
      <w:bCs/>
      <w:color w:val="333333"/>
      <w:lang w:val="uk-UA"/>
    </w:rPr>
  </w:style>
  <w:style w:type="paragraph" w:customStyle="1" w:styleId="rvps14">
    <w:name w:val="rvps14"/>
    <w:rsid w:val="001455E4"/>
    <w:pPr>
      <w:spacing w:before="100" w:beforeAutospacing="1" w:after="100" w:afterAutospacing="1"/>
    </w:pPr>
    <w:rPr>
      <w:lang w:val="uk-UA"/>
    </w:rPr>
  </w:style>
  <w:style w:type="character" w:customStyle="1" w:styleId="rvts52">
    <w:name w:val="rvts52"/>
    <w:basedOn w:val="a0"/>
    <w:rsid w:val="001455E4"/>
  </w:style>
  <w:style w:type="paragraph" w:styleId="affe">
    <w:name w:val="Subtitle"/>
    <w:basedOn w:val="a"/>
    <w:next w:val="a"/>
    <w:pPr>
      <w:keepNext/>
      <w:keepLines/>
      <w:spacing w:before="360" w:after="80"/>
    </w:pPr>
    <w:rPr>
      <w:rFonts w:ascii="Georgia" w:eastAsia="Georgia" w:hAnsi="Georgia" w:cs="Georgia"/>
      <w:i/>
      <w:color w:val="666666"/>
      <w:sz w:val="48"/>
      <w:szCs w:val="48"/>
    </w:r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CellMar>
        <w:left w:w="108" w:type="dxa"/>
        <w:right w:w="108" w:type="dxa"/>
      </w:tblCellMar>
    </w:tblPr>
  </w:style>
  <w:style w:type="table" w:customStyle="1" w:styleId="afffb">
    <w:basedOn w:val="TableNormal"/>
    <w:tblPr>
      <w:tblStyleRowBandSize w:val="1"/>
      <w:tblStyleColBandSize w:val="1"/>
      <w:tblCellMar>
        <w:left w:w="108" w:type="dxa"/>
        <w:right w:w="108" w:type="dxa"/>
      </w:tblCellMar>
    </w:tblPr>
  </w:style>
  <w:style w:type="table" w:customStyle="1" w:styleId="afffc">
    <w:basedOn w:val="TableNormal"/>
    <w:tblPr>
      <w:tblStyleRowBandSize w:val="1"/>
      <w:tblStyleColBandSize w:val="1"/>
      <w:tblCellMar>
        <w:top w:w="48" w:type="dxa"/>
        <w:left w:w="48" w:type="dxa"/>
        <w:bottom w:w="48" w:type="dxa"/>
        <w:right w:w="48"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left w:w="108" w:type="dxa"/>
        <w:right w:w="108"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08" w:type="dxa"/>
        <w:right w:w="108" w:type="dxa"/>
      </w:tblCellMar>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CellMar>
        <w:left w:w="108" w:type="dxa"/>
        <w:right w:w="108"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08" w:type="dxa"/>
        <w:right w:w="108"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08" w:type="dxa"/>
        <w:right w:w="108"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08" w:type="dxa"/>
        <w:right w:w="108"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08" w:type="dxa"/>
        <w:right w:w="108"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08" w:type="dxa"/>
        <w:right w:w="108"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08" w:type="dxa"/>
        <w:right w:w="108"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08" w:type="dxa"/>
        <w:right w:w="108" w:type="dxa"/>
      </w:tblCellMar>
    </w:tblPr>
  </w:style>
  <w:style w:type="paragraph" w:customStyle="1" w:styleId="1c">
    <w:name w:val="Абзац списку1"/>
    <w:basedOn w:val="a"/>
    <w:rsid w:val="0005425E"/>
    <w:pPr>
      <w:ind w:left="720"/>
      <w:contextualSpacing/>
    </w:pPr>
    <w:rPr>
      <w:rFonts w:ascii="Cambria" w:hAnsi="Cambria"/>
      <w:lang w:val="ru-RU"/>
    </w:rPr>
  </w:style>
  <w:style w:type="paragraph" w:customStyle="1" w:styleId="25">
    <w:name w:val="Абзац списка2"/>
    <w:basedOn w:val="a"/>
    <w:rsid w:val="000F4A08"/>
    <w:pPr>
      <w:ind w:left="720"/>
      <w:contextualSpacing/>
    </w:pPr>
    <w:rPr>
      <w:rFonts w:ascii="Cambria" w:hAnsi="Cambria"/>
      <w:lang w:val="ru-RU"/>
    </w:rPr>
  </w:style>
  <w:style w:type="character" w:customStyle="1" w:styleId="spanrvts82">
    <w:name w:val="span_rvts82"/>
    <w:basedOn w:val="a0"/>
    <w:rsid w:val="00766AF1"/>
    <w:rPr>
      <w:rFonts w:ascii="Times New Roman" w:eastAsia="Times New Roman" w:hAnsi="Times New Roman" w:cs="Times New Roman"/>
      <w:b w:val="0"/>
      <w:bCs w:val="0"/>
      <w:i w:val="0"/>
      <w:iCs w:val="0"/>
      <w:sz w:val="20"/>
      <w:szCs w:val="20"/>
    </w:rPr>
  </w:style>
  <w:style w:type="character" w:customStyle="1" w:styleId="rvts15">
    <w:name w:val="rvts15"/>
    <w:basedOn w:val="a0"/>
    <w:rsid w:val="00B23F81"/>
  </w:style>
  <w:style w:type="paragraph" w:customStyle="1" w:styleId="rvps8">
    <w:name w:val="rvps8"/>
    <w:basedOn w:val="a"/>
    <w:rsid w:val="00F43F79"/>
    <w:pPr>
      <w:spacing w:before="100" w:beforeAutospacing="1" w:after="100" w:afterAutospacing="1"/>
    </w:pPr>
    <w:rPr>
      <w:lang w:val="ru-RU"/>
    </w:rPr>
  </w:style>
  <w:style w:type="character" w:customStyle="1" w:styleId="rvts82">
    <w:name w:val="rvts82"/>
    <w:basedOn w:val="a0"/>
    <w:rsid w:val="00F43F79"/>
  </w:style>
  <w:style w:type="table" w:customStyle="1" w:styleId="61">
    <w:name w:val="61"/>
    <w:basedOn w:val="TableNormal"/>
    <w:rsid w:val="00F43F79"/>
    <w:tblPr>
      <w:tblStyleRowBandSize w:val="1"/>
      <w:tblStyleColBandSize w:val="1"/>
      <w:tblCellMar>
        <w:left w:w="115" w:type="dxa"/>
        <w:right w:w="115" w:type="dxa"/>
      </w:tblCellMar>
    </w:tblPr>
  </w:style>
  <w:style w:type="table" w:customStyle="1" w:styleId="60">
    <w:name w:val="60"/>
    <w:basedOn w:val="TableNormal"/>
    <w:rsid w:val="00F43F79"/>
    <w:tblPr>
      <w:tblStyleRowBandSize w:val="1"/>
      <w:tblStyleColBandSize w:val="1"/>
      <w:tblCellMar>
        <w:left w:w="115" w:type="dxa"/>
        <w:right w:w="115" w:type="dxa"/>
      </w:tblCellMar>
    </w:tblPr>
  </w:style>
  <w:style w:type="table" w:customStyle="1" w:styleId="59">
    <w:name w:val="59"/>
    <w:basedOn w:val="TableNormal"/>
    <w:rsid w:val="00F43F79"/>
    <w:tblPr>
      <w:tblStyleRowBandSize w:val="1"/>
      <w:tblStyleColBandSize w:val="1"/>
      <w:tblCellMar>
        <w:left w:w="115" w:type="dxa"/>
        <w:right w:w="115" w:type="dxa"/>
      </w:tblCellMar>
    </w:tblPr>
  </w:style>
  <w:style w:type="table" w:customStyle="1" w:styleId="58">
    <w:name w:val="58"/>
    <w:basedOn w:val="TableNormal"/>
    <w:rsid w:val="00F43F79"/>
    <w:tblPr>
      <w:tblStyleRowBandSize w:val="1"/>
      <w:tblStyleColBandSize w:val="1"/>
      <w:tblCellMar>
        <w:left w:w="115" w:type="dxa"/>
        <w:right w:w="115" w:type="dxa"/>
      </w:tblCellMar>
    </w:tblPr>
  </w:style>
  <w:style w:type="table" w:customStyle="1" w:styleId="57">
    <w:name w:val="57"/>
    <w:basedOn w:val="TableNormal"/>
    <w:rsid w:val="00F43F79"/>
    <w:tblPr>
      <w:tblStyleRowBandSize w:val="1"/>
      <w:tblStyleColBandSize w:val="1"/>
      <w:tblCellMar>
        <w:left w:w="115" w:type="dxa"/>
        <w:right w:w="115" w:type="dxa"/>
      </w:tblCellMar>
    </w:tblPr>
  </w:style>
  <w:style w:type="table" w:customStyle="1" w:styleId="56">
    <w:name w:val="56"/>
    <w:basedOn w:val="TableNormal"/>
    <w:rsid w:val="00F43F79"/>
    <w:tblPr>
      <w:tblStyleRowBandSize w:val="1"/>
      <w:tblStyleColBandSize w:val="1"/>
    </w:tblPr>
  </w:style>
  <w:style w:type="table" w:customStyle="1" w:styleId="55">
    <w:name w:val="55"/>
    <w:basedOn w:val="TableNormal"/>
    <w:rsid w:val="00F43F79"/>
    <w:tblPr>
      <w:tblStyleRowBandSize w:val="1"/>
      <w:tblStyleColBandSize w:val="1"/>
      <w:tblCellMar>
        <w:left w:w="115" w:type="dxa"/>
        <w:right w:w="115" w:type="dxa"/>
      </w:tblCellMar>
    </w:tblPr>
  </w:style>
  <w:style w:type="table" w:customStyle="1" w:styleId="54">
    <w:name w:val="54"/>
    <w:basedOn w:val="TableNormal"/>
    <w:rsid w:val="00F43F79"/>
    <w:tblPr>
      <w:tblStyleRowBandSize w:val="1"/>
      <w:tblStyleColBandSize w:val="1"/>
      <w:tblCellMar>
        <w:left w:w="115" w:type="dxa"/>
        <w:right w:w="115" w:type="dxa"/>
      </w:tblCellMar>
    </w:tblPr>
  </w:style>
  <w:style w:type="table" w:customStyle="1" w:styleId="53">
    <w:name w:val="53"/>
    <w:basedOn w:val="TableNormal"/>
    <w:rsid w:val="00F43F79"/>
    <w:tblPr>
      <w:tblStyleRowBandSize w:val="1"/>
      <w:tblStyleColBandSize w:val="1"/>
      <w:tblCellMar>
        <w:left w:w="115" w:type="dxa"/>
        <w:right w:w="115" w:type="dxa"/>
      </w:tblCellMar>
    </w:tblPr>
  </w:style>
  <w:style w:type="table" w:customStyle="1" w:styleId="52">
    <w:name w:val="52"/>
    <w:basedOn w:val="TableNormal"/>
    <w:rsid w:val="00F43F79"/>
    <w:tblPr>
      <w:tblStyleRowBandSize w:val="1"/>
      <w:tblStyleColBandSize w:val="1"/>
    </w:tblPr>
  </w:style>
  <w:style w:type="table" w:customStyle="1" w:styleId="51">
    <w:name w:val="51"/>
    <w:basedOn w:val="TableNormal"/>
    <w:rsid w:val="00F43F79"/>
    <w:tblPr>
      <w:tblStyleRowBandSize w:val="1"/>
      <w:tblStyleColBandSize w:val="1"/>
    </w:tblPr>
  </w:style>
  <w:style w:type="table" w:customStyle="1" w:styleId="50">
    <w:name w:val="50"/>
    <w:basedOn w:val="TableNormal"/>
    <w:rsid w:val="00F43F79"/>
    <w:tblPr>
      <w:tblStyleRowBandSize w:val="1"/>
      <w:tblStyleColBandSize w:val="1"/>
      <w:tblCellMar>
        <w:left w:w="108" w:type="dxa"/>
        <w:right w:w="108" w:type="dxa"/>
      </w:tblCellMar>
    </w:tblPr>
  </w:style>
  <w:style w:type="table" w:customStyle="1" w:styleId="49">
    <w:name w:val="49"/>
    <w:basedOn w:val="TableNormal"/>
    <w:rsid w:val="00F43F79"/>
    <w:tblPr>
      <w:tblStyleRowBandSize w:val="1"/>
      <w:tblStyleColBandSize w:val="1"/>
      <w:tblCellMar>
        <w:left w:w="108" w:type="dxa"/>
        <w:right w:w="108" w:type="dxa"/>
      </w:tblCellMar>
    </w:tblPr>
  </w:style>
  <w:style w:type="table" w:customStyle="1" w:styleId="48">
    <w:name w:val="48"/>
    <w:basedOn w:val="TableNormal"/>
    <w:rsid w:val="00F43F79"/>
    <w:tblPr>
      <w:tblStyleRowBandSize w:val="1"/>
      <w:tblStyleColBandSize w:val="1"/>
      <w:tblCellMar>
        <w:top w:w="48" w:type="dxa"/>
        <w:left w:w="48" w:type="dxa"/>
        <w:bottom w:w="48" w:type="dxa"/>
        <w:right w:w="48" w:type="dxa"/>
      </w:tblCellMar>
    </w:tblPr>
  </w:style>
  <w:style w:type="table" w:customStyle="1" w:styleId="47">
    <w:name w:val="47"/>
    <w:basedOn w:val="TableNormal"/>
    <w:rsid w:val="00F43F79"/>
    <w:tblPr>
      <w:tblStyleRowBandSize w:val="1"/>
      <w:tblStyleColBandSize w:val="1"/>
      <w:tblCellMar>
        <w:left w:w="115" w:type="dxa"/>
        <w:right w:w="115" w:type="dxa"/>
      </w:tblCellMar>
    </w:tblPr>
  </w:style>
  <w:style w:type="table" w:customStyle="1" w:styleId="46">
    <w:name w:val="46"/>
    <w:basedOn w:val="TableNormal"/>
    <w:rsid w:val="00F43F79"/>
    <w:tblPr>
      <w:tblStyleRowBandSize w:val="1"/>
      <w:tblStyleColBandSize w:val="1"/>
      <w:tblCellMar>
        <w:top w:w="15" w:type="dxa"/>
        <w:left w:w="15" w:type="dxa"/>
        <w:bottom w:w="15" w:type="dxa"/>
        <w:right w:w="15" w:type="dxa"/>
      </w:tblCellMar>
    </w:tblPr>
  </w:style>
  <w:style w:type="table" w:customStyle="1" w:styleId="45">
    <w:name w:val="45"/>
    <w:basedOn w:val="TableNormal"/>
    <w:rsid w:val="00F43F79"/>
    <w:tblPr>
      <w:tblStyleRowBandSize w:val="1"/>
      <w:tblStyleColBandSize w:val="1"/>
      <w:tblCellMar>
        <w:left w:w="108" w:type="dxa"/>
        <w:right w:w="108" w:type="dxa"/>
      </w:tblCellMar>
    </w:tblPr>
  </w:style>
  <w:style w:type="table" w:customStyle="1" w:styleId="44">
    <w:name w:val="44"/>
    <w:basedOn w:val="TableNormal"/>
    <w:rsid w:val="00F43F79"/>
    <w:tblPr>
      <w:tblStyleRowBandSize w:val="1"/>
      <w:tblStyleColBandSize w:val="1"/>
      <w:tblCellMar>
        <w:left w:w="115" w:type="dxa"/>
        <w:right w:w="115" w:type="dxa"/>
      </w:tblCellMar>
    </w:tblPr>
  </w:style>
  <w:style w:type="table" w:customStyle="1" w:styleId="43">
    <w:name w:val="43"/>
    <w:basedOn w:val="TableNormal"/>
    <w:rsid w:val="00F43F79"/>
    <w:tblPr>
      <w:tblStyleRowBandSize w:val="1"/>
      <w:tblStyleColBandSize w:val="1"/>
    </w:tblPr>
  </w:style>
  <w:style w:type="table" w:customStyle="1" w:styleId="42">
    <w:name w:val="42"/>
    <w:basedOn w:val="TableNormal"/>
    <w:rsid w:val="00F43F79"/>
    <w:tblPr>
      <w:tblStyleRowBandSize w:val="1"/>
      <w:tblStyleColBandSize w:val="1"/>
      <w:tblCellMar>
        <w:left w:w="115" w:type="dxa"/>
        <w:right w:w="115" w:type="dxa"/>
      </w:tblCellMar>
    </w:tblPr>
  </w:style>
  <w:style w:type="table" w:customStyle="1" w:styleId="410">
    <w:name w:val="41"/>
    <w:basedOn w:val="TableNormal"/>
    <w:rsid w:val="00F43F79"/>
    <w:tblPr>
      <w:tblStyleRowBandSize w:val="1"/>
      <w:tblStyleColBandSize w:val="1"/>
    </w:tblPr>
  </w:style>
  <w:style w:type="table" w:customStyle="1" w:styleId="400">
    <w:name w:val="40"/>
    <w:basedOn w:val="TableNormal"/>
    <w:rsid w:val="00F43F79"/>
    <w:tblPr>
      <w:tblStyleRowBandSize w:val="1"/>
      <w:tblStyleColBandSize w:val="1"/>
    </w:tblPr>
  </w:style>
  <w:style w:type="table" w:customStyle="1" w:styleId="39">
    <w:name w:val="39"/>
    <w:basedOn w:val="TableNormal"/>
    <w:rsid w:val="00F43F79"/>
    <w:tblPr>
      <w:tblStyleRowBandSize w:val="1"/>
      <w:tblStyleColBandSize w:val="1"/>
      <w:tblCellMar>
        <w:left w:w="115" w:type="dxa"/>
        <w:right w:w="115" w:type="dxa"/>
      </w:tblCellMar>
    </w:tblPr>
  </w:style>
  <w:style w:type="table" w:customStyle="1" w:styleId="38">
    <w:name w:val="38"/>
    <w:basedOn w:val="TableNormal"/>
    <w:rsid w:val="00F43F79"/>
    <w:tblPr>
      <w:tblStyleRowBandSize w:val="1"/>
      <w:tblStyleColBandSize w:val="1"/>
      <w:tblCellMar>
        <w:left w:w="115" w:type="dxa"/>
        <w:right w:w="115" w:type="dxa"/>
      </w:tblCellMar>
    </w:tblPr>
  </w:style>
  <w:style w:type="table" w:customStyle="1" w:styleId="37">
    <w:name w:val="37"/>
    <w:basedOn w:val="TableNormal"/>
    <w:rsid w:val="00F43F79"/>
    <w:tblPr>
      <w:tblStyleRowBandSize w:val="1"/>
      <w:tblStyleColBandSize w:val="1"/>
      <w:tblCellMar>
        <w:left w:w="115" w:type="dxa"/>
        <w:right w:w="115" w:type="dxa"/>
      </w:tblCellMar>
    </w:tblPr>
  </w:style>
  <w:style w:type="table" w:customStyle="1" w:styleId="36">
    <w:name w:val="36"/>
    <w:basedOn w:val="TableNormal"/>
    <w:rsid w:val="00F43F79"/>
    <w:tblPr>
      <w:tblStyleRowBandSize w:val="1"/>
      <w:tblStyleColBandSize w:val="1"/>
      <w:tblCellMar>
        <w:left w:w="108" w:type="dxa"/>
        <w:right w:w="108" w:type="dxa"/>
      </w:tblCellMar>
    </w:tblPr>
  </w:style>
  <w:style w:type="table" w:customStyle="1" w:styleId="350">
    <w:name w:val="35"/>
    <w:basedOn w:val="TableNormal"/>
    <w:rsid w:val="00F43F79"/>
    <w:tblPr>
      <w:tblStyleRowBandSize w:val="1"/>
      <w:tblStyleColBandSize w:val="1"/>
    </w:tblPr>
  </w:style>
  <w:style w:type="table" w:customStyle="1" w:styleId="340">
    <w:name w:val="34"/>
    <w:basedOn w:val="TableNormal"/>
    <w:rsid w:val="00F43F79"/>
    <w:tblPr>
      <w:tblStyleRowBandSize w:val="1"/>
      <w:tblStyleColBandSize w:val="1"/>
      <w:tblCellMar>
        <w:left w:w="115" w:type="dxa"/>
        <w:right w:w="115" w:type="dxa"/>
      </w:tblCellMar>
    </w:tblPr>
  </w:style>
  <w:style w:type="table" w:customStyle="1" w:styleId="330">
    <w:name w:val="33"/>
    <w:basedOn w:val="TableNormal"/>
    <w:rsid w:val="00F43F79"/>
    <w:tblPr>
      <w:tblStyleRowBandSize w:val="1"/>
      <w:tblStyleColBandSize w:val="1"/>
      <w:tblCellMar>
        <w:top w:w="15" w:type="dxa"/>
        <w:left w:w="15" w:type="dxa"/>
        <w:bottom w:w="15" w:type="dxa"/>
        <w:right w:w="15" w:type="dxa"/>
      </w:tblCellMar>
    </w:tblPr>
  </w:style>
  <w:style w:type="table" w:customStyle="1" w:styleId="320">
    <w:name w:val="32"/>
    <w:basedOn w:val="TableNormal"/>
    <w:rsid w:val="00F43F79"/>
    <w:tblPr>
      <w:tblStyleRowBandSize w:val="1"/>
      <w:tblStyleColBandSize w:val="1"/>
      <w:tblCellMar>
        <w:left w:w="115" w:type="dxa"/>
        <w:right w:w="115" w:type="dxa"/>
      </w:tblCellMar>
    </w:tblPr>
  </w:style>
  <w:style w:type="table" w:customStyle="1" w:styleId="311">
    <w:name w:val="31"/>
    <w:basedOn w:val="TableNormal"/>
    <w:rsid w:val="00F43F79"/>
    <w:tblPr>
      <w:tblStyleRowBandSize w:val="1"/>
      <w:tblStyleColBandSize w:val="1"/>
      <w:tblCellMar>
        <w:left w:w="115" w:type="dxa"/>
        <w:right w:w="115" w:type="dxa"/>
      </w:tblCellMar>
    </w:tblPr>
  </w:style>
  <w:style w:type="table" w:customStyle="1" w:styleId="300">
    <w:name w:val="30"/>
    <w:basedOn w:val="TableNormal"/>
    <w:rsid w:val="00F43F79"/>
    <w:tblPr>
      <w:tblStyleRowBandSize w:val="1"/>
      <w:tblStyleColBandSize w:val="1"/>
      <w:tblCellMar>
        <w:left w:w="115" w:type="dxa"/>
        <w:right w:w="115" w:type="dxa"/>
      </w:tblCellMar>
    </w:tblPr>
  </w:style>
  <w:style w:type="table" w:customStyle="1" w:styleId="29">
    <w:name w:val="29"/>
    <w:basedOn w:val="TableNormal"/>
    <w:rsid w:val="00F43F79"/>
    <w:tblPr>
      <w:tblStyleRowBandSize w:val="1"/>
      <w:tblStyleColBandSize w:val="1"/>
    </w:tblPr>
  </w:style>
  <w:style w:type="table" w:customStyle="1" w:styleId="280">
    <w:name w:val="28"/>
    <w:basedOn w:val="TableNormal"/>
    <w:rsid w:val="00F43F79"/>
    <w:tblPr>
      <w:tblStyleRowBandSize w:val="1"/>
      <w:tblStyleColBandSize w:val="1"/>
      <w:tblCellMar>
        <w:left w:w="108" w:type="dxa"/>
        <w:right w:w="108" w:type="dxa"/>
      </w:tblCellMar>
    </w:tblPr>
  </w:style>
  <w:style w:type="table" w:customStyle="1" w:styleId="27">
    <w:name w:val="27"/>
    <w:basedOn w:val="TableNormal"/>
    <w:rsid w:val="00F43F79"/>
    <w:tblPr>
      <w:tblStyleRowBandSize w:val="1"/>
      <w:tblStyleColBandSize w:val="1"/>
      <w:tblCellMar>
        <w:left w:w="115" w:type="dxa"/>
        <w:right w:w="115" w:type="dxa"/>
      </w:tblCellMar>
    </w:tblPr>
  </w:style>
  <w:style w:type="table" w:customStyle="1" w:styleId="26">
    <w:name w:val="26"/>
    <w:basedOn w:val="TableNormal"/>
    <w:rsid w:val="00F43F79"/>
    <w:tblPr>
      <w:tblStyleRowBandSize w:val="1"/>
      <w:tblStyleColBandSize w:val="1"/>
      <w:tblCellMar>
        <w:left w:w="115" w:type="dxa"/>
        <w:right w:w="115" w:type="dxa"/>
      </w:tblCellMar>
    </w:tblPr>
  </w:style>
  <w:style w:type="table" w:customStyle="1" w:styleId="250">
    <w:name w:val="25"/>
    <w:basedOn w:val="TableNormal"/>
    <w:rsid w:val="00F43F79"/>
    <w:tblPr>
      <w:tblStyleRowBandSize w:val="1"/>
      <w:tblStyleColBandSize w:val="1"/>
      <w:tblCellMar>
        <w:left w:w="108" w:type="dxa"/>
        <w:right w:w="108" w:type="dxa"/>
      </w:tblCellMar>
    </w:tblPr>
  </w:style>
  <w:style w:type="table" w:customStyle="1" w:styleId="240">
    <w:name w:val="24"/>
    <w:basedOn w:val="TableNormal"/>
    <w:rsid w:val="00F43F79"/>
    <w:tblPr>
      <w:tblStyleRowBandSize w:val="1"/>
      <w:tblStyleColBandSize w:val="1"/>
      <w:tblCellMar>
        <w:left w:w="115" w:type="dxa"/>
        <w:right w:w="115" w:type="dxa"/>
      </w:tblCellMar>
    </w:tblPr>
  </w:style>
  <w:style w:type="table" w:customStyle="1" w:styleId="230">
    <w:name w:val="23"/>
    <w:basedOn w:val="TableNormal"/>
    <w:rsid w:val="00F43F79"/>
    <w:tblPr>
      <w:tblStyleRowBandSize w:val="1"/>
      <w:tblStyleColBandSize w:val="1"/>
      <w:tblCellMar>
        <w:left w:w="108" w:type="dxa"/>
        <w:right w:w="108" w:type="dxa"/>
      </w:tblCellMar>
    </w:tblPr>
  </w:style>
  <w:style w:type="table" w:customStyle="1" w:styleId="220">
    <w:name w:val="22"/>
    <w:basedOn w:val="TableNormal"/>
    <w:rsid w:val="00F43F79"/>
    <w:tblPr>
      <w:tblStyleRowBandSize w:val="1"/>
      <w:tblStyleColBandSize w:val="1"/>
      <w:tblCellMar>
        <w:left w:w="115" w:type="dxa"/>
        <w:right w:w="115" w:type="dxa"/>
      </w:tblCellMar>
    </w:tblPr>
  </w:style>
  <w:style w:type="table" w:customStyle="1" w:styleId="211">
    <w:name w:val="21"/>
    <w:basedOn w:val="TableNormal"/>
    <w:rsid w:val="00F43F79"/>
    <w:tblPr>
      <w:tblStyleRowBandSize w:val="1"/>
      <w:tblStyleColBandSize w:val="1"/>
      <w:tblCellMar>
        <w:left w:w="115" w:type="dxa"/>
        <w:right w:w="115" w:type="dxa"/>
      </w:tblCellMar>
    </w:tblPr>
  </w:style>
  <w:style w:type="table" w:customStyle="1" w:styleId="200">
    <w:name w:val="20"/>
    <w:basedOn w:val="TableNormal"/>
    <w:rsid w:val="00F43F79"/>
    <w:tblPr>
      <w:tblStyleRowBandSize w:val="1"/>
      <w:tblStyleColBandSize w:val="1"/>
      <w:tblCellMar>
        <w:left w:w="108" w:type="dxa"/>
        <w:right w:w="108" w:type="dxa"/>
      </w:tblCellMar>
    </w:tblPr>
  </w:style>
  <w:style w:type="table" w:customStyle="1" w:styleId="190">
    <w:name w:val="19"/>
    <w:basedOn w:val="TableNormal"/>
    <w:rsid w:val="00F43F79"/>
    <w:tblPr>
      <w:tblStyleRowBandSize w:val="1"/>
      <w:tblStyleColBandSize w:val="1"/>
      <w:tblCellMar>
        <w:left w:w="115" w:type="dxa"/>
        <w:right w:w="115" w:type="dxa"/>
      </w:tblCellMar>
    </w:tblPr>
  </w:style>
  <w:style w:type="table" w:customStyle="1" w:styleId="180">
    <w:name w:val="18"/>
    <w:basedOn w:val="TableNormal"/>
    <w:rsid w:val="00F43F79"/>
    <w:tblPr>
      <w:tblStyleRowBandSize w:val="1"/>
      <w:tblStyleColBandSize w:val="1"/>
      <w:tblCellMar>
        <w:left w:w="115" w:type="dxa"/>
        <w:right w:w="115" w:type="dxa"/>
      </w:tblCellMar>
    </w:tblPr>
  </w:style>
  <w:style w:type="table" w:customStyle="1" w:styleId="170">
    <w:name w:val="17"/>
    <w:basedOn w:val="TableNormal"/>
    <w:rsid w:val="00F43F79"/>
    <w:tblPr>
      <w:tblStyleRowBandSize w:val="1"/>
      <w:tblStyleColBandSize w:val="1"/>
      <w:tblCellMar>
        <w:left w:w="115" w:type="dxa"/>
        <w:right w:w="115" w:type="dxa"/>
      </w:tblCellMar>
    </w:tblPr>
  </w:style>
  <w:style w:type="table" w:customStyle="1" w:styleId="160">
    <w:name w:val="16"/>
    <w:basedOn w:val="TableNormal"/>
    <w:rsid w:val="00F43F79"/>
    <w:tblPr>
      <w:tblStyleRowBandSize w:val="1"/>
      <w:tblStyleColBandSize w:val="1"/>
      <w:tblCellMar>
        <w:left w:w="108" w:type="dxa"/>
        <w:right w:w="108" w:type="dxa"/>
      </w:tblCellMar>
    </w:tblPr>
  </w:style>
  <w:style w:type="table" w:customStyle="1" w:styleId="150">
    <w:name w:val="15"/>
    <w:basedOn w:val="TableNormal"/>
    <w:rsid w:val="00F43F79"/>
    <w:tblPr>
      <w:tblStyleRowBandSize w:val="1"/>
      <w:tblStyleColBandSize w:val="1"/>
      <w:tblCellMar>
        <w:left w:w="115" w:type="dxa"/>
        <w:right w:w="115" w:type="dxa"/>
      </w:tblCellMar>
    </w:tblPr>
  </w:style>
  <w:style w:type="table" w:customStyle="1" w:styleId="140">
    <w:name w:val="14"/>
    <w:basedOn w:val="TableNormal"/>
    <w:rsid w:val="00F43F79"/>
    <w:tblPr>
      <w:tblStyleRowBandSize w:val="1"/>
      <w:tblStyleColBandSize w:val="1"/>
      <w:tblCellMar>
        <w:left w:w="108" w:type="dxa"/>
        <w:right w:w="108" w:type="dxa"/>
      </w:tblCellMar>
    </w:tblPr>
  </w:style>
  <w:style w:type="table" w:customStyle="1" w:styleId="130">
    <w:name w:val="13"/>
    <w:basedOn w:val="TableNormal"/>
    <w:rsid w:val="00F43F79"/>
    <w:tblPr>
      <w:tblStyleRowBandSize w:val="1"/>
      <w:tblStyleColBandSize w:val="1"/>
      <w:tblCellMar>
        <w:left w:w="115" w:type="dxa"/>
        <w:right w:w="115" w:type="dxa"/>
      </w:tblCellMar>
    </w:tblPr>
  </w:style>
  <w:style w:type="table" w:customStyle="1" w:styleId="111">
    <w:name w:val="11"/>
    <w:basedOn w:val="TableNormal"/>
    <w:rsid w:val="00F43F79"/>
    <w:tblPr>
      <w:tblStyleRowBandSize w:val="1"/>
      <w:tblStyleColBandSize w:val="1"/>
    </w:tblPr>
  </w:style>
  <w:style w:type="table" w:customStyle="1" w:styleId="9">
    <w:name w:val="9"/>
    <w:basedOn w:val="TableNormal"/>
    <w:rsid w:val="00F43F79"/>
    <w:tblPr>
      <w:tblStyleRowBandSize w:val="1"/>
      <w:tblStyleColBandSize w:val="1"/>
      <w:tblCellMar>
        <w:left w:w="115" w:type="dxa"/>
        <w:right w:w="115" w:type="dxa"/>
      </w:tblCellMar>
    </w:tblPr>
  </w:style>
  <w:style w:type="table" w:customStyle="1" w:styleId="8">
    <w:name w:val="8"/>
    <w:basedOn w:val="TableNormal"/>
    <w:rsid w:val="00F43F79"/>
    <w:tblPr>
      <w:tblStyleRowBandSize w:val="1"/>
      <w:tblStyleColBandSize w:val="1"/>
      <w:tblCellMar>
        <w:left w:w="108" w:type="dxa"/>
        <w:right w:w="108" w:type="dxa"/>
      </w:tblCellMar>
    </w:tblPr>
  </w:style>
  <w:style w:type="table" w:customStyle="1" w:styleId="70">
    <w:name w:val="7"/>
    <w:basedOn w:val="TableNormal"/>
    <w:rsid w:val="00F43F79"/>
    <w:tblPr>
      <w:tblStyleRowBandSize w:val="1"/>
      <w:tblStyleColBandSize w:val="1"/>
      <w:tblCellMar>
        <w:left w:w="115" w:type="dxa"/>
        <w:right w:w="115" w:type="dxa"/>
      </w:tblCellMar>
    </w:tblPr>
  </w:style>
  <w:style w:type="table" w:customStyle="1" w:styleId="62">
    <w:name w:val="6"/>
    <w:basedOn w:val="TableNormal"/>
    <w:rsid w:val="00F43F79"/>
    <w:tblPr>
      <w:tblStyleRowBandSize w:val="1"/>
      <w:tblStyleColBandSize w:val="1"/>
      <w:tblCellMar>
        <w:left w:w="115" w:type="dxa"/>
        <w:right w:w="115" w:type="dxa"/>
      </w:tblCellMar>
    </w:tblPr>
  </w:style>
  <w:style w:type="table" w:customStyle="1" w:styleId="5a">
    <w:name w:val="5"/>
    <w:basedOn w:val="TableNormal"/>
    <w:rsid w:val="00F43F79"/>
    <w:tblPr>
      <w:tblStyleRowBandSize w:val="1"/>
      <w:tblStyleColBandSize w:val="1"/>
      <w:tblCellMar>
        <w:left w:w="115" w:type="dxa"/>
        <w:right w:w="115" w:type="dxa"/>
      </w:tblCellMar>
    </w:tblPr>
  </w:style>
  <w:style w:type="table" w:customStyle="1" w:styleId="4a">
    <w:name w:val="4"/>
    <w:basedOn w:val="TableNormal"/>
    <w:rsid w:val="00F43F79"/>
    <w:tblPr>
      <w:tblStyleRowBandSize w:val="1"/>
      <w:tblStyleColBandSize w:val="1"/>
      <w:tblCellMar>
        <w:left w:w="115" w:type="dxa"/>
        <w:right w:w="115" w:type="dxa"/>
      </w:tblCellMar>
    </w:tblPr>
  </w:style>
  <w:style w:type="table" w:customStyle="1" w:styleId="3a">
    <w:name w:val="3"/>
    <w:basedOn w:val="TableNormal"/>
    <w:rsid w:val="00F43F79"/>
    <w:tblPr>
      <w:tblStyleRowBandSize w:val="1"/>
      <w:tblStyleColBandSize w:val="1"/>
      <w:tblCellMar>
        <w:left w:w="115" w:type="dxa"/>
        <w:right w:w="115" w:type="dxa"/>
      </w:tblCellMar>
    </w:tblPr>
  </w:style>
  <w:style w:type="table" w:customStyle="1" w:styleId="2a">
    <w:name w:val="2"/>
    <w:basedOn w:val="TableNormal"/>
    <w:rsid w:val="00F43F79"/>
    <w:tblPr>
      <w:tblStyleRowBandSize w:val="1"/>
      <w:tblStyleColBandSize w:val="1"/>
      <w:tblCellMar>
        <w:left w:w="108" w:type="dxa"/>
        <w:right w:w="108" w:type="dxa"/>
      </w:tblCellMar>
    </w:tblPr>
  </w:style>
  <w:style w:type="paragraph" w:customStyle="1" w:styleId="CharCharCharChar0">
    <w:name w:val="Char Знак Знак Char Знак Знак Char Знак Знак Char Знак Знак Знак"/>
    <w:basedOn w:val="a"/>
    <w:uiPriority w:val="99"/>
    <w:rsid w:val="00F43F79"/>
    <w:rPr>
      <w:rFonts w:ascii="Verdana" w:hAnsi="Verdana" w:cs="Verdana"/>
      <w:sz w:val="20"/>
      <w:szCs w:val="20"/>
      <w:lang w:val="en-US" w:eastAsia="en-US"/>
    </w:rPr>
  </w:style>
  <w:style w:type="paragraph" w:customStyle="1" w:styleId="2b">
    <w:name w:val="Без интервала2"/>
    <w:rsid w:val="00F43F79"/>
    <w:rPr>
      <w:rFonts w:ascii="Calibri" w:hAnsi="Calibri"/>
      <w:sz w:val="22"/>
      <w:szCs w:val="22"/>
      <w:lang w:val="ru-RU"/>
    </w:rPr>
  </w:style>
  <w:style w:type="character" w:customStyle="1" w:styleId="rvts37">
    <w:name w:val="rvts37"/>
    <w:basedOn w:val="a0"/>
    <w:rsid w:val="00F43F79"/>
  </w:style>
  <w:style w:type="character" w:customStyle="1" w:styleId="2c">
    <w:name w:val="Неразрешенное упоминание2"/>
    <w:basedOn w:val="a0"/>
    <w:uiPriority w:val="99"/>
    <w:semiHidden/>
    <w:unhideWhenUsed/>
    <w:rsid w:val="00F43F79"/>
    <w:rPr>
      <w:color w:val="605E5C"/>
      <w:shd w:val="clear" w:color="auto" w:fill="E1DFDD"/>
    </w:rPr>
  </w:style>
  <w:style w:type="paragraph" w:customStyle="1" w:styleId="affffff9">
    <w:name w:val="Знак"/>
    <w:basedOn w:val="a"/>
    <w:next w:val="ac"/>
    <w:unhideWhenUsed/>
    <w:rsid w:val="00F43F79"/>
    <w:pPr>
      <w:spacing w:before="100" w:beforeAutospacing="1" w:after="100" w:afterAutospacing="1"/>
    </w:pPr>
    <w:rPr>
      <w:lang w:val="x-none" w:eastAsia="x-none"/>
    </w:rPr>
  </w:style>
  <w:style w:type="paragraph" w:styleId="2d">
    <w:name w:val="Body Text 2"/>
    <w:basedOn w:val="a"/>
    <w:link w:val="2e"/>
    <w:uiPriority w:val="99"/>
    <w:semiHidden/>
    <w:unhideWhenUsed/>
    <w:rsid w:val="004649CC"/>
    <w:pPr>
      <w:spacing w:after="120" w:line="480" w:lineRule="auto"/>
    </w:pPr>
  </w:style>
  <w:style w:type="character" w:customStyle="1" w:styleId="2e">
    <w:name w:val="Основний текст 2 Знак"/>
    <w:basedOn w:val="a0"/>
    <w:link w:val="2d"/>
    <w:uiPriority w:val="99"/>
    <w:semiHidden/>
    <w:rsid w:val="00464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20429">
      <w:bodyDiv w:val="1"/>
      <w:marLeft w:val="0"/>
      <w:marRight w:val="0"/>
      <w:marTop w:val="0"/>
      <w:marBottom w:val="0"/>
      <w:divBdr>
        <w:top w:val="none" w:sz="0" w:space="0" w:color="auto"/>
        <w:left w:val="none" w:sz="0" w:space="0" w:color="auto"/>
        <w:bottom w:val="none" w:sz="0" w:space="0" w:color="auto"/>
        <w:right w:val="none" w:sz="0" w:space="0" w:color="auto"/>
      </w:divBdr>
    </w:div>
    <w:div w:id="68693370">
      <w:bodyDiv w:val="1"/>
      <w:marLeft w:val="0"/>
      <w:marRight w:val="0"/>
      <w:marTop w:val="0"/>
      <w:marBottom w:val="0"/>
      <w:divBdr>
        <w:top w:val="none" w:sz="0" w:space="0" w:color="auto"/>
        <w:left w:val="none" w:sz="0" w:space="0" w:color="auto"/>
        <w:bottom w:val="none" w:sz="0" w:space="0" w:color="auto"/>
        <w:right w:val="none" w:sz="0" w:space="0" w:color="auto"/>
      </w:divBdr>
    </w:div>
    <w:div w:id="77750340">
      <w:bodyDiv w:val="1"/>
      <w:marLeft w:val="0"/>
      <w:marRight w:val="0"/>
      <w:marTop w:val="0"/>
      <w:marBottom w:val="0"/>
      <w:divBdr>
        <w:top w:val="none" w:sz="0" w:space="0" w:color="auto"/>
        <w:left w:val="none" w:sz="0" w:space="0" w:color="auto"/>
        <w:bottom w:val="none" w:sz="0" w:space="0" w:color="auto"/>
        <w:right w:val="none" w:sz="0" w:space="0" w:color="auto"/>
      </w:divBdr>
    </w:div>
    <w:div w:id="183591715">
      <w:bodyDiv w:val="1"/>
      <w:marLeft w:val="0"/>
      <w:marRight w:val="0"/>
      <w:marTop w:val="0"/>
      <w:marBottom w:val="0"/>
      <w:divBdr>
        <w:top w:val="none" w:sz="0" w:space="0" w:color="auto"/>
        <w:left w:val="none" w:sz="0" w:space="0" w:color="auto"/>
        <w:bottom w:val="none" w:sz="0" w:space="0" w:color="auto"/>
        <w:right w:val="none" w:sz="0" w:space="0" w:color="auto"/>
      </w:divBdr>
    </w:div>
    <w:div w:id="215707760">
      <w:bodyDiv w:val="1"/>
      <w:marLeft w:val="0"/>
      <w:marRight w:val="0"/>
      <w:marTop w:val="0"/>
      <w:marBottom w:val="0"/>
      <w:divBdr>
        <w:top w:val="none" w:sz="0" w:space="0" w:color="auto"/>
        <w:left w:val="none" w:sz="0" w:space="0" w:color="auto"/>
        <w:bottom w:val="none" w:sz="0" w:space="0" w:color="auto"/>
        <w:right w:val="none" w:sz="0" w:space="0" w:color="auto"/>
      </w:divBdr>
    </w:div>
    <w:div w:id="221254860">
      <w:bodyDiv w:val="1"/>
      <w:marLeft w:val="0"/>
      <w:marRight w:val="0"/>
      <w:marTop w:val="0"/>
      <w:marBottom w:val="0"/>
      <w:divBdr>
        <w:top w:val="none" w:sz="0" w:space="0" w:color="auto"/>
        <w:left w:val="none" w:sz="0" w:space="0" w:color="auto"/>
        <w:bottom w:val="none" w:sz="0" w:space="0" w:color="auto"/>
        <w:right w:val="none" w:sz="0" w:space="0" w:color="auto"/>
      </w:divBdr>
    </w:div>
    <w:div w:id="238565498">
      <w:bodyDiv w:val="1"/>
      <w:marLeft w:val="0"/>
      <w:marRight w:val="0"/>
      <w:marTop w:val="0"/>
      <w:marBottom w:val="0"/>
      <w:divBdr>
        <w:top w:val="none" w:sz="0" w:space="0" w:color="auto"/>
        <w:left w:val="none" w:sz="0" w:space="0" w:color="auto"/>
        <w:bottom w:val="none" w:sz="0" w:space="0" w:color="auto"/>
        <w:right w:val="none" w:sz="0" w:space="0" w:color="auto"/>
      </w:divBdr>
    </w:div>
    <w:div w:id="254673781">
      <w:bodyDiv w:val="1"/>
      <w:marLeft w:val="0"/>
      <w:marRight w:val="0"/>
      <w:marTop w:val="0"/>
      <w:marBottom w:val="0"/>
      <w:divBdr>
        <w:top w:val="none" w:sz="0" w:space="0" w:color="auto"/>
        <w:left w:val="none" w:sz="0" w:space="0" w:color="auto"/>
        <w:bottom w:val="none" w:sz="0" w:space="0" w:color="auto"/>
        <w:right w:val="none" w:sz="0" w:space="0" w:color="auto"/>
      </w:divBdr>
    </w:div>
    <w:div w:id="264852444">
      <w:bodyDiv w:val="1"/>
      <w:marLeft w:val="0"/>
      <w:marRight w:val="0"/>
      <w:marTop w:val="0"/>
      <w:marBottom w:val="0"/>
      <w:divBdr>
        <w:top w:val="none" w:sz="0" w:space="0" w:color="auto"/>
        <w:left w:val="none" w:sz="0" w:space="0" w:color="auto"/>
        <w:bottom w:val="none" w:sz="0" w:space="0" w:color="auto"/>
        <w:right w:val="none" w:sz="0" w:space="0" w:color="auto"/>
      </w:divBdr>
    </w:div>
    <w:div w:id="299462745">
      <w:bodyDiv w:val="1"/>
      <w:marLeft w:val="0"/>
      <w:marRight w:val="0"/>
      <w:marTop w:val="0"/>
      <w:marBottom w:val="0"/>
      <w:divBdr>
        <w:top w:val="none" w:sz="0" w:space="0" w:color="auto"/>
        <w:left w:val="none" w:sz="0" w:space="0" w:color="auto"/>
        <w:bottom w:val="none" w:sz="0" w:space="0" w:color="auto"/>
        <w:right w:val="none" w:sz="0" w:space="0" w:color="auto"/>
      </w:divBdr>
    </w:div>
    <w:div w:id="347761197">
      <w:bodyDiv w:val="1"/>
      <w:marLeft w:val="0"/>
      <w:marRight w:val="0"/>
      <w:marTop w:val="0"/>
      <w:marBottom w:val="0"/>
      <w:divBdr>
        <w:top w:val="none" w:sz="0" w:space="0" w:color="auto"/>
        <w:left w:val="none" w:sz="0" w:space="0" w:color="auto"/>
        <w:bottom w:val="none" w:sz="0" w:space="0" w:color="auto"/>
        <w:right w:val="none" w:sz="0" w:space="0" w:color="auto"/>
      </w:divBdr>
    </w:div>
    <w:div w:id="360401108">
      <w:bodyDiv w:val="1"/>
      <w:marLeft w:val="0"/>
      <w:marRight w:val="0"/>
      <w:marTop w:val="0"/>
      <w:marBottom w:val="0"/>
      <w:divBdr>
        <w:top w:val="none" w:sz="0" w:space="0" w:color="auto"/>
        <w:left w:val="none" w:sz="0" w:space="0" w:color="auto"/>
        <w:bottom w:val="none" w:sz="0" w:space="0" w:color="auto"/>
        <w:right w:val="none" w:sz="0" w:space="0" w:color="auto"/>
      </w:divBdr>
    </w:div>
    <w:div w:id="379672744">
      <w:bodyDiv w:val="1"/>
      <w:marLeft w:val="0"/>
      <w:marRight w:val="0"/>
      <w:marTop w:val="0"/>
      <w:marBottom w:val="0"/>
      <w:divBdr>
        <w:top w:val="none" w:sz="0" w:space="0" w:color="auto"/>
        <w:left w:val="none" w:sz="0" w:space="0" w:color="auto"/>
        <w:bottom w:val="none" w:sz="0" w:space="0" w:color="auto"/>
        <w:right w:val="none" w:sz="0" w:space="0" w:color="auto"/>
      </w:divBdr>
    </w:div>
    <w:div w:id="446394829">
      <w:bodyDiv w:val="1"/>
      <w:marLeft w:val="0"/>
      <w:marRight w:val="0"/>
      <w:marTop w:val="0"/>
      <w:marBottom w:val="0"/>
      <w:divBdr>
        <w:top w:val="none" w:sz="0" w:space="0" w:color="auto"/>
        <w:left w:val="none" w:sz="0" w:space="0" w:color="auto"/>
        <w:bottom w:val="none" w:sz="0" w:space="0" w:color="auto"/>
        <w:right w:val="none" w:sz="0" w:space="0" w:color="auto"/>
      </w:divBdr>
    </w:div>
    <w:div w:id="464588460">
      <w:bodyDiv w:val="1"/>
      <w:marLeft w:val="0"/>
      <w:marRight w:val="0"/>
      <w:marTop w:val="0"/>
      <w:marBottom w:val="0"/>
      <w:divBdr>
        <w:top w:val="none" w:sz="0" w:space="0" w:color="auto"/>
        <w:left w:val="none" w:sz="0" w:space="0" w:color="auto"/>
        <w:bottom w:val="none" w:sz="0" w:space="0" w:color="auto"/>
        <w:right w:val="none" w:sz="0" w:space="0" w:color="auto"/>
      </w:divBdr>
    </w:div>
    <w:div w:id="468017159">
      <w:bodyDiv w:val="1"/>
      <w:marLeft w:val="0"/>
      <w:marRight w:val="0"/>
      <w:marTop w:val="0"/>
      <w:marBottom w:val="0"/>
      <w:divBdr>
        <w:top w:val="none" w:sz="0" w:space="0" w:color="auto"/>
        <w:left w:val="none" w:sz="0" w:space="0" w:color="auto"/>
        <w:bottom w:val="none" w:sz="0" w:space="0" w:color="auto"/>
        <w:right w:val="none" w:sz="0" w:space="0" w:color="auto"/>
      </w:divBdr>
    </w:div>
    <w:div w:id="540095174">
      <w:bodyDiv w:val="1"/>
      <w:marLeft w:val="0"/>
      <w:marRight w:val="0"/>
      <w:marTop w:val="0"/>
      <w:marBottom w:val="0"/>
      <w:divBdr>
        <w:top w:val="none" w:sz="0" w:space="0" w:color="auto"/>
        <w:left w:val="none" w:sz="0" w:space="0" w:color="auto"/>
        <w:bottom w:val="none" w:sz="0" w:space="0" w:color="auto"/>
        <w:right w:val="none" w:sz="0" w:space="0" w:color="auto"/>
      </w:divBdr>
    </w:div>
    <w:div w:id="557277520">
      <w:bodyDiv w:val="1"/>
      <w:marLeft w:val="0"/>
      <w:marRight w:val="0"/>
      <w:marTop w:val="0"/>
      <w:marBottom w:val="0"/>
      <w:divBdr>
        <w:top w:val="none" w:sz="0" w:space="0" w:color="auto"/>
        <w:left w:val="none" w:sz="0" w:space="0" w:color="auto"/>
        <w:bottom w:val="none" w:sz="0" w:space="0" w:color="auto"/>
        <w:right w:val="none" w:sz="0" w:space="0" w:color="auto"/>
      </w:divBdr>
    </w:div>
    <w:div w:id="598029231">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700016807">
      <w:bodyDiv w:val="1"/>
      <w:marLeft w:val="0"/>
      <w:marRight w:val="0"/>
      <w:marTop w:val="0"/>
      <w:marBottom w:val="0"/>
      <w:divBdr>
        <w:top w:val="none" w:sz="0" w:space="0" w:color="auto"/>
        <w:left w:val="none" w:sz="0" w:space="0" w:color="auto"/>
        <w:bottom w:val="none" w:sz="0" w:space="0" w:color="auto"/>
        <w:right w:val="none" w:sz="0" w:space="0" w:color="auto"/>
      </w:divBdr>
    </w:div>
    <w:div w:id="727844317">
      <w:bodyDiv w:val="1"/>
      <w:marLeft w:val="0"/>
      <w:marRight w:val="0"/>
      <w:marTop w:val="0"/>
      <w:marBottom w:val="0"/>
      <w:divBdr>
        <w:top w:val="none" w:sz="0" w:space="0" w:color="auto"/>
        <w:left w:val="none" w:sz="0" w:space="0" w:color="auto"/>
        <w:bottom w:val="none" w:sz="0" w:space="0" w:color="auto"/>
        <w:right w:val="none" w:sz="0" w:space="0" w:color="auto"/>
      </w:divBdr>
    </w:div>
    <w:div w:id="734158740">
      <w:bodyDiv w:val="1"/>
      <w:marLeft w:val="0"/>
      <w:marRight w:val="0"/>
      <w:marTop w:val="0"/>
      <w:marBottom w:val="0"/>
      <w:divBdr>
        <w:top w:val="none" w:sz="0" w:space="0" w:color="auto"/>
        <w:left w:val="none" w:sz="0" w:space="0" w:color="auto"/>
        <w:bottom w:val="none" w:sz="0" w:space="0" w:color="auto"/>
        <w:right w:val="none" w:sz="0" w:space="0" w:color="auto"/>
      </w:divBdr>
    </w:div>
    <w:div w:id="756946080">
      <w:bodyDiv w:val="1"/>
      <w:marLeft w:val="0"/>
      <w:marRight w:val="0"/>
      <w:marTop w:val="0"/>
      <w:marBottom w:val="0"/>
      <w:divBdr>
        <w:top w:val="none" w:sz="0" w:space="0" w:color="auto"/>
        <w:left w:val="none" w:sz="0" w:space="0" w:color="auto"/>
        <w:bottom w:val="none" w:sz="0" w:space="0" w:color="auto"/>
        <w:right w:val="none" w:sz="0" w:space="0" w:color="auto"/>
      </w:divBdr>
    </w:div>
    <w:div w:id="769131124">
      <w:bodyDiv w:val="1"/>
      <w:marLeft w:val="0"/>
      <w:marRight w:val="0"/>
      <w:marTop w:val="0"/>
      <w:marBottom w:val="0"/>
      <w:divBdr>
        <w:top w:val="none" w:sz="0" w:space="0" w:color="auto"/>
        <w:left w:val="none" w:sz="0" w:space="0" w:color="auto"/>
        <w:bottom w:val="none" w:sz="0" w:space="0" w:color="auto"/>
        <w:right w:val="none" w:sz="0" w:space="0" w:color="auto"/>
      </w:divBdr>
    </w:div>
    <w:div w:id="775634227">
      <w:bodyDiv w:val="1"/>
      <w:marLeft w:val="0"/>
      <w:marRight w:val="0"/>
      <w:marTop w:val="0"/>
      <w:marBottom w:val="0"/>
      <w:divBdr>
        <w:top w:val="none" w:sz="0" w:space="0" w:color="auto"/>
        <w:left w:val="none" w:sz="0" w:space="0" w:color="auto"/>
        <w:bottom w:val="none" w:sz="0" w:space="0" w:color="auto"/>
        <w:right w:val="none" w:sz="0" w:space="0" w:color="auto"/>
      </w:divBdr>
    </w:div>
    <w:div w:id="780876939">
      <w:bodyDiv w:val="1"/>
      <w:marLeft w:val="0"/>
      <w:marRight w:val="0"/>
      <w:marTop w:val="0"/>
      <w:marBottom w:val="0"/>
      <w:divBdr>
        <w:top w:val="none" w:sz="0" w:space="0" w:color="auto"/>
        <w:left w:val="none" w:sz="0" w:space="0" w:color="auto"/>
        <w:bottom w:val="none" w:sz="0" w:space="0" w:color="auto"/>
        <w:right w:val="none" w:sz="0" w:space="0" w:color="auto"/>
      </w:divBdr>
    </w:div>
    <w:div w:id="840513008">
      <w:bodyDiv w:val="1"/>
      <w:marLeft w:val="0"/>
      <w:marRight w:val="0"/>
      <w:marTop w:val="0"/>
      <w:marBottom w:val="0"/>
      <w:divBdr>
        <w:top w:val="none" w:sz="0" w:space="0" w:color="auto"/>
        <w:left w:val="none" w:sz="0" w:space="0" w:color="auto"/>
        <w:bottom w:val="none" w:sz="0" w:space="0" w:color="auto"/>
        <w:right w:val="none" w:sz="0" w:space="0" w:color="auto"/>
      </w:divBdr>
    </w:div>
    <w:div w:id="867334389">
      <w:bodyDiv w:val="1"/>
      <w:marLeft w:val="0"/>
      <w:marRight w:val="0"/>
      <w:marTop w:val="0"/>
      <w:marBottom w:val="0"/>
      <w:divBdr>
        <w:top w:val="none" w:sz="0" w:space="0" w:color="auto"/>
        <w:left w:val="none" w:sz="0" w:space="0" w:color="auto"/>
        <w:bottom w:val="none" w:sz="0" w:space="0" w:color="auto"/>
        <w:right w:val="none" w:sz="0" w:space="0" w:color="auto"/>
      </w:divBdr>
    </w:div>
    <w:div w:id="901789992">
      <w:bodyDiv w:val="1"/>
      <w:marLeft w:val="0"/>
      <w:marRight w:val="0"/>
      <w:marTop w:val="0"/>
      <w:marBottom w:val="0"/>
      <w:divBdr>
        <w:top w:val="none" w:sz="0" w:space="0" w:color="auto"/>
        <w:left w:val="none" w:sz="0" w:space="0" w:color="auto"/>
        <w:bottom w:val="none" w:sz="0" w:space="0" w:color="auto"/>
        <w:right w:val="none" w:sz="0" w:space="0" w:color="auto"/>
      </w:divBdr>
    </w:div>
    <w:div w:id="923995666">
      <w:bodyDiv w:val="1"/>
      <w:marLeft w:val="0"/>
      <w:marRight w:val="0"/>
      <w:marTop w:val="0"/>
      <w:marBottom w:val="0"/>
      <w:divBdr>
        <w:top w:val="none" w:sz="0" w:space="0" w:color="auto"/>
        <w:left w:val="none" w:sz="0" w:space="0" w:color="auto"/>
        <w:bottom w:val="none" w:sz="0" w:space="0" w:color="auto"/>
        <w:right w:val="none" w:sz="0" w:space="0" w:color="auto"/>
      </w:divBdr>
    </w:div>
    <w:div w:id="929505634">
      <w:bodyDiv w:val="1"/>
      <w:marLeft w:val="0"/>
      <w:marRight w:val="0"/>
      <w:marTop w:val="0"/>
      <w:marBottom w:val="0"/>
      <w:divBdr>
        <w:top w:val="none" w:sz="0" w:space="0" w:color="auto"/>
        <w:left w:val="none" w:sz="0" w:space="0" w:color="auto"/>
        <w:bottom w:val="none" w:sz="0" w:space="0" w:color="auto"/>
        <w:right w:val="none" w:sz="0" w:space="0" w:color="auto"/>
      </w:divBdr>
    </w:div>
    <w:div w:id="968634905">
      <w:bodyDiv w:val="1"/>
      <w:marLeft w:val="0"/>
      <w:marRight w:val="0"/>
      <w:marTop w:val="0"/>
      <w:marBottom w:val="0"/>
      <w:divBdr>
        <w:top w:val="none" w:sz="0" w:space="0" w:color="auto"/>
        <w:left w:val="none" w:sz="0" w:space="0" w:color="auto"/>
        <w:bottom w:val="none" w:sz="0" w:space="0" w:color="auto"/>
        <w:right w:val="none" w:sz="0" w:space="0" w:color="auto"/>
      </w:divBdr>
    </w:div>
    <w:div w:id="969359291">
      <w:bodyDiv w:val="1"/>
      <w:marLeft w:val="0"/>
      <w:marRight w:val="0"/>
      <w:marTop w:val="0"/>
      <w:marBottom w:val="0"/>
      <w:divBdr>
        <w:top w:val="none" w:sz="0" w:space="0" w:color="auto"/>
        <w:left w:val="none" w:sz="0" w:space="0" w:color="auto"/>
        <w:bottom w:val="none" w:sz="0" w:space="0" w:color="auto"/>
        <w:right w:val="none" w:sz="0" w:space="0" w:color="auto"/>
      </w:divBdr>
    </w:div>
    <w:div w:id="969633028">
      <w:bodyDiv w:val="1"/>
      <w:marLeft w:val="0"/>
      <w:marRight w:val="0"/>
      <w:marTop w:val="0"/>
      <w:marBottom w:val="0"/>
      <w:divBdr>
        <w:top w:val="none" w:sz="0" w:space="0" w:color="auto"/>
        <w:left w:val="none" w:sz="0" w:space="0" w:color="auto"/>
        <w:bottom w:val="none" w:sz="0" w:space="0" w:color="auto"/>
        <w:right w:val="none" w:sz="0" w:space="0" w:color="auto"/>
      </w:divBdr>
    </w:div>
    <w:div w:id="1020862645">
      <w:bodyDiv w:val="1"/>
      <w:marLeft w:val="0"/>
      <w:marRight w:val="0"/>
      <w:marTop w:val="0"/>
      <w:marBottom w:val="0"/>
      <w:divBdr>
        <w:top w:val="none" w:sz="0" w:space="0" w:color="auto"/>
        <w:left w:val="none" w:sz="0" w:space="0" w:color="auto"/>
        <w:bottom w:val="none" w:sz="0" w:space="0" w:color="auto"/>
        <w:right w:val="none" w:sz="0" w:space="0" w:color="auto"/>
      </w:divBdr>
    </w:div>
    <w:div w:id="1021861586">
      <w:bodyDiv w:val="1"/>
      <w:marLeft w:val="0"/>
      <w:marRight w:val="0"/>
      <w:marTop w:val="0"/>
      <w:marBottom w:val="0"/>
      <w:divBdr>
        <w:top w:val="none" w:sz="0" w:space="0" w:color="auto"/>
        <w:left w:val="none" w:sz="0" w:space="0" w:color="auto"/>
        <w:bottom w:val="none" w:sz="0" w:space="0" w:color="auto"/>
        <w:right w:val="none" w:sz="0" w:space="0" w:color="auto"/>
      </w:divBdr>
    </w:div>
    <w:div w:id="1022903700">
      <w:bodyDiv w:val="1"/>
      <w:marLeft w:val="0"/>
      <w:marRight w:val="0"/>
      <w:marTop w:val="0"/>
      <w:marBottom w:val="0"/>
      <w:divBdr>
        <w:top w:val="none" w:sz="0" w:space="0" w:color="auto"/>
        <w:left w:val="none" w:sz="0" w:space="0" w:color="auto"/>
        <w:bottom w:val="none" w:sz="0" w:space="0" w:color="auto"/>
        <w:right w:val="none" w:sz="0" w:space="0" w:color="auto"/>
      </w:divBdr>
    </w:div>
    <w:div w:id="1047953288">
      <w:bodyDiv w:val="1"/>
      <w:marLeft w:val="0"/>
      <w:marRight w:val="0"/>
      <w:marTop w:val="0"/>
      <w:marBottom w:val="0"/>
      <w:divBdr>
        <w:top w:val="none" w:sz="0" w:space="0" w:color="auto"/>
        <w:left w:val="none" w:sz="0" w:space="0" w:color="auto"/>
        <w:bottom w:val="none" w:sz="0" w:space="0" w:color="auto"/>
        <w:right w:val="none" w:sz="0" w:space="0" w:color="auto"/>
      </w:divBdr>
    </w:div>
    <w:div w:id="1052001570">
      <w:bodyDiv w:val="1"/>
      <w:marLeft w:val="0"/>
      <w:marRight w:val="0"/>
      <w:marTop w:val="0"/>
      <w:marBottom w:val="0"/>
      <w:divBdr>
        <w:top w:val="none" w:sz="0" w:space="0" w:color="auto"/>
        <w:left w:val="none" w:sz="0" w:space="0" w:color="auto"/>
        <w:bottom w:val="none" w:sz="0" w:space="0" w:color="auto"/>
        <w:right w:val="none" w:sz="0" w:space="0" w:color="auto"/>
      </w:divBdr>
    </w:div>
    <w:div w:id="1067806434">
      <w:bodyDiv w:val="1"/>
      <w:marLeft w:val="0"/>
      <w:marRight w:val="0"/>
      <w:marTop w:val="0"/>
      <w:marBottom w:val="0"/>
      <w:divBdr>
        <w:top w:val="none" w:sz="0" w:space="0" w:color="auto"/>
        <w:left w:val="none" w:sz="0" w:space="0" w:color="auto"/>
        <w:bottom w:val="none" w:sz="0" w:space="0" w:color="auto"/>
        <w:right w:val="none" w:sz="0" w:space="0" w:color="auto"/>
      </w:divBdr>
    </w:div>
    <w:div w:id="1080180528">
      <w:bodyDiv w:val="1"/>
      <w:marLeft w:val="0"/>
      <w:marRight w:val="0"/>
      <w:marTop w:val="0"/>
      <w:marBottom w:val="0"/>
      <w:divBdr>
        <w:top w:val="none" w:sz="0" w:space="0" w:color="auto"/>
        <w:left w:val="none" w:sz="0" w:space="0" w:color="auto"/>
        <w:bottom w:val="none" w:sz="0" w:space="0" w:color="auto"/>
        <w:right w:val="none" w:sz="0" w:space="0" w:color="auto"/>
      </w:divBdr>
    </w:div>
    <w:div w:id="1113405647">
      <w:bodyDiv w:val="1"/>
      <w:marLeft w:val="0"/>
      <w:marRight w:val="0"/>
      <w:marTop w:val="0"/>
      <w:marBottom w:val="0"/>
      <w:divBdr>
        <w:top w:val="none" w:sz="0" w:space="0" w:color="auto"/>
        <w:left w:val="none" w:sz="0" w:space="0" w:color="auto"/>
        <w:bottom w:val="none" w:sz="0" w:space="0" w:color="auto"/>
        <w:right w:val="none" w:sz="0" w:space="0" w:color="auto"/>
      </w:divBdr>
    </w:div>
    <w:div w:id="1122846879">
      <w:bodyDiv w:val="1"/>
      <w:marLeft w:val="0"/>
      <w:marRight w:val="0"/>
      <w:marTop w:val="0"/>
      <w:marBottom w:val="0"/>
      <w:divBdr>
        <w:top w:val="none" w:sz="0" w:space="0" w:color="auto"/>
        <w:left w:val="none" w:sz="0" w:space="0" w:color="auto"/>
        <w:bottom w:val="none" w:sz="0" w:space="0" w:color="auto"/>
        <w:right w:val="none" w:sz="0" w:space="0" w:color="auto"/>
      </w:divBdr>
    </w:div>
    <w:div w:id="1132138643">
      <w:bodyDiv w:val="1"/>
      <w:marLeft w:val="0"/>
      <w:marRight w:val="0"/>
      <w:marTop w:val="0"/>
      <w:marBottom w:val="0"/>
      <w:divBdr>
        <w:top w:val="none" w:sz="0" w:space="0" w:color="auto"/>
        <w:left w:val="none" w:sz="0" w:space="0" w:color="auto"/>
        <w:bottom w:val="none" w:sz="0" w:space="0" w:color="auto"/>
        <w:right w:val="none" w:sz="0" w:space="0" w:color="auto"/>
      </w:divBdr>
    </w:div>
    <w:div w:id="1178423949">
      <w:bodyDiv w:val="1"/>
      <w:marLeft w:val="0"/>
      <w:marRight w:val="0"/>
      <w:marTop w:val="0"/>
      <w:marBottom w:val="0"/>
      <w:divBdr>
        <w:top w:val="none" w:sz="0" w:space="0" w:color="auto"/>
        <w:left w:val="none" w:sz="0" w:space="0" w:color="auto"/>
        <w:bottom w:val="none" w:sz="0" w:space="0" w:color="auto"/>
        <w:right w:val="none" w:sz="0" w:space="0" w:color="auto"/>
      </w:divBdr>
    </w:div>
    <w:div w:id="1178694688">
      <w:bodyDiv w:val="1"/>
      <w:marLeft w:val="0"/>
      <w:marRight w:val="0"/>
      <w:marTop w:val="0"/>
      <w:marBottom w:val="0"/>
      <w:divBdr>
        <w:top w:val="none" w:sz="0" w:space="0" w:color="auto"/>
        <w:left w:val="none" w:sz="0" w:space="0" w:color="auto"/>
        <w:bottom w:val="none" w:sz="0" w:space="0" w:color="auto"/>
        <w:right w:val="none" w:sz="0" w:space="0" w:color="auto"/>
      </w:divBdr>
    </w:div>
    <w:div w:id="1192917077">
      <w:bodyDiv w:val="1"/>
      <w:marLeft w:val="0"/>
      <w:marRight w:val="0"/>
      <w:marTop w:val="0"/>
      <w:marBottom w:val="0"/>
      <w:divBdr>
        <w:top w:val="none" w:sz="0" w:space="0" w:color="auto"/>
        <w:left w:val="none" w:sz="0" w:space="0" w:color="auto"/>
        <w:bottom w:val="none" w:sz="0" w:space="0" w:color="auto"/>
        <w:right w:val="none" w:sz="0" w:space="0" w:color="auto"/>
      </w:divBdr>
    </w:div>
    <w:div w:id="1272975032">
      <w:bodyDiv w:val="1"/>
      <w:marLeft w:val="0"/>
      <w:marRight w:val="0"/>
      <w:marTop w:val="0"/>
      <w:marBottom w:val="0"/>
      <w:divBdr>
        <w:top w:val="none" w:sz="0" w:space="0" w:color="auto"/>
        <w:left w:val="none" w:sz="0" w:space="0" w:color="auto"/>
        <w:bottom w:val="none" w:sz="0" w:space="0" w:color="auto"/>
        <w:right w:val="none" w:sz="0" w:space="0" w:color="auto"/>
      </w:divBdr>
    </w:div>
    <w:div w:id="1277833149">
      <w:bodyDiv w:val="1"/>
      <w:marLeft w:val="0"/>
      <w:marRight w:val="0"/>
      <w:marTop w:val="0"/>
      <w:marBottom w:val="0"/>
      <w:divBdr>
        <w:top w:val="none" w:sz="0" w:space="0" w:color="auto"/>
        <w:left w:val="none" w:sz="0" w:space="0" w:color="auto"/>
        <w:bottom w:val="none" w:sz="0" w:space="0" w:color="auto"/>
        <w:right w:val="none" w:sz="0" w:space="0" w:color="auto"/>
      </w:divBdr>
    </w:div>
    <w:div w:id="1348172065">
      <w:bodyDiv w:val="1"/>
      <w:marLeft w:val="0"/>
      <w:marRight w:val="0"/>
      <w:marTop w:val="0"/>
      <w:marBottom w:val="0"/>
      <w:divBdr>
        <w:top w:val="none" w:sz="0" w:space="0" w:color="auto"/>
        <w:left w:val="none" w:sz="0" w:space="0" w:color="auto"/>
        <w:bottom w:val="none" w:sz="0" w:space="0" w:color="auto"/>
        <w:right w:val="none" w:sz="0" w:space="0" w:color="auto"/>
      </w:divBdr>
    </w:div>
    <w:div w:id="1379817710">
      <w:bodyDiv w:val="1"/>
      <w:marLeft w:val="0"/>
      <w:marRight w:val="0"/>
      <w:marTop w:val="0"/>
      <w:marBottom w:val="0"/>
      <w:divBdr>
        <w:top w:val="none" w:sz="0" w:space="0" w:color="auto"/>
        <w:left w:val="none" w:sz="0" w:space="0" w:color="auto"/>
        <w:bottom w:val="none" w:sz="0" w:space="0" w:color="auto"/>
        <w:right w:val="none" w:sz="0" w:space="0" w:color="auto"/>
      </w:divBdr>
    </w:div>
    <w:div w:id="1390955146">
      <w:bodyDiv w:val="1"/>
      <w:marLeft w:val="0"/>
      <w:marRight w:val="0"/>
      <w:marTop w:val="0"/>
      <w:marBottom w:val="0"/>
      <w:divBdr>
        <w:top w:val="none" w:sz="0" w:space="0" w:color="auto"/>
        <w:left w:val="none" w:sz="0" w:space="0" w:color="auto"/>
        <w:bottom w:val="none" w:sz="0" w:space="0" w:color="auto"/>
        <w:right w:val="none" w:sz="0" w:space="0" w:color="auto"/>
      </w:divBdr>
    </w:div>
    <w:div w:id="1444686778">
      <w:bodyDiv w:val="1"/>
      <w:marLeft w:val="0"/>
      <w:marRight w:val="0"/>
      <w:marTop w:val="0"/>
      <w:marBottom w:val="0"/>
      <w:divBdr>
        <w:top w:val="none" w:sz="0" w:space="0" w:color="auto"/>
        <w:left w:val="none" w:sz="0" w:space="0" w:color="auto"/>
        <w:bottom w:val="none" w:sz="0" w:space="0" w:color="auto"/>
        <w:right w:val="none" w:sz="0" w:space="0" w:color="auto"/>
      </w:divBdr>
    </w:div>
    <w:div w:id="1452817745">
      <w:bodyDiv w:val="1"/>
      <w:marLeft w:val="0"/>
      <w:marRight w:val="0"/>
      <w:marTop w:val="0"/>
      <w:marBottom w:val="0"/>
      <w:divBdr>
        <w:top w:val="none" w:sz="0" w:space="0" w:color="auto"/>
        <w:left w:val="none" w:sz="0" w:space="0" w:color="auto"/>
        <w:bottom w:val="none" w:sz="0" w:space="0" w:color="auto"/>
        <w:right w:val="none" w:sz="0" w:space="0" w:color="auto"/>
      </w:divBdr>
    </w:div>
    <w:div w:id="1464615838">
      <w:bodyDiv w:val="1"/>
      <w:marLeft w:val="0"/>
      <w:marRight w:val="0"/>
      <w:marTop w:val="0"/>
      <w:marBottom w:val="0"/>
      <w:divBdr>
        <w:top w:val="none" w:sz="0" w:space="0" w:color="auto"/>
        <w:left w:val="none" w:sz="0" w:space="0" w:color="auto"/>
        <w:bottom w:val="none" w:sz="0" w:space="0" w:color="auto"/>
        <w:right w:val="none" w:sz="0" w:space="0" w:color="auto"/>
      </w:divBdr>
    </w:div>
    <w:div w:id="1466000529">
      <w:bodyDiv w:val="1"/>
      <w:marLeft w:val="0"/>
      <w:marRight w:val="0"/>
      <w:marTop w:val="0"/>
      <w:marBottom w:val="0"/>
      <w:divBdr>
        <w:top w:val="none" w:sz="0" w:space="0" w:color="auto"/>
        <w:left w:val="none" w:sz="0" w:space="0" w:color="auto"/>
        <w:bottom w:val="none" w:sz="0" w:space="0" w:color="auto"/>
        <w:right w:val="none" w:sz="0" w:space="0" w:color="auto"/>
      </w:divBdr>
    </w:div>
    <w:div w:id="1469008772">
      <w:bodyDiv w:val="1"/>
      <w:marLeft w:val="0"/>
      <w:marRight w:val="0"/>
      <w:marTop w:val="0"/>
      <w:marBottom w:val="0"/>
      <w:divBdr>
        <w:top w:val="none" w:sz="0" w:space="0" w:color="auto"/>
        <w:left w:val="none" w:sz="0" w:space="0" w:color="auto"/>
        <w:bottom w:val="none" w:sz="0" w:space="0" w:color="auto"/>
        <w:right w:val="none" w:sz="0" w:space="0" w:color="auto"/>
      </w:divBdr>
    </w:div>
    <w:div w:id="1470321170">
      <w:bodyDiv w:val="1"/>
      <w:marLeft w:val="0"/>
      <w:marRight w:val="0"/>
      <w:marTop w:val="0"/>
      <w:marBottom w:val="0"/>
      <w:divBdr>
        <w:top w:val="none" w:sz="0" w:space="0" w:color="auto"/>
        <w:left w:val="none" w:sz="0" w:space="0" w:color="auto"/>
        <w:bottom w:val="none" w:sz="0" w:space="0" w:color="auto"/>
        <w:right w:val="none" w:sz="0" w:space="0" w:color="auto"/>
      </w:divBdr>
    </w:div>
    <w:div w:id="1479152380">
      <w:bodyDiv w:val="1"/>
      <w:marLeft w:val="0"/>
      <w:marRight w:val="0"/>
      <w:marTop w:val="0"/>
      <w:marBottom w:val="0"/>
      <w:divBdr>
        <w:top w:val="none" w:sz="0" w:space="0" w:color="auto"/>
        <w:left w:val="none" w:sz="0" w:space="0" w:color="auto"/>
        <w:bottom w:val="none" w:sz="0" w:space="0" w:color="auto"/>
        <w:right w:val="none" w:sz="0" w:space="0" w:color="auto"/>
      </w:divBdr>
    </w:div>
    <w:div w:id="1498232137">
      <w:bodyDiv w:val="1"/>
      <w:marLeft w:val="0"/>
      <w:marRight w:val="0"/>
      <w:marTop w:val="0"/>
      <w:marBottom w:val="0"/>
      <w:divBdr>
        <w:top w:val="none" w:sz="0" w:space="0" w:color="auto"/>
        <w:left w:val="none" w:sz="0" w:space="0" w:color="auto"/>
        <w:bottom w:val="none" w:sz="0" w:space="0" w:color="auto"/>
        <w:right w:val="none" w:sz="0" w:space="0" w:color="auto"/>
      </w:divBdr>
    </w:div>
    <w:div w:id="1523667547">
      <w:bodyDiv w:val="1"/>
      <w:marLeft w:val="0"/>
      <w:marRight w:val="0"/>
      <w:marTop w:val="0"/>
      <w:marBottom w:val="0"/>
      <w:divBdr>
        <w:top w:val="none" w:sz="0" w:space="0" w:color="auto"/>
        <w:left w:val="none" w:sz="0" w:space="0" w:color="auto"/>
        <w:bottom w:val="none" w:sz="0" w:space="0" w:color="auto"/>
        <w:right w:val="none" w:sz="0" w:space="0" w:color="auto"/>
      </w:divBdr>
    </w:div>
    <w:div w:id="1587956786">
      <w:bodyDiv w:val="1"/>
      <w:marLeft w:val="0"/>
      <w:marRight w:val="0"/>
      <w:marTop w:val="0"/>
      <w:marBottom w:val="0"/>
      <w:divBdr>
        <w:top w:val="none" w:sz="0" w:space="0" w:color="auto"/>
        <w:left w:val="none" w:sz="0" w:space="0" w:color="auto"/>
        <w:bottom w:val="none" w:sz="0" w:space="0" w:color="auto"/>
        <w:right w:val="none" w:sz="0" w:space="0" w:color="auto"/>
      </w:divBdr>
    </w:div>
    <w:div w:id="1599214155">
      <w:bodyDiv w:val="1"/>
      <w:marLeft w:val="0"/>
      <w:marRight w:val="0"/>
      <w:marTop w:val="0"/>
      <w:marBottom w:val="0"/>
      <w:divBdr>
        <w:top w:val="none" w:sz="0" w:space="0" w:color="auto"/>
        <w:left w:val="none" w:sz="0" w:space="0" w:color="auto"/>
        <w:bottom w:val="none" w:sz="0" w:space="0" w:color="auto"/>
        <w:right w:val="none" w:sz="0" w:space="0" w:color="auto"/>
      </w:divBdr>
    </w:div>
    <w:div w:id="1620530635">
      <w:bodyDiv w:val="1"/>
      <w:marLeft w:val="0"/>
      <w:marRight w:val="0"/>
      <w:marTop w:val="0"/>
      <w:marBottom w:val="0"/>
      <w:divBdr>
        <w:top w:val="none" w:sz="0" w:space="0" w:color="auto"/>
        <w:left w:val="none" w:sz="0" w:space="0" w:color="auto"/>
        <w:bottom w:val="none" w:sz="0" w:space="0" w:color="auto"/>
        <w:right w:val="none" w:sz="0" w:space="0" w:color="auto"/>
      </w:divBdr>
    </w:div>
    <w:div w:id="1665815701">
      <w:bodyDiv w:val="1"/>
      <w:marLeft w:val="0"/>
      <w:marRight w:val="0"/>
      <w:marTop w:val="0"/>
      <w:marBottom w:val="0"/>
      <w:divBdr>
        <w:top w:val="none" w:sz="0" w:space="0" w:color="auto"/>
        <w:left w:val="none" w:sz="0" w:space="0" w:color="auto"/>
        <w:bottom w:val="none" w:sz="0" w:space="0" w:color="auto"/>
        <w:right w:val="none" w:sz="0" w:space="0" w:color="auto"/>
      </w:divBdr>
    </w:div>
    <w:div w:id="1683782067">
      <w:bodyDiv w:val="1"/>
      <w:marLeft w:val="0"/>
      <w:marRight w:val="0"/>
      <w:marTop w:val="0"/>
      <w:marBottom w:val="0"/>
      <w:divBdr>
        <w:top w:val="none" w:sz="0" w:space="0" w:color="auto"/>
        <w:left w:val="none" w:sz="0" w:space="0" w:color="auto"/>
        <w:bottom w:val="none" w:sz="0" w:space="0" w:color="auto"/>
        <w:right w:val="none" w:sz="0" w:space="0" w:color="auto"/>
      </w:divBdr>
    </w:div>
    <w:div w:id="1730689185">
      <w:bodyDiv w:val="1"/>
      <w:marLeft w:val="0"/>
      <w:marRight w:val="0"/>
      <w:marTop w:val="0"/>
      <w:marBottom w:val="0"/>
      <w:divBdr>
        <w:top w:val="none" w:sz="0" w:space="0" w:color="auto"/>
        <w:left w:val="none" w:sz="0" w:space="0" w:color="auto"/>
        <w:bottom w:val="none" w:sz="0" w:space="0" w:color="auto"/>
        <w:right w:val="none" w:sz="0" w:space="0" w:color="auto"/>
      </w:divBdr>
    </w:div>
    <w:div w:id="1744839404">
      <w:bodyDiv w:val="1"/>
      <w:marLeft w:val="0"/>
      <w:marRight w:val="0"/>
      <w:marTop w:val="0"/>
      <w:marBottom w:val="0"/>
      <w:divBdr>
        <w:top w:val="none" w:sz="0" w:space="0" w:color="auto"/>
        <w:left w:val="none" w:sz="0" w:space="0" w:color="auto"/>
        <w:bottom w:val="none" w:sz="0" w:space="0" w:color="auto"/>
        <w:right w:val="none" w:sz="0" w:space="0" w:color="auto"/>
      </w:divBdr>
    </w:div>
    <w:div w:id="1759520193">
      <w:bodyDiv w:val="1"/>
      <w:marLeft w:val="0"/>
      <w:marRight w:val="0"/>
      <w:marTop w:val="0"/>
      <w:marBottom w:val="0"/>
      <w:divBdr>
        <w:top w:val="none" w:sz="0" w:space="0" w:color="auto"/>
        <w:left w:val="none" w:sz="0" w:space="0" w:color="auto"/>
        <w:bottom w:val="none" w:sz="0" w:space="0" w:color="auto"/>
        <w:right w:val="none" w:sz="0" w:space="0" w:color="auto"/>
      </w:divBdr>
    </w:div>
    <w:div w:id="1762068264">
      <w:bodyDiv w:val="1"/>
      <w:marLeft w:val="0"/>
      <w:marRight w:val="0"/>
      <w:marTop w:val="0"/>
      <w:marBottom w:val="0"/>
      <w:divBdr>
        <w:top w:val="none" w:sz="0" w:space="0" w:color="auto"/>
        <w:left w:val="none" w:sz="0" w:space="0" w:color="auto"/>
        <w:bottom w:val="none" w:sz="0" w:space="0" w:color="auto"/>
        <w:right w:val="none" w:sz="0" w:space="0" w:color="auto"/>
      </w:divBdr>
    </w:div>
    <w:div w:id="1780639832">
      <w:bodyDiv w:val="1"/>
      <w:marLeft w:val="0"/>
      <w:marRight w:val="0"/>
      <w:marTop w:val="0"/>
      <w:marBottom w:val="0"/>
      <w:divBdr>
        <w:top w:val="none" w:sz="0" w:space="0" w:color="auto"/>
        <w:left w:val="none" w:sz="0" w:space="0" w:color="auto"/>
        <w:bottom w:val="none" w:sz="0" w:space="0" w:color="auto"/>
        <w:right w:val="none" w:sz="0" w:space="0" w:color="auto"/>
      </w:divBdr>
    </w:div>
    <w:div w:id="1790657903">
      <w:bodyDiv w:val="1"/>
      <w:marLeft w:val="0"/>
      <w:marRight w:val="0"/>
      <w:marTop w:val="0"/>
      <w:marBottom w:val="0"/>
      <w:divBdr>
        <w:top w:val="none" w:sz="0" w:space="0" w:color="auto"/>
        <w:left w:val="none" w:sz="0" w:space="0" w:color="auto"/>
        <w:bottom w:val="none" w:sz="0" w:space="0" w:color="auto"/>
        <w:right w:val="none" w:sz="0" w:space="0" w:color="auto"/>
      </w:divBdr>
    </w:div>
    <w:div w:id="1801336452">
      <w:bodyDiv w:val="1"/>
      <w:marLeft w:val="0"/>
      <w:marRight w:val="0"/>
      <w:marTop w:val="0"/>
      <w:marBottom w:val="0"/>
      <w:divBdr>
        <w:top w:val="none" w:sz="0" w:space="0" w:color="auto"/>
        <w:left w:val="none" w:sz="0" w:space="0" w:color="auto"/>
        <w:bottom w:val="none" w:sz="0" w:space="0" w:color="auto"/>
        <w:right w:val="none" w:sz="0" w:space="0" w:color="auto"/>
      </w:divBdr>
    </w:div>
    <w:div w:id="1876968910">
      <w:bodyDiv w:val="1"/>
      <w:marLeft w:val="0"/>
      <w:marRight w:val="0"/>
      <w:marTop w:val="0"/>
      <w:marBottom w:val="0"/>
      <w:divBdr>
        <w:top w:val="none" w:sz="0" w:space="0" w:color="auto"/>
        <w:left w:val="none" w:sz="0" w:space="0" w:color="auto"/>
        <w:bottom w:val="none" w:sz="0" w:space="0" w:color="auto"/>
        <w:right w:val="none" w:sz="0" w:space="0" w:color="auto"/>
      </w:divBdr>
    </w:div>
    <w:div w:id="1904945209">
      <w:bodyDiv w:val="1"/>
      <w:marLeft w:val="0"/>
      <w:marRight w:val="0"/>
      <w:marTop w:val="0"/>
      <w:marBottom w:val="0"/>
      <w:divBdr>
        <w:top w:val="none" w:sz="0" w:space="0" w:color="auto"/>
        <w:left w:val="none" w:sz="0" w:space="0" w:color="auto"/>
        <w:bottom w:val="none" w:sz="0" w:space="0" w:color="auto"/>
        <w:right w:val="none" w:sz="0" w:space="0" w:color="auto"/>
      </w:divBdr>
    </w:div>
    <w:div w:id="1906525163">
      <w:bodyDiv w:val="1"/>
      <w:marLeft w:val="0"/>
      <w:marRight w:val="0"/>
      <w:marTop w:val="0"/>
      <w:marBottom w:val="0"/>
      <w:divBdr>
        <w:top w:val="none" w:sz="0" w:space="0" w:color="auto"/>
        <w:left w:val="none" w:sz="0" w:space="0" w:color="auto"/>
        <w:bottom w:val="none" w:sz="0" w:space="0" w:color="auto"/>
        <w:right w:val="none" w:sz="0" w:space="0" w:color="auto"/>
      </w:divBdr>
    </w:div>
    <w:div w:id="1917128991">
      <w:bodyDiv w:val="1"/>
      <w:marLeft w:val="0"/>
      <w:marRight w:val="0"/>
      <w:marTop w:val="0"/>
      <w:marBottom w:val="0"/>
      <w:divBdr>
        <w:top w:val="none" w:sz="0" w:space="0" w:color="auto"/>
        <w:left w:val="none" w:sz="0" w:space="0" w:color="auto"/>
        <w:bottom w:val="none" w:sz="0" w:space="0" w:color="auto"/>
        <w:right w:val="none" w:sz="0" w:space="0" w:color="auto"/>
      </w:divBdr>
    </w:div>
    <w:div w:id="1937789978">
      <w:bodyDiv w:val="1"/>
      <w:marLeft w:val="0"/>
      <w:marRight w:val="0"/>
      <w:marTop w:val="0"/>
      <w:marBottom w:val="0"/>
      <w:divBdr>
        <w:top w:val="none" w:sz="0" w:space="0" w:color="auto"/>
        <w:left w:val="none" w:sz="0" w:space="0" w:color="auto"/>
        <w:bottom w:val="none" w:sz="0" w:space="0" w:color="auto"/>
        <w:right w:val="none" w:sz="0" w:space="0" w:color="auto"/>
      </w:divBdr>
    </w:div>
    <w:div w:id="1968201127">
      <w:bodyDiv w:val="1"/>
      <w:marLeft w:val="0"/>
      <w:marRight w:val="0"/>
      <w:marTop w:val="0"/>
      <w:marBottom w:val="0"/>
      <w:divBdr>
        <w:top w:val="none" w:sz="0" w:space="0" w:color="auto"/>
        <w:left w:val="none" w:sz="0" w:space="0" w:color="auto"/>
        <w:bottom w:val="none" w:sz="0" w:space="0" w:color="auto"/>
        <w:right w:val="none" w:sz="0" w:space="0" w:color="auto"/>
      </w:divBdr>
    </w:div>
    <w:div w:id="1972903386">
      <w:bodyDiv w:val="1"/>
      <w:marLeft w:val="0"/>
      <w:marRight w:val="0"/>
      <w:marTop w:val="0"/>
      <w:marBottom w:val="0"/>
      <w:divBdr>
        <w:top w:val="none" w:sz="0" w:space="0" w:color="auto"/>
        <w:left w:val="none" w:sz="0" w:space="0" w:color="auto"/>
        <w:bottom w:val="none" w:sz="0" w:space="0" w:color="auto"/>
        <w:right w:val="none" w:sz="0" w:space="0" w:color="auto"/>
      </w:divBdr>
    </w:div>
    <w:div w:id="1978681562">
      <w:bodyDiv w:val="1"/>
      <w:marLeft w:val="0"/>
      <w:marRight w:val="0"/>
      <w:marTop w:val="0"/>
      <w:marBottom w:val="0"/>
      <w:divBdr>
        <w:top w:val="none" w:sz="0" w:space="0" w:color="auto"/>
        <w:left w:val="none" w:sz="0" w:space="0" w:color="auto"/>
        <w:bottom w:val="none" w:sz="0" w:space="0" w:color="auto"/>
        <w:right w:val="none" w:sz="0" w:space="0" w:color="auto"/>
      </w:divBdr>
    </w:div>
    <w:div w:id="1979021003">
      <w:bodyDiv w:val="1"/>
      <w:marLeft w:val="0"/>
      <w:marRight w:val="0"/>
      <w:marTop w:val="0"/>
      <w:marBottom w:val="0"/>
      <w:divBdr>
        <w:top w:val="none" w:sz="0" w:space="0" w:color="auto"/>
        <w:left w:val="none" w:sz="0" w:space="0" w:color="auto"/>
        <w:bottom w:val="none" w:sz="0" w:space="0" w:color="auto"/>
        <w:right w:val="none" w:sz="0" w:space="0" w:color="auto"/>
      </w:divBdr>
    </w:div>
    <w:div w:id="2002585794">
      <w:bodyDiv w:val="1"/>
      <w:marLeft w:val="0"/>
      <w:marRight w:val="0"/>
      <w:marTop w:val="0"/>
      <w:marBottom w:val="0"/>
      <w:divBdr>
        <w:top w:val="none" w:sz="0" w:space="0" w:color="auto"/>
        <w:left w:val="none" w:sz="0" w:space="0" w:color="auto"/>
        <w:bottom w:val="none" w:sz="0" w:space="0" w:color="auto"/>
        <w:right w:val="none" w:sz="0" w:space="0" w:color="auto"/>
      </w:divBdr>
    </w:div>
    <w:div w:id="2032218116">
      <w:bodyDiv w:val="1"/>
      <w:marLeft w:val="0"/>
      <w:marRight w:val="0"/>
      <w:marTop w:val="0"/>
      <w:marBottom w:val="0"/>
      <w:divBdr>
        <w:top w:val="none" w:sz="0" w:space="0" w:color="auto"/>
        <w:left w:val="none" w:sz="0" w:space="0" w:color="auto"/>
        <w:bottom w:val="none" w:sz="0" w:space="0" w:color="auto"/>
        <w:right w:val="none" w:sz="0" w:space="0" w:color="auto"/>
      </w:divBdr>
    </w:div>
    <w:div w:id="2056853385">
      <w:bodyDiv w:val="1"/>
      <w:marLeft w:val="0"/>
      <w:marRight w:val="0"/>
      <w:marTop w:val="0"/>
      <w:marBottom w:val="0"/>
      <w:divBdr>
        <w:top w:val="none" w:sz="0" w:space="0" w:color="auto"/>
        <w:left w:val="none" w:sz="0" w:space="0" w:color="auto"/>
        <w:bottom w:val="none" w:sz="0" w:space="0" w:color="auto"/>
        <w:right w:val="none" w:sz="0" w:space="0" w:color="auto"/>
      </w:divBdr>
    </w:div>
    <w:div w:id="2067490017">
      <w:bodyDiv w:val="1"/>
      <w:marLeft w:val="0"/>
      <w:marRight w:val="0"/>
      <w:marTop w:val="0"/>
      <w:marBottom w:val="0"/>
      <w:divBdr>
        <w:top w:val="none" w:sz="0" w:space="0" w:color="auto"/>
        <w:left w:val="none" w:sz="0" w:space="0" w:color="auto"/>
        <w:bottom w:val="none" w:sz="0" w:space="0" w:color="auto"/>
        <w:right w:val="none" w:sz="0" w:space="0" w:color="auto"/>
      </w:divBdr>
    </w:div>
    <w:div w:id="2074887247">
      <w:bodyDiv w:val="1"/>
      <w:marLeft w:val="0"/>
      <w:marRight w:val="0"/>
      <w:marTop w:val="0"/>
      <w:marBottom w:val="0"/>
      <w:divBdr>
        <w:top w:val="none" w:sz="0" w:space="0" w:color="auto"/>
        <w:left w:val="none" w:sz="0" w:space="0" w:color="auto"/>
        <w:bottom w:val="none" w:sz="0" w:space="0" w:color="auto"/>
        <w:right w:val="none" w:sz="0" w:space="0" w:color="auto"/>
      </w:divBdr>
    </w:div>
    <w:div w:id="2129078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ider-glass.ru/view.php?id=634&amp;cat=10&amp;subcat=0&amp;subsubcat=0" TargetMode="External"/><Relationship Id="rId21" Type="http://schemas.openxmlformats.org/officeDocument/2006/relationships/image" Target="media/image7.png"/><Relationship Id="rId42" Type="http://schemas.openxmlformats.org/officeDocument/2006/relationships/chart" Target="charts/chart12.xml"/><Relationship Id="rId63" Type="http://schemas.openxmlformats.org/officeDocument/2006/relationships/footer" Target="footer7.xml"/><Relationship Id="rId84" Type="http://schemas.openxmlformats.org/officeDocument/2006/relationships/image" Target="media/image37.png"/><Relationship Id="rId138" Type="http://schemas.openxmlformats.org/officeDocument/2006/relationships/hyperlink" Target="https://zakon.rada.gov.ua/laws/show/695-2020-%D0%BF" TargetMode="External"/><Relationship Id="rId159" Type="http://schemas.openxmlformats.org/officeDocument/2006/relationships/hyperlink" Target="https://eco.gov.ua/registers/natsionalnyi-perelik-vidkhodiv" TargetMode="External"/><Relationship Id="rId170" Type="http://schemas.openxmlformats.org/officeDocument/2006/relationships/hyperlink" Target="https://zakon.rada.gov.ua/laws/show/z1938-24" TargetMode="External"/><Relationship Id="rId107" Type="http://schemas.openxmlformats.org/officeDocument/2006/relationships/image" Target="media/image55.png"/><Relationship Id="rId11" Type="http://schemas.openxmlformats.org/officeDocument/2006/relationships/hyperlink" Target="https://www.kmu.gov.ua/npas/pro-zatverdzhennya-perspektivnogo-a564r?fbclid=IwAR0RHNlOMTopEO1OryLhVOQYTY8KilmdGfc_l-yIJSzTZmjsx3QyXyRvxG0" TargetMode="External"/><Relationship Id="rId32" Type="http://schemas.openxmlformats.org/officeDocument/2006/relationships/image" Target="media/image12.png"/><Relationship Id="rId53" Type="http://schemas.openxmlformats.org/officeDocument/2006/relationships/header" Target="header7.xml"/><Relationship Id="rId74" Type="http://schemas.openxmlformats.org/officeDocument/2006/relationships/image" Target="media/image30.png"/><Relationship Id="rId128" Type="http://schemas.openxmlformats.org/officeDocument/2006/relationships/hyperlink" Target="https://eco.cg.gov.ua/index.php?id=15800&amp;tp=1&amp;pg" TargetMode="External"/><Relationship Id="rId149" Type="http://schemas.openxmlformats.org/officeDocument/2006/relationships/hyperlink" Target="https://zakon.rada.gov.ua/laws/show/z0753-18" TargetMode="External"/><Relationship Id="rId5" Type="http://schemas.openxmlformats.org/officeDocument/2006/relationships/settings" Target="settings.xml"/><Relationship Id="rId95" Type="http://schemas.openxmlformats.org/officeDocument/2006/relationships/image" Target="media/image43.png"/><Relationship Id="rId160" Type="http://schemas.openxmlformats.org/officeDocument/2006/relationships/hyperlink" Target="https://zakon.rada.gov.ua/laws/show/3503-15" TargetMode="External"/><Relationship Id="rId181" Type="http://schemas.openxmlformats.org/officeDocument/2006/relationships/hyperlink" Target="https://zakon.rada.gov.ua/laws/show/984_029-08" TargetMode="External"/><Relationship Id="rId22" Type="http://schemas.openxmlformats.org/officeDocument/2006/relationships/chart" Target="charts/chart5.xml"/><Relationship Id="rId43" Type="http://schemas.openxmlformats.org/officeDocument/2006/relationships/chart" Target="charts/chart13.xml"/><Relationship Id="rId64" Type="http://schemas.openxmlformats.org/officeDocument/2006/relationships/footer" Target="footer8.xml"/><Relationship Id="rId118" Type="http://schemas.openxmlformats.org/officeDocument/2006/relationships/hyperlink" Target="https://chernigiv-rada.gov.ua/news/id-25297/?fbclid=IwAR2oiCUzuBVBy4-mpJ4EJwxhkCG_HQjbIxdjt3EAsEHDxXscXwlgVPTjeVo" TargetMode="External"/><Relationship Id="rId139" Type="http://schemas.openxmlformats.org/officeDocument/2006/relationships/hyperlink" Target="https://zakon.rada.gov.ua/laws/show/820-2017-%D1%80" TargetMode="External"/><Relationship Id="rId85" Type="http://schemas.openxmlformats.org/officeDocument/2006/relationships/image" Target="media/image38.png"/><Relationship Id="rId150" Type="http://schemas.openxmlformats.org/officeDocument/2006/relationships/hyperlink" Target="https://zakon.rada.gov.ua/laws/show/1279-2023-%D0%BF" TargetMode="External"/><Relationship Id="rId171" Type="http://schemas.openxmlformats.org/officeDocument/2006/relationships/hyperlink" Target="https://zakon.rada.gov.ua/laws/show/z1387-22" TargetMode="External"/><Relationship Id="rId12" Type="http://schemas.openxmlformats.org/officeDocument/2006/relationships/image" Target="media/image2.jpeg"/><Relationship Id="rId33" Type="http://schemas.openxmlformats.org/officeDocument/2006/relationships/image" Target="media/image13.png"/><Relationship Id="rId108" Type="http://schemas.openxmlformats.org/officeDocument/2006/relationships/header" Target="header9.xml"/><Relationship Id="rId129" Type="http://schemas.openxmlformats.org/officeDocument/2006/relationships/hyperlink" Target="https://eco.cg.gov.ua/index.php?id=15801&amp;tp=1&amp;pg=" TargetMode="External"/><Relationship Id="rId54" Type="http://schemas.openxmlformats.org/officeDocument/2006/relationships/footer" Target="footer5.xml"/><Relationship Id="rId75" Type="http://schemas.openxmlformats.org/officeDocument/2006/relationships/image" Target="media/image31.png"/><Relationship Id="rId96" Type="http://schemas.openxmlformats.org/officeDocument/2006/relationships/image" Target="media/image44.png"/><Relationship Id="rId140" Type="http://schemas.openxmlformats.org/officeDocument/2006/relationships/hyperlink" Target="https://zakon.rada.gov.ua/laws/show/1353-2024-%D1%80" TargetMode="External"/><Relationship Id="rId161" Type="http://schemas.openxmlformats.org/officeDocument/2006/relationships/hyperlink" Target="https://zakon.rada.gov.ua/laws/show/984_030-12" TargetMode="External"/><Relationship Id="rId182" Type="http://schemas.openxmlformats.org/officeDocument/2006/relationships/hyperlink" Target="https://eco.cg.gov.ua/index.php?id=30583&amp;tp=1&amp;pg=" TargetMode="External"/><Relationship Id="rId6" Type="http://schemas.openxmlformats.org/officeDocument/2006/relationships/webSettings" Target="webSettings.xml"/><Relationship Id="rId23" Type="http://schemas.openxmlformats.org/officeDocument/2006/relationships/image" Target="media/image8.emf"/><Relationship Id="rId119" Type="http://schemas.openxmlformats.org/officeDocument/2006/relationships/hyperlink" Target="https://www.google.com/search?cs=0&amp;sca_esv=a857303a227fcfca&amp;sxsrf=AE3TifOm-GySANfXJLHMabygLmaL9nKgFQ%3A1757151521443&amp;q=%D0%97%D0%B0%D0%BA%D0%BE%D0%BD%D0%BE%D0%B4%D0%B0%D0%B2%D1%81%D1%82%D0%B2%D0%BE+%D1%82%D0%B0+%D0%BD%D0%BE%D1%80%D0%BC%D0%B0%D1%82%D0%B8%D0%B2%D0%BD%D0%BE-%D0%BF%D1%80%D0%B0%D0%B2%D0%BE%D0%B2%D0%B0+%D0%B1%D0%B0%D0%B7%D0%B0&amp;sa=X&amp;ved=2ahUKEwjjxuXB68OPAxUXBNsEHdE5NR4QxccNegQIAhAB&amp;mstk=AUtExfDoiw7O7ZlEJg52Co83JI8rpaA-kg3oH90VCuNGrlq8WmZKEs-qj9PcPSED-WXY5nVCWxONRzCu_YEswdiYRAEOCjfclLEcwF11MCPbBasmoCzOUb_SKnOPvGuGcNnjaqbJiF1EU50hXXvCGJJQxMFSZ5SDlZ2mR8pAv1N8TKuzY0w&amp;csui=3" TargetMode="External"/><Relationship Id="rId44" Type="http://schemas.openxmlformats.org/officeDocument/2006/relationships/header" Target="header3.xml"/><Relationship Id="rId65" Type="http://schemas.openxmlformats.org/officeDocument/2006/relationships/image" Target="media/image23.png"/><Relationship Id="rId86" Type="http://schemas.openxmlformats.org/officeDocument/2006/relationships/image" Target="media/image39.jpg"/><Relationship Id="rId130" Type="http://schemas.openxmlformats.org/officeDocument/2006/relationships/hyperlink" Target="https://zakon.rada.gov.ua/laws/show/1264-12" TargetMode="External"/><Relationship Id="rId151" Type="http://schemas.openxmlformats.org/officeDocument/2006/relationships/hyperlink" Target="https://zakon.rada.gov.ua/rada/show/v0403926-24" TargetMode="External"/><Relationship Id="rId172" Type="http://schemas.openxmlformats.org/officeDocument/2006/relationships/hyperlink" Target="https://zakon.rada.gov.ua/laws/show/z0805-08" TargetMode="Externa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chart" Target="charts/chart10.xml"/><Relationship Id="rId109" Type="http://schemas.openxmlformats.org/officeDocument/2006/relationships/header" Target="header10.xml"/><Relationship Id="rId34" Type="http://schemas.openxmlformats.org/officeDocument/2006/relationships/header" Target="header1.xml"/><Relationship Id="rId50" Type="http://schemas.openxmlformats.org/officeDocument/2006/relationships/header" Target="header6.xml"/><Relationship Id="rId55" Type="http://schemas.openxmlformats.org/officeDocument/2006/relationships/header" Target="header8.xml"/><Relationship Id="rId76" Type="http://schemas.openxmlformats.org/officeDocument/2006/relationships/hyperlink" Target="http://www.recyclingpoints.org/" TargetMode="External"/><Relationship Id="rId97" Type="http://schemas.openxmlformats.org/officeDocument/2006/relationships/image" Target="media/image45.png"/><Relationship Id="rId104" Type="http://schemas.openxmlformats.org/officeDocument/2006/relationships/image" Target="media/image52.png"/><Relationship Id="rId120" Type="http://schemas.openxmlformats.org/officeDocument/2006/relationships/hyperlink" Target="https://www.google.com/search?cs=0&amp;sca_esv=a857303a227fcfca&amp;sxsrf=AE3TifOm-GySANfXJLHMabygLmaL9nKgFQ%3A1757151521443&amp;q=%D0%9F%D0%BB%D0%B0%D0%BD%D0%B8+%D1%83%D0%BF%D1%80%D0%B0%D0%B2%D0%BB%D1%96%D0%BD%D0%BD%D1%8F+%D0%B2%D1%96%D0%B4%D1%85%D0%BE%D0%B4%D0%B0%D0%BC%D0%B8&amp;sa=X&amp;ved=2ahUKEwjjxuXB68OPAxUXBNsEHdE5NR4QxccNegQIAhAC&amp;mstk=AUtExfDoiw7O7ZlEJg52Co83JI8rpaA-kg3oH90VCuNGrlq8WmZKEs-qj9PcPSED-WXY5nVCWxONRzCu_YEswdiYRAEOCjfclLEcwF11MCPbBasmoCzOUb_SKnOPvGuGcNnjaqbJiF1EU50hXXvCGJJQxMFSZ5SDlZ2mR8pAv1N8TKuzY0w&amp;csui=3" TargetMode="External"/><Relationship Id="rId125" Type="http://schemas.openxmlformats.org/officeDocument/2006/relationships/hyperlink" Target="https://www.chernigivstat.gov.ua/statdani/Navk/index.php" TargetMode="External"/><Relationship Id="rId141" Type="http://schemas.openxmlformats.org/officeDocument/2006/relationships/hyperlink" Target="https://chor.gov.ua/images/Razdely/Norm_docum/Rishennia/8_sklykannia/22/Dodatok_3.pdf" TargetMode="External"/><Relationship Id="rId146" Type="http://schemas.openxmlformats.org/officeDocument/2006/relationships/hyperlink" Target="https://zakon.rada.gov.ua/laws/show/2456-17" TargetMode="External"/><Relationship Id="rId167" Type="http://schemas.openxmlformats.org/officeDocument/2006/relationships/hyperlink" Target="https://zakon.rada.gov.ua/laws/show/267-2015-%D0%BF" TargetMode="External"/><Relationship Id="rId188"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image" Target="media/image40.png"/><Relationship Id="rId162" Type="http://schemas.openxmlformats.org/officeDocument/2006/relationships/hyperlink" Target="https://chernigiv-rada.gov.ua/news/id-162324/" TargetMode="External"/><Relationship Id="rId183" Type="http://schemas.openxmlformats.org/officeDocument/2006/relationships/hyperlink" Target="https://zakon.rada.gov.ua/rada/show/v0396667-06" TargetMode="External"/><Relationship Id="rId2" Type="http://schemas.openxmlformats.org/officeDocument/2006/relationships/customXml" Target="../customXml/item2.xml"/><Relationship Id="rId29" Type="http://schemas.openxmlformats.org/officeDocument/2006/relationships/hyperlink" Target="https://zakon.rada.gov.ua/rada/show/2320-20" TargetMode="External"/><Relationship Id="rId24" Type="http://schemas.openxmlformats.org/officeDocument/2006/relationships/chart" Target="charts/chart6.xml"/><Relationship Id="rId40" Type="http://schemas.openxmlformats.org/officeDocument/2006/relationships/chart" Target="charts/chart11.xml"/><Relationship Id="rId45" Type="http://schemas.openxmlformats.org/officeDocument/2006/relationships/footer" Target="footer2.xml"/><Relationship Id="rId66" Type="http://schemas.openxmlformats.org/officeDocument/2006/relationships/image" Target="media/image24.png"/><Relationship Id="rId87" Type="http://schemas.openxmlformats.org/officeDocument/2006/relationships/hyperlink" Target="https://zakon.rada.gov.ua/laws/show/2320-20" TargetMode="External"/><Relationship Id="rId110" Type="http://schemas.openxmlformats.org/officeDocument/2006/relationships/footer" Target="footer11.xml"/><Relationship Id="rId115" Type="http://schemas.openxmlformats.org/officeDocument/2006/relationships/header" Target="header11.xml"/><Relationship Id="rId131" Type="http://schemas.openxmlformats.org/officeDocument/2006/relationships/hyperlink" Target="https://zakon.rada.gov.ua/laws/show/280/97-%D0%B2%D1%80" TargetMode="External"/><Relationship Id="rId136" Type="http://schemas.openxmlformats.org/officeDocument/2006/relationships/hyperlink" Target="https://www.chernigivstat.gov.ua/about_us/pologen.php" TargetMode="External"/><Relationship Id="rId157" Type="http://schemas.openxmlformats.org/officeDocument/2006/relationships/hyperlink" Target="https://zakon.rada.gov.ua/laws/show/994_b05" TargetMode="External"/><Relationship Id="rId178" Type="http://schemas.openxmlformats.org/officeDocument/2006/relationships/hyperlink" Target="https://zakon.rada.gov.ua/laws/show/z0085-09" TargetMode="External"/><Relationship Id="rId61" Type="http://schemas.openxmlformats.org/officeDocument/2006/relationships/image" Target="media/image21.png"/><Relationship Id="rId82" Type="http://schemas.openxmlformats.org/officeDocument/2006/relationships/hyperlink" Target="https://zakon.rada.gov.ua/laws/show/2320-20" TargetMode="External"/><Relationship Id="rId152" Type="http://schemas.openxmlformats.org/officeDocument/2006/relationships/hyperlink" Target="https://chernigiv-rada.gov.ua/poekty-rishen-vikonkomu/sid-32/id-2434/" TargetMode="External"/><Relationship Id="rId173" Type="http://schemas.openxmlformats.org/officeDocument/2006/relationships/hyperlink" Target="https://zakon.rada.gov.ua/laws/show/1221-2012-%D0%BF"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chart" Target="charts/chart9.xml"/><Relationship Id="rId35" Type="http://schemas.openxmlformats.org/officeDocument/2006/relationships/header" Target="header2.xml"/><Relationship Id="rId56" Type="http://schemas.openxmlformats.org/officeDocument/2006/relationships/footer" Target="footer6.xml"/><Relationship Id="rId77" Type="http://schemas.openxmlformats.org/officeDocument/2006/relationships/image" Target="media/image32.png"/><Relationship Id="rId100" Type="http://schemas.openxmlformats.org/officeDocument/2006/relationships/image" Target="media/image48.png"/><Relationship Id="rId105" Type="http://schemas.openxmlformats.org/officeDocument/2006/relationships/image" Target="media/image53.png"/><Relationship Id="rId126" Type="http://schemas.openxmlformats.org/officeDocument/2006/relationships/hyperlink" Target="http://www.ukrstat.gov.ua" TargetMode="External"/><Relationship Id="rId147" Type="http://schemas.openxmlformats.org/officeDocument/2006/relationships/hyperlink" Target="https://zakon.rada.gov.ua/laws/show/2189-19" TargetMode="External"/><Relationship Id="rId168" Type="http://schemas.openxmlformats.org/officeDocument/2006/relationships/hyperlink" Target="https://zakon.rada.gov.ua/laws/show/z1938-24" TargetMode="External"/><Relationship Id="rId8" Type="http://schemas.openxmlformats.org/officeDocument/2006/relationships/endnotes" Target="endnotes.xml"/><Relationship Id="rId51" Type="http://schemas.openxmlformats.org/officeDocument/2006/relationships/footer" Target="footer4.xml"/><Relationship Id="rId72" Type="http://schemas.openxmlformats.org/officeDocument/2006/relationships/footer" Target="footer9.xml"/><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hyperlink" Target="https://www.google.com/search?cs=0&amp;sca_esv=a857303a227fcfca&amp;sxsrf=AE3TifOm-GySANfXJLHMabygLmaL9nKgFQ%3A1757151521443&amp;q=%D0%BE%D0%BF%D0%B5%D1%80%D0%B0%D1%86%D1%96%D0%B9%D0%BD%D1%96+%D1%96%D0%BD%D1%81%D1%82%D1%80%D1%83%D0%BC%D0%B5%D0%BD%D1%82%D0%B8&amp;sa=X&amp;ved=2ahUKEwjjxuXB68OPAxUXBNsEHdE5NR4QxccNegQIAhAD&amp;mstk=AUtExfDoiw7O7ZlEJg52Co83JI8rpaA-kg3oH90VCuNGrlq8WmZKEs-qj9PcPSED-WXY5nVCWxONRzCu_YEswdiYRAEOCjfclLEcwF11MCPbBasmoCzOUb_SKnOPvGuGcNnjaqbJiF1EU50hXXvCGJJQxMFSZ5SDlZ2mR8pAv1N8TKuzY0w&amp;csui=3" TargetMode="External"/><Relationship Id="rId142" Type="http://schemas.openxmlformats.org/officeDocument/2006/relationships/hyperlink" Target="https://cg.gov.ua/web_docs/1/2024/12/docs/%D0%9F%D0%A0%D0%9E%D0%93%D0%A0%D0%90%D0%9C%D0%90_%D0%A1%D0%9E%D0%A6-%D0%95%D0%9A%D0%9E%D0%9D%D0%9E%D0%9C_2025.pdf" TargetMode="External"/><Relationship Id="rId163" Type="http://schemas.openxmlformats.org/officeDocument/2006/relationships/hyperlink" Target="https://www.kmu.gov.ua/storage/app/sites/1/55-GOEEI/direktiva-2006-66-ec.pdf" TargetMode="External"/><Relationship Id="rId184" Type="http://schemas.openxmlformats.org/officeDocument/2006/relationships/hyperlink" Target="https://zakon.rada.gov.ua/laws/show/z0168-24" TargetMode="External"/><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header" Target="header4.xml"/><Relationship Id="rId67" Type="http://schemas.openxmlformats.org/officeDocument/2006/relationships/image" Target="media/image25.png"/><Relationship Id="rId116" Type="http://schemas.openxmlformats.org/officeDocument/2006/relationships/header" Target="header12.xml"/><Relationship Id="rId137" Type="http://schemas.openxmlformats.org/officeDocument/2006/relationships/hyperlink" Target="https://data.gov.ua/dataset/120afc05-5434-4ab3-b0dc-7acb809393b9/resource/d9a0a157-d0c7-4b2c-89c8-b852b8bdcb8f" TargetMode="External"/><Relationship Id="rId158" Type="http://schemas.openxmlformats.org/officeDocument/2006/relationships/hyperlink" Target="https://zakon.rada.gov.ua/rada/show/v0089217-96" TargetMode="External"/><Relationship Id="rId20" Type="http://schemas.openxmlformats.org/officeDocument/2006/relationships/image" Target="media/image6.png"/><Relationship Id="rId41" Type="http://schemas.openxmlformats.org/officeDocument/2006/relationships/hyperlink" Target="https://eco.cg.gov.ua/web_docs/2145/2021/03/docs/%D0%A0%D0%BE%D0%B7%D0%BF%D0%BE%D1%80%D1%8F%D0%B4%D0%B6%D0%B5%D0%BD%D0%BD%D1%8F%20%D1%87%D0%B5%D1%80%D0%B2%D0%B5%D0%BD%D1%8C%202025%20823_.pdf" TargetMode="External"/><Relationship Id="rId62" Type="http://schemas.openxmlformats.org/officeDocument/2006/relationships/image" Target="media/image22.png"/><Relationship Id="rId83" Type="http://schemas.openxmlformats.org/officeDocument/2006/relationships/image" Target="media/image36.png"/><Relationship Id="rId88" Type="http://schemas.openxmlformats.org/officeDocument/2006/relationships/hyperlink" Target="https://zakon.rada.gov.ua/laws/show/267-2015-%D0%BF" TargetMode="External"/><Relationship Id="rId111" Type="http://schemas.openxmlformats.org/officeDocument/2006/relationships/image" Target="media/image56.png"/><Relationship Id="rId132" Type="http://schemas.openxmlformats.org/officeDocument/2006/relationships/hyperlink" Target="https://zakon.rada.gov.ua/laws/show/586-14" TargetMode="External"/><Relationship Id="rId153" Type="http://schemas.openxmlformats.org/officeDocument/2006/relationships/hyperlink" Target="https://e-construction.gov.ua/laws_detail/3260441209981634046" TargetMode="External"/><Relationship Id="rId174" Type="http://schemas.openxmlformats.org/officeDocument/2006/relationships/hyperlink" Target="https://zakon.rada.gov.ua/laws/show/949-16" TargetMode="External"/><Relationship Id="rId179" Type="http://schemas.openxmlformats.org/officeDocument/2006/relationships/hyperlink" Target="https://www.nerc.gov.ua/storage/app/uploads/public/634/6cf/eb6/6346cfeb62c61611262757.pdf" TargetMode="External"/><Relationship Id="rId190"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footer" Target="footer1.xml"/><Relationship Id="rId57" Type="http://schemas.openxmlformats.org/officeDocument/2006/relationships/hyperlink" Target="https://zakon.rada.gov.ua/laws/show/994_b05" TargetMode="External"/><Relationship Id="rId106" Type="http://schemas.openxmlformats.org/officeDocument/2006/relationships/image" Target="media/image54.png"/><Relationship Id="rId127" Type="http://schemas.openxmlformats.org/officeDocument/2006/relationships/hyperlink" Target="https://zakon.rada.gov.ua/laws/show/187/98-%D0%B2%D1%80" TargetMode="External"/><Relationship Id="rId10" Type="http://schemas.openxmlformats.org/officeDocument/2006/relationships/hyperlink" Target="mailto:cstu@stu.cn.ua" TargetMode="External"/><Relationship Id="rId31" Type="http://schemas.openxmlformats.org/officeDocument/2006/relationships/image" Target="media/image11.png"/><Relationship Id="rId52" Type="http://schemas.openxmlformats.org/officeDocument/2006/relationships/image" Target="media/image17.png"/><Relationship Id="rId73" Type="http://schemas.openxmlformats.org/officeDocument/2006/relationships/footer" Target="footer10.xml"/><Relationship Id="rId78" Type="http://schemas.openxmlformats.org/officeDocument/2006/relationships/image" Target="media/image33.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yperlink" Target="https://www.google.com/search?cs=0&amp;sca_esv=a857303a227fcfca&amp;sxsrf=AE3TifOm-GySANfXJLHMabygLmaL9nKgFQ%3A1757151521443&amp;q=%D0%BE%D1%80%D0%B3%D0%B0%D0%BD%D1%96%D0%B7%D0%B0%D1%86%D1%96%D0%B9%D0%BD%D1%96+%D0%B7%D0%B0%D1%85%D0%BE%D0%B4%D0%B8&amp;sa=X&amp;ved=2ahUKEwjjxuXB68OPAxUXBNsEHdE5NR4QxccNegQIAhAE&amp;mstk=AUtExfDoiw7O7ZlEJg52Co83JI8rpaA-kg3oH90VCuNGrlq8WmZKEs-qj9PcPSED-WXY5nVCWxONRzCu_YEswdiYRAEOCjfclLEcwF11MCPbBasmoCzOUb_SKnOPvGuGcNnjaqbJiF1EU50hXXvCGJJQxMFSZ5SDlZ2mR8pAv1N8TKuzY0w&amp;csui=3" TargetMode="External"/><Relationship Id="rId143" Type="http://schemas.openxmlformats.org/officeDocument/2006/relationships/hyperlink" Target="https://eco.cg.gov.ua/web_docs/2145/2021/03/docs/%D0%9F%D1%80%D0%BE%D0%B3%D1%80%D0%B0%D0%BC%D0%B0%20%D0%9E%D0%9D%D0%9F%D0%A1%20%D0%BD%D0%B0%202021-2027%20%D1%80%D0%BE%D0%BA%D0%B8.pdf" TargetMode="External"/><Relationship Id="rId148" Type="http://schemas.openxmlformats.org/officeDocument/2006/relationships/hyperlink" Target="https://zakon.rada.gov.ua/laws/show/1031-2023-%D0%BF" TargetMode="External"/><Relationship Id="rId164" Type="http://schemas.openxmlformats.org/officeDocument/2006/relationships/hyperlink" Target="https://eco.cg.gov.ua/index.php?id=39545&amp;tp=1&amp;pg" TargetMode="External"/><Relationship Id="rId169" Type="http://schemas.openxmlformats.org/officeDocument/2006/relationships/hyperlink" Target="https://zakon.rada.gov.ua/laws/show/z1938-24" TargetMode="External"/><Relationship Id="rId185" Type="http://schemas.openxmlformats.org/officeDocument/2006/relationships/hyperlink" Target="https://zakon.rada.gov.ua/rada/show/v0078662-10"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rada.gov.ua/news/news_kom/235404.html" TargetMode="External"/><Relationship Id="rId26" Type="http://schemas.openxmlformats.org/officeDocument/2006/relationships/image" Target="media/image9.png"/><Relationship Id="rId47" Type="http://schemas.openxmlformats.org/officeDocument/2006/relationships/footer" Target="footer3.xml"/><Relationship Id="rId68" Type="http://schemas.openxmlformats.org/officeDocument/2006/relationships/image" Target="media/image26.png"/><Relationship Id="rId89" Type="http://schemas.openxmlformats.org/officeDocument/2006/relationships/hyperlink" Target="https://zakon.rada.gov.ua/laws/show/z1938-24" TargetMode="External"/><Relationship Id="rId112" Type="http://schemas.openxmlformats.org/officeDocument/2006/relationships/image" Target="media/image57.emf"/><Relationship Id="rId133" Type="http://schemas.openxmlformats.org/officeDocument/2006/relationships/hyperlink" Target="https://zakon.rada.gov.ua/laws/show/722/2019" TargetMode="External"/><Relationship Id="rId154" Type="http://schemas.openxmlformats.org/officeDocument/2006/relationships/hyperlink" Target="https://zakon.rada.gov.ua/laws/show/835-2023-%D0%BF" TargetMode="External"/><Relationship Id="rId175" Type="http://schemas.openxmlformats.org/officeDocument/2006/relationships/hyperlink" Target="https://zakon.rada.gov.ua/laws/show/421-18" TargetMode="External"/><Relationship Id="rId16" Type="http://schemas.openxmlformats.org/officeDocument/2006/relationships/chart" Target="charts/chart2.xml"/><Relationship Id="rId37" Type="http://schemas.openxmlformats.org/officeDocument/2006/relationships/image" Target="media/image14.png"/><Relationship Id="rId58" Type="http://schemas.openxmlformats.org/officeDocument/2006/relationships/image" Target="media/image18.png"/><Relationship Id="rId79" Type="http://schemas.openxmlformats.org/officeDocument/2006/relationships/hyperlink" Target="https://zakon.rada.gov.ua/laws/show/z0911-24" TargetMode="External"/><Relationship Id="rId102" Type="http://schemas.openxmlformats.org/officeDocument/2006/relationships/image" Target="media/image50.png"/><Relationship Id="rId123" Type="http://schemas.openxmlformats.org/officeDocument/2006/relationships/hyperlink" Target="https://cg.gov.ua/index.php?tp=main" TargetMode="External"/><Relationship Id="rId144" Type="http://schemas.openxmlformats.org/officeDocument/2006/relationships/hyperlink" Target="https://www.cg.gov.ua/index.php?id=39531&amp;tp=1" TargetMode="External"/><Relationship Id="rId90" Type="http://schemas.openxmlformats.org/officeDocument/2006/relationships/hyperlink" Target="https://zakon.rada.gov.ua/laws/show/1102-2023-%D0%BF" TargetMode="External"/><Relationship Id="rId165" Type="http://schemas.openxmlformats.org/officeDocument/2006/relationships/hyperlink" Target="https://zakon.rada.gov.ua/laws/show/z0911-24" TargetMode="External"/><Relationship Id="rId186" Type="http://schemas.openxmlformats.org/officeDocument/2006/relationships/hyperlink" Target="https://e-construction.gov.ua/laws_detail/3200370846212294438?doc_type=2" TargetMode="External"/><Relationship Id="rId27" Type="http://schemas.openxmlformats.org/officeDocument/2006/relationships/image" Target="media/image10.png"/><Relationship Id="rId48" Type="http://schemas.openxmlformats.org/officeDocument/2006/relationships/image" Target="media/image16.png"/><Relationship Id="rId69" Type="http://schemas.openxmlformats.org/officeDocument/2006/relationships/image" Target="media/image27.png"/><Relationship Id="rId113" Type="http://schemas.openxmlformats.org/officeDocument/2006/relationships/oleObject" Target="embeddings/oleObject1.bin"/><Relationship Id="rId134" Type="http://schemas.openxmlformats.org/officeDocument/2006/relationships/hyperlink" Target="https://eco.cg.gov.ua/index.php?id=16801&amp;tp=1&amp;pg" TargetMode="External"/><Relationship Id="rId80" Type="http://schemas.openxmlformats.org/officeDocument/2006/relationships/image" Target="media/image34.png"/><Relationship Id="rId155" Type="http://schemas.openxmlformats.org/officeDocument/2006/relationships/hyperlink" Target="https://hromady.org/wp-content/uploads/2020/11/%D0%9F%D0%B0%D1%80%D0%B0%D0%BC%D0%B5%D1%82%D1%80%D0%B8-%D1%83%D1%82%D0%B2%D0%BE%D1%80%D0%B5%D0%BD%D0%BD%D1%8F-%D0%BF%D0%BE%D0%B1%D1%83%D1%82%D0%BE%D0%B2%D0%B8%D1%85-%D0%B2%D1%96%D0%B4%D1%85%D0%BE%D0%B4%D1%96%D0%B2.pdf" TargetMode="External"/><Relationship Id="rId176" Type="http://schemas.openxmlformats.org/officeDocument/2006/relationships/hyperlink" Target="https://eco.gov.ua/registers/derzhavnij-reyestr-subyektiv-gospodaryuvannya-yaki-zdijsnyuyut-prijmannya-taabo-rozbirannya-transportnih-zasobiv-shcho-utilizuyutsya" TargetMode="External"/><Relationship Id="rId17" Type="http://schemas.openxmlformats.org/officeDocument/2006/relationships/chart" Target="charts/chart3.xml"/><Relationship Id="rId38" Type="http://schemas.openxmlformats.org/officeDocument/2006/relationships/image" Target="media/image15.png"/><Relationship Id="rId59" Type="http://schemas.openxmlformats.org/officeDocument/2006/relationships/image" Target="media/image19.png"/><Relationship Id="rId103" Type="http://schemas.openxmlformats.org/officeDocument/2006/relationships/image" Target="media/image51.png"/><Relationship Id="rId124" Type="http://schemas.openxmlformats.org/officeDocument/2006/relationships/hyperlink" Target="https://chor.gov.ua/ob-ednani-teritorialni-gromadi-oblasti" TargetMode="External"/><Relationship Id="rId70" Type="http://schemas.openxmlformats.org/officeDocument/2006/relationships/image" Target="media/image28.png"/><Relationship Id="rId91" Type="http://schemas.openxmlformats.org/officeDocument/2006/relationships/hyperlink" Target="https://zakon.rada.gov.ua/laws/show/1102-2023-%D0%BF" TargetMode="External"/><Relationship Id="rId145" Type="http://schemas.openxmlformats.org/officeDocument/2006/relationships/hyperlink" Target="https://cg.gov.ua/web_docs/1/2015/10/docs/10.4%20%D0%9F%D1%80%D0%BE%D0%B3%D1%80%D0%B0%D0%BC%D0%B0%20%D0%BA%D0%BE%D0%BC%D0%BF%D0%BB%D0%B5%D0%BA%D1%81%D0%BD%D0%BE%D0%B3%D0%BE%20%D0%B2%D1%96%D0%B4%D0%BD%D0%BE%D0%B2%D0%BB%D0%B5%D0%BD%D0%BD%D1%8F%20%D0%A7%D0%B5%D1%80%D0%BD%D1%96%D0%B3%D1%96%D0%B2%D1%81%D1%8C%D0%BA%D0%BE%D1%97%20%D0%BE%D0%B1%D0%BB%D0%B0%D1%81%D1%82%D1%96.pdf" TargetMode="External"/><Relationship Id="rId166" Type="http://schemas.openxmlformats.org/officeDocument/2006/relationships/hyperlink" Target="https://zakon.rada.gov.ua/laws/show/1073-2022-%D0%BF" TargetMode="External"/><Relationship Id="rId187" Type="http://schemas.openxmlformats.org/officeDocument/2006/relationships/hyperlink" Target="https://zakon.rada.gov.ua/laws/show/1508-18" TargetMode="External"/><Relationship Id="rId1" Type="http://schemas.openxmlformats.org/officeDocument/2006/relationships/customXml" Target="../customXml/item1.xml"/><Relationship Id="rId28" Type="http://schemas.openxmlformats.org/officeDocument/2006/relationships/chart" Target="charts/chart8.xml"/><Relationship Id="rId49" Type="http://schemas.openxmlformats.org/officeDocument/2006/relationships/header" Target="header5.xml"/><Relationship Id="rId114" Type="http://schemas.openxmlformats.org/officeDocument/2006/relationships/image" Target="media/image58.png"/><Relationship Id="rId60" Type="http://schemas.openxmlformats.org/officeDocument/2006/relationships/image" Target="media/image20.png"/><Relationship Id="rId81" Type="http://schemas.openxmlformats.org/officeDocument/2006/relationships/image" Target="media/image35.png"/><Relationship Id="rId135" Type="http://schemas.openxmlformats.org/officeDocument/2006/relationships/hyperlink" Target="https://zakon.rada.gov.ua/laws/show/275-2017-%D0%BF" TargetMode="External"/><Relationship Id="rId156" Type="http://schemas.openxmlformats.org/officeDocument/2006/relationships/hyperlink" Target="https://chernigiv-rada.gov.ua/rishennya-vikonkomu/sid-19/id-15856/" TargetMode="External"/><Relationship Id="rId177" Type="http://schemas.openxmlformats.org/officeDocument/2006/relationships/hyperlink" Target="https://chernigiv.dei.gov.ua/post/zdiysneno-obstezhennya-nediyuchikh-xudobomogilnikiv-ta-biotermichnikh-ya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F:\&#1042;&#1110;&#1076;&#1093;&#1086;&#1076;&#1080;\&#1055;&#1086;&#1073;&#1091;&#1076;&#1086;&#1074;&#1072;%20&#1076;&#1110;&#1072;&#1075;&#1088;&#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042;&#1110;&#1076;&#1093;&#1086;&#1076;&#1080;\&#1055;&#1086;&#1073;&#1091;&#1076;&#1086;&#1074;&#1072;%20&#1076;&#1110;&#1072;&#1075;&#1088;&#1072;&#108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042;&#1110;&#1076;&#1093;&#1086;&#1076;&#1080;\&#1055;&#1086;&#1073;&#1091;&#1076;&#1086;&#1074;&#1072;%20&#1076;&#1110;&#1072;&#1075;&#1088;&#1072;&#108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042;&#1110;&#1076;&#1093;&#1086;&#1076;&#1080;\&#1055;&#1086;&#1073;&#1091;&#1076;&#1086;&#1074;&#1072;%20&#1076;&#1110;&#1072;&#1075;&#1088;&#1072;&#1084;.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F:\&#1042;&#1110;&#1076;&#1093;&#1086;&#1076;&#1080;\&#1055;&#1086;&#1073;&#1091;&#1076;&#1086;&#1074;&#1072;%20&#1076;&#1110;&#1072;&#1075;&#1088;&#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6CDD-49C6-9C01-ED8244F047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6CDD-49C6-9C01-ED8244F047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6CDD-49C6-9C01-ED8244F047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6CDD-49C6-9C01-ED8244F047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6CDD-49C6-9C01-ED8244F047A0}"/>
              </c:ext>
            </c:extLst>
          </c:dPt>
          <c:dLbls>
            <c:dLbl>
              <c:idx val="0"/>
              <c:layout>
                <c:manualLayout>
                  <c:x val="3.5438538932633422E-3"/>
                  <c:y val="-9.325396825396807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DD-49C6-9C01-ED8244F047A0}"/>
                </c:ext>
              </c:extLst>
            </c:dLbl>
            <c:dLbl>
              <c:idx val="1"/>
              <c:layout>
                <c:manualLayout>
                  <c:x val="-5.1198417906095075E-3"/>
                  <c:y val="-5.70725534308211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DD-49C6-9C01-ED8244F047A0}"/>
                </c:ext>
              </c:extLst>
            </c:dLbl>
            <c:dLbl>
              <c:idx val="2"/>
              <c:layout>
                <c:manualLayout>
                  <c:x val="3.6671041119859936E-2"/>
                  <c:y val="-3.73162729658792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DD-49C6-9C01-ED8244F047A0}"/>
                </c:ext>
              </c:extLst>
            </c:dLbl>
            <c:dLbl>
              <c:idx val="3"/>
              <c:layout>
                <c:manualLayout>
                  <c:x val="0.1548374161563138"/>
                  <c:y val="3.62348456442944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DD-49C6-9C01-ED8244F047A0}"/>
                </c:ext>
              </c:extLst>
            </c:dLbl>
            <c:dLbl>
              <c:idx val="4"/>
              <c:layout>
                <c:manualLayout>
                  <c:x val="-5.1254101049868765E-2"/>
                  <c:y val="0.157634983127109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CDD-49C6-9C01-ED8244F047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Аркуш1!$A$2:$A$6</c:f>
              <c:strCache>
                <c:ptCount val="5"/>
                <c:pt idx="0">
                  <c:v>Корюківський</c:v>
                </c:pt>
                <c:pt idx="1">
                  <c:v>Прилуцький</c:v>
                </c:pt>
                <c:pt idx="2">
                  <c:v>Новгород-Сіверський</c:v>
                </c:pt>
                <c:pt idx="3">
                  <c:v>Ніжинський</c:v>
                </c:pt>
                <c:pt idx="4">
                  <c:v>Чернігівський</c:v>
                </c:pt>
              </c:strCache>
            </c:strRef>
          </c:cat>
          <c:val>
            <c:numRef>
              <c:f>Аркуш1!$B$2:$B$6</c:f>
              <c:numCache>
                <c:formatCode>General</c:formatCode>
                <c:ptCount val="5"/>
                <c:pt idx="0">
                  <c:v>14.3</c:v>
                </c:pt>
                <c:pt idx="1">
                  <c:v>16.34</c:v>
                </c:pt>
                <c:pt idx="2">
                  <c:v>14.5</c:v>
                </c:pt>
                <c:pt idx="3">
                  <c:v>22.5</c:v>
                </c:pt>
                <c:pt idx="4">
                  <c:v>32.36</c:v>
                </c:pt>
              </c:numCache>
            </c:numRef>
          </c:val>
          <c:extLst>
            <c:ext xmlns:c16="http://schemas.microsoft.com/office/drawing/2014/chart" uri="{C3380CC4-5D6E-409C-BE32-E72D297353CC}">
              <c16:uniqueId val="{0000000A-6CDD-49C6-9C01-ED8244F047A0}"/>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Аркуш8!$A$1:$A$9</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Аркуш8!$B$1:$B$9</c:f>
              <c:numCache>
                <c:formatCode>General</c:formatCode>
                <c:ptCount val="9"/>
                <c:pt idx="0">
                  <c:v>11.2</c:v>
                </c:pt>
                <c:pt idx="1">
                  <c:v>15.6</c:v>
                </c:pt>
                <c:pt idx="2">
                  <c:v>11.7</c:v>
                </c:pt>
                <c:pt idx="3">
                  <c:v>14</c:v>
                </c:pt>
                <c:pt idx="4">
                  <c:v>14.6</c:v>
                </c:pt>
                <c:pt idx="5">
                  <c:v>16.5</c:v>
                </c:pt>
                <c:pt idx="6">
                  <c:v>14.1</c:v>
                </c:pt>
                <c:pt idx="7">
                  <c:v>17.7</c:v>
                </c:pt>
                <c:pt idx="8">
                  <c:v>22.7</c:v>
                </c:pt>
              </c:numCache>
            </c:numRef>
          </c:val>
          <c:extLst>
            <c:ext xmlns:c16="http://schemas.microsoft.com/office/drawing/2014/chart" uri="{C3380CC4-5D6E-409C-BE32-E72D297353CC}">
              <c16:uniqueId val="{00000000-9186-499B-8F94-4B79D3AED1E8}"/>
            </c:ext>
          </c:extLst>
        </c:ser>
        <c:dLbls>
          <c:showLegendKey val="0"/>
          <c:showVal val="0"/>
          <c:showCatName val="0"/>
          <c:showSerName val="0"/>
          <c:showPercent val="0"/>
          <c:showBubbleSize val="0"/>
        </c:dLbls>
        <c:gapWidth val="41"/>
        <c:overlap val="-27"/>
        <c:axId val="688935488"/>
        <c:axId val="655446848"/>
      </c:barChart>
      <c:catAx>
        <c:axId val="68893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5446848"/>
        <c:crosses val="autoZero"/>
        <c:auto val="1"/>
        <c:lblAlgn val="ctr"/>
        <c:lblOffset val="100"/>
        <c:noMultiLvlLbl val="0"/>
      </c:catAx>
      <c:valAx>
        <c:axId val="65544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8935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t" anchorCtr="0">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Аркуш9!$A$1:$A$9</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Аркуш9!$B$1:$B$9</c:f>
              <c:numCache>
                <c:formatCode>General</c:formatCode>
                <c:ptCount val="9"/>
                <c:pt idx="0">
                  <c:v>376.2</c:v>
                </c:pt>
                <c:pt idx="1">
                  <c:v>418.4</c:v>
                </c:pt>
                <c:pt idx="2">
                  <c:v>289.10000000000002</c:v>
                </c:pt>
                <c:pt idx="3">
                  <c:v>291.39999999999998</c:v>
                </c:pt>
                <c:pt idx="4">
                  <c:v>290</c:v>
                </c:pt>
                <c:pt idx="5">
                  <c:v>259.60000000000002</c:v>
                </c:pt>
                <c:pt idx="6">
                  <c:v>265.3</c:v>
                </c:pt>
                <c:pt idx="7">
                  <c:v>251.4</c:v>
                </c:pt>
                <c:pt idx="8">
                  <c:v>282.10000000000002</c:v>
                </c:pt>
              </c:numCache>
            </c:numRef>
          </c:val>
          <c:extLst>
            <c:ext xmlns:c16="http://schemas.microsoft.com/office/drawing/2014/chart" uri="{C3380CC4-5D6E-409C-BE32-E72D297353CC}">
              <c16:uniqueId val="{00000000-6F07-4D5A-9905-106D21BD63D4}"/>
            </c:ext>
          </c:extLst>
        </c:ser>
        <c:dLbls>
          <c:showLegendKey val="0"/>
          <c:showVal val="0"/>
          <c:showCatName val="0"/>
          <c:showSerName val="0"/>
          <c:showPercent val="0"/>
          <c:showBubbleSize val="0"/>
        </c:dLbls>
        <c:gapWidth val="36"/>
        <c:overlap val="-27"/>
        <c:axId val="655448808"/>
        <c:axId val="655446064"/>
      </c:barChart>
      <c:catAx>
        <c:axId val="65544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5446064"/>
        <c:crosses val="autoZero"/>
        <c:auto val="1"/>
        <c:lblAlgn val="ctr"/>
        <c:lblOffset val="100"/>
        <c:noMultiLvlLbl val="0"/>
      </c:catAx>
      <c:valAx>
        <c:axId val="65544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5448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Аркуш10!$B$1</c:f>
              <c:strCache>
                <c:ptCount val="1"/>
                <c:pt idx="0">
                  <c:v>Капітальні інвестиції всього</c:v>
                </c:pt>
              </c:strCache>
            </c:strRef>
          </c:tx>
          <c:spPr>
            <a:solidFill>
              <a:schemeClr val="accent1"/>
            </a:solidFill>
            <a:ln>
              <a:noFill/>
            </a:ln>
            <a:effectLst/>
          </c:spPr>
          <c:cat>
            <c:numRef>
              <c:f>Аркуш10!$A$2:$A$6</c:f>
              <c:numCache>
                <c:formatCode>General</c:formatCode>
                <c:ptCount val="5"/>
                <c:pt idx="0">
                  <c:v>2020</c:v>
                </c:pt>
                <c:pt idx="1">
                  <c:v>2021</c:v>
                </c:pt>
                <c:pt idx="2">
                  <c:v>2022</c:v>
                </c:pt>
                <c:pt idx="3">
                  <c:v>2023</c:v>
                </c:pt>
                <c:pt idx="4">
                  <c:v>2024</c:v>
                </c:pt>
              </c:numCache>
            </c:numRef>
          </c:cat>
          <c:val>
            <c:numRef>
              <c:f>Аркуш10!$B$2:$B$6</c:f>
              <c:numCache>
                <c:formatCode>General</c:formatCode>
                <c:ptCount val="5"/>
                <c:pt idx="0">
                  <c:v>49454.9</c:v>
                </c:pt>
                <c:pt idx="1">
                  <c:v>34678.1</c:v>
                </c:pt>
                <c:pt idx="2">
                  <c:v>26367.9</c:v>
                </c:pt>
                <c:pt idx="3">
                  <c:v>97600.1</c:v>
                </c:pt>
                <c:pt idx="4">
                  <c:v>54522.1</c:v>
                </c:pt>
              </c:numCache>
            </c:numRef>
          </c:val>
          <c:extLst>
            <c:ext xmlns:c16="http://schemas.microsoft.com/office/drawing/2014/chart" uri="{C3380CC4-5D6E-409C-BE32-E72D297353CC}">
              <c16:uniqueId val="{00000000-AFAB-413E-B9EE-AEC6474CF046}"/>
            </c:ext>
          </c:extLst>
        </c:ser>
        <c:ser>
          <c:idx val="1"/>
          <c:order val="1"/>
          <c:tx>
            <c:strRef>
              <c:f>Аркуш10!$C$1</c:f>
              <c:strCache>
                <c:ptCount val="1"/>
                <c:pt idx="0">
                  <c:v>в т.ч. поводження з відходами</c:v>
                </c:pt>
              </c:strCache>
            </c:strRef>
          </c:tx>
          <c:spPr>
            <a:solidFill>
              <a:schemeClr val="accent2"/>
            </a:solidFill>
            <a:ln>
              <a:noFill/>
            </a:ln>
            <a:effectLst/>
          </c:spPr>
          <c:cat>
            <c:numRef>
              <c:f>Аркуш10!$A$2:$A$6</c:f>
              <c:numCache>
                <c:formatCode>General</c:formatCode>
                <c:ptCount val="5"/>
                <c:pt idx="0">
                  <c:v>2020</c:v>
                </c:pt>
                <c:pt idx="1">
                  <c:v>2021</c:v>
                </c:pt>
                <c:pt idx="2">
                  <c:v>2022</c:v>
                </c:pt>
                <c:pt idx="3">
                  <c:v>2023</c:v>
                </c:pt>
                <c:pt idx="4">
                  <c:v>2024</c:v>
                </c:pt>
              </c:numCache>
            </c:numRef>
          </c:cat>
          <c:val>
            <c:numRef>
              <c:f>Аркуш10!$C$2:$C$6</c:f>
              <c:numCache>
                <c:formatCode>General</c:formatCode>
                <c:ptCount val="5"/>
                <c:pt idx="0">
                  <c:v>2823.8</c:v>
                </c:pt>
                <c:pt idx="1">
                  <c:v>2191.6999999999998</c:v>
                </c:pt>
                <c:pt idx="2">
                  <c:v>3001.4</c:v>
                </c:pt>
                <c:pt idx="3">
                  <c:v>5134.2</c:v>
                </c:pt>
                <c:pt idx="4">
                  <c:v>16171.1</c:v>
                </c:pt>
              </c:numCache>
            </c:numRef>
          </c:val>
          <c:extLst>
            <c:ext xmlns:c16="http://schemas.microsoft.com/office/drawing/2014/chart" uri="{C3380CC4-5D6E-409C-BE32-E72D297353CC}">
              <c16:uniqueId val="{00000001-AFAB-413E-B9EE-AEC6474CF046}"/>
            </c:ext>
          </c:extLst>
        </c:ser>
        <c:dLbls>
          <c:showLegendKey val="0"/>
          <c:showVal val="0"/>
          <c:showCatName val="0"/>
          <c:showSerName val="0"/>
          <c:showPercent val="0"/>
          <c:showBubbleSize val="0"/>
        </c:dLbls>
        <c:axId val="655450376"/>
        <c:axId val="655448416"/>
      </c:areaChart>
      <c:catAx>
        <c:axId val="655450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655448416"/>
        <c:crosses val="autoZero"/>
        <c:auto val="1"/>
        <c:lblAlgn val="ctr"/>
        <c:lblOffset val="100"/>
        <c:noMultiLvlLbl val="0"/>
      </c:catAx>
      <c:valAx>
        <c:axId val="65544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5450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Аркуш10!$B$23</c:f>
              <c:strCache>
                <c:ptCount val="1"/>
                <c:pt idx="0">
                  <c:v>Усього</c:v>
                </c:pt>
              </c:strCache>
            </c:strRef>
          </c:tx>
          <c:spPr>
            <a:solidFill>
              <a:schemeClr val="accent1"/>
            </a:solidFill>
            <a:ln>
              <a:noFill/>
            </a:ln>
            <a:effectLst/>
          </c:spPr>
          <c:cat>
            <c:numRef>
              <c:f>Аркуш10!$A$24:$A$28</c:f>
              <c:numCache>
                <c:formatCode>General</c:formatCode>
                <c:ptCount val="5"/>
                <c:pt idx="0">
                  <c:v>2020</c:v>
                </c:pt>
                <c:pt idx="1">
                  <c:v>2021</c:v>
                </c:pt>
                <c:pt idx="2">
                  <c:v>2022</c:v>
                </c:pt>
                <c:pt idx="3">
                  <c:v>2023</c:v>
                </c:pt>
                <c:pt idx="4">
                  <c:v>2024</c:v>
                </c:pt>
              </c:numCache>
            </c:numRef>
          </c:cat>
          <c:val>
            <c:numRef>
              <c:f>Аркуш10!$B$24:$B$28</c:f>
              <c:numCache>
                <c:formatCode>General</c:formatCode>
                <c:ptCount val="5"/>
                <c:pt idx="0">
                  <c:v>391339.5</c:v>
                </c:pt>
                <c:pt idx="1">
                  <c:v>462515.6</c:v>
                </c:pt>
                <c:pt idx="2">
                  <c:v>463455.3</c:v>
                </c:pt>
                <c:pt idx="3">
                  <c:v>535483.30000000005</c:v>
                </c:pt>
                <c:pt idx="4">
                  <c:v>612985.19999999995</c:v>
                </c:pt>
              </c:numCache>
            </c:numRef>
          </c:val>
          <c:extLst>
            <c:ext xmlns:c16="http://schemas.microsoft.com/office/drawing/2014/chart" uri="{C3380CC4-5D6E-409C-BE32-E72D297353CC}">
              <c16:uniqueId val="{00000000-F672-4DF7-8AD4-CC6842BDDE71}"/>
            </c:ext>
          </c:extLst>
        </c:ser>
        <c:ser>
          <c:idx val="1"/>
          <c:order val="1"/>
          <c:tx>
            <c:strRef>
              <c:f>Аркуш10!$C$23</c:f>
              <c:strCache>
                <c:ptCount val="1"/>
                <c:pt idx="0">
                  <c:v>у т.ч. поводження з відходами</c:v>
                </c:pt>
              </c:strCache>
            </c:strRef>
          </c:tx>
          <c:spPr>
            <a:solidFill>
              <a:schemeClr val="accent2"/>
            </a:solidFill>
            <a:ln>
              <a:noFill/>
            </a:ln>
            <a:effectLst/>
          </c:spPr>
          <c:cat>
            <c:numRef>
              <c:f>Аркуш10!$A$24:$A$28</c:f>
              <c:numCache>
                <c:formatCode>General</c:formatCode>
                <c:ptCount val="5"/>
                <c:pt idx="0">
                  <c:v>2020</c:v>
                </c:pt>
                <c:pt idx="1">
                  <c:v>2021</c:v>
                </c:pt>
                <c:pt idx="2">
                  <c:v>2022</c:v>
                </c:pt>
                <c:pt idx="3">
                  <c:v>2023</c:v>
                </c:pt>
                <c:pt idx="4">
                  <c:v>2024</c:v>
                </c:pt>
              </c:numCache>
            </c:numRef>
          </c:cat>
          <c:val>
            <c:numRef>
              <c:f>Аркуш10!$C$24:$C$28</c:f>
              <c:numCache>
                <c:formatCode>General</c:formatCode>
                <c:ptCount val="5"/>
                <c:pt idx="0">
                  <c:v>127885.9</c:v>
                </c:pt>
                <c:pt idx="1">
                  <c:v>149650.1</c:v>
                </c:pt>
                <c:pt idx="2">
                  <c:v>186603.7</c:v>
                </c:pt>
                <c:pt idx="3">
                  <c:v>222477.3</c:v>
                </c:pt>
                <c:pt idx="4">
                  <c:v>237622.5</c:v>
                </c:pt>
              </c:numCache>
            </c:numRef>
          </c:val>
          <c:extLst>
            <c:ext xmlns:c16="http://schemas.microsoft.com/office/drawing/2014/chart" uri="{C3380CC4-5D6E-409C-BE32-E72D297353CC}">
              <c16:uniqueId val="{00000001-F672-4DF7-8AD4-CC6842BDDE71}"/>
            </c:ext>
          </c:extLst>
        </c:ser>
        <c:dLbls>
          <c:showLegendKey val="0"/>
          <c:showVal val="0"/>
          <c:showCatName val="0"/>
          <c:showSerName val="0"/>
          <c:showPercent val="0"/>
          <c:showBubbleSize val="0"/>
        </c:dLbls>
        <c:axId val="655449592"/>
        <c:axId val="655450768"/>
      </c:areaChart>
      <c:catAx>
        <c:axId val="655449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655450768"/>
        <c:crosses val="autoZero"/>
        <c:auto val="1"/>
        <c:lblAlgn val="ctr"/>
        <c:lblOffset val="100"/>
        <c:noMultiLvlLbl val="0"/>
      </c:catAx>
      <c:valAx>
        <c:axId val="65545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655449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Стовпець1</c:v>
                </c:pt>
              </c:strCache>
            </c:strRef>
          </c:tx>
          <c:explosion val="13"/>
          <c:dPt>
            <c:idx val="0"/>
            <c:bubble3D val="0"/>
            <c:spPr>
              <a:solidFill>
                <a:schemeClr val="accent1">
                  <a:shade val="76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58E-4CAF-930A-7A2C1E25C6B6}"/>
              </c:ext>
            </c:extLst>
          </c:dPt>
          <c:dPt>
            <c:idx val="1"/>
            <c:bubble3D val="0"/>
            <c:spPr>
              <a:solidFill>
                <a:schemeClr val="accent1">
                  <a:tint val="77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58E-4CAF-930A-7A2C1E25C6B6}"/>
              </c:ext>
            </c:extLst>
          </c:dPt>
          <c:dLbls>
            <c:dLbl>
              <c:idx val="0"/>
              <c:layout>
                <c:manualLayout>
                  <c:x val="3.8647018081073202E-2"/>
                  <c:y val="-8.97531558555179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58E-4CAF-930A-7A2C1E25C6B6}"/>
                </c:ext>
              </c:extLst>
            </c:dLbl>
            <c:dLbl>
              <c:idx val="1"/>
              <c:layout>
                <c:manualLayout>
                  <c:x val="4.2178386555847186E-2"/>
                  <c:y val="-7.57683414573178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58E-4CAF-930A-7A2C1E25C6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Аркуш1!$A$2:$A$3</c:f>
              <c:strCache>
                <c:ptCount val="2"/>
                <c:pt idx="0">
                  <c:v>міське</c:v>
                </c:pt>
                <c:pt idx="1">
                  <c:v>сільське</c:v>
                </c:pt>
              </c:strCache>
            </c:strRef>
          </c:cat>
          <c:val>
            <c:numRef>
              <c:f>Аркуш1!$B$2:$B$3</c:f>
              <c:numCache>
                <c:formatCode>General</c:formatCode>
                <c:ptCount val="2"/>
                <c:pt idx="0">
                  <c:v>66</c:v>
                </c:pt>
                <c:pt idx="1">
                  <c:v>34</c:v>
                </c:pt>
              </c:numCache>
            </c:numRef>
          </c:val>
          <c:extLst>
            <c:ext xmlns:c16="http://schemas.microsoft.com/office/drawing/2014/chart" uri="{C3380CC4-5D6E-409C-BE32-E72D297353CC}">
              <c16:uniqueId val="{00000004-758E-4CAF-930A-7A2C1E25C6B6}"/>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К-ть прибулих,ос.</c:v>
                </c:pt>
              </c:strCache>
            </c:strRef>
          </c:tx>
          <c:spPr>
            <a:ln w="28575" cap="rnd">
              <a:solidFill>
                <a:schemeClr val="accent1"/>
              </a:solidFill>
              <a:round/>
            </a:ln>
            <a:effectLst/>
          </c:spPr>
          <c:marker>
            <c:symbol val="none"/>
          </c:marker>
          <c:cat>
            <c:numRef>
              <c:f>Аркуш1!$A$2:$A$9</c:f>
              <c:numCache>
                <c:formatCode>General</c:formatCode>
                <c:ptCount val="8"/>
                <c:pt idx="0">
                  <c:v>2014</c:v>
                </c:pt>
                <c:pt idx="1">
                  <c:v>2015</c:v>
                </c:pt>
                <c:pt idx="2">
                  <c:v>2016</c:v>
                </c:pt>
                <c:pt idx="3">
                  <c:v>2017</c:v>
                </c:pt>
                <c:pt idx="4">
                  <c:v>2018</c:v>
                </c:pt>
                <c:pt idx="5">
                  <c:v>2019</c:v>
                </c:pt>
                <c:pt idx="6">
                  <c:v>2020</c:v>
                </c:pt>
                <c:pt idx="7">
                  <c:v>2021</c:v>
                </c:pt>
              </c:numCache>
            </c:numRef>
          </c:cat>
          <c:val>
            <c:numRef>
              <c:f>Аркуш1!$B$2:$B$9</c:f>
              <c:numCache>
                <c:formatCode>General</c:formatCode>
                <c:ptCount val="8"/>
                <c:pt idx="0">
                  <c:v>13602</c:v>
                </c:pt>
                <c:pt idx="1">
                  <c:v>16538</c:v>
                </c:pt>
                <c:pt idx="2">
                  <c:v>7092</c:v>
                </c:pt>
                <c:pt idx="3">
                  <c:v>8581</c:v>
                </c:pt>
                <c:pt idx="4">
                  <c:v>16500</c:v>
                </c:pt>
                <c:pt idx="5">
                  <c:v>13211</c:v>
                </c:pt>
                <c:pt idx="6">
                  <c:v>10336</c:v>
                </c:pt>
                <c:pt idx="7">
                  <c:v>11073</c:v>
                </c:pt>
              </c:numCache>
            </c:numRef>
          </c:val>
          <c:smooth val="0"/>
          <c:extLst>
            <c:ext xmlns:c16="http://schemas.microsoft.com/office/drawing/2014/chart" uri="{C3380CC4-5D6E-409C-BE32-E72D297353CC}">
              <c16:uniqueId val="{00000000-B048-40FB-B9F5-9F62E8C3EBCF}"/>
            </c:ext>
          </c:extLst>
        </c:ser>
        <c:ser>
          <c:idx val="1"/>
          <c:order val="1"/>
          <c:tx>
            <c:strRef>
              <c:f>Аркуш1!$C$1</c:f>
              <c:strCache>
                <c:ptCount val="1"/>
                <c:pt idx="0">
                  <c:v>К-ть вибулих, ос.</c:v>
                </c:pt>
              </c:strCache>
            </c:strRef>
          </c:tx>
          <c:spPr>
            <a:ln w="28575" cap="rnd">
              <a:solidFill>
                <a:schemeClr val="accent2"/>
              </a:solidFill>
              <a:round/>
            </a:ln>
            <a:effectLst/>
          </c:spPr>
          <c:marker>
            <c:symbol val="none"/>
          </c:marker>
          <c:cat>
            <c:numRef>
              <c:f>Аркуш1!$A$2:$A$9</c:f>
              <c:numCache>
                <c:formatCode>General</c:formatCode>
                <c:ptCount val="8"/>
                <c:pt idx="0">
                  <c:v>2014</c:v>
                </c:pt>
                <c:pt idx="1">
                  <c:v>2015</c:v>
                </c:pt>
                <c:pt idx="2">
                  <c:v>2016</c:v>
                </c:pt>
                <c:pt idx="3">
                  <c:v>2017</c:v>
                </c:pt>
                <c:pt idx="4">
                  <c:v>2018</c:v>
                </c:pt>
                <c:pt idx="5">
                  <c:v>2019</c:v>
                </c:pt>
                <c:pt idx="6">
                  <c:v>2020</c:v>
                </c:pt>
                <c:pt idx="7">
                  <c:v>2021</c:v>
                </c:pt>
              </c:numCache>
            </c:numRef>
          </c:cat>
          <c:val>
            <c:numRef>
              <c:f>Аркуш1!$C$2:$C$9</c:f>
              <c:numCache>
                <c:formatCode>General</c:formatCode>
                <c:ptCount val="8"/>
                <c:pt idx="0">
                  <c:v>13983</c:v>
                </c:pt>
                <c:pt idx="1">
                  <c:v>16383</c:v>
                </c:pt>
                <c:pt idx="2">
                  <c:v>7926</c:v>
                </c:pt>
                <c:pt idx="3">
                  <c:v>10632</c:v>
                </c:pt>
                <c:pt idx="4">
                  <c:v>18383</c:v>
                </c:pt>
                <c:pt idx="5">
                  <c:v>15207</c:v>
                </c:pt>
                <c:pt idx="6">
                  <c:v>11335</c:v>
                </c:pt>
                <c:pt idx="7">
                  <c:v>12522</c:v>
                </c:pt>
              </c:numCache>
            </c:numRef>
          </c:val>
          <c:smooth val="0"/>
          <c:extLst>
            <c:ext xmlns:c16="http://schemas.microsoft.com/office/drawing/2014/chart" uri="{C3380CC4-5D6E-409C-BE32-E72D297353CC}">
              <c16:uniqueId val="{00000001-B048-40FB-B9F5-9F62E8C3EBCF}"/>
            </c:ext>
          </c:extLst>
        </c:ser>
        <c:ser>
          <c:idx val="2"/>
          <c:order val="2"/>
          <c:tx>
            <c:strRef>
              <c:f>Аркуш1!$D$1</c:f>
              <c:strCache>
                <c:ptCount val="1"/>
                <c:pt idx="0">
                  <c:v>Стовпець1</c:v>
                </c:pt>
              </c:strCache>
            </c:strRef>
          </c:tx>
          <c:spPr>
            <a:ln w="28575" cap="rnd">
              <a:solidFill>
                <a:schemeClr val="accent3"/>
              </a:solidFill>
              <a:round/>
            </a:ln>
            <a:effectLst/>
          </c:spPr>
          <c:marker>
            <c:symbol val="none"/>
          </c:marker>
          <c:cat>
            <c:numRef>
              <c:f>Аркуш1!$A$2:$A$9</c:f>
              <c:numCache>
                <c:formatCode>General</c:formatCode>
                <c:ptCount val="8"/>
                <c:pt idx="0">
                  <c:v>2014</c:v>
                </c:pt>
                <c:pt idx="1">
                  <c:v>2015</c:v>
                </c:pt>
                <c:pt idx="2">
                  <c:v>2016</c:v>
                </c:pt>
                <c:pt idx="3">
                  <c:v>2017</c:v>
                </c:pt>
                <c:pt idx="4">
                  <c:v>2018</c:v>
                </c:pt>
                <c:pt idx="5">
                  <c:v>2019</c:v>
                </c:pt>
                <c:pt idx="6">
                  <c:v>2020</c:v>
                </c:pt>
                <c:pt idx="7">
                  <c:v>2021</c:v>
                </c:pt>
              </c:numCache>
            </c:numRef>
          </c:cat>
          <c:val>
            <c:numRef>
              <c:f>Аркуш1!$D$2:$D$9</c:f>
              <c:numCache>
                <c:formatCode>General</c:formatCode>
                <c:ptCount val="8"/>
              </c:numCache>
            </c:numRef>
          </c:val>
          <c:smooth val="0"/>
          <c:extLst>
            <c:ext xmlns:c16="http://schemas.microsoft.com/office/drawing/2014/chart" uri="{C3380CC4-5D6E-409C-BE32-E72D297353CC}">
              <c16:uniqueId val="{00000002-B048-40FB-B9F5-9F62E8C3EBCF}"/>
            </c:ext>
          </c:extLst>
        </c:ser>
        <c:dLbls>
          <c:showLegendKey val="0"/>
          <c:showVal val="0"/>
          <c:showCatName val="0"/>
          <c:showSerName val="0"/>
          <c:showPercent val="0"/>
          <c:showBubbleSize val="0"/>
        </c:dLbls>
        <c:smooth val="0"/>
        <c:axId val="602363704"/>
        <c:axId val="702273136"/>
      </c:lineChart>
      <c:catAx>
        <c:axId val="60236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2273136"/>
        <c:crosses val="autoZero"/>
        <c:auto val="1"/>
        <c:lblAlgn val="ctr"/>
        <c:lblOffset val="100"/>
        <c:noMultiLvlLbl val="0"/>
      </c:catAx>
      <c:valAx>
        <c:axId val="70227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2363704"/>
        <c:crosses val="autoZero"/>
        <c:crossBetween val="between"/>
      </c:valAx>
      <c:spPr>
        <a:noFill/>
        <a:ln>
          <a:noFill/>
        </a:ln>
        <a:effectLst/>
      </c:spPr>
    </c:plotArea>
    <c:legend>
      <c:legendPos val="b"/>
      <c:layout>
        <c:manualLayout>
          <c:xMode val="edge"/>
          <c:yMode val="edge"/>
          <c:x val="0.31443733595800527"/>
          <c:y val="0.9092257217847769"/>
          <c:w val="0.44519940215806358"/>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Всього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Аркуш1!$A$2:$A$10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Аркуш1!$B$2:$B$10</c:f>
              <c:numCache>
                <c:formatCode>General</c:formatCode>
                <c:ptCount val="9"/>
                <c:pt idx="0">
                  <c:v>1066.8</c:v>
                </c:pt>
                <c:pt idx="1">
                  <c:v>1055.7</c:v>
                </c:pt>
                <c:pt idx="2">
                  <c:v>1045</c:v>
                </c:pt>
                <c:pt idx="3">
                  <c:v>1033.4000000000001</c:v>
                </c:pt>
                <c:pt idx="4">
                  <c:v>1020.1</c:v>
                </c:pt>
                <c:pt idx="5">
                  <c:v>1005.8</c:v>
                </c:pt>
                <c:pt idx="6">
                  <c:v>991.3</c:v>
                </c:pt>
                <c:pt idx="7">
                  <c:v>976.7</c:v>
                </c:pt>
                <c:pt idx="8">
                  <c:v>959.3</c:v>
                </c:pt>
              </c:numCache>
            </c:numRef>
          </c:val>
          <c:extLst>
            <c:ext xmlns:c16="http://schemas.microsoft.com/office/drawing/2014/chart" uri="{C3380CC4-5D6E-409C-BE32-E72D297353CC}">
              <c16:uniqueId val="{00000000-4E5C-4206-9927-59639431EAFF}"/>
            </c:ext>
          </c:extLst>
        </c:ser>
        <c:dLbls>
          <c:showLegendKey val="0"/>
          <c:showVal val="1"/>
          <c:showCatName val="0"/>
          <c:showSerName val="0"/>
          <c:showPercent val="0"/>
          <c:showBubbleSize val="0"/>
        </c:dLbls>
        <c:gapWidth val="150"/>
        <c:overlap val="-25"/>
        <c:axId val="514898648"/>
        <c:axId val="514896688"/>
      </c:barChart>
      <c:catAx>
        <c:axId val="514898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14896688"/>
        <c:crosses val="autoZero"/>
        <c:auto val="1"/>
        <c:lblAlgn val="ctr"/>
        <c:lblOffset val="100"/>
        <c:noMultiLvlLbl val="0"/>
      </c:catAx>
      <c:valAx>
        <c:axId val="514896688"/>
        <c:scaling>
          <c:orientation val="minMax"/>
        </c:scaling>
        <c:delete val="1"/>
        <c:axPos val="l"/>
        <c:numFmt formatCode="General" sourceLinked="1"/>
        <c:majorTickMark val="none"/>
        <c:minorTickMark val="none"/>
        <c:tickLblPos val="nextTo"/>
        <c:crossAx val="514898648"/>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Аркуш1!$A$2:$A$9</c:f>
              <c:numCache>
                <c:formatCode>General</c:formatCode>
                <c:ptCount val="8"/>
                <c:pt idx="0">
                  <c:v>2014</c:v>
                </c:pt>
                <c:pt idx="1">
                  <c:v>2015</c:v>
                </c:pt>
                <c:pt idx="2">
                  <c:v>2016</c:v>
                </c:pt>
                <c:pt idx="3">
                  <c:v>2017</c:v>
                </c:pt>
                <c:pt idx="4">
                  <c:v>2018</c:v>
                </c:pt>
                <c:pt idx="5">
                  <c:v>2019</c:v>
                </c:pt>
                <c:pt idx="6">
                  <c:v>2020</c:v>
                </c:pt>
                <c:pt idx="7">
                  <c:v>2021</c:v>
                </c:pt>
              </c:numCache>
            </c:numRef>
          </c:cat>
          <c:val>
            <c:numRef>
              <c:f>Аркуш1!$B$2:$B$9</c:f>
              <c:numCache>
                <c:formatCode>General</c:formatCode>
                <c:ptCount val="8"/>
                <c:pt idx="0">
                  <c:v>2690</c:v>
                </c:pt>
                <c:pt idx="1">
                  <c:v>3295</c:v>
                </c:pt>
                <c:pt idx="2">
                  <c:v>4002</c:v>
                </c:pt>
                <c:pt idx="3">
                  <c:v>5636</c:v>
                </c:pt>
                <c:pt idx="4">
                  <c:v>6995</c:v>
                </c:pt>
                <c:pt idx="5">
                  <c:v>8206</c:v>
                </c:pt>
                <c:pt idx="6">
                  <c:v>9328</c:v>
                </c:pt>
                <c:pt idx="7">
                  <c:v>11363</c:v>
                </c:pt>
              </c:numCache>
            </c:numRef>
          </c:val>
          <c:extLst>
            <c:ext xmlns:c16="http://schemas.microsoft.com/office/drawing/2014/chart" uri="{C3380CC4-5D6E-409C-BE32-E72D297353CC}">
              <c16:uniqueId val="{00000000-9615-46F0-A970-0456D333F637}"/>
            </c:ext>
          </c:extLst>
        </c:ser>
        <c:dLbls>
          <c:showLegendKey val="0"/>
          <c:showVal val="1"/>
          <c:showCatName val="0"/>
          <c:showSerName val="0"/>
          <c:showPercent val="0"/>
          <c:showBubbleSize val="0"/>
        </c:dLbls>
        <c:gapWidth val="267"/>
        <c:overlap val="-43"/>
        <c:axId val="436553424"/>
        <c:axId val="436552640"/>
      </c:barChart>
      <c:catAx>
        <c:axId val="436553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36552640"/>
        <c:crosses val="autoZero"/>
        <c:auto val="1"/>
        <c:lblAlgn val="ctr"/>
        <c:lblOffset val="100"/>
        <c:noMultiLvlLbl val="0"/>
      </c:catAx>
      <c:valAx>
        <c:axId val="436552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365534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Аркуш1!$B$1</c:f>
              <c:strCache>
                <c:ptCount val="1"/>
                <c:pt idx="0">
                  <c:v>Зернові та зернобобові</c:v>
                </c:pt>
              </c:strCache>
            </c:strRef>
          </c:tx>
          <c:spPr>
            <a:solidFill>
              <a:schemeClr val="accent1"/>
            </a:solidFill>
            <a:ln>
              <a:noFill/>
            </a:ln>
            <a:effectLst/>
          </c:spPr>
          <c:invertIfNegative val="0"/>
          <c:cat>
            <c:numRef>
              <c:f>Аркуш1!$A$2:$A$7</c:f>
              <c:numCache>
                <c:formatCode>General</c:formatCode>
                <c:ptCount val="6"/>
                <c:pt idx="0">
                  <c:v>2015</c:v>
                </c:pt>
                <c:pt idx="1">
                  <c:v>2020</c:v>
                </c:pt>
                <c:pt idx="2">
                  <c:v>2021</c:v>
                </c:pt>
                <c:pt idx="3">
                  <c:v>2022</c:v>
                </c:pt>
                <c:pt idx="4">
                  <c:v>2023</c:v>
                </c:pt>
                <c:pt idx="5">
                  <c:v>2024</c:v>
                </c:pt>
              </c:numCache>
            </c:numRef>
          </c:cat>
          <c:val>
            <c:numRef>
              <c:f>Аркуш1!$B$2:$B$7</c:f>
              <c:numCache>
                <c:formatCode>General</c:formatCode>
                <c:ptCount val="6"/>
                <c:pt idx="0">
                  <c:v>3514.2</c:v>
                </c:pt>
                <c:pt idx="1">
                  <c:v>5389.3</c:v>
                </c:pt>
                <c:pt idx="2">
                  <c:v>5977.1</c:v>
                </c:pt>
                <c:pt idx="3">
                  <c:v>3956.4</c:v>
                </c:pt>
                <c:pt idx="4">
                  <c:v>4900</c:v>
                </c:pt>
                <c:pt idx="5">
                  <c:v>4996</c:v>
                </c:pt>
              </c:numCache>
            </c:numRef>
          </c:val>
          <c:extLst>
            <c:ext xmlns:c16="http://schemas.microsoft.com/office/drawing/2014/chart" uri="{C3380CC4-5D6E-409C-BE32-E72D297353CC}">
              <c16:uniqueId val="{00000000-33BA-41A5-AE07-14AAF87BD063}"/>
            </c:ext>
          </c:extLst>
        </c:ser>
        <c:ser>
          <c:idx val="1"/>
          <c:order val="1"/>
          <c:tx>
            <c:strRef>
              <c:f>Аркуш1!$C$1</c:f>
              <c:strCache>
                <c:ptCount val="1"/>
                <c:pt idx="0">
                  <c:v> Буряк цукровий</c:v>
                </c:pt>
              </c:strCache>
            </c:strRef>
          </c:tx>
          <c:spPr>
            <a:solidFill>
              <a:schemeClr val="accent2"/>
            </a:solidFill>
            <a:ln>
              <a:noFill/>
            </a:ln>
            <a:effectLst/>
          </c:spPr>
          <c:invertIfNegative val="0"/>
          <c:cat>
            <c:numRef>
              <c:f>Аркуш1!$A$2:$A$7</c:f>
              <c:numCache>
                <c:formatCode>General</c:formatCode>
                <c:ptCount val="6"/>
                <c:pt idx="0">
                  <c:v>2015</c:v>
                </c:pt>
                <c:pt idx="1">
                  <c:v>2020</c:v>
                </c:pt>
                <c:pt idx="2">
                  <c:v>2021</c:v>
                </c:pt>
                <c:pt idx="3">
                  <c:v>2022</c:v>
                </c:pt>
                <c:pt idx="4">
                  <c:v>2023</c:v>
                </c:pt>
                <c:pt idx="5">
                  <c:v>2024</c:v>
                </c:pt>
              </c:numCache>
            </c:numRef>
          </c:cat>
          <c:val>
            <c:numRef>
              <c:f>Аркуш1!$C$2:$C$7</c:f>
              <c:numCache>
                <c:formatCode>General</c:formatCode>
                <c:ptCount val="6"/>
                <c:pt idx="0">
                  <c:v>311.10000000000002</c:v>
                </c:pt>
                <c:pt idx="1">
                  <c:v>200.3</c:v>
                </c:pt>
                <c:pt idx="2">
                  <c:v>229</c:v>
                </c:pt>
                <c:pt idx="3">
                  <c:v>102.2</c:v>
                </c:pt>
                <c:pt idx="4">
                  <c:v>159.1</c:v>
                </c:pt>
                <c:pt idx="5">
                  <c:v>262.60000000000002</c:v>
                </c:pt>
              </c:numCache>
            </c:numRef>
          </c:val>
          <c:extLst>
            <c:ext xmlns:c16="http://schemas.microsoft.com/office/drawing/2014/chart" uri="{C3380CC4-5D6E-409C-BE32-E72D297353CC}">
              <c16:uniqueId val="{00000001-33BA-41A5-AE07-14AAF87BD063}"/>
            </c:ext>
          </c:extLst>
        </c:ser>
        <c:ser>
          <c:idx val="2"/>
          <c:order val="2"/>
          <c:tx>
            <c:strRef>
              <c:f>Аркуш1!$D$1</c:f>
              <c:strCache>
                <c:ptCount val="1"/>
                <c:pt idx="0">
                  <c:v>Соняшник</c:v>
                </c:pt>
              </c:strCache>
            </c:strRef>
          </c:tx>
          <c:spPr>
            <a:solidFill>
              <a:schemeClr val="accent3"/>
            </a:solidFill>
            <a:ln>
              <a:noFill/>
            </a:ln>
            <a:effectLst/>
          </c:spPr>
          <c:invertIfNegative val="0"/>
          <c:cat>
            <c:numRef>
              <c:f>Аркуш1!$A$2:$A$7</c:f>
              <c:numCache>
                <c:formatCode>General</c:formatCode>
                <c:ptCount val="6"/>
                <c:pt idx="0">
                  <c:v>2015</c:v>
                </c:pt>
                <c:pt idx="1">
                  <c:v>2020</c:v>
                </c:pt>
                <c:pt idx="2">
                  <c:v>2021</c:v>
                </c:pt>
                <c:pt idx="3">
                  <c:v>2022</c:v>
                </c:pt>
                <c:pt idx="4">
                  <c:v>2023</c:v>
                </c:pt>
                <c:pt idx="5">
                  <c:v>2024</c:v>
                </c:pt>
              </c:numCache>
            </c:numRef>
          </c:cat>
          <c:val>
            <c:numRef>
              <c:f>Аркуш1!$D$2:$D$7</c:f>
              <c:numCache>
                <c:formatCode>General</c:formatCode>
                <c:ptCount val="6"/>
                <c:pt idx="0">
                  <c:v>410.4</c:v>
                </c:pt>
                <c:pt idx="1">
                  <c:v>692.1</c:v>
                </c:pt>
                <c:pt idx="2">
                  <c:v>706.9</c:v>
                </c:pt>
                <c:pt idx="3">
                  <c:v>668.3</c:v>
                </c:pt>
                <c:pt idx="4">
                  <c:v>638.29999999999995</c:v>
                </c:pt>
                <c:pt idx="5">
                  <c:v>587</c:v>
                </c:pt>
              </c:numCache>
            </c:numRef>
          </c:val>
          <c:extLst>
            <c:ext xmlns:c16="http://schemas.microsoft.com/office/drawing/2014/chart" uri="{C3380CC4-5D6E-409C-BE32-E72D297353CC}">
              <c16:uniqueId val="{00000002-33BA-41A5-AE07-14AAF87BD063}"/>
            </c:ext>
          </c:extLst>
        </c:ser>
        <c:ser>
          <c:idx val="3"/>
          <c:order val="3"/>
          <c:tx>
            <c:strRef>
              <c:f>Аркуш1!$E$1</c:f>
              <c:strCache>
                <c:ptCount val="1"/>
                <c:pt idx="0">
                  <c:v>Картопля</c:v>
                </c:pt>
              </c:strCache>
            </c:strRef>
          </c:tx>
          <c:spPr>
            <a:solidFill>
              <a:schemeClr val="accent4"/>
            </a:solidFill>
            <a:ln>
              <a:noFill/>
            </a:ln>
            <a:effectLst/>
          </c:spPr>
          <c:invertIfNegative val="0"/>
          <c:cat>
            <c:numRef>
              <c:f>Аркуш1!$A$2:$A$7</c:f>
              <c:numCache>
                <c:formatCode>General</c:formatCode>
                <c:ptCount val="6"/>
                <c:pt idx="0">
                  <c:v>2015</c:v>
                </c:pt>
                <c:pt idx="1">
                  <c:v>2020</c:v>
                </c:pt>
                <c:pt idx="2">
                  <c:v>2021</c:v>
                </c:pt>
                <c:pt idx="3">
                  <c:v>2022</c:v>
                </c:pt>
                <c:pt idx="4">
                  <c:v>2023</c:v>
                </c:pt>
                <c:pt idx="5">
                  <c:v>2024</c:v>
                </c:pt>
              </c:numCache>
            </c:numRef>
          </c:cat>
          <c:val>
            <c:numRef>
              <c:f>Аркуш1!$E$2:$E$7</c:f>
              <c:numCache>
                <c:formatCode>General</c:formatCode>
                <c:ptCount val="6"/>
                <c:pt idx="0">
                  <c:v>1434.7</c:v>
                </c:pt>
                <c:pt idx="1">
                  <c:v>1264.5</c:v>
                </c:pt>
                <c:pt idx="2">
                  <c:v>1187.5999999999999</c:v>
                </c:pt>
                <c:pt idx="3">
                  <c:v>1141.2</c:v>
                </c:pt>
                <c:pt idx="4">
                  <c:v>1135.5999999999999</c:v>
                </c:pt>
                <c:pt idx="5">
                  <c:v>740.3</c:v>
                </c:pt>
              </c:numCache>
            </c:numRef>
          </c:val>
          <c:extLst>
            <c:ext xmlns:c16="http://schemas.microsoft.com/office/drawing/2014/chart" uri="{C3380CC4-5D6E-409C-BE32-E72D297353CC}">
              <c16:uniqueId val="{00000003-33BA-41A5-AE07-14AAF87BD063}"/>
            </c:ext>
          </c:extLst>
        </c:ser>
        <c:ser>
          <c:idx val="4"/>
          <c:order val="4"/>
          <c:tx>
            <c:strRef>
              <c:f>Аркуш1!$F$1</c:f>
              <c:strCache>
                <c:ptCount val="1"/>
                <c:pt idx="0">
                  <c:v>Овочі</c:v>
                </c:pt>
              </c:strCache>
            </c:strRef>
          </c:tx>
          <c:spPr>
            <a:solidFill>
              <a:schemeClr val="accent5"/>
            </a:solidFill>
            <a:ln>
              <a:noFill/>
            </a:ln>
            <a:effectLst/>
          </c:spPr>
          <c:invertIfNegative val="0"/>
          <c:cat>
            <c:numRef>
              <c:f>Аркуш1!$A$2:$A$7</c:f>
              <c:numCache>
                <c:formatCode>General</c:formatCode>
                <c:ptCount val="6"/>
                <c:pt idx="0">
                  <c:v>2015</c:v>
                </c:pt>
                <c:pt idx="1">
                  <c:v>2020</c:v>
                </c:pt>
                <c:pt idx="2">
                  <c:v>2021</c:v>
                </c:pt>
                <c:pt idx="3">
                  <c:v>2022</c:v>
                </c:pt>
                <c:pt idx="4">
                  <c:v>2023</c:v>
                </c:pt>
                <c:pt idx="5">
                  <c:v>2024</c:v>
                </c:pt>
              </c:numCache>
            </c:numRef>
          </c:cat>
          <c:val>
            <c:numRef>
              <c:f>Аркуш1!$F$2:$F$7</c:f>
              <c:numCache>
                <c:formatCode>General</c:formatCode>
                <c:ptCount val="6"/>
                <c:pt idx="0">
                  <c:v>192.2</c:v>
                </c:pt>
                <c:pt idx="1">
                  <c:v>220</c:v>
                </c:pt>
                <c:pt idx="2">
                  <c:v>193.4</c:v>
                </c:pt>
                <c:pt idx="3">
                  <c:v>193.7</c:v>
                </c:pt>
                <c:pt idx="4">
                  <c:v>199.3</c:v>
                </c:pt>
                <c:pt idx="5">
                  <c:v>44.2</c:v>
                </c:pt>
              </c:numCache>
            </c:numRef>
          </c:val>
          <c:extLst>
            <c:ext xmlns:c16="http://schemas.microsoft.com/office/drawing/2014/chart" uri="{C3380CC4-5D6E-409C-BE32-E72D297353CC}">
              <c16:uniqueId val="{00000004-33BA-41A5-AE07-14AAF87BD063}"/>
            </c:ext>
          </c:extLst>
        </c:ser>
        <c:dLbls>
          <c:showLegendKey val="0"/>
          <c:showVal val="0"/>
          <c:showCatName val="0"/>
          <c:showSerName val="0"/>
          <c:showPercent val="0"/>
          <c:showBubbleSize val="0"/>
        </c:dLbls>
        <c:gapWidth val="182"/>
        <c:axId val="436551856"/>
        <c:axId val="436553032"/>
      </c:barChart>
      <c:catAx>
        <c:axId val="436551856"/>
        <c:scaling>
          <c:orientation val="minMax"/>
        </c:scaling>
        <c:delete val="0"/>
        <c:axPos val="l"/>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553032"/>
        <c:crosses val="autoZero"/>
        <c:auto val="1"/>
        <c:lblAlgn val="ctr"/>
        <c:lblOffset val="100"/>
        <c:noMultiLvlLbl val="0"/>
      </c:catAx>
      <c:valAx>
        <c:axId val="436553032"/>
        <c:scaling>
          <c:orientation val="minMax"/>
        </c:scaling>
        <c:delete val="0"/>
        <c:axPos val="b"/>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551856"/>
        <c:crosses val="autoZero"/>
        <c:crossBetween val="between"/>
      </c:valAx>
      <c:spPr>
        <a:noFill/>
        <a:ln w="25412">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Аркуш1!$B$1</c:f>
              <c:strCache>
                <c:ptCount val="1"/>
                <c:pt idx="0">
                  <c:v>Продукція с/г</c:v>
                </c:pt>
              </c:strCache>
            </c:strRef>
          </c:tx>
          <c:spPr>
            <a:solidFill>
              <a:schemeClr val="accent1"/>
            </a:solidFill>
            <a:ln>
              <a:noFill/>
            </a:ln>
            <a:effectLst/>
          </c:spPr>
          <c:invertIfNegative val="0"/>
          <c:cat>
            <c:numRef>
              <c:f>Аркуш1!$A$2:$A$12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Аркуш1!$B$2:$B$12</c:f>
              <c:numCache>
                <c:formatCode>General</c:formatCode>
                <c:ptCount val="11"/>
                <c:pt idx="0">
                  <c:v>107.7</c:v>
                </c:pt>
                <c:pt idx="1">
                  <c:v>97.9</c:v>
                </c:pt>
                <c:pt idx="2">
                  <c:v>104.4</c:v>
                </c:pt>
                <c:pt idx="3">
                  <c:v>105.5</c:v>
                </c:pt>
                <c:pt idx="4">
                  <c:v>111.2</c:v>
                </c:pt>
                <c:pt idx="5">
                  <c:v>97.7</c:v>
                </c:pt>
                <c:pt idx="6">
                  <c:v>103.1</c:v>
                </c:pt>
                <c:pt idx="7">
                  <c:v>105.6</c:v>
                </c:pt>
                <c:pt idx="8">
                  <c:v>80.2</c:v>
                </c:pt>
                <c:pt idx="9">
                  <c:v>115.2</c:v>
                </c:pt>
                <c:pt idx="10">
                  <c:v>103.3</c:v>
                </c:pt>
              </c:numCache>
            </c:numRef>
          </c:val>
          <c:extLst>
            <c:ext xmlns:c16="http://schemas.microsoft.com/office/drawing/2014/chart" uri="{C3380CC4-5D6E-409C-BE32-E72D297353CC}">
              <c16:uniqueId val="{00000000-CA6F-4497-8DC4-590380477059}"/>
            </c:ext>
          </c:extLst>
        </c:ser>
        <c:ser>
          <c:idx val="1"/>
          <c:order val="1"/>
          <c:tx>
            <c:strRef>
              <c:f>Аркуш1!$C$1</c:f>
              <c:strCache>
                <c:ptCount val="1"/>
                <c:pt idx="0">
                  <c:v>Продукція тваринництва</c:v>
                </c:pt>
              </c:strCache>
            </c:strRef>
          </c:tx>
          <c:spPr>
            <a:solidFill>
              <a:schemeClr val="accent2"/>
            </a:solidFill>
            <a:ln>
              <a:noFill/>
            </a:ln>
            <a:effectLst/>
          </c:spPr>
          <c:invertIfNegative val="0"/>
          <c:cat>
            <c:numRef>
              <c:f>Аркуш1!$A$2:$A$12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Аркуш1!$C$2:$C$12</c:f>
              <c:numCache>
                <c:formatCode>General</c:formatCode>
                <c:ptCount val="11"/>
                <c:pt idx="0">
                  <c:v>95.8</c:v>
                </c:pt>
                <c:pt idx="1">
                  <c:v>93.8</c:v>
                </c:pt>
                <c:pt idx="2">
                  <c:v>99.8</c:v>
                </c:pt>
                <c:pt idx="3">
                  <c:v>98.1</c:v>
                </c:pt>
                <c:pt idx="4">
                  <c:v>98.2</c:v>
                </c:pt>
                <c:pt idx="5">
                  <c:v>98.3</c:v>
                </c:pt>
                <c:pt idx="6">
                  <c:v>92.9</c:v>
                </c:pt>
                <c:pt idx="7">
                  <c:v>96.6</c:v>
                </c:pt>
                <c:pt idx="8">
                  <c:v>93.1</c:v>
                </c:pt>
                <c:pt idx="9">
                  <c:v>101.9</c:v>
                </c:pt>
                <c:pt idx="10">
                  <c:v>98.6</c:v>
                </c:pt>
              </c:numCache>
            </c:numRef>
          </c:val>
          <c:extLst>
            <c:ext xmlns:c16="http://schemas.microsoft.com/office/drawing/2014/chart" uri="{C3380CC4-5D6E-409C-BE32-E72D297353CC}">
              <c16:uniqueId val="{00000001-CA6F-4497-8DC4-590380477059}"/>
            </c:ext>
          </c:extLst>
        </c:ser>
        <c:ser>
          <c:idx val="2"/>
          <c:order val="2"/>
          <c:tx>
            <c:strRef>
              <c:f>Аркуш1!$D$1</c:f>
              <c:strCache>
                <c:ptCount val="1"/>
                <c:pt idx="0">
                  <c:v>Продукція рослинництва</c:v>
                </c:pt>
              </c:strCache>
            </c:strRef>
          </c:tx>
          <c:spPr>
            <a:solidFill>
              <a:schemeClr val="accent3"/>
            </a:solidFill>
            <a:ln>
              <a:noFill/>
            </a:ln>
            <a:effectLst/>
          </c:spPr>
          <c:invertIfNegative val="0"/>
          <c:cat>
            <c:numRef>
              <c:f>Аркуш1!$A$2:$A$12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Аркуш1!$D$2:$D$12</c:f>
              <c:numCache>
                <c:formatCode>General</c:formatCode>
                <c:ptCount val="11"/>
                <c:pt idx="0">
                  <c:v>110.3</c:v>
                </c:pt>
                <c:pt idx="1">
                  <c:v>98.7</c:v>
                </c:pt>
                <c:pt idx="2">
                  <c:v>105.2</c:v>
                </c:pt>
                <c:pt idx="3">
                  <c:v>106.8</c:v>
                </c:pt>
                <c:pt idx="4">
                  <c:v>113.2</c:v>
                </c:pt>
                <c:pt idx="5">
                  <c:v>97.6</c:v>
                </c:pt>
                <c:pt idx="6">
                  <c:v>104.5</c:v>
                </c:pt>
                <c:pt idx="7">
                  <c:v>106.7</c:v>
                </c:pt>
                <c:pt idx="8">
                  <c:v>78.7</c:v>
                </c:pt>
                <c:pt idx="9">
                  <c:v>117</c:v>
                </c:pt>
                <c:pt idx="10">
                  <c:v>103.9</c:v>
                </c:pt>
              </c:numCache>
            </c:numRef>
          </c:val>
          <c:extLst>
            <c:ext xmlns:c16="http://schemas.microsoft.com/office/drawing/2014/chart" uri="{C3380CC4-5D6E-409C-BE32-E72D297353CC}">
              <c16:uniqueId val="{00000002-CA6F-4497-8DC4-590380477059}"/>
            </c:ext>
          </c:extLst>
        </c:ser>
        <c:dLbls>
          <c:showLegendKey val="0"/>
          <c:showVal val="0"/>
          <c:showCatName val="0"/>
          <c:showSerName val="0"/>
          <c:showPercent val="0"/>
          <c:showBubbleSize val="0"/>
        </c:dLbls>
        <c:gapWidth val="150"/>
        <c:axId val="436552248"/>
        <c:axId val="436554992"/>
      </c:barChart>
      <c:catAx>
        <c:axId val="436552248"/>
        <c:scaling>
          <c:orientation val="minMax"/>
        </c:scaling>
        <c:delete val="0"/>
        <c:axPos val="b"/>
        <c:numFmt formatCode="General" sourceLinked="1"/>
        <c:majorTickMark val="none"/>
        <c:minorTickMark val="none"/>
        <c:tickLblPos val="nextTo"/>
        <c:spPr>
          <a:noFill/>
          <a:ln w="9528"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554992"/>
        <c:crosses val="autoZero"/>
        <c:auto val="1"/>
        <c:lblAlgn val="ctr"/>
        <c:lblOffset val="100"/>
        <c:noMultiLvlLbl val="0"/>
      </c:catAx>
      <c:valAx>
        <c:axId val="436554992"/>
        <c:scaling>
          <c:orientation val="minMax"/>
        </c:scaling>
        <c:delete val="0"/>
        <c:axPos val="l"/>
        <c:majorGridlines>
          <c:spPr>
            <a:ln w="952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6552248"/>
        <c:crosses val="autoZero"/>
        <c:crossBetween val="between"/>
      </c:valAx>
      <c:dTable>
        <c:showHorzBorder val="1"/>
        <c:showVertBorder val="1"/>
        <c:showOutline val="1"/>
        <c:showKeys val="1"/>
        <c:spPr>
          <a:noFill/>
          <a:ln w="9528"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w="25408">
          <a:noFill/>
        </a:ln>
      </c:spPr>
    </c:plotArea>
    <c:plotVisOnly val="1"/>
    <c:dispBlanksAs val="gap"/>
    <c:showDLblsOverMax val="0"/>
  </c:chart>
  <c:spPr>
    <a:solidFill>
      <a:schemeClr val="bg1"/>
    </a:solidFill>
    <a:ln w="952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Аркуш1!$A$2:$A$11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Аркуш1!$B$2:$B$11</c:f>
              <c:numCache>
                <c:formatCode>General</c:formatCode>
                <c:ptCount val="10"/>
                <c:pt idx="0">
                  <c:v>13720.6</c:v>
                </c:pt>
                <c:pt idx="1">
                  <c:v>17354.3</c:v>
                </c:pt>
                <c:pt idx="2">
                  <c:v>23234</c:v>
                </c:pt>
                <c:pt idx="3">
                  <c:v>39830</c:v>
                </c:pt>
                <c:pt idx="4">
                  <c:v>34645.800000000003</c:v>
                </c:pt>
                <c:pt idx="5">
                  <c:v>33181</c:v>
                </c:pt>
                <c:pt idx="6">
                  <c:v>33386.800000000003</c:v>
                </c:pt>
                <c:pt idx="7">
                  <c:v>50613.4</c:v>
                </c:pt>
                <c:pt idx="8">
                  <c:v>29312.400000000001</c:v>
                </c:pt>
                <c:pt idx="9">
                  <c:v>41581.199999999997</c:v>
                </c:pt>
              </c:numCache>
            </c:numRef>
          </c:val>
          <c:extLst>
            <c:ext xmlns:c16="http://schemas.microsoft.com/office/drawing/2014/chart" uri="{C3380CC4-5D6E-409C-BE32-E72D297353CC}">
              <c16:uniqueId val="{00000000-FB51-48CF-ABEC-4F81D6C0CABE}"/>
            </c:ext>
          </c:extLst>
        </c:ser>
        <c:dLbls>
          <c:dLblPos val="outEnd"/>
          <c:showLegendKey val="0"/>
          <c:showVal val="1"/>
          <c:showCatName val="0"/>
          <c:showSerName val="0"/>
          <c:showPercent val="0"/>
          <c:showBubbleSize val="0"/>
        </c:dLbls>
        <c:gapWidth val="150"/>
        <c:axId val="688936664"/>
        <c:axId val="688935880"/>
      </c:barChart>
      <c:catAx>
        <c:axId val="6889366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8935880"/>
        <c:crosses val="autoZero"/>
        <c:auto val="1"/>
        <c:lblAlgn val="ctr"/>
        <c:lblOffset val="100"/>
        <c:noMultiLvlLbl val="0"/>
      </c:catAx>
      <c:valAx>
        <c:axId val="6889358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893666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Аркуш7!$B$1</c:f>
              <c:strCache>
                <c:ptCount val="1"/>
                <c:pt idx="0">
                  <c:v>Загальна кількість утворених відходів, тис. т</c:v>
                </c:pt>
              </c:strCache>
            </c:strRef>
          </c:tx>
          <c:spPr>
            <a:solidFill>
              <a:schemeClr val="accent5"/>
            </a:solidFill>
            <a:ln>
              <a:solidFill>
                <a:schemeClr val="accent5"/>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Аркуш7!$A$2:$A$10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Аркуш7!$B$2:$B$10</c:f>
              <c:numCache>
                <c:formatCode>General</c:formatCode>
                <c:ptCount val="9"/>
                <c:pt idx="0">
                  <c:v>867.3</c:v>
                </c:pt>
                <c:pt idx="1">
                  <c:v>720.6</c:v>
                </c:pt>
                <c:pt idx="2">
                  <c:v>732.7</c:v>
                </c:pt>
                <c:pt idx="3">
                  <c:v>717.4</c:v>
                </c:pt>
                <c:pt idx="4">
                  <c:v>695.9</c:v>
                </c:pt>
                <c:pt idx="5">
                  <c:v>498.4</c:v>
                </c:pt>
                <c:pt idx="6">
                  <c:v>456.2</c:v>
                </c:pt>
                <c:pt idx="7">
                  <c:v>245.8</c:v>
                </c:pt>
                <c:pt idx="8">
                  <c:v>306.7</c:v>
                </c:pt>
              </c:numCache>
            </c:numRef>
          </c:val>
          <c:extLst>
            <c:ext xmlns:c16="http://schemas.microsoft.com/office/drawing/2014/chart" uri="{C3380CC4-5D6E-409C-BE32-E72D297353CC}">
              <c16:uniqueId val="{00000000-612A-4407-A04F-D356674B6F6A}"/>
            </c:ext>
          </c:extLst>
        </c:ser>
        <c:dLbls>
          <c:showLegendKey val="0"/>
          <c:showVal val="0"/>
          <c:showCatName val="0"/>
          <c:showSerName val="0"/>
          <c:showPercent val="0"/>
          <c:showBubbleSize val="0"/>
        </c:dLbls>
        <c:gapWidth val="20"/>
        <c:axId val="688934704"/>
        <c:axId val="688937056"/>
      </c:barChart>
      <c:lineChart>
        <c:grouping val="standard"/>
        <c:varyColors val="0"/>
        <c:ser>
          <c:idx val="1"/>
          <c:order val="1"/>
          <c:tx>
            <c:strRef>
              <c:f>Аркуш7!$C$1</c:f>
              <c:strCache>
                <c:ptCount val="1"/>
                <c:pt idx="0">
                  <c:v>Частка області в утворенні відходів в цілому по Україні,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Аркуш7!$A$2:$A$10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Аркуш7!$C$2:$C$10</c:f>
              <c:numCache>
                <c:formatCode>General</c:formatCode>
                <c:ptCount val="9"/>
                <c:pt idx="0">
                  <c:v>0.28000000000000003</c:v>
                </c:pt>
                <c:pt idx="1">
                  <c:v>0.24</c:v>
                </c:pt>
                <c:pt idx="2">
                  <c:v>0.22</c:v>
                </c:pt>
                <c:pt idx="3">
                  <c:v>0.2</c:v>
                </c:pt>
                <c:pt idx="4">
                  <c:v>0.16</c:v>
                </c:pt>
                <c:pt idx="5">
                  <c:v>0.11</c:v>
                </c:pt>
                <c:pt idx="6">
                  <c:v>0.09</c:v>
                </c:pt>
                <c:pt idx="7">
                  <c:v>0.12</c:v>
                </c:pt>
                <c:pt idx="8">
                  <c:v>0.17</c:v>
                </c:pt>
              </c:numCache>
            </c:numRef>
          </c:val>
          <c:smooth val="0"/>
          <c:extLst>
            <c:ext xmlns:c16="http://schemas.microsoft.com/office/drawing/2014/chart" uri="{C3380CC4-5D6E-409C-BE32-E72D297353CC}">
              <c16:uniqueId val="{00000001-612A-4407-A04F-D356674B6F6A}"/>
            </c:ext>
          </c:extLst>
        </c:ser>
        <c:dLbls>
          <c:showLegendKey val="0"/>
          <c:showVal val="0"/>
          <c:showCatName val="0"/>
          <c:showSerName val="0"/>
          <c:showPercent val="0"/>
          <c:showBubbleSize val="0"/>
        </c:dLbls>
        <c:marker val="1"/>
        <c:smooth val="0"/>
        <c:axId val="688938232"/>
        <c:axId val="688937840"/>
      </c:lineChart>
      <c:catAx>
        <c:axId val="68893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8937056"/>
        <c:crosses val="autoZero"/>
        <c:auto val="1"/>
        <c:lblAlgn val="ctr"/>
        <c:lblOffset val="100"/>
        <c:noMultiLvlLbl val="0"/>
      </c:catAx>
      <c:valAx>
        <c:axId val="68893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8934704"/>
        <c:crosses val="autoZero"/>
        <c:crossBetween val="between"/>
      </c:valAx>
      <c:valAx>
        <c:axId val="6889378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88938232"/>
        <c:crosses val="max"/>
        <c:crossBetween val="between"/>
      </c:valAx>
      <c:catAx>
        <c:axId val="688938232"/>
        <c:scaling>
          <c:orientation val="minMax"/>
        </c:scaling>
        <c:delete val="1"/>
        <c:axPos val="b"/>
        <c:numFmt formatCode="General" sourceLinked="1"/>
        <c:majorTickMark val="out"/>
        <c:minorTickMark val="none"/>
        <c:tickLblPos val="nextTo"/>
        <c:crossAx val="688937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Kaw71Z0eY0Kf+xuLqi3sYcM+TA==">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</go:docsCustomData>
</go:gDocsCustomXmlDataStorage>
</file>

<file path=customXml/itemProps1.xml><?xml version="1.0" encoding="utf-8"?>
<ds:datastoreItem xmlns:ds="http://schemas.openxmlformats.org/officeDocument/2006/customXml" ds:itemID="{09F23C39-4D9A-445A-A6B4-A7A2B4DB549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335</Pages>
  <Words>424867</Words>
  <Characters>242175</Characters>
  <Application>Microsoft Office Word</Application>
  <DocSecurity>0</DocSecurity>
  <Lines>2018</Lines>
  <Paragraphs>1331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665711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Кулько Тетяна Володимирівна</dc:creator>
  <cp:lastModifiedBy>Depr 3</cp:lastModifiedBy>
  <cp:revision>4</cp:revision>
  <dcterms:created xsi:type="dcterms:W3CDTF">2025-09-15T07:09:00Z</dcterms:created>
  <dcterms:modified xsi:type="dcterms:W3CDTF">2025-09-15T07:13:00Z</dcterms:modified>
</cp:coreProperties>
</file>